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072FFD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B7E55" w:rsidRPr="00BB77CE">
        <w:rPr>
          <w:b/>
          <w:sz w:val="28"/>
          <w:szCs w:val="28"/>
        </w:rPr>
        <w:t xml:space="preserve">Совета </w:t>
      </w:r>
      <w:r w:rsidR="005813B0">
        <w:rPr>
          <w:b/>
          <w:sz w:val="28"/>
          <w:szCs w:val="28"/>
        </w:rPr>
        <w:t xml:space="preserve">села Тищенского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5813B0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1F3EBA" w:rsidRPr="00BB77CE">
        <w:rPr>
          <w:sz w:val="28"/>
          <w:szCs w:val="28"/>
        </w:rPr>
        <w:t xml:space="preserve">Совета </w:t>
      </w:r>
      <w:r w:rsidR="005813B0">
        <w:rPr>
          <w:sz w:val="28"/>
          <w:szCs w:val="28"/>
        </w:rPr>
        <w:t xml:space="preserve">села Тищенского </w:t>
      </w:r>
      <w:r w:rsidR="00365ED0" w:rsidRPr="00BB77CE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1F3EBA" w:rsidRPr="00BB77CE">
        <w:rPr>
          <w:sz w:val="28"/>
          <w:szCs w:val="28"/>
        </w:rPr>
        <w:t xml:space="preserve">Совета </w:t>
      </w:r>
      <w:r w:rsidR="005813B0">
        <w:rPr>
          <w:sz w:val="28"/>
          <w:szCs w:val="28"/>
        </w:rPr>
        <w:t>села Тищенского</w:t>
      </w:r>
      <w:r w:rsidR="008A0652" w:rsidRPr="00BB77CE">
        <w:rPr>
          <w:sz w:val="28"/>
          <w:szCs w:val="28"/>
        </w:rPr>
        <w:t xml:space="preserve"> 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A36F7" w:rsidRPr="00BB77CE" w:rsidRDefault="003B4F47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Pr="00BB77CE">
        <w:rPr>
          <w:sz w:val="28"/>
          <w:szCs w:val="28"/>
        </w:rPr>
        <w:t xml:space="preserve">, </w:t>
      </w:r>
      <w:r w:rsidR="000528D3" w:rsidRPr="00BB77CE">
        <w:rPr>
          <w:sz w:val="28"/>
          <w:szCs w:val="28"/>
        </w:rPr>
        <w:t xml:space="preserve">такие </w:t>
      </w:r>
      <w:r w:rsidR="00263BBC">
        <w:rPr>
          <w:sz w:val="28"/>
          <w:szCs w:val="28"/>
        </w:rPr>
        <w:t xml:space="preserve">же </w:t>
      </w:r>
      <w:r w:rsidR="000528D3" w:rsidRPr="00BB77CE">
        <w:rPr>
          <w:sz w:val="28"/>
          <w:szCs w:val="28"/>
        </w:rPr>
        <w:t xml:space="preserve">показатели отражены </w:t>
      </w:r>
      <w:r w:rsidR="00065FDA" w:rsidRPr="00BB77CE">
        <w:rPr>
          <w:sz w:val="28"/>
          <w:szCs w:val="28"/>
        </w:rPr>
        <w:t xml:space="preserve">и </w:t>
      </w:r>
      <w:r w:rsidR="000528D3" w:rsidRPr="00BB77CE">
        <w:rPr>
          <w:sz w:val="28"/>
          <w:szCs w:val="28"/>
        </w:rPr>
        <w:t xml:space="preserve">в промежуточном ликвидационном балансе </w:t>
      </w:r>
      <w:r w:rsidR="006A343F" w:rsidRPr="00BB77CE">
        <w:rPr>
          <w:sz w:val="28"/>
          <w:szCs w:val="28"/>
        </w:rPr>
        <w:t xml:space="preserve">Совета </w:t>
      </w:r>
      <w:r w:rsidR="005813B0">
        <w:rPr>
          <w:sz w:val="28"/>
          <w:szCs w:val="28"/>
        </w:rPr>
        <w:t xml:space="preserve">села Тищенского </w:t>
      </w:r>
      <w:r w:rsidR="000528D3" w:rsidRPr="00BB77CE">
        <w:rPr>
          <w:sz w:val="28"/>
          <w:szCs w:val="28"/>
        </w:rPr>
        <w:t>Изобильненского района Ставропольского края</w:t>
      </w:r>
      <w:r w:rsidR="005A36F7" w:rsidRPr="00BB77CE">
        <w:rPr>
          <w:sz w:val="28"/>
          <w:szCs w:val="28"/>
        </w:rPr>
        <w:t xml:space="preserve"> на 01.0</w:t>
      </w:r>
      <w:r w:rsidR="004E1C3F">
        <w:rPr>
          <w:sz w:val="28"/>
          <w:szCs w:val="28"/>
        </w:rPr>
        <w:t>1</w:t>
      </w:r>
      <w:r w:rsidR="005A36F7" w:rsidRPr="00BB77CE">
        <w:rPr>
          <w:sz w:val="28"/>
          <w:szCs w:val="28"/>
        </w:rPr>
        <w:t>.2018</w:t>
      </w:r>
      <w:r w:rsidR="005813B0">
        <w:rPr>
          <w:sz w:val="28"/>
          <w:szCs w:val="28"/>
        </w:rPr>
        <w:t xml:space="preserve"> г.</w:t>
      </w:r>
      <w:r w:rsidR="00085F0D" w:rsidRPr="00BB77CE">
        <w:rPr>
          <w:sz w:val="28"/>
          <w:szCs w:val="28"/>
        </w:rPr>
        <w:t xml:space="preserve">, </w:t>
      </w:r>
      <w:r w:rsidR="00072FFD">
        <w:rPr>
          <w:sz w:val="28"/>
          <w:szCs w:val="28"/>
        </w:rPr>
        <w:t xml:space="preserve">т.е. </w:t>
      </w:r>
      <w:r w:rsidR="00263BBC">
        <w:rPr>
          <w:sz w:val="28"/>
          <w:szCs w:val="28"/>
        </w:rPr>
        <w:t>отсутствует</w:t>
      </w:r>
      <w:r w:rsidR="00085F0D" w:rsidRPr="00BB77CE">
        <w:rPr>
          <w:sz w:val="28"/>
          <w:szCs w:val="28"/>
        </w:rPr>
        <w:t xml:space="preserve"> необходимост</w:t>
      </w:r>
      <w:r w:rsidR="005813B0">
        <w:rPr>
          <w:sz w:val="28"/>
          <w:szCs w:val="28"/>
        </w:rPr>
        <w:t>ь</w:t>
      </w:r>
      <w:r w:rsidR="00065FDA" w:rsidRPr="00BB77CE">
        <w:rPr>
          <w:sz w:val="28"/>
          <w:szCs w:val="28"/>
        </w:rPr>
        <w:t xml:space="preserve"> удовлетворения требований кредиторов</w:t>
      </w:r>
      <w:r w:rsidR="005A36F7" w:rsidRPr="00BB77CE">
        <w:rPr>
          <w:sz w:val="28"/>
          <w:szCs w:val="28"/>
        </w:rPr>
        <w:t>.</w:t>
      </w:r>
    </w:p>
    <w:p w:rsidR="005A36F7" w:rsidRPr="00BB77CE" w:rsidRDefault="005A36F7" w:rsidP="005813B0">
      <w:pPr>
        <w:suppressAutoHyphens/>
        <w:ind w:firstLine="851"/>
        <w:jc w:val="both"/>
        <w:rPr>
          <w:sz w:val="28"/>
          <w:szCs w:val="28"/>
        </w:rPr>
      </w:pPr>
    </w:p>
    <w:p w:rsidR="00372BCD" w:rsidRPr="00BB77CE" w:rsidRDefault="00372BCD" w:rsidP="005813B0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bCs/>
          <w:sz w:val="28"/>
          <w:szCs w:val="28"/>
        </w:rPr>
        <w:t xml:space="preserve">Представленный </w:t>
      </w:r>
      <w:r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6455D2" w:rsidRPr="00BB77CE">
        <w:rPr>
          <w:sz w:val="28"/>
          <w:szCs w:val="28"/>
        </w:rPr>
        <w:t xml:space="preserve">Совета </w:t>
      </w:r>
      <w:r w:rsidR="005813B0">
        <w:rPr>
          <w:sz w:val="28"/>
          <w:szCs w:val="28"/>
        </w:rPr>
        <w:t>села Тищенского</w:t>
      </w:r>
      <w:r w:rsidR="008B7E55" w:rsidRPr="00BB77CE">
        <w:rPr>
          <w:sz w:val="28"/>
          <w:szCs w:val="28"/>
        </w:rPr>
        <w:t xml:space="preserve">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Pr="00BB77CE">
        <w:rPr>
          <w:bCs/>
          <w:sz w:val="28"/>
          <w:szCs w:val="28"/>
        </w:rPr>
        <w:t xml:space="preserve">» </w:t>
      </w:r>
      <w:r w:rsidR="00072FFD" w:rsidRPr="00BB77CE">
        <w:rPr>
          <w:sz w:val="28"/>
          <w:szCs w:val="28"/>
        </w:rPr>
        <w:t>не противоречит требованиям ГК РФ</w:t>
      </w:r>
      <w:r w:rsidR="00072FFD" w:rsidRPr="00BB77CE">
        <w:rPr>
          <w:bCs/>
          <w:sz w:val="28"/>
          <w:szCs w:val="28"/>
        </w:rPr>
        <w:t xml:space="preserve"> </w:t>
      </w:r>
      <w:r w:rsidR="00072FFD">
        <w:rPr>
          <w:bCs/>
          <w:sz w:val="28"/>
          <w:szCs w:val="28"/>
        </w:rPr>
        <w:t xml:space="preserve"> и </w:t>
      </w:r>
      <w:r w:rsidR="00596412" w:rsidRPr="00BB77CE">
        <w:rPr>
          <w:bCs/>
          <w:sz w:val="28"/>
          <w:szCs w:val="28"/>
        </w:rPr>
        <w:t xml:space="preserve">может быть </w:t>
      </w:r>
      <w:r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Pr="00BB77CE">
        <w:rPr>
          <w:bCs/>
          <w:sz w:val="28"/>
          <w:szCs w:val="28"/>
        </w:rPr>
        <w:t>.</w:t>
      </w:r>
    </w:p>
    <w:p w:rsidR="00372BCD" w:rsidRPr="00BB77CE" w:rsidRDefault="00372BCD" w:rsidP="005813B0">
      <w:pPr>
        <w:shd w:val="clear" w:color="auto" w:fill="FFFFFF"/>
        <w:suppressAutoHyphens/>
        <w:ind w:firstLine="851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C043C8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C043C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Изобильненского городского округа</w:t>
      </w:r>
    </w:p>
    <w:p w:rsidR="008D79E4" w:rsidRPr="00BB77CE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</w:t>
      </w:r>
      <w:bookmarkStart w:id="0" w:name="_GoBack"/>
      <w:bookmarkEnd w:id="0"/>
      <w:r w:rsidR="009F4873">
        <w:rPr>
          <w:sz w:val="28"/>
          <w:szCs w:val="28"/>
        </w:rPr>
        <w:t>Н.В. Черкасова</w:t>
      </w:r>
    </w:p>
    <w:sectPr w:rsidR="008D79E4" w:rsidRPr="00BB77C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DE" w:rsidRDefault="006E14DE">
      <w:r>
        <w:separator/>
      </w:r>
    </w:p>
  </w:endnote>
  <w:endnote w:type="continuationSeparator" w:id="0">
    <w:p w:rsidR="006E14DE" w:rsidRDefault="006E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DE" w:rsidRDefault="006E14DE">
      <w:r>
        <w:separator/>
      </w:r>
    </w:p>
  </w:footnote>
  <w:footnote w:type="continuationSeparator" w:id="0">
    <w:p w:rsidR="006E14DE" w:rsidRDefault="006E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2FFD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4E27-9C8C-41F6-AFDA-CA054F32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7</cp:revision>
  <cp:lastPrinted>2017-10-10T12:44:00Z</cp:lastPrinted>
  <dcterms:created xsi:type="dcterms:W3CDTF">2018-03-28T13:53:00Z</dcterms:created>
  <dcterms:modified xsi:type="dcterms:W3CDTF">2018-04-05T09:50:00Z</dcterms:modified>
</cp:coreProperties>
</file>