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907D32" w:rsidTr="006D1374">
        <w:trPr>
          <w:trHeight w:val="1134"/>
        </w:trPr>
        <w:tc>
          <w:tcPr>
            <w:tcW w:w="4359" w:type="dxa"/>
          </w:tcPr>
          <w:p w:rsidR="006468D0" w:rsidRPr="00907D32" w:rsidRDefault="00C876B6" w:rsidP="00907D32">
            <w:pPr>
              <w:suppressAutoHyphens/>
              <w:spacing w:after="120"/>
              <w:ind w:firstLine="33"/>
              <w:contextualSpacing/>
              <w:textAlignment w:val="top"/>
              <w:rPr>
                <w:sz w:val="28"/>
                <w:szCs w:val="28"/>
              </w:rPr>
            </w:pPr>
            <w:r w:rsidRPr="00907D32">
              <w:rPr>
                <w:sz w:val="28"/>
                <w:szCs w:val="28"/>
              </w:rPr>
              <w:t>Председателю</w:t>
            </w:r>
          </w:p>
          <w:p w:rsidR="001F69A6" w:rsidRPr="00907D32" w:rsidRDefault="00C876B6" w:rsidP="00907D32">
            <w:pPr>
              <w:suppressAutoHyphens/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907D32">
              <w:rPr>
                <w:sz w:val="28"/>
                <w:szCs w:val="28"/>
              </w:rPr>
              <w:t xml:space="preserve">Думы Изобильненского городского округа </w:t>
            </w:r>
            <w:r w:rsidR="001F69A6" w:rsidRPr="00907D32">
              <w:rPr>
                <w:sz w:val="28"/>
                <w:szCs w:val="28"/>
              </w:rPr>
              <w:t>Ставропольского края</w:t>
            </w:r>
          </w:p>
          <w:p w:rsidR="001F69A6" w:rsidRPr="00907D32" w:rsidRDefault="001F69A6" w:rsidP="00907D32">
            <w:pPr>
              <w:suppressAutoHyphens/>
              <w:spacing w:after="120"/>
              <w:ind w:right="-143" w:firstLine="33"/>
              <w:contextualSpacing/>
              <w:textAlignment w:val="top"/>
              <w:rPr>
                <w:sz w:val="28"/>
                <w:szCs w:val="28"/>
              </w:rPr>
            </w:pPr>
            <w:r w:rsidRPr="00907D32">
              <w:rPr>
                <w:sz w:val="28"/>
                <w:szCs w:val="28"/>
              </w:rPr>
              <w:t>А.</w:t>
            </w:r>
            <w:r w:rsidR="00C876B6" w:rsidRPr="00907D32">
              <w:rPr>
                <w:sz w:val="28"/>
                <w:szCs w:val="28"/>
              </w:rPr>
              <w:t>М.</w:t>
            </w:r>
            <w:r w:rsidRPr="00907D32">
              <w:rPr>
                <w:sz w:val="28"/>
                <w:szCs w:val="28"/>
              </w:rPr>
              <w:t xml:space="preserve"> </w:t>
            </w:r>
            <w:r w:rsidR="00C876B6" w:rsidRPr="00907D32">
              <w:rPr>
                <w:sz w:val="28"/>
                <w:szCs w:val="28"/>
              </w:rPr>
              <w:t>Рогову</w:t>
            </w:r>
          </w:p>
        </w:tc>
      </w:tr>
    </w:tbl>
    <w:p w:rsidR="0041651E" w:rsidRPr="00907D32" w:rsidRDefault="0041651E" w:rsidP="00907D32">
      <w:pPr>
        <w:suppressAutoHyphens/>
        <w:spacing w:after="120"/>
        <w:ind w:firstLine="851"/>
        <w:textAlignment w:val="top"/>
        <w:rPr>
          <w:sz w:val="28"/>
          <w:szCs w:val="28"/>
        </w:rPr>
      </w:pPr>
    </w:p>
    <w:p w:rsidR="00486BF0" w:rsidRPr="00907D32" w:rsidRDefault="00701B5B" w:rsidP="00907D32">
      <w:pPr>
        <w:suppressAutoHyphens/>
        <w:ind w:firstLine="851"/>
        <w:jc w:val="center"/>
        <w:textAlignment w:val="top"/>
        <w:rPr>
          <w:b/>
          <w:sz w:val="28"/>
          <w:szCs w:val="28"/>
        </w:rPr>
      </w:pPr>
      <w:r w:rsidRPr="00907D32">
        <w:rPr>
          <w:b/>
          <w:sz w:val="28"/>
          <w:szCs w:val="28"/>
        </w:rPr>
        <w:t>З</w:t>
      </w:r>
      <w:r w:rsidR="00486BF0" w:rsidRPr="00907D32">
        <w:rPr>
          <w:b/>
          <w:sz w:val="28"/>
          <w:szCs w:val="28"/>
        </w:rPr>
        <w:t>АКЛЮЧЕНИЕ</w:t>
      </w:r>
    </w:p>
    <w:p w:rsidR="00486BF0" w:rsidRPr="00907D32" w:rsidRDefault="0013459A" w:rsidP="00907D32">
      <w:pPr>
        <w:suppressAutoHyphens/>
        <w:ind w:firstLine="851"/>
        <w:jc w:val="center"/>
        <w:rPr>
          <w:b/>
          <w:sz w:val="28"/>
          <w:szCs w:val="28"/>
        </w:rPr>
      </w:pPr>
      <w:r w:rsidRPr="00907D32">
        <w:rPr>
          <w:b/>
          <w:sz w:val="28"/>
          <w:szCs w:val="28"/>
        </w:rPr>
        <w:t xml:space="preserve"> Контрольно-</w:t>
      </w:r>
      <w:r w:rsidR="007A76CA" w:rsidRPr="00907D32">
        <w:rPr>
          <w:b/>
          <w:sz w:val="28"/>
          <w:szCs w:val="28"/>
        </w:rPr>
        <w:t>счетного органа</w:t>
      </w:r>
      <w:r w:rsidR="00F01326" w:rsidRPr="00907D32">
        <w:rPr>
          <w:b/>
          <w:sz w:val="28"/>
          <w:szCs w:val="28"/>
        </w:rPr>
        <w:t xml:space="preserve"> Изобильненского городского округа Ставропольского округа</w:t>
      </w:r>
      <w:r w:rsidRPr="00907D32">
        <w:rPr>
          <w:b/>
          <w:sz w:val="28"/>
          <w:szCs w:val="28"/>
        </w:rPr>
        <w:t xml:space="preserve"> по </w:t>
      </w:r>
      <w:r w:rsidR="000D7559" w:rsidRPr="00907D32">
        <w:rPr>
          <w:b/>
          <w:sz w:val="28"/>
          <w:szCs w:val="28"/>
        </w:rPr>
        <w:t>внешней проверк</w:t>
      </w:r>
      <w:r w:rsidRPr="00907D32">
        <w:rPr>
          <w:b/>
          <w:sz w:val="28"/>
          <w:szCs w:val="28"/>
        </w:rPr>
        <w:t>е</w:t>
      </w:r>
      <w:r w:rsidR="000D7559" w:rsidRPr="00907D32">
        <w:rPr>
          <w:b/>
          <w:sz w:val="28"/>
          <w:szCs w:val="28"/>
        </w:rPr>
        <w:t xml:space="preserve"> отчета об исполнении бюджета</w:t>
      </w:r>
      <w:r w:rsidRPr="00907D32">
        <w:rPr>
          <w:b/>
          <w:sz w:val="28"/>
          <w:szCs w:val="28"/>
        </w:rPr>
        <w:t xml:space="preserve"> </w:t>
      </w:r>
      <w:r w:rsidR="00907D32">
        <w:rPr>
          <w:b/>
          <w:sz w:val="28"/>
          <w:szCs w:val="28"/>
        </w:rPr>
        <w:t xml:space="preserve">муниципального образования </w:t>
      </w:r>
      <w:r w:rsidR="009C10BD" w:rsidRPr="00907D32">
        <w:rPr>
          <w:b/>
          <w:sz w:val="28"/>
          <w:szCs w:val="28"/>
        </w:rPr>
        <w:t>села Тищенского</w:t>
      </w:r>
      <w:r w:rsidR="000D7559" w:rsidRPr="00907D32">
        <w:rPr>
          <w:b/>
          <w:sz w:val="28"/>
          <w:szCs w:val="28"/>
        </w:rPr>
        <w:t xml:space="preserve"> Изобильненского района Ставропольского края</w:t>
      </w:r>
      <w:r w:rsidR="003F5208" w:rsidRPr="00907D32">
        <w:rPr>
          <w:b/>
          <w:sz w:val="28"/>
          <w:szCs w:val="28"/>
        </w:rPr>
        <w:t xml:space="preserve"> </w:t>
      </w:r>
      <w:r w:rsidR="000D7559" w:rsidRPr="00907D32">
        <w:rPr>
          <w:b/>
          <w:sz w:val="28"/>
          <w:szCs w:val="28"/>
        </w:rPr>
        <w:t>за 201</w:t>
      </w:r>
      <w:r w:rsidR="00A61F10" w:rsidRPr="00907D32">
        <w:rPr>
          <w:b/>
          <w:sz w:val="28"/>
          <w:szCs w:val="28"/>
        </w:rPr>
        <w:t>7</w:t>
      </w:r>
      <w:r w:rsidR="000D7559" w:rsidRPr="00907D32">
        <w:rPr>
          <w:b/>
          <w:sz w:val="28"/>
          <w:szCs w:val="28"/>
        </w:rPr>
        <w:t xml:space="preserve"> год.</w:t>
      </w:r>
    </w:p>
    <w:p w:rsidR="00EA0E92" w:rsidRPr="00907D32" w:rsidRDefault="00EA0E92" w:rsidP="00907D32">
      <w:pPr>
        <w:suppressAutoHyphens/>
        <w:ind w:firstLine="851"/>
        <w:jc w:val="both"/>
        <w:rPr>
          <w:bCs/>
          <w:sz w:val="28"/>
          <w:szCs w:val="28"/>
        </w:rPr>
      </w:pPr>
    </w:p>
    <w:p w:rsidR="00F01326" w:rsidRPr="00907D32" w:rsidRDefault="00AF2A0E" w:rsidP="00907D32">
      <w:pPr>
        <w:suppressAutoHyphens/>
        <w:ind w:firstLine="851"/>
        <w:jc w:val="both"/>
        <w:rPr>
          <w:sz w:val="28"/>
          <w:szCs w:val="28"/>
        </w:rPr>
      </w:pPr>
      <w:r w:rsidRPr="00907D32">
        <w:rPr>
          <w:sz w:val="28"/>
          <w:szCs w:val="28"/>
        </w:rPr>
        <w:t xml:space="preserve">Заключение </w:t>
      </w:r>
      <w:r w:rsidR="00F01326" w:rsidRPr="00907D32">
        <w:rPr>
          <w:sz w:val="28"/>
          <w:szCs w:val="28"/>
        </w:rPr>
        <w:t>К</w:t>
      </w:r>
      <w:r w:rsidR="007A76CA" w:rsidRPr="00907D32">
        <w:rPr>
          <w:sz w:val="28"/>
          <w:szCs w:val="28"/>
        </w:rPr>
        <w:t>онтрольно–счетного органа</w:t>
      </w:r>
      <w:r w:rsidR="00A270DA" w:rsidRPr="00907D32">
        <w:rPr>
          <w:sz w:val="28"/>
          <w:szCs w:val="28"/>
        </w:rPr>
        <w:t xml:space="preserve"> Изобильненского </w:t>
      </w:r>
      <w:r w:rsidR="007A76CA" w:rsidRPr="00907D32">
        <w:rPr>
          <w:sz w:val="28"/>
          <w:szCs w:val="28"/>
        </w:rPr>
        <w:t>городского округа</w:t>
      </w:r>
      <w:r w:rsidRPr="00907D32">
        <w:rPr>
          <w:sz w:val="28"/>
          <w:szCs w:val="28"/>
        </w:rPr>
        <w:t xml:space="preserve"> </w:t>
      </w:r>
      <w:r w:rsidR="00A270DA" w:rsidRPr="00907D32">
        <w:rPr>
          <w:sz w:val="28"/>
          <w:szCs w:val="28"/>
        </w:rPr>
        <w:t>Ставропольского края (далее – К</w:t>
      </w:r>
      <w:r w:rsidR="007A76CA" w:rsidRPr="00907D32">
        <w:rPr>
          <w:sz w:val="28"/>
          <w:szCs w:val="28"/>
        </w:rPr>
        <w:t>СО</w:t>
      </w:r>
      <w:r w:rsidR="00A270DA" w:rsidRPr="00907D32">
        <w:rPr>
          <w:sz w:val="28"/>
          <w:szCs w:val="28"/>
        </w:rPr>
        <w:t xml:space="preserve">) </w:t>
      </w:r>
      <w:r w:rsidRPr="00907D32">
        <w:rPr>
          <w:sz w:val="28"/>
          <w:szCs w:val="28"/>
        </w:rPr>
        <w:t>п</w:t>
      </w:r>
      <w:r w:rsidRPr="00907D32">
        <w:rPr>
          <w:bCs/>
          <w:sz w:val="28"/>
          <w:szCs w:val="28"/>
        </w:rPr>
        <w:t xml:space="preserve">о результатам внешней проверки отчета </w:t>
      </w:r>
      <w:r w:rsidRPr="00907D32">
        <w:rPr>
          <w:sz w:val="28"/>
          <w:szCs w:val="28"/>
        </w:rPr>
        <w:t xml:space="preserve">об исполнении бюджета </w:t>
      </w:r>
      <w:r w:rsidR="00907D32">
        <w:rPr>
          <w:sz w:val="28"/>
          <w:szCs w:val="28"/>
        </w:rPr>
        <w:t xml:space="preserve">муниципального образования села </w:t>
      </w:r>
      <w:r w:rsidR="00FB57B5" w:rsidRPr="00907D32">
        <w:rPr>
          <w:sz w:val="28"/>
          <w:szCs w:val="28"/>
        </w:rPr>
        <w:t>Тищенского</w:t>
      </w:r>
      <w:r w:rsidR="00A270DA" w:rsidRPr="00907D32">
        <w:rPr>
          <w:sz w:val="28"/>
          <w:szCs w:val="28"/>
        </w:rPr>
        <w:t xml:space="preserve"> Изобильненского</w:t>
      </w:r>
      <w:r w:rsidRPr="00907D32">
        <w:rPr>
          <w:sz w:val="28"/>
          <w:szCs w:val="28"/>
        </w:rPr>
        <w:t xml:space="preserve"> района </w:t>
      </w:r>
      <w:r w:rsidR="00A270DA" w:rsidRPr="00907D32">
        <w:rPr>
          <w:sz w:val="28"/>
          <w:szCs w:val="28"/>
        </w:rPr>
        <w:t>Ставропольского края</w:t>
      </w:r>
      <w:r w:rsidR="00846A74" w:rsidRPr="00907D32">
        <w:rPr>
          <w:sz w:val="28"/>
          <w:szCs w:val="28"/>
        </w:rPr>
        <w:t xml:space="preserve"> (далее – </w:t>
      </w:r>
      <w:r w:rsidR="00907D32">
        <w:rPr>
          <w:sz w:val="28"/>
          <w:szCs w:val="28"/>
        </w:rPr>
        <w:t xml:space="preserve">МО </w:t>
      </w:r>
      <w:r w:rsidR="00FB57B5" w:rsidRPr="00907D32">
        <w:rPr>
          <w:sz w:val="28"/>
          <w:szCs w:val="28"/>
        </w:rPr>
        <w:t xml:space="preserve">село </w:t>
      </w:r>
      <w:proofErr w:type="spellStart"/>
      <w:r w:rsidR="00FB57B5" w:rsidRPr="00907D32">
        <w:rPr>
          <w:sz w:val="28"/>
          <w:szCs w:val="28"/>
        </w:rPr>
        <w:t>Тищенское</w:t>
      </w:r>
      <w:proofErr w:type="spellEnd"/>
      <w:r w:rsidR="00846A74" w:rsidRPr="00907D32">
        <w:rPr>
          <w:sz w:val="28"/>
          <w:szCs w:val="28"/>
        </w:rPr>
        <w:t>)</w:t>
      </w:r>
      <w:r w:rsidR="00A270DA" w:rsidRPr="00907D32">
        <w:rPr>
          <w:sz w:val="28"/>
          <w:szCs w:val="28"/>
        </w:rPr>
        <w:t xml:space="preserve"> </w:t>
      </w:r>
      <w:r w:rsidRPr="00907D32">
        <w:rPr>
          <w:sz w:val="28"/>
          <w:szCs w:val="28"/>
        </w:rPr>
        <w:t>за 201</w:t>
      </w:r>
      <w:r w:rsidR="00D40808" w:rsidRPr="00907D32">
        <w:rPr>
          <w:sz w:val="28"/>
          <w:szCs w:val="28"/>
        </w:rPr>
        <w:t>7</w:t>
      </w:r>
      <w:r w:rsidRPr="00907D32">
        <w:rPr>
          <w:sz w:val="28"/>
          <w:szCs w:val="28"/>
        </w:rPr>
        <w:t xml:space="preserve"> год подготовлено в соответстви</w:t>
      </w:r>
      <w:r w:rsidR="00022DEF" w:rsidRPr="00907D32">
        <w:rPr>
          <w:sz w:val="28"/>
          <w:szCs w:val="28"/>
        </w:rPr>
        <w:t>и</w:t>
      </w:r>
      <w:r w:rsidR="004C23CE" w:rsidRPr="00907D32">
        <w:rPr>
          <w:sz w:val="28"/>
          <w:szCs w:val="28"/>
        </w:rPr>
        <w:t xml:space="preserve"> </w:t>
      </w:r>
      <w:r w:rsidRPr="00907D32">
        <w:rPr>
          <w:sz w:val="28"/>
          <w:szCs w:val="28"/>
        </w:rPr>
        <w:t>с</w:t>
      </w:r>
      <w:r w:rsidR="0063516D" w:rsidRPr="00907D32">
        <w:rPr>
          <w:sz w:val="28"/>
          <w:szCs w:val="28"/>
        </w:rPr>
        <w:t>о</w:t>
      </w:r>
      <w:r w:rsidRPr="00907D32">
        <w:rPr>
          <w:sz w:val="28"/>
          <w:szCs w:val="28"/>
        </w:rPr>
        <w:t xml:space="preserve"> </w:t>
      </w:r>
      <w:r w:rsidR="00AF3430" w:rsidRPr="00907D32">
        <w:rPr>
          <w:sz w:val="28"/>
          <w:szCs w:val="28"/>
        </w:rPr>
        <w:t>статьями 157, 264.1</w:t>
      </w:r>
      <w:r w:rsidRPr="00907D32">
        <w:rPr>
          <w:sz w:val="28"/>
          <w:szCs w:val="28"/>
        </w:rPr>
        <w:t xml:space="preserve"> </w:t>
      </w:r>
      <w:r w:rsidR="00F01326" w:rsidRPr="00907D32">
        <w:rPr>
          <w:sz w:val="28"/>
          <w:szCs w:val="28"/>
        </w:rPr>
        <w:t>Бюджетного кодекса Российской Федерации (далее – БК РФ) и Положением о</w:t>
      </w:r>
      <w:proofErr w:type="gramStart"/>
      <w:r w:rsidR="00F01326" w:rsidRPr="00907D32">
        <w:rPr>
          <w:sz w:val="28"/>
          <w:szCs w:val="28"/>
        </w:rPr>
        <w:t xml:space="preserve"> К</w:t>
      </w:r>
      <w:proofErr w:type="gramEnd"/>
      <w:r w:rsidR="00F01326" w:rsidRPr="00907D32">
        <w:rPr>
          <w:sz w:val="28"/>
          <w:szCs w:val="28"/>
        </w:rPr>
        <w:t>онтрольно – счетном органе Изобильненского городского округа Ставропольского края.</w:t>
      </w:r>
    </w:p>
    <w:p w:rsidR="00907D32" w:rsidRPr="00E95952" w:rsidRDefault="001E1208" w:rsidP="00907D32">
      <w:pPr>
        <w:suppressAutoHyphens/>
        <w:ind w:firstLine="851"/>
        <w:jc w:val="both"/>
        <w:rPr>
          <w:sz w:val="28"/>
          <w:szCs w:val="28"/>
        </w:rPr>
      </w:pPr>
      <w:r w:rsidRPr="00E95952">
        <w:rPr>
          <w:sz w:val="28"/>
          <w:szCs w:val="28"/>
        </w:rPr>
        <w:t xml:space="preserve">Отчет об исполнении бюджета </w:t>
      </w:r>
      <w:r w:rsidR="00907D32" w:rsidRPr="00E95952">
        <w:rPr>
          <w:sz w:val="28"/>
          <w:szCs w:val="28"/>
        </w:rPr>
        <w:t>МО</w:t>
      </w:r>
      <w:r w:rsidRPr="00E95952">
        <w:rPr>
          <w:sz w:val="28"/>
          <w:szCs w:val="28"/>
        </w:rPr>
        <w:t xml:space="preserve"> </w:t>
      </w:r>
      <w:r w:rsidR="00FB57B5" w:rsidRPr="00E95952">
        <w:rPr>
          <w:sz w:val="28"/>
          <w:szCs w:val="28"/>
        </w:rPr>
        <w:t>села Тищенского</w:t>
      </w:r>
      <w:r w:rsidR="0021585A" w:rsidRPr="00E95952">
        <w:rPr>
          <w:sz w:val="28"/>
          <w:szCs w:val="28"/>
        </w:rPr>
        <w:t xml:space="preserve"> </w:t>
      </w:r>
      <w:r w:rsidRPr="00E95952">
        <w:rPr>
          <w:sz w:val="28"/>
          <w:szCs w:val="28"/>
        </w:rPr>
        <w:t xml:space="preserve">за 2017 год </w:t>
      </w:r>
      <w:r w:rsidR="00F01326" w:rsidRPr="00E95952">
        <w:rPr>
          <w:sz w:val="28"/>
          <w:szCs w:val="28"/>
        </w:rPr>
        <w:t xml:space="preserve">представлен </w:t>
      </w:r>
      <w:r w:rsidR="00E95952" w:rsidRPr="00E95952">
        <w:rPr>
          <w:sz w:val="28"/>
          <w:szCs w:val="28"/>
        </w:rPr>
        <w:t xml:space="preserve">в виде проекта решения Думы Изобильненского городского округа Ставропольского края </w:t>
      </w:r>
      <w:r w:rsidR="00E95952" w:rsidRPr="00E95952">
        <w:rPr>
          <w:bCs/>
          <w:sz w:val="28"/>
          <w:szCs w:val="28"/>
        </w:rPr>
        <w:t>«Об исполнении бюджета</w:t>
      </w:r>
      <w:r w:rsidR="00E95952" w:rsidRPr="00E95952">
        <w:rPr>
          <w:sz w:val="28"/>
          <w:szCs w:val="28"/>
        </w:rPr>
        <w:t xml:space="preserve"> муниципального образования села Тищенского Изобильненского района Ставропольского края за 2017 год</w:t>
      </w:r>
      <w:r w:rsidR="00E95952" w:rsidRPr="00E95952">
        <w:rPr>
          <w:bCs/>
          <w:sz w:val="28"/>
          <w:szCs w:val="28"/>
        </w:rPr>
        <w:t xml:space="preserve">» (далее – Проект решения) </w:t>
      </w:r>
      <w:r w:rsidR="00907D32" w:rsidRPr="00E95952">
        <w:rPr>
          <w:sz w:val="28"/>
          <w:szCs w:val="28"/>
        </w:rPr>
        <w:t>с приложением документов, предусмотренными статьей 264.6 БК РФ.</w:t>
      </w:r>
    </w:p>
    <w:p w:rsidR="0021585A" w:rsidRPr="00907D32" w:rsidRDefault="00F01326" w:rsidP="00907D32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907D32">
        <w:rPr>
          <w:sz w:val="28"/>
          <w:szCs w:val="28"/>
        </w:rPr>
        <w:t xml:space="preserve">В представленной годовой бюджетной отчетности села Тищенского выявлены нарушения требований </w:t>
      </w:r>
      <w:r w:rsidR="00907D32" w:rsidRPr="00B22074">
        <w:rPr>
          <w:sz w:val="28"/>
          <w:szCs w:val="28"/>
        </w:rPr>
        <w:t xml:space="preserve">пункта 152 </w:t>
      </w:r>
      <w:r w:rsidR="00907D32">
        <w:rPr>
          <w:sz w:val="28"/>
          <w:szCs w:val="28"/>
        </w:rPr>
        <w:t>«</w:t>
      </w:r>
      <w:r w:rsidR="00907D32" w:rsidRPr="00B22074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907D32">
        <w:rPr>
          <w:sz w:val="28"/>
          <w:szCs w:val="28"/>
        </w:rPr>
        <w:t>»</w:t>
      </w:r>
      <w:r w:rsidR="00907D32" w:rsidRPr="00B22074">
        <w:rPr>
          <w:sz w:val="28"/>
          <w:szCs w:val="28"/>
        </w:rPr>
        <w:t>, утвержденной Приказом Министерства финансов Российской Федерации от 28.12.2010 №191н</w:t>
      </w:r>
      <w:r w:rsidR="00907D32">
        <w:rPr>
          <w:sz w:val="28"/>
          <w:szCs w:val="28"/>
        </w:rPr>
        <w:t>:</w:t>
      </w:r>
      <w:r w:rsidRPr="00907D32">
        <w:rPr>
          <w:sz w:val="28"/>
          <w:szCs w:val="28"/>
        </w:rPr>
        <w:t xml:space="preserve"> в </w:t>
      </w:r>
      <w:r w:rsidR="003E643D" w:rsidRPr="00907D32">
        <w:rPr>
          <w:sz w:val="28"/>
          <w:szCs w:val="28"/>
        </w:rPr>
        <w:t>состав Пояснительной записки (форма</w:t>
      </w:r>
      <w:r w:rsidRPr="00907D32">
        <w:rPr>
          <w:sz w:val="28"/>
          <w:szCs w:val="28"/>
        </w:rPr>
        <w:t xml:space="preserve"> 0503160) не включена форма 0503296 «Сведения об исполнении судебных решений по д</w:t>
      </w:r>
      <w:r w:rsidR="003E643D" w:rsidRPr="00907D32">
        <w:rPr>
          <w:sz w:val="28"/>
          <w:szCs w:val="28"/>
        </w:rPr>
        <w:t>енежным обязательствам бюджета», форма 0503178</w:t>
      </w:r>
      <w:proofErr w:type="gramEnd"/>
      <w:r w:rsidR="003E643D" w:rsidRPr="00907D32">
        <w:rPr>
          <w:sz w:val="28"/>
          <w:szCs w:val="28"/>
        </w:rPr>
        <w:t xml:space="preserve"> «Сведения об остатках денежных средств на счетах получателя бюджетных средств», форма 0503190 «Сведения о вложениях в объекты недвижимого имущества, объект</w:t>
      </w:r>
      <w:r w:rsidR="0023271A">
        <w:rPr>
          <w:sz w:val="28"/>
          <w:szCs w:val="28"/>
        </w:rPr>
        <w:t>ы</w:t>
      </w:r>
      <w:r w:rsidR="003E643D" w:rsidRPr="00907D32">
        <w:rPr>
          <w:sz w:val="28"/>
          <w:szCs w:val="28"/>
        </w:rPr>
        <w:t xml:space="preserve"> незавершенного строительства».</w:t>
      </w:r>
    </w:p>
    <w:p w:rsidR="00F01326" w:rsidRPr="00907D32" w:rsidRDefault="00F01326" w:rsidP="00907D32">
      <w:pPr>
        <w:suppressAutoHyphens/>
        <w:ind w:firstLine="851"/>
        <w:jc w:val="both"/>
        <w:rPr>
          <w:bCs/>
          <w:iCs/>
          <w:sz w:val="28"/>
          <w:szCs w:val="28"/>
        </w:rPr>
      </w:pPr>
      <w:proofErr w:type="gramStart"/>
      <w:r w:rsidRPr="00907D32">
        <w:rPr>
          <w:bCs/>
          <w:iCs/>
          <w:sz w:val="28"/>
          <w:szCs w:val="28"/>
        </w:rPr>
        <w:t xml:space="preserve">Плановые показатели, указанные в </w:t>
      </w:r>
      <w:r w:rsidRPr="00907D32">
        <w:rPr>
          <w:sz w:val="28"/>
          <w:szCs w:val="28"/>
        </w:rPr>
        <w:t>бюджетной отчетности об исполнении бюджета за 2017 год,</w:t>
      </w:r>
      <w:r w:rsidRPr="00907D32">
        <w:rPr>
          <w:bCs/>
          <w:iCs/>
          <w:sz w:val="28"/>
          <w:szCs w:val="28"/>
        </w:rPr>
        <w:t xml:space="preserve"> соответствуют показателям решения</w:t>
      </w:r>
      <w:r w:rsidR="00907D32">
        <w:rPr>
          <w:bCs/>
          <w:iCs/>
          <w:sz w:val="28"/>
          <w:szCs w:val="28"/>
        </w:rPr>
        <w:t xml:space="preserve"> совета села Тищенского Изобильненского района Ставропольского края от 19 декабря 2016 года № 365 «О</w:t>
      </w:r>
      <w:r w:rsidRPr="00907D32">
        <w:rPr>
          <w:bCs/>
          <w:iCs/>
          <w:sz w:val="28"/>
          <w:szCs w:val="28"/>
        </w:rPr>
        <w:t xml:space="preserve"> бюджете</w:t>
      </w:r>
      <w:r w:rsidR="00907D32">
        <w:rPr>
          <w:bCs/>
          <w:iCs/>
          <w:sz w:val="28"/>
          <w:szCs w:val="28"/>
        </w:rPr>
        <w:t xml:space="preserve"> села Тищенского Изобильненского района Ставропольского края</w:t>
      </w:r>
      <w:r w:rsidRPr="00907D32">
        <w:rPr>
          <w:bCs/>
          <w:iCs/>
          <w:sz w:val="28"/>
          <w:szCs w:val="28"/>
        </w:rPr>
        <w:t xml:space="preserve"> на 2017 год </w:t>
      </w:r>
      <w:r w:rsidR="00907D32">
        <w:rPr>
          <w:bCs/>
          <w:iCs/>
          <w:sz w:val="28"/>
          <w:szCs w:val="28"/>
        </w:rPr>
        <w:t xml:space="preserve"> и плановый период 2018 и 2019 годов» </w:t>
      </w:r>
      <w:r w:rsidRPr="00907D32">
        <w:rPr>
          <w:bCs/>
          <w:iCs/>
          <w:sz w:val="28"/>
          <w:szCs w:val="28"/>
        </w:rPr>
        <w:t>с учетом изменений, внесенных в сводную бюджетную роспись на основании положений БК РФ.</w:t>
      </w:r>
      <w:proofErr w:type="gramEnd"/>
    </w:p>
    <w:p w:rsidR="006A5F8D" w:rsidRPr="00907D32" w:rsidRDefault="003A1549" w:rsidP="00907D32">
      <w:pPr>
        <w:suppressAutoHyphens/>
        <w:ind w:firstLine="851"/>
        <w:jc w:val="both"/>
        <w:rPr>
          <w:sz w:val="28"/>
          <w:szCs w:val="28"/>
        </w:rPr>
      </w:pPr>
      <w:r w:rsidRPr="00907D32">
        <w:rPr>
          <w:sz w:val="28"/>
          <w:szCs w:val="28"/>
        </w:rPr>
        <w:t xml:space="preserve">Доходная часть бюджета </w:t>
      </w:r>
      <w:r w:rsidR="003352BD" w:rsidRPr="00907D32">
        <w:rPr>
          <w:sz w:val="28"/>
          <w:szCs w:val="28"/>
        </w:rPr>
        <w:t>села Тищенского</w:t>
      </w:r>
      <w:r w:rsidRPr="00907D32">
        <w:rPr>
          <w:sz w:val="28"/>
          <w:szCs w:val="28"/>
        </w:rPr>
        <w:t xml:space="preserve"> </w:t>
      </w:r>
      <w:r w:rsidR="00E17E7E" w:rsidRPr="00907D32">
        <w:rPr>
          <w:sz w:val="28"/>
          <w:szCs w:val="28"/>
        </w:rPr>
        <w:t>за 2017 год</w:t>
      </w:r>
      <w:r w:rsidRPr="00907D32">
        <w:rPr>
          <w:rFonts w:hint="eastAsia"/>
          <w:sz w:val="28"/>
          <w:szCs w:val="28"/>
        </w:rPr>
        <w:t xml:space="preserve"> исполнен</w:t>
      </w:r>
      <w:r w:rsidRPr="00907D32">
        <w:rPr>
          <w:sz w:val="28"/>
          <w:szCs w:val="28"/>
        </w:rPr>
        <w:t>а</w:t>
      </w:r>
      <w:r w:rsidRPr="00907D32">
        <w:rPr>
          <w:rFonts w:hint="eastAsia"/>
          <w:sz w:val="28"/>
          <w:szCs w:val="28"/>
        </w:rPr>
        <w:t xml:space="preserve"> </w:t>
      </w:r>
      <w:r w:rsidRPr="00907D32">
        <w:rPr>
          <w:sz w:val="28"/>
          <w:szCs w:val="28"/>
        </w:rPr>
        <w:t xml:space="preserve">в сумме </w:t>
      </w:r>
      <w:r w:rsidR="002262EB" w:rsidRPr="00907D32">
        <w:rPr>
          <w:sz w:val="28"/>
          <w:szCs w:val="28"/>
        </w:rPr>
        <w:t>12 673 509,81</w:t>
      </w:r>
      <w:r w:rsidRPr="00907D32">
        <w:rPr>
          <w:sz w:val="28"/>
          <w:szCs w:val="28"/>
        </w:rPr>
        <w:t xml:space="preserve"> </w:t>
      </w:r>
      <w:r w:rsidRPr="00907D32">
        <w:rPr>
          <w:rFonts w:hint="eastAsia"/>
          <w:sz w:val="28"/>
          <w:szCs w:val="28"/>
        </w:rPr>
        <w:t>руб.,</w:t>
      </w:r>
      <w:r w:rsidRPr="00907D32">
        <w:rPr>
          <w:sz w:val="28"/>
          <w:szCs w:val="28"/>
        </w:rPr>
        <w:t xml:space="preserve"> или </w:t>
      </w:r>
      <w:r w:rsidR="00BB2879" w:rsidRPr="00907D32">
        <w:rPr>
          <w:sz w:val="28"/>
          <w:szCs w:val="28"/>
        </w:rPr>
        <w:t>113,</w:t>
      </w:r>
      <w:r w:rsidR="002262EB" w:rsidRPr="00907D32">
        <w:rPr>
          <w:sz w:val="28"/>
          <w:szCs w:val="28"/>
        </w:rPr>
        <w:t>91</w:t>
      </w:r>
      <w:r w:rsidR="00BB2879" w:rsidRPr="00907D32">
        <w:rPr>
          <w:sz w:val="28"/>
          <w:szCs w:val="28"/>
        </w:rPr>
        <w:t xml:space="preserve"> </w:t>
      </w:r>
      <w:r w:rsidRPr="00907D32">
        <w:rPr>
          <w:sz w:val="28"/>
          <w:szCs w:val="28"/>
        </w:rPr>
        <w:t xml:space="preserve">% </w:t>
      </w:r>
      <w:r w:rsidR="000313E8" w:rsidRPr="00907D32">
        <w:rPr>
          <w:sz w:val="28"/>
          <w:szCs w:val="28"/>
        </w:rPr>
        <w:t>к</w:t>
      </w:r>
      <w:r w:rsidRPr="00907D32">
        <w:rPr>
          <w:sz w:val="28"/>
          <w:szCs w:val="28"/>
        </w:rPr>
        <w:t xml:space="preserve"> </w:t>
      </w:r>
      <w:r w:rsidR="001323AF" w:rsidRPr="00907D32">
        <w:rPr>
          <w:sz w:val="28"/>
          <w:szCs w:val="28"/>
        </w:rPr>
        <w:t>уточненны</w:t>
      </w:r>
      <w:r w:rsidR="000313E8" w:rsidRPr="00907D32">
        <w:rPr>
          <w:sz w:val="28"/>
          <w:szCs w:val="28"/>
        </w:rPr>
        <w:t>м</w:t>
      </w:r>
      <w:r w:rsidR="001323AF" w:rsidRPr="00907D32">
        <w:rPr>
          <w:sz w:val="28"/>
          <w:szCs w:val="28"/>
        </w:rPr>
        <w:t xml:space="preserve"> </w:t>
      </w:r>
      <w:r w:rsidRPr="00907D32">
        <w:rPr>
          <w:sz w:val="28"/>
          <w:szCs w:val="28"/>
        </w:rPr>
        <w:t>плановы</w:t>
      </w:r>
      <w:r w:rsidR="000313E8" w:rsidRPr="00907D32">
        <w:rPr>
          <w:sz w:val="28"/>
          <w:szCs w:val="28"/>
        </w:rPr>
        <w:t>м</w:t>
      </w:r>
      <w:r w:rsidRPr="00907D32">
        <w:rPr>
          <w:sz w:val="28"/>
          <w:szCs w:val="28"/>
        </w:rPr>
        <w:t xml:space="preserve"> назначе</w:t>
      </w:r>
      <w:r w:rsidR="001323AF" w:rsidRPr="00907D32">
        <w:rPr>
          <w:sz w:val="28"/>
          <w:szCs w:val="28"/>
        </w:rPr>
        <w:t>ни</w:t>
      </w:r>
      <w:r w:rsidR="000313E8" w:rsidRPr="00907D32">
        <w:rPr>
          <w:sz w:val="28"/>
          <w:szCs w:val="28"/>
        </w:rPr>
        <w:t>ям</w:t>
      </w:r>
      <w:r w:rsidR="006A5F8D" w:rsidRPr="00907D32">
        <w:rPr>
          <w:sz w:val="28"/>
          <w:szCs w:val="28"/>
        </w:rPr>
        <w:t>, том числе:</w:t>
      </w:r>
    </w:p>
    <w:p w:rsidR="006A5F8D" w:rsidRPr="00907D32" w:rsidRDefault="001A18C1" w:rsidP="00907D32">
      <w:pPr>
        <w:suppressAutoHyphens/>
        <w:ind w:firstLine="851"/>
        <w:jc w:val="both"/>
        <w:rPr>
          <w:sz w:val="28"/>
          <w:szCs w:val="28"/>
        </w:rPr>
      </w:pPr>
      <w:r w:rsidRPr="00907D32">
        <w:rPr>
          <w:sz w:val="28"/>
          <w:szCs w:val="28"/>
        </w:rPr>
        <w:lastRenderedPageBreak/>
        <w:t xml:space="preserve">1) </w:t>
      </w:r>
      <w:r w:rsidR="00491FC0" w:rsidRPr="00907D32">
        <w:rPr>
          <w:i/>
          <w:sz w:val="28"/>
          <w:szCs w:val="28"/>
        </w:rPr>
        <w:t>С</w:t>
      </w:r>
      <w:r w:rsidR="006A5F8D" w:rsidRPr="00907D32">
        <w:rPr>
          <w:i/>
          <w:sz w:val="28"/>
          <w:szCs w:val="28"/>
        </w:rPr>
        <w:t>об</w:t>
      </w:r>
      <w:r w:rsidR="007338DE" w:rsidRPr="00907D32">
        <w:rPr>
          <w:i/>
          <w:sz w:val="28"/>
          <w:szCs w:val="28"/>
        </w:rPr>
        <w:t>ственны</w:t>
      </w:r>
      <w:r w:rsidR="006A5F8D" w:rsidRPr="00907D32">
        <w:rPr>
          <w:i/>
          <w:sz w:val="28"/>
          <w:szCs w:val="28"/>
        </w:rPr>
        <w:t>е доходы</w:t>
      </w:r>
      <w:r w:rsidR="006A5F8D" w:rsidRPr="00907D32">
        <w:rPr>
          <w:sz w:val="28"/>
          <w:szCs w:val="28"/>
        </w:rPr>
        <w:t xml:space="preserve"> при годовом плане </w:t>
      </w:r>
      <w:r w:rsidR="002262EB" w:rsidRPr="00907D32">
        <w:rPr>
          <w:sz w:val="28"/>
          <w:szCs w:val="28"/>
        </w:rPr>
        <w:t>3 022 074,69</w:t>
      </w:r>
      <w:r w:rsidR="006A5F8D" w:rsidRPr="00907D32">
        <w:rPr>
          <w:sz w:val="28"/>
          <w:szCs w:val="28"/>
        </w:rPr>
        <w:t xml:space="preserve"> руб., поступили в сумме </w:t>
      </w:r>
      <w:r w:rsidR="00E9383D" w:rsidRPr="00907D32">
        <w:rPr>
          <w:sz w:val="28"/>
          <w:szCs w:val="28"/>
        </w:rPr>
        <w:t>4 111 238,30</w:t>
      </w:r>
      <w:r w:rsidR="006A5F8D" w:rsidRPr="00907D32">
        <w:rPr>
          <w:sz w:val="28"/>
          <w:szCs w:val="28"/>
        </w:rPr>
        <w:t xml:space="preserve"> руб., или </w:t>
      </w:r>
      <w:r w:rsidR="00E9383D" w:rsidRPr="00907D32">
        <w:rPr>
          <w:sz w:val="28"/>
          <w:szCs w:val="28"/>
        </w:rPr>
        <w:t>136,04</w:t>
      </w:r>
      <w:r w:rsidR="00BB2879" w:rsidRPr="00907D32">
        <w:rPr>
          <w:sz w:val="28"/>
          <w:szCs w:val="28"/>
        </w:rPr>
        <w:t xml:space="preserve"> </w:t>
      </w:r>
      <w:r w:rsidR="006A5F8D" w:rsidRPr="00907D32">
        <w:rPr>
          <w:sz w:val="28"/>
          <w:szCs w:val="28"/>
        </w:rPr>
        <w:t xml:space="preserve">% к годовому </w:t>
      </w:r>
      <w:r w:rsidR="00491FC0" w:rsidRPr="00907D32">
        <w:rPr>
          <w:sz w:val="28"/>
          <w:szCs w:val="28"/>
        </w:rPr>
        <w:t>плану</w:t>
      </w:r>
      <w:r w:rsidR="0072087A" w:rsidRPr="00907D32">
        <w:rPr>
          <w:sz w:val="28"/>
          <w:szCs w:val="28"/>
        </w:rPr>
        <w:t>,</w:t>
      </w:r>
      <w:r w:rsidR="00491FC0" w:rsidRPr="00907D32">
        <w:rPr>
          <w:sz w:val="28"/>
          <w:szCs w:val="28"/>
        </w:rPr>
        <w:t xml:space="preserve"> </w:t>
      </w:r>
      <w:r w:rsidR="00362773" w:rsidRPr="00907D32">
        <w:rPr>
          <w:sz w:val="28"/>
          <w:szCs w:val="28"/>
        </w:rPr>
        <w:t>у</w:t>
      </w:r>
      <w:r w:rsidR="00491FC0" w:rsidRPr="00907D32">
        <w:rPr>
          <w:sz w:val="28"/>
          <w:szCs w:val="28"/>
        </w:rPr>
        <w:t>дельный вес в общем объеме доходов соста</w:t>
      </w:r>
      <w:r w:rsidR="00362773" w:rsidRPr="00907D32">
        <w:rPr>
          <w:sz w:val="28"/>
          <w:szCs w:val="28"/>
        </w:rPr>
        <w:t>ви</w:t>
      </w:r>
      <w:r w:rsidR="00491FC0" w:rsidRPr="00907D32">
        <w:rPr>
          <w:sz w:val="28"/>
          <w:szCs w:val="28"/>
        </w:rPr>
        <w:t xml:space="preserve">л </w:t>
      </w:r>
      <w:r w:rsidR="00E9383D" w:rsidRPr="00907D32">
        <w:rPr>
          <w:sz w:val="28"/>
          <w:szCs w:val="28"/>
        </w:rPr>
        <w:t>32,44</w:t>
      </w:r>
      <w:r w:rsidR="00BB2879" w:rsidRPr="00907D32">
        <w:rPr>
          <w:sz w:val="28"/>
          <w:szCs w:val="28"/>
        </w:rPr>
        <w:t xml:space="preserve"> </w:t>
      </w:r>
      <w:r w:rsidR="00491FC0" w:rsidRPr="00907D32">
        <w:rPr>
          <w:sz w:val="28"/>
          <w:szCs w:val="28"/>
        </w:rPr>
        <w:t>%.</w:t>
      </w:r>
    </w:p>
    <w:p w:rsidR="00F24569" w:rsidRPr="00907D32" w:rsidRDefault="003E692F" w:rsidP="00907D32">
      <w:pPr>
        <w:suppressAutoHyphens/>
        <w:ind w:firstLine="851"/>
        <w:jc w:val="both"/>
        <w:rPr>
          <w:color w:val="00B050"/>
          <w:sz w:val="28"/>
          <w:szCs w:val="28"/>
        </w:rPr>
      </w:pPr>
      <w:r w:rsidRPr="00907D32">
        <w:rPr>
          <w:sz w:val="28"/>
          <w:szCs w:val="28"/>
        </w:rPr>
        <w:t xml:space="preserve">Анализ исполнения собственных доходов показал, что налоговые доходы при годовом плане </w:t>
      </w:r>
      <w:r w:rsidR="00E9383D" w:rsidRPr="00907D32">
        <w:rPr>
          <w:sz w:val="28"/>
          <w:szCs w:val="28"/>
        </w:rPr>
        <w:t>2 939 182,69</w:t>
      </w:r>
      <w:r w:rsidRPr="00907D32">
        <w:rPr>
          <w:sz w:val="28"/>
          <w:szCs w:val="28"/>
        </w:rPr>
        <w:t xml:space="preserve"> руб., поступили в сумме </w:t>
      </w:r>
      <w:r w:rsidR="00E9383D" w:rsidRPr="00907D32">
        <w:rPr>
          <w:sz w:val="28"/>
          <w:szCs w:val="28"/>
        </w:rPr>
        <w:t xml:space="preserve">4 026 871,94 </w:t>
      </w:r>
      <w:r w:rsidR="00C85213">
        <w:rPr>
          <w:sz w:val="28"/>
          <w:szCs w:val="28"/>
        </w:rPr>
        <w:t xml:space="preserve"> руб.</w:t>
      </w:r>
      <w:r w:rsidRPr="00907D32">
        <w:rPr>
          <w:sz w:val="28"/>
          <w:szCs w:val="28"/>
        </w:rPr>
        <w:t xml:space="preserve"> или </w:t>
      </w:r>
      <w:r w:rsidR="00E9383D" w:rsidRPr="00907D32">
        <w:rPr>
          <w:sz w:val="28"/>
          <w:szCs w:val="28"/>
        </w:rPr>
        <w:t>137,01</w:t>
      </w:r>
      <w:r w:rsidR="00BB2879" w:rsidRPr="00907D32">
        <w:rPr>
          <w:sz w:val="28"/>
          <w:szCs w:val="28"/>
        </w:rPr>
        <w:t xml:space="preserve"> </w:t>
      </w:r>
      <w:r w:rsidRPr="00907D32">
        <w:rPr>
          <w:sz w:val="28"/>
          <w:szCs w:val="28"/>
        </w:rPr>
        <w:t xml:space="preserve">% к годовому плану, неналоговые доходы при годовом плане </w:t>
      </w:r>
      <w:r w:rsidR="00E9383D" w:rsidRPr="00907D32">
        <w:rPr>
          <w:sz w:val="28"/>
          <w:szCs w:val="28"/>
        </w:rPr>
        <w:t>82 892,00</w:t>
      </w:r>
      <w:r w:rsidRPr="00907D32">
        <w:rPr>
          <w:sz w:val="28"/>
          <w:szCs w:val="28"/>
        </w:rPr>
        <w:t xml:space="preserve"> руб., поступили в сумме </w:t>
      </w:r>
      <w:r w:rsidR="00E9383D" w:rsidRPr="00907D32">
        <w:rPr>
          <w:sz w:val="28"/>
          <w:szCs w:val="28"/>
        </w:rPr>
        <w:t>84 366,36</w:t>
      </w:r>
      <w:r w:rsidRPr="00907D32">
        <w:rPr>
          <w:sz w:val="28"/>
          <w:szCs w:val="28"/>
        </w:rPr>
        <w:t xml:space="preserve"> руб., или </w:t>
      </w:r>
      <w:r w:rsidR="00E9383D" w:rsidRPr="00907D32">
        <w:rPr>
          <w:sz w:val="28"/>
          <w:szCs w:val="28"/>
        </w:rPr>
        <w:t>101,78</w:t>
      </w:r>
      <w:r w:rsidR="00BB2879" w:rsidRPr="00907D32">
        <w:rPr>
          <w:sz w:val="28"/>
          <w:szCs w:val="28"/>
        </w:rPr>
        <w:t xml:space="preserve"> </w:t>
      </w:r>
      <w:r w:rsidRPr="00907D32">
        <w:rPr>
          <w:sz w:val="28"/>
          <w:szCs w:val="28"/>
        </w:rPr>
        <w:t>% к годовому плану.</w:t>
      </w:r>
    </w:p>
    <w:p w:rsidR="00E77552" w:rsidRPr="00907D32" w:rsidRDefault="00E77552" w:rsidP="00907D32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907D32">
        <w:rPr>
          <w:sz w:val="28"/>
          <w:szCs w:val="28"/>
        </w:rPr>
        <w:t>Налоговые доход</w:t>
      </w:r>
      <w:r w:rsidR="00F92C01" w:rsidRPr="00907D32">
        <w:rPr>
          <w:sz w:val="28"/>
          <w:szCs w:val="28"/>
        </w:rPr>
        <w:t>ы</w:t>
      </w:r>
      <w:r w:rsidRPr="00907D32">
        <w:rPr>
          <w:sz w:val="28"/>
          <w:szCs w:val="28"/>
        </w:rPr>
        <w:t xml:space="preserve"> к годовым бюджетным назначениям исполнены следующим образом: налог на доходы физических лиц – </w:t>
      </w:r>
      <w:r w:rsidR="00E9383D" w:rsidRPr="00907D32">
        <w:rPr>
          <w:sz w:val="28"/>
          <w:szCs w:val="28"/>
        </w:rPr>
        <w:t>111,38</w:t>
      </w:r>
      <w:r w:rsidR="00BB2879" w:rsidRPr="00907D32">
        <w:rPr>
          <w:sz w:val="28"/>
          <w:szCs w:val="28"/>
        </w:rPr>
        <w:t xml:space="preserve"> </w:t>
      </w:r>
      <w:r w:rsidRPr="00907D32">
        <w:rPr>
          <w:sz w:val="28"/>
          <w:szCs w:val="28"/>
        </w:rPr>
        <w:t>% (</w:t>
      </w:r>
      <w:r w:rsidR="00E9383D" w:rsidRPr="00907D32">
        <w:rPr>
          <w:sz w:val="28"/>
          <w:szCs w:val="28"/>
        </w:rPr>
        <w:t>634 868,65</w:t>
      </w:r>
      <w:r w:rsidRPr="00907D32">
        <w:rPr>
          <w:sz w:val="28"/>
          <w:szCs w:val="28"/>
        </w:rPr>
        <w:t xml:space="preserve"> руб.), акцизы по подакцизным товарам – </w:t>
      </w:r>
      <w:r w:rsidR="00BB2879" w:rsidRPr="00907D32">
        <w:rPr>
          <w:sz w:val="28"/>
          <w:szCs w:val="28"/>
        </w:rPr>
        <w:t xml:space="preserve">107,42 </w:t>
      </w:r>
      <w:r w:rsidRPr="00907D32">
        <w:rPr>
          <w:sz w:val="28"/>
          <w:szCs w:val="28"/>
        </w:rPr>
        <w:t>% (</w:t>
      </w:r>
      <w:r w:rsidR="00E9383D" w:rsidRPr="00907D32">
        <w:rPr>
          <w:sz w:val="28"/>
          <w:szCs w:val="28"/>
        </w:rPr>
        <w:t xml:space="preserve">824 300,84 </w:t>
      </w:r>
      <w:r w:rsidRPr="00907D32">
        <w:rPr>
          <w:sz w:val="28"/>
          <w:szCs w:val="28"/>
        </w:rPr>
        <w:t xml:space="preserve">руб.), единый сельскохозяйственный налог – </w:t>
      </w:r>
      <w:r w:rsidR="00E9383D" w:rsidRPr="00907D32">
        <w:rPr>
          <w:sz w:val="28"/>
          <w:szCs w:val="28"/>
        </w:rPr>
        <w:t xml:space="preserve">86,42 </w:t>
      </w:r>
      <w:r w:rsidRPr="00907D32">
        <w:rPr>
          <w:sz w:val="28"/>
          <w:szCs w:val="28"/>
        </w:rPr>
        <w:t>% (</w:t>
      </w:r>
      <w:r w:rsidR="00E9383D" w:rsidRPr="00907D32">
        <w:rPr>
          <w:sz w:val="28"/>
          <w:szCs w:val="28"/>
        </w:rPr>
        <w:t>124 913,85</w:t>
      </w:r>
      <w:r w:rsidRPr="00907D32">
        <w:rPr>
          <w:sz w:val="28"/>
          <w:szCs w:val="28"/>
        </w:rPr>
        <w:t xml:space="preserve"> руб.), налог на имущество – </w:t>
      </w:r>
      <w:r w:rsidR="00E9383D" w:rsidRPr="00907D32">
        <w:rPr>
          <w:sz w:val="28"/>
          <w:szCs w:val="28"/>
        </w:rPr>
        <w:t>323,65</w:t>
      </w:r>
      <w:r w:rsidR="00BB2879" w:rsidRPr="00907D32">
        <w:rPr>
          <w:sz w:val="28"/>
          <w:szCs w:val="28"/>
        </w:rPr>
        <w:t xml:space="preserve"> </w:t>
      </w:r>
      <w:r w:rsidRPr="00907D32">
        <w:rPr>
          <w:sz w:val="28"/>
          <w:szCs w:val="28"/>
        </w:rPr>
        <w:t>% (</w:t>
      </w:r>
      <w:r w:rsidR="00E9383D" w:rsidRPr="00907D32">
        <w:rPr>
          <w:sz w:val="28"/>
          <w:szCs w:val="28"/>
        </w:rPr>
        <w:t>546 964,72</w:t>
      </w:r>
      <w:r w:rsidRPr="00907D32">
        <w:rPr>
          <w:sz w:val="28"/>
          <w:szCs w:val="28"/>
        </w:rPr>
        <w:t xml:space="preserve"> руб.), земельный налог – </w:t>
      </w:r>
      <w:r w:rsidR="00E9383D" w:rsidRPr="00907D32">
        <w:rPr>
          <w:sz w:val="28"/>
          <w:szCs w:val="28"/>
        </w:rPr>
        <w:t>147,38</w:t>
      </w:r>
      <w:r w:rsidR="00BB2879" w:rsidRPr="00907D32">
        <w:rPr>
          <w:sz w:val="28"/>
          <w:szCs w:val="28"/>
        </w:rPr>
        <w:t xml:space="preserve"> </w:t>
      </w:r>
      <w:r w:rsidRPr="00907D32">
        <w:rPr>
          <w:sz w:val="28"/>
          <w:szCs w:val="28"/>
        </w:rPr>
        <w:t>% (</w:t>
      </w:r>
      <w:r w:rsidR="00E9383D" w:rsidRPr="00907D32">
        <w:rPr>
          <w:sz w:val="28"/>
          <w:szCs w:val="28"/>
        </w:rPr>
        <w:t>1 888 373,88</w:t>
      </w:r>
      <w:r w:rsidRPr="00907D32">
        <w:rPr>
          <w:sz w:val="28"/>
          <w:szCs w:val="28"/>
        </w:rPr>
        <w:t xml:space="preserve"> руб.), государственная пошлина – </w:t>
      </w:r>
      <w:r w:rsidR="00E9383D" w:rsidRPr="00907D32">
        <w:rPr>
          <w:sz w:val="28"/>
          <w:szCs w:val="28"/>
        </w:rPr>
        <w:t>106,43</w:t>
      </w:r>
      <w:r w:rsidR="00BB2879" w:rsidRPr="00907D32">
        <w:rPr>
          <w:sz w:val="28"/>
          <w:szCs w:val="28"/>
        </w:rPr>
        <w:t xml:space="preserve"> </w:t>
      </w:r>
      <w:r w:rsidRPr="00907D32">
        <w:rPr>
          <w:sz w:val="28"/>
          <w:szCs w:val="28"/>
        </w:rPr>
        <w:t>% (</w:t>
      </w:r>
      <w:r w:rsidR="00E9383D" w:rsidRPr="00907D32">
        <w:rPr>
          <w:sz w:val="28"/>
          <w:szCs w:val="28"/>
        </w:rPr>
        <w:t>7 450,00</w:t>
      </w:r>
      <w:r w:rsidRPr="00907D32">
        <w:rPr>
          <w:sz w:val="28"/>
          <w:szCs w:val="28"/>
        </w:rPr>
        <w:t xml:space="preserve"> руб.).</w:t>
      </w:r>
      <w:proofErr w:type="gramEnd"/>
    </w:p>
    <w:p w:rsidR="00E77552" w:rsidRPr="00907D32" w:rsidRDefault="00E77552" w:rsidP="00907D32">
      <w:pPr>
        <w:suppressAutoHyphens/>
        <w:ind w:firstLine="851"/>
        <w:jc w:val="both"/>
        <w:rPr>
          <w:sz w:val="28"/>
          <w:szCs w:val="28"/>
        </w:rPr>
      </w:pPr>
      <w:r w:rsidRPr="00907D32">
        <w:rPr>
          <w:sz w:val="28"/>
          <w:szCs w:val="28"/>
        </w:rPr>
        <w:t xml:space="preserve">Неналоговые доходы к годовым бюджетным назначениям поступили: доходы от использования имущества находящегося в государственной и муниципальной собственности – </w:t>
      </w:r>
      <w:r w:rsidR="00E9383D" w:rsidRPr="00907D32">
        <w:rPr>
          <w:sz w:val="28"/>
          <w:szCs w:val="28"/>
        </w:rPr>
        <w:t>104,33</w:t>
      </w:r>
      <w:r w:rsidR="00BB2879" w:rsidRPr="00907D32">
        <w:rPr>
          <w:sz w:val="28"/>
          <w:szCs w:val="28"/>
        </w:rPr>
        <w:t xml:space="preserve"> </w:t>
      </w:r>
      <w:r w:rsidRPr="00907D32">
        <w:rPr>
          <w:sz w:val="28"/>
          <w:szCs w:val="28"/>
        </w:rPr>
        <w:t>% (</w:t>
      </w:r>
      <w:r w:rsidR="00E9383D" w:rsidRPr="00907D32">
        <w:rPr>
          <w:sz w:val="28"/>
          <w:szCs w:val="28"/>
        </w:rPr>
        <w:t>51 851,70</w:t>
      </w:r>
      <w:r w:rsidRPr="00907D32">
        <w:rPr>
          <w:sz w:val="28"/>
          <w:szCs w:val="28"/>
        </w:rPr>
        <w:t xml:space="preserve"> руб.), </w:t>
      </w:r>
      <w:r w:rsidR="00E9383D" w:rsidRPr="00907D32">
        <w:rPr>
          <w:sz w:val="28"/>
          <w:szCs w:val="28"/>
        </w:rPr>
        <w:t>доходы от оказания платных услуг</w:t>
      </w:r>
      <w:r w:rsidR="0028497B" w:rsidRPr="00907D32">
        <w:rPr>
          <w:sz w:val="28"/>
          <w:szCs w:val="28"/>
        </w:rPr>
        <w:t xml:space="preserve"> 100,04 %</w:t>
      </w:r>
      <w:r w:rsidR="00E9383D" w:rsidRPr="00907D32">
        <w:rPr>
          <w:sz w:val="28"/>
          <w:szCs w:val="28"/>
        </w:rPr>
        <w:t xml:space="preserve"> (27 202,00 руб.), </w:t>
      </w:r>
      <w:r w:rsidRPr="00907D32">
        <w:rPr>
          <w:sz w:val="28"/>
          <w:szCs w:val="28"/>
        </w:rPr>
        <w:t xml:space="preserve">штрафы, санкции, возмещение ущерба – </w:t>
      </w:r>
      <w:r w:rsidR="00E9383D" w:rsidRPr="00907D32">
        <w:rPr>
          <w:sz w:val="28"/>
          <w:szCs w:val="28"/>
        </w:rPr>
        <w:t xml:space="preserve">88,54 </w:t>
      </w:r>
      <w:r w:rsidRPr="00907D32">
        <w:rPr>
          <w:sz w:val="28"/>
          <w:szCs w:val="28"/>
        </w:rPr>
        <w:t>% (</w:t>
      </w:r>
      <w:r w:rsidR="00E9383D" w:rsidRPr="00907D32">
        <w:rPr>
          <w:sz w:val="28"/>
          <w:szCs w:val="28"/>
        </w:rPr>
        <w:t>5 312,66</w:t>
      </w:r>
      <w:r w:rsidRPr="00907D32">
        <w:rPr>
          <w:sz w:val="28"/>
          <w:szCs w:val="28"/>
        </w:rPr>
        <w:t xml:space="preserve"> руб.)</w:t>
      </w:r>
      <w:r w:rsidR="00F92C01" w:rsidRPr="00907D32">
        <w:rPr>
          <w:sz w:val="28"/>
          <w:szCs w:val="28"/>
        </w:rPr>
        <w:t>.</w:t>
      </w:r>
    </w:p>
    <w:p w:rsidR="00F24569" w:rsidRPr="00907D32" w:rsidRDefault="003E692F" w:rsidP="00907D32">
      <w:pPr>
        <w:suppressAutoHyphens/>
        <w:ind w:firstLine="851"/>
        <w:jc w:val="both"/>
        <w:rPr>
          <w:spacing w:val="-4"/>
          <w:sz w:val="28"/>
          <w:szCs w:val="28"/>
        </w:rPr>
      </w:pPr>
      <w:r w:rsidRPr="00907D32">
        <w:rPr>
          <w:sz w:val="28"/>
          <w:szCs w:val="28"/>
        </w:rPr>
        <w:t xml:space="preserve">По сравнению с </w:t>
      </w:r>
      <w:r w:rsidR="00F24569" w:rsidRPr="00907D32">
        <w:rPr>
          <w:sz w:val="28"/>
          <w:szCs w:val="28"/>
        </w:rPr>
        <w:t>2016 год</w:t>
      </w:r>
      <w:r w:rsidR="00444025" w:rsidRPr="00907D32">
        <w:rPr>
          <w:sz w:val="28"/>
          <w:szCs w:val="28"/>
        </w:rPr>
        <w:t>ом</w:t>
      </w:r>
      <w:r w:rsidR="00F24569" w:rsidRPr="00907D32">
        <w:rPr>
          <w:sz w:val="28"/>
          <w:szCs w:val="28"/>
        </w:rPr>
        <w:t xml:space="preserve"> </w:t>
      </w:r>
      <w:r w:rsidR="00F24569" w:rsidRPr="00907D32">
        <w:rPr>
          <w:spacing w:val="-4"/>
          <w:sz w:val="28"/>
          <w:szCs w:val="28"/>
        </w:rPr>
        <w:t xml:space="preserve">поступление налоговых и неналоговых доходов в бюджет </w:t>
      </w:r>
      <w:r w:rsidR="00E9383D" w:rsidRPr="00907D32">
        <w:rPr>
          <w:sz w:val="28"/>
          <w:szCs w:val="28"/>
        </w:rPr>
        <w:t>села Тищенского</w:t>
      </w:r>
      <w:r w:rsidR="00F24569" w:rsidRPr="00907D32">
        <w:rPr>
          <w:sz w:val="28"/>
          <w:szCs w:val="28"/>
        </w:rPr>
        <w:t xml:space="preserve"> за 2017 год</w:t>
      </w:r>
      <w:r w:rsidR="00F24569" w:rsidRPr="00907D32">
        <w:rPr>
          <w:spacing w:val="-4"/>
          <w:sz w:val="28"/>
          <w:szCs w:val="28"/>
        </w:rPr>
        <w:t xml:space="preserve"> у</w:t>
      </w:r>
      <w:r w:rsidR="009A58E6" w:rsidRPr="00907D32">
        <w:rPr>
          <w:spacing w:val="-4"/>
          <w:sz w:val="28"/>
          <w:szCs w:val="28"/>
        </w:rPr>
        <w:t>величились</w:t>
      </w:r>
      <w:r w:rsidR="00F24569" w:rsidRPr="00907D32">
        <w:rPr>
          <w:spacing w:val="-4"/>
          <w:sz w:val="28"/>
          <w:szCs w:val="28"/>
        </w:rPr>
        <w:t xml:space="preserve"> на </w:t>
      </w:r>
      <w:r w:rsidR="00F56FA6" w:rsidRPr="00907D32">
        <w:rPr>
          <w:spacing w:val="-4"/>
          <w:sz w:val="28"/>
          <w:szCs w:val="28"/>
        </w:rPr>
        <w:t>4,89</w:t>
      </w:r>
      <w:r w:rsidR="00AC2182" w:rsidRPr="00907D32">
        <w:rPr>
          <w:spacing w:val="-4"/>
          <w:sz w:val="28"/>
          <w:szCs w:val="28"/>
        </w:rPr>
        <w:t xml:space="preserve"> </w:t>
      </w:r>
      <w:r w:rsidR="00F24569" w:rsidRPr="00907D32">
        <w:rPr>
          <w:spacing w:val="-4"/>
          <w:sz w:val="28"/>
          <w:szCs w:val="28"/>
        </w:rPr>
        <w:t>%.</w:t>
      </w:r>
    </w:p>
    <w:p w:rsidR="00EE64D4" w:rsidRPr="00907D32" w:rsidRDefault="001A18C1" w:rsidP="00907D32">
      <w:pPr>
        <w:suppressAutoHyphens/>
        <w:ind w:firstLine="851"/>
        <w:jc w:val="both"/>
        <w:rPr>
          <w:sz w:val="28"/>
          <w:szCs w:val="28"/>
        </w:rPr>
      </w:pPr>
      <w:r w:rsidRPr="00907D32">
        <w:rPr>
          <w:sz w:val="28"/>
          <w:szCs w:val="28"/>
        </w:rPr>
        <w:t xml:space="preserve">2) </w:t>
      </w:r>
      <w:r w:rsidR="00491FC0" w:rsidRPr="00907D32">
        <w:rPr>
          <w:i/>
          <w:sz w:val="28"/>
          <w:szCs w:val="28"/>
        </w:rPr>
        <w:t>Б</w:t>
      </w:r>
      <w:r w:rsidR="006A5F8D" w:rsidRPr="00907D32">
        <w:rPr>
          <w:i/>
          <w:sz w:val="28"/>
          <w:szCs w:val="28"/>
        </w:rPr>
        <w:t>езвозмездные поступления</w:t>
      </w:r>
      <w:r w:rsidR="006A5F8D" w:rsidRPr="00907D32">
        <w:rPr>
          <w:sz w:val="28"/>
          <w:szCs w:val="28"/>
        </w:rPr>
        <w:t xml:space="preserve"> при годовом плане </w:t>
      </w:r>
      <w:r w:rsidR="00E9383D" w:rsidRPr="00907D32">
        <w:rPr>
          <w:sz w:val="28"/>
          <w:szCs w:val="28"/>
        </w:rPr>
        <w:t>8 104 041,51</w:t>
      </w:r>
      <w:r w:rsidR="006A5F8D" w:rsidRPr="00907D32">
        <w:rPr>
          <w:sz w:val="28"/>
          <w:szCs w:val="28"/>
        </w:rPr>
        <w:t xml:space="preserve"> руб., поступили в сумме </w:t>
      </w:r>
      <w:r w:rsidR="00E9383D" w:rsidRPr="00907D32">
        <w:rPr>
          <w:sz w:val="28"/>
          <w:szCs w:val="28"/>
        </w:rPr>
        <w:t>8 562 271,51</w:t>
      </w:r>
      <w:r w:rsidR="00C85213">
        <w:rPr>
          <w:sz w:val="28"/>
          <w:szCs w:val="28"/>
        </w:rPr>
        <w:t xml:space="preserve"> руб. </w:t>
      </w:r>
      <w:r w:rsidR="006A5F8D" w:rsidRPr="00907D32">
        <w:rPr>
          <w:sz w:val="28"/>
          <w:szCs w:val="28"/>
        </w:rPr>
        <w:t xml:space="preserve"> или </w:t>
      </w:r>
      <w:r w:rsidR="00E9383D" w:rsidRPr="00907D32">
        <w:rPr>
          <w:sz w:val="28"/>
          <w:szCs w:val="28"/>
        </w:rPr>
        <w:t>105,65</w:t>
      </w:r>
      <w:r w:rsidR="00AC2182" w:rsidRPr="00907D32">
        <w:rPr>
          <w:sz w:val="28"/>
          <w:szCs w:val="28"/>
        </w:rPr>
        <w:t xml:space="preserve"> </w:t>
      </w:r>
      <w:r w:rsidR="006A5F8D" w:rsidRPr="00907D32">
        <w:rPr>
          <w:sz w:val="28"/>
          <w:szCs w:val="28"/>
        </w:rPr>
        <w:t>% к годовому плану</w:t>
      </w:r>
      <w:r w:rsidR="0072087A" w:rsidRPr="00907D32">
        <w:rPr>
          <w:sz w:val="28"/>
          <w:szCs w:val="28"/>
        </w:rPr>
        <w:t>,</w:t>
      </w:r>
      <w:r w:rsidR="00EE64D4" w:rsidRPr="00907D32">
        <w:rPr>
          <w:sz w:val="28"/>
          <w:szCs w:val="28"/>
        </w:rPr>
        <w:t xml:space="preserve"> удельный вес в общем объеме доходов составил </w:t>
      </w:r>
      <w:r w:rsidR="00E9383D" w:rsidRPr="00907D32">
        <w:rPr>
          <w:sz w:val="28"/>
          <w:szCs w:val="28"/>
        </w:rPr>
        <w:t>67,56</w:t>
      </w:r>
      <w:r w:rsidR="00AC2182" w:rsidRPr="00907D32">
        <w:rPr>
          <w:sz w:val="28"/>
          <w:szCs w:val="28"/>
        </w:rPr>
        <w:t xml:space="preserve"> </w:t>
      </w:r>
      <w:r w:rsidR="00EE64D4" w:rsidRPr="00907D32">
        <w:rPr>
          <w:sz w:val="28"/>
          <w:szCs w:val="28"/>
        </w:rPr>
        <w:t>%.</w:t>
      </w:r>
    </w:p>
    <w:p w:rsidR="00E77552" w:rsidRPr="00907D32" w:rsidRDefault="00E77552" w:rsidP="00907D32">
      <w:pPr>
        <w:suppressAutoHyphens/>
        <w:ind w:firstLine="851"/>
        <w:jc w:val="both"/>
        <w:rPr>
          <w:sz w:val="28"/>
          <w:szCs w:val="28"/>
        </w:rPr>
      </w:pPr>
      <w:r w:rsidRPr="00907D32">
        <w:rPr>
          <w:sz w:val="28"/>
          <w:szCs w:val="28"/>
        </w:rPr>
        <w:t xml:space="preserve">Безвозмездные поступления за </w:t>
      </w:r>
      <w:r w:rsidR="00AC2182" w:rsidRPr="00907D32">
        <w:rPr>
          <w:sz w:val="28"/>
          <w:szCs w:val="28"/>
        </w:rPr>
        <w:t>2017 год</w:t>
      </w:r>
      <w:r w:rsidRPr="00907D32">
        <w:rPr>
          <w:sz w:val="28"/>
          <w:szCs w:val="28"/>
        </w:rPr>
        <w:t xml:space="preserve"> к годовому плану исполнены: дотации – </w:t>
      </w:r>
      <w:r w:rsidR="00B550D1" w:rsidRPr="00907D32">
        <w:rPr>
          <w:sz w:val="28"/>
          <w:szCs w:val="28"/>
        </w:rPr>
        <w:t>103,6</w:t>
      </w:r>
      <w:r w:rsidR="00AC2182" w:rsidRPr="00907D32">
        <w:rPr>
          <w:sz w:val="28"/>
          <w:szCs w:val="28"/>
        </w:rPr>
        <w:t xml:space="preserve"> </w:t>
      </w:r>
      <w:r w:rsidRPr="00907D32">
        <w:rPr>
          <w:sz w:val="28"/>
          <w:szCs w:val="28"/>
        </w:rPr>
        <w:t>% (</w:t>
      </w:r>
      <w:r w:rsidR="00B550D1" w:rsidRPr="00907D32">
        <w:rPr>
          <w:sz w:val="28"/>
          <w:szCs w:val="28"/>
        </w:rPr>
        <w:t>6 449 910,00</w:t>
      </w:r>
      <w:r w:rsidRPr="00907D32">
        <w:rPr>
          <w:sz w:val="28"/>
          <w:szCs w:val="28"/>
        </w:rPr>
        <w:t xml:space="preserve"> руб.), субсидии – </w:t>
      </w:r>
      <w:r w:rsidR="00AC2182" w:rsidRPr="00907D32">
        <w:rPr>
          <w:sz w:val="28"/>
          <w:szCs w:val="28"/>
        </w:rPr>
        <w:t xml:space="preserve">100,00 </w:t>
      </w:r>
      <w:r w:rsidRPr="00907D32">
        <w:rPr>
          <w:sz w:val="28"/>
          <w:szCs w:val="28"/>
        </w:rPr>
        <w:t>% (</w:t>
      </w:r>
      <w:r w:rsidR="00B550D1" w:rsidRPr="00907D32">
        <w:rPr>
          <w:sz w:val="28"/>
          <w:szCs w:val="28"/>
        </w:rPr>
        <w:t xml:space="preserve">1 462 641,51 </w:t>
      </w:r>
      <w:r w:rsidRPr="00907D32">
        <w:rPr>
          <w:sz w:val="28"/>
          <w:szCs w:val="28"/>
        </w:rPr>
        <w:t xml:space="preserve">руб.), субвенции – </w:t>
      </w:r>
      <w:r w:rsidR="00AC2182" w:rsidRPr="00907D32">
        <w:rPr>
          <w:sz w:val="28"/>
          <w:szCs w:val="28"/>
        </w:rPr>
        <w:t xml:space="preserve">100 </w:t>
      </w:r>
      <w:r w:rsidRPr="00907D32">
        <w:rPr>
          <w:sz w:val="28"/>
          <w:szCs w:val="28"/>
        </w:rPr>
        <w:t>% (</w:t>
      </w:r>
      <w:r w:rsidR="00B550D1" w:rsidRPr="00907D32">
        <w:rPr>
          <w:sz w:val="28"/>
          <w:szCs w:val="28"/>
        </w:rPr>
        <w:t>165 290</w:t>
      </w:r>
      <w:r w:rsidR="00AC2182" w:rsidRPr="00907D32">
        <w:rPr>
          <w:sz w:val="28"/>
          <w:szCs w:val="28"/>
        </w:rPr>
        <w:t xml:space="preserve">,00 </w:t>
      </w:r>
      <w:r w:rsidRPr="00907D32">
        <w:rPr>
          <w:sz w:val="28"/>
          <w:szCs w:val="28"/>
        </w:rPr>
        <w:t xml:space="preserve"> руб.),</w:t>
      </w:r>
      <w:r w:rsidR="00F92C01" w:rsidRPr="00907D32">
        <w:rPr>
          <w:sz w:val="28"/>
          <w:szCs w:val="28"/>
        </w:rPr>
        <w:t xml:space="preserve"> </w:t>
      </w:r>
      <w:r w:rsidR="00AC2182" w:rsidRPr="00907D32">
        <w:rPr>
          <w:sz w:val="28"/>
          <w:szCs w:val="28"/>
        </w:rPr>
        <w:t>иные межбюджетные трансферты (</w:t>
      </w:r>
      <w:r w:rsidR="00B550D1" w:rsidRPr="00907D32">
        <w:rPr>
          <w:sz w:val="28"/>
          <w:szCs w:val="28"/>
        </w:rPr>
        <w:t>233 860,00</w:t>
      </w:r>
      <w:r w:rsidR="00AC2182" w:rsidRPr="00907D32">
        <w:rPr>
          <w:sz w:val="28"/>
          <w:szCs w:val="28"/>
        </w:rPr>
        <w:t xml:space="preserve"> руб.), </w:t>
      </w:r>
      <w:r w:rsidRPr="00907D32">
        <w:rPr>
          <w:sz w:val="28"/>
          <w:szCs w:val="28"/>
        </w:rPr>
        <w:t xml:space="preserve">прочие безвозмездные поступления – </w:t>
      </w:r>
      <w:r w:rsidR="009A58E6" w:rsidRPr="00907D32">
        <w:rPr>
          <w:sz w:val="28"/>
          <w:szCs w:val="28"/>
        </w:rPr>
        <w:t>100,0</w:t>
      </w:r>
      <w:r w:rsidRPr="00907D32">
        <w:rPr>
          <w:sz w:val="28"/>
          <w:szCs w:val="28"/>
        </w:rPr>
        <w:t>% (</w:t>
      </w:r>
      <w:r w:rsidR="00B550D1" w:rsidRPr="00907D32">
        <w:rPr>
          <w:sz w:val="28"/>
          <w:szCs w:val="28"/>
        </w:rPr>
        <w:t>250 570,00</w:t>
      </w:r>
      <w:r w:rsidRPr="00907D32">
        <w:rPr>
          <w:sz w:val="28"/>
          <w:szCs w:val="28"/>
        </w:rPr>
        <w:t xml:space="preserve"> руб.).</w:t>
      </w:r>
    </w:p>
    <w:p w:rsidR="00491FC0" w:rsidRPr="00907D32" w:rsidRDefault="00491FC0" w:rsidP="00907D32">
      <w:pPr>
        <w:suppressAutoHyphens/>
        <w:ind w:firstLine="851"/>
        <w:jc w:val="both"/>
        <w:rPr>
          <w:spacing w:val="-4"/>
          <w:sz w:val="28"/>
          <w:szCs w:val="28"/>
        </w:rPr>
      </w:pPr>
      <w:r w:rsidRPr="00907D32">
        <w:rPr>
          <w:sz w:val="28"/>
          <w:szCs w:val="28"/>
        </w:rPr>
        <w:t xml:space="preserve">По сравнению с </w:t>
      </w:r>
      <w:r w:rsidR="00AC2182" w:rsidRPr="00907D32">
        <w:rPr>
          <w:sz w:val="28"/>
          <w:szCs w:val="28"/>
        </w:rPr>
        <w:t>2016 годом</w:t>
      </w:r>
      <w:r w:rsidRPr="00907D32">
        <w:rPr>
          <w:sz w:val="28"/>
          <w:szCs w:val="28"/>
        </w:rPr>
        <w:t xml:space="preserve"> </w:t>
      </w:r>
      <w:r w:rsidR="00312407" w:rsidRPr="00907D32">
        <w:rPr>
          <w:sz w:val="28"/>
          <w:szCs w:val="28"/>
        </w:rPr>
        <w:t xml:space="preserve">безвозмездные </w:t>
      </w:r>
      <w:r w:rsidRPr="00907D32">
        <w:rPr>
          <w:spacing w:val="-4"/>
          <w:sz w:val="28"/>
          <w:szCs w:val="28"/>
        </w:rPr>
        <w:t>поступлени</w:t>
      </w:r>
      <w:r w:rsidR="00312407" w:rsidRPr="00907D32">
        <w:rPr>
          <w:spacing w:val="-4"/>
          <w:sz w:val="28"/>
          <w:szCs w:val="28"/>
        </w:rPr>
        <w:t>я</w:t>
      </w:r>
      <w:r w:rsidRPr="00907D32">
        <w:rPr>
          <w:spacing w:val="-4"/>
          <w:sz w:val="28"/>
          <w:szCs w:val="28"/>
        </w:rPr>
        <w:t xml:space="preserve"> </w:t>
      </w:r>
      <w:r w:rsidRPr="00907D32">
        <w:rPr>
          <w:sz w:val="28"/>
          <w:szCs w:val="28"/>
        </w:rPr>
        <w:t>за 2017 год</w:t>
      </w:r>
      <w:r w:rsidRPr="00907D32">
        <w:rPr>
          <w:spacing w:val="-4"/>
          <w:sz w:val="28"/>
          <w:szCs w:val="28"/>
        </w:rPr>
        <w:t xml:space="preserve"> </w:t>
      </w:r>
      <w:r w:rsidR="00B917A4" w:rsidRPr="00907D32">
        <w:rPr>
          <w:spacing w:val="-4"/>
          <w:sz w:val="28"/>
          <w:szCs w:val="28"/>
        </w:rPr>
        <w:t>у</w:t>
      </w:r>
      <w:r w:rsidR="009A58E6" w:rsidRPr="00907D32">
        <w:rPr>
          <w:spacing w:val="-4"/>
          <w:sz w:val="28"/>
          <w:szCs w:val="28"/>
        </w:rPr>
        <w:t>величились</w:t>
      </w:r>
      <w:r w:rsidRPr="00907D32">
        <w:rPr>
          <w:spacing w:val="-4"/>
          <w:sz w:val="28"/>
          <w:szCs w:val="28"/>
        </w:rPr>
        <w:t xml:space="preserve"> на </w:t>
      </w:r>
      <w:r w:rsidR="00B550D1" w:rsidRPr="00907D32">
        <w:rPr>
          <w:spacing w:val="-4"/>
          <w:sz w:val="28"/>
          <w:szCs w:val="28"/>
        </w:rPr>
        <w:t>33,76</w:t>
      </w:r>
      <w:r w:rsidR="00AC2182" w:rsidRPr="00907D32">
        <w:rPr>
          <w:spacing w:val="-4"/>
          <w:sz w:val="28"/>
          <w:szCs w:val="28"/>
        </w:rPr>
        <w:t xml:space="preserve"> </w:t>
      </w:r>
      <w:r w:rsidRPr="00907D32">
        <w:rPr>
          <w:spacing w:val="-4"/>
          <w:sz w:val="28"/>
          <w:szCs w:val="28"/>
        </w:rPr>
        <w:t>%.</w:t>
      </w:r>
    </w:p>
    <w:p w:rsidR="003E692F" w:rsidRPr="00907D32" w:rsidRDefault="00491FC0" w:rsidP="00907D32">
      <w:pPr>
        <w:suppressAutoHyphens/>
        <w:ind w:firstLine="851"/>
        <w:jc w:val="both"/>
        <w:rPr>
          <w:sz w:val="28"/>
          <w:szCs w:val="28"/>
        </w:rPr>
      </w:pPr>
      <w:r w:rsidRPr="00907D32">
        <w:rPr>
          <w:sz w:val="28"/>
          <w:szCs w:val="28"/>
        </w:rPr>
        <w:t>Анализ структуры доходов бюджет</w:t>
      </w:r>
      <w:r w:rsidR="003A3A25" w:rsidRPr="00907D32">
        <w:rPr>
          <w:sz w:val="28"/>
          <w:szCs w:val="28"/>
        </w:rPr>
        <w:t>а</w:t>
      </w:r>
      <w:r w:rsidRPr="00907D32">
        <w:rPr>
          <w:sz w:val="28"/>
          <w:szCs w:val="28"/>
        </w:rPr>
        <w:t xml:space="preserve"> </w:t>
      </w:r>
      <w:r w:rsidR="00B550D1" w:rsidRPr="00907D32">
        <w:rPr>
          <w:sz w:val="28"/>
          <w:szCs w:val="28"/>
        </w:rPr>
        <w:t>села Тищенского</w:t>
      </w:r>
      <w:r w:rsidRPr="00907D32">
        <w:rPr>
          <w:sz w:val="28"/>
          <w:szCs w:val="28"/>
        </w:rPr>
        <w:t xml:space="preserve"> за 2017 год показал, что </w:t>
      </w:r>
      <w:r w:rsidR="005978F9" w:rsidRPr="00907D32">
        <w:rPr>
          <w:sz w:val="28"/>
          <w:szCs w:val="28"/>
        </w:rPr>
        <w:t xml:space="preserve">основная доля поступивших доходов в общем объеме доходов бюджета приходится на </w:t>
      </w:r>
      <w:r w:rsidR="005911B1" w:rsidRPr="00907D32">
        <w:rPr>
          <w:sz w:val="28"/>
          <w:szCs w:val="28"/>
        </w:rPr>
        <w:t>дотации</w:t>
      </w:r>
      <w:r w:rsidR="00A5063D" w:rsidRPr="00907D32">
        <w:rPr>
          <w:sz w:val="28"/>
          <w:szCs w:val="28"/>
        </w:rPr>
        <w:t xml:space="preserve"> –</w:t>
      </w:r>
      <w:r w:rsidR="003A3A25" w:rsidRPr="00907D32">
        <w:rPr>
          <w:sz w:val="28"/>
          <w:szCs w:val="28"/>
        </w:rPr>
        <w:t xml:space="preserve"> </w:t>
      </w:r>
      <w:r w:rsidR="00B550D1" w:rsidRPr="00907D32">
        <w:rPr>
          <w:sz w:val="28"/>
          <w:szCs w:val="28"/>
        </w:rPr>
        <w:t>50,89</w:t>
      </w:r>
      <w:r w:rsidR="00AC2182" w:rsidRPr="00907D32">
        <w:rPr>
          <w:sz w:val="28"/>
          <w:szCs w:val="28"/>
        </w:rPr>
        <w:t xml:space="preserve"> </w:t>
      </w:r>
      <w:r w:rsidR="003A3A25" w:rsidRPr="00907D32">
        <w:rPr>
          <w:sz w:val="28"/>
          <w:szCs w:val="28"/>
        </w:rPr>
        <w:t>%.</w:t>
      </w:r>
    </w:p>
    <w:p w:rsidR="004441D6" w:rsidRPr="00907D32" w:rsidRDefault="004441D6" w:rsidP="00907D3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907D32">
        <w:rPr>
          <w:spacing w:val="4"/>
          <w:sz w:val="28"/>
          <w:szCs w:val="28"/>
        </w:rPr>
        <w:t>По сравнению с 201</w:t>
      </w:r>
      <w:r w:rsidR="006C5659" w:rsidRPr="00907D32">
        <w:rPr>
          <w:spacing w:val="4"/>
          <w:sz w:val="28"/>
          <w:szCs w:val="28"/>
        </w:rPr>
        <w:t>6</w:t>
      </w:r>
      <w:r w:rsidRPr="00907D32">
        <w:rPr>
          <w:spacing w:val="4"/>
          <w:sz w:val="28"/>
          <w:szCs w:val="28"/>
        </w:rPr>
        <w:t xml:space="preserve"> год</w:t>
      </w:r>
      <w:r w:rsidR="00BB26FC" w:rsidRPr="00907D32">
        <w:rPr>
          <w:spacing w:val="4"/>
          <w:sz w:val="28"/>
          <w:szCs w:val="28"/>
        </w:rPr>
        <w:t>ом</w:t>
      </w:r>
      <w:r w:rsidRPr="00907D32">
        <w:rPr>
          <w:spacing w:val="4"/>
          <w:sz w:val="28"/>
          <w:szCs w:val="28"/>
        </w:rPr>
        <w:t xml:space="preserve"> </w:t>
      </w:r>
      <w:r w:rsidR="005E3772" w:rsidRPr="00907D32">
        <w:rPr>
          <w:spacing w:val="4"/>
          <w:sz w:val="28"/>
          <w:szCs w:val="28"/>
        </w:rPr>
        <w:t xml:space="preserve">общий </w:t>
      </w:r>
      <w:r w:rsidRPr="00907D32">
        <w:rPr>
          <w:spacing w:val="4"/>
          <w:sz w:val="28"/>
          <w:szCs w:val="28"/>
        </w:rPr>
        <w:t xml:space="preserve">объем полученных доходов бюджета </w:t>
      </w:r>
      <w:r w:rsidR="0028497B" w:rsidRPr="00907D32">
        <w:rPr>
          <w:spacing w:val="4"/>
          <w:sz w:val="28"/>
          <w:szCs w:val="28"/>
        </w:rPr>
        <w:t>села Тищенского</w:t>
      </w:r>
      <w:r w:rsidRPr="00907D32">
        <w:rPr>
          <w:spacing w:val="1"/>
          <w:sz w:val="28"/>
          <w:szCs w:val="28"/>
        </w:rPr>
        <w:t xml:space="preserve"> </w:t>
      </w:r>
      <w:r w:rsidR="00766544" w:rsidRPr="00907D32">
        <w:rPr>
          <w:spacing w:val="1"/>
          <w:sz w:val="28"/>
          <w:szCs w:val="28"/>
        </w:rPr>
        <w:t>увеличился</w:t>
      </w:r>
      <w:r w:rsidRPr="00907D32">
        <w:rPr>
          <w:spacing w:val="1"/>
          <w:sz w:val="28"/>
          <w:szCs w:val="28"/>
        </w:rPr>
        <w:t xml:space="preserve"> на </w:t>
      </w:r>
      <w:r w:rsidR="00113FD9" w:rsidRPr="00907D32">
        <w:rPr>
          <w:spacing w:val="1"/>
          <w:sz w:val="28"/>
          <w:szCs w:val="28"/>
        </w:rPr>
        <w:t>22,80</w:t>
      </w:r>
      <w:r w:rsidR="00BB26FC" w:rsidRPr="00907D32">
        <w:rPr>
          <w:spacing w:val="1"/>
          <w:sz w:val="28"/>
          <w:szCs w:val="28"/>
        </w:rPr>
        <w:t xml:space="preserve"> </w:t>
      </w:r>
      <w:r w:rsidRPr="00907D32">
        <w:rPr>
          <w:spacing w:val="1"/>
          <w:sz w:val="28"/>
          <w:szCs w:val="28"/>
        </w:rPr>
        <w:t>%</w:t>
      </w:r>
      <w:r w:rsidR="006C5659" w:rsidRPr="00907D32">
        <w:rPr>
          <w:spacing w:val="1"/>
          <w:sz w:val="28"/>
          <w:szCs w:val="28"/>
        </w:rPr>
        <w:t>,</w:t>
      </w:r>
      <w:r w:rsidRPr="00907D32">
        <w:rPr>
          <w:spacing w:val="1"/>
          <w:sz w:val="28"/>
          <w:szCs w:val="28"/>
        </w:rPr>
        <w:t xml:space="preserve"> или на </w:t>
      </w:r>
      <w:r w:rsidR="00113FD9" w:rsidRPr="00907D32">
        <w:rPr>
          <w:spacing w:val="1"/>
          <w:sz w:val="28"/>
          <w:szCs w:val="28"/>
        </w:rPr>
        <w:t>2 352 781,62</w:t>
      </w:r>
      <w:r w:rsidRPr="00907D32">
        <w:rPr>
          <w:spacing w:val="1"/>
          <w:sz w:val="28"/>
          <w:szCs w:val="28"/>
        </w:rPr>
        <w:t xml:space="preserve"> руб</w:t>
      </w:r>
      <w:r w:rsidR="006C5659" w:rsidRPr="00907D32">
        <w:rPr>
          <w:spacing w:val="1"/>
          <w:sz w:val="28"/>
          <w:szCs w:val="28"/>
        </w:rPr>
        <w:t>.</w:t>
      </w:r>
    </w:p>
    <w:p w:rsidR="00785519" w:rsidRPr="00907D32" w:rsidRDefault="002F2769" w:rsidP="00907D32">
      <w:pPr>
        <w:suppressAutoHyphens/>
        <w:ind w:firstLine="851"/>
        <w:contextualSpacing/>
        <w:jc w:val="both"/>
        <w:rPr>
          <w:color w:val="00B050"/>
          <w:sz w:val="28"/>
          <w:szCs w:val="28"/>
        </w:rPr>
      </w:pPr>
      <w:r w:rsidRPr="00907D32">
        <w:rPr>
          <w:sz w:val="28"/>
          <w:szCs w:val="28"/>
        </w:rPr>
        <w:t>Р</w:t>
      </w:r>
      <w:r w:rsidR="005D667E" w:rsidRPr="00907D32">
        <w:rPr>
          <w:sz w:val="28"/>
          <w:szCs w:val="28"/>
        </w:rPr>
        <w:t xml:space="preserve">асходная часть бюджета </w:t>
      </w:r>
      <w:r w:rsidR="00092645" w:rsidRPr="00907D32">
        <w:rPr>
          <w:sz w:val="28"/>
          <w:szCs w:val="28"/>
        </w:rPr>
        <w:t>с</w:t>
      </w:r>
      <w:r w:rsidR="00397B08" w:rsidRPr="00907D32">
        <w:rPr>
          <w:sz w:val="28"/>
          <w:szCs w:val="28"/>
        </w:rPr>
        <w:t xml:space="preserve">ела Тищенского </w:t>
      </w:r>
      <w:r w:rsidR="006C50CC" w:rsidRPr="00907D32">
        <w:rPr>
          <w:sz w:val="28"/>
          <w:szCs w:val="28"/>
        </w:rPr>
        <w:t>за</w:t>
      </w:r>
      <w:r w:rsidRPr="00907D32">
        <w:rPr>
          <w:sz w:val="28"/>
          <w:szCs w:val="28"/>
        </w:rPr>
        <w:t xml:space="preserve"> 201</w:t>
      </w:r>
      <w:r w:rsidR="006C50CC" w:rsidRPr="00907D32">
        <w:rPr>
          <w:sz w:val="28"/>
          <w:szCs w:val="28"/>
        </w:rPr>
        <w:t>7</w:t>
      </w:r>
      <w:r w:rsidRPr="00907D32">
        <w:rPr>
          <w:sz w:val="28"/>
          <w:szCs w:val="28"/>
        </w:rPr>
        <w:t xml:space="preserve"> год</w:t>
      </w:r>
      <w:r w:rsidR="00112C78" w:rsidRPr="00907D32">
        <w:rPr>
          <w:rFonts w:hint="eastAsia"/>
          <w:sz w:val="28"/>
          <w:szCs w:val="28"/>
        </w:rPr>
        <w:t xml:space="preserve"> </w:t>
      </w:r>
      <w:r w:rsidR="005D667E" w:rsidRPr="00907D32">
        <w:rPr>
          <w:sz w:val="28"/>
          <w:szCs w:val="28"/>
        </w:rPr>
        <w:t xml:space="preserve">исполнена </w:t>
      </w:r>
      <w:r w:rsidRPr="00907D32">
        <w:rPr>
          <w:sz w:val="28"/>
          <w:szCs w:val="28"/>
        </w:rPr>
        <w:t xml:space="preserve">в размере </w:t>
      </w:r>
      <w:r w:rsidR="00397B08" w:rsidRPr="00907D32">
        <w:rPr>
          <w:sz w:val="28"/>
          <w:szCs w:val="28"/>
        </w:rPr>
        <w:t>11 749 7</w:t>
      </w:r>
      <w:r w:rsidR="0028497B" w:rsidRPr="00907D32">
        <w:rPr>
          <w:sz w:val="28"/>
          <w:szCs w:val="28"/>
        </w:rPr>
        <w:t>80</w:t>
      </w:r>
      <w:r w:rsidR="00397B08" w:rsidRPr="00907D32">
        <w:rPr>
          <w:sz w:val="28"/>
          <w:szCs w:val="28"/>
        </w:rPr>
        <w:t>,06</w:t>
      </w:r>
      <w:r w:rsidR="005D667E" w:rsidRPr="00907D32">
        <w:rPr>
          <w:sz w:val="28"/>
          <w:szCs w:val="28"/>
        </w:rPr>
        <w:t xml:space="preserve"> руб. или </w:t>
      </w:r>
      <w:r w:rsidR="00397B08" w:rsidRPr="00907D32">
        <w:rPr>
          <w:sz w:val="28"/>
          <w:szCs w:val="28"/>
        </w:rPr>
        <w:t xml:space="preserve">95,63 </w:t>
      </w:r>
      <w:r w:rsidR="005D667E" w:rsidRPr="00907D32">
        <w:rPr>
          <w:sz w:val="28"/>
          <w:szCs w:val="28"/>
        </w:rPr>
        <w:t xml:space="preserve">% </w:t>
      </w:r>
      <w:r w:rsidR="006C50CC" w:rsidRPr="00907D32">
        <w:rPr>
          <w:sz w:val="28"/>
          <w:szCs w:val="28"/>
        </w:rPr>
        <w:t>к</w:t>
      </w:r>
      <w:r w:rsidR="005D667E" w:rsidRPr="00907D32">
        <w:rPr>
          <w:sz w:val="28"/>
          <w:szCs w:val="28"/>
        </w:rPr>
        <w:t xml:space="preserve"> </w:t>
      </w:r>
      <w:r w:rsidR="00C61010" w:rsidRPr="00907D32">
        <w:rPr>
          <w:sz w:val="28"/>
          <w:szCs w:val="28"/>
        </w:rPr>
        <w:t>уточненны</w:t>
      </w:r>
      <w:r w:rsidR="006C50CC" w:rsidRPr="00907D32">
        <w:rPr>
          <w:sz w:val="28"/>
          <w:szCs w:val="28"/>
        </w:rPr>
        <w:t>м</w:t>
      </w:r>
      <w:r w:rsidR="00C61010" w:rsidRPr="00907D32">
        <w:rPr>
          <w:sz w:val="28"/>
          <w:szCs w:val="28"/>
        </w:rPr>
        <w:t xml:space="preserve"> </w:t>
      </w:r>
      <w:r w:rsidR="005D667E" w:rsidRPr="00907D32">
        <w:rPr>
          <w:sz w:val="28"/>
          <w:szCs w:val="28"/>
        </w:rPr>
        <w:t>годовы</w:t>
      </w:r>
      <w:r w:rsidR="006C50CC" w:rsidRPr="00907D32">
        <w:rPr>
          <w:sz w:val="28"/>
          <w:szCs w:val="28"/>
        </w:rPr>
        <w:t>м</w:t>
      </w:r>
      <w:r w:rsidR="005D667E" w:rsidRPr="00907D32">
        <w:rPr>
          <w:sz w:val="28"/>
          <w:szCs w:val="28"/>
        </w:rPr>
        <w:t xml:space="preserve"> назначени</w:t>
      </w:r>
      <w:r w:rsidR="006C50CC" w:rsidRPr="00907D32">
        <w:rPr>
          <w:sz w:val="28"/>
          <w:szCs w:val="28"/>
        </w:rPr>
        <w:t>ям</w:t>
      </w:r>
      <w:r w:rsidR="00E960E2" w:rsidRPr="00907D32">
        <w:rPr>
          <w:sz w:val="28"/>
          <w:szCs w:val="28"/>
        </w:rPr>
        <w:t>, в том числе</w:t>
      </w:r>
      <w:r w:rsidR="00C85213">
        <w:rPr>
          <w:sz w:val="28"/>
          <w:szCs w:val="28"/>
        </w:rPr>
        <w:t xml:space="preserve"> </w:t>
      </w:r>
      <w:r w:rsidR="00785519" w:rsidRPr="00907D32">
        <w:rPr>
          <w:sz w:val="28"/>
          <w:szCs w:val="28"/>
        </w:rPr>
        <w:t xml:space="preserve"> за счет: средств местного бюджета в сумме </w:t>
      </w:r>
      <w:r w:rsidR="008E4226" w:rsidRPr="00907D32">
        <w:rPr>
          <w:sz w:val="28"/>
          <w:szCs w:val="28"/>
        </w:rPr>
        <w:t>10 121 848,55</w:t>
      </w:r>
      <w:r w:rsidR="00785519" w:rsidRPr="00907D32">
        <w:rPr>
          <w:sz w:val="28"/>
          <w:szCs w:val="28"/>
        </w:rPr>
        <w:t xml:space="preserve"> руб., сре</w:t>
      </w:r>
      <w:proofErr w:type="gramStart"/>
      <w:r w:rsidR="00785519" w:rsidRPr="00907D32">
        <w:rPr>
          <w:sz w:val="28"/>
          <w:szCs w:val="28"/>
        </w:rPr>
        <w:t>дств кр</w:t>
      </w:r>
      <w:proofErr w:type="gramEnd"/>
      <w:r w:rsidR="00785519" w:rsidRPr="00907D32">
        <w:rPr>
          <w:sz w:val="28"/>
          <w:szCs w:val="28"/>
        </w:rPr>
        <w:t xml:space="preserve">аевого бюджета </w:t>
      </w:r>
      <w:r w:rsidR="000F26E9" w:rsidRPr="00907D32">
        <w:rPr>
          <w:sz w:val="28"/>
          <w:szCs w:val="28"/>
        </w:rPr>
        <w:t>–</w:t>
      </w:r>
      <w:r w:rsidR="00785519" w:rsidRPr="00907D32">
        <w:rPr>
          <w:sz w:val="28"/>
          <w:szCs w:val="28"/>
        </w:rPr>
        <w:t xml:space="preserve"> </w:t>
      </w:r>
      <w:r w:rsidR="008E4226" w:rsidRPr="00907D32">
        <w:rPr>
          <w:sz w:val="28"/>
          <w:szCs w:val="28"/>
        </w:rPr>
        <w:t>1 462 641,51</w:t>
      </w:r>
      <w:r w:rsidR="00785519" w:rsidRPr="00907D32">
        <w:rPr>
          <w:sz w:val="28"/>
          <w:szCs w:val="28"/>
        </w:rPr>
        <w:t xml:space="preserve"> руб., средств федерального бюджета </w:t>
      </w:r>
      <w:r w:rsidR="000F26E9" w:rsidRPr="00907D32">
        <w:rPr>
          <w:sz w:val="28"/>
          <w:szCs w:val="28"/>
        </w:rPr>
        <w:t>–</w:t>
      </w:r>
      <w:r w:rsidR="00785519" w:rsidRPr="00907D32">
        <w:rPr>
          <w:sz w:val="28"/>
          <w:szCs w:val="28"/>
        </w:rPr>
        <w:t xml:space="preserve"> </w:t>
      </w:r>
      <w:r w:rsidR="008E4226" w:rsidRPr="00907D32">
        <w:rPr>
          <w:sz w:val="28"/>
          <w:szCs w:val="28"/>
        </w:rPr>
        <w:t>165 290</w:t>
      </w:r>
      <w:r w:rsidR="00785519" w:rsidRPr="00907D32">
        <w:rPr>
          <w:sz w:val="28"/>
          <w:szCs w:val="28"/>
        </w:rPr>
        <w:t xml:space="preserve"> руб.</w:t>
      </w:r>
    </w:p>
    <w:p w:rsidR="00907D32" w:rsidRPr="00E71A3F" w:rsidRDefault="00703B16" w:rsidP="00907D3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07D32">
        <w:rPr>
          <w:spacing w:val="4"/>
          <w:sz w:val="28"/>
          <w:szCs w:val="28"/>
        </w:rPr>
        <w:t>По сравнению с 2016 год</w:t>
      </w:r>
      <w:r w:rsidR="008E4226" w:rsidRPr="00907D32">
        <w:rPr>
          <w:spacing w:val="4"/>
          <w:sz w:val="28"/>
          <w:szCs w:val="28"/>
        </w:rPr>
        <w:t>ом</w:t>
      </w:r>
      <w:r w:rsidRPr="00907D32">
        <w:rPr>
          <w:spacing w:val="4"/>
          <w:sz w:val="28"/>
          <w:szCs w:val="28"/>
        </w:rPr>
        <w:t xml:space="preserve"> исполнение расходной части бюджета </w:t>
      </w:r>
      <w:r w:rsidR="008E4226" w:rsidRPr="00907D32">
        <w:rPr>
          <w:spacing w:val="4"/>
          <w:sz w:val="28"/>
          <w:szCs w:val="28"/>
        </w:rPr>
        <w:t>села Тищенского</w:t>
      </w:r>
      <w:r w:rsidRPr="00907D32">
        <w:rPr>
          <w:spacing w:val="1"/>
          <w:sz w:val="28"/>
          <w:szCs w:val="28"/>
        </w:rPr>
        <w:t xml:space="preserve"> увеличилось на </w:t>
      </w:r>
      <w:r w:rsidR="008E4226" w:rsidRPr="00907D32">
        <w:rPr>
          <w:spacing w:val="1"/>
          <w:sz w:val="28"/>
          <w:szCs w:val="28"/>
        </w:rPr>
        <w:t xml:space="preserve">22,03 </w:t>
      </w:r>
      <w:r w:rsidRPr="00907D32">
        <w:rPr>
          <w:spacing w:val="1"/>
          <w:sz w:val="28"/>
          <w:szCs w:val="28"/>
        </w:rPr>
        <w:t xml:space="preserve">% или на </w:t>
      </w:r>
      <w:r w:rsidR="008E4226" w:rsidRPr="00907D32">
        <w:rPr>
          <w:spacing w:val="1"/>
          <w:sz w:val="28"/>
          <w:szCs w:val="28"/>
        </w:rPr>
        <w:t>2 121 111,39</w:t>
      </w:r>
      <w:r w:rsidRPr="00907D32">
        <w:rPr>
          <w:spacing w:val="1"/>
          <w:sz w:val="28"/>
          <w:szCs w:val="28"/>
        </w:rPr>
        <w:t xml:space="preserve"> руб.</w:t>
      </w:r>
      <w:r w:rsidRPr="00907D32">
        <w:rPr>
          <w:sz w:val="28"/>
          <w:szCs w:val="28"/>
        </w:rPr>
        <w:t xml:space="preserve"> </w:t>
      </w:r>
      <w:r w:rsidR="00907D32" w:rsidRPr="00E71A3F">
        <w:rPr>
          <w:sz w:val="28"/>
          <w:szCs w:val="28"/>
        </w:rPr>
        <w:t>Данное увеличение произошло в результате освоения выделенных средств из бюджета Ставропольского края  в рамках реализации проектов развития территорий муниципальных образований, основанных на местных инициативах.</w:t>
      </w:r>
    </w:p>
    <w:p w:rsidR="00907D32" w:rsidRDefault="00A35D7A" w:rsidP="00907D32">
      <w:pPr>
        <w:shd w:val="clear" w:color="auto" w:fill="FFFFFF"/>
        <w:suppressAutoHyphens/>
        <w:ind w:firstLine="851"/>
        <w:jc w:val="both"/>
        <w:rPr>
          <w:color w:val="FF0000"/>
          <w:sz w:val="28"/>
          <w:szCs w:val="28"/>
        </w:rPr>
      </w:pPr>
      <w:r w:rsidRPr="00907D32">
        <w:rPr>
          <w:sz w:val="28"/>
          <w:szCs w:val="28"/>
        </w:rPr>
        <w:t xml:space="preserve">Наиболее низкое исполнение бюджетных назначений </w:t>
      </w:r>
      <w:r w:rsidR="0051155F" w:rsidRPr="00907D32">
        <w:rPr>
          <w:sz w:val="28"/>
          <w:szCs w:val="28"/>
        </w:rPr>
        <w:t xml:space="preserve">сложилось </w:t>
      </w:r>
      <w:r w:rsidRPr="00907D32">
        <w:rPr>
          <w:sz w:val="28"/>
          <w:szCs w:val="28"/>
        </w:rPr>
        <w:t>по раздел</w:t>
      </w:r>
      <w:r w:rsidR="002E221C" w:rsidRPr="00907D32">
        <w:rPr>
          <w:sz w:val="28"/>
          <w:szCs w:val="28"/>
        </w:rPr>
        <w:t>у</w:t>
      </w:r>
      <w:r w:rsidR="005137F5" w:rsidRPr="00907D32">
        <w:rPr>
          <w:sz w:val="28"/>
          <w:szCs w:val="28"/>
        </w:rPr>
        <w:t xml:space="preserve"> «</w:t>
      </w:r>
      <w:r w:rsidR="008E4226" w:rsidRPr="00907D32">
        <w:rPr>
          <w:rFonts w:cs="Tahoma"/>
          <w:bCs/>
          <w:kern w:val="1"/>
          <w:sz w:val="28"/>
          <w:szCs w:val="28"/>
          <w:lang w:bidi="hi-IN"/>
        </w:rPr>
        <w:t>Общегосударственные вопросы</w:t>
      </w:r>
      <w:r w:rsidR="005137F5" w:rsidRPr="00907D32">
        <w:rPr>
          <w:sz w:val="28"/>
          <w:szCs w:val="28"/>
        </w:rPr>
        <w:t xml:space="preserve">» - </w:t>
      </w:r>
      <w:r w:rsidR="008E4226" w:rsidRPr="00907D32">
        <w:rPr>
          <w:sz w:val="28"/>
          <w:szCs w:val="28"/>
        </w:rPr>
        <w:t>89,13</w:t>
      </w:r>
      <w:r w:rsidR="005137F5" w:rsidRPr="00907D32">
        <w:rPr>
          <w:sz w:val="28"/>
          <w:szCs w:val="28"/>
        </w:rPr>
        <w:t>%</w:t>
      </w:r>
      <w:r w:rsidR="00F24F3E" w:rsidRPr="00907D32">
        <w:rPr>
          <w:sz w:val="28"/>
          <w:szCs w:val="28"/>
        </w:rPr>
        <w:t>.</w:t>
      </w:r>
      <w:r w:rsidR="00025A07" w:rsidRPr="00907D32">
        <w:rPr>
          <w:color w:val="FF0000"/>
          <w:sz w:val="28"/>
          <w:szCs w:val="28"/>
        </w:rPr>
        <w:t xml:space="preserve"> </w:t>
      </w:r>
    </w:p>
    <w:p w:rsidR="00762C90" w:rsidRPr="00907D32" w:rsidRDefault="00762C90" w:rsidP="00907D3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907D32">
        <w:rPr>
          <w:sz w:val="28"/>
          <w:szCs w:val="28"/>
        </w:rPr>
        <w:lastRenderedPageBreak/>
        <w:t>Исполнение расходной части бюджета поселения осуществлялось в рамках муниципальной программы «</w:t>
      </w:r>
      <w:r w:rsidR="007943AC" w:rsidRPr="00907D32">
        <w:rPr>
          <w:bCs/>
          <w:kern w:val="3"/>
          <w:sz w:val="28"/>
          <w:szCs w:val="28"/>
          <w:lang w:eastAsia="zh-CN" w:bidi="hi-IN"/>
        </w:rPr>
        <w:t xml:space="preserve">Развитие муниципального образования </w:t>
      </w:r>
      <w:r w:rsidR="008E4226" w:rsidRPr="00907D32">
        <w:rPr>
          <w:bCs/>
          <w:kern w:val="3"/>
          <w:sz w:val="28"/>
          <w:szCs w:val="28"/>
          <w:lang w:eastAsia="zh-CN" w:bidi="hi-IN"/>
        </w:rPr>
        <w:t>села Тищенского</w:t>
      </w:r>
      <w:r w:rsidR="007943AC" w:rsidRPr="00907D32">
        <w:rPr>
          <w:bCs/>
          <w:kern w:val="3"/>
          <w:sz w:val="28"/>
          <w:szCs w:val="28"/>
          <w:lang w:eastAsia="zh-CN" w:bidi="hi-IN"/>
        </w:rPr>
        <w:t xml:space="preserve"> Изобильненского района Ставропольского края на 2017 год и плановый период 2018 и 2019 годов</w:t>
      </w:r>
      <w:r w:rsidRPr="00907D32">
        <w:rPr>
          <w:sz w:val="28"/>
          <w:szCs w:val="28"/>
        </w:rPr>
        <w:t xml:space="preserve">» (далее – Муниципальная программа) и непрограммных направлений. Муниципальная программа за 2017 год исполнена на сумму </w:t>
      </w:r>
      <w:r w:rsidR="00DB3B8C" w:rsidRPr="00907D32">
        <w:rPr>
          <w:sz w:val="28"/>
          <w:szCs w:val="28"/>
        </w:rPr>
        <w:t>7 801 175,81</w:t>
      </w:r>
      <w:r w:rsidR="00267847">
        <w:rPr>
          <w:sz w:val="28"/>
          <w:szCs w:val="28"/>
        </w:rPr>
        <w:t xml:space="preserve"> руб.</w:t>
      </w:r>
      <w:r w:rsidRPr="00907D32">
        <w:rPr>
          <w:sz w:val="28"/>
          <w:szCs w:val="28"/>
        </w:rPr>
        <w:t xml:space="preserve"> или </w:t>
      </w:r>
      <w:r w:rsidR="00DB3B8C" w:rsidRPr="00907D32">
        <w:rPr>
          <w:sz w:val="28"/>
          <w:szCs w:val="28"/>
        </w:rPr>
        <w:t>99,16</w:t>
      </w:r>
      <w:r w:rsidR="008E4226" w:rsidRPr="00907D32">
        <w:rPr>
          <w:sz w:val="28"/>
          <w:szCs w:val="28"/>
        </w:rPr>
        <w:t xml:space="preserve"> </w:t>
      </w:r>
      <w:r w:rsidRPr="00907D32">
        <w:rPr>
          <w:sz w:val="28"/>
          <w:szCs w:val="28"/>
        </w:rPr>
        <w:t xml:space="preserve">% к годовому плану, непрограммные расходы - в сумме </w:t>
      </w:r>
      <w:r w:rsidR="00DB3B8C" w:rsidRPr="00907D32">
        <w:rPr>
          <w:sz w:val="28"/>
          <w:szCs w:val="28"/>
        </w:rPr>
        <w:t xml:space="preserve">3 948 604,25 </w:t>
      </w:r>
      <w:r w:rsidR="00267847">
        <w:rPr>
          <w:sz w:val="28"/>
          <w:szCs w:val="28"/>
        </w:rPr>
        <w:t>руб.</w:t>
      </w:r>
      <w:r w:rsidRPr="00907D32">
        <w:rPr>
          <w:sz w:val="28"/>
          <w:szCs w:val="28"/>
        </w:rPr>
        <w:t xml:space="preserve"> или </w:t>
      </w:r>
      <w:r w:rsidR="00DB3B8C" w:rsidRPr="00907D32">
        <w:rPr>
          <w:sz w:val="28"/>
          <w:szCs w:val="28"/>
        </w:rPr>
        <w:t xml:space="preserve">89,35 </w:t>
      </w:r>
      <w:r w:rsidRPr="00907D32">
        <w:rPr>
          <w:sz w:val="28"/>
          <w:szCs w:val="28"/>
        </w:rPr>
        <w:t>% к годовому плану.</w:t>
      </w:r>
    </w:p>
    <w:p w:rsidR="001733FE" w:rsidRPr="00907D32" w:rsidRDefault="001733FE" w:rsidP="00907D32">
      <w:pPr>
        <w:suppressAutoHyphens/>
        <w:ind w:firstLine="851"/>
        <w:jc w:val="both"/>
        <w:rPr>
          <w:sz w:val="28"/>
          <w:szCs w:val="28"/>
        </w:rPr>
      </w:pPr>
      <w:r w:rsidRPr="00907D32">
        <w:rPr>
          <w:sz w:val="28"/>
          <w:szCs w:val="28"/>
        </w:rPr>
        <w:t xml:space="preserve">Дорожный фонд </w:t>
      </w:r>
      <w:r w:rsidR="00586ED7" w:rsidRPr="00907D32">
        <w:rPr>
          <w:sz w:val="28"/>
          <w:szCs w:val="28"/>
        </w:rPr>
        <w:t>села Тищенского</w:t>
      </w:r>
      <w:r w:rsidR="007422C3" w:rsidRPr="00907D32">
        <w:rPr>
          <w:sz w:val="28"/>
          <w:szCs w:val="28"/>
        </w:rPr>
        <w:t xml:space="preserve"> </w:t>
      </w:r>
      <w:r w:rsidRPr="00907D32">
        <w:rPr>
          <w:sz w:val="28"/>
          <w:szCs w:val="28"/>
        </w:rPr>
        <w:t xml:space="preserve">при </w:t>
      </w:r>
      <w:r w:rsidR="007422C3" w:rsidRPr="00907D32">
        <w:rPr>
          <w:sz w:val="28"/>
          <w:szCs w:val="28"/>
        </w:rPr>
        <w:t xml:space="preserve">годовом </w:t>
      </w:r>
      <w:r w:rsidRPr="00907D32">
        <w:rPr>
          <w:sz w:val="28"/>
          <w:szCs w:val="28"/>
        </w:rPr>
        <w:t xml:space="preserve">плане </w:t>
      </w:r>
      <w:r w:rsidR="00586ED7" w:rsidRPr="00907D32">
        <w:rPr>
          <w:sz w:val="28"/>
          <w:szCs w:val="28"/>
        </w:rPr>
        <w:t>2 395 160,44</w:t>
      </w:r>
      <w:r w:rsidRPr="00907D32">
        <w:rPr>
          <w:sz w:val="28"/>
          <w:szCs w:val="28"/>
        </w:rPr>
        <w:t xml:space="preserve"> руб</w:t>
      </w:r>
      <w:r w:rsidR="00213B73" w:rsidRPr="00907D32">
        <w:rPr>
          <w:sz w:val="28"/>
          <w:szCs w:val="28"/>
        </w:rPr>
        <w:t>.</w:t>
      </w:r>
      <w:r w:rsidRPr="00907D32">
        <w:rPr>
          <w:sz w:val="28"/>
          <w:szCs w:val="28"/>
        </w:rPr>
        <w:t>, исполнен</w:t>
      </w:r>
      <w:r w:rsidR="007D26FF" w:rsidRPr="00907D32">
        <w:rPr>
          <w:sz w:val="28"/>
          <w:szCs w:val="28"/>
        </w:rPr>
        <w:t xml:space="preserve"> в сумме</w:t>
      </w:r>
      <w:r w:rsidRPr="00907D32">
        <w:rPr>
          <w:sz w:val="28"/>
          <w:szCs w:val="28"/>
        </w:rPr>
        <w:t xml:space="preserve"> </w:t>
      </w:r>
      <w:r w:rsidR="00586ED7" w:rsidRPr="00907D32">
        <w:rPr>
          <w:sz w:val="28"/>
          <w:szCs w:val="28"/>
        </w:rPr>
        <w:t>2 374 104,32</w:t>
      </w:r>
      <w:r w:rsidRPr="00907D32">
        <w:rPr>
          <w:sz w:val="28"/>
          <w:szCs w:val="28"/>
        </w:rPr>
        <w:t xml:space="preserve"> руб</w:t>
      </w:r>
      <w:r w:rsidR="00213B73" w:rsidRPr="00907D32">
        <w:rPr>
          <w:sz w:val="28"/>
          <w:szCs w:val="28"/>
        </w:rPr>
        <w:t>.</w:t>
      </w:r>
    </w:p>
    <w:p w:rsidR="00313AA6" w:rsidRPr="00907D32" w:rsidRDefault="00BE145C" w:rsidP="00907D32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907D32">
        <w:rPr>
          <w:sz w:val="28"/>
          <w:szCs w:val="28"/>
        </w:rPr>
        <w:t xml:space="preserve">Бюджет </w:t>
      </w:r>
      <w:r w:rsidR="00586ED7" w:rsidRPr="00907D32">
        <w:rPr>
          <w:sz w:val="28"/>
          <w:szCs w:val="28"/>
        </w:rPr>
        <w:t>села Тищенского</w:t>
      </w:r>
      <w:r w:rsidRPr="00907D32">
        <w:rPr>
          <w:sz w:val="28"/>
          <w:szCs w:val="28"/>
        </w:rPr>
        <w:t xml:space="preserve"> за 2017 год</w:t>
      </w:r>
      <w:r w:rsidR="00586ED7" w:rsidRPr="00907D32">
        <w:rPr>
          <w:sz w:val="28"/>
          <w:szCs w:val="28"/>
        </w:rPr>
        <w:t xml:space="preserve"> исполнен с про</w:t>
      </w:r>
      <w:r w:rsidRPr="00907D32">
        <w:rPr>
          <w:sz w:val="28"/>
          <w:szCs w:val="28"/>
        </w:rPr>
        <w:t xml:space="preserve">фицитом в сумме </w:t>
      </w:r>
      <w:r w:rsidR="00586ED7" w:rsidRPr="00907D32">
        <w:rPr>
          <w:sz w:val="28"/>
          <w:szCs w:val="28"/>
        </w:rPr>
        <w:t>923 729,75</w:t>
      </w:r>
      <w:r w:rsidRPr="00907D32">
        <w:rPr>
          <w:sz w:val="28"/>
          <w:szCs w:val="28"/>
        </w:rPr>
        <w:t xml:space="preserve"> руб.</w:t>
      </w:r>
    </w:p>
    <w:p w:rsidR="003E643D" w:rsidRPr="00907D32" w:rsidRDefault="003E643D" w:rsidP="00907D32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907D32">
        <w:rPr>
          <w:sz w:val="28"/>
          <w:szCs w:val="28"/>
        </w:rPr>
        <w:t>Дебиторская</w:t>
      </w:r>
      <w:r w:rsidR="00DE7E1B">
        <w:rPr>
          <w:sz w:val="28"/>
          <w:szCs w:val="28"/>
        </w:rPr>
        <w:t xml:space="preserve"> и</w:t>
      </w:r>
      <w:r w:rsidR="00DE7E1B" w:rsidRPr="00DE7E1B">
        <w:rPr>
          <w:sz w:val="28"/>
          <w:szCs w:val="28"/>
        </w:rPr>
        <w:t xml:space="preserve"> </w:t>
      </w:r>
      <w:r w:rsidR="00DE7E1B">
        <w:rPr>
          <w:sz w:val="28"/>
          <w:szCs w:val="28"/>
        </w:rPr>
        <w:t>к</w:t>
      </w:r>
      <w:r w:rsidR="00DE7E1B" w:rsidRPr="00907D32">
        <w:rPr>
          <w:sz w:val="28"/>
          <w:szCs w:val="28"/>
        </w:rPr>
        <w:t>редиторская задолженност</w:t>
      </w:r>
      <w:r w:rsidR="00DE7E1B">
        <w:rPr>
          <w:sz w:val="28"/>
          <w:szCs w:val="28"/>
        </w:rPr>
        <w:t>и</w:t>
      </w:r>
      <w:r w:rsidRPr="00907D32">
        <w:rPr>
          <w:sz w:val="28"/>
          <w:szCs w:val="28"/>
        </w:rPr>
        <w:t xml:space="preserve"> по состоянию на 01.01.2018 отсутству</w:t>
      </w:r>
      <w:r w:rsidR="00DE7E1B">
        <w:rPr>
          <w:sz w:val="28"/>
          <w:szCs w:val="28"/>
        </w:rPr>
        <w:t>ю</w:t>
      </w:r>
      <w:r w:rsidRPr="00907D32">
        <w:rPr>
          <w:sz w:val="28"/>
          <w:szCs w:val="28"/>
        </w:rPr>
        <w:t>т.</w:t>
      </w:r>
    </w:p>
    <w:p w:rsidR="003E643D" w:rsidRDefault="003E643D" w:rsidP="00907D32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907D32">
        <w:rPr>
          <w:sz w:val="28"/>
          <w:szCs w:val="28"/>
        </w:rPr>
        <w:t>Остатки средств на счетах бюджета после завершения операций по принятым денежным обязательствам по состоянию на 01.01.2018 составили 1 850 397,46 руб.</w:t>
      </w:r>
    </w:p>
    <w:p w:rsidR="00907D32" w:rsidRPr="00267847" w:rsidRDefault="00907D32" w:rsidP="00907D32">
      <w:pPr>
        <w:tabs>
          <w:tab w:val="left" w:pos="1200"/>
        </w:tabs>
        <w:suppressAutoHyphens/>
        <w:ind w:firstLine="709"/>
        <w:jc w:val="both"/>
        <w:rPr>
          <w:sz w:val="28"/>
          <w:szCs w:val="28"/>
        </w:rPr>
      </w:pPr>
      <w:r w:rsidRPr="00267847">
        <w:rPr>
          <w:sz w:val="28"/>
          <w:szCs w:val="28"/>
        </w:rPr>
        <w:t>Согласно отчетам, представленным с Проектом решения, установлено что:</w:t>
      </w:r>
    </w:p>
    <w:p w:rsidR="00907D32" w:rsidRPr="00267847" w:rsidRDefault="00907D32" w:rsidP="00907D32">
      <w:pPr>
        <w:tabs>
          <w:tab w:val="left" w:pos="1200"/>
        </w:tabs>
        <w:suppressAutoHyphens/>
        <w:ind w:firstLine="709"/>
        <w:jc w:val="both"/>
        <w:rPr>
          <w:sz w:val="28"/>
          <w:szCs w:val="28"/>
        </w:rPr>
      </w:pPr>
      <w:r w:rsidRPr="00267847">
        <w:rPr>
          <w:sz w:val="28"/>
          <w:szCs w:val="28"/>
        </w:rPr>
        <w:t xml:space="preserve">- муниципальные гарантии МО </w:t>
      </w:r>
      <w:r w:rsidR="00267847" w:rsidRPr="00267847">
        <w:rPr>
          <w:sz w:val="28"/>
          <w:szCs w:val="28"/>
        </w:rPr>
        <w:t>села Тищенского</w:t>
      </w:r>
      <w:r w:rsidRPr="00267847">
        <w:rPr>
          <w:sz w:val="28"/>
          <w:szCs w:val="28"/>
        </w:rPr>
        <w:t xml:space="preserve"> в 2017 году не представлялись;</w:t>
      </w:r>
    </w:p>
    <w:p w:rsidR="00907D32" w:rsidRPr="00267847" w:rsidRDefault="00907D32" w:rsidP="00907D32">
      <w:pPr>
        <w:tabs>
          <w:tab w:val="left" w:pos="1200"/>
        </w:tabs>
        <w:suppressAutoHyphens/>
        <w:ind w:firstLine="709"/>
        <w:jc w:val="both"/>
        <w:rPr>
          <w:sz w:val="28"/>
          <w:szCs w:val="28"/>
        </w:rPr>
      </w:pPr>
      <w:r w:rsidRPr="00267847">
        <w:rPr>
          <w:sz w:val="28"/>
          <w:szCs w:val="28"/>
        </w:rPr>
        <w:t>- денежные средства по видам кредитов поселением не привлекались и не предоставлялись;</w:t>
      </w:r>
    </w:p>
    <w:p w:rsidR="00907D32" w:rsidRPr="00267847" w:rsidRDefault="00907D32" w:rsidP="00907D32">
      <w:pPr>
        <w:tabs>
          <w:tab w:val="left" w:pos="1200"/>
        </w:tabs>
        <w:suppressAutoHyphens/>
        <w:ind w:firstLine="709"/>
        <w:jc w:val="both"/>
        <w:rPr>
          <w:sz w:val="28"/>
          <w:szCs w:val="28"/>
        </w:rPr>
      </w:pPr>
      <w:r w:rsidRPr="00267847">
        <w:rPr>
          <w:sz w:val="28"/>
          <w:szCs w:val="28"/>
        </w:rPr>
        <w:t xml:space="preserve">- муниципальный долг бюджета МО </w:t>
      </w:r>
      <w:r w:rsidR="00267847" w:rsidRPr="00267847">
        <w:rPr>
          <w:sz w:val="28"/>
          <w:szCs w:val="28"/>
        </w:rPr>
        <w:t>села Тищенского</w:t>
      </w:r>
      <w:r w:rsidRPr="00267847">
        <w:rPr>
          <w:sz w:val="28"/>
          <w:szCs w:val="28"/>
        </w:rPr>
        <w:t xml:space="preserve"> по состоянию на 01.01.2017 года и 31.12.2017 года отсутствует;</w:t>
      </w:r>
    </w:p>
    <w:p w:rsidR="00907D32" w:rsidRPr="00D16499" w:rsidRDefault="00907D32" w:rsidP="00907D32">
      <w:pPr>
        <w:tabs>
          <w:tab w:val="left" w:pos="1200"/>
        </w:tabs>
        <w:suppressAutoHyphens/>
        <w:ind w:firstLine="709"/>
        <w:jc w:val="both"/>
        <w:rPr>
          <w:sz w:val="28"/>
          <w:szCs w:val="28"/>
        </w:rPr>
      </w:pPr>
      <w:r w:rsidRPr="00D16499">
        <w:rPr>
          <w:sz w:val="28"/>
          <w:szCs w:val="28"/>
        </w:rPr>
        <w:t xml:space="preserve">- бюджетные ассигнования резервного фонда Администрации МО </w:t>
      </w:r>
      <w:r w:rsidR="00267847" w:rsidRPr="00D16499">
        <w:rPr>
          <w:sz w:val="28"/>
          <w:szCs w:val="28"/>
        </w:rPr>
        <w:t>села Тищенского</w:t>
      </w:r>
      <w:r w:rsidRPr="00D16499">
        <w:rPr>
          <w:sz w:val="28"/>
          <w:szCs w:val="28"/>
        </w:rPr>
        <w:t xml:space="preserve"> в 2017 году не использовались.</w:t>
      </w:r>
    </w:p>
    <w:p w:rsidR="00907D32" w:rsidRPr="00907D32" w:rsidRDefault="00907D32" w:rsidP="00907D32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3E643D" w:rsidRPr="00907D32" w:rsidRDefault="003E643D" w:rsidP="00907D32">
      <w:pPr>
        <w:suppressAutoHyphens/>
        <w:ind w:firstLine="851"/>
        <w:jc w:val="both"/>
        <w:rPr>
          <w:sz w:val="28"/>
          <w:szCs w:val="28"/>
        </w:rPr>
      </w:pPr>
      <w:r w:rsidRPr="00907D32">
        <w:rPr>
          <w:sz w:val="28"/>
          <w:szCs w:val="28"/>
        </w:rPr>
        <w:t>Значения всех характеристик исполнения бюджета, указанных в Проекте решения</w:t>
      </w:r>
      <w:r w:rsidRPr="00907D32">
        <w:rPr>
          <w:bCs/>
          <w:sz w:val="28"/>
          <w:szCs w:val="28"/>
        </w:rPr>
        <w:t xml:space="preserve">, </w:t>
      </w:r>
      <w:r w:rsidRPr="00907D32">
        <w:rPr>
          <w:sz w:val="28"/>
          <w:szCs w:val="28"/>
        </w:rPr>
        <w:t>соответствуют значениям показателей в годовой бюджетной отчетности.</w:t>
      </w:r>
    </w:p>
    <w:p w:rsidR="003E643D" w:rsidRPr="00907D32" w:rsidRDefault="00907D32" w:rsidP="00907D32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E643D" w:rsidRPr="00907D32">
        <w:rPr>
          <w:bCs/>
          <w:sz w:val="28"/>
          <w:szCs w:val="28"/>
        </w:rPr>
        <w:t xml:space="preserve">редставленный </w:t>
      </w:r>
      <w:r w:rsidR="003E643D" w:rsidRPr="00907D32">
        <w:rPr>
          <w:sz w:val="28"/>
          <w:szCs w:val="28"/>
        </w:rPr>
        <w:t xml:space="preserve">проект решения </w:t>
      </w:r>
      <w:r w:rsidR="003E643D" w:rsidRPr="00907D32">
        <w:rPr>
          <w:bCs/>
          <w:sz w:val="28"/>
          <w:szCs w:val="28"/>
        </w:rPr>
        <w:t>«Об исполнении бюджета</w:t>
      </w:r>
      <w:r w:rsidR="003E643D" w:rsidRPr="00907D32">
        <w:rPr>
          <w:sz w:val="28"/>
          <w:szCs w:val="28"/>
        </w:rPr>
        <w:t xml:space="preserve"> села Тищенского Изобильненского района Ставропольского края за 2017 год</w:t>
      </w:r>
      <w:r w:rsidR="003E643D" w:rsidRPr="00907D32">
        <w:rPr>
          <w:bCs/>
          <w:sz w:val="28"/>
          <w:szCs w:val="28"/>
        </w:rPr>
        <w:t>» может быть рекомендован к рассмотрению.</w:t>
      </w:r>
      <w:bookmarkStart w:id="0" w:name="_GoBack"/>
      <w:bookmarkEnd w:id="0"/>
    </w:p>
    <w:p w:rsidR="003E643D" w:rsidRPr="00907D32" w:rsidRDefault="003E643D" w:rsidP="00907D32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13459A" w:rsidRPr="00BB2879" w:rsidRDefault="0013459A" w:rsidP="00A1526F">
      <w:pPr>
        <w:shd w:val="clear" w:color="auto" w:fill="FFFFFF"/>
        <w:ind w:firstLine="539"/>
        <w:jc w:val="both"/>
        <w:rPr>
          <w:color w:val="00B050"/>
          <w:spacing w:val="-8"/>
        </w:rPr>
      </w:pPr>
    </w:p>
    <w:p w:rsidR="0013459A" w:rsidRPr="00BB2879" w:rsidRDefault="0013459A" w:rsidP="00A1526F">
      <w:pPr>
        <w:shd w:val="clear" w:color="auto" w:fill="FFFFFF"/>
        <w:ind w:firstLine="539"/>
        <w:jc w:val="both"/>
        <w:rPr>
          <w:color w:val="00B050"/>
          <w:spacing w:val="-8"/>
        </w:rPr>
      </w:pPr>
    </w:p>
    <w:p w:rsidR="009E694F" w:rsidRPr="00907D32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907D32">
        <w:rPr>
          <w:sz w:val="28"/>
          <w:szCs w:val="28"/>
        </w:rPr>
        <w:t xml:space="preserve">Председатель </w:t>
      </w:r>
    </w:p>
    <w:p w:rsidR="009E694F" w:rsidRPr="00907D32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907D32">
        <w:rPr>
          <w:sz w:val="28"/>
          <w:szCs w:val="28"/>
        </w:rPr>
        <w:t>к</w:t>
      </w:r>
      <w:r w:rsidR="009E694F" w:rsidRPr="00907D32">
        <w:rPr>
          <w:sz w:val="28"/>
          <w:szCs w:val="28"/>
        </w:rPr>
        <w:t>онтрольно-</w:t>
      </w:r>
      <w:r w:rsidR="00586ED7" w:rsidRPr="00907D32">
        <w:rPr>
          <w:sz w:val="28"/>
          <w:szCs w:val="28"/>
        </w:rPr>
        <w:t>счетного органа</w:t>
      </w:r>
    </w:p>
    <w:p w:rsidR="00907D32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907D32">
        <w:rPr>
          <w:sz w:val="28"/>
          <w:szCs w:val="28"/>
        </w:rPr>
        <w:t xml:space="preserve">Изобильненского </w:t>
      </w:r>
      <w:r w:rsidR="00586ED7" w:rsidRPr="00907D32">
        <w:rPr>
          <w:sz w:val="28"/>
          <w:szCs w:val="28"/>
        </w:rPr>
        <w:t>городского округа</w:t>
      </w:r>
    </w:p>
    <w:p w:rsidR="009E694F" w:rsidRPr="00907D32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907D32">
        <w:rPr>
          <w:sz w:val="28"/>
          <w:szCs w:val="28"/>
        </w:rPr>
        <w:t xml:space="preserve">Ставропольского края          </w:t>
      </w:r>
      <w:r w:rsidR="00907D32">
        <w:rPr>
          <w:sz w:val="28"/>
          <w:szCs w:val="28"/>
        </w:rPr>
        <w:t xml:space="preserve"> </w:t>
      </w:r>
      <w:r w:rsidRPr="00907D32">
        <w:rPr>
          <w:sz w:val="28"/>
          <w:szCs w:val="28"/>
        </w:rPr>
        <w:t xml:space="preserve">              </w:t>
      </w:r>
      <w:r w:rsidR="009E694F" w:rsidRPr="00907D32">
        <w:rPr>
          <w:sz w:val="28"/>
          <w:szCs w:val="28"/>
        </w:rPr>
        <w:t xml:space="preserve">              </w:t>
      </w:r>
      <w:r w:rsidR="005C5EAB" w:rsidRPr="00907D32">
        <w:rPr>
          <w:sz w:val="28"/>
          <w:szCs w:val="28"/>
        </w:rPr>
        <w:t xml:space="preserve">                              </w:t>
      </w:r>
      <w:r w:rsidR="009E694F" w:rsidRPr="00907D32">
        <w:rPr>
          <w:sz w:val="28"/>
          <w:szCs w:val="28"/>
        </w:rPr>
        <w:t xml:space="preserve">         </w:t>
      </w:r>
      <w:r w:rsidRPr="00907D32">
        <w:rPr>
          <w:sz w:val="28"/>
          <w:szCs w:val="28"/>
        </w:rPr>
        <w:t>Г.В. Юшкова</w:t>
      </w:r>
    </w:p>
    <w:p w:rsidR="009E694F" w:rsidRPr="00907D32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EB0A78" w:rsidRPr="00907D32" w:rsidRDefault="00C23E9D" w:rsidP="00A1526F">
      <w:pPr>
        <w:autoSpaceDE w:val="0"/>
        <w:autoSpaceDN w:val="0"/>
        <w:adjustRightInd w:val="0"/>
        <w:rPr>
          <w:sz w:val="28"/>
          <w:szCs w:val="28"/>
        </w:rPr>
      </w:pPr>
      <w:r w:rsidRPr="00907D32">
        <w:rPr>
          <w:sz w:val="28"/>
          <w:szCs w:val="28"/>
        </w:rPr>
        <w:t>Заключение подготовил</w:t>
      </w:r>
      <w:r w:rsidR="00197557" w:rsidRPr="00907D32">
        <w:rPr>
          <w:sz w:val="28"/>
          <w:szCs w:val="28"/>
        </w:rPr>
        <w:t>:</w:t>
      </w:r>
    </w:p>
    <w:p w:rsidR="006A4DC9" w:rsidRPr="00907D32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907D32">
        <w:rPr>
          <w:sz w:val="28"/>
          <w:szCs w:val="28"/>
        </w:rPr>
        <w:t>и</w:t>
      </w:r>
      <w:r w:rsidR="006A4DC9" w:rsidRPr="00907D32">
        <w:rPr>
          <w:sz w:val="28"/>
          <w:szCs w:val="28"/>
        </w:rPr>
        <w:t>нспектор</w:t>
      </w:r>
      <w:r w:rsidRPr="00907D32">
        <w:rPr>
          <w:sz w:val="28"/>
          <w:szCs w:val="28"/>
        </w:rPr>
        <w:t xml:space="preserve"> </w:t>
      </w:r>
      <w:r w:rsidR="006A4DC9" w:rsidRPr="00907D32">
        <w:rPr>
          <w:sz w:val="28"/>
          <w:szCs w:val="28"/>
        </w:rPr>
        <w:t>контрольно-</w:t>
      </w:r>
      <w:r w:rsidR="00586ED7" w:rsidRPr="00907D32">
        <w:rPr>
          <w:sz w:val="28"/>
          <w:szCs w:val="28"/>
        </w:rPr>
        <w:t>счетного органа</w:t>
      </w:r>
    </w:p>
    <w:p w:rsidR="006A4DC9" w:rsidRPr="00907D32" w:rsidRDefault="006A4DC9" w:rsidP="006A4DC9">
      <w:pPr>
        <w:autoSpaceDE w:val="0"/>
        <w:autoSpaceDN w:val="0"/>
        <w:adjustRightInd w:val="0"/>
        <w:rPr>
          <w:sz w:val="28"/>
          <w:szCs w:val="28"/>
        </w:rPr>
      </w:pPr>
      <w:r w:rsidRPr="00907D32">
        <w:rPr>
          <w:sz w:val="28"/>
          <w:szCs w:val="28"/>
        </w:rPr>
        <w:t xml:space="preserve">Изобильненского </w:t>
      </w:r>
      <w:r w:rsidR="00586ED7" w:rsidRPr="00907D32">
        <w:rPr>
          <w:sz w:val="28"/>
          <w:szCs w:val="28"/>
        </w:rPr>
        <w:t>городского округа</w:t>
      </w:r>
    </w:p>
    <w:p w:rsidR="00907D32" w:rsidRPr="00907D32" w:rsidRDefault="006A4DC9">
      <w:pPr>
        <w:autoSpaceDE w:val="0"/>
        <w:autoSpaceDN w:val="0"/>
        <w:adjustRightInd w:val="0"/>
        <w:rPr>
          <w:sz w:val="28"/>
          <w:szCs w:val="28"/>
        </w:rPr>
      </w:pPr>
      <w:r w:rsidRPr="00907D32">
        <w:rPr>
          <w:sz w:val="28"/>
          <w:szCs w:val="28"/>
        </w:rPr>
        <w:t xml:space="preserve">Ставропольского края                                             </w:t>
      </w:r>
      <w:r w:rsidR="005C5EAB" w:rsidRPr="00907D32">
        <w:rPr>
          <w:sz w:val="28"/>
          <w:szCs w:val="28"/>
        </w:rPr>
        <w:t xml:space="preserve">                             </w:t>
      </w:r>
      <w:r w:rsidRPr="00907D32">
        <w:rPr>
          <w:sz w:val="28"/>
          <w:szCs w:val="28"/>
        </w:rPr>
        <w:t xml:space="preserve"> </w:t>
      </w:r>
      <w:r w:rsidR="00586ED7" w:rsidRPr="00907D32">
        <w:rPr>
          <w:sz w:val="28"/>
          <w:szCs w:val="28"/>
        </w:rPr>
        <w:t>Н.В. Черкасова</w:t>
      </w:r>
    </w:p>
    <w:sectPr w:rsidR="00907D32" w:rsidRPr="00907D32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45" w:rsidRDefault="00982745">
      <w:r>
        <w:separator/>
      </w:r>
    </w:p>
  </w:endnote>
  <w:endnote w:type="continuationSeparator" w:id="0">
    <w:p w:rsidR="00982745" w:rsidRDefault="00982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45" w:rsidRDefault="00982745">
      <w:r>
        <w:separator/>
      </w:r>
    </w:p>
  </w:footnote>
  <w:footnote w:type="continuationSeparator" w:id="0">
    <w:p w:rsidR="00982745" w:rsidRDefault="00982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CB53B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CB53B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7E1B">
      <w:rPr>
        <w:rStyle w:val="a9"/>
        <w:noProof/>
      </w:rPr>
      <w:t>3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32B7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B7A"/>
    <w:rsid w:val="00013B7F"/>
    <w:rsid w:val="00014290"/>
    <w:rsid w:val="0001538E"/>
    <w:rsid w:val="000155CF"/>
    <w:rsid w:val="000156CF"/>
    <w:rsid w:val="00015933"/>
    <w:rsid w:val="00015AA8"/>
    <w:rsid w:val="00015F71"/>
    <w:rsid w:val="00016BC9"/>
    <w:rsid w:val="000202EB"/>
    <w:rsid w:val="00020B36"/>
    <w:rsid w:val="000210FB"/>
    <w:rsid w:val="00021A74"/>
    <w:rsid w:val="00021C17"/>
    <w:rsid w:val="00021F6A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0EF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5B0D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5D7E"/>
    <w:rsid w:val="0007603D"/>
    <w:rsid w:val="00076FB1"/>
    <w:rsid w:val="00077373"/>
    <w:rsid w:val="000773EF"/>
    <w:rsid w:val="00077472"/>
    <w:rsid w:val="0007771D"/>
    <w:rsid w:val="000778D4"/>
    <w:rsid w:val="00077B5A"/>
    <w:rsid w:val="00077D66"/>
    <w:rsid w:val="00077F10"/>
    <w:rsid w:val="0008075D"/>
    <w:rsid w:val="00080AC3"/>
    <w:rsid w:val="000813AB"/>
    <w:rsid w:val="000816D0"/>
    <w:rsid w:val="0008182F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2CF3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125E"/>
    <w:rsid w:val="000C12F3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2E86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FE"/>
    <w:rsid w:val="00102E24"/>
    <w:rsid w:val="00105448"/>
    <w:rsid w:val="001056D3"/>
    <w:rsid w:val="00105EC9"/>
    <w:rsid w:val="001071A2"/>
    <w:rsid w:val="00110180"/>
    <w:rsid w:val="00110FDE"/>
    <w:rsid w:val="00111843"/>
    <w:rsid w:val="001128C9"/>
    <w:rsid w:val="00112A44"/>
    <w:rsid w:val="00112A88"/>
    <w:rsid w:val="00112C78"/>
    <w:rsid w:val="00113131"/>
    <w:rsid w:val="00113DF4"/>
    <w:rsid w:val="00113F45"/>
    <w:rsid w:val="00113FD9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59A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4A6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03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4F1F"/>
    <w:rsid w:val="00195426"/>
    <w:rsid w:val="00195450"/>
    <w:rsid w:val="001955AB"/>
    <w:rsid w:val="00195603"/>
    <w:rsid w:val="00195CFD"/>
    <w:rsid w:val="001960D3"/>
    <w:rsid w:val="00196822"/>
    <w:rsid w:val="0019693A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49EC"/>
    <w:rsid w:val="00214D26"/>
    <w:rsid w:val="0021585A"/>
    <w:rsid w:val="00215B0C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B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71A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32E6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3C7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84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846"/>
    <w:rsid w:val="002749DA"/>
    <w:rsid w:val="00274D48"/>
    <w:rsid w:val="002758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497B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92D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71E"/>
    <w:rsid w:val="002B6928"/>
    <w:rsid w:val="002B6CB4"/>
    <w:rsid w:val="002B71E9"/>
    <w:rsid w:val="002B7359"/>
    <w:rsid w:val="002B7362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5AA"/>
    <w:rsid w:val="002E39A7"/>
    <w:rsid w:val="002E3BE5"/>
    <w:rsid w:val="002E3CF1"/>
    <w:rsid w:val="002E42B2"/>
    <w:rsid w:val="002E5E91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3FA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AF4"/>
    <w:rsid w:val="003340CF"/>
    <w:rsid w:val="003342DD"/>
    <w:rsid w:val="003352B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EE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0F4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564"/>
    <w:rsid w:val="00395E28"/>
    <w:rsid w:val="00396BE0"/>
    <w:rsid w:val="00397080"/>
    <w:rsid w:val="0039776A"/>
    <w:rsid w:val="00397B08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21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518D"/>
    <w:rsid w:val="003C6072"/>
    <w:rsid w:val="003C6079"/>
    <w:rsid w:val="003C6A88"/>
    <w:rsid w:val="003C6FA2"/>
    <w:rsid w:val="003C70E9"/>
    <w:rsid w:val="003C7B5B"/>
    <w:rsid w:val="003D05A3"/>
    <w:rsid w:val="003D076D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78C"/>
    <w:rsid w:val="003D7D1E"/>
    <w:rsid w:val="003E003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43D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846"/>
    <w:rsid w:val="00402A0C"/>
    <w:rsid w:val="00402BB7"/>
    <w:rsid w:val="00403187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2DF6"/>
    <w:rsid w:val="004233D2"/>
    <w:rsid w:val="004240F1"/>
    <w:rsid w:val="0042451D"/>
    <w:rsid w:val="00424608"/>
    <w:rsid w:val="00424AD4"/>
    <w:rsid w:val="004251B2"/>
    <w:rsid w:val="00425292"/>
    <w:rsid w:val="0042533A"/>
    <w:rsid w:val="004259D6"/>
    <w:rsid w:val="00425B54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64B6"/>
    <w:rsid w:val="00436D37"/>
    <w:rsid w:val="00436D9E"/>
    <w:rsid w:val="00436F55"/>
    <w:rsid w:val="004374FD"/>
    <w:rsid w:val="0043788D"/>
    <w:rsid w:val="00437C69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025"/>
    <w:rsid w:val="004441D6"/>
    <w:rsid w:val="00444FBC"/>
    <w:rsid w:val="004452A3"/>
    <w:rsid w:val="00445357"/>
    <w:rsid w:val="004455C9"/>
    <w:rsid w:val="00445860"/>
    <w:rsid w:val="004460F0"/>
    <w:rsid w:val="00446D27"/>
    <w:rsid w:val="00446D5E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7A2"/>
    <w:rsid w:val="00465B91"/>
    <w:rsid w:val="00466950"/>
    <w:rsid w:val="00466CB1"/>
    <w:rsid w:val="00467486"/>
    <w:rsid w:val="00467AC0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843"/>
    <w:rsid w:val="00476905"/>
    <w:rsid w:val="00476DDD"/>
    <w:rsid w:val="00477461"/>
    <w:rsid w:val="00477F8A"/>
    <w:rsid w:val="00480287"/>
    <w:rsid w:val="00480544"/>
    <w:rsid w:val="00480C6F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FD4"/>
    <w:rsid w:val="004950D9"/>
    <w:rsid w:val="00495439"/>
    <w:rsid w:val="00495673"/>
    <w:rsid w:val="00495A22"/>
    <w:rsid w:val="00495E12"/>
    <w:rsid w:val="0049634A"/>
    <w:rsid w:val="0049653F"/>
    <w:rsid w:val="004965FF"/>
    <w:rsid w:val="0049715A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697"/>
    <w:rsid w:val="0052176F"/>
    <w:rsid w:val="005217A3"/>
    <w:rsid w:val="00522338"/>
    <w:rsid w:val="0052295B"/>
    <w:rsid w:val="005235E5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65"/>
    <w:rsid w:val="0058486C"/>
    <w:rsid w:val="00585A98"/>
    <w:rsid w:val="00585DCD"/>
    <w:rsid w:val="0058623B"/>
    <w:rsid w:val="00586278"/>
    <w:rsid w:val="00586516"/>
    <w:rsid w:val="005867CF"/>
    <w:rsid w:val="00586ED7"/>
    <w:rsid w:val="00586F97"/>
    <w:rsid w:val="005873FF"/>
    <w:rsid w:val="0058745C"/>
    <w:rsid w:val="00587BBD"/>
    <w:rsid w:val="00590D0B"/>
    <w:rsid w:val="00590D8A"/>
    <w:rsid w:val="005911B1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8BF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5EAB"/>
    <w:rsid w:val="005C62E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3772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E80"/>
    <w:rsid w:val="0060630E"/>
    <w:rsid w:val="006069FB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BE5"/>
    <w:rsid w:val="00613FAA"/>
    <w:rsid w:val="006149E0"/>
    <w:rsid w:val="006149E2"/>
    <w:rsid w:val="00614EAB"/>
    <w:rsid w:val="006166DC"/>
    <w:rsid w:val="00617009"/>
    <w:rsid w:val="006177BD"/>
    <w:rsid w:val="006205A9"/>
    <w:rsid w:val="00620F61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01F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8E"/>
    <w:rsid w:val="006468D0"/>
    <w:rsid w:val="006469D6"/>
    <w:rsid w:val="00646B2A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0F6F"/>
    <w:rsid w:val="0067207C"/>
    <w:rsid w:val="006720E9"/>
    <w:rsid w:val="0067252A"/>
    <w:rsid w:val="006726F3"/>
    <w:rsid w:val="00672B25"/>
    <w:rsid w:val="00674004"/>
    <w:rsid w:val="0067414F"/>
    <w:rsid w:val="006747FA"/>
    <w:rsid w:val="006755A0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51EB"/>
    <w:rsid w:val="006860E7"/>
    <w:rsid w:val="006864B2"/>
    <w:rsid w:val="00686B38"/>
    <w:rsid w:val="00686B89"/>
    <w:rsid w:val="006871A5"/>
    <w:rsid w:val="0068726D"/>
    <w:rsid w:val="006874BF"/>
    <w:rsid w:val="00687F54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85B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1551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B16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5FF9"/>
    <w:rsid w:val="0072631C"/>
    <w:rsid w:val="0072686B"/>
    <w:rsid w:val="00727E78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023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6544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F66"/>
    <w:rsid w:val="007943AC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6CA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311F"/>
    <w:rsid w:val="007C3E23"/>
    <w:rsid w:val="007C4533"/>
    <w:rsid w:val="007C459A"/>
    <w:rsid w:val="007C5CFA"/>
    <w:rsid w:val="007C5EB8"/>
    <w:rsid w:val="007C601B"/>
    <w:rsid w:val="007C6826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7EF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9EF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025"/>
    <w:rsid w:val="008654B0"/>
    <w:rsid w:val="00865B98"/>
    <w:rsid w:val="00865C1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C64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4226"/>
    <w:rsid w:val="008E469D"/>
    <w:rsid w:val="008E4A69"/>
    <w:rsid w:val="008E4B6A"/>
    <w:rsid w:val="008E4E94"/>
    <w:rsid w:val="008E5311"/>
    <w:rsid w:val="008E53A2"/>
    <w:rsid w:val="008E595C"/>
    <w:rsid w:val="008E6012"/>
    <w:rsid w:val="008E6549"/>
    <w:rsid w:val="008E6664"/>
    <w:rsid w:val="008E7002"/>
    <w:rsid w:val="008E73C6"/>
    <w:rsid w:val="008E7B61"/>
    <w:rsid w:val="008F03EC"/>
    <w:rsid w:val="008F106A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A1C"/>
    <w:rsid w:val="00905B1C"/>
    <w:rsid w:val="009063C6"/>
    <w:rsid w:val="009073E7"/>
    <w:rsid w:val="00907585"/>
    <w:rsid w:val="00907840"/>
    <w:rsid w:val="00907C3E"/>
    <w:rsid w:val="00907D32"/>
    <w:rsid w:val="00910A9E"/>
    <w:rsid w:val="00911169"/>
    <w:rsid w:val="0091142D"/>
    <w:rsid w:val="009114CE"/>
    <w:rsid w:val="009121D6"/>
    <w:rsid w:val="0091224C"/>
    <w:rsid w:val="0091245D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063"/>
    <w:rsid w:val="00945139"/>
    <w:rsid w:val="0094514E"/>
    <w:rsid w:val="009454BE"/>
    <w:rsid w:val="009459CF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F47"/>
    <w:rsid w:val="009728C4"/>
    <w:rsid w:val="009729AF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F8B"/>
    <w:rsid w:val="00982546"/>
    <w:rsid w:val="0098261D"/>
    <w:rsid w:val="00982689"/>
    <w:rsid w:val="00982745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8E6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4BF"/>
    <w:rsid w:val="009B6541"/>
    <w:rsid w:val="009B67A6"/>
    <w:rsid w:val="009B68B1"/>
    <w:rsid w:val="009C08AE"/>
    <w:rsid w:val="009C09E5"/>
    <w:rsid w:val="009C0D6A"/>
    <w:rsid w:val="009C0D8B"/>
    <w:rsid w:val="009C10BD"/>
    <w:rsid w:val="009C1629"/>
    <w:rsid w:val="009C16DE"/>
    <w:rsid w:val="009C1750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5FC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6AB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3E3"/>
    <w:rsid w:val="00A154DE"/>
    <w:rsid w:val="00A156CE"/>
    <w:rsid w:val="00A157EA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651B"/>
    <w:rsid w:val="00A26D26"/>
    <w:rsid w:val="00A270DA"/>
    <w:rsid w:val="00A27181"/>
    <w:rsid w:val="00A27252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353"/>
    <w:rsid w:val="00A65619"/>
    <w:rsid w:val="00A656FE"/>
    <w:rsid w:val="00A657E7"/>
    <w:rsid w:val="00A65A2A"/>
    <w:rsid w:val="00A664DC"/>
    <w:rsid w:val="00A668C5"/>
    <w:rsid w:val="00A66AC8"/>
    <w:rsid w:val="00A66D77"/>
    <w:rsid w:val="00A66E2E"/>
    <w:rsid w:val="00A67E98"/>
    <w:rsid w:val="00A67F8B"/>
    <w:rsid w:val="00A704EA"/>
    <w:rsid w:val="00A7082B"/>
    <w:rsid w:val="00A709D8"/>
    <w:rsid w:val="00A70FB9"/>
    <w:rsid w:val="00A7166B"/>
    <w:rsid w:val="00A7189F"/>
    <w:rsid w:val="00A7198A"/>
    <w:rsid w:val="00A71EB8"/>
    <w:rsid w:val="00A724CC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8E0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3468"/>
    <w:rsid w:val="00A938EF"/>
    <w:rsid w:val="00A939EC"/>
    <w:rsid w:val="00A93A81"/>
    <w:rsid w:val="00A93DD4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5DF"/>
    <w:rsid w:val="00AA7809"/>
    <w:rsid w:val="00AA7DDE"/>
    <w:rsid w:val="00AB04FB"/>
    <w:rsid w:val="00AB06EA"/>
    <w:rsid w:val="00AB0903"/>
    <w:rsid w:val="00AB0955"/>
    <w:rsid w:val="00AB0E1D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2182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9F0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01C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430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8E9"/>
    <w:rsid w:val="00B00B14"/>
    <w:rsid w:val="00B00FE2"/>
    <w:rsid w:val="00B01BDB"/>
    <w:rsid w:val="00B02185"/>
    <w:rsid w:val="00B026A2"/>
    <w:rsid w:val="00B03565"/>
    <w:rsid w:val="00B03693"/>
    <w:rsid w:val="00B03BDD"/>
    <w:rsid w:val="00B03CE0"/>
    <w:rsid w:val="00B04161"/>
    <w:rsid w:val="00B04AD3"/>
    <w:rsid w:val="00B04B5D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0D1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2038"/>
    <w:rsid w:val="00B730DA"/>
    <w:rsid w:val="00B736F9"/>
    <w:rsid w:val="00B73D8B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01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F00"/>
    <w:rsid w:val="00B943BC"/>
    <w:rsid w:val="00B946EB"/>
    <w:rsid w:val="00B94A9D"/>
    <w:rsid w:val="00B95202"/>
    <w:rsid w:val="00B956B0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6FC"/>
    <w:rsid w:val="00BB2879"/>
    <w:rsid w:val="00BB297C"/>
    <w:rsid w:val="00BB2EB9"/>
    <w:rsid w:val="00BB3736"/>
    <w:rsid w:val="00BB41C1"/>
    <w:rsid w:val="00BB4205"/>
    <w:rsid w:val="00BB4565"/>
    <w:rsid w:val="00BB4630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2D7"/>
    <w:rsid w:val="00BC75B2"/>
    <w:rsid w:val="00BD0087"/>
    <w:rsid w:val="00BD1474"/>
    <w:rsid w:val="00BD1EED"/>
    <w:rsid w:val="00BD1FC0"/>
    <w:rsid w:val="00BD25C8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E12"/>
    <w:rsid w:val="00C24F30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6C7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4836"/>
    <w:rsid w:val="00C84D8E"/>
    <w:rsid w:val="00C85213"/>
    <w:rsid w:val="00C8527C"/>
    <w:rsid w:val="00C85ACF"/>
    <w:rsid w:val="00C85C9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3BD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499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631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1C29"/>
    <w:rsid w:val="00D63524"/>
    <w:rsid w:val="00D638FF"/>
    <w:rsid w:val="00D63DC7"/>
    <w:rsid w:val="00D63E49"/>
    <w:rsid w:val="00D6418E"/>
    <w:rsid w:val="00D64333"/>
    <w:rsid w:val="00D647A3"/>
    <w:rsid w:val="00D64FF1"/>
    <w:rsid w:val="00D65288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B8C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C83"/>
    <w:rsid w:val="00DD44C0"/>
    <w:rsid w:val="00DD4633"/>
    <w:rsid w:val="00DD4F68"/>
    <w:rsid w:val="00DD5A71"/>
    <w:rsid w:val="00DD6033"/>
    <w:rsid w:val="00DD6253"/>
    <w:rsid w:val="00DD6304"/>
    <w:rsid w:val="00DD71DB"/>
    <w:rsid w:val="00DD729F"/>
    <w:rsid w:val="00DD7DE0"/>
    <w:rsid w:val="00DE0C5C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8FA"/>
    <w:rsid w:val="00DE6F97"/>
    <w:rsid w:val="00DE7790"/>
    <w:rsid w:val="00DE7854"/>
    <w:rsid w:val="00DE7E1B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1190"/>
    <w:rsid w:val="00E71567"/>
    <w:rsid w:val="00E72901"/>
    <w:rsid w:val="00E7402E"/>
    <w:rsid w:val="00E74073"/>
    <w:rsid w:val="00E742E3"/>
    <w:rsid w:val="00E7452A"/>
    <w:rsid w:val="00E74AA3"/>
    <w:rsid w:val="00E753A3"/>
    <w:rsid w:val="00E75CE6"/>
    <w:rsid w:val="00E760B0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83D"/>
    <w:rsid w:val="00E93923"/>
    <w:rsid w:val="00E939FA"/>
    <w:rsid w:val="00E93B24"/>
    <w:rsid w:val="00E94529"/>
    <w:rsid w:val="00E949A3"/>
    <w:rsid w:val="00E94DE3"/>
    <w:rsid w:val="00E94DF1"/>
    <w:rsid w:val="00E9571D"/>
    <w:rsid w:val="00E95952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5E44"/>
    <w:rsid w:val="00EB6E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B1F"/>
    <w:rsid w:val="00EE3F1C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E9C"/>
    <w:rsid w:val="00EF77DB"/>
    <w:rsid w:val="00EF7E83"/>
    <w:rsid w:val="00F008BE"/>
    <w:rsid w:val="00F00F9F"/>
    <w:rsid w:val="00F0131F"/>
    <w:rsid w:val="00F01326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677E"/>
    <w:rsid w:val="00F06DBC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6115"/>
    <w:rsid w:val="00F167C2"/>
    <w:rsid w:val="00F1687F"/>
    <w:rsid w:val="00F16C12"/>
    <w:rsid w:val="00F16C26"/>
    <w:rsid w:val="00F16DCF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4F3E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A3A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6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29E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4A9"/>
    <w:rsid w:val="00F745A3"/>
    <w:rsid w:val="00F74FA7"/>
    <w:rsid w:val="00F7540F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0E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7B5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83678-0932-4585-BE47-0F0542ED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17</cp:revision>
  <cp:lastPrinted>2017-10-19T15:28:00Z</cp:lastPrinted>
  <dcterms:created xsi:type="dcterms:W3CDTF">2018-03-16T10:08:00Z</dcterms:created>
  <dcterms:modified xsi:type="dcterms:W3CDTF">2018-04-04T09:17:00Z</dcterms:modified>
</cp:coreProperties>
</file>