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B7102E" w:rsidRDefault="008E3F23" w:rsidP="00365ED0">
      <w:pPr>
        <w:jc w:val="center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7102E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B7102E">
        <w:rPr>
          <w:b/>
          <w:sz w:val="28"/>
          <w:szCs w:val="28"/>
        </w:rPr>
        <w:t>и</w:t>
      </w:r>
      <w:r w:rsidR="00D429CE" w:rsidRPr="00B7102E">
        <w:rPr>
          <w:b/>
          <w:sz w:val="28"/>
          <w:szCs w:val="28"/>
        </w:rPr>
        <w:t xml:space="preserve">онного баланса </w:t>
      </w:r>
      <w:r w:rsidR="00DD1AB1">
        <w:rPr>
          <w:b/>
          <w:sz w:val="28"/>
          <w:szCs w:val="28"/>
        </w:rPr>
        <w:t>а</w:t>
      </w:r>
      <w:r w:rsidR="00365ED0" w:rsidRPr="00B7102E">
        <w:rPr>
          <w:b/>
          <w:sz w:val="28"/>
          <w:szCs w:val="28"/>
        </w:rPr>
        <w:t xml:space="preserve">дминистрации Изобильненского </w:t>
      </w:r>
      <w:r w:rsidR="00DD1AB1">
        <w:rPr>
          <w:b/>
          <w:sz w:val="28"/>
          <w:szCs w:val="28"/>
        </w:rPr>
        <w:t xml:space="preserve">муниципального </w:t>
      </w:r>
      <w:r w:rsidR="00365ED0" w:rsidRPr="00B7102E">
        <w:rPr>
          <w:b/>
          <w:sz w:val="28"/>
          <w:szCs w:val="28"/>
        </w:rPr>
        <w:t>района Ставропольского края»</w:t>
      </w:r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EB58BB">
        <w:rPr>
          <w:sz w:val="28"/>
          <w:szCs w:val="28"/>
        </w:rPr>
        <w:t>а</w:t>
      </w:r>
      <w:r w:rsidR="00365ED0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365ED0" w:rsidRPr="00B7102E">
        <w:rPr>
          <w:sz w:val="28"/>
          <w:szCs w:val="28"/>
        </w:rPr>
        <w:t xml:space="preserve">района Ставропольского края» (далее – Проект решения) </w:t>
      </w:r>
      <w:r w:rsidRPr="00B7102E">
        <w:rPr>
          <w:sz w:val="28"/>
          <w:szCs w:val="28"/>
        </w:rPr>
        <w:t>по</w:t>
      </w:r>
      <w:r w:rsidRPr="00B7102E">
        <w:rPr>
          <w:sz w:val="28"/>
          <w:szCs w:val="28"/>
        </w:rPr>
        <w:t>д</w:t>
      </w:r>
      <w:r w:rsidRPr="00B7102E">
        <w:rPr>
          <w:sz w:val="28"/>
          <w:szCs w:val="28"/>
        </w:rPr>
        <w:t>готовлено в соответстви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 </w:t>
      </w:r>
      <w:r w:rsidR="008E3F23" w:rsidRPr="00B7102E">
        <w:rPr>
          <w:sz w:val="28"/>
          <w:szCs w:val="28"/>
        </w:rPr>
        <w:t>К</w:t>
      </w:r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</w:t>
      </w:r>
      <w:r w:rsidR="008E3F23" w:rsidRPr="00B7102E">
        <w:rPr>
          <w:sz w:val="28"/>
          <w:szCs w:val="28"/>
        </w:rPr>
        <w:t>а</w:t>
      </w:r>
      <w:r w:rsidR="008E3F23" w:rsidRPr="00B7102E">
        <w:rPr>
          <w:sz w:val="28"/>
          <w:szCs w:val="28"/>
        </w:rPr>
        <w:t>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 xml:space="preserve">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Default="0088166F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лагает утвердить промежуточный ликвидационный баланс </w:t>
      </w:r>
      <w:r w:rsidR="00EB58BB">
        <w:rPr>
          <w:sz w:val="28"/>
          <w:szCs w:val="28"/>
        </w:rPr>
        <w:t>а</w:t>
      </w:r>
      <w:r w:rsidR="008A0652" w:rsidRPr="00B7102E">
        <w:rPr>
          <w:sz w:val="28"/>
          <w:szCs w:val="28"/>
        </w:rPr>
        <w:t>дминистрации Из</w:t>
      </w:r>
      <w:r w:rsidR="008A0652" w:rsidRPr="00B7102E">
        <w:rPr>
          <w:sz w:val="28"/>
          <w:szCs w:val="28"/>
        </w:rPr>
        <w:t>о</w:t>
      </w:r>
      <w:r w:rsidR="008A0652" w:rsidRPr="00B7102E">
        <w:rPr>
          <w:sz w:val="28"/>
          <w:szCs w:val="28"/>
        </w:rPr>
        <w:t xml:space="preserve">бильненского </w:t>
      </w:r>
      <w:r w:rsidR="00EB58BB">
        <w:rPr>
          <w:sz w:val="28"/>
          <w:szCs w:val="28"/>
        </w:rPr>
        <w:t xml:space="preserve">муниципального </w:t>
      </w:r>
      <w:r w:rsidR="008A0652" w:rsidRPr="00B7102E">
        <w:rPr>
          <w:sz w:val="28"/>
          <w:szCs w:val="28"/>
        </w:rPr>
        <w:t>района Ставропольского края</w:t>
      </w:r>
      <w:r w:rsidR="0071209B" w:rsidRPr="00B7102E">
        <w:rPr>
          <w:sz w:val="28"/>
          <w:szCs w:val="28"/>
        </w:rPr>
        <w:t xml:space="preserve"> (далее – Промеж</w:t>
      </w:r>
      <w:r w:rsidR="0071209B" w:rsidRPr="00B7102E">
        <w:rPr>
          <w:sz w:val="28"/>
          <w:szCs w:val="28"/>
        </w:rPr>
        <w:t>у</w:t>
      </w:r>
      <w:r w:rsidR="0071209B" w:rsidRPr="00B7102E">
        <w:rPr>
          <w:sz w:val="28"/>
          <w:szCs w:val="28"/>
        </w:rPr>
        <w:t>точный ликвидационный баланс)</w:t>
      </w:r>
      <w:r w:rsidR="0052424C" w:rsidRPr="00B7102E">
        <w:rPr>
          <w:sz w:val="28"/>
          <w:szCs w:val="28"/>
        </w:rPr>
        <w:t xml:space="preserve"> составленный</w:t>
      </w:r>
      <w:r w:rsidR="00102B52" w:rsidRPr="00B7102E">
        <w:rPr>
          <w:sz w:val="28"/>
          <w:szCs w:val="28"/>
        </w:rPr>
        <w:t xml:space="preserve"> на 01.03.2018</w:t>
      </w:r>
      <w:r w:rsidR="003D7296" w:rsidRPr="00B7102E">
        <w:rPr>
          <w:sz w:val="28"/>
          <w:szCs w:val="28"/>
        </w:rPr>
        <w:t>.</w:t>
      </w:r>
    </w:p>
    <w:p w:rsidR="003D7296" w:rsidRPr="00F3216C" w:rsidRDefault="003D7296" w:rsidP="003D7296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</w:t>
      </w:r>
      <w:r w:rsidR="0052424C" w:rsidRPr="00F3216C">
        <w:rPr>
          <w:sz w:val="28"/>
          <w:szCs w:val="28"/>
        </w:rPr>
        <w:t>,</w:t>
      </w:r>
      <w:r w:rsidR="0088166F" w:rsidRPr="00F3216C">
        <w:rPr>
          <w:sz w:val="28"/>
          <w:szCs w:val="28"/>
        </w:rPr>
        <w:t xml:space="preserve"> в связи с истечением срока (20.02.2018) предъявления требований кредиторами</w:t>
      </w:r>
      <w:r w:rsidRPr="00F3216C">
        <w:rPr>
          <w:sz w:val="28"/>
          <w:szCs w:val="28"/>
        </w:rPr>
        <w:t>, который</w:t>
      </w:r>
      <w:r w:rsidR="000650CB">
        <w:rPr>
          <w:sz w:val="28"/>
          <w:szCs w:val="28"/>
        </w:rPr>
        <w:t xml:space="preserve"> в</w:t>
      </w:r>
      <w:r w:rsidRPr="00F3216C">
        <w:rPr>
          <w:sz w:val="28"/>
          <w:szCs w:val="28"/>
        </w:rPr>
        <w:t xml:space="preserve"> </w:t>
      </w:r>
      <w:r w:rsidR="000650CB" w:rsidRPr="00F3216C">
        <w:rPr>
          <w:sz w:val="28"/>
          <w:szCs w:val="28"/>
        </w:rPr>
        <w:t>соответс</w:t>
      </w:r>
      <w:r w:rsidR="000650CB" w:rsidRPr="00F3216C">
        <w:rPr>
          <w:sz w:val="28"/>
          <w:szCs w:val="28"/>
        </w:rPr>
        <w:t>т</w:t>
      </w:r>
      <w:r w:rsidR="000650CB" w:rsidRPr="00F3216C">
        <w:rPr>
          <w:sz w:val="28"/>
          <w:szCs w:val="28"/>
        </w:rPr>
        <w:t>в</w:t>
      </w:r>
      <w:r w:rsidR="000650CB">
        <w:rPr>
          <w:sz w:val="28"/>
          <w:szCs w:val="28"/>
        </w:rPr>
        <w:t>ии с</w:t>
      </w:r>
      <w:r w:rsidR="000650CB" w:rsidRPr="00F3216C">
        <w:rPr>
          <w:sz w:val="28"/>
          <w:szCs w:val="28"/>
        </w:rPr>
        <w:t xml:space="preserve"> част</w:t>
      </w:r>
      <w:r w:rsidR="000650CB">
        <w:rPr>
          <w:sz w:val="28"/>
          <w:szCs w:val="28"/>
        </w:rPr>
        <w:t>ью</w:t>
      </w:r>
      <w:r w:rsidR="000650CB" w:rsidRPr="00F3216C">
        <w:rPr>
          <w:sz w:val="28"/>
          <w:szCs w:val="28"/>
        </w:rPr>
        <w:t xml:space="preserve"> 1 статьи 63 ГК РФ</w:t>
      </w:r>
      <w:r w:rsidR="000650CB">
        <w:rPr>
          <w:sz w:val="28"/>
          <w:szCs w:val="28"/>
        </w:rPr>
        <w:t>,</w:t>
      </w:r>
      <w:r w:rsidR="000650CB" w:rsidRPr="00F3216C">
        <w:rPr>
          <w:sz w:val="28"/>
          <w:szCs w:val="28"/>
        </w:rPr>
        <w:t xml:space="preserve"> </w:t>
      </w:r>
      <w:r w:rsidRPr="00F3216C">
        <w:rPr>
          <w:sz w:val="28"/>
          <w:szCs w:val="28"/>
        </w:rPr>
        <w:t>состав</w:t>
      </w:r>
      <w:r w:rsidR="000650CB">
        <w:rPr>
          <w:sz w:val="28"/>
          <w:szCs w:val="28"/>
        </w:rPr>
        <w:t>ляет</w:t>
      </w:r>
      <w:r w:rsidRPr="00F3216C">
        <w:rPr>
          <w:sz w:val="28"/>
          <w:szCs w:val="28"/>
        </w:rPr>
        <w:t xml:space="preserve"> 2 месяца с момента опубликования в журнале «Вестник государственной регистрации» от 20.12.2017 №50(664) соо</w:t>
      </w:r>
      <w:r w:rsidRPr="00F3216C">
        <w:rPr>
          <w:sz w:val="28"/>
          <w:szCs w:val="28"/>
        </w:rPr>
        <w:t>б</w:t>
      </w:r>
      <w:r w:rsidRPr="00F3216C">
        <w:rPr>
          <w:sz w:val="28"/>
          <w:szCs w:val="28"/>
        </w:rPr>
        <w:t>щени</w:t>
      </w:r>
      <w:r w:rsidR="00561A86" w:rsidRPr="00F3216C">
        <w:rPr>
          <w:sz w:val="28"/>
          <w:szCs w:val="28"/>
        </w:rPr>
        <w:t>я</w:t>
      </w:r>
      <w:r w:rsidRPr="00F3216C">
        <w:rPr>
          <w:sz w:val="28"/>
          <w:szCs w:val="28"/>
        </w:rPr>
        <w:t xml:space="preserve"> о ликвидации </w:t>
      </w:r>
      <w:r w:rsidR="00F3216C" w:rsidRPr="00F3216C">
        <w:rPr>
          <w:sz w:val="28"/>
          <w:szCs w:val="28"/>
        </w:rPr>
        <w:t>а</w:t>
      </w:r>
      <w:r w:rsidRPr="00F3216C">
        <w:rPr>
          <w:sz w:val="28"/>
          <w:szCs w:val="28"/>
        </w:rPr>
        <w:t>дминистрации Изобильненского</w:t>
      </w:r>
      <w:r w:rsidR="00F3216C" w:rsidRPr="00F3216C">
        <w:rPr>
          <w:sz w:val="28"/>
          <w:szCs w:val="28"/>
        </w:rPr>
        <w:t xml:space="preserve"> муниципального</w:t>
      </w:r>
      <w:r w:rsidRPr="00F3216C">
        <w:rPr>
          <w:sz w:val="28"/>
          <w:szCs w:val="28"/>
        </w:rPr>
        <w:t xml:space="preserve"> района Ставропольского края.</w:t>
      </w:r>
    </w:p>
    <w:p w:rsidR="0088166F" w:rsidRPr="00F3216C" w:rsidRDefault="00514998" w:rsidP="00FF255A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3216C">
        <w:rPr>
          <w:sz w:val="28"/>
          <w:szCs w:val="28"/>
        </w:rPr>
        <w:t>,</w:t>
      </w:r>
      <w:r w:rsidRPr="00F3216C">
        <w:rPr>
          <w:sz w:val="28"/>
          <w:szCs w:val="28"/>
        </w:rPr>
        <w:t xml:space="preserve"> у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вержденн</w:t>
      </w:r>
      <w:r w:rsidR="00DA280B" w:rsidRPr="00F3216C">
        <w:rPr>
          <w:sz w:val="28"/>
          <w:szCs w:val="28"/>
        </w:rPr>
        <w:t>ой</w:t>
      </w:r>
      <w:r w:rsidRPr="00F3216C">
        <w:rPr>
          <w:sz w:val="28"/>
          <w:szCs w:val="28"/>
        </w:rPr>
        <w:t xml:space="preserve"> </w:t>
      </w:r>
      <w:r w:rsidR="00DA280B" w:rsidRPr="00F3216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F3216C">
        <w:rPr>
          <w:sz w:val="28"/>
          <w:szCs w:val="28"/>
        </w:rPr>
        <w:t>е</w:t>
      </w:r>
      <w:r w:rsidR="00DA280B" w:rsidRPr="00F3216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6446B1" w:rsidRDefault="00514998" w:rsidP="00FF255A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 xml:space="preserve">Данные отраженные в </w:t>
      </w:r>
      <w:r w:rsidR="00CD2316" w:rsidRPr="006446B1">
        <w:rPr>
          <w:sz w:val="28"/>
          <w:szCs w:val="28"/>
        </w:rPr>
        <w:t>П</w:t>
      </w:r>
      <w:r w:rsidRPr="006446B1">
        <w:rPr>
          <w:sz w:val="28"/>
          <w:szCs w:val="28"/>
        </w:rPr>
        <w:t>ромежуточн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="0071209B" w:rsidRPr="006446B1">
        <w:rPr>
          <w:sz w:val="28"/>
          <w:szCs w:val="28"/>
        </w:rPr>
        <w:t xml:space="preserve"> </w:t>
      </w:r>
      <w:r w:rsidRPr="006446B1">
        <w:rPr>
          <w:sz w:val="28"/>
          <w:szCs w:val="28"/>
        </w:rPr>
        <w:t>ликвидационн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Pr="006446B1">
        <w:rPr>
          <w:sz w:val="28"/>
          <w:szCs w:val="28"/>
        </w:rPr>
        <w:t xml:space="preserve"> баланс</w:t>
      </w:r>
      <w:r w:rsidR="002F6C94" w:rsidRPr="006446B1">
        <w:rPr>
          <w:sz w:val="28"/>
          <w:szCs w:val="28"/>
        </w:rPr>
        <w:t>е</w:t>
      </w:r>
      <w:r w:rsidRPr="006446B1">
        <w:rPr>
          <w:sz w:val="28"/>
          <w:szCs w:val="28"/>
        </w:rPr>
        <w:t xml:space="preserve"> соотве</w:t>
      </w:r>
      <w:r w:rsidRPr="006446B1">
        <w:rPr>
          <w:sz w:val="28"/>
          <w:szCs w:val="28"/>
        </w:rPr>
        <w:t>т</w:t>
      </w:r>
      <w:r w:rsidRPr="006446B1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752C95">
        <w:rPr>
          <w:sz w:val="28"/>
          <w:szCs w:val="28"/>
        </w:rPr>
        <w:t>а</w:t>
      </w:r>
      <w:r w:rsidRPr="006446B1">
        <w:rPr>
          <w:sz w:val="28"/>
          <w:szCs w:val="28"/>
        </w:rPr>
        <w:t xml:space="preserve"> источников ф</w:t>
      </w:r>
      <w:r w:rsidRPr="006446B1">
        <w:rPr>
          <w:sz w:val="28"/>
          <w:szCs w:val="28"/>
        </w:rPr>
        <w:t>и</w:t>
      </w:r>
      <w:r w:rsidRPr="006446B1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6446B1">
        <w:rPr>
          <w:sz w:val="28"/>
          <w:szCs w:val="28"/>
        </w:rPr>
        <w:t>о</w:t>
      </w:r>
      <w:r w:rsidRPr="006446B1">
        <w:rPr>
          <w:sz w:val="28"/>
          <w:szCs w:val="28"/>
        </w:rPr>
        <w:t xml:space="preserve">ходов бюджета </w:t>
      </w:r>
      <w:r w:rsidR="008C7837" w:rsidRPr="006446B1">
        <w:rPr>
          <w:sz w:val="28"/>
          <w:szCs w:val="28"/>
        </w:rPr>
        <w:t>(ф. 05</w:t>
      </w:r>
      <w:r w:rsidR="0071209B" w:rsidRPr="006446B1">
        <w:rPr>
          <w:sz w:val="28"/>
          <w:szCs w:val="28"/>
        </w:rPr>
        <w:t xml:space="preserve">03130) </w:t>
      </w:r>
      <w:r w:rsidRPr="006446B1">
        <w:rPr>
          <w:sz w:val="28"/>
          <w:szCs w:val="28"/>
        </w:rPr>
        <w:t>на 01.01.2018</w:t>
      </w:r>
      <w:r w:rsidR="00F057B7" w:rsidRPr="006446B1">
        <w:rPr>
          <w:sz w:val="28"/>
          <w:szCs w:val="28"/>
        </w:rPr>
        <w:t>.</w:t>
      </w:r>
    </w:p>
    <w:p w:rsidR="002B75C4" w:rsidRPr="00830701" w:rsidRDefault="00F057B7" w:rsidP="002B75C4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В соответствии с частью 2 статьи 63 Г</w:t>
      </w:r>
      <w:r w:rsidR="00B51D6E" w:rsidRPr="006446B1">
        <w:rPr>
          <w:sz w:val="28"/>
          <w:szCs w:val="28"/>
        </w:rPr>
        <w:t>К РФ</w:t>
      </w:r>
      <w:r w:rsidR="00365ED0" w:rsidRPr="00830701">
        <w:rPr>
          <w:sz w:val="28"/>
          <w:szCs w:val="28"/>
        </w:rPr>
        <w:t xml:space="preserve"> </w:t>
      </w:r>
      <w:r w:rsidR="002B75C4" w:rsidRPr="00830701">
        <w:rPr>
          <w:sz w:val="28"/>
          <w:szCs w:val="28"/>
        </w:rPr>
        <w:t>Промежуточный ликвидац</w:t>
      </w:r>
      <w:r w:rsidR="002B75C4" w:rsidRPr="00830701">
        <w:rPr>
          <w:sz w:val="28"/>
          <w:szCs w:val="28"/>
        </w:rPr>
        <w:t>и</w:t>
      </w:r>
      <w:r w:rsidR="002B75C4" w:rsidRPr="00830701">
        <w:rPr>
          <w:sz w:val="28"/>
          <w:szCs w:val="28"/>
        </w:rPr>
        <w:t>онный баланс</w:t>
      </w:r>
      <w:r w:rsidR="00365ED0" w:rsidRPr="00830701">
        <w:rPr>
          <w:sz w:val="28"/>
          <w:szCs w:val="28"/>
        </w:rPr>
        <w:t xml:space="preserve"> содержит</w:t>
      </w:r>
      <w:r w:rsidR="002B75C4" w:rsidRPr="00830701">
        <w:rPr>
          <w:sz w:val="28"/>
          <w:szCs w:val="28"/>
        </w:rPr>
        <w:t>:</w:t>
      </w:r>
    </w:p>
    <w:p w:rsidR="00F057B7" w:rsidRPr="00830701" w:rsidRDefault="002B75C4" w:rsidP="002B75C4">
      <w:pPr>
        <w:ind w:firstLine="709"/>
        <w:jc w:val="both"/>
        <w:rPr>
          <w:sz w:val="28"/>
          <w:szCs w:val="28"/>
        </w:rPr>
      </w:pPr>
      <w:r w:rsidRPr="00830701">
        <w:rPr>
          <w:sz w:val="28"/>
          <w:szCs w:val="28"/>
        </w:rPr>
        <w:t>-</w:t>
      </w:r>
      <w:r w:rsidR="00365ED0" w:rsidRPr="00830701">
        <w:rPr>
          <w:sz w:val="28"/>
          <w:szCs w:val="28"/>
        </w:rPr>
        <w:t xml:space="preserve"> сведения о</w:t>
      </w:r>
      <w:r w:rsidR="000147D9" w:rsidRPr="00830701">
        <w:rPr>
          <w:sz w:val="28"/>
          <w:szCs w:val="28"/>
        </w:rPr>
        <w:t>б</w:t>
      </w:r>
      <w:r w:rsidR="00365ED0" w:rsidRPr="00830701">
        <w:rPr>
          <w:sz w:val="28"/>
          <w:szCs w:val="28"/>
        </w:rPr>
        <w:t xml:space="preserve"> имуществ</w:t>
      </w:r>
      <w:r w:rsidRPr="00830701">
        <w:rPr>
          <w:sz w:val="28"/>
          <w:szCs w:val="28"/>
        </w:rPr>
        <w:t>е</w:t>
      </w:r>
      <w:r w:rsidR="00365ED0" w:rsidRPr="00830701">
        <w:rPr>
          <w:sz w:val="28"/>
          <w:szCs w:val="28"/>
        </w:rPr>
        <w:t xml:space="preserve"> </w:t>
      </w:r>
      <w:r w:rsidR="00F057B7" w:rsidRPr="00830701">
        <w:rPr>
          <w:sz w:val="28"/>
          <w:szCs w:val="28"/>
        </w:rPr>
        <w:t xml:space="preserve">в сумме </w:t>
      </w:r>
      <w:r w:rsidR="00CF4F40" w:rsidRPr="00830701">
        <w:rPr>
          <w:sz w:val="28"/>
          <w:szCs w:val="28"/>
        </w:rPr>
        <w:t>407 457 402,87</w:t>
      </w:r>
      <w:r w:rsidR="00F057B7" w:rsidRPr="00830701">
        <w:rPr>
          <w:sz w:val="28"/>
          <w:szCs w:val="28"/>
        </w:rPr>
        <w:t xml:space="preserve"> руб.</w:t>
      </w:r>
      <w:r w:rsidRPr="00830701">
        <w:rPr>
          <w:sz w:val="28"/>
          <w:szCs w:val="28"/>
        </w:rPr>
        <w:t xml:space="preserve"> с остаточной стоим</w:t>
      </w:r>
      <w:r w:rsidRPr="00830701">
        <w:rPr>
          <w:sz w:val="28"/>
          <w:szCs w:val="28"/>
        </w:rPr>
        <w:t>о</w:t>
      </w:r>
      <w:r w:rsidRPr="00830701">
        <w:rPr>
          <w:sz w:val="28"/>
          <w:szCs w:val="28"/>
        </w:rPr>
        <w:t xml:space="preserve">стью – </w:t>
      </w:r>
      <w:r w:rsidR="00CF4F40" w:rsidRPr="00830701">
        <w:rPr>
          <w:sz w:val="28"/>
          <w:szCs w:val="28"/>
        </w:rPr>
        <w:t>86 132 500,34</w:t>
      </w:r>
      <w:r w:rsidRPr="00830701">
        <w:rPr>
          <w:sz w:val="28"/>
          <w:szCs w:val="28"/>
        </w:rPr>
        <w:t xml:space="preserve"> руб.</w:t>
      </w:r>
      <w:r w:rsidR="00F057B7" w:rsidRPr="00830701">
        <w:rPr>
          <w:sz w:val="28"/>
          <w:szCs w:val="28"/>
        </w:rPr>
        <w:t>;</w:t>
      </w:r>
    </w:p>
    <w:p w:rsidR="006973C7" w:rsidRPr="004F790F" w:rsidRDefault="002B75C4" w:rsidP="002B75C4">
      <w:pPr>
        <w:ind w:firstLine="709"/>
        <w:jc w:val="both"/>
        <w:rPr>
          <w:sz w:val="28"/>
          <w:szCs w:val="28"/>
        </w:rPr>
      </w:pPr>
      <w:r w:rsidRPr="004F790F">
        <w:rPr>
          <w:sz w:val="28"/>
          <w:szCs w:val="28"/>
        </w:rPr>
        <w:t>- требования</w:t>
      </w:r>
      <w:r w:rsidR="00365ED0" w:rsidRPr="004F790F">
        <w:rPr>
          <w:sz w:val="28"/>
          <w:szCs w:val="28"/>
        </w:rPr>
        <w:t>, предъявленны</w:t>
      </w:r>
      <w:r w:rsidRPr="004F790F">
        <w:rPr>
          <w:sz w:val="28"/>
          <w:szCs w:val="28"/>
        </w:rPr>
        <w:t>е</w:t>
      </w:r>
      <w:r w:rsidR="00365ED0" w:rsidRPr="004F790F">
        <w:rPr>
          <w:sz w:val="28"/>
          <w:szCs w:val="28"/>
        </w:rPr>
        <w:t xml:space="preserve"> кредиторами</w:t>
      </w:r>
      <w:r w:rsidR="008C6680" w:rsidRPr="004F790F">
        <w:rPr>
          <w:sz w:val="28"/>
          <w:szCs w:val="28"/>
        </w:rPr>
        <w:t xml:space="preserve"> в сумме </w:t>
      </w:r>
      <w:r w:rsidR="004F790F" w:rsidRPr="004F790F">
        <w:rPr>
          <w:sz w:val="28"/>
          <w:szCs w:val="28"/>
        </w:rPr>
        <w:t>2 105 786,03</w:t>
      </w:r>
      <w:r w:rsidR="008C6680" w:rsidRPr="004F790F">
        <w:rPr>
          <w:sz w:val="28"/>
          <w:szCs w:val="28"/>
        </w:rPr>
        <w:t xml:space="preserve"> руб.</w:t>
      </w:r>
      <w:r w:rsidRPr="004F790F">
        <w:rPr>
          <w:sz w:val="28"/>
          <w:szCs w:val="28"/>
        </w:rPr>
        <w:t xml:space="preserve">, из них: по принятым обязательствам – </w:t>
      </w:r>
      <w:r w:rsidR="004F790F" w:rsidRPr="004F790F">
        <w:rPr>
          <w:sz w:val="28"/>
          <w:szCs w:val="28"/>
        </w:rPr>
        <w:t>1 753 022,41</w:t>
      </w:r>
      <w:r w:rsidRPr="004F790F">
        <w:rPr>
          <w:sz w:val="28"/>
          <w:szCs w:val="28"/>
        </w:rPr>
        <w:t xml:space="preserve"> руб., по платежам в бюджет – </w:t>
      </w:r>
      <w:r w:rsidR="004F790F" w:rsidRPr="004F790F">
        <w:rPr>
          <w:sz w:val="28"/>
          <w:szCs w:val="28"/>
        </w:rPr>
        <w:t>346 951,02</w:t>
      </w:r>
      <w:r w:rsidRPr="004F790F">
        <w:rPr>
          <w:sz w:val="28"/>
          <w:szCs w:val="28"/>
        </w:rPr>
        <w:t xml:space="preserve"> руб.</w:t>
      </w:r>
      <w:r w:rsidR="004F790F" w:rsidRPr="004F790F">
        <w:rPr>
          <w:sz w:val="28"/>
          <w:szCs w:val="28"/>
        </w:rPr>
        <w:t>, по подотчетным лицам – 5 812,60 руб.</w:t>
      </w:r>
    </w:p>
    <w:p w:rsidR="00514998" w:rsidRPr="004F790F" w:rsidRDefault="00514998" w:rsidP="00FF255A">
      <w:pPr>
        <w:ind w:firstLine="709"/>
        <w:jc w:val="both"/>
        <w:rPr>
          <w:sz w:val="28"/>
          <w:szCs w:val="28"/>
        </w:rPr>
      </w:pPr>
    </w:p>
    <w:p w:rsidR="00CF4F40" w:rsidRPr="00CF4F40" w:rsidRDefault="00CF4F40" w:rsidP="002B568C">
      <w:pPr>
        <w:ind w:firstLine="709"/>
        <w:jc w:val="both"/>
        <w:rPr>
          <w:sz w:val="28"/>
          <w:szCs w:val="28"/>
        </w:rPr>
      </w:pPr>
    </w:p>
    <w:p w:rsidR="00372BCD" w:rsidRPr="00CF4F40" w:rsidRDefault="00E92452" w:rsidP="002B568C">
      <w:pPr>
        <w:ind w:firstLine="709"/>
        <w:jc w:val="both"/>
        <w:rPr>
          <w:bCs/>
          <w:sz w:val="28"/>
          <w:szCs w:val="28"/>
        </w:rPr>
      </w:pPr>
      <w:r w:rsidRPr="00CF4F40">
        <w:rPr>
          <w:sz w:val="28"/>
          <w:szCs w:val="28"/>
        </w:rPr>
        <w:t xml:space="preserve">Полнота и достоверность </w:t>
      </w:r>
      <w:r w:rsidR="009E6033" w:rsidRPr="00CF4F40">
        <w:rPr>
          <w:sz w:val="28"/>
          <w:szCs w:val="28"/>
        </w:rPr>
        <w:t xml:space="preserve">документов, представленных в составе </w:t>
      </w:r>
      <w:r w:rsidR="000779B9" w:rsidRPr="00CF4F40">
        <w:rPr>
          <w:sz w:val="28"/>
          <w:szCs w:val="28"/>
        </w:rPr>
        <w:t>П</w:t>
      </w:r>
      <w:r w:rsidR="009E6033" w:rsidRPr="00CF4F40">
        <w:rPr>
          <w:sz w:val="28"/>
          <w:szCs w:val="28"/>
        </w:rPr>
        <w:t>роекта решения</w:t>
      </w:r>
      <w:r w:rsidR="000147D9" w:rsidRPr="00CF4F40">
        <w:rPr>
          <w:sz w:val="28"/>
          <w:szCs w:val="28"/>
        </w:rPr>
        <w:t>,</w:t>
      </w:r>
      <w:r w:rsidR="009E6033" w:rsidRPr="00CF4F40">
        <w:rPr>
          <w:sz w:val="28"/>
          <w:szCs w:val="28"/>
        </w:rPr>
        <w:t xml:space="preserve"> </w:t>
      </w:r>
      <w:r w:rsidR="0003717F" w:rsidRPr="00CF4F40">
        <w:rPr>
          <w:sz w:val="28"/>
          <w:szCs w:val="28"/>
        </w:rPr>
        <w:t xml:space="preserve">соответствует требованиям </w:t>
      </w:r>
      <w:r w:rsidR="00514998" w:rsidRPr="00CF4F40">
        <w:rPr>
          <w:sz w:val="28"/>
          <w:szCs w:val="28"/>
        </w:rPr>
        <w:t>Г</w:t>
      </w:r>
      <w:r w:rsidR="00684DFE" w:rsidRPr="00CF4F40">
        <w:rPr>
          <w:sz w:val="28"/>
          <w:szCs w:val="28"/>
        </w:rPr>
        <w:t>К РФ</w:t>
      </w:r>
      <w:r w:rsidR="0003717F" w:rsidRPr="00CF4F40">
        <w:rPr>
          <w:sz w:val="28"/>
          <w:szCs w:val="28"/>
        </w:rPr>
        <w:t xml:space="preserve">. </w:t>
      </w:r>
      <w:r w:rsidR="00372BCD" w:rsidRPr="00CF4F40">
        <w:rPr>
          <w:bCs/>
          <w:sz w:val="28"/>
          <w:szCs w:val="28"/>
        </w:rPr>
        <w:t xml:space="preserve">Представленный </w:t>
      </w:r>
      <w:r w:rsidR="00372BCD" w:rsidRPr="00CF4F40">
        <w:rPr>
          <w:sz w:val="28"/>
          <w:szCs w:val="28"/>
        </w:rPr>
        <w:t>проект реш</w:t>
      </w:r>
      <w:r w:rsidR="00372BCD" w:rsidRPr="00CF4F40">
        <w:rPr>
          <w:sz w:val="28"/>
          <w:szCs w:val="28"/>
        </w:rPr>
        <w:t>е</w:t>
      </w:r>
      <w:r w:rsidR="00372BCD" w:rsidRPr="00CF4F40">
        <w:rPr>
          <w:sz w:val="28"/>
          <w:szCs w:val="28"/>
        </w:rPr>
        <w:t xml:space="preserve">ния </w:t>
      </w:r>
      <w:r w:rsidR="000779B9" w:rsidRPr="00CF4F40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CF4F40">
        <w:rPr>
          <w:bCs/>
          <w:sz w:val="28"/>
          <w:szCs w:val="28"/>
        </w:rPr>
        <w:t>«</w:t>
      </w:r>
      <w:r w:rsidR="002B75C4" w:rsidRPr="00CF4F40">
        <w:rPr>
          <w:sz w:val="28"/>
          <w:szCs w:val="28"/>
        </w:rPr>
        <w:t>Об утвержд</w:t>
      </w:r>
      <w:r w:rsidR="002B75C4" w:rsidRPr="00CF4F40">
        <w:rPr>
          <w:sz w:val="28"/>
          <w:szCs w:val="28"/>
        </w:rPr>
        <w:t>е</w:t>
      </w:r>
      <w:r w:rsidR="002B75C4" w:rsidRPr="00CF4F40">
        <w:rPr>
          <w:sz w:val="28"/>
          <w:szCs w:val="28"/>
        </w:rPr>
        <w:t xml:space="preserve">нии промежуточного ликвидационного баланса </w:t>
      </w:r>
      <w:r w:rsidR="00CF4F40" w:rsidRPr="00CF4F40">
        <w:rPr>
          <w:sz w:val="28"/>
          <w:szCs w:val="28"/>
        </w:rPr>
        <w:t>а</w:t>
      </w:r>
      <w:r w:rsidR="002B75C4" w:rsidRPr="00CF4F40">
        <w:rPr>
          <w:sz w:val="28"/>
          <w:szCs w:val="28"/>
        </w:rPr>
        <w:t>дминистрации Изобильненск</w:t>
      </w:r>
      <w:r w:rsidR="002B75C4" w:rsidRPr="00CF4F40">
        <w:rPr>
          <w:sz w:val="28"/>
          <w:szCs w:val="28"/>
        </w:rPr>
        <w:t>о</w:t>
      </w:r>
      <w:r w:rsidR="002B75C4" w:rsidRPr="00CF4F40">
        <w:rPr>
          <w:sz w:val="28"/>
          <w:szCs w:val="28"/>
        </w:rPr>
        <w:t xml:space="preserve">го </w:t>
      </w:r>
      <w:r w:rsidR="00CF4F40" w:rsidRPr="00CF4F40">
        <w:rPr>
          <w:sz w:val="28"/>
          <w:szCs w:val="28"/>
        </w:rPr>
        <w:t xml:space="preserve">муниципального </w:t>
      </w:r>
      <w:r w:rsidR="002B75C4" w:rsidRPr="00CF4F40">
        <w:rPr>
          <w:sz w:val="28"/>
          <w:szCs w:val="28"/>
        </w:rPr>
        <w:t>района Ставропольского края</w:t>
      </w:r>
      <w:r w:rsidR="00372BCD" w:rsidRPr="00CF4F40">
        <w:rPr>
          <w:bCs/>
          <w:sz w:val="28"/>
          <w:szCs w:val="28"/>
        </w:rPr>
        <w:t xml:space="preserve">» </w:t>
      </w:r>
      <w:r w:rsidR="00596412" w:rsidRPr="00CF4F40">
        <w:rPr>
          <w:bCs/>
          <w:sz w:val="28"/>
          <w:szCs w:val="28"/>
        </w:rPr>
        <w:t xml:space="preserve">может быть </w:t>
      </w:r>
      <w:r w:rsidR="00372BCD" w:rsidRPr="00CF4F40">
        <w:rPr>
          <w:bCs/>
          <w:sz w:val="28"/>
          <w:szCs w:val="28"/>
        </w:rPr>
        <w:t>рекоме</w:t>
      </w:r>
      <w:r w:rsidR="00372BCD" w:rsidRPr="00CF4F40">
        <w:rPr>
          <w:bCs/>
          <w:sz w:val="28"/>
          <w:szCs w:val="28"/>
        </w:rPr>
        <w:t>н</w:t>
      </w:r>
      <w:r w:rsidR="00372BCD" w:rsidRPr="00CF4F40">
        <w:rPr>
          <w:bCs/>
          <w:sz w:val="28"/>
          <w:szCs w:val="28"/>
        </w:rPr>
        <w:t xml:space="preserve">дован к </w:t>
      </w:r>
      <w:r w:rsidR="00596412" w:rsidRPr="00CF4F40">
        <w:rPr>
          <w:bCs/>
          <w:sz w:val="28"/>
          <w:szCs w:val="28"/>
        </w:rPr>
        <w:t>рассмотрению</w:t>
      </w:r>
      <w:r w:rsidR="00372BCD" w:rsidRPr="00CF4F40">
        <w:rPr>
          <w:bCs/>
          <w:sz w:val="28"/>
          <w:szCs w:val="28"/>
        </w:rPr>
        <w:t>.</w:t>
      </w:r>
    </w:p>
    <w:p w:rsidR="00372BCD" w:rsidRPr="00B7102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</w:p>
    <w:p w:rsidR="009E694F" w:rsidRPr="00B7102E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                </w:t>
      </w:r>
      <w:r w:rsidRPr="00B7102E">
        <w:rPr>
          <w:sz w:val="28"/>
          <w:szCs w:val="28"/>
        </w:rPr>
        <w:t xml:space="preserve">                             </w:t>
      </w:r>
      <w:r w:rsidR="009E694F" w:rsidRPr="00B7102E">
        <w:rPr>
          <w:sz w:val="28"/>
          <w:szCs w:val="28"/>
        </w:rPr>
        <w:t xml:space="preserve">         </w:t>
      </w:r>
      <w:r w:rsidR="00BA547F" w:rsidRPr="00B7102E">
        <w:rPr>
          <w:sz w:val="28"/>
          <w:szCs w:val="28"/>
        </w:rPr>
        <w:t xml:space="preserve">                                </w:t>
      </w:r>
      <w:r w:rsidR="009E694F" w:rsidRPr="00B7102E">
        <w:rPr>
          <w:sz w:val="28"/>
          <w:szCs w:val="28"/>
        </w:rPr>
        <w:t xml:space="preserve">              </w:t>
      </w:r>
      <w:r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B7102E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  <w:r w:rsidRPr="00B7102E">
        <w:rPr>
          <w:sz w:val="28"/>
          <w:szCs w:val="28"/>
        </w:rPr>
        <w:t xml:space="preserve"> </w:t>
      </w:r>
      <w:r w:rsidR="00C24F92" w:rsidRPr="00B7102E">
        <w:rPr>
          <w:sz w:val="28"/>
          <w:szCs w:val="28"/>
        </w:rPr>
        <w:t>К</w:t>
      </w:r>
      <w:r w:rsidR="006A4DC9" w:rsidRPr="00B7102E">
        <w:rPr>
          <w:sz w:val="28"/>
          <w:szCs w:val="28"/>
        </w:rPr>
        <w:t>онтрольно-</w:t>
      </w:r>
      <w:r w:rsidR="00C24F92" w:rsidRPr="00B7102E">
        <w:rPr>
          <w:sz w:val="28"/>
          <w:szCs w:val="28"/>
        </w:rPr>
        <w:t>счетного органа</w:t>
      </w:r>
    </w:p>
    <w:p w:rsidR="008D79E4" w:rsidRPr="00B7102E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                  </w:t>
      </w:r>
      <w:r w:rsidRPr="00B7102E">
        <w:rPr>
          <w:sz w:val="28"/>
          <w:szCs w:val="28"/>
        </w:rPr>
        <w:t xml:space="preserve">                                                    </w:t>
      </w:r>
      <w:r w:rsidR="00BA547F" w:rsidRPr="00B7102E">
        <w:rPr>
          <w:sz w:val="28"/>
          <w:szCs w:val="28"/>
        </w:rPr>
        <w:t xml:space="preserve">            </w:t>
      </w:r>
      <w:r w:rsidRPr="00B7102E">
        <w:rPr>
          <w:sz w:val="28"/>
          <w:szCs w:val="28"/>
        </w:rPr>
        <w:t xml:space="preserve">                Е.А. Высоцкая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37" w:rsidRDefault="00C91337">
      <w:r>
        <w:separator/>
      </w:r>
    </w:p>
  </w:endnote>
  <w:endnote w:type="continuationSeparator" w:id="0">
    <w:p w:rsidR="00C91337" w:rsidRDefault="00C9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37" w:rsidRDefault="00C91337">
      <w:r>
        <w:separator/>
      </w:r>
    </w:p>
  </w:footnote>
  <w:footnote w:type="continuationSeparator" w:id="0">
    <w:p w:rsidR="00C91337" w:rsidRDefault="00C91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2519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2519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C95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0CB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C95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519B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37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A6C8-BD46-4CB2-9D3C-5F87D0F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2985</cp:revision>
  <cp:lastPrinted>2018-04-02T07:51:00Z</cp:lastPrinted>
  <dcterms:created xsi:type="dcterms:W3CDTF">2014-12-24T10:20:00Z</dcterms:created>
  <dcterms:modified xsi:type="dcterms:W3CDTF">2018-04-05T14:04:00Z</dcterms:modified>
</cp:coreProperties>
</file>