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C4" w:rsidRPr="005B25C4" w:rsidRDefault="005B25C4">
      <w:pPr>
        <w:pStyle w:val="ConsPlusTitlePage"/>
      </w:pPr>
    </w:p>
    <w:p w:rsidR="005B25C4" w:rsidRPr="005B25C4" w:rsidRDefault="005B25C4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B25C4" w:rsidRPr="005B25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5C4" w:rsidRPr="005B25C4" w:rsidRDefault="005B25C4">
            <w:pPr>
              <w:pStyle w:val="ConsPlusNormal"/>
            </w:pPr>
            <w:r w:rsidRPr="005B25C4"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5C4" w:rsidRPr="005B25C4" w:rsidRDefault="005B25C4">
            <w:pPr>
              <w:pStyle w:val="ConsPlusNormal"/>
              <w:jc w:val="right"/>
            </w:pPr>
            <w:r w:rsidRPr="005B25C4">
              <w:t>N 80-кз</w:t>
            </w:r>
          </w:p>
        </w:tc>
      </w:tr>
    </w:tbl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jc w:val="center"/>
      </w:pPr>
      <w:r w:rsidRPr="005B25C4">
        <w:t>ЗАКОН</w:t>
      </w:r>
    </w:p>
    <w:p w:rsidR="005B25C4" w:rsidRPr="005B25C4" w:rsidRDefault="005B25C4">
      <w:pPr>
        <w:pStyle w:val="ConsPlusTitle"/>
        <w:jc w:val="center"/>
      </w:pPr>
      <w:r w:rsidRPr="005B25C4">
        <w:t>СТАВРОПОЛЬСКОГО КРАЯ</w:t>
      </w:r>
    </w:p>
    <w:p w:rsidR="005B25C4" w:rsidRPr="005B25C4" w:rsidRDefault="005B25C4">
      <w:pPr>
        <w:pStyle w:val="ConsPlusTitle"/>
        <w:jc w:val="center"/>
      </w:pPr>
    </w:p>
    <w:p w:rsidR="005B25C4" w:rsidRPr="005B25C4" w:rsidRDefault="005B25C4">
      <w:pPr>
        <w:pStyle w:val="ConsPlusTitle"/>
        <w:jc w:val="center"/>
      </w:pPr>
      <w:r w:rsidRPr="005B25C4">
        <w:t>О ДОПОЛНИТЕЛЬНЫХ ГАРАНТИЯХ ПРАВА ГРАЖДАН</w:t>
      </w:r>
    </w:p>
    <w:p w:rsidR="005B25C4" w:rsidRPr="005B25C4" w:rsidRDefault="005B25C4">
      <w:pPr>
        <w:pStyle w:val="ConsPlusTitle"/>
        <w:jc w:val="center"/>
      </w:pPr>
      <w:r w:rsidRPr="005B25C4">
        <w:t>РОССИЙСКОЙ ФЕДЕРАЦИИ НА ОБРАЩЕНИЕ В СТАВРОПОЛЬСКОМ КРАЕ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jc w:val="right"/>
      </w:pPr>
      <w:r w:rsidRPr="005B25C4">
        <w:t>Принят</w:t>
      </w:r>
    </w:p>
    <w:p w:rsidR="005B25C4" w:rsidRPr="005B25C4" w:rsidRDefault="005B25C4">
      <w:pPr>
        <w:pStyle w:val="ConsPlusNormal"/>
        <w:jc w:val="right"/>
      </w:pPr>
      <w:r w:rsidRPr="005B25C4">
        <w:t>Государственной Думой</w:t>
      </w:r>
    </w:p>
    <w:p w:rsidR="005B25C4" w:rsidRPr="005B25C4" w:rsidRDefault="005B25C4">
      <w:pPr>
        <w:pStyle w:val="ConsPlusNormal"/>
        <w:jc w:val="right"/>
      </w:pPr>
      <w:r w:rsidRPr="005B25C4">
        <w:t>Ставропольского края</w:t>
      </w:r>
    </w:p>
    <w:p w:rsidR="005B25C4" w:rsidRPr="005B25C4" w:rsidRDefault="005B25C4">
      <w:pPr>
        <w:pStyle w:val="ConsPlusNormal"/>
        <w:jc w:val="right"/>
      </w:pPr>
      <w:r w:rsidRPr="005B25C4">
        <w:t>30 октября 2008 года</w:t>
      </w:r>
    </w:p>
    <w:p w:rsidR="005B25C4" w:rsidRPr="005B25C4" w:rsidRDefault="005B25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25C4" w:rsidRPr="005B25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25C4" w:rsidRPr="005B25C4" w:rsidRDefault="005B25C4">
            <w:pPr>
              <w:pStyle w:val="ConsPlusNormal"/>
              <w:jc w:val="center"/>
            </w:pPr>
            <w:r w:rsidRPr="005B25C4">
              <w:t>Список изменяющих документов</w:t>
            </w:r>
          </w:p>
          <w:p w:rsidR="005B25C4" w:rsidRPr="005B25C4" w:rsidRDefault="005B25C4">
            <w:pPr>
              <w:pStyle w:val="ConsPlusNormal"/>
              <w:jc w:val="center"/>
            </w:pPr>
            <w:r w:rsidRPr="005B25C4">
              <w:t>(в ред. Законов Ставропольского края</w:t>
            </w:r>
          </w:p>
          <w:p w:rsidR="005B25C4" w:rsidRPr="005B25C4" w:rsidRDefault="005B25C4">
            <w:pPr>
              <w:pStyle w:val="ConsPlusNormal"/>
              <w:jc w:val="center"/>
            </w:pPr>
            <w:r w:rsidRPr="005B25C4">
              <w:t xml:space="preserve">от 10.04.2012 </w:t>
            </w:r>
            <w:hyperlink r:id="rId4" w:history="1">
              <w:r w:rsidRPr="005B25C4">
                <w:t>N 26-кз</w:t>
              </w:r>
            </w:hyperlink>
            <w:r w:rsidRPr="005B25C4">
              <w:t xml:space="preserve">, от 09.10.2012 </w:t>
            </w:r>
            <w:hyperlink r:id="rId5" w:history="1">
              <w:r w:rsidRPr="005B25C4">
                <w:t>N 83-кз</w:t>
              </w:r>
            </w:hyperlink>
            <w:r w:rsidRPr="005B25C4">
              <w:t xml:space="preserve">, от 08.04.2016 </w:t>
            </w:r>
            <w:hyperlink r:id="rId6" w:history="1">
              <w:r w:rsidRPr="005B25C4">
                <w:t>N 43-кз</w:t>
              </w:r>
            </w:hyperlink>
            <w:r w:rsidRPr="005B25C4">
              <w:t>)</w:t>
            </w:r>
          </w:p>
        </w:tc>
      </w:tr>
    </w:tbl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1. Предмет регулирования настоящего Закона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 xml:space="preserve">Настоящий Закон в соответствии с Федеральным </w:t>
      </w:r>
      <w:hyperlink r:id="rId7" w:history="1">
        <w:r w:rsidRPr="005B25C4">
          <w:t>законом</w:t>
        </w:r>
      </w:hyperlink>
      <w:r w:rsidRPr="005B25C4">
        <w:t xml:space="preserve"> "О порядке рассмотрения обращений граждан Российской Федерации" (далее - Федеральный закон) устанавливает дополнительные гарантии права граждан Российской Федерации (далее - граждане) на обращение в органы государственной власти (государственные органы) Ставропольского края (далее - государственные органы), органы местного самоуправления муниципальных образований Ставропольского края (далее - органы местного самоуправления) и к должностным лицам.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2. Понятия и термины, используемые в настоящем Законе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 xml:space="preserve">Понятия и термины, используемые в настоящем Законе, применяются в тех же значениях, что и в Федеральном </w:t>
      </w:r>
      <w:hyperlink r:id="rId8" w:history="1">
        <w:r w:rsidRPr="005B25C4">
          <w:t>законе</w:t>
        </w:r>
      </w:hyperlink>
      <w:r w:rsidRPr="005B25C4">
        <w:t>.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3. Дополнительные гарантии права граждан на обращение</w:t>
      </w:r>
    </w:p>
    <w:p w:rsidR="005B25C4" w:rsidRPr="005B25C4" w:rsidRDefault="005B25C4">
      <w:pPr>
        <w:pStyle w:val="ConsPlusNormal"/>
        <w:ind w:firstLine="540"/>
        <w:jc w:val="both"/>
      </w:pPr>
      <w:r w:rsidRPr="005B25C4">
        <w:t xml:space="preserve">(в ред. </w:t>
      </w:r>
      <w:hyperlink r:id="rId9" w:history="1">
        <w:r w:rsidRPr="005B25C4">
          <w:t>Закона</w:t>
        </w:r>
      </w:hyperlink>
      <w:r w:rsidRPr="005B25C4">
        <w:t xml:space="preserve"> Ставропольского края от 09.10.2012 N 83-кз)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>1. При обращении в государственные органы, органы местного самоуправления, к должностным лицам гражданин имеет право: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1) подать письменное обращение должностному лицу при проведении единых дней информирования населения Ставропольского края, а также других мероприятий с участием граждан, проводимых государственными органами, органами местного самоуправления, должностными лицами;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2) получить в государственном органе, органе местного самоуправления, у должностного лица устную, в том числе по телефону, информацию о регистрации поданного им письменного обращения, должностном лице, которому поручено рассмотрение его обращения;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3) зарегистрировать второй экземпляр письменного обращения при личном обращении в государственный орган, орган местного самоуправления, к должностному лицу.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 xml:space="preserve">2. Обращение, поступившее в государственный орган, орган местного самоуправления, должностному лицу по вопросам защиты прав ребенка, защиты населения и территорий от чрезвычайных ситуаций, в том числе обеспечения безопасности людей на водных объектах, </w:t>
      </w:r>
      <w:r w:rsidRPr="005B25C4">
        <w:lastRenderedPageBreak/>
        <w:t>рассматривается в течение 10 дней со дня его регистрации.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3. При направлении ответов на обращения в обязательном порядке возвращаются приложенные к ним, а также дополнительно представленные гражданином подлинные документы, копии документов, заверенные в установленном законом порядке.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 xml:space="preserve">Статья 4. Утратила силу. - </w:t>
      </w:r>
      <w:hyperlink r:id="rId10" w:history="1">
        <w:r w:rsidRPr="005B25C4">
          <w:t>Закон</w:t>
        </w:r>
      </w:hyperlink>
      <w:r w:rsidRPr="005B25C4">
        <w:t xml:space="preserve"> Ставропольского края от 09.10.2012 N 83-кз.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5. Дополнительные гарантии при организации личного приема граждан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 не реже одного раза в месяц. Информация о месте личного приема, об установленных для личного приема днях и часах, контактных телефонах должностных лиц, ответственных за организацию личного приема граждан, доводится до сведения граждан путем размещения на информационных стендах в помещениях, занимаемых указанными органами, иных отведенных для этой цели местах и (или) в информационно-телекоммуникационной сети "Интернет", а также средствах массовой информации.</w:t>
      </w:r>
      <w:bookmarkStart w:id="0" w:name="_GoBack"/>
      <w:bookmarkEnd w:id="0"/>
    </w:p>
    <w:p w:rsidR="005B25C4" w:rsidRPr="005B25C4" w:rsidRDefault="005B25C4">
      <w:pPr>
        <w:pStyle w:val="ConsPlusNormal"/>
        <w:jc w:val="both"/>
      </w:pPr>
      <w:r w:rsidRPr="005B25C4">
        <w:t xml:space="preserve">(в ред. </w:t>
      </w:r>
      <w:hyperlink r:id="rId11" w:history="1">
        <w:r w:rsidRPr="005B25C4">
          <w:t>закона</w:t>
        </w:r>
      </w:hyperlink>
      <w:r w:rsidRPr="005B25C4">
        <w:t xml:space="preserve"> Ставропольского края от 09.10.2012 N 83-кз)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2. Право на личный прием в первоочередном порядке имеют: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1) ветераны Великой Отечественной войны;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2) ветераны боевых действий на территории СССР, на территории Российской Федерации и территориях других государств;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3) инвалиды, их законные представители по вопросам, касающимся представляемых ими инвалидов;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4) родители или иные законные представители детей-инвалидов;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5) граждане, подвергшиеся воздействию радиации вследствие катастрофы на Чернобыльской АЭС;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6) иные категории граждан в случаях, предусмотренных законодательством Российской Федерации.</w:t>
      </w:r>
    </w:p>
    <w:p w:rsidR="005B25C4" w:rsidRPr="005B25C4" w:rsidRDefault="005B25C4">
      <w:pPr>
        <w:pStyle w:val="ConsPlusNormal"/>
        <w:jc w:val="both"/>
      </w:pPr>
      <w:r w:rsidRPr="005B25C4">
        <w:t xml:space="preserve">(часть 2 в ред. </w:t>
      </w:r>
      <w:hyperlink r:id="rId12" w:history="1">
        <w:r w:rsidRPr="005B25C4">
          <w:t>Закона</w:t>
        </w:r>
      </w:hyperlink>
      <w:r w:rsidRPr="005B25C4">
        <w:t xml:space="preserve"> Ставропольского края от 08.04.2016 N 43-кз)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6. Обеспечение дополнительных гарантий права граждан на обращение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>Государственные органы, органы местного самоуправления и должностные лица в пределах своей компетенции: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1) информируют граждан о порядке реализации их права на обращение;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информационно-телекоммуникационной сети "Интернет";</w:t>
      </w:r>
    </w:p>
    <w:p w:rsidR="005B25C4" w:rsidRPr="005B25C4" w:rsidRDefault="005B25C4">
      <w:pPr>
        <w:pStyle w:val="ConsPlusNormal"/>
        <w:jc w:val="both"/>
      </w:pPr>
      <w:r w:rsidRPr="005B25C4">
        <w:t xml:space="preserve">(в ред. </w:t>
      </w:r>
      <w:hyperlink r:id="rId13" w:history="1">
        <w:r w:rsidRPr="005B25C4">
          <w:t>Закона</w:t>
        </w:r>
      </w:hyperlink>
      <w:r w:rsidRPr="005B25C4">
        <w:t xml:space="preserve"> Ставропольского края от 10.04.2012 N 26-кз)</w:t>
      </w:r>
    </w:p>
    <w:p w:rsidR="005B25C4" w:rsidRPr="005B25C4" w:rsidRDefault="005B25C4">
      <w:pPr>
        <w:pStyle w:val="ConsPlusNormal"/>
        <w:spacing w:before="220"/>
        <w:ind w:firstLine="540"/>
        <w:jc w:val="both"/>
      </w:pPr>
      <w:r w:rsidRPr="005B25C4">
        <w:t>3) не реже одного раза в полугодие освещают в средствах массовой информации, на официальных сайтах государственных органов, органов местного самоуправления в информационно-телекоммуникационной сети "Интернет" характер обращений граждан и итоги их рассмотрения.</w:t>
      </w:r>
    </w:p>
    <w:p w:rsidR="005B25C4" w:rsidRPr="005B25C4" w:rsidRDefault="005B25C4">
      <w:pPr>
        <w:pStyle w:val="ConsPlusNormal"/>
        <w:jc w:val="both"/>
      </w:pPr>
      <w:r w:rsidRPr="005B25C4">
        <w:t xml:space="preserve">(в ред. </w:t>
      </w:r>
      <w:hyperlink r:id="rId14" w:history="1">
        <w:r w:rsidRPr="005B25C4">
          <w:t>Закона</w:t>
        </w:r>
      </w:hyperlink>
      <w:r w:rsidRPr="005B25C4">
        <w:t xml:space="preserve"> Ставропольского края от 10.04.2012 N 26-кз)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7. Ответственность за нарушение настоящего Закона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>Лица, виновные в нарушении настоящего Закона, несут ответственность, предусмотренную законодательством Ставропольского края.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Title"/>
        <w:ind w:firstLine="540"/>
        <w:jc w:val="both"/>
        <w:outlineLvl w:val="0"/>
      </w:pPr>
      <w:r w:rsidRPr="005B25C4">
        <w:t>Статья 8. Вступление в силу настоящего Закона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ind w:firstLine="540"/>
        <w:jc w:val="both"/>
      </w:pPr>
      <w:r w:rsidRPr="005B25C4">
        <w:t>Настоящий Закон вступает в силу через десять дней со дня его официального опубликования.</w:t>
      </w:r>
    </w:p>
    <w:p w:rsidR="005B25C4" w:rsidRPr="005B25C4" w:rsidRDefault="005B25C4">
      <w:pPr>
        <w:pStyle w:val="ConsPlusNormal"/>
      </w:pPr>
    </w:p>
    <w:p w:rsidR="005B25C4" w:rsidRPr="005B25C4" w:rsidRDefault="005B25C4">
      <w:pPr>
        <w:pStyle w:val="ConsPlusNormal"/>
        <w:jc w:val="right"/>
      </w:pPr>
      <w:r w:rsidRPr="005B25C4">
        <w:t>Губернатор</w:t>
      </w:r>
    </w:p>
    <w:p w:rsidR="005B25C4" w:rsidRPr="005B25C4" w:rsidRDefault="005B25C4">
      <w:pPr>
        <w:pStyle w:val="ConsPlusNormal"/>
        <w:jc w:val="right"/>
      </w:pPr>
      <w:r w:rsidRPr="005B25C4">
        <w:t>Ставропольского края</w:t>
      </w:r>
    </w:p>
    <w:p w:rsidR="005B25C4" w:rsidRPr="005B25C4" w:rsidRDefault="005B25C4">
      <w:pPr>
        <w:pStyle w:val="ConsPlusNormal"/>
        <w:jc w:val="right"/>
      </w:pPr>
      <w:r w:rsidRPr="005B25C4">
        <w:t>В.В.ГАЕВСКИЙ</w:t>
      </w:r>
    </w:p>
    <w:p w:rsidR="005B25C4" w:rsidRPr="005B25C4" w:rsidRDefault="005B25C4">
      <w:pPr>
        <w:pStyle w:val="ConsPlusNormal"/>
      </w:pPr>
      <w:r w:rsidRPr="005B25C4">
        <w:t>г. Ставрополь</w:t>
      </w:r>
    </w:p>
    <w:p w:rsidR="005B25C4" w:rsidRPr="005B25C4" w:rsidRDefault="005B25C4">
      <w:pPr>
        <w:pStyle w:val="ConsPlusNormal"/>
        <w:spacing w:before="220"/>
      </w:pPr>
      <w:r w:rsidRPr="005B25C4">
        <w:t>12 ноября 2008 г.</w:t>
      </w:r>
    </w:p>
    <w:p w:rsidR="005B25C4" w:rsidRPr="005B25C4" w:rsidRDefault="005B25C4">
      <w:pPr>
        <w:pStyle w:val="ConsPlusNormal"/>
        <w:spacing w:before="220"/>
      </w:pPr>
      <w:r w:rsidRPr="005B25C4">
        <w:t>N 80-кз</w:t>
      </w:r>
    </w:p>
    <w:p w:rsidR="005B25C4" w:rsidRPr="005B25C4" w:rsidRDefault="005B25C4"/>
    <w:sectPr w:rsidR="005B25C4" w:rsidRPr="005B25C4" w:rsidSect="0059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4"/>
    <w:rsid w:val="005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79FA"/>
  <w15:chartTrackingRefBased/>
  <w15:docId w15:val="{E75D8641-A2B9-441F-A17A-81EC044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3BF583F1768EF12F5DEB333673D30DEB3E8888FE8146B0FC3E37B6649AF262D2N" TargetMode="External"/><Relationship Id="rId13" Type="http://schemas.openxmlformats.org/officeDocument/2006/relationships/hyperlink" Target="consultantplus://offline/ref=FDC2E03126EAE7D7426B3BE3809D2884F42C00E3353C718255B638DFD7AE8713F0BC3862F52097F22B96595760D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C2E03126EAE7D7426B3BF583F1768EF12F5DEB333673D30DEB3E8888FE8146B0FC3E37B6649AF262D3N" TargetMode="External"/><Relationship Id="rId12" Type="http://schemas.openxmlformats.org/officeDocument/2006/relationships/hyperlink" Target="consultantplus://offline/ref=FDC2E03126EAE7D7426B3BE3809D2884F42C00E3353E788651BF38DFD7AE8713F0BC3862F52097F22B96595560D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2E03126EAE7D7426B3BE3809D2884F42C00E3353E788651BF38DFD7AE8713F0BC3862F52097F22B96595560D9N" TargetMode="External"/><Relationship Id="rId11" Type="http://schemas.openxmlformats.org/officeDocument/2006/relationships/hyperlink" Target="consultantplus://offline/ref=FDC2E03126EAE7D7426B3BE3809D2884F42C00E3313C788C58B465D5DFF78B11F7B36775F2699BF32B965865DDN" TargetMode="External"/><Relationship Id="rId5" Type="http://schemas.openxmlformats.org/officeDocument/2006/relationships/hyperlink" Target="consultantplus://offline/ref=FDC2E03126EAE7D7426B3BE3809D2884F42C00E3313C788C58B465D5DFF78B11F7B36775F2699BF32B965965D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3BE3809D2884F42C00E3313C788C58B465D5DFF78B11F7B36775F2699BF32B965865D3N" TargetMode="External"/><Relationship Id="rId4" Type="http://schemas.openxmlformats.org/officeDocument/2006/relationships/hyperlink" Target="consultantplus://offline/ref=FDC2E03126EAE7D7426B3BE3809D2884F42C00E3353C718255B638DFD7AE8713F0BC3862F52097F22B96595760DDN" TargetMode="External"/><Relationship Id="rId9" Type="http://schemas.openxmlformats.org/officeDocument/2006/relationships/hyperlink" Target="consultantplus://offline/ref=FDC2E03126EAE7D7426B3BE3809D2884F42C00E3313C788C58B465D5DFF78B11F7B36775F2699BF32B965965DDN" TargetMode="External"/><Relationship Id="rId14" Type="http://schemas.openxmlformats.org/officeDocument/2006/relationships/hyperlink" Target="consultantplus://offline/ref=FDC2E03126EAE7D7426B3BE3809D2884F42C00E3353C718255B638DFD7AE8713F0BC3862F52097F22B96595760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1</cp:revision>
  <dcterms:created xsi:type="dcterms:W3CDTF">2018-08-21T13:03:00Z</dcterms:created>
  <dcterms:modified xsi:type="dcterms:W3CDTF">2018-08-21T13:04:00Z</dcterms:modified>
</cp:coreProperties>
</file>