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A9" w:rsidRDefault="00C57AA9" w:rsidP="00C57AA9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A9" w:rsidRDefault="00C57AA9" w:rsidP="00C57AA9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:rsidR="00C57AA9" w:rsidRDefault="00C57AA9" w:rsidP="00C57AA9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:rsidR="00C57AA9" w:rsidRPr="00C57AA9" w:rsidRDefault="00C57AA9" w:rsidP="00C57AA9">
      <w:pPr>
        <w:pStyle w:val="ConsPlusNormal"/>
        <w:jc w:val="center"/>
        <w:rPr>
          <w:b/>
          <w:sz w:val="20"/>
        </w:rPr>
      </w:pPr>
      <w:r w:rsidRPr="00C57AA9">
        <w:rPr>
          <w:b/>
          <w:sz w:val="20"/>
        </w:rPr>
        <w:t>ПЕРВОГО СОЗЫВА</w:t>
      </w:r>
    </w:p>
    <w:p w:rsidR="00C57AA9" w:rsidRDefault="00C57AA9" w:rsidP="00C57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A9" w:rsidRDefault="00C57AA9" w:rsidP="00C57AA9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:rsidR="00625611" w:rsidRDefault="00625611" w:rsidP="00103B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ED6" w:rsidRDefault="00DE0ED6" w:rsidP="00103B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ED6" w:rsidRDefault="00DE0ED6" w:rsidP="00DE0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 2018 года              г. Изобильный                                      №</w:t>
      </w:r>
      <w:r w:rsidR="00DF1AA2">
        <w:rPr>
          <w:rFonts w:ascii="Times New Roman" w:hAnsi="Times New Roman"/>
          <w:sz w:val="28"/>
          <w:szCs w:val="28"/>
        </w:rPr>
        <w:t>168</w:t>
      </w:r>
    </w:p>
    <w:p w:rsidR="00DE0ED6" w:rsidRPr="00D5668E" w:rsidRDefault="00DE0ED6" w:rsidP="00103B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625611" w:rsidRDefault="00103BC0" w:rsidP="0062561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</w:t>
      </w:r>
      <w:r w:rsidR="00781545" w:rsidRPr="0062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62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пункт 5 Положения о комиссии по соблюдению требований к служебному поведению муниципальных служащих, </w:t>
      </w:r>
    </w:p>
    <w:p w:rsidR="00625611" w:rsidRDefault="00103BC0" w:rsidP="0062561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замещающих должности муниципальной службы в органах местного </w:t>
      </w:r>
    </w:p>
    <w:p w:rsidR="00103BC0" w:rsidRPr="00625611" w:rsidRDefault="00103BC0" w:rsidP="0062561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самоуправления </w:t>
      </w:r>
      <w:proofErr w:type="spellStart"/>
      <w:r w:rsidRPr="0062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62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Ставропольского края и урегулированию конфликта интересов на муниципальной службе, утвержденного решением Думы Изобильненского городского округа Ставропольского края от 20 февраля 2018 года №98</w:t>
      </w:r>
    </w:p>
    <w:p w:rsidR="00103BC0" w:rsidRPr="00625611" w:rsidRDefault="00103BC0" w:rsidP="00103BC0">
      <w:pPr>
        <w:pStyle w:val="ConsPlusNormal"/>
        <w:jc w:val="center"/>
        <w:rPr>
          <w:sz w:val="16"/>
        </w:rPr>
      </w:pPr>
    </w:p>
    <w:p w:rsidR="00771763" w:rsidRDefault="00103BC0" w:rsidP="004741DE">
      <w:pPr>
        <w:pStyle w:val="ConsPlusNormal"/>
        <w:spacing w:line="216" w:lineRule="auto"/>
        <w:ind w:firstLine="540"/>
        <w:jc w:val="both"/>
      </w:pPr>
      <w:r>
        <w:t>В соответствии с пунктом 7</w:t>
      </w:r>
      <w:r w:rsidR="00771763">
        <w:t xml:space="preserve"> Положения о комиссиях</w:t>
      </w:r>
      <w:r w:rsidR="00771763" w:rsidRPr="00771763">
        <w:t xml:space="preserve"> </w:t>
      </w:r>
      <w:r w:rsidR="00771763" w:rsidRPr="00155C7D"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771763">
        <w:t>, утвержденного</w:t>
      </w:r>
      <w:r>
        <w:t xml:space="preserve"> </w:t>
      </w:r>
      <w:r w:rsidRPr="00155C7D">
        <w:t>Указ</w:t>
      </w:r>
      <w:r w:rsidR="00771763">
        <w:t>ом</w:t>
      </w:r>
      <w:r w:rsidRPr="00155C7D">
        <w:t xml:space="preserve"> Президента Российской Федерации от 1 июля 2010 года №821, постановлением Губернатора Ставропольского края от 30 августа 2010 года №449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интересов», </w:t>
      </w:r>
      <w:r w:rsidR="00174FE8">
        <w:t>пунктом 47 части 2 статьи 30 Устава Изобильненского городского округа Ставропольского края</w:t>
      </w:r>
    </w:p>
    <w:p w:rsidR="00103BC0" w:rsidRDefault="00103BC0" w:rsidP="004741DE">
      <w:pPr>
        <w:pStyle w:val="ConsPlusNormal"/>
        <w:spacing w:line="216" w:lineRule="auto"/>
        <w:ind w:firstLine="540"/>
        <w:jc w:val="both"/>
      </w:pPr>
      <w:r>
        <w:t xml:space="preserve">Дума </w:t>
      </w:r>
      <w:proofErr w:type="spellStart"/>
      <w:r>
        <w:t>Изобильненского</w:t>
      </w:r>
      <w:proofErr w:type="spellEnd"/>
      <w:r>
        <w:t xml:space="preserve"> городского округа Ставропольского края</w:t>
      </w:r>
    </w:p>
    <w:p w:rsidR="00174FE8" w:rsidRPr="00D5668E" w:rsidRDefault="00174FE8" w:rsidP="004741DE">
      <w:pPr>
        <w:pStyle w:val="ConsPlusNormal"/>
        <w:spacing w:line="216" w:lineRule="auto"/>
        <w:ind w:firstLine="540"/>
        <w:jc w:val="both"/>
        <w:rPr>
          <w:sz w:val="12"/>
        </w:rPr>
      </w:pPr>
    </w:p>
    <w:p w:rsidR="00103BC0" w:rsidRDefault="00103BC0" w:rsidP="004741DE">
      <w:pPr>
        <w:pStyle w:val="ConsPlusNormal"/>
        <w:spacing w:line="216" w:lineRule="auto"/>
        <w:jc w:val="both"/>
      </w:pPr>
      <w:r>
        <w:t>РЕШИЛА:</w:t>
      </w:r>
    </w:p>
    <w:p w:rsidR="00103BC0" w:rsidRPr="00D5668E" w:rsidRDefault="00103BC0" w:rsidP="004741DE">
      <w:pPr>
        <w:pStyle w:val="ConsPlusNormal"/>
        <w:spacing w:line="216" w:lineRule="auto"/>
        <w:ind w:firstLine="540"/>
        <w:jc w:val="both"/>
        <w:rPr>
          <w:sz w:val="12"/>
        </w:rPr>
      </w:pPr>
    </w:p>
    <w:p w:rsidR="00771763" w:rsidRDefault="00771763" w:rsidP="004741DE">
      <w:pPr>
        <w:shd w:val="clear" w:color="auto" w:fill="FFFFFF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763">
        <w:rPr>
          <w:rFonts w:ascii="Times New Roman" w:hAnsi="Times New Roman" w:cs="Times New Roman"/>
          <w:sz w:val="28"/>
          <w:szCs w:val="28"/>
        </w:rPr>
        <w:t>1.</w:t>
      </w:r>
      <w:r w:rsidR="00103BC0"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Pr="0077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 на муниципальной службе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решением Думы Изобильненского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0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Pr="0077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изменение, дополнив его </w:t>
      </w:r>
      <w:r w:rsidR="0071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«персональный и количественный состав комиссии»</w:t>
      </w:r>
      <w:r w:rsidR="0078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78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71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8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ее работы»</w:t>
      </w:r>
      <w:r w:rsidR="0078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611" w:rsidRPr="00D5668E" w:rsidRDefault="00625611" w:rsidP="004741DE">
      <w:pPr>
        <w:shd w:val="clear" w:color="auto" w:fill="FFFFFF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625611" w:rsidRDefault="00103BC0" w:rsidP="004741D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C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</w:t>
      </w:r>
      <w:r w:rsidR="00174FE8">
        <w:rPr>
          <w:rFonts w:ascii="Times New Roman" w:hAnsi="Times New Roman" w:cs="Times New Roman"/>
          <w:sz w:val="28"/>
          <w:szCs w:val="28"/>
        </w:rPr>
        <w:t>го</w:t>
      </w:r>
      <w:r w:rsidRPr="00103BC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74FE8">
        <w:rPr>
          <w:rFonts w:ascii="Times New Roman" w:hAnsi="Times New Roman" w:cs="Times New Roman"/>
          <w:sz w:val="28"/>
          <w:szCs w:val="28"/>
        </w:rPr>
        <w:t>я</w:t>
      </w:r>
      <w:r w:rsidRPr="00103BC0">
        <w:rPr>
          <w:rFonts w:ascii="Times New Roman" w:hAnsi="Times New Roman" w:cs="Times New Roman"/>
          <w:sz w:val="28"/>
          <w:szCs w:val="28"/>
        </w:rPr>
        <w:t>.</w:t>
      </w:r>
    </w:p>
    <w:p w:rsidR="002E3D12" w:rsidRDefault="002E3D12" w:rsidP="004741D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D12" w:rsidRDefault="002E3D12" w:rsidP="004741D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2E3D12" w:rsidRPr="002E3D12" w:rsidTr="003E5EA0">
        <w:tc>
          <w:tcPr>
            <w:tcW w:w="4280" w:type="dxa"/>
          </w:tcPr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E3D12">
              <w:rPr>
                <w:rFonts w:ascii="Times New Roman" w:hAnsi="Times New Roman" w:cs="Times New Roman"/>
                <w:bCs/>
                <w:sz w:val="28"/>
                <w:szCs w:val="28"/>
              </w:rPr>
              <w:t>Изобильненского</w:t>
            </w:r>
            <w:proofErr w:type="spellEnd"/>
            <w:r w:rsidRPr="002E3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</w:t>
            </w:r>
          </w:p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3D12" w:rsidRPr="002E3D12" w:rsidRDefault="002E3D12" w:rsidP="002E3D12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D12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08" w:type="dxa"/>
          </w:tcPr>
          <w:p w:rsidR="002E3D12" w:rsidRPr="002E3D12" w:rsidRDefault="002E3D12" w:rsidP="002E3D12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2E3D12" w:rsidRPr="002E3D12" w:rsidRDefault="002E3D12" w:rsidP="002E3D12">
            <w:pPr>
              <w:pStyle w:val="3"/>
              <w:spacing w:line="216" w:lineRule="auto"/>
              <w:ind w:firstLine="0"/>
              <w:rPr>
                <w:sz w:val="28"/>
                <w:szCs w:val="28"/>
                <w:lang w:eastAsia="en-US"/>
              </w:rPr>
            </w:pPr>
            <w:r w:rsidRPr="002E3D12">
              <w:rPr>
                <w:sz w:val="28"/>
                <w:szCs w:val="28"/>
                <w:lang w:eastAsia="en-US"/>
              </w:rPr>
              <w:t xml:space="preserve">Исполняющий обязанности Главы </w:t>
            </w:r>
            <w:proofErr w:type="spellStart"/>
            <w:r w:rsidRPr="002E3D12">
              <w:rPr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2E3D12">
              <w:rPr>
                <w:sz w:val="28"/>
                <w:szCs w:val="28"/>
                <w:lang w:eastAsia="en-US"/>
              </w:rPr>
              <w:t xml:space="preserve"> городского округа Ставропольского края </w:t>
            </w:r>
          </w:p>
          <w:p w:rsidR="002E3D12" w:rsidRPr="002E3D12" w:rsidRDefault="002E3D12" w:rsidP="002E3D12">
            <w:pPr>
              <w:pStyle w:val="3"/>
              <w:spacing w:line="216" w:lineRule="auto"/>
              <w:ind w:firstLine="0"/>
              <w:rPr>
                <w:sz w:val="28"/>
                <w:szCs w:val="28"/>
                <w:lang w:eastAsia="en-US"/>
              </w:rPr>
            </w:pPr>
            <w:r w:rsidRPr="002E3D12">
              <w:rPr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2E3D12">
              <w:rPr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2E3D12">
              <w:rPr>
                <w:sz w:val="28"/>
                <w:szCs w:val="28"/>
                <w:lang w:eastAsia="en-US"/>
              </w:rPr>
              <w:t xml:space="preserve"> городского округа Ставропольского края</w:t>
            </w:r>
          </w:p>
          <w:p w:rsidR="002E3D12" w:rsidRPr="002E3D12" w:rsidRDefault="002E3D12" w:rsidP="002E3D12">
            <w:pPr>
              <w:pStyle w:val="3"/>
              <w:spacing w:line="216" w:lineRule="auto"/>
              <w:rPr>
                <w:sz w:val="28"/>
                <w:szCs w:val="28"/>
                <w:lang w:eastAsia="en-US"/>
              </w:rPr>
            </w:pPr>
          </w:p>
          <w:p w:rsidR="002E3D12" w:rsidRPr="002E3D12" w:rsidRDefault="002E3D12" w:rsidP="002E3D12">
            <w:pPr>
              <w:pStyle w:val="3"/>
              <w:spacing w:line="216" w:lineRule="auto"/>
              <w:jc w:val="right"/>
              <w:rPr>
                <w:sz w:val="28"/>
                <w:szCs w:val="28"/>
                <w:lang w:eastAsia="en-US"/>
              </w:rPr>
            </w:pPr>
            <w:r w:rsidRPr="002E3D12">
              <w:rPr>
                <w:sz w:val="28"/>
                <w:szCs w:val="28"/>
                <w:lang w:eastAsia="en-US"/>
              </w:rPr>
              <w:t xml:space="preserve">                    В.В. </w:t>
            </w:r>
            <w:proofErr w:type="spellStart"/>
            <w:r w:rsidRPr="002E3D12">
              <w:rPr>
                <w:sz w:val="28"/>
                <w:szCs w:val="28"/>
                <w:lang w:eastAsia="en-US"/>
              </w:rPr>
              <w:t>Форостянов</w:t>
            </w:r>
            <w:proofErr w:type="spellEnd"/>
          </w:p>
        </w:tc>
      </w:tr>
    </w:tbl>
    <w:p w:rsidR="002E3D12" w:rsidRDefault="002E3D12" w:rsidP="00047EFC">
      <w:pPr>
        <w:ind w:left="567" w:right="-850" w:hanging="141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3D12" w:rsidSect="00D566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D"/>
    <w:rsid w:val="00047EFC"/>
    <w:rsid w:val="00103BC0"/>
    <w:rsid w:val="00174FE8"/>
    <w:rsid w:val="0024294D"/>
    <w:rsid w:val="002E3D12"/>
    <w:rsid w:val="003B414F"/>
    <w:rsid w:val="003E5EA0"/>
    <w:rsid w:val="004741DE"/>
    <w:rsid w:val="00625611"/>
    <w:rsid w:val="00710804"/>
    <w:rsid w:val="00731F07"/>
    <w:rsid w:val="00771763"/>
    <w:rsid w:val="00781545"/>
    <w:rsid w:val="007C4453"/>
    <w:rsid w:val="00A52F3D"/>
    <w:rsid w:val="00B22D16"/>
    <w:rsid w:val="00C57AA9"/>
    <w:rsid w:val="00D5668E"/>
    <w:rsid w:val="00DE0ED6"/>
    <w:rsid w:val="00DF1AA2"/>
    <w:rsid w:val="00F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A2D"/>
  <w15:chartTrackingRefBased/>
  <w15:docId w15:val="{9D6A6C1F-A389-490C-8709-8A44E810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B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03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1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F0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2E3D1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E3D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Овчаренко</dc:creator>
  <cp:keywords/>
  <dc:description/>
  <cp:lastModifiedBy>Оксана</cp:lastModifiedBy>
  <cp:revision>20</cp:revision>
  <cp:lastPrinted>2018-08-22T06:39:00Z</cp:lastPrinted>
  <dcterms:created xsi:type="dcterms:W3CDTF">2018-07-23T13:26:00Z</dcterms:created>
  <dcterms:modified xsi:type="dcterms:W3CDTF">2018-08-22T06:41:00Z</dcterms:modified>
</cp:coreProperties>
</file>