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7B" w:rsidRDefault="004D387B" w:rsidP="004D387B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7B" w:rsidRDefault="004D387B" w:rsidP="004D387B">
      <w:pPr>
        <w:ind w:left="567" w:right="-850" w:hanging="1417"/>
        <w:jc w:val="center"/>
        <w:rPr>
          <w:sz w:val="22"/>
          <w:szCs w:val="22"/>
        </w:rPr>
      </w:pPr>
    </w:p>
    <w:p w:rsidR="004D387B" w:rsidRDefault="004D387B" w:rsidP="004D387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D387B" w:rsidRDefault="004D387B" w:rsidP="004D387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D387B" w:rsidRDefault="004D387B" w:rsidP="004D387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D387B" w:rsidRDefault="004D387B" w:rsidP="004D387B">
      <w:pPr>
        <w:jc w:val="center"/>
        <w:rPr>
          <w:b/>
          <w:sz w:val="28"/>
          <w:szCs w:val="28"/>
        </w:rPr>
      </w:pPr>
    </w:p>
    <w:p w:rsidR="004D387B" w:rsidRDefault="004D387B" w:rsidP="004D387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701D6" w:rsidRDefault="007701D6" w:rsidP="007701D6">
      <w:pPr>
        <w:tabs>
          <w:tab w:val="left" w:pos="6540"/>
        </w:tabs>
        <w:jc w:val="both"/>
        <w:rPr>
          <w:sz w:val="28"/>
          <w:szCs w:val="28"/>
        </w:rPr>
      </w:pPr>
    </w:p>
    <w:p w:rsidR="007701D6" w:rsidRDefault="007701D6" w:rsidP="007701D6">
      <w:pPr>
        <w:tabs>
          <w:tab w:val="left" w:pos="6540"/>
        </w:tabs>
        <w:jc w:val="both"/>
        <w:rPr>
          <w:sz w:val="28"/>
          <w:szCs w:val="28"/>
        </w:rPr>
      </w:pPr>
    </w:p>
    <w:p w:rsidR="007701D6" w:rsidRDefault="007701D6" w:rsidP="00155F56">
      <w:pPr>
        <w:tabs>
          <w:tab w:val="left" w:pos="654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 августа 2019 года                      г. Изобильный                                      №</w:t>
      </w:r>
      <w:r w:rsidR="000B09F7">
        <w:rPr>
          <w:sz w:val="28"/>
          <w:szCs w:val="28"/>
        </w:rPr>
        <w:t>316</w:t>
      </w:r>
    </w:p>
    <w:p w:rsidR="007701D6" w:rsidRDefault="007701D6" w:rsidP="007701D6">
      <w:pPr>
        <w:tabs>
          <w:tab w:val="left" w:pos="6540"/>
        </w:tabs>
        <w:jc w:val="both"/>
        <w:rPr>
          <w:sz w:val="28"/>
          <w:szCs w:val="28"/>
        </w:rPr>
      </w:pPr>
    </w:p>
    <w:p w:rsidR="007701D6" w:rsidRDefault="006B7609" w:rsidP="0077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B3BC0">
        <w:rPr>
          <w:b/>
          <w:sz w:val="28"/>
          <w:szCs w:val="28"/>
        </w:rPr>
        <w:t xml:space="preserve">признании утратившими силу некоторых решений совета </w:t>
      </w:r>
    </w:p>
    <w:p w:rsidR="001F1C02" w:rsidRDefault="001B3BC0" w:rsidP="0077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Изобильненского </w:t>
      </w:r>
      <w:r w:rsidR="00233AC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Ставропольского края</w:t>
      </w:r>
    </w:p>
    <w:p w:rsidR="00155F56" w:rsidRDefault="00155F56" w:rsidP="0077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дополнительного образования детей</w:t>
      </w:r>
    </w:p>
    <w:p w:rsidR="001647CE" w:rsidRPr="007701D6" w:rsidRDefault="001647CE" w:rsidP="007701D6">
      <w:pPr>
        <w:ind w:firstLine="567"/>
        <w:jc w:val="both"/>
        <w:rPr>
          <w:sz w:val="18"/>
          <w:szCs w:val="18"/>
        </w:rPr>
      </w:pPr>
    </w:p>
    <w:p w:rsidR="006B7609" w:rsidRDefault="002F13FE" w:rsidP="0077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5F5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</w:t>
      </w:r>
      <w:r w:rsidRPr="006E083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6E0838">
        <w:rPr>
          <w:sz w:val="28"/>
          <w:szCs w:val="28"/>
        </w:rPr>
        <w:t xml:space="preserve">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="00155F56">
        <w:rPr>
          <w:sz w:val="28"/>
          <w:szCs w:val="28"/>
        </w:rPr>
        <w:t>под</w:t>
      </w:r>
      <w:r w:rsidRPr="006E0838">
        <w:rPr>
          <w:sz w:val="28"/>
          <w:szCs w:val="28"/>
        </w:rPr>
        <w:t>пунктом 5</w:t>
      </w:r>
      <w:r w:rsidR="00155F56">
        <w:rPr>
          <w:sz w:val="28"/>
          <w:szCs w:val="28"/>
        </w:rPr>
        <w:t>.1.</w:t>
      </w:r>
      <w:r w:rsidRPr="006E0838">
        <w:rPr>
          <w:sz w:val="28"/>
          <w:szCs w:val="28"/>
        </w:rPr>
        <w:t xml:space="preserve"> решения Думы Изобильненского городского округа Ставропольского края от </w:t>
      </w:r>
      <w:r>
        <w:rPr>
          <w:sz w:val="28"/>
          <w:szCs w:val="28"/>
        </w:rPr>
        <w:t xml:space="preserve">10 октября 2017 года №23 </w:t>
      </w:r>
      <w:r w:rsidRPr="006E0838">
        <w:rPr>
          <w:sz w:val="28"/>
          <w:szCs w:val="28"/>
        </w:rPr>
        <w:t xml:space="preserve">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 </w:t>
      </w:r>
      <w:r w:rsidR="00155F56">
        <w:rPr>
          <w:sz w:val="28"/>
          <w:szCs w:val="28"/>
        </w:rPr>
        <w:tab/>
      </w:r>
      <w:r w:rsidR="006B7609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1F1C02" w:rsidRPr="007701D6" w:rsidRDefault="001F1C02" w:rsidP="007701D6">
      <w:pPr>
        <w:ind w:firstLine="709"/>
        <w:rPr>
          <w:sz w:val="20"/>
          <w:szCs w:val="20"/>
        </w:rPr>
      </w:pPr>
    </w:p>
    <w:p w:rsidR="001F1C02" w:rsidRDefault="001F1C02" w:rsidP="007701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1C02" w:rsidRPr="007701D6" w:rsidRDefault="001F1C02" w:rsidP="007701D6">
      <w:pPr>
        <w:jc w:val="both"/>
        <w:rPr>
          <w:sz w:val="18"/>
          <w:szCs w:val="18"/>
        </w:rPr>
      </w:pPr>
    </w:p>
    <w:p w:rsidR="00155F56" w:rsidRDefault="001F1C02" w:rsidP="0077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BC0">
        <w:rPr>
          <w:sz w:val="28"/>
          <w:szCs w:val="28"/>
        </w:rPr>
        <w:t>Признать утратившими силу</w:t>
      </w:r>
      <w:r w:rsidR="00155F56">
        <w:rPr>
          <w:sz w:val="28"/>
          <w:szCs w:val="28"/>
        </w:rPr>
        <w:t xml:space="preserve"> </w:t>
      </w:r>
      <w:r w:rsidR="001B3BC0">
        <w:rPr>
          <w:sz w:val="28"/>
          <w:szCs w:val="28"/>
        </w:rPr>
        <w:t>решени</w:t>
      </w:r>
      <w:r w:rsidR="00155F56">
        <w:rPr>
          <w:sz w:val="28"/>
          <w:szCs w:val="28"/>
        </w:rPr>
        <w:t>я</w:t>
      </w:r>
      <w:r w:rsidR="001B3BC0">
        <w:rPr>
          <w:sz w:val="28"/>
          <w:szCs w:val="28"/>
        </w:rPr>
        <w:t xml:space="preserve"> совета Изобильненского муниципального района Ставропольского края</w:t>
      </w:r>
      <w:r w:rsidR="00155F56">
        <w:rPr>
          <w:sz w:val="28"/>
          <w:szCs w:val="28"/>
        </w:rPr>
        <w:t>:</w:t>
      </w:r>
      <w:r w:rsidR="001B3BC0">
        <w:rPr>
          <w:sz w:val="28"/>
          <w:szCs w:val="28"/>
        </w:rPr>
        <w:t xml:space="preserve"> </w:t>
      </w:r>
    </w:p>
    <w:p w:rsidR="001B3BC0" w:rsidRDefault="001B3BC0" w:rsidP="0077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7701D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2007 </w:t>
      </w:r>
      <w:r w:rsidR="007701D6">
        <w:rPr>
          <w:sz w:val="28"/>
          <w:szCs w:val="28"/>
        </w:rPr>
        <w:t>года №</w:t>
      </w:r>
      <w:r>
        <w:rPr>
          <w:sz w:val="28"/>
          <w:szCs w:val="28"/>
        </w:rPr>
        <w:t>246 «Об установлении льгот по целевым взносам за обучение детей в муниципальных образовательных учреждениях дополнительного образования детей в сфере культуры Изобильненского муниципального района Ставропольского края»;</w:t>
      </w:r>
    </w:p>
    <w:p w:rsidR="006B7609" w:rsidRDefault="001B3BC0" w:rsidP="0077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7701D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2009 </w:t>
      </w:r>
      <w:r w:rsidR="007701D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164 «О внесении изменений в решение совета Изобильненского муниципального района Ставропольского края от 02 ноября 2007 года </w:t>
      </w:r>
      <w:r w:rsidR="007701D6">
        <w:rPr>
          <w:sz w:val="28"/>
          <w:szCs w:val="28"/>
        </w:rPr>
        <w:t>№</w:t>
      </w:r>
      <w:r>
        <w:rPr>
          <w:sz w:val="28"/>
          <w:szCs w:val="28"/>
        </w:rPr>
        <w:t xml:space="preserve">246 </w:t>
      </w:r>
      <w:r w:rsidR="007701D6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льгот по целевым взносам за обучение детей в муниципальных образовательных учреждениях дополнительного образования детей в сфере культуры Изобильненского муниципального района Ставропольского края».</w:t>
      </w:r>
    </w:p>
    <w:p w:rsidR="001647CE" w:rsidRPr="007701D6" w:rsidRDefault="001647CE" w:rsidP="007701D6">
      <w:pPr>
        <w:ind w:firstLine="567"/>
        <w:jc w:val="both"/>
        <w:rPr>
          <w:sz w:val="20"/>
          <w:szCs w:val="20"/>
        </w:rPr>
      </w:pPr>
    </w:p>
    <w:p w:rsidR="001F1C02" w:rsidRDefault="001B3BC0" w:rsidP="0077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C02">
        <w:rPr>
          <w:sz w:val="28"/>
          <w:szCs w:val="28"/>
        </w:rPr>
        <w:t>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155F56">
        <w:rPr>
          <w:sz w:val="28"/>
          <w:szCs w:val="28"/>
        </w:rPr>
        <w:t xml:space="preserve"> (обнародования)</w:t>
      </w:r>
      <w:r w:rsidR="001F1C02">
        <w:rPr>
          <w:sz w:val="28"/>
          <w:szCs w:val="28"/>
        </w:rPr>
        <w:t>.</w:t>
      </w:r>
    </w:p>
    <w:p w:rsidR="00B83051" w:rsidRDefault="00B83051" w:rsidP="007701D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83051" w:rsidRPr="00B83051" w:rsidTr="007701D6">
        <w:tc>
          <w:tcPr>
            <w:tcW w:w="4677" w:type="dxa"/>
            <w:shd w:val="clear" w:color="auto" w:fill="auto"/>
          </w:tcPr>
          <w:p w:rsidR="00B83051" w:rsidRPr="00B83051" w:rsidRDefault="00B83051" w:rsidP="00EF788D">
            <w:pPr>
              <w:spacing w:line="216" w:lineRule="auto"/>
              <w:rPr>
                <w:bCs/>
                <w:sz w:val="28"/>
                <w:szCs w:val="28"/>
              </w:rPr>
            </w:pPr>
            <w:r w:rsidRPr="00B83051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B83051" w:rsidRPr="00B83051" w:rsidRDefault="00B83051" w:rsidP="00EF788D">
            <w:pPr>
              <w:spacing w:line="216" w:lineRule="auto"/>
              <w:rPr>
                <w:bCs/>
                <w:sz w:val="28"/>
                <w:szCs w:val="28"/>
              </w:rPr>
            </w:pPr>
            <w:r w:rsidRPr="00B8305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B83051" w:rsidRDefault="00B83051" w:rsidP="00EF788D">
            <w:pPr>
              <w:spacing w:line="216" w:lineRule="auto"/>
              <w:rPr>
                <w:bCs/>
                <w:sz w:val="28"/>
                <w:szCs w:val="28"/>
              </w:rPr>
            </w:pPr>
            <w:r w:rsidRPr="00B83051">
              <w:rPr>
                <w:bCs/>
                <w:sz w:val="28"/>
                <w:szCs w:val="28"/>
              </w:rPr>
              <w:t>округа Ставропольского края</w:t>
            </w:r>
          </w:p>
          <w:p w:rsidR="007701D6" w:rsidRPr="007701D6" w:rsidRDefault="007701D6" w:rsidP="00EF788D">
            <w:pPr>
              <w:spacing w:line="216" w:lineRule="auto"/>
              <w:rPr>
                <w:bCs/>
                <w:sz w:val="20"/>
                <w:szCs w:val="20"/>
              </w:rPr>
            </w:pPr>
          </w:p>
          <w:p w:rsidR="00B83051" w:rsidRPr="00B83051" w:rsidRDefault="00B83051" w:rsidP="00EF788D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 w:rsidRPr="00B8305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677" w:type="dxa"/>
            <w:shd w:val="clear" w:color="auto" w:fill="auto"/>
          </w:tcPr>
          <w:p w:rsidR="00B83051" w:rsidRPr="00B83051" w:rsidRDefault="00B83051" w:rsidP="00EF788D">
            <w:pPr>
              <w:spacing w:line="216" w:lineRule="auto"/>
              <w:rPr>
                <w:sz w:val="28"/>
                <w:szCs w:val="28"/>
              </w:rPr>
            </w:pPr>
            <w:r w:rsidRPr="00B83051">
              <w:rPr>
                <w:sz w:val="28"/>
                <w:szCs w:val="28"/>
              </w:rPr>
              <w:t xml:space="preserve">Глава Изобильненского </w:t>
            </w:r>
          </w:p>
          <w:p w:rsidR="00B83051" w:rsidRPr="00B83051" w:rsidRDefault="00B83051" w:rsidP="00EF788D">
            <w:pPr>
              <w:spacing w:line="216" w:lineRule="auto"/>
              <w:rPr>
                <w:sz w:val="28"/>
                <w:szCs w:val="28"/>
              </w:rPr>
            </w:pPr>
            <w:r w:rsidRPr="00B83051">
              <w:rPr>
                <w:sz w:val="28"/>
                <w:szCs w:val="28"/>
              </w:rPr>
              <w:t xml:space="preserve">городского округа </w:t>
            </w:r>
          </w:p>
          <w:p w:rsidR="00B83051" w:rsidRDefault="00B83051" w:rsidP="00EF788D">
            <w:pPr>
              <w:spacing w:line="216" w:lineRule="auto"/>
              <w:rPr>
                <w:sz w:val="28"/>
                <w:szCs w:val="28"/>
              </w:rPr>
            </w:pPr>
            <w:r w:rsidRPr="00B83051">
              <w:rPr>
                <w:sz w:val="28"/>
                <w:szCs w:val="28"/>
              </w:rPr>
              <w:t xml:space="preserve">Ставропольского края </w:t>
            </w:r>
          </w:p>
          <w:p w:rsidR="007701D6" w:rsidRPr="007701D6" w:rsidRDefault="007701D6" w:rsidP="00EF788D">
            <w:pPr>
              <w:spacing w:line="216" w:lineRule="auto"/>
              <w:rPr>
                <w:sz w:val="20"/>
                <w:szCs w:val="20"/>
              </w:rPr>
            </w:pPr>
          </w:p>
          <w:p w:rsidR="00B83051" w:rsidRPr="00B83051" w:rsidRDefault="00B83051" w:rsidP="00EF788D">
            <w:pPr>
              <w:spacing w:line="216" w:lineRule="auto"/>
              <w:ind w:hanging="1417"/>
              <w:jc w:val="right"/>
              <w:rPr>
                <w:bCs/>
                <w:sz w:val="28"/>
                <w:szCs w:val="28"/>
              </w:rPr>
            </w:pPr>
            <w:r w:rsidRPr="00B83051">
              <w:rPr>
                <w:sz w:val="28"/>
                <w:szCs w:val="28"/>
              </w:rPr>
              <w:t>В.И. Козлов</w:t>
            </w:r>
          </w:p>
        </w:tc>
      </w:tr>
    </w:tbl>
    <w:p w:rsidR="00826DC4" w:rsidRDefault="00826DC4" w:rsidP="007701D6">
      <w:pPr>
        <w:rPr>
          <w:bCs/>
          <w:sz w:val="28"/>
          <w:szCs w:val="28"/>
        </w:rPr>
      </w:pPr>
    </w:p>
    <w:sectPr w:rsidR="00826DC4" w:rsidSect="007701D6">
      <w:pgSz w:w="11906" w:h="16838"/>
      <w:pgMar w:top="90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B3"/>
    <w:rsid w:val="00096177"/>
    <w:rsid w:val="000B09F7"/>
    <w:rsid w:val="00155F56"/>
    <w:rsid w:val="001647CE"/>
    <w:rsid w:val="001B16B7"/>
    <w:rsid w:val="001B3BC0"/>
    <w:rsid w:val="001F1C02"/>
    <w:rsid w:val="00233ACE"/>
    <w:rsid w:val="002C2242"/>
    <w:rsid w:val="002F13FE"/>
    <w:rsid w:val="003B16E0"/>
    <w:rsid w:val="003D0917"/>
    <w:rsid w:val="004D30E3"/>
    <w:rsid w:val="004D387B"/>
    <w:rsid w:val="00515CED"/>
    <w:rsid w:val="00596705"/>
    <w:rsid w:val="00597ABE"/>
    <w:rsid w:val="005F40D2"/>
    <w:rsid w:val="00645DB9"/>
    <w:rsid w:val="0067688D"/>
    <w:rsid w:val="006B7609"/>
    <w:rsid w:val="00707724"/>
    <w:rsid w:val="007658A1"/>
    <w:rsid w:val="007701D6"/>
    <w:rsid w:val="00792C57"/>
    <w:rsid w:val="00794731"/>
    <w:rsid w:val="00826DC4"/>
    <w:rsid w:val="008F3D37"/>
    <w:rsid w:val="009312A5"/>
    <w:rsid w:val="00A22EC3"/>
    <w:rsid w:val="00B567A3"/>
    <w:rsid w:val="00B676C3"/>
    <w:rsid w:val="00B83051"/>
    <w:rsid w:val="00B87DC2"/>
    <w:rsid w:val="00BB2AB3"/>
    <w:rsid w:val="00BB53C6"/>
    <w:rsid w:val="00C22B63"/>
    <w:rsid w:val="00C31AEF"/>
    <w:rsid w:val="00DE016F"/>
    <w:rsid w:val="00EF788D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B73"/>
  <w15:docId w15:val="{86482CF8-6D29-4843-A533-BA1DE47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8</cp:revision>
  <cp:lastPrinted>2019-08-26T12:14:00Z</cp:lastPrinted>
  <dcterms:created xsi:type="dcterms:W3CDTF">2019-08-09T11:45:00Z</dcterms:created>
  <dcterms:modified xsi:type="dcterms:W3CDTF">2019-08-26T14:59:00Z</dcterms:modified>
</cp:coreProperties>
</file>