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76" w:rsidRDefault="00AC5C76" w:rsidP="00AC5C76">
      <w:pPr>
        <w:ind w:left="567" w:right="-850" w:hanging="1417"/>
        <w:jc w:val="center"/>
        <w:rPr>
          <w:noProof/>
        </w:rPr>
      </w:pPr>
      <w:r w:rsidRPr="00A12588">
        <w:rPr>
          <w:noProof/>
        </w:rPr>
        <w:drawing>
          <wp:inline distT="0" distB="0" distL="0" distR="0">
            <wp:extent cx="469900" cy="552450"/>
            <wp:effectExtent l="0" t="0" r="6350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76" w:rsidRPr="000445EF" w:rsidRDefault="00AC5C76" w:rsidP="00AC5C76">
      <w:pPr>
        <w:ind w:left="567" w:right="-850" w:hanging="1417"/>
        <w:jc w:val="center"/>
      </w:pPr>
    </w:p>
    <w:p w:rsidR="00AC5C76" w:rsidRPr="000445EF" w:rsidRDefault="00AC5C76" w:rsidP="00AC5C7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AC5C76" w:rsidRPr="000445EF" w:rsidRDefault="00AC5C76" w:rsidP="00AC5C76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AC5C76" w:rsidRPr="000445EF" w:rsidRDefault="00AC5C76" w:rsidP="00AC5C76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AC5C76" w:rsidRDefault="00AC5C76" w:rsidP="00AC5C76">
      <w:pPr>
        <w:jc w:val="center"/>
        <w:rPr>
          <w:b/>
          <w:sz w:val="28"/>
          <w:szCs w:val="28"/>
        </w:rPr>
      </w:pPr>
    </w:p>
    <w:p w:rsidR="00AC5C76" w:rsidRPr="00E62DCE" w:rsidRDefault="00AC5C76" w:rsidP="00AC5C76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B8382E" w:rsidRDefault="00B8382E" w:rsidP="00B8382E">
      <w:pPr>
        <w:jc w:val="center"/>
        <w:rPr>
          <w:b/>
          <w:sz w:val="28"/>
          <w:szCs w:val="28"/>
        </w:rPr>
      </w:pPr>
    </w:p>
    <w:p w:rsidR="00B8382E" w:rsidRDefault="00B8382E" w:rsidP="00B8382E">
      <w:pPr>
        <w:jc w:val="center"/>
        <w:rPr>
          <w:b/>
          <w:sz w:val="28"/>
          <w:szCs w:val="28"/>
        </w:rPr>
      </w:pPr>
    </w:p>
    <w:p w:rsidR="00B8382E" w:rsidRPr="006B20AB" w:rsidRDefault="00B634D4" w:rsidP="00B8382E">
      <w:pPr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B8382E">
        <w:rPr>
          <w:sz w:val="28"/>
          <w:szCs w:val="28"/>
        </w:rPr>
        <w:t xml:space="preserve"> декабря 2019 года                    г. Изобильный                                    №</w:t>
      </w:r>
      <w:r w:rsidR="008E602B">
        <w:rPr>
          <w:sz w:val="28"/>
          <w:szCs w:val="28"/>
        </w:rPr>
        <w:t>355</w:t>
      </w:r>
    </w:p>
    <w:p w:rsidR="00B8382E" w:rsidRDefault="00B8382E" w:rsidP="00B8382E">
      <w:pPr>
        <w:jc w:val="center"/>
        <w:rPr>
          <w:b/>
          <w:sz w:val="28"/>
          <w:szCs w:val="28"/>
        </w:rPr>
      </w:pPr>
    </w:p>
    <w:p w:rsidR="00B8382E" w:rsidRDefault="00B8382E" w:rsidP="00B8382E">
      <w:pPr>
        <w:jc w:val="center"/>
        <w:rPr>
          <w:b/>
          <w:sz w:val="28"/>
          <w:szCs w:val="28"/>
        </w:rPr>
      </w:pPr>
    </w:p>
    <w:p w:rsidR="00B8382E" w:rsidRDefault="009A67C9" w:rsidP="00B8382E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>О внесении изменени</w:t>
      </w:r>
      <w:r w:rsidR="00B922B8">
        <w:rPr>
          <w:b/>
          <w:sz w:val="28"/>
          <w:szCs w:val="28"/>
        </w:rPr>
        <w:t>я</w:t>
      </w:r>
      <w:r w:rsidRPr="005421DD">
        <w:rPr>
          <w:b/>
          <w:sz w:val="28"/>
          <w:szCs w:val="28"/>
        </w:rPr>
        <w:t xml:space="preserve"> в</w:t>
      </w:r>
      <w:r w:rsidR="00B922B8">
        <w:rPr>
          <w:b/>
          <w:sz w:val="28"/>
          <w:szCs w:val="28"/>
        </w:rPr>
        <w:t xml:space="preserve"> пункт 6.3.</w:t>
      </w:r>
      <w:r w:rsidRPr="005421DD">
        <w:rPr>
          <w:b/>
          <w:sz w:val="28"/>
          <w:szCs w:val="28"/>
        </w:rPr>
        <w:t xml:space="preserve"> </w:t>
      </w:r>
      <w:r w:rsidR="00B922B8">
        <w:rPr>
          <w:b/>
          <w:sz w:val="28"/>
          <w:szCs w:val="28"/>
        </w:rPr>
        <w:t>приложения 2</w:t>
      </w:r>
      <w:r w:rsidR="005421DD" w:rsidRPr="005421DD">
        <w:rPr>
          <w:b/>
          <w:sz w:val="28"/>
          <w:szCs w:val="28"/>
        </w:rPr>
        <w:t xml:space="preserve"> «Значение </w:t>
      </w:r>
    </w:p>
    <w:p w:rsidR="00B8382E" w:rsidRDefault="005421DD" w:rsidP="00B8382E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 xml:space="preserve">корректирующего коэффициента К2 в зависимости от особенностей </w:t>
      </w:r>
    </w:p>
    <w:p w:rsidR="005421DD" w:rsidRDefault="005421DD" w:rsidP="00B8382E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>ведения пр</w:t>
      </w:r>
      <w:r>
        <w:rPr>
          <w:b/>
          <w:sz w:val="28"/>
          <w:szCs w:val="28"/>
        </w:rPr>
        <w:t>едпринимательской деятельности</w:t>
      </w:r>
      <w:r w:rsidR="00B90B57">
        <w:rPr>
          <w:b/>
          <w:sz w:val="28"/>
          <w:szCs w:val="28"/>
        </w:rPr>
        <w:t>» к</w:t>
      </w:r>
      <w:r>
        <w:rPr>
          <w:b/>
          <w:sz w:val="28"/>
          <w:szCs w:val="28"/>
        </w:rPr>
        <w:t xml:space="preserve"> </w:t>
      </w:r>
      <w:r w:rsidRPr="005421DD">
        <w:rPr>
          <w:b/>
          <w:sz w:val="28"/>
          <w:szCs w:val="28"/>
        </w:rPr>
        <w:t>решени</w:t>
      </w:r>
      <w:r w:rsidR="00B90B57">
        <w:rPr>
          <w:b/>
          <w:sz w:val="28"/>
          <w:szCs w:val="28"/>
        </w:rPr>
        <w:t>ю</w:t>
      </w:r>
    </w:p>
    <w:p w:rsidR="00B8382E" w:rsidRDefault="005421DD" w:rsidP="00B8382E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 xml:space="preserve">Думы Изобильненского городского округа Ставропольского края </w:t>
      </w:r>
    </w:p>
    <w:p w:rsidR="00B8382E" w:rsidRDefault="005421DD" w:rsidP="00B8382E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 xml:space="preserve">от 17 ноября 2017 года №60 «О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</w:t>
      </w:r>
    </w:p>
    <w:p w:rsidR="00342EE6" w:rsidRPr="005421DD" w:rsidRDefault="005421DD" w:rsidP="00B8382E">
      <w:pPr>
        <w:spacing w:line="192" w:lineRule="auto"/>
        <w:jc w:val="center"/>
        <w:rPr>
          <w:b/>
          <w:sz w:val="28"/>
          <w:szCs w:val="28"/>
        </w:rPr>
      </w:pPr>
      <w:r w:rsidRPr="005421DD">
        <w:rPr>
          <w:b/>
          <w:sz w:val="28"/>
          <w:szCs w:val="28"/>
        </w:rPr>
        <w:t>для отдельных видов деятельности»</w:t>
      </w:r>
    </w:p>
    <w:p w:rsidR="005421DD" w:rsidRPr="002A5A59" w:rsidRDefault="005421DD" w:rsidP="00342EE6">
      <w:pPr>
        <w:spacing w:line="240" w:lineRule="exact"/>
        <w:jc w:val="center"/>
        <w:rPr>
          <w:b/>
          <w:bCs/>
          <w:sz w:val="28"/>
        </w:rPr>
      </w:pPr>
    </w:p>
    <w:p w:rsidR="002003FF" w:rsidRPr="000E1CB2" w:rsidRDefault="00342EE6" w:rsidP="00B8382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CB2">
        <w:rPr>
          <w:rFonts w:ascii="Times New Roman" w:hAnsi="Times New Roman" w:cs="Times New Roman"/>
          <w:sz w:val="28"/>
          <w:szCs w:val="28"/>
        </w:rPr>
        <w:t xml:space="preserve">В </w:t>
      </w:r>
      <w:r w:rsidR="002003FF" w:rsidRPr="000E1CB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E3738">
        <w:rPr>
          <w:rFonts w:ascii="Times New Roman" w:hAnsi="Times New Roman" w:cs="Times New Roman"/>
          <w:sz w:val="28"/>
          <w:szCs w:val="28"/>
        </w:rPr>
        <w:t xml:space="preserve">с </w:t>
      </w:r>
      <w:r w:rsidR="000E1CB2" w:rsidRPr="000E1C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E3738">
        <w:rPr>
          <w:rFonts w:ascii="Times New Roman" w:hAnsi="Times New Roman" w:cs="Times New Roman"/>
          <w:sz w:val="28"/>
          <w:szCs w:val="28"/>
        </w:rPr>
        <w:t>29</w:t>
      </w:r>
      <w:r w:rsidR="000E1CB2" w:rsidRPr="000E1CB2">
        <w:rPr>
          <w:rFonts w:ascii="Times New Roman" w:hAnsi="Times New Roman" w:cs="Times New Roman"/>
          <w:sz w:val="28"/>
          <w:szCs w:val="28"/>
        </w:rPr>
        <w:t xml:space="preserve"> </w:t>
      </w:r>
      <w:r w:rsidR="006E3738">
        <w:rPr>
          <w:rFonts w:ascii="Times New Roman" w:hAnsi="Times New Roman" w:cs="Times New Roman"/>
          <w:sz w:val="28"/>
          <w:szCs w:val="28"/>
        </w:rPr>
        <w:t>сентя</w:t>
      </w:r>
      <w:r w:rsidR="000E1CB2" w:rsidRPr="000E1CB2">
        <w:rPr>
          <w:rFonts w:ascii="Times New Roman" w:hAnsi="Times New Roman" w:cs="Times New Roman"/>
          <w:sz w:val="28"/>
          <w:szCs w:val="28"/>
        </w:rPr>
        <w:t>бря 20</w:t>
      </w:r>
      <w:r w:rsidR="006E3738">
        <w:rPr>
          <w:rFonts w:ascii="Times New Roman" w:hAnsi="Times New Roman" w:cs="Times New Roman"/>
          <w:sz w:val="28"/>
          <w:szCs w:val="28"/>
        </w:rPr>
        <w:t xml:space="preserve">19 года </w:t>
      </w:r>
      <w:r w:rsidR="00B8382E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6E3738">
        <w:rPr>
          <w:rFonts w:ascii="Times New Roman" w:hAnsi="Times New Roman" w:cs="Times New Roman"/>
          <w:sz w:val="28"/>
          <w:szCs w:val="28"/>
        </w:rPr>
        <w:t>325</w:t>
      </w:r>
      <w:r w:rsidR="000E1CB2" w:rsidRPr="000E1CB2">
        <w:rPr>
          <w:rFonts w:ascii="Times New Roman" w:hAnsi="Times New Roman" w:cs="Times New Roman"/>
          <w:sz w:val="28"/>
          <w:szCs w:val="28"/>
        </w:rPr>
        <w:t xml:space="preserve">-ФЗ </w:t>
      </w:r>
      <w:r w:rsidR="006E3738">
        <w:rPr>
          <w:rFonts w:ascii="Times New Roman" w:hAnsi="Times New Roman" w:cs="Times New Roman"/>
          <w:sz w:val="28"/>
          <w:szCs w:val="28"/>
        </w:rPr>
        <w:t xml:space="preserve">«О внесении изменений в части первую и вторую Налогового кодекса Российской Федерации», </w:t>
      </w:r>
      <w:r w:rsidR="005E3114">
        <w:rPr>
          <w:rFonts w:ascii="Times New Roman" w:hAnsi="Times New Roman" w:cs="Times New Roman"/>
          <w:sz w:val="28"/>
          <w:szCs w:val="28"/>
        </w:rPr>
        <w:t>пунктом</w:t>
      </w:r>
      <w:r w:rsidR="00C425C4">
        <w:rPr>
          <w:rFonts w:ascii="Times New Roman" w:hAnsi="Times New Roman" w:cs="Times New Roman"/>
          <w:sz w:val="28"/>
          <w:szCs w:val="28"/>
        </w:rPr>
        <w:t xml:space="preserve"> 47</w:t>
      </w:r>
      <w:r w:rsidR="00431685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425C4">
        <w:rPr>
          <w:rFonts w:ascii="Times New Roman" w:hAnsi="Times New Roman" w:cs="Times New Roman"/>
          <w:sz w:val="28"/>
          <w:szCs w:val="28"/>
        </w:rPr>
        <w:t>2 ст</w:t>
      </w:r>
      <w:r w:rsidR="00431685">
        <w:rPr>
          <w:rFonts w:ascii="Times New Roman" w:hAnsi="Times New Roman" w:cs="Times New Roman"/>
          <w:sz w:val="28"/>
          <w:szCs w:val="28"/>
        </w:rPr>
        <w:t>атьи</w:t>
      </w:r>
      <w:r w:rsidR="00C425C4">
        <w:rPr>
          <w:rFonts w:ascii="Times New Roman" w:hAnsi="Times New Roman" w:cs="Times New Roman"/>
          <w:sz w:val="28"/>
          <w:szCs w:val="28"/>
        </w:rPr>
        <w:t xml:space="preserve"> 30 Устава Изобильненского городского округа</w:t>
      </w:r>
      <w:r w:rsidR="00FE4C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E4C56"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End w:id="0"/>
    </w:p>
    <w:p w:rsidR="00644183" w:rsidRDefault="00342EE6" w:rsidP="00B8382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5378E9">
        <w:rPr>
          <w:rFonts w:ascii="Times New Roman" w:hAnsi="Times New Roman" w:cs="Times New Roman"/>
          <w:sz w:val="28"/>
          <w:szCs w:val="28"/>
        </w:rPr>
        <w:t xml:space="preserve"> </w:t>
      </w:r>
      <w:r w:rsidRPr="005378E9">
        <w:rPr>
          <w:rFonts w:ascii="Times New Roman" w:hAnsi="Times New Roman" w:cs="Times New Roman"/>
          <w:bCs/>
          <w:sz w:val="28"/>
        </w:rPr>
        <w:t xml:space="preserve">Изобильненского </w:t>
      </w:r>
      <w:r>
        <w:rPr>
          <w:rFonts w:ascii="Times New Roman" w:hAnsi="Times New Roman" w:cs="Times New Roman"/>
          <w:bCs/>
          <w:sz w:val="28"/>
        </w:rPr>
        <w:t>городского округа</w:t>
      </w:r>
      <w:r w:rsidRPr="005378E9">
        <w:rPr>
          <w:rFonts w:ascii="Times New Roman" w:hAnsi="Times New Roman" w:cs="Times New Roman"/>
          <w:bCs/>
          <w:sz w:val="28"/>
        </w:rPr>
        <w:t xml:space="preserve"> Ставропольского края</w:t>
      </w:r>
    </w:p>
    <w:p w:rsidR="00B8382E" w:rsidRDefault="00B8382E" w:rsidP="00B8382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</w:rPr>
      </w:pPr>
    </w:p>
    <w:p w:rsidR="00342EE6" w:rsidRDefault="00342EE6" w:rsidP="00B8382E">
      <w:pPr>
        <w:pStyle w:val="a3"/>
      </w:pPr>
      <w:r w:rsidRPr="002F5C48">
        <w:t>РЕШИЛА:</w:t>
      </w:r>
    </w:p>
    <w:p w:rsidR="00B8382E" w:rsidRDefault="00B8382E" w:rsidP="00B8382E">
      <w:pPr>
        <w:pStyle w:val="a3"/>
      </w:pPr>
    </w:p>
    <w:p w:rsidR="00265D54" w:rsidRPr="00F4300D" w:rsidRDefault="00B8382E" w:rsidP="00B838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67C9" w:rsidRPr="002F5C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D5779" w:rsidRPr="002F5C48">
        <w:rPr>
          <w:rFonts w:ascii="Times New Roman" w:hAnsi="Times New Roman" w:cs="Times New Roman"/>
          <w:sz w:val="28"/>
          <w:szCs w:val="28"/>
        </w:rPr>
        <w:t xml:space="preserve">в </w:t>
      </w:r>
      <w:r w:rsidR="00B922B8">
        <w:rPr>
          <w:rFonts w:ascii="Times New Roman" w:hAnsi="Times New Roman" w:cs="Times New Roman"/>
          <w:sz w:val="28"/>
          <w:szCs w:val="28"/>
        </w:rPr>
        <w:t>пункт 6.3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2B8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0767D" w:rsidRPr="002F5C48">
        <w:rPr>
          <w:rFonts w:ascii="Times New Roman" w:hAnsi="Times New Roman" w:cs="Times New Roman"/>
          <w:sz w:val="28"/>
          <w:szCs w:val="28"/>
        </w:rPr>
        <w:t xml:space="preserve"> 2 </w:t>
      </w:r>
      <w:r w:rsidR="002F5C48" w:rsidRPr="002F5C48">
        <w:rPr>
          <w:rFonts w:ascii="Times New Roman" w:hAnsi="Times New Roman" w:cs="Times New Roman"/>
          <w:sz w:val="28"/>
          <w:szCs w:val="28"/>
        </w:rPr>
        <w:t xml:space="preserve">«Значение корректирующего коэффициента К2 в зависимости от особенностей ведения предпринимательской деятельности» </w:t>
      </w:r>
      <w:r w:rsidR="0070767D" w:rsidRPr="002F5C48">
        <w:rPr>
          <w:rFonts w:ascii="Times New Roman" w:hAnsi="Times New Roman" w:cs="Times New Roman"/>
          <w:sz w:val="28"/>
          <w:szCs w:val="28"/>
        </w:rPr>
        <w:t>к решению Думы Изобильненского городского округа Ставропольского края от 17 ноября 2017 года №</w:t>
      </w:r>
      <w:r w:rsidR="00265D54" w:rsidRPr="002F5C48">
        <w:rPr>
          <w:rFonts w:ascii="Times New Roman" w:hAnsi="Times New Roman" w:cs="Times New Roman"/>
          <w:sz w:val="28"/>
          <w:szCs w:val="28"/>
        </w:rPr>
        <w:t>60</w:t>
      </w:r>
      <w:r w:rsidR="00265D54">
        <w:rPr>
          <w:rFonts w:ascii="Times New Roman" w:hAnsi="Times New Roman" w:cs="Times New Roman"/>
          <w:sz w:val="28"/>
          <w:szCs w:val="28"/>
        </w:rPr>
        <w:t xml:space="preserve"> </w:t>
      </w:r>
      <w:r w:rsidR="00265D54" w:rsidRPr="002F5C48">
        <w:rPr>
          <w:rFonts w:ascii="Times New Roman" w:hAnsi="Times New Roman" w:cs="Times New Roman"/>
          <w:sz w:val="28"/>
          <w:szCs w:val="28"/>
        </w:rPr>
        <w:t>«</w:t>
      </w:r>
      <w:r w:rsidR="002F5C48" w:rsidRPr="002F5C48">
        <w:rPr>
          <w:rFonts w:ascii="Times New Roman" w:hAnsi="Times New Roman" w:cs="Times New Roman"/>
          <w:sz w:val="28"/>
          <w:szCs w:val="28"/>
        </w:rPr>
        <w:t xml:space="preserve">О введении в действие на территории Изобильненского </w:t>
      </w:r>
      <w:r w:rsidR="002F5C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5C48" w:rsidRPr="002F5C48">
        <w:rPr>
          <w:rFonts w:ascii="Times New Roman" w:hAnsi="Times New Roman" w:cs="Times New Roman"/>
          <w:sz w:val="28"/>
          <w:szCs w:val="28"/>
        </w:rPr>
        <w:t xml:space="preserve"> Ставропольского края системы налогообложения в виде единого налога на вмененный доход для отдельных видов </w:t>
      </w:r>
      <w:r w:rsidR="002F5C48" w:rsidRPr="00F4300D">
        <w:rPr>
          <w:rFonts w:ascii="Times New Roman" w:hAnsi="Times New Roman" w:cs="Times New Roman"/>
          <w:sz w:val="28"/>
          <w:szCs w:val="28"/>
        </w:rPr>
        <w:t>деятельности»</w:t>
      </w:r>
      <w:r w:rsidR="00506694">
        <w:rPr>
          <w:rFonts w:ascii="Times New Roman" w:hAnsi="Times New Roman" w:cs="Times New Roman"/>
          <w:sz w:val="28"/>
          <w:szCs w:val="28"/>
        </w:rPr>
        <w:t xml:space="preserve"> (с изменениями, внесенными решени</w:t>
      </w:r>
      <w:r w:rsidR="00602F90">
        <w:rPr>
          <w:rFonts w:ascii="Times New Roman" w:hAnsi="Times New Roman" w:cs="Times New Roman"/>
          <w:sz w:val="28"/>
          <w:szCs w:val="28"/>
        </w:rPr>
        <w:t>ями</w:t>
      </w:r>
      <w:r w:rsidR="00506694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20 апреля 2018 года №125</w:t>
      </w:r>
      <w:r w:rsidR="00602F90">
        <w:rPr>
          <w:rFonts w:ascii="Times New Roman" w:hAnsi="Times New Roman" w:cs="Times New Roman"/>
          <w:sz w:val="28"/>
          <w:szCs w:val="28"/>
        </w:rPr>
        <w:t xml:space="preserve">, </w:t>
      </w:r>
      <w:r w:rsidR="008E602B">
        <w:rPr>
          <w:rFonts w:ascii="Times New Roman" w:hAnsi="Times New Roman" w:cs="Times New Roman"/>
          <w:sz w:val="28"/>
          <w:szCs w:val="28"/>
        </w:rPr>
        <w:t xml:space="preserve">от </w:t>
      </w:r>
      <w:r w:rsidR="00602F90">
        <w:rPr>
          <w:rFonts w:ascii="Times New Roman" w:hAnsi="Times New Roman" w:cs="Times New Roman"/>
          <w:sz w:val="28"/>
          <w:szCs w:val="28"/>
        </w:rPr>
        <w:t>21 декабря 2018 года №223</w:t>
      </w:r>
      <w:r w:rsidR="00506694">
        <w:rPr>
          <w:rFonts w:ascii="Times New Roman" w:hAnsi="Times New Roman" w:cs="Times New Roman"/>
          <w:sz w:val="28"/>
          <w:szCs w:val="28"/>
        </w:rPr>
        <w:t>)</w:t>
      </w:r>
      <w:r w:rsidR="00B922B8">
        <w:rPr>
          <w:rFonts w:ascii="Times New Roman" w:hAnsi="Times New Roman" w:cs="Times New Roman"/>
          <w:sz w:val="28"/>
          <w:szCs w:val="28"/>
        </w:rPr>
        <w:t xml:space="preserve"> изменение, изложив его в следующей редакции</w:t>
      </w:r>
      <w:r w:rsidR="00265D54" w:rsidRPr="00F430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774"/>
        <w:gridCol w:w="850"/>
        <w:gridCol w:w="850"/>
        <w:gridCol w:w="645"/>
        <w:gridCol w:w="850"/>
        <w:gridCol w:w="851"/>
      </w:tblGrid>
      <w:tr w:rsidR="00F9150B" w:rsidRPr="009C62AB" w:rsidTr="004C1F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B922B8" w:rsidP="00265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4EFC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A94EFC" w:rsidP="00920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лекарственными препаратами, за исключением реализации </w:t>
            </w:r>
            <w:r w:rsidR="00F37180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лекарственных препаратов, подлежащих обязательной маркировке средствами идентификации, в том числе контрольными </w:t>
            </w:r>
            <w:r w:rsidR="00F3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(идентификационными) знаками в соответствии с Ф</w:t>
            </w:r>
            <w:r w:rsidR="00B922B8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 законом от 12 апреля </w:t>
            </w:r>
            <w:r w:rsidR="00F37180">
              <w:rPr>
                <w:rFonts w:ascii="Times New Roman" w:hAnsi="Times New Roman" w:cs="Times New Roman"/>
                <w:sz w:val="28"/>
                <w:szCs w:val="28"/>
              </w:rPr>
              <w:t>2010 года № 61-ФЗ</w:t>
            </w:r>
            <w:r w:rsidR="00B922B8">
              <w:rPr>
                <w:rFonts w:ascii="Times New Roman" w:hAnsi="Times New Roman" w:cs="Times New Roman"/>
                <w:sz w:val="28"/>
                <w:szCs w:val="28"/>
              </w:rPr>
              <w:t xml:space="preserve"> «Об обращении лекарственных средств»</w:t>
            </w:r>
            <w:r w:rsidR="004C1F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37180" w:rsidP="00681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22C7F" w:rsidP="00681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22C7F" w:rsidP="00681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22C7F" w:rsidP="00681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22C7F" w:rsidP="00666F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50B" w:rsidRPr="00F4300D" w:rsidRDefault="00F22C7F" w:rsidP="00681C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  <w:r w:rsidR="00B922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20646" w:rsidRDefault="00920646" w:rsidP="009206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445" w:rsidRDefault="0070767D" w:rsidP="009206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8775F">
        <w:rPr>
          <w:rFonts w:ascii="Times New Roman" w:hAnsi="Times New Roman" w:cs="Times New Roman"/>
          <w:sz w:val="28"/>
          <w:szCs w:val="28"/>
        </w:rPr>
        <w:t>вы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88775F">
        <w:rPr>
          <w:rFonts w:ascii="Times New Roman" w:hAnsi="Times New Roman" w:cs="Times New Roman"/>
          <w:sz w:val="28"/>
          <w:szCs w:val="28"/>
        </w:rPr>
        <w:t>комитет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</w:t>
      </w:r>
      <w:r w:rsidR="0088775F">
        <w:rPr>
          <w:rFonts w:ascii="Times New Roman" w:hAnsi="Times New Roman" w:cs="Times New Roman"/>
          <w:sz w:val="28"/>
          <w:szCs w:val="28"/>
        </w:rPr>
        <w:t xml:space="preserve"> Ставропольского края по вопросам бюджета и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 экономики.</w:t>
      </w:r>
    </w:p>
    <w:p w:rsidR="000E1CB2" w:rsidRPr="00AF6445" w:rsidRDefault="000E1CB2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445" w:rsidRPr="00AF6445" w:rsidRDefault="0070767D" w:rsidP="00AF64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445" w:rsidRPr="00AF64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90B57"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88775F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710EF0">
        <w:rPr>
          <w:rFonts w:ascii="Times New Roman" w:hAnsi="Times New Roman" w:cs="Times New Roman"/>
          <w:sz w:val="28"/>
          <w:szCs w:val="28"/>
        </w:rPr>
        <w:t>одного</w:t>
      </w:r>
      <w:r w:rsidR="0088775F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AF6445" w:rsidRPr="00AF6445">
        <w:rPr>
          <w:rFonts w:ascii="Times New Roman" w:hAnsi="Times New Roman" w:cs="Times New Roman"/>
          <w:sz w:val="28"/>
          <w:szCs w:val="28"/>
        </w:rPr>
        <w:t>со дня</w:t>
      </w:r>
      <w:r w:rsidR="0088775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не ранее </w:t>
      </w:r>
      <w:r w:rsidR="00920646">
        <w:rPr>
          <w:rFonts w:ascii="Times New Roman" w:hAnsi="Times New Roman" w:cs="Times New Roman"/>
          <w:sz w:val="28"/>
          <w:szCs w:val="28"/>
        </w:rPr>
        <w:t>1</w:t>
      </w:r>
      <w:r w:rsidR="0088775F">
        <w:rPr>
          <w:rFonts w:ascii="Times New Roman" w:hAnsi="Times New Roman" w:cs="Times New Roman"/>
          <w:sz w:val="28"/>
          <w:szCs w:val="28"/>
        </w:rPr>
        <w:t xml:space="preserve"> числа очередного налогового периода по единому налогу на вмененный доход для отдельных видов деятельности.</w:t>
      </w:r>
    </w:p>
    <w:p w:rsidR="0070767D" w:rsidRDefault="0070767D" w:rsidP="00342EE6">
      <w:pPr>
        <w:spacing w:line="240" w:lineRule="exact"/>
        <w:jc w:val="both"/>
        <w:rPr>
          <w:sz w:val="28"/>
        </w:rPr>
      </w:pPr>
    </w:p>
    <w:p w:rsidR="00920646" w:rsidRDefault="00920646" w:rsidP="00342EE6">
      <w:pPr>
        <w:spacing w:line="240" w:lineRule="exact"/>
        <w:jc w:val="both"/>
        <w:rPr>
          <w:sz w:val="28"/>
        </w:rPr>
      </w:pPr>
    </w:p>
    <w:p w:rsidR="00920646" w:rsidRDefault="00920646" w:rsidP="00342EE6">
      <w:pPr>
        <w:spacing w:line="240" w:lineRule="exact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20646" w:rsidRPr="00EE599C" w:rsidTr="007255C2">
        <w:tc>
          <w:tcPr>
            <w:tcW w:w="4785" w:type="dxa"/>
          </w:tcPr>
          <w:p w:rsidR="00920646" w:rsidRPr="00EE599C" w:rsidRDefault="00920646" w:rsidP="007255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Думы  </w:t>
            </w:r>
          </w:p>
          <w:p w:rsidR="00920646" w:rsidRPr="00EE599C" w:rsidRDefault="00920646" w:rsidP="007255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:rsidR="00920646" w:rsidRPr="00EE599C" w:rsidRDefault="00920646" w:rsidP="007255C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>округа Ставропольского края</w:t>
            </w:r>
          </w:p>
          <w:p w:rsidR="00920646" w:rsidRPr="00EE599C" w:rsidRDefault="00920646" w:rsidP="007255C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20646" w:rsidRPr="00EE599C" w:rsidRDefault="00920646" w:rsidP="007255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>А.М. Рогов</w:t>
            </w:r>
          </w:p>
          <w:p w:rsidR="00920646" w:rsidRPr="00EE599C" w:rsidRDefault="00920646" w:rsidP="007255C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20646" w:rsidRPr="00EE599C" w:rsidRDefault="00920646" w:rsidP="009206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Глава Изобильненского </w:t>
            </w:r>
          </w:p>
          <w:p w:rsidR="00920646" w:rsidRPr="00EE599C" w:rsidRDefault="00920646" w:rsidP="009206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920646" w:rsidRPr="00EE599C" w:rsidRDefault="00920646" w:rsidP="009206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</w:t>
            </w:r>
          </w:p>
          <w:p w:rsidR="00920646" w:rsidRPr="00EE599C" w:rsidRDefault="00920646" w:rsidP="007255C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20646" w:rsidRPr="00EE599C" w:rsidRDefault="00920646" w:rsidP="007255C2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E599C">
              <w:rPr>
                <w:rFonts w:eastAsia="Calibri"/>
                <w:sz w:val="28"/>
                <w:szCs w:val="28"/>
                <w:lang w:eastAsia="en-US"/>
              </w:rPr>
              <w:t>В.И. Козлов</w:t>
            </w:r>
          </w:p>
        </w:tc>
      </w:tr>
    </w:tbl>
    <w:p w:rsidR="00A82D62" w:rsidRDefault="00A82D62" w:rsidP="00342EE6">
      <w:pPr>
        <w:spacing w:line="240" w:lineRule="exact"/>
        <w:jc w:val="both"/>
        <w:rPr>
          <w:sz w:val="28"/>
        </w:rPr>
      </w:pPr>
    </w:p>
    <w:sectPr w:rsidR="00A82D62" w:rsidSect="0092064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35" w:rsidRDefault="00B95635" w:rsidP="00920646">
      <w:r>
        <w:separator/>
      </w:r>
    </w:p>
  </w:endnote>
  <w:endnote w:type="continuationSeparator" w:id="0">
    <w:p w:rsidR="00B95635" w:rsidRDefault="00B95635" w:rsidP="0092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35" w:rsidRDefault="00B95635" w:rsidP="00920646">
      <w:r>
        <w:separator/>
      </w:r>
    </w:p>
  </w:footnote>
  <w:footnote w:type="continuationSeparator" w:id="0">
    <w:p w:rsidR="00B95635" w:rsidRDefault="00B95635" w:rsidP="0092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501786"/>
      <w:docPartObj>
        <w:docPartGallery w:val="Page Numbers (Top of Page)"/>
        <w:docPartUnique/>
      </w:docPartObj>
    </w:sdtPr>
    <w:sdtEndPr/>
    <w:sdtContent>
      <w:p w:rsidR="00920646" w:rsidRDefault="009206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0646" w:rsidRDefault="009206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D3AAB"/>
    <w:multiLevelType w:val="hybridMultilevel"/>
    <w:tmpl w:val="12CA3B42"/>
    <w:lvl w:ilvl="0" w:tplc="646AB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8B7232"/>
    <w:multiLevelType w:val="multilevel"/>
    <w:tmpl w:val="3326A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88"/>
    <w:rsid w:val="00006503"/>
    <w:rsid w:val="000E1CB2"/>
    <w:rsid w:val="00101EC2"/>
    <w:rsid w:val="0015428C"/>
    <w:rsid w:val="002003FF"/>
    <w:rsid w:val="00265D54"/>
    <w:rsid w:val="00297F11"/>
    <w:rsid w:val="002B5700"/>
    <w:rsid w:val="002C0892"/>
    <w:rsid w:val="002F5C48"/>
    <w:rsid w:val="003120E2"/>
    <w:rsid w:val="00342EE6"/>
    <w:rsid w:val="00431685"/>
    <w:rsid w:val="00436188"/>
    <w:rsid w:val="004C1FEB"/>
    <w:rsid w:val="004D5779"/>
    <w:rsid w:val="004F179B"/>
    <w:rsid w:val="00506694"/>
    <w:rsid w:val="00522058"/>
    <w:rsid w:val="005421DD"/>
    <w:rsid w:val="00560BA2"/>
    <w:rsid w:val="005A3A28"/>
    <w:rsid w:val="005E3114"/>
    <w:rsid w:val="00602F90"/>
    <w:rsid w:val="006103B6"/>
    <w:rsid w:val="00644183"/>
    <w:rsid w:val="006518D9"/>
    <w:rsid w:val="00666F63"/>
    <w:rsid w:val="006E3738"/>
    <w:rsid w:val="006F4D49"/>
    <w:rsid w:val="0070767D"/>
    <w:rsid w:val="00710EF0"/>
    <w:rsid w:val="00711B0E"/>
    <w:rsid w:val="00764BCA"/>
    <w:rsid w:val="007B6E17"/>
    <w:rsid w:val="007D543C"/>
    <w:rsid w:val="007E7245"/>
    <w:rsid w:val="0088775F"/>
    <w:rsid w:val="008E602B"/>
    <w:rsid w:val="008F5809"/>
    <w:rsid w:val="00920646"/>
    <w:rsid w:val="009419FC"/>
    <w:rsid w:val="0099351E"/>
    <w:rsid w:val="009A67C9"/>
    <w:rsid w:val="00A622BF"/>
    <w:rsid w:val="00A82D62"/>
    <w:rsid w:val="00A94EFC"/>
    <w:rsid w:val="00AC465A"/>
    <w:rsid w:val="00AC5C76"/>
    <w:rsid w:val="00AF6445"/>
    <w:rsid w:val="00B02FBE"/>
    <w:rsid w:val="00B634D4"/>
    <w:rsid w:val="00B80CE3"/>
    <w:rsid w:val="00B8382E"/>
    <w:rsid w:val="00B90B57"/>
    <w:rsid w:val="00B922B8"/>
    <w:rsid w:val="00B95635"/>
    <w:rsid w:val="00BB5BB8"/>
    <w:rsid w:val="00C22B17"/>
    <w:rsid w:val="00C425C4"/>
    <w:rsid w:val="00C859D9"/>
    <w:rsid w:val="00C86271"/>
    <w:rsid w:val="00CA4142"/>
    <w:rsid w:val="00CB26D8"/>
    <w:rsid w:val="00D504C0"/>
    <w:rsid w:val="00DD69AF"/>
    <w:rsid w:val="00F22C7F"/>
    <w:rsid w:val="00F37180"/>
    <w:rsid w:val="00F4300D"/>
    <w:rsid w:val="00F63C2A"/>
    <w:rsid w:val="00F9150B"/>
    <w:rsid w:val="00FE4C56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FB52"/>
  <w15:chartTrackingRefBased/>
  <w15:docId w15:val="{FFBF10D8-4F02-485D-8A41-BEB82DFB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EE6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342E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42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42E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42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42E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2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3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3F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06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0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0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06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20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Мещерякова</dc:creator>
  <cp:keywords/>
  <dc:description/>
  <cp:lastModifiedBy>Олег Кузьменко</cp:lastModifiedBy>
  <cp:revision>39</cp:revision>
  <cp:lastPrinted>2019-12-20T12:17:00Z</cp:lastPrinted>
  <dcterms:created xsi:type="dcterms:W3CDTF">2017-11-06T11:04:00Z</dcterms:created>
  <dcterms:modified xsi:type="dcterms:W3CDTF">2019-12-24T11:24:00Z</dcterms:modified>
</cp:coreProperties>
</file>