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7684" w14:textId="77777777" w:rsidR="008F5F57" w:rsidRDefault="008F5F57" w:rsidP="008F5F57">
      <w:pPr>
        <w:ind w:left="567" w:right="-850" w:hanging="1417"/>
        <w:jc w:val="center"/>
        <w:rPr>
          <w:sz w:val="22"/>
          <w:szCs w:val="22"/>
        </w:rPr>
      </w:pPr>
      <w:r>
        <w:rPr>
          <w:noProof/>
        </w:rPr>
        <w:drawing>
          <wp:inline distT="0" distB="0" distL="0" distR="0" wp14:anchorId="35A4A71B" wp14:editId="08AB8569">
            <wp:extent cx="469900" cy="552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74398602" w14:textId="77777777" w:rsidR="008F5F57" w:rsidRDefault="008F5F57" w:rsidP="008F5F57">
      <w:pPr>
        <w:ind w:left="567" w:right="-850" w:hanging="1417"/>
        <w:jc w:val="center"/>
        <w:rPr>
          <w:sz w:val="22"/>
          <w:szCs w:val="22"/>
        </w:rPr>
      </w:pPr>
    </w:p>
    <w:p w14:paraId="5DD6F5AF" w14:textId="77777777" w:rsidR="008F5F57" w:rsidRDefault="008F5F57" w:rsidP="008F5F57">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1A9C1743" w14:textId="77777777" w:rsidR="008F5F57" w:rsidRDefault="008F5F57" w:rsidP="008F5F57">
      <w:pPr>
        <w:pStyle w:val="ConsPlusNormal"/>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71353343" w14:textId="77777777" w:rsidR="008F5F57" w:rsidRDefault="008F5F57" w:rsidP="008F5F57">
      <w:pPr>
        <w:pStyle w:val="ConsPlusNormal"/>
        <w:jc w:val="center"/>
        <w:rPr>
          <w:rFonts w:ascii="Times New Roman" w:hAnsi="Times New Roman" w:cs="Times New Roman"/>
          <w:b/>
        </w:rPr>
      </w:pPr>
      <w:r>
        <w:rPr>
          <w:rFonts w:ascii="Times New Roman" w:hAnsi="Times New Roman" w:cs="Times New Roman"/>
          <w:b/>
        </w:rPr>
        <w:t>ПЕРВОГО СОЗЫВА</w:t>
      </w:r>
    </w:p>
    <w:p w14:paraId="20FC8DF3" w14:textId="77777777" w:rsidR="008F5F57" w:rsidRDefault="008F5F57" w:rsidP="008F5F57">
      <w:pPr>
        <w:jc w:val="center"/>
        <w:rPr>
          <w:b/>
          <w:sz w:val="28"/>
          <w:szCs w:val="28"/>
        </w:rPr>
      </w:pPr>
    </w:p>
    <w:p w14:paraId="13DE5974" w14:textId="77777777" w:rsidR="008F5F57" w:rsidRDefault="008F5F57" w:rsidP="008F5F57">
      <w:pPr>
        <w:pStyle w:val="ConsPlusNormal"/>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541A7721" w14:textId="77777777" w:rsidR="008F5F57" w:rsidRDefault="008F5F57" w:rsidP="008F5F57">
      <w:pPr>
        <w:pStyle w:val="ConsPlusTitle"/>
        <w:jc w:val="center"/>
        <w:rPr>
          <w:rFonts w:ascii="Times New Roman" w:hAnsi="Times New Roman" w:cs="Times New Roman"/>
          <w:sz w:val="28"/>
          <w:szCs w:val="28"/>
        </w:rPr>
      </w:pPr>
    </w:p>
    <w:p w14:paraId="16590B7A" w14:textId="77777777" w:rsidR="008F5F57" w:rsidRDefault="008F5F57" w:rsidP="008F5F57">
      <w:pPr>
        <w:pStyle w:val="ConsPlusTitle"/>
        <w:jc w:val="center"/>
        <w:rPr>
          <w:rFonts w:ascii="Times New Roman" w:hAnsi="Times New Roman" w:cs="Times New Roman"/>
          <w:sz w:val="28"/>
          <w:szCs w:val="28"/>
        </w:rPr>
      </w:pPr>
    </w:p>
    <w:p w14:paraId="7119FCAB" w14:textId="77777777" w:rsidR="008F5F57" w:rsidRDefault="008F5F57" w:rsidP="008F5F57">
      <w:pPr>
        <w:jc w:val="center"/>
        <w:rPr>
          <w:bCs/>
          <w:sz w:val="28"/>
          <w:szCs w:val="28"/>
        </w:rPr>
      </w:pPr>
      <w:r>
        <w:rPr>
          <w:sz w:val="28"/>
          <w:szCs w:val="28"/>
        </w:rPr>
        <w:t>23 июня 2020 года                  г. Изобильный                                      №400</w:t>
      </w:r>
    </w:p>
    <w:p w14:paraId="0CFF128D" w14:textId="77777777" w:rsidR="008F5F57" w:rsidRDefault="008F5F57" w:rsidP="008F5F57">
      <w:pPr>
        <w:pStyle w:val="ConsPlusTitle"/>
        <w:jc w:val="center"/>
        <w:rPr>
          <w:rFonts w:ascii="Times New Roman" w:hAnsi="Times New Roman" w:cs="Times New Roman"/>
          <w:sz w:val="28"/>
          <w:szCs w:val="28"/>
        </w:rPr>
      </w:pPr>
    </w:p>
    <w:p w14:paraId="30776A63" w14:textId="77777777" w:rsidR="008F5F57" w:rsidRDefault="008F5F57" w:rsidP="008F5F57">
      <w:pPr>
        <w:pStyle w:val="ConsPlusTitle"/>
        <w:jc w:val="center"/>
        <w:rPr>
          <w:rFonts w:ascii="Times New Roman" w:hAnsi="Times New Roman" w:cs="Times New Roman"/>
          <w:sz w:val="28"/>
          <w:szCs w:val="28"/>
        </w:rPr>
      </w:pPr>
    </w:p>
    <w:p w14:paraId="70393686" w14:textId="77777777" w:rsidR="008F5F57" w:rsidRDefault="008F5F57" w:rsidP="008F5F57">
      <w:pPr>
        <w:pStyle w:val="ConsPlusTitle"/>
        <w:jc w:val="center"/>
        <w:rPr>
          <w:rFonts w:ascii="Times New Roman" w:hAnsi="Times New Roman" w:cs="Times New Roman"/>
          <w:sz w:val="28"/>
          <w:szCs w:val="28"/>
        </w:rPr>
      </w:pPr>
      <w:r w:rsidRPr="00393C8E">
        <w:rPr>
          <w:rFonts w:ascii="Times New Roman" w:hAnsi="Times New Roman" w:cs="Times New Roman"/>
          <w:sz w:val="28"/>
          <w:szCs w:val="28"/>
        </w:rPr>
        <w:t>О</w:t>
      </w:r>
      <w:r>
        <w:rPr>
          <w:rFonts w:ascii="Times New Roman" w:hAnsi="Times New Roman" w:cs="Times New Roman"/>
          <w:sz w:val="28"/>
          <w:szCs w:val="28"/>
        </w:rPr>
        <w:t>б утверждении Стратегии социально-экономического развития Изобильненского городского округа Ставропольского края до 2035 года</w:t>
      </w:r>
    </w:p>
    <w:p w14:paraId="5DED955C" w14:textId="77777777" w:rsidR="008F5F57" w:rsidRDefault="008F5F57" w:rsidP="008F5F57">
      <w:pPr>
        <w:pStyle w:val="ConsNormal"/>
        <w:widowControl/>
        <w:ind w:right="0" w:firstLine="709"/>
        <w:jc w:val="both"/>
        <w:rPr>
          <w:rFonts w:ascii="Times New Roman" w:hAnsi="Times New Roman" w:cs="Times New Roman"/>
          <w:sz w:val="28"/>
          <w:szCs w:val="28"/>
        </w:rPr>
      </w:pPr>
    </w:p>
    <w:p w14:paraId="7E87CCCD" w14:textId="77777777" w:rsidR="008F5F57" w:rsidRPr="005051B5" w:rsidRDefault="008F5F57" w:rsidP="008F5F57">
      <w:pPr>
        <w:ind w:firstLine="567"/>
        <w:jc w:val="both"/>
        <w:rPr>
          <w:sz w:val="28"/>
        </w:rPr>
      </w:pPr>
      <w:r w:rsidRPr="00A845F4">
        <w:rPr>
          <w:spacing w:val="2"/>
          <w:sz w:val="28"/>
          <w:szCs w:val="28"/>
        </w:rPr>
        <w:t>В соответствии с ф</w:t>
      </w:r>
      <w:hyperlink r:id="rId8" w:history="1"/>
      <w:r>
        <w:rPr>
          <w:rFonts w:eastAsiaTheme="minorHAnsi"/>
          <w:sz w:val="28"/>
          <w:szCs w:val="28"/>
          <w:lang w:eastAsia="en-US"/>
        </w:rPr>
        <w:t>едеральными законами от 06 октября 2003 года                 №131-ФЗ</w:t>
      </w:r>
      <w:hyperlink r:id="rId9" w:history="1"/>
      <w:r>
        <w:rPr>
          <w:rFonts w:eastAsiaTheme="minorHAnsi"/>
          <w:sz w:val="28"/>
          <w:szCs w:val="28"/>
          <w:lang w:eastAsia="en-US"/>
        </w:rPr>
        <w:t xml:space="preserve"> «Об общих принципах организации местного самоуправления в Российской Федерации», от 28 июня 2014 года №172-ФЗ «О стратегическом планировании в Российской Федерации», </w:t>
      </w:r>
      <w:r w:rsidRPr="005051B5">
        <w:rPr>
          <w:sz w:val="28"/>
        </w:rPr>
        <w:t>приказом Министерства экономического развития Российской Федерации от 23 марта 2017 года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w:t>
      </w:r>
      <w:r>
        <w:rPr>
          <w:sz w:val="28"/>
        </w:rPr>
        <w:t>а мероприятий по ее реализации», приказом министерства экономического развития Ставропольского края от 27 декабря 2019 года №530/од «О методических рекомендациях по разработке стратегий социально-экономического развития муниципальных районов и городских округов Ставропольского края», пунктом 4 части 1 статьи 30 Устава Изобильненского городского округа Ставропольского края</w:t>
      </w:r>
    </w:p>
    <w:p w14:paraId="3AC8C145" w14:textId="77777777" w:rsidR="008F5F57" w:rsidRDefault="008F5F57" w:rsidP="008F5F57">
      <w:pPr>
        <w:pStyle w:val="ConsNormal"/>
        <w:widowControl/>
        <w:ind w:right="0" w:firstLine="709"/>
        <w:jc w:val="both"/>
        <w:rPr>
          <w:rFonts w:ascii="Times New Roman" w:hAnsi="Times New Roman" w:cs="Times New Roman"/>
          <w:bCs/>
          <w:sz w:val="28"/>
        </w:rPr>
      </w:pPr>
      <w:r w:rsidRPr="00F9721B">
        <w:rPr>
          <w:rFonts w:ascii="Times New Roman" w:hAnsi="Times New Roman" w:cs="Times New Roman"/>
          <w:sz w:val="28"/>
          <w:szCs w:val="28"/>
        </w:rPr>
        <w:t xml:space="preserve">Дума </w:t>
      </w:r>
      <w:r w:rsidRPr="00F9721B">
        <w:rPr>
          <w:rFonts w:ascii="Times New Roman" w:hAnsi="Times New Roman" w:cs="Times New Roman"/>
          <w:bCs/>
          <w:sz w:val="28"/>
        </w:rPr>
        <w:t>Изобильненского городского округа Ставропольского края</w:t>
      </w:r>
    </w:p>
    <w:p w14:paraId="42AB4404" w14:textId="77777777" w:rsidR="008F5F57" w:rsidRDefault="008F5F57" w:rsidP="008F5F57">
      <w:pPr>
        <w:pStyle w:val="ConsNormal"/>
        <w:widowControl/>
        <w:ind w:right="0" w:firstLine="0"/>
        <w:jc w:val="both"/>
        <w:rPr>
          <w:rFonts w:ascii="Times New Roman" w:hAnsi="Times New Roman" w:cs="Times New Roman"/>
          <w:bCs/>
          <w:sz w:val="28"/>
        </w:rPr>
      </w:pPr>
    </w:p>
    <w:p w14:paraId="3F5D2006" w14:textId="77777777" w:rsidR="008F5F57" w:rsidRDefault="008F5F57" w:rsidP="008F5F57">
      <w:pPr>
        <w:pStyle w:val="ConsNormal"/>
        <w:widowControl/>
        <w:ind w:right="0" w:firstLine="0"/>
        <w:jc w:val="both"/>
        <w:rPr>
          <w:rFonts w:ascii="Times New Roman" w:hAnsi="Times New Roman" w:cs="Times New Roman"/>
          <w:sz w:val="28"/>
          <w:szCs w:val="28"/>
        </w:rPr>
      </w:pPr>
      <w:r w:rsidRPr="00530BD2">
        <w:rPr>
          <w:rFonts w:ascii="Times New Roman" w:hAnsi="Times New Roman" w:cs="Times New Roman"/>
          <w:sz w:val="28"/>
          <w:szCs w:val="28"/>
        </w:rPr>
        <w:t>РЕШИЛА:</w:t>
      </w:r>
    </w:p>
    <w:p w14:paraId="72A26676" w14:textId="77777777" w:rsidR="008F5F57" w:rsidRDefault="008F5F57" w:rsidP="008F5F57">
      <w:pPr>
        <w:pStyle w:val="ConsNormal"/>
        <w:widowControl/>
        <w:ind w:right="0" w:firstLine="0"/>
        <w:jc w:val="both"/>
        <w:rPr>
          <w:rFonts w:ascii="Times New Roman" w:hAnsi="Times New Roman" w:cs="Times New Roman"/>
          <w:sz w:val="28"/>
          <w:szCs w:val="28"/>
        </w:rPr>
      </w:pPr>
    </w:p>
    <w:p w14:paraId="5B41A65D" w14:textId="77777777" w:rsidR="008F5F57" w:rsidRDefault="008F5F57" w:rsidP="008F5F57">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115A5">
        <w:rPr>
          <w:rFonts w:ascii="Times New Roman" w:hAnsi="Times New Roman" w:cs="Times New Roman"/>
          <w:sz w:val="28"/>
          <w:szCs w:val="28"/>
        </w:rPr>
        <w:t xml:space="preserve">Утвердить </w:t>
      </w:r>
      <w:r>
        <w:rPr>
          <w:rFonts w:ascii="Times New Roman" w:hAnsi="Times New Roman" w:cs="Times New Roman"/>
          <w:sz w:val="28"/>
          <w:szCs w:val="28"/>
        </w:rPr>
        <w:t xml:space="preserve">Стратегию социально-экономического развития Изобильненского городского округа Ставропольского края до 2035 года </w:t>
      </w:r>
      <w:r w:rsidRPr="000115A5">
        <w:rPr>
          <w:rFonts w:ascii="Times New Roman" w:hAnsi="Times New Roman" w:cs="Times New Roman"/>
          <w:sz w:val="28"/>
          <w:szCs w:val="28"/>
        </w:rPr>
        <w:t>согласно приложению.</w:t>
      </w:r>
    </w:p>
    <w:p w14:paraId="00983467" w14:textId="77777777" w:rsidR="008F5F57" w:rsidRDefault="008F5F57" w:rsidP="008F5F57">
      <w:pPr>
        <w:pStyle w:val="ConsNormal"/>
        <w:widowControl/>
        <w:ind w:right="0" w:firstLine="567"/>
        <w:jc w:val="both"/>
        <w:rPr>
          <w:rFonts w:ascii="Times New Roman" w:hAnsi="Times New Roman" w:cs="Times New Roman"/>
          <w:sz w:val="28"/>
          <w:szCs w:val="28"/>
        </w:rPr>
      </w:pPr>
    </w:p>
    <w:p w14:paraId="6A1EF522" w14:textId="77777777" w:rsidR="008F5F57" w:rsidRDefault="008F5F57" w:rsidP="008F5F57">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F16D9">
        <w:rPr>
          <w:rFonts w:ascii="Times New Roman" w:hAnsi="Times New Roman" w:cs="Times New Roman"/>
          <w:sz w:val="28"/>
          <w:szCs w:val="28"/>
        </w:rPr>
        <w:t>Признать утратившими силу решения совета Изобильненского муниципального района Ставропольского края</w:t>
      </w:r>
      <w:r>
        <w:rPr>
          <w:rFonts w:ascii="Times New Roman" w:hAnsi="Times New Roman" w:cs="Times New Roman"/>
          <w:sz w:val="28"/>
          <w:szCs w:val="28"/>
        </w:rPr>
        <w:t>:</w:t>
      </w:r>
      <w:r w:rsidRPr="001F16D9">
        <w:rPr>
          <w:rFonts w:ascii="Times New Roman" w:hAnsi="Times New Roman" w:cs="Times New Roman"/>
          <w:sz w:val="28"/>
          <w:szCs w:val="28"/>
        </w:rPr>
        <w:t xml:space="preserve"> </w:t>
      </w:r>
    </w:p>
    <w:p w14:paraId="40AF0F84" w14:textId="77777777" w:rsidR="008F5F57" w:rsidRDefault="008F5F57" w:rsidP="008F5F57">
      <w:pPr>
        <w:pStyle w:val="ConsNormal"/>
        <w:widowControl/>
        <w:ind w:right="0" w:firstLine="567"/>
        <w:jc w:val="both"/>
        <w:rPr>
          <w:rFonts w:ascii="Times New Roman" w:hAnsi="Times New Roman" w:cs="Times New Roman"/>
          <w:sz w:val="28"/>
          <w:szCs w:val="28"/>
        </w:rPr>
      </w:pPr>
      <w:r w:rsidRPr="001F16D9">
        <w:rPr>
          <w:rFonts w:ascii="Times New Roman" w:hAnsi="Times New Roman" w:cs="Times New Roman"/>
          <w:sz w:val="28"/>
          <w:szCs w:val="28"/>
        </w:rPr>
        <w:t>от 20 декабря 2011 года №342 «Об утверждении Программы социально-экономического развития Изобильненского муниципального района Ставропольского края до 2015 года»;</w:t>
      </w:r>
      <w:r>
        <w:rPr>
          <w:rFonts w:ascii="Times New Roman" w:hAnsi="Times New Roman" w:cs="Times New Roman"/>
          <w:sz w:val="28"/>
          <w:szCs w:val="28"/>
        </w:rPr>
        <w:t xml:space="preserve"> </w:t>
      </w:r>
    </w:p>
    <w:p w14:paraId="16F30B0E" w14:textId="77777777" w:rsidR="008F5F57" w:rsidRDefault="008F5F57" w:rsidP="008F5F57">
      <w:pPr>
        <w:pStyle w:val="ConsNormal"/>
        <w:widowControl/>
        <w:ind w:right="0" w:firstLine="567"/>
        <w:jc w:val="both"/>
        <w:rPr>
          <w:rFonts w:ascii="Times New Roman" w:hAnsi="Times New Roman" w:cs="Times New Roman"/>
          <w:sz w:val="28"/>
          <w:szCs w:val="28"/>
        </w:rPr>
      </w:pPr>
    </w:p>
    <w:p w14:paraId="04FBD23C" w14:textId="77777777" w:rsidR="008F5F57" w:rsidRDefault="008F5F57" w:rsidP="008F5F57">
      <w:pPr>
        <w:pStyle w:val="ConsNormal"/>
        <w:widowControl/>
        <w:ind w:right="0" w:firstLine="567"/>
        <w:jc w:val="both"/>
        <w:rPr>
          <w:rFonts w:ascii="Times New Roman" w:hAnsi="Times New Roman" w:cs="Times New Roman"/>
          <w:sz w:val="28"/>
          <w:szCs w:val="28"/>
        </w:rPr>
      </w:pPr>
    </w:p>
    <w:p w14:paraId="4BBCF979" w14:textId="77777777" w:rsidR="008F5F57" w:rsidRDefault="008F5F57" w:rsidP="008F5F57">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lastRenderedPageBreak/>
        <w:t>от 1</w:t>
      </w:r>
      <w:r w:rsidRPr="00000B85">
        <w:rPr>
          <w:rFonts w:ascii="Times New Roman" w:hAnsi="Times New Roman" w:cs="Times New Roman"/>
          <w:sz w:val="28"/>
          <w:szCs w:val="28"/>
        </w:rPr>
        <w:t>8 июня 20</w:t>
      </w:r>
      <w:r>
        <w:rPr>
          <w:rFonts w:ascii="Times New Roman" w:hAnsi="Times New Roman" w:cs="Times New Roman"/>
          <w:sz w:val="28"/>
          <w:szCs w:val="28"/>
        </w:rPr>
        <w:t>13</w:t>
      </w:r>
      <w:r w:rsidRPr="00000B85">
        <w:rPr>
          <w:rFonts w:ascii="Times New Roman" w:hAnsi="Times New Roman" w:cs="Times New Roman"/>
          <w:sz w:val="28"/>
          <w:szCs w:val="28"/>
        </w:rPr>
        <w:t xml:space="preserve"> года </w:t>
      </w:r>
      <w:r>
        <w:rPr>
          <w:rFonts w:ascii="Times New Roman" w:hAnsi="Times New Roman" w:cs="Times New Roman"/>
          <w:sz w:val="28"/>
          <w:szCs w:val="28"/>
        </w:rPr>
        <w:t>№55 «</w:t>
      </w:r>
      <w:r w:rsidRPr="00000B85">
        <w:rPr>
          <w:rFonts w:ascii="Times New Roman" w:hAnsi="Times New Roman" w:cs="Times New Roman"/>
          <w:sz w:val="28"/>
          <w:szCs w:val="28"/>
        </w:rPr>
        <w:t xml:space="preserve">О </w:t>
      </w:r>
      <w:r>
        <w:rPr>
          <w:rFonts w:ascii="Times New Roman" w:hAnsi="Times New Roman" w:cs="Times New Roman"/>
          <w:sz w:val="28"/>
          <w:szCs w:val="28"/>
        </w:rPr>
        <w:t xml:space="preserve">ходе выполнения и оценке эффективности реализации Программы социально-экономического развития Изобильненского </w:t>
      </w:r>
      <w:r w:rsidRPr="00000B85">
        <w:rPr>
          <w:rFonts w:ascii="Times New Roman" w:hAnsi="Times New Roman" w:cs="Times New Roman"/>
          <w:sz w:val="28"/>
          <w:szCs w:val="28"/>
        </w:rPr>
        <w:t>муниципального района Ставропольского края</w:t>
      </w:r>
      <w:r>
        <w:rPr>
          <w:rFonts w:ascii="Times New Roman" w:hAnsi="Times New Roman" w:cs="Times New Roman"/>
          <w:sz w:val="28"/>
          <w:szCs w:val="28"/>
        </w:rPr>
        <w:t xml:space="preserve"> до 2015 года, утвержденной решением совета Изобильненского муниципального района Ставропольского края от 20 декабря 2011 года №342».</w:t>
      </w:r>
    </w:p>
    <w:p w14:paraId="2BBB8135" w14:textId="77777777" w:rsidR="008F5F57" w:rsidRDefault="008F5F57" w:rsidP="008F5F57">
      <w:pPr>
        <w:pStyle w:val="ConsNormal"/>
        <w:widowControl/>
        <w:ind w:right="0" w:firstLine="567"/>
        <w:jc w:val="both"/>
        <w:rPr>
          <w:rFonts w:ascii="Times New Roman" w:hAnsi="Times New Roman" w:cs="Times New Roman"/>
          <w:sz w:val="28"/>
          <w:szCs w:val="28"/>
        </w:rPr>
      </w:pPr>
    </w:p>
    <w:p w14:paraId="53589775" w14:textId="77777777" w:rsidR="008F5F57" w:rsidRDefault="008F5F57" w:rsidP="008F5F57">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F6445">
        <w:rPr>
          <w:rFonts w:ascii="Times New Roman" w:hAnsi="Times New Roman" w:cs="Times New Roman"/>
          <w:sz w:val="28"/>
          <w:szCs w:val="28"/>
        </w:rPr>
        <w:t xml:space="preserve">Контроль за </w:t>
      </w:r>
      <w:r>
        <w:rPr>
          <w:rFonts w:ascii="Times New Roman" w:hAnsi="Times New Roman" w:cs="Times New Roman"/>
          <w:sz w:val="28"/>
          <w:szCs w:val="28"/>
        </w:rPr>
        <w:t>вы</w:t>
      </w:r>
      <w:r w:rsidRPr="00AF6445">
        <w:rPr>
          <w:rFonts w:ascii="Times New Roman" w:hAnsi="Times New Roman" w:cs="Times New Roman"/>
          <w:sz w:val="28"/>
          <w:szCs w:val="28"/>
        </w:rPr>
        <w:t xml:space="preserve">полнением настоящего решения возложить на </w:t>
      </w:r>
      <w:r>
        <w:rPr>
          <w:rFonts w:ascii="Times New Roman" w:hAnsi="Times New Roman" w:cs="Times New Roman"/>
          <w:sz w:val="28"/>
          <w:szCs w:val="28"/>
        </w:rPr>
        <w:t>комитет</w:t>
      </w:r>
      <w:r w:rsidRPr="00AF6445">
        <w:rPr>
          <w:rFonts w:ascii="Times New Roman" w:hAnsi="Times New Roman" w:cs="Times New Roman"/>
          <w:sz w:val="28"/>
          <w:szCs w:val="28"/>
        </w:rPr>
        <w:t xml:space="preserve"> Думы Изобильненского городского округа</w:t>
      </w:r>
      <w:r>
        <w:rPr>
          <w:rFonts w:ascii="Times New Roman" w:hAnsi="Times New Roman" w:cs="Times New Roman"/>
          <w:sz w:val="28"/>
          <w:szCs w:val="28"/>
        </w:rPr>
        <w:t xml:space="preserve"> Ставропольского края по вопросам бюджета и</w:t>
      </w:r>
      <w:r w:rsidRPr="00AF6445">
        <w:rPr>
          <w:rFonts w:ascii="Times New Roman" w:hAnsi="Times New Roman" w:cs="Times New Roman"/>
          <w:sz w:val="28"/>
          <w:szCs w:val="28"/>
        </w:rPr>
        <w:t xml:space="preserve"> экономики.</w:t>
      </w:r>
    </w:p>
    <w:p w14:paraId="08B74F1B" w14:textId="77777777" w:rsidR="008F5F57" w:rsidRDefault="008F5F57" w:rsidP="008F5F57">
      <w:pPr>
        <w:pStyle w:val="ConsNormal"/>
        <w:widowControl/>
        <w:ind w:right="0" w:firstLine="567"/>
        <w:jc w:val="both"/>
        <w:rPr>
          <w:rFonts w:ascii="Times New Roman" w:hAnsi="Times New Roman" w:cs="Times New Roman"/>
          <w:sz w:val="28"/>
          <w:szCs w:val="28"/>
        </w:rPr>
      </w:pPr>
    </w:p>
    <w:p w14:paraId="7B626BFD" w14:textId="77777777" w:rsidR="008F5F57" w:rsidRDefault="008F5F57" w:rsidP="008F5F57">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AF6445">
        <w:rPr>
          <w:rFonts w:ascii="Times New Roman" w:hAnsi="Times New Roman" w:cs="Times New Roman"/>
          <w:sz w:val="28"/>
          <w:szCs w:val="28"/>
        </w:rPr>
        <w:t>Настоящее решение вступает в силу со дня</w:t>
      </w:r>
      <w:r>
        <w:rPr>
          <w:rFonts w:ascii="Times New Roman" w:hAnsi="Times New Roman" w:cs="Times New Roman"/>
          <w:sz w:val="28"/>
          <w:szCs w:val="28"/>
        </w:rPr>
        <w:t xml:space="preserve"> его официального опубликования (обнародования).</w:t>
      </w:r>
    </w:p>
    <w:p w14:paraId="09D5B70F" w14:textId="77777777" w:rsidR="008F5F57" w:rsidRPr="00AF6445" w:rsidRDefault="008F5F57" w:rsidP="008F5F57">
      <w:pPr>
        <w:pStyle w:val="ConsPlusNormal"/>
        <w:jc w:val="both"/>
        <w:rPr>
          <w:rFonts w:ascii="Times New Roman" w:hAnsi="Times New Roman" w:cs="Times New Roman"/>
          <w:sz w:val="28"/>
          <w:szCs w:val="28"/>
        </w:rPr>
      </w:pPr>
    </w:p>
    <w:p w14:paraId="66DC6E86" w14:textId="77777777" w:rsidR="008F5F57" w:rsidRDefault="008F5F57" w:rsidP="008F5F57">
      <w:pPr>
        <w:jc w:val="both"/>
        <w:rPr>
          <w:sz w:val="28"/>
        </w:rPr>
      </w:pPr>
    </w:p>
    <w:p w14:paraId="3188EDBC" w14:textId="77777777" w:rsidR="008F5F57" w:rsidRDefault="008F5F57" w:rsidP="008F5F57">
      <w:pPr>
        <w:jc w:val="both"/>
        <w:rPr>
          <w:sz w:val="28"/>
        </w:rPr>
      </w:pPr>
    </w:p>
    <w:tbl>
      <w:tblPr>
        <w:tblW w:w="9781" w:type="dxa"/>
        <w:tblLook w:val="04A0" w:firstRow="1" w:lastRow="0" w:firstColumn="1" w:lastColumn="0" w:noHBand="0" w:noVBand="1"/>
      </w:tblPr>
      <w:tblGrid>
        <w:gridCol w:w="4279"/>
        <w:gridCol w:w="683"/>
        <w:gridCol w:w="4819"/>
      </w:tblGrid>
      <w:tr w:rsidR="008F5F57" w:rsidRPr="00435BA1" w14:paraId="227A8D33" w14:textId="77777777" w:rsidTr="009366B5">
        <w:tc>
          <w:tcPr>
            <w:tcW w:w="4279" w:type="dxa"/>
            <w:shd w:val="clear" w:color="auto" w:fill="auto"/>
          </w:tcPr>
          <w:p w14:paraId="6D152414" w14:textId="77777777" w:rsidR="008F5F57" w:rsidRPr="00435BA1" w:rsidRDefault="008F5F57" w:rsidP="009366B5">
            <w:pPr>
              <w:rPr>
                <w:bCs/>
                <w:sz w:val="28"/>
                <w:szCs w:val="28"/>
              </w:rPr>
            </w:pPr>
            <w:r w:rsidRPr="00435BA1">
              <w:rPr>
                <w:bCs/>
                <w:sz w:val="28"/>
                <w:szCs w:val="28"/>
              </w:rPr>
              <w:t xml:space="preserve">Председатель Думы </w:t>
            </w:r>
          </w:p>
          <w:p w14:paraId="5F160AD9" w14:textId="77777777" w:rsidR="008F5F57" w:rsidRPr="00435BA1" w:rsidRDefault="008F5F57" w:rsidP="009366B5">
            <w:pPr>
              <w:rPr>
                <w:bCs/>
                <w:sz w:val="28"/>
                <w:szCs w:val="28"/>
              </w:rPr>
            </w:pPr>
            <w:r w:rsidRPr="00435BA1">
              <w:rPr>
                <w:bCs/>
                <w:sz w:val="28"/>
                <w:szCs w:val="28"/>
              </w:rPr>
              <w:t xml:space="preserve">Изобильненского городского </w:t>
            </w:r>
          </w:p>
          <w:p w14:paraId="6BAB2323" w14:textId="77777777" w:rsidR="008F5F57" w:rsidRPr="00435BA1" w:rsidRDefault="008F5F57" w:rsidP="009366B5">
            <w:pPr>
              <w:rPr>
                <w:bCs/>
                <w:sz w:val="28"/>
                <w:szCs w:val="28"/>
              </w:rPr>
            </w:pPr>
            <w:r w:rsidRPr="00435BA1">
              <w:rPr>
                <w:bCs/>
                <w:sz w:val="28"/>
                <w:szCs w:val="28"/>
              </w:rPr>
              <w:t xml:space="preserve">округа Ставропольского края </w:t>
            </w:r>
          </w:p>
          <w:p w14:paraId="1F6FDCAB" w14:textId="77777777" w:rsidR="008F5F57" w:rsidRPr="00435BA1" w:rsidRDefault="008F5F57" w:rsidP="009366B5">
            <w:pPr>
              <w:rPr>
                <w:bCs/>
                <w:sz w:val="28"/>
                <w:szCs w:val="28"/>
              </w:rPr>
            </w:pPr>
          </w:p>
          <w:p w14:paraId="217155C7" w14:textId="77777777" w:rsidR="008F5F57" w:rsidRPr="00435BA1" w:rsidRDefault="008F5F57" w:rsidP="009366B5">
            <w:pPr>
              <w:jc w:val="right"/>
              <w:rPr>
                <w:sz w:val="28"/>
                <w:szCs w:val="28"/>
              </w:rPr>
            </w:pPr>
            <w:r w:rsidRPr="00435BA1">
              <w:rPr>
                <w:bCs/>
                <w:sz w:val="28"/>
                <w:szCs w:val="28"/>
              </w:rPr>
              <w:t>А.М. Рогов</w:t>
            </w:r>
          </w:p>
        </w:tc>
        <w:tc>
          <w:tcPr>
            <w:tcW w:w="683" w:type="dxa"/>
            <w:shd w:val="clear" w:color="auto" w:fill="auto"/>
          </w:tcPr>
          <w:p w14:paraId="13F47BFA" w14:textId="77777777" w:rsidR="008F5F57" w:rsidRPr="00435BA1" w:rsidRDefault="008F5F57" w:rsidP="009366B5">
            <w:pPr>
              <w:rPr>
                <w:sz w:val="28"/>
                <w:szCs w:val="28"/>
              </w:rPr>
            </w:pPr>
          </w:p>
        </w:tc>
        <w:tc>
          <w:tcPr>
            <w:tcW w:w="4819" w:type="dxa"/>
            <w:shd w:val="clear" w:color="auto" w:fill="auto"/>
          </w:tcPr>
          <w:p w14:paraId="2544E0A4" w14:textId="77777777" w:rsidR="008F5F57" w:rsidRPr="00435BA1" w:rsidRDefault="008F5F57" w:rsidP="009366B5">
            <w:pPr>
              <w:pStyle w:val="32"/>
              <w:spacing w:after="0"/>
              <w:ind w:left="0"/>
              <w:rPr>
                <w:sz w:val="28"/>
                <w:szCs w:val="28"/>
              </w:rPr>
            </w:pPr>
            <w:r w:rsidRPr="00435BA1">
              <w:rPr>
                <w:sz w:val="28"/>
                <w:szCs w:val="28"/>
              </w:rPr>
              <w:t xml:space="preserve">Глава Изобильненского </w:t>
            </w:r>
          </w:p>
          <w:p w14:paraId="5E6ABD9B" w14:textId="77777777" w:rsidR="008F5F57" w:rsidRPr="00435BA1" w:rsidRDefault="008F5F57" w:rsidP="009366B5">
            <w:pPr>
              <w:pStyle w:val="32"/>
              <w:spacing w:after="0"/>
              <w:ind w:left="0"/>
              <w:rPr>
                <w:sz w:val="28"/>
                <w:szCs w:val="28"/>
              </w:rPr>
            </w:pPr>
            <w:r w:rsidRPr="00435BA1">
              <w:rPr>
                <w:sz w:val="28"/>
                <w:szCs w:val="28"/>
              </w:rPr>
              <w:t xml:space="preserve">городского округа </w:t>
            </w:r>
          </w:p>
          <w:p w14:paraId="3FF8CED5" w14:textId="77777777" w:rsidR="008F5F57" w:rsidRPr="00435BA1" w:rsidRDefault="008F5F57" w:rsidP="009366B5">
            <w:pPr>
              <w:pStyle w:val="32"/>
              <w:spacing w:after="0"/>
              <w:ind w:left="0"/>
              <w:rPr>
                <w:sz w:val="28"/>
                <w:szCs w:val="28"/>
              </w:rPr>
            </w:pPr>
            <w:r w:rsidRPr="00435BA1">
              <w:rPr>
                <w:sz w:val="28"/>
                <w:szCs w:val="28"/>
              </w:rPr>
              <w:t>Ставропольского края</w:t>
            </w:r>
          </w:p>
          <w:p w14:paraId="47238DF5" w14:textId="77777777" w:rsidR="008F5F57" w:rsidRPr="00435BA1" w:rsidRDefault="008F5F57" w:rsidP="009366B5">
            <w:pPr>
              <w:pStyle w:val="32"/>
              <w:spacing w:after="0"/>
              <w:ind w:left="0"/>
              <w:rPr>
                <w:sz w:val="28"/>
                <w:szCs w:val="28"/>
              </w:rPr>
            </w:pPr>
          </w:p>
          <w:p w14:paraId="3A09BBE8" w14:textId="77777777" w:rsidR="008F5F57" w:rsidRPr="00435BA1" w:rsidRDefault="008F5F57" w:rsidP="009366B5">
            <w:pPr>
              <w:pStyle w:val="32"/>
              <w:spacing w:after="0"/>
              <w:ind w:left="0"/>
              <w:rPr>
                <w:sz w:val="28"/>
                <w:szCs w:val="28"/>
              </w:rPr>
            </w:pPr>
            <w:r w:rsidRPr="00435BA1">
              <w:rPr>
                <w:sz w:val="28"/>
                <w:szCs w:val="28"/>
              </w:rPr>
              <w:t xml:space="preserve">                                            В.И.</w:t>
            </w:r>
            <w:r>
              <w:rPr>
                <w:sz w:val="28"/>
                <w:szCs w:val="28"/>
              </w:rPr>
              <w:t xml:space="preserve"> </w:t>
            </w:r>
            <w:r w:rsidRPr="00435BA1">
              <w:rPr>
                <w:sz w:val="28"/>
                <w:szCs w:val="28"/>
              </w:rPr>
              <w:t>Козлов</w:t>
            </w:r>
          </w:p>
        </w:tc>
      </w:tr>
    </w:tbl>
    <w:p w14:paraId="52878FCE" w14:textId="77777777" w:rsidR="008F5F57" w:rsidRDefault="008F5F57" w:rsidP="008F5F57">
      <w:pPr>
        <w:spacing w:line="240" w:lineRule="exact"/>
        <w:jc w:val="both"/>
        <w:rPr>
          <w:sz w:val="28"/>
        </w:rPr>
      </w:pPr>
    </w:p>
    <w:p w14:paraId="76B327F5" w14:textId="1CA3C06E" w:rsidR="008F5F57" w:rsidRDefault="008F5F57">
      <w:pPr>
        <w:spacing w:after="160" w:line="259" w:lineRule="auto"/>
      </w:pPr>
      <w:r>
        <w:br w:type="page"/>
      </w:r>
    </w:p>
    <w:tbl>
      <w:tblPr>
        <w:tblW w:w="9923" w:type="dxa"/>
        <w:jc w:val="center"/>
        <w:tblLook w:val="01E0" w:firstRow="1" w:lastRow="1" w:firstColumn="1" w:lastColumn="1" w:noHBand="0" w:noVBand="0"/>
      </w:tblPr>
      <w:tblGrid>
        <w:gridCol w:w="4678"/>
        <w:gridCol w:w="5245"/>
      </w:tblGrid>
      <w:tr w:rsidR="008F5F57" w:rsidRPr="0049054B" w14:paraId="56F53B05" w14:textId="77777777" w:rsidTr="0097761E">
        <w:trPr>
          <w:trHeight w:val="59"/>
          <w:jc w:val="center"/>
        </w:trPr>
        <w:tc>
          <w:tcPr>
            <w:tcW w:w="4678" w:type="dxa"/>
          </w:tcPr>
          <w:p w14:paraId="55939DEF" w14:textId="77777777" w:rsidR="008F5F57" w:rsidRPr="0049054B" w:rsidRDefault="008F5F57" w:rsidP="0097761E">
            <w:pPr>
              <w:spacing w:line="216" w:lineRule="auto"/>
              <w:rPr>
                <w:sz w:val="28"/>
              </w:rPr>
            </w:pPr>
            <w:bookmarkStart w:id="0" w:name="_Toc535599162"/>
          </w:p>
          <w:p w14:paraId="1B1EC32D" w14:textId="77777777" w:rsidR="008F5F57" w:rsidRPr="0049054B" w:rsidRDefault="008F5F57" w:rsidP="0097761E">
            <w:pPr>
              <w:spacing w:line="216" w:lineRule="auto"/>
              <w:jc w:val="center"/>
              <w:rPr>
                <w:sz w:val="28"/>
              </w:rPr>
            </w:pPr>
          </w:p>
        </w:tc>
        <w:tc>
          <w:tcPr>
            <w:tcW w:w="5245" w:type="dxa"/>
            <w:hideMark/>
          </w:tcPr>
          <w:p w14:paraId="063257AA" w14:textId="77777777" w:rsidR="008F5F57" w:rsidRPr="0049054B" w:rsidRDefault="008F5F57" w:rsidP="0097761E">
            <w:pPr>
              <w:keepNext/>
              <w:spacing w:line="216" w:lineRule="auto"/>
              <w:outlineLvl w:val="1"/>
              <w:rPr>
                <w:bCs/>
                <w:iCs/>
                <w:sz w:val="28"/>
              </w:rPr>
            </w:pPr>
            <w:r w:rsidRPr="0049054B">
              <w:rPr>
                <w:bCs/>
                <w:iCs/>
                <w:sz w:val="28"/>
              </w:rPr>
              <w:t>Приложение</w:t>
            </w:r>
          </w:p>
          <w:p w14:paraId="5459BEB7" w14:textId="77777777" w:rsidR="008F5F57" w:rsidRDefault="008F5F57" w:rsidP="0097761E">
            <w:pPr>
              <w:spacing w:line="216" w:lineRule="auto"/>
              <w:rPr>
                <w:sz w:val="28"/>
              </w:rPr>
            </w:pPr>
            <w:r>
              <w:rPr>
                <w:sz w:val="28"/>
              </w:rPr>
              <w:t xml:space="preserve">к </w:t>
            </w:r>
            <w:r w:rsidRPr="0049054B">
              <w:rPr>
                <w:sz w:val="28"/>
              </w:rPr>
              <w:t>решени</w:t>
            </w:r>
            <w:r>
              <w:rPr>
                <w:sz w:val="28"/>
              </w:rPr>
              <w:t>ю</w:t>
            </w:r>
            <w:r w:rsidRPr="0049054B">
              <w:rPr>
                <w:sz w:val="28"/>
              </w:rPr>
              <w:t xml:space="preserve"> Думы Изобильненского </w:t>
            </w:r>
          </w:p>
          <w:p w14:paraId="11F667E5" w14:textId="77777777" w:rsidR="008F5F57" w:rsidRDefault="008F5F57" w:rsidP="0097761E">
            <w:pPr>
              <w:spacing w:line="216" w:lineRule="auto"/>
              <w:rPr>
                <w:sz w:val="28"/>
              </w:rPr>
            </w:pPr>
            <w:r w:rsidRPr="0049054B">
              <w:rPr>
                <w:sz w:val="28"/>
              </w:rPr>
              <w:t>городского округа Ставропольского края</w:t>
            </w:r>
          </w:p>
          <w:p w14:paraId="34FC87DF" w14:textId="77777777" w:rsidR="008F5F57" w:rsidRPr="0049054B" w:rsidRDefault="008F5F57" w:rsidP="0097761E">
            <w:pPr>
              <w:spacing w:line="216" w:lineRule="auto"/>
              <w:rPr>
                <w:sz w:val="28"/>
              </w:rPr>
            </w:pPr>
            <w:r>
              <w:rPr>
                <w:sz w:val="28"/>
              </w:rPr>
              <w:t>от 23 июня 2020 года №400</w:t>
            </w:r>
          </w:p>
        </w:tc>
      </w:tr>
    </w:tbl>
    <w:p w14:paraId="18E613D3" w14:textId="77777777" w:rsidR="008F5F57" w:rsidRDefault="008F5F57" w:rsidP="004A7745">
      <w:pPr>
        <w:spacing w:line="216" w:lineRule="auto"/>
        <w:contextualSpacing/>
        <w:rPr>
          <w:sz w:val="26"/>
          <w:szCs w:val="26"/>
        </w:rPr>
      </w:pPr>
    </w:p>
    <w:p w14:paraId="4D93336F" w14:textId="77777777" w:rsidR="008F5F57" w:rsidRPr="004A7745" w:rsidRDefault="008F5F57" w:rsidP="004A7745">
      <w:pPr>
        <w:spacing w:line="216" w:lineRule="auto"/>
        <w:contextualSpacing/>
        <w:rPr>
          <w:sz w:val="26"/>
          <w:szCs w:val="26"/>
        </w:rPr>
      </w:pPr>
    </w:p>
    <w:p w14:paraId="2329027E" w14:textId="77777777" w:rsidR="008F5F57" w:rsidRPr="004A7745" w:rsidRDefault="008F5F57" w:rsidP="004A7745">
      <w:pPr>
        <w:spacing w:line="216" w:lineRule="auto"/>
        <w:contextualSpacing/>
        <w:jc w:val="center"/>
        <w:rPr>
          <w:sz w:val="26"/>
          <w:szCs w:val="26"/>
        </w:rPr>
      </w:pPr>
    </w:p>
    <w:p w14:paraId="77515517" w14:textId="77777777" w:rsidR="008F5F57" w:rsidRPr="004A7745" w:rsidRDefault="008F5F57" w:rsidP="004A7745">
      <w:pPr>
        <w:spacing w:line="216" w:lineRule="auto"/>
        <w:contextualSpacing/>
        <w:jc w:val="center"/>
        <w:rPr>
          <w:sz w:val="26"/>
          <w:szCs w:val="26"/>
        </w:rPr>
      </w:pPr>
    </w:p>
    <w:p w14:paraId="063A51D7" w14:textId="77777777" w:rsidR="008F5F57" w:rsidRPr="004A7745" w:rsidRDefault="008F5F57" w:rsidP="004A7745">
      <w:pPr>
        <w:spacing w:line="216" w:lineRule="auto"/>
        <w:contextualSpacing/>
        <w:jc w:val="center"/>
        <w:rPr>
          <w:sz w:val="26"/>
          <w:szCs w:val="26"/>
        </w:rPr>
      </w:pPr>
    </w:p>
    <w:p w14:paraId="06624999" w14:textId="77777777" w:rsidR="008F5F57" w:rsidRPr="004A7745" w:rsidRDefault="008F5F57" w:rsidP="004A7745">
      <w:pPr>
        <w:spacing w:line="216" w:lineRule="auto"/>
        <w:contextualSpacing/>
        <w:jc w:val="center"/>
        <w:rPr>
          <w:sz w:val="26"/>
          <w:szCs w:val="26"/>
        </w:rPr>
      </w:pPr>
    </w:p>
    <w:p w14:paraId="03AE37AC" w14:textId="77777777" w:rsidR="008F5F57" w:rsidRPr="004A7745" w:rsidRDefault="008F5F57" w:rsidP="004A7745">
      <w:pPr>
        <w:spacing w:line="216" w:lineRule="auto"/>
        <w:contextualSpacing/>
        <w:jc w:val="center"/>
        <w:rPr>
          <w:sz w:val="26"/>
          <w:szCs w:val="26"/>
        </w:rPr>
      </w:pPr>
    </w:p>
    <w:p w14:paraId="4D9A60BB" w14:textId="77777777" w:rsidR="008F5F57" w:rsidRPr="004A7745" w:rsidRDefault="008F5F57" w:rsidP="004A7745">
      <w:pPr>
        <w:spacing w:line="216" w:lineRule="auto"/>
        <w:contextualSpacing/>
        <w:jc w:val="center"/>
        <w:rPr>
          <w:sz w:val="26"/>
          <w:szCs w:val="26"/>
        </w:rPr>
      </w:pPr>
    </w:p>
    <w:p w14:paraId="367DB5F5" w14:textId="77777777" w:rsidR="008F5F57" w:rsidRPr="004A7745" w:rsidRDefault="008F5F57" w:rsidP="004A7745">
      <w:pPr>
        <w:spacing w:line="216" w:lineRule="auto"/>
        <w:contextualSpacing/>
        <w:jc w:val="center"/>
        <w:rPr>
          <w:sz w:val="26"/>
          <w:szCs w:val="26"/>
        </w:rPr>
      </w:pPr>
    </w:p>
    <w:p w14:paraId="0FBA518C" w14:textId="77777777" w:rsidR="008F5F57" w:rsidRPr="004A7745" w:rsidRDefault="008F5F57" w:rsidP="004A7745">
      <w:pPr>
        <w:spacing w:line="216" w:lineRule="auto"/>
        <w:contextualSpacing/>
        <w:jc w:val="center"/>
        <w:rPr>
          <w:sz w:val="26"/>
          <w:szCs w:val="26"/>
        </w:rPr>
      </w:pPr>
    </w:p>
    <w:p w14:paraId="79D71DA8" w14:textId="77777777" w:rsidR="008F5F57" w:rsidRPr="004A7745" w:rsidRDefault="008F5F57" w:rsidP="004A7745">
      <w:pPr>
        <w:spacing w:line="216" w:lineRule="auto"/>
        <w:contextualSpacing/>
        <w:jc w:val="center"/>
        <w:rPr>
          <w:sz w:val="26"/>
          <w:szCs w:val="26"/>
        </w:rPr>
      </w:pPr>
    </w:p>
    <w:p w14:paraId="4C999FE8" w14:textId="77777777" w:rsidR="008F5F57" w:rsidRPr="004A7745" w:rsidRDefault="008F5F57" w:rsidP="004A7745">
      <w:pPr>
        <w:spacing w:line="216" w:lineRule="auto"/>
        <w:contextualSpacing/>
        <w:jc w:val="center"/>
        <w:rPr>
          <w:sz w:val="26"/>
          <w:szCs w:val="26"/>
        </w:rPr>
      </w:pPr>
    </w:p>
    <w:p w14:paraId="3C985415" w14:textId="77777777" w:rsidR="008F5F57" w:rsidRPr="004A7745" w:rsidRDefault="008F5F57" w:rsidP="004A7745">
      <w:pPr>
        <w:spacing w:line="216" w:lineRule="auto"/>
        <w:contextualSpacing/>
        <w:jc w:val="center"/>
        <w:rPr>
          <w:sz w:val="26"/>
          <w:szCs w:val="26"/>
        </w:rPr>
      </w:pPr>
    </w:p>
    <w:p w14:paraId="3ADE8A70" w14:textId="77777777" w:rsidR="008F5F57" w:rsidRPr="004A7745" w:rsidRDefault="008F5F57" w:rsidP="004A7745">
      <w:pPr>
        <w:spacing w:line="216" w:lineRule="auto"/>
        <w:contextualSpacing/>
        <w:jc w:val="center"/>
        <w:rPr>
          <w:sz w:val="26"/>
          <w:szCs w:val="26"/>
        </w:rPr>
      </w:pPr>
    </w:p>
    <w:p w14:paraId="0671B83E" w14:textId="77777777" w:rsidR="008F5F57" w:rsidRPr="004A7745" w:rsidRDefault="008F5F57" w:rsidP="004A7745">
      <w:pPr>
        <w:spacing w:line="216" w:lineRule="auto"/>
        <w:contextualSpacing/>
        <w:jc w:val="center"/>
        <w:rPr>
          <w:sz w:val="26"/>
          <w:szCs w:val="26"/>
        </w:rPr>
      </w:pPr>
    </w:p>
    <w:p w14:paraId="53B5D5EC" w14:textId="77777777" w:rsidR="008F5F57" w:rsidRPr="004A7745" w:rsidRDefault="008F5F57" w:rsidP="004A7745">
      <w:pPr>
        <w:spacing w:line="216" w:lineRule="auto"/>
        <w:contextualSpacing/>
        <w:jc w:val="center"/>
        <w:rPr>
          <w:sz w:val="26"/>
          <w:szCs w:val="26"/>
        </w:rPr>
      </w:pPr>
    </w:p>
    <w:p w14:paraId="01DCAFCE" w14:textId="77777777" w:rsidR="008F5F57" w:rsidRPr="00C159AF" w:rsidRDefault="008F5F57" w:rsidP="004A7745">
      <w:pPr>
        <w:spacing w:line="216" w:lineRule="auto"/>
        <w:contextualSpacing/>
        <w:jc w:val="center"/>
        <w:rPr>
          <w:b/>
          <w:bCs/>
          <w:sz w:val="26"/>
          <w:szCs w:val="26"/>
        </w:rPr>
      </w:pPr>
      <w:r w:rsidRPr="00C159AF">
        <w:rPr>
          <w:b/>
          <w:bCs/>
          <w:sz w:val="26"/>
          <w:szCs w:val="26"/>
        </w:rPr>
        <w:t xml:space="preserve">СТРАТЕГИЯ СОЦИАЛЬНО-ЭКОНОМИЧЕСКОГО РАЗВИТИЯ </w:t>
      </w:r>
    </w:p>
    <w:p w14:paraId="0A5128FD" w14:textId="77777777" w:rsidR="008F5F57" w:rsidRPr="00C159AF" w:rsidRDefault="008F5F57" w:rsidP="004A7745">
      <w:pPr>
        <w:spacing w:line="216" w:lineRule="auto"/>
        <w:contextualSpacing/>
        <w:jc w:val="center"/>
        <w:rPr>
          <w:b/>
          <w:bCs/>
          <w:sz w:val="26"/>
          <w:szCs w:val="26"/>
        </w:rPr>
      </w:pPr>
      <w:r w:rsidRPr="00C159AF">
        <w:rPr>
          <w:b/>
          <w:bCs/>
          <w:sz w:val="26"/>
          <w:szCs w:val="26"/>
        </w:rPr>
        <w:t xml:space="preserve">ИЗОБИЛЬНЕНСКОГО ГОРОДСКОГО ОКРУГА </w:t>
      </w:r>
    </w:p>
    <w:p w14:paraId="669E1966" w14:textId="77777777" w:rsidR="008F5F57" w:rsidRPr="00C159AF" w:rsidRDefault="008F5F57" w:rsidP="004A7745">
      <w:pPr>
        <w:spacing w:line="216" w:lineRule="auto"/>
        <w:contextualSpacing/>
        <w:jc w:val="center"/>
        <w:rPr>
          <w:b/>
          <w:bCs/>
          <w:sz w:val="26"/>
          <w:szCs w:val="26"/>
        </w:rPr>
      </w:pPr>
      <w:r w:rsidRPr="00C159AF">
        <w:rPr>
          <w:b/>
          <w:bCs/>
          <w:sz w:val="26"/>
          <w:szCs w:val="26"/>
        </w:rPr>
        <w:t>СТАВРОПОЛЬСКОГО КРАЯ ДО 2035 ГОДА</w:t>
      </w:r>
    </w:p>
    <w:p w14:paraId="5A414452" w14:textId="77777777" w:rsidR="008F5F57" w:rsidRPr="004A7745" w:rsidRDefault="008F5F57" w:rsidP="004A7745">
      <w:pPr>
        <w:spacing w:line="216" w:lineRule="auto"/>
        <w:contextualSpacing/>
        <w:jc w:val="center"/>
        <w:rPr>
          <w:sz w:val="26"/>
          <w:szCs w:val="26"/>
        </w:rPr>
      </w:pPr>
    </w:p>
    <w:p w14:paraId="14E6EC63" w14:textId="77777777" w:rsidR="008F5F57" w:rsidRPr="004A7745" w:rsidRDefault="008F5F57" w:rsidP="004A7745">
      <w:pPr>
        <w:spacing w:line="216" w:lineRule="auto"/>
        <w:contextualSpacing/>
        <w:jc w:val="center"/>
        <w:rPr>
          <w:sz w:val="26"/>
          <w:szCs w:val="26"/>
        </w:rPr>
      </w:pPr>
    </w:p>
    <w:p w14:paraId="7A074955" w14:textId="77777777" w:rsidR="008F5F57" w:rsidRPr="004A7745" w:rsidRDefault="008F5F57" w:rsidP="004A7745">
      <w:pPr>
        <w:spacing w:line="216" w:lineRule="auto"/>
        <w:contextualSpacing/>
        <w:jc w:val="center"/>
        <w:rPr>
          <w:sz w:val="26"/>
          <w:szCs w:val="26"/>
        </w:rPr>
      </w:pPr>
    </w:p>
    <w:p w14:paraId="04954B00" w14:textId="77777777" w:rsidR="008F5F57" w:rsidRPr="004A7745" w:rsidRDefault="008F5F57" w:rsidP="004A7745">
      <w:pPr>
        <w:spacing w:line="216" w:lineRule="auto"/>
        <w:contextualSpacing/>
        <w:jc w:val="center"/>
        <w:rPr>
          <w:sz w:val="26"/>
          <w:szCs w:val="26"/>
        </w:rPr>
      </w:pPr>
    </w:p>
    <w:p w14:paraId="6E6B020F" w14:textId="77777777" w:rsidR="008F5F57" w:rsidRPr="004A7745" w:rsidRDefault="008F5F57" w:rsidP="004A7745">
      <w:pPr>
        <w:spacing w:line="216" w:lineRule="auto"/>
        <w:contextualSpacing/>
        <w:jc w:val="center"/>
        <w:rPr>
          <w:sz w:val="26"/>
          <w:szCs w:val="26"/>
        </w:rPr>
      </w:pPr>
    </w:p>
    <w:p w14:paraId="1A3AE918" w14:textId="77777777" w:rsidR="008F5F57" w:rsidRPr="004A7745" w:rsidRDefault="008F5F57" w:rsidP="004A7745">
      <w:pPr>
        <w:spacing w:line="216" w:lineRule="auto"/>
        <w:contextualSpacing/>
        <w:jc w:val="center"/>
        <w:rPr>
          <w:sz w:val="26"/>
          <w:szCs w:val="26"/>
        </w:rPr>
      </w:pPr>
    </w:p>
    <w:p w14:paraId="610D0A12" w14:textId="77777777" w:rsidR="008F5F57" w:rsidRPr="004A7745" w:rsidRDefault="008F5F57" w:rsidP="004A7745">
      <w:pPr>
        <w:spacing w:line="216" w:lineRule="auto"/>
        <w:contextualSpacing/>
        <w:jc w:val="center"/>
        <w:rPr>
          <w:sz w:val="26"/>
          <w:szCs w:val="26"/>
        </w:rPr>
      </w:pPr>
    </w:p>
    <w:p w14:paraId="4C4831E6" w14:textId="77777777" w:rsidR="008F5F57" w:rsidRPr="004A7745" w:rsidRDefault="008F5F57" w:rsidP="004A7745">
      <w:pPr>
        <w:spacing w:line="216" w:lineRule="auto"/>
        <w:contextualSpacing/>
        <w:jc w:val="center"/>
        <w:rPr>
          <w:sz w:val="26"/>
          <w:szCs w:val="26"/>
        </w:rPr>
      </w:pPr>
    </w:p>
    <w:p w14:paraId="08AF2AD6" w14:textId="77777777" w:rsidR="008F5F57" w:rsidRPr="004A7745" w:rsidRDefault="008F5F57" w:rsidP="004A7745">
      <w:pPr>
        <w:spacing w:line="216" w:lineRule="auto"/>
        <w:contextualSpacing/>
        <w:jc w:val="center"/>
        <w:rPr>
          <w:sz w:val="26"/>
          <w:szCs w:val="26"/>
        </w:rPr>
      </w:pPr>
    </w:p>
    <w:p w14:paraId="430B04E5" w14:textId="77777777" w:rsidR="008F5F57" w:rsidRPr="004A7745" w:rsidRDefault="008F5F57" w:rsidP="004A7745">
      <w:pPr>
        <w:spacing w:line="216" w:lineRule="auto"/>
        <w:contextualSpacing/>
        <w:jc w:val="center"/>
        <w:rPr>
          <w:sz w:val="26"/>
          <w:szCs w:val="26"/>
        </w:rPr>
      </w:pPr>
    </w:p>
    <w:p w14:paraId="18C7A507" w14:textId="77777777" w:rsidR="008F5F57" w:rsidRPr="004A7745" w:rsidRDefault="008F5F57" w:rsidP="004A7745">
      <w:pPr>
        <w:spacing w:line="216" w:lineRule="auto"/>
        <w:contextualSpacing/>
        <w:jc w:val="center"/>
        <w:rPr>
          <w:sz w:val="26"/>
          <w:szCs w:val="26"/>
        </w:rPr>
      </w:pPr>
    </w:p>
    <w:p w14:paraId="3E12BD3C" w14:textId="77777777" w:rsidR="008F5F57" w:rsidRPr="004A7745" w:rsidRDefault="008F5F57" w:rsidP="004A7745">
      <w:pPr>
        <w:spacing w:line="216" w:lineRule="auto"/>
        <w:contextualSpacing/>
        <w:jc w:val="center"/>
        <w:rPr>
          <w:sz w:val="26"/>
          <w:szCs w:val="26"/>
        </w:rPr>
      </w:pPr>
    </w:p>
    <w:p w14:paraId="6FF26968" w14:textId="77777777" w:rsidR="008F5F57" w:rsidRPr="004A7745" w:rsidRDefault="008F5F57" w:rsidP="004A7745">
      <w:pPr>
        <w:spacing w:line="216" w:lineRule="auto"/>
        <w:contextualSpacing/>
        <w:jc w:val="center"/>
        <w:rPr>
          <w:sz w:val="26"/>
          <w:szCs w:val="26"/>
        </w:rPr>
      </w:pPr>
    </w:p>
    <w:p w14:paraId="41C2A6FA" w14:textId="77777777" w:rsidR="008F5F57" w:rsidRPr="004A7745" w:rsidRDefault="008F5F57" w:rsidP="004A7745">
      <w:pPr>
        <w:spacing w:line="216" w:lineRule="auto"/>
        <w:contextualSpacing/>
        <w:jc w:val="center"/>
        <w:rPr>
          <w:sz w:val="26"/>
          <w:szCs w:val="26"/>
        </w:rPr>
      </w:pPr>
    </w:p>
    <w:p w14:paraId="638CA9BF" w14:textId="77777777" w:rsidR="008F5F57" w:rsidRPr="004A7745" w:rsidRDefault="008F5F57" w:rsidP="004A7745">
      <w:pPr>
        <w:spacing w:line="216" w:lineRule="auto"/>
        <w:contextualSpacing/>
        <w:jc w:val="center"/>
        <w:rPr>
          <w:sz w:val="26"/>
          <w:szCs w:val="26"/>
        </w:rPr>
      </w:pPr>
    </w:p>
    <w:p w14:paraId="2658F7EE" w14:textId="77777777" w:rsidR="008F5F57" w:rsidRPr="004A7745" w:rsidRDefault="008F5F57" w:rsidP="004A7745">
      <w:pPr>
        <w:spacing w:line="216" w:lineRule="auto"/>
        <w:contextualSpacing/>
        <w:jc w:val="center"/>
        <w:rPr>
          <w:sz w:val="26"/>
          <w:szCs w:val="26"/>
        </w:rPr>
      </w:pPr>
    </w:p>
    <w:p w14:paraId="3E2C1C62" w14:textId="77777777" w:rsidR="008F5F57" w:rsidRPr="004A7745" w:rsidRDefault="008F5F57" w:rsidP="004A7745">
      <w:pPr>
        <w:spacing w:line="216" w:lineRule="auto"/>
        <w:contextualSpacing/>
        <w:jc w:val="center"/>
        <w:rPr>
          <w:sz w:val="26"/>
          <w:szCs w:val="26"/>
        </w:rPr>
      </w:pPr>
    </w:p>
    <w:p w14:paraId="3D49BAE9" w14:textId="77777777" w:rsidR="008F5F57" w:rsidRPr="004A7745" w:rsidRDefault="008F5F57" w:rsidP="004A7745">
      <w:pPr>
        <w:spacing w:line="216" w:lineRule="auto"/>
        <w:contextualSpacing/>
        <w:jc w:val="center"/>
        <w:rPr>
          <w:sz w:val="26"/>
          <w:szCs w:val="26"/>
        </w:rPr>
      </w:pPr>
    </w:p>
    <w:p w14:paraId="50945848" w14:textId="77777777" w:rsidR="008F5F57" w:rsidRPr="004A7745" w:rsidRDefault="008F5F57" w:rsidP="004A7745">
      <w:pPr>
        <w:spacing w:line="216" w:lineRule="auto"/>
        <w:contextualSpacing/>
        <w:jc w:val="center"/>
        <w:rPr>
          <w:sz w:val="26"/>
          <w:szCs w:val="26"/>
        </w:rPr>
      </w:pPr>
    </w:p>
    <w:p w14:paraId="660BA19D" w14:textId="77777777" w:rsidR="008F5F57" w:rsidRPr="004A7745" w:rsidRDefault="008F5F57" w:rsidP="004A7745">
      <w:pPr>
        <w:spacing w:line="216" w:lineRule="auto"/>
        <w:contextualSpacing/>
        <w:jc w:val="center"/>
        <w:rPr>
          <w:sz w:val="26"/>
          <w:szCs w:val="26"/>
        </w:rPr>
      </w:pPr>
    </w:p>
    <w:p w14:paraId="6743ED9B" w14:textId="77777777" w:rsidR="008F5F57" w:rsidRPr="004A7745" w:rsidRDefault="008F5F57" w:rsidP="004A7745">
      <w:pPr>
        <w:spacing w:line="216" w:lineRule="auto"/>
        <w:contextualSpacing/>
        <w:jc w:val="center"/>
        <w:rPr>
          <w:sz w:val="26"/>
          <w:szCs w:val="26"/>
        </w:rPr>
      </w:pPr>
    </w:p>
    <w:p w14:paraId="33FF50E4" w14:textId="77777777" w:rsidR="008F5F57" w:rsidRPr="004A7745" w:rsidRDefault="008F5F57" w:rsidP="004A7745">
      <w:pPr>
        <w:pStyle w:val="af8"/>
        <w:spacing w:line="216" w:lineRule="auto"/>
        <w:rPr>
          <w:rFonts w:eastAsia="MS Mincho"/>
          <w:sz w:val="26"/>
          <w:szCs w:val="26"/>
        </w:rPr>
      </w:pPr>
      <w:r w:rsidRPr="004A7745">
        <w:rPr>
          <w:sz w:val="26"/>
          <w:szCs w:val="26"/>
        </w:rPr>
        <w:br w:type="page"/>
      </w:r>
    </w:p>
    <w:tbl>
      <w:tblPr>
        <w:tblStyle w:val="aff4"/>
        <w:tblW w:w="0" w:type="auto"/>
        <w:tblInd w:w="-142" w:type="dxa"/>
        <w:tblLook w:val="04A0" w:firstRow="1" w:lastRow="0" w:firstColumn="1" w:lastColumn="0" w:noHBand="0" w:noVBand="1"/>
      </w:tblPr>
      <w:tblGrid>
        <w:gridCol w:w="676"/>
        <w:gridCol w:w="7138"/>
        <w:gridCol w:w="1672"/>
      </w:tblGrid>
      <w:tr w:rsidR="008F5F57" w:rsidRPr="004A7745" w14:paraId="74115B8E" w14:textId="77777777" w:rsidTr="00106B8B">
        <w:tc>
          <w:tcPr>
            <w:tcW w:w="9486" w:type="dxa"/>
            <w:gridSpan w:val="3"/>
            <w:tcBorders>
              <w:top w:val="single" w:sz="4" w:space="0" w:color="auto"/>
            </w:tcBorders>
          </w:tcPr>
          <w:p w14:paraId="64CEFEC9" w14:textId="77777777" w:rsidR="008F5F57" w:rsidRPr="00CA3C80" w:rsidRDefault="008F5F57" w:rsidP="00CA3C80">
            <w:pPr>
              <w:pStyle w:val="23"/>
            </w:pPr>
            <w:r w:rsidRPr="00CA3C80">
              <w:lastRenderedPageBreak/>
              <w:t>СОДЕРЖАНИЕ</w:t>
            </w:r>
          </w:p>
        </w:tc>
      </w:tr>
      <w:tr w:rsidR="008F5F57" w:rsidRPr="004A7745" w14:paraId="151BC487" w14:textId="77777777" w:rsidTr="00CA3C80">
        <w:tc>
          <w:tcPr>
            <w:tcW w:w="676" w:type="dxa"/>
          </w:tcPr>
          <w:p w14:paraId="58F23E10" w14:textId="77777777" w:rsidR="008F5F57" w:rsidRPr="004A7745" w:rsidRDefault="008F5F57" w:rsidP="00CA3C80">
            <w:pPr>
              <w:pStyle w:val="23"/>
            </w:pPr>
          </w:p>
        </w:tc>
        <w:tc>
          <w:tcPr>
            <w:tcW w:w="7138" w:type="dxa"/>
          </w:tcPr>
          <w:p w14:paraId="6043BFCE" w14:textId="77777777" w:rsidR="008F5F57" w:rsidRPr="00CA3C80" w:rsidRDefault="008F5F57" w:rsidP="00CA3C80">
            <w:pPr>
              <w:pStyle w:val="23"/>
            </w:pPr>
          </w:p>
        </w:tc>
        <w:tc>
          <w:tcPr>
            <w:tcW w:w="1672" w:type="dxa"/>
          </w:tcPr>
          <w:p w14:paraId="2222336E" w14:textId="77777777" w:rsidR="008F5F57" w:rsidRPr="004A7745" w:rsidRDefault="008F5F57" w:rsidP="00CA3C80">
            <w:pPr>
              <w:pStyle w:val="23"/>
            </w:pPr>
            <w:r w:rsidRPr="004A7745">
              <w:t>Страница</w:t>
            </w:r>
          </w:p>
        </w:tc>
      </w:tr>
      <w:tr w:rsidR="008F5F57" w:rsidRPr="00D03502" w14:paraId="66797981" w14:textId="77777777" w:rsidTr="00CA3C80">
        <w:tc>
          <w:tcPr>
            <w:tcW w:w="676" w:type="dxa"/>
          </w:tcPr>
          <w:p w14:paraId="654F200B" w14:textId="77777777" w:rsidR="008F5F57" w:rsidRPr="00D03502" w:rsidRDefault="008F5F57" w:rsidP="00CA3C80">
            <w:pPr>
              <w:pStyle w:val="23"/>
            </w:pPr>
          </w:p>
        </w:tc>
        <w:tc>
          <w:tcPr>
            <w:tcW w:w="7138" w:type="dxa"/>
          </w:tcPr>
          <w:p w14:paraId="278D3E42" w14:textId="77777777" w:rsidR="008F5F57" w:rsidRPr="00CA3C80" w:rsidRDefault="008F5F57" w:rsidP="00CA3C80">
            <w:pPr>
              <w:pStyle w:val="23"/>
            </w:pPr>
            <w:r w:rsidRPr="00CA3C80">
              <w:t>Введение</w:t>
            </w:r>
          </w:p>
        </w:tc>
        <w:tc>
          <w:tcPr>
            <w:tcW w:w="1672" w:type="dxa"/>
            <w:vAlign w:val="center"/>
          </w:tcPr>
          <w:p w14:paraId="709A31E8" w14:textId="77777777" w:rsidR="008F5F57" w:rsidRPr="00F952A4" w:rsidRDefault="008F5F57" w:rsidP="00CA3C80">
            <w:pPr>
              <w:pStyle w:val="23"/>
              <w:jc w:val="center"/>
            </w:pPr>
            <w:r w:rsidRPr="00F952A4">
              <w:t>3</w:t>
            </w:r>
          </w:p>
        </w:tc>
      </w:tr>
      <w:tr w:rsidR="008F5F57" w:rsidRPr="00D03502" w14:paraId="7ADC130E" w14:textId="77777777" w:rsidTr="00CA3C80">
        <w:tc>
          <w:tcPr>
            <w:tcW w:w="676" w:type="dxa"/>
          </w:tcPr>
          <w:p w14:paraId="5D373D2D" w14:textId="77777777" w:rsidR="008F5F57" w:rsidRPr="00D03502" w:rsidRDefault="008F5F57" w:rsidP="00CA3C80">
            <w:pPr>
              <w:pStyle w:val="23"/>
            </w:pPr>
            <w:r w:rsidRPr="00D03502">
              <w:t>1</w:t>
            </w:r>
            <w:r>
              <w:t>.</w:t>
            </w:r>
          </w:p>
        </w:tc>
        <w:tc>
          <w:tcPr>
            <w:tcW w:w="7138" w:type="dxa"/>
          </w:tcPr>
          <w:p w14:paraId="2B32D618" w14:textId="77777777" w:rsidR="008F5F57" w:rsidRPr="00CA3C80" w:rsidRDefault="008F5F57" w:rsidP="00CA3C80">
            <w:pPr>
              <w:pStyle w:val="af8"/>
              <w:spacing w:line="216" w:lineRule="auto"/>
              <w:ind w:firstLine="0"/>
              <w:rPr>
                <w:sz w:val="26"/>
                <w:szCs w:val="26"/>
              </w:rPr>
            </w:pPr>
            <w:r w:rsidRPr="00CA3C80">
              <w:rPr>
                <w:rFonts w:eastAsia="MS Mincho"/>
                <w:caps w:val="0"/>
                <w:sz w:val="26"/>
                <w:szCs w:val="26"/>
              </w:rPr>
              <w:t>Оценка достигнутых целей и потенциал социально-экономического развития Изобильненского городского округа Ставропольского края</w:t>
            </w:r>
          </w:p>
        </w:tc>
        <w:tc>
          <w:tcPr>
            <w:tcW w:w="1672" w:type="dxa"/>
            <w:vAlign w:val="center"/>
          </w:tcPr>
          <w:p w14:paraId="584C1C07" w14:textId="77777777" w:rsidR="008F5F57" w:rsidRPr="00F952A4" w:rsidRDefault="008F5F57" w:rsidP="00CA3C80">
            <w:pPr>
              <w:pStyle w:val="23"/>
              <w:jc w:val="center"/>
            </w:pPr>
            <w:r w:rsidRPr="00F952A4">
              <w:t>4</w:t>
            </w:r>
          </w:p>
        </w:tc>
      </w:tr>
      <w:tr w:rsidR="008F5F57" w:rsidRPr="00D03502" w14:paraId="5092BAEB" w14:textId="77777777" w:rsidTr="00CA3C80">
        <w:tc>
          <w:tcPr>
            <w:tcW w:w="676" w:type="dxa"/>
          </w:tcPr>
          <w:p w14:paraId="67D3EA1B" w14:textId="77777777" w:rsidR="008F5F57" w:rsidRPr="00D03502" w:rsidRDefault="008F5F57" w:rsidP="00CA3C80">
            <w:pPr>
              <w:pStyle w:val="23"/>
            </w:pPr>
            <w:r w:rsidRPr="00D03502">
              <w:t>1.1.</w:t>
            </w:r>
          </w:p>
        </w:tc>
        <w:tc>
          <w:tcPr>
            <w:tcW w:w="7138" w:type="dxa"/>
          </w:tcPr>
          <w:p w14:paraId="47C90EE9" w14:textId="77777777" w:rsidR="008F5F57" w:rsidRPr="00CA3C80" w:rsidRDefault="008F5F57" w:rsidP="00CA3C80">
            <w:pPr>
              <w:pStyle w:val="21"/>
              <w:spacing w:line="216" w:lineRule="auto"/>
              <w:outlineLvl w:val="9"/>
              <w:rPr>
                <w:sz w:val="26"/>
                <w:szCs w:val="26"/>
              </w:rPr>
            </w:pPr>
            <w:r w:rsidRPr="00CA3C80">
              <w:rPr>
                <w:sz w:val="26"/>
                <w:szCs w:val="26"/>
              </w:rPr>
              <w:t>Краткая информация об Изобильненском городском округе Ставропольского края и комплексная оценка ресурсного потенциала</w:t>
            </w:r>
          </w:p>
        </w:tc>
        <w:tc>
          <w:tcPr>
            <w:tcW w:w="1672" w:type="dxa"/>
            <w:vAlign w:val="center"/>
          </w:tcPr>
          <w:p w14:paraId="074DD937" w14:textId="77777777" w:rsidR="008F5F57" w:rsidRPr="00F952A4" w:rsidRDefault="008F5F57" w:rsidP="00CA3C80">
            <w:pPr>
              <w:pStyle w:val="23"/>
              <w:jc w:val="center"/>
            </w:pPr>
            <w:r w:rsidRPr="00F952A4">
              <w:t>4</w:t>
            </w:r>
          </w:p>
        </w:tc>
      </w:tr>
      <w:tr w:rsidR="008F5F57" w:rsidRPr="00D03502" w14:paraId="7A5FD88A" w14:textId="77777777" w:rsidTr="00CA3C80">
        <w:tc>
          <w:tcPr>
            <w:tcW w:w="676" w:type="dxa"/>
          </w:tcPr>
          <w:p w14:paraId="28199C18" w14:textId="77777777" w:rsidR="008F5F57" w:rsidRPr="00D03502" w:rsidRDefault="008F5F57" w:rsidP="00CA3C80">
            <w:pPr>
              <w:pStyle w:val="23"/>
            </w:pPr>
            <w:r w:rsidRPr="00D03502">
              <w:t>1.2.</w:t>
            </w:r>
          </w:p>
        </w:tc>
        <w:tc>
          <w:tcPr>
            <w:tcW w:w="7138" w:type="dxa"/>
          </w:tcPr>
          <w:p w14:paraId="79860C92" w14:textId="77777777" w:rsidR="008F5F57" w:rsidRPr="00CA3C80" w:rsidRDefault="008F5F57" w:rsidP="00CA3C80">
            <w:pPr>
              <w:pStyle w:val="23"/>
            </w:pPr>
            <w:r w:rsidRPr="00CA3C80">
              <w:t>Результаты оценки основных показателей и современных тенденций социально-экономического развития, включая оценку достижения ранее поставленных целей социально-экономического развития Изобильненского городского округа Ставропольского края</w:t>
            </w:r>
          </w:p>
        </w:tc>
        <w:tc>
          <w:tcPr>
            <w:tcW w:w="1672" w:type="dxa"/>
            <w:vAlign w:val="center"/>
          </w:tcPr>
          <w:p w14:paraId="269D44A9" w14:textId="77777777" w:rsidR="008F5F57" w:rsidRPr="00F952A4" w:rsidRDefault="008F5F57" w:rsidP="00CA3C80">
            <w:pPr>
              <w:pStyle w:val="23"/>
              <w:jc w:val="center"/>
            </w:pPr>
            <w:r w:rsidRPr="00F952A4">
              <w:t>6</w:t>
            </w:r>
          </w:p>
        </w:tc>
      </w:tr>
      <w:tr w:rsidR="008F5F57" w:rsidRPr="00D03502" w14:paraId="5D6591CF" w14:textId="77777777" w:rsidTr="00CA3C80">
        <w:tc>
          <w:tcPr>
            <w:tcW w:w="676" w:type="dxa"/>
          </w:tcPr>
          <w:p w14:paraId="4A031B78" w14:textId="77777777" w:rsidR="008F5F57" w:rsidRPr="00D03502" w:rsidRDefault="008F5F57" w:rsidP="00CA3C80">
            <w:pPr>
              <w:pStyle w:val="23"/>
            </w:pPr>
            <w:r>
              <w:t>2.</w:t>
            </w:r>
          </w:p>
        </w:tc>
        <w:tc>
          <w:tcPr>
            <w:tcW w:w="7138" w:type="dxa"/>
          </w:tcPr>
          <w:p w14:paraId="7441B5D0" w14:textId="77777777" w:rsidR="008F5F57" w:rsidRPr="00CA3C80" w:rsidRDefault="008F5F57" w:rsidP="00CA3C80">
            <w:pPr>
              <w:spacing w:line="216" w:lineRule="auto"/>
              <w:rPr>
                <w:sz w:val="26"/>
                <w:szCs w:val="26"/>
              </w:rPr>
            </w:pPr>
            <w:r w:rsidRPr="00CA3C80">
              <w:rPr>
                <w:rFonts w:eastAsiaTheme="minorHAnsi"/>
                <w:sz w:val="26"/>
                <w:szCs w:val="26"/>
              </w:rPr>
              <w:t xml:space="preserve">Стратегический </w:t>
            </w:r>
            <w:proofErr w:type="spellStart"/>
            <w:r w:rsidRPr="00CA3C80">
              <w:rPr>
                <w:rFonts w:eastAsiaTheme="minorHAnsi"/>
                <w:sz w:val="26"/>
                <w:szCs w:val="26"/>
              </w:rPr>
              <w:t>swot</w:t>
            </w:r>
            <w:proofErr w:type="spellEnd"/>
            <w:r w:rsidRPr="00CA3C80">
              <w:rPr>
                <w:rFonts w:ascii="Arial" w:eastAsiaTheme="minorHAnsi" w:hAnsi="Arial" w:cs="Arial"/>
                <w:sz w:val="26"/>
                <w:szCs w:val="26"/>
              </w:rPr>
              <w:t xml:space="preserve"> - </w:t>
            </w:r>
            <w:r w:rsidRPr="00CA3C80">
              <w:rPr>
                <w:rFonts w:eastAsiaTheme="minorHAnsi"/>
                <w:sz w:val="26"/>
                <w:szCs w:val="26"/>
              </w:rPr>
              <w:t>анализ</w:t>
            </w:r>
            <w:r w:rsidRPr="00CA3C80">
              <w:rPr>
                <w:sz w:val="26"/>
                <w:szCs w:val="26"/>
              </w:rPr>
              <w:t xml:space="preserve"> социально-экономического развития Изобильненского городского округа Ставропольского края</w:t>
            </w:r>
          </w:p>
        </w:tc>
        <w:tc>
          <w:tcPr>
            <w:tcW w:w="1672" w:type="dxa"/>
            <w:vAlign w:val="center"/>
          </w:tcPr>
          <w:p w14:paraId="17E8E9FF" w14:textId="77777777" w:rsidR="008F5F57" w:rsidRPr="00F952A4" w:rsidRDefault="008F5F57" w:rsidP="00CA3C80">
            <w:pPr>
              <w:pStyle w:val="23"/>
              <w:jc w:val="center"/>
            </w:pPr>
            <w:r w:rsidRPr="00F952A4">
              <w:t>2</w:t>
            </w:r>
            <w:r>
              <w:t>6</w:t>
            </w:r>
          </w:p>
        </w:tc>
      </w:tr>
      <w:tr w:rsidR="008F5F57" w:rsidRPr="009D2858" w14:paraId="559119A8" w14:textId="77777777" w:rsidTr="00CA3C80">
        <w:tc>
          <w:tcPr>
            <w:tcW w:w="676" w:type="dxa"/>
          </w:tcPr>
          <w:p w14:paraId="1C97988E" w14:textId="77777777" w:rsidR="008F5F57" w:rsidRPr="00D500FE" w:rsidRDefault="008F5F57" w:rsidP="00CA3C80">
            <w:pPr>
              <w:pStyle w:val="23"/>
            </w:pPr>
            <w:r w:rsidRPr="00D500FE">
              <w:t>3.</w:t>
            </w:r>
          </w:p>
        </w:tc>
        <w:tc>
          <w:tcPr>
            <w:tcW w:w="7138" w:type="dxa"/>
          </w:tcPr>
          <w:p w14:paraId="7EC437B4" w14:textId="77777777" w:rsidR="008F5F57" w:rsidRPr="00CA3C80" w:rsidRDefault="008F5F57" w:rsidP="00CA3C80">
            <w:pPr>
              <w:pStyle w:val="23"/>
            </w:pPr>
            <w:r w:rsidRPr="00CA3C80">
              <w:t>Приоритеты, цели и задачи социально-экономического развития Изобильненского городского округа Ставропольского края</w:t>
            </w:r>
          </w:p>
        </w:tc>
        <w:tc>
          <w:tcPr>
            <w:tcW w:w="1672" w:type="dxa"/>
            <w:vAlign w:val="center"/>
          </w:tcPr>
          <w:p w14:paraId="4899F677" w14:textId="77777777" w:rsidR="008F5F57" w:rsidRPr="00D500FE" w:rsidRDefault="008F5F57" w:rsidP="00CA3C80">
            <w:pPr>
              <w:pStyle w:val="23"/>
              <w:jc w:val="center"/>
            </w:pPr>
            <w:r w:rsidRPr="00D500FE">
              <w:t>3</w:t>
            </w:r>
            <w:r>
              <w:t>5</w:t>
            </w:r>
          </w:p>
        </w:tc>
      </w:tr>
      <w:tr w:rsidR="008F5F57" w:rsidRPr="00D03502" w14:paraId="0CCF8E63" w14:textId="77777777" w:rsidTr="00CA3C80">
        <w:tc>
          <w:tcPr>
            <w:tcW w:w="676" w:type="dxa"/>
          </w:tcPr>
          <w:p w14:paraId="3A92277C" w14:textId="77777777" w:rsidR="008F5F57" w:rsidRPr="00D03502" w:rsidRDefault="008F5F57" w:rsidP="00CA3C80">
            <w:pPr>
              <w:pStyle w:val="23"/>
            </w:pPr>
            <w:r>
              <w:t>4</w:t>
            </w:r>
            <w:r w:rsidRPr="00D03502">
              <w:t>.</w:t>
            </w:r>
          </w:p>
        </w:tc>
        <w:tc>
          <w:tcPr>
            <w:tcW w:w="7138" w:type="dxa"/>
          </w:tcPr>
          <w:p w14:paraId="140197A4" w14:textId="77777777" w:rsidR="008F5F57" w:rsidRPr="00CA3C80" w:rsidRDefault="008F5F57" w:rsidP="00CA3C80">
            <w:pPr>
              <w:pStyle w:val="23"/>
            </w:pPr>
            <w:r w:rsidRPr="00CA3C80">
              <w:t>Этапы и сценарии</w:t>
            </w:r>
            <w:r w:rsidRPr="00CA3C80">
              <w:rPr>
                <w:color w:val="002060"/>
              </w:rPr>
              <w:t xml:space="preserve"> </w:t>
            </w:r>
            <w:r w:rsidRPr="00CA3C80">
              <w:t xml:space="preserve">социально –экономического развития Изобильненского городского округа Ставропольского края </w:t>
            </w:r>
          </w:p>
        </w:tc>
        <w:tc>
          <w:tcPr>
            <w:tcW w:w="1672" w:type="dxa"/>
            <w:vAlign w:val="center"/>
          </w:tcPr>
          <w:p w14:paraId="1C232F05" w14:textId="77777777" w:rsidR="008F5F57" w:rsidRPr="00F952A4" w:rsidRDefault="008F5F57" w:rsidP="00CA3C80">
            <w:pPr>
              <w:pStyle w:val="23"/>
              <w:jc w:val="center"/>
            </w:pPr>
            <w:r>
              <w:t>36</w:t>
            </w:r>
          </w:p>
        </w:tc>
      </w:tr>
      <w:tr w:rsidR="008F5F57" w:rsidRPr="00D03502" w14:paraId="5783FAC7" w14:textId="77777777" w:rsidTr="00CA3C80">
        <w:tc>
          <w:tcPr>
            <w:tcW w:w="676" w:type="dxa"/>
          </w:tcPr>
          <w:p w14:paraId="11962EF4" w14:textId="77777777" w:rsidR="008F5F57" w:rsidRPr="00EE4FE5" w:rsidRDefault="008F5F57" w:rsidP="00CA3C80">
            <w:pPr>
              <w:pStyle w:val="23"/>
            </w:pPr>
            <w:r w:rsidRPr="00EE4FE5">
              <w:t>5</w:t>
            </w:r>
            <w:r>
              <w:t>.</w:t>
            </w:r>
          </w:p>
        </w:tc>
        <w:tc>
          <w:tcPr>
            <w:tcW w:w="7138" w:type="dxa"/>
          </w:tcPr>
          <w:p w14:paraId="499408F4" w14:textId="77777777" w:rsidR="008F5F57" w:rsidRPr="00CA3C80" w:rsidRDefault="008F5F57" w:rsidP="00CA3C80">
            <w:pPr>
              <w:spacing w:line="216" w:lineRule="auto"/>
              <w:rPr>
                <w:sz w:val="26"/>
                <w:szCs w:val="26"/>
              </w:rPr>
            </w:pPr>
            <w:r w:rsidRPr="00CA3C80">
              <w:rPr>
                <w:sz w:val="26"/>
                <w:szCs w:val="26"/>
              </w:rPr>
              <w:t>Показатели</w:t>
            </w:r>
            <w:r w:rsidRPr="00CA3C80">
              <w:rPr>
                <w:b/>
                <w:sz w:val="26"/>
                <w:szCs w:val="26"/>
              </w:rPr>
              <w:t xml:space="preserve"> </w:t>
            </w:r>
            <w:r w:rsidRPr="00CA3C80">
              <w:rPr>
                <w:sz w:val="26"/>
                <w:szCs w:val="26"/>
              </w:rPr>
              <w:t>достижения</w:t>
            </w:r>
            <w:r w:rsidRPr="00CA3C80">
              <w:rPr>
                <w:b/>
                <w:sz w:val="26"/>
                <w:szCs w:val="26"/>
              </w:rPr>
              <w:t xml:space="preserve"> </w:t>
            </w:r>
            <w:r w:rsidRPr="00CA3C80">
              <w:rPr>
                <w:sz w:val="26"/>
                <w:szCs w:val="26"/>
              </w:rPr>
              <w:t>целей социально-экономического развития</w:t>
            </w:r>
            <w:r w:rsidRPr="00CA3C80">
              <w:rPr>
                <w:b/>
                <w:sz w:val="26"/>
                <w:szCs w:val="26"/>
              </w:rPr>
              <w:t xml:space="preserve"> </w:t>
            </w:r>
            <w:r w:rsidRPr="00CA3C80">
              <w:rPr>
                <w:bCs/>
                <w:sz w:val="26"/>
                <w:szCs w:val="26"/>
              </w:rPr>
              <w:t>И</w:t>
            </w:r>
            <w:r w:rsidRPr="00CA3C80">
              <w:rPr>
                <w:sz w:val="26"/>
                <w:szCs w:val="26"/>
              </w:rPr>
              <w:t>зобильненского городского округа Ставропольского края на период реализации стратегии</w:t>
            </w:r>
          </w:p>
        </w:tc>
        <w:tc>
          <w:tcPr>
            <w:tcW w:w="1672" w:type="dxa"/>
            <w:vAlign w:val="center"/>
          </w:tcPr>
          <w:p w14:paraId="4F2848F7" w14:textId="77777777" w:rsidR="008F5F57" w:rsidRPr="00D03502" w:rsidRDefault="008F5F57" w:rsidP="00CA3C80">
            <w:pPr>
              <w:pStyle w:val="23"/>
              <w:jc w:val="center"/>
            </w:pPr>
            <w:r>
              <w:t>40</w:t>
            </w:r>
          </w:p>
        </w:tc>
      </w:tr>
      <w:tr w:rsidR="008F5F57" w:rsidRPr="009D2858" w14:paraId="222453B5" w14:textId="77777777" w:rsidTr="00CA3C80">
        <w:tc>
          <w:tcPr>
            <w:tcW w:w="676" w:type="dxa"/>
          </w:tcPr>
          <w:p w14:paraId="7D389655" w14:textId="77777777" w:rsidR="008F5F57" w:rsidRPr="00D500FE" w:rsidRDefault="008F5F57" w:rsidP="00CA3C80">
            <w:pPr>
              <w:pStyle w:val="23"/>
            </w:pPr>
            <w:r w:rsidRPr="00D500FE">
              <w:t>6</w:t>
            </w:r>
            <w:r>
              <w:t>.</w:t>
            </w:r>
          </w:p>
        </w:tc>
        <w:tc>
          <w:tcPr>
            <w:tcW w:w="7138" w:type="dxa"/>
          </w:tcPr>
          <w:p w14:paraId="7EEC263F" w14:textId="77777777" w:rsidR="008F5F57" w:rsidRPr="00CA3C80" w:rsidRDefault="008F5F57" w:rsidP="00CA3C80">
            <w:pPr>
              <w:spacing w:line="216" w:lineRule="auto"/>
              <w:rPr>
                <w:sz w:val="26"/>
                <w:szCs w:val="26"/>
              </w:rPr>
            </w:pPr>
            <w:r w:rsidRPr="00CA3C80">
              <w:rPr>
                <w:sz w:val="26"/>
                <w:szCs w:val="26"/>
              </w:rPr>
              <w:t>Направления социально-экономического развития Изобильненского городского округа Ставропольского края</w:t>
            </w:r>
          </w:p>
        </w:tc>
        <w:tc>
          <w:tcPr>
            <w:tcW w:w="1672" w:type="dxa"/>
            <w:vAlign w:val="center"/>
          </w:tcPr>
          <w:p w14:paraId="44844A54" w14:textId="77777777" w:rsidR="008F5F57" w:rsidRPr="00D500FE" w:rsidRDefault="008F5F57" w:rsidP="00CA3C80">
            <w:pPr>
              <w:pStyle w:val="23"/>
              <w:jc w:val="center"/>
            </w:pPr>
            <w:r w:rsidRPr="00D500FE">
              <w:t>5</w:t>
            </w:r>
            <w:r>
              <w:t>2</w:t>
            </w:r>
          </w:p>
        </w:tc>
      </w:tr>
      <w:tr w:rsidR="008F5F57" w:rsidRPr="009D2858" w14:paraId="154D4CC9" w14:textId="77777777" w:rsidTr="00CA3C80">
        <w:tc>
          <w:tcPr>
            <w:tcW w:w="676" w:type="dxa"/>
          </w:tcPr>
          <w:p w14:paraId="66ABFC67" w14:textId="77777777" w:rsidR="008F5F57" w:rsidRPr="00D500FE" w:rsidRDefault="008F5F57" w:rsidP="00CA3C80">
            <w:pPr>
              <w:pStyle w:val="23"/>
            </w:pPr>
            <w:r w:rsidRPr="00D500FE">
              <w:t>6.1</w:t>
            </w:r>
            <w:r>
              <w:t>.</w:t>
            </w:r>
          </w:p>
        </w:tc>
        <w:tc>
          <w:tcPr>
            <w:tcW w:w="7138" w:type="dxa"/>
          </w:tcPr>
          <w:p w14:paraId="6EFED75A" w14:textId="77777777" w:rsidR="008F5F57" w:rsidRPr="00CA3C80" w:rsidRDefault="008F5F57" w:rsidP="00CA3C80">
            <w:pPr>
              <w:pStyle w:val="23"/>
            </w:pPr>
            <w:r w:rsidRPr="00CA3C80">
              <w:t>Направления социального развития Изобильненского городского округа Ставропольского края</w:t>
            </w:r>
          </w:p>
        </w:tc>
        <w:tc>
          <w:tcPr>
            <w:tcW w:w="1672" w:type="dxa"/>
            <w:vAlign w:val="center"/>
          </w:tcPr>
          <w:p w14:paraId="41989307" w14:textId="77777777" w:rsidR="008F5F57" w:rsidRPr="00D500FE" w:rsidRDefault="008F5F57" w:rsidP="00CA3C80">
            <w:pPr>
              <w:pStyle w:val="23"/>
              <w:jc w:val="center"/>
            </w:pPr>
            <w:r w:rsidRPr="00D500FE">
              <w:t>5</w:t>
            </w:r>
            <w:r>
              <w:t>2</w:t>
            </w:r>
          </w:p>
        </w:tc>
      </w:tr>
      <w:tr w:rsidR="008F5F57" w:rsidRPr="009D2858" w14:paraId="76CC2EC0" w14:textId="77777777" w:rsidTr="00CA3C80">
        <w:tc>
          <w:tcPr>
            <w:tcW w:w="676" w:type="dxa"/>
          </w:tcPr>
          <w:p w14:paraId="51877B4F" w14:textId="77777777" w:rsidR="008F5F57" w:rsidRPr="00D500FE" w:rsidRDefault="008F5F57" w:rsidP="00CA3C80">
            <w:pPr>
              <w:pStyle w:val="23"/>
            </w:pPr>
            <w:r w:rsidRPr="00D500FE">
              <w:t>6.2</w:t>
            </w:r>
            <w:r>
              <w:t>.</w:t>
            </w:r>
          </w:p>
        </w:tc>
        <w:tc>
          <w:tcPr>
            <w:tcW w:w="7138" w:type="dxa"/>
          </w:tcPr>
          <w:p w14:paraId="559259B1" w14:textId="77777777" w:rsidR="008F5F57" w:rsidRPr="00CA3C80" w:rsidRDefault="008F5F57" w:rsidP="00CA3C80">
            <w:pPr>
              <w:pStyle w:val="23"/>
            </w:pPr>
            <w:r w:rsidRPr="00CA3C80">
              <w:t>Направления экономического развития Изобильненского городского округа Ставропольского края</w:t>
            </w:r>
          </w:p>
        </w:tc>
        <w:tc>
          <w:tcPr>
            <w:tcW w:w="1672" w:type="dxa"/>
            <w:vAlign w:val="center"/>
          </w:tcPr>
          <w:p w14:paraId="6A87CCE4" w14:textId="77777777" w:rsidR="008F5F57" w:rsidRPr="00D500FE" w:rsidRDefault="008F5F57" w:rsidP="00CA3C80">
            <w:pPr>
              <w:pStyle w:val="23"/>
              <w:jc w:val="center"/>
            </w:pPr>
            <w:r w:rsidRPr="00D500FE">
              <w:t>6</w:t>
            </w:r>
            <w:r>
              <w:t>2</w:t>
            </w:r>
          </w:p>
        </w:tc>
      </w:tr>
      <w:tr w:rsidR="008F5F57" w:rsidRPr="009D2858" w14:paraId="6BAAC475" w14:textId="77777777" w:rsidTr="00CA3C80">
        <w:tc>
          <w:tcPr>
            <w:tcW w:w="676" w:type="dxa"/>
          </w:tcPr>
          <w:p w14:paraId="122A797C" w14:textId="77777777" w:rsidR="008F5F57" w:rsidRPr="00D500FE" w:rsidRDefault="008F5F57" w:rsidP="00CA3C80">
            <w:pPr>
              <w:pStyle w:val="23"/>
            </w:pPr>
            <w:r w:rsidRPr="00D500FE">
              <w:t>6.3</w:t>
            </w:r>
            <w:r>
              <w:t>.</w:t>
            </w:r>
          </w:p>
        </w:tc>
        <w:tc>
          <w:tcPr>
            <w:tcW w:w="7138" w:type="dxa"/>
          </w:tcPr>
          <w:p w14:paraId="028335BC" w14:textId="77777777" w:rsidR="008F5F57" w:rsidRPr="00CA3C80" w:rsidRDefault="008F5F57" w:rsidP="00CA3C80">
            <w:pPr>
              <w:pStyle w:val="23"/>
            </w:pPr>
            <w:r w:rsidRPr="00CA3C80">
              <w:t>Направления создания комфортной среды жизнедеятельности Изобильненского городского округа Ставропольского края</w:t>
            </w:r>
          </w:p>
        </w:tc>
        <w:tc>
          <w:tcPr>
            <w:tcW w:w="1672" w:type="dxa"/>
            <w:vAlign w:val="center"/>
          </w:tcPr>
          <w:p w14:paraId="7EB11CCC" w14:textId="77777777" w:rsidR="008F5F57" w:rsidRPr="00D500FE" w:rsidRDefault="008F5F57" w:rsidP="00CA3C80">
            <w:pPr>
              <w:pStyle w:val="23"/>
              <w:jc w:val="center"/>
            </w:pPr>
            <w:r>
              <w:t>69</w:t>
            </w:r>
          </w:p>
        </w:tc>
      </w:tr>
      <w:tr w:rsidR="008F5F57" w:rsidRPr="00D03502" w14:paraId="2D9B7269" w14:textId="77777777" w:rsidTr="00CA3C80">
        <w:tc>
          <w:tcPr>
            <w:tcW w:w="676" w:type="dxa"/>
          </w:tcPr>
          <w:p w14:paraId="113FA123" w14:textId="77777777" w:rsidR="008F5F57" w:rsidRPr="00EE4FE5" w:rsidRDefault="008F5F57" w:rsidP="00CA3C80">
            <w:pPr>
              <w:pStyle w:val="23"/>
            </w:pPr>
            <w:r>
              <w:t>7</w:t>
            </w:r>
            <w:r w:rsidRPr="00EE4FE5">
              <w:t>.</w:t>
            </w:r>
          </w:p>
        </w:tc>
        <w:tc>
          <w:tcPr>
            <w:tcW w:w="7138" w:type="dxa"/>
          </w:tcPr>
          <w:p w14:paraId="51156D18" w14:textId="77777777" w:rsidR="008F5F57" w:rsidRPr="00CA3C80" w:rsidRDefault="008F5F57" w:rsidP="00CA3C80">
            <w:pPr>
              <w:spacing w:line="216" w:lineRule="auto"/>
              <w:rPr>
                <w:sz w:val="26"/>
                <w:szCs w:val="26"/>
              </w:rPr>
            </w:pPr>
            <w:r w:rsidRPr="00CA3C80">
              <w:rPr>
                <w:sz w:val="26"/>
                <w:szCs w:val="26"/>
              </w:rPr>
              <w:t>Ожидаемые результаты реализации стратегии социально-экономического развития Изобильненского городского округа Ставропольского края</w:t>
            </w:r>
          </w:p>
        </w:tc>
        <w:tc>
          <w:tcPr>
            <w:tcW w:w="1672" w:type="dxa"/>
            <w:vAlign w:val="center"/>
          </w:tcPr>
          <w:p w14:paraId="3E070018" w14:textId="77777777" w:rsidR="008F5F57" w:rsidRPr="00D03502" w:rsidRDefault="008F5F57" w:rsidP="00CA3C80">
            <w:pPr>
              <w:pStyle w:val="23"/>
              <w:jc w:val="center"/>
            </w:pPr>
            <w:r>
              <w:t>77</w:t>
            </w:r>
          </w:p>
        </w:tc>
      </w:tr>
      <w:tr w:rsidR="008F5F57" w:rsidRPr="00D03502" w14:paraId="5B72AFB4" w14:textId="77777777" w:rsidTr="00CA3C80">
        <w:tc>
          <w:tcPr>
            <w:tcW w:w="676" w:type="dxa"/>
          </w:tcPr>
          <w:p w14:paraId="3F80E9E1" w14:textId="77777777" w:rsidR="008F5F57" w:rsidRPr="00EE4FE5" w:rsidRDefault="008F5F57" w:rsidP="00CA3C80">
            <w:pPr>
              <w:pStyle w:val="23"/>
            </w:pPr>
            <w:r>
              <w:t>8</w:t>
            </w:r>
            <w:r w:rsidRPr="00EE4FE5">
              <w:t>.</w:t>
            </w:r>
          </w:p>
        </w:tc>
        <w:tc>
          <w:tcPr>
            <w:tcW w:w="7138" w:type="dxa"/>
          </w:tcPr>
          <w:p w14:paraId="4F993E5F" w14:textId="77777777" w:rsidR="008F5F57" w:rsidRPr="00CA3C80" w:rsidRDefault="008F5F57" w:rsidP="00CA3C80">
            <w:pPr>
              <w:spacing w:line="216" w:lineRule="auto"/>
              <w:rPr>
                <w:caps/>
                <w:sz w:val="26"/>
                <w:szCs w:val="26"/>
              </w:rPr>
            </w:pPr>
            <w:r w:rsidRPr="00CA3C80">
              <w:rPr>
                <w:sz w:val="26"/>
                <w:szCs w:val="26"/>
              </w:rPr>
              <w:t>Механизмы реализации и финансовое обеспечение стратегии социально-экономического развития Изобильненского городского округа Ставропольского края</w:t>
            </w:r>
          </w:p>
        </w:tc>
        <w:tc>
          <w:tcPr>
            <w:tcW w:w="1672" w:type="dxa"/>
            <w:vAlign w:val="center"/>
          </w:tcPr>
          <w:p w14:paraId="44FA8FFD" w14:textId="77777777" w:rsidR="008F5F57" w:rsidRPr="00D03502" w:rsidRDefault="008F5F57" w:rsidP="00CA3C80">
            <w:pPr>
              <w:pStyle w:val="23"/>
              <w:jc w:val="center"/>
            </w:pPr>
            <w:r>
              <w:t>78</w:t>
            </w:r>
          </w:p>
        </w:tc>
      </w:tr>
    </w:tbl>
    <w:p w14:paraId="59CB8194" w14:textId="77777777" w:rsidR="008F5F57" w:rsidRPr="00D03502" w:rsidRDefault="008F5F57" w:rsidP="00CA3C80">
      <w:pPr>
        <w:pStyle w:val="23"/>
      </w:pPr>
    </w:p>
    <w:p w14:paraId="6F36E7E6" w14:textId="77777777" w:rsidR="008F5F57" w:rsidRPr="00D03502" w:rsidRDefault="008F5F57" w:rsidP="004A7745">
      <w:pPr>
        <w:spacing w:line="216" w:lineRule="auto"/>
        <w:rPr>
          <w:rFonts w:eastAsia="MS Mincho"/>
          <w:caps/>
          <w:sz w:val="26"/>
          <w:szCs w:val="26"/>
        </w:rPr>
      </w:pPr>
      <w:r w:rsidRPr="00D03502">
        <w:rPr>
          <w:rFonts w:eastAsia="MS Mincho"/>
          <w:sz w:val="26"/>
          <w:szCs w:val="26"/>
        </w:rPr>
        <w:br w:type="page"/>
      </w:r>
    </w:p>
    <w:p w14:paraId="286B5A4B" w14:textId="77777777" w:rsidR="008F5F57" w:rsidRPr="004A7745" w:rsidRDefault="008F5F57" w:rsidP="00C159AF">
      <w:pPr>
        <w:pStyle w:val="af8"/>
        <w:spacing w:line="216" w:lineRule="auto"/>
        <w:ind w:firstLine="567"/>
        <w:rPr>
          <w:rFonts w:eastAsia="MS Mincho"/>
          <w:b/>
          <w:sz w:val="26"/>
          <w:szCs w:val="26"/>
        </w:rPr>
      </w:pPr>
      <w:r w:rsidRPr="004A7745">
        <w:rPr>
          <w:rFonts w:eastAsia="MS Mincho"/>
          <w:b/>
          <w:sz w:val="26"/>
          <w:szCs w:val="26"/>
        </w:rPr>
        <w:lastRenderedPageBreak/>
        <w:t>Введение</w:t>
      </w:r>
      <w:bookmarkEnd w:id="0"/>
    </w:p>
    <w:p w14:paraId="3973ACEA" w14:textId="77777777" w:rsidR="008F5F57" w:rsidRPr="004A7745" w:rsidRDefault="008F5F57" w:rsidP="00C159AF">
      <w:pPr>
        <w:spacing w:line="216" w:lineRule="auto"/>
        <w:ind w:firstLine="567"/>
        <w:rPr>
          <w:sz w:val="26"/>
          <w:szCs w:val="26"/>
        </w:rPr>
      </w:pPr>
      <w:r w:rsidRPr="004A7745">
        <w:rPr>
          <w:sz w:val="26"/>
          <w:szCs w:val="26"/>
        </w:rPr>
        <w:t>Стратегия социально-экономического развития Изобильненского городского округа Ставропольского края до 2035 года (далее – Стратегия) разработана в соответствии с Федеральным законом от 28 июня 2014 года №172-ФЗ «О стратегическом планировании в Российской Федерации» (далее – Федеральный закон №172-ФЗ), приказом Министерства экономического развития Российской Федерации от 23 марта 2017 года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приказом министерства экономического развития Ставропольского края от 27 декабря 2019 года №530/од «О методических рекомендациях по разработке стратегий социально-экономического развития муниципальных районов и городских округов Ставропольского края».</w:t>
      </w:r>
    </w:p>
    <w:p w14:paraId="25BD534B" w14:textId="77777777" w:rsidR="008F5F57" w:rsidRPr="004A7745" w:rsidRDefault="008F5F57" w:rsidP="00C159AF">
      <w:pPr>
        <w:pStyle w:val="af2"/>
        <w:spacing w:line="216" w:lineRule="auto"/>
        <w:ind w:firstLine="567"/>
        <w:rPr>
          <w:sz w:val="26"/>
          <w:szCs w:val="26"/>
        </w:rPr>
      </w:pPr>
      <w:r w:rsidRPr="004A7745">
        <w:rPr>
          <w:sz w:val="26"/>
          <w:szCs w:val="26"/>
        </w:rPr>
        <w:t>В Стратегии учтены положения:</w:t>
      </w:r>
    </w:p>
    <w:p w14:paraId="6B312641" w14:textId="77777777" w:rsidR="008F5F57" w:rsidRPr="004A7745" w:rsidRDefault="008F5F57" w:rsidP="00C159AF">
      <w:pPr>
        <w:autoSpaceDE w:val="0"/>
        <w:autoSpaceDN w:val="0"/>
        <w:adjustRightInd w:val="0"/>
        <w:spacing w:line="216" w:lineRule="auto"/>
        <w:ind w:firstLine="567"/>
        <w:rPr>
          <w:sz w:val="26"/>
          <w:szCs w:val="26"/>
        </w:rPr>
      </w:pPr>
      <w:r w:rsidRPr="004A7745">
        <w:rPr>
          <w:sz w:val="26"/>
          <w:szCs w:val="26"/>
        </w:rPr>
        <w:t>Указов Президента Российской Федерации от 7 мая 2012 года №596 «О долгосрочной государственной экономической политике», №597 «О мероприятиях по реализации государственной социальной политики», №599 «О мерах по реализации государственной политики в области образования и науки», №600 «О мерах по обеспечению граждан Российской Федерации доступным и комфортным жильем и повышению качества жилищно-коммунальных услуг», №601 «Об основных направлениях совершенствования системы государственного управления», №602 «Об обеспечении межнационального согласия»</w:t>
      </w:r>
      <w:r>
        <w:rPr>
          <w:sz w:val="26"/>
          <w:szCs w:val="26"/>
        </w:rPr>
        <w:t xml:space="preserve"> (далее – Указа №596-602)</w:t>
      </w:r>
      <w:r w:rsidRPr="004A7745">
        <w:rPr>
          <w:sz w:val="26"/>
          <w:szCs w:val="26"/>
        </w:rPr>
        <w:t xml:space="preserve">, №606 «О мерах по реализации демографической политики Российской Федерации», </w:t>
      </w:r>
      <w:r>
        <w:rPr>
          <w:sz w:val="26"/>
          <w:szCs w:val="26"/>
        </w:rPr>
        <w:t xml:space="preserve">а также </w:t>
      </w:r>
      <w:r w:rsidRPr="004A7745">
        <w:rPr>
          <w:sz w:val="26"/>
          <w:szCs w:val="26"/>
        </w:rPr>
        <w:t>от 7 мая 2018 года №204 «О национальных целях и стратегических задачах развития Российской Федерации на период до 2024 года» (далее – Указ №204);</w:t>
      </w:r>
    </w:p>
    <w:p w14:paraId="57958CCA" w14:textId="77777777" w:rsidR="008F5F57" w:rsidRPr="004A7745" w:rsidRDefault="008F5F57" w:rsidP="00C159AF">
      <w:pPr>
        <w:pStyle w:val="af2"/>
        <w:spacing w:line="216" w:lineRule="auto"/>
        <w:ind w:firstLine="567"/>
        <w:rPr>
          <w:sz w:val="26"/>
          <w:szCs w:val="26"/>
        </w:rPr>
      </w:pPr>
      <w:r w:rsidRPr="004A7745">
        <w:rPr>
          <w:sz w:val="26"/>
          <w:szCs w:val="26"/>
        </w:rPr>
        <w:t xml:space="preserve">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w:t>
      </w:r>
      <w:r w:rsidRPr="0097761E">
        <w:rPr>
          <w:sz w:val="26"/>
          <w:szCs w:val="26"/>
        </w:rPr>
        <w:t>года</w:t>
      </w:r>
      <w:r w:rsidRPr="004A7745">
        <w:rPr>
          <w:sz w:val="26"/>
          <w:szCs w:val="26"/>
        </w:rPr>
        <w:t xml:space="preserve"> №1485-р</w:t>
      </w:r>
      <w:r>
        <w:rPr>
          <w:sz w:val="26"/>
          <w:szCs w:val="26"/>
        </w:rPr>
        <w:t>;</w:t>
      </w:r>
    </w:p>
    <w:p w14:paraId="1F4700EB" w14:textId="77777777" w:rsidR="008F5F57" w:rsidRPr="004A7745" w:rsidRDefault="008F5F57" w:rsidP="00C159AF">
      <w:pPr>
        <w:pStyle w:val="af2"/>
        <w:spacing w:line="216" w:lineRule="auto"/>
        <w:ind w:firstLine="567"/>
        <w:rPr>
          <w:sz w:val="26"/>
          <w:szCs w:val="26"/>
        </w:rPr>
      </w:pPr>
      <w:r w:rsidRPr="004A7745">
        <w:rPr>
          <w:sz w:val="26"/>
          <w:szCs w:val="26"/>
        </w:rPr>
        <w:t xml:space="preserve">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w:t>
      </w:r>
      <w:r>
        <w:rPr>
          <w:sz w:val="26"/>
          <w:szCs w:val="26"/>
        </w:rPr>
        <w:t>0</w:t>
      </w:r>
      <w:r w:rsidRPr="004A7745">
        <w:rPr>
          <w:sz w:val="26"/>
          <w:szCs w:val="26"/>
        </w:rPr>
        <w:t xml:space="preserve">2 февраля 2015 </w:t>
      </w:r>
      <w:r w:rsidRPr="0097761E">
        <w:rPr>
          <w:sz w:val="26"/>
          <w:szCs w:val="26"/>
        </w:rPr>
        <w:t>года</w:t>
      </w:r>
      <w:r w:rsidRPr="004A7745">
        <w:rPr>
          <w:sz w:val="26"/>
          <w:szCs w:val="26"/>
        </w:rPr>
        <w:t xml:space="preserve"> №151-р;</w:t>
      </w:r>
    </w:p>
    <w:p w14:paraId="01FB018E" w14:textId="77777777" w:rsidR="008F5F57" w:rsidRPr="004A7745" w:rsidRDefault="008F5F57" w:rsidP="00C159AF">
      <w:pPr>
        <w:pStyle w:val="af2"/>
        <w:spacing w:line="216" w:lineRule="auto"/>
        <w:ind w:firstLine="567"/>
        <w:rPr>
          <w:sz w:val="26"/>
          <w:szCs w:val="26"/>
        </w:rPr>
      </w:pPr>
      <w:r w:rsidRPr="004A7745">
        <w:rPr>
          <w:sz w:val="26"/>
          <w:szCs w:val="26"/>
        </w:rPr>
        <w:t xml:space="preserve">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w:t>
      </w:r>
      <w:r>
        <w:rPr>
          <w:sz w:val="26"/>
          <w:szCs w:val="26"/>
        </w:rPr>
        <w:t>0</w:t>
      </w:r>
      <w:r w:rsidRPr="004A7745">
        <w:rPr>
          <w:sz w:val="26"/>
          <w:szCs w:val="26"/>
        </w:rPr>
        <w:t xml:space="preserve">2 июня 2016 </w:t>
      </w:r>
      <w:r w:rsidRPr="0097761E">
        <w:rPr>
          <w:sz w:val="26"/>
          <w:szCs w:val="26"/>
        </w:rPr>
        <w:t>года</w:t>
      </w:r>
      <w:r w:rsidRPr="004A7745">
        <w:rPr>
          <w:sz w:val="26"/>
          <w:szCs w:val="26"/>
        </w:rPr>
        <w:t xml:space="preserve"> №1083-р; </w:t>
      </w:r>
    </w:p>
    <w:p w14:paraId="15775152" w14:textId="77777777" w:rsidR="008F5F57" w:rsidRPr="004A7745" w:rsidRDefault="008F5F57" w:rsidP="00C159AF">
      <w:pPr>
        <w:pStyle w:val="af2"/>
        <w:spacing w:line="216" w:lineRule="auto"/>
        <w:ind w:firstLine="567"/>
        <w:rPr>
          <w:sz w:val="26"/>
          <w:szCs w:val="26"/>
        </w:rPr>
      </w:pPr>
      <w:r w:rsidRPr="004A7745">
        <w:rPr>
          <w:sz w:val="26"/>
          <w:szCs w:val="26"/>
        </w:rPr>
        <w:t xml:space="preserve">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w:t>
      </w:r>
      <w:r w:rsidRPr="0097761E">
        <w:rPr>
          <w:sz w:val="26"/>
          <w:szCs w:val="26"/>
        </w:rPr>
        <w:t>года</w:t>
      </w:r>
      <w:r w:rsidRPr="004A7745">
        <w:rPr>
          <w:sz w:val="26"/>
          <w:szCs w:val="26"/>
        </w:rPr>
        <w:t xml:space="preserve"> №1101-р;</w:t>
      </w:r>
    </w:p>
    <w:p w14:paraId="1D777B21" w14:textId="77777777" w:rsidR="008F5F57" w:rsidRPr="004A7745" w:rsidRDefault="008F5F57" w:rsidP="00C159AF">
      <w:pPr>
        <w:pStyle w:val="af2"/>
        <w:spacing w:line="216" w:lineRule="auto"/>
        <w:ind w:firstLine="567"/>
        <w:rPr>
          <w:sz w:val="26"/>
          <w:szCs w:val="26"/>
        </w:rPr>
      </w:pPr>
      <w:r w:rsidRPr="004A7745">
        <w:rPr>
          <w:sz w:val="26"/>
          <w:szCs w:val="26"/>
        </w:rPr>
        <w:t xml:space="preserve">Стратегии развития туризма в Российской Федерации на период до 2020 года, утвержденной распоряжением Правительства Российской Федерации от 31 мая 2014 </w:t>
      </w:r>
      <w:r w:rsidRPr="0097761E">
        <w:rPr>
          <w:sz w:val="26"/>
          <w:szCs w:val="26"/>
        </w:rPr>
        <w:t>года</w:t>
      </w:r>
      <w:r w:rsidRPr="004A7745">
        <w:rPr>
          <w:sz w:val="26"/>
          <w:szCs w:val="26"/>
        </w:rPr>
        <w:t xml:space="preserve"> №941-р;</w:t>
      </w:r>
    </w:p>
    <w:p w14:paraId="0BBB5E48" w14:textId="77777777" w:rsidR="008F5F57" w:rsidRPr="004A7745" w:rsidRDefault="008F5F57" w:rsidP="00C159AF">
      <w:pPr>
        <w:spacing w:line="216" w:lineRule="auto"/>
        <w:ind w:firstLine="567"/>
        <w:rPr>
          <w:sz w:val="26"/>
          <w:szCs w:val="26"/>
        </w:rPr>
      </w:pPr>
      <w:r w:rsidRPr="004A7745">
        <w:rPr>
          <w:sz w:val="26"/>
          <w:szCs w:val="26"/>
        </w:rPr>
        <w:t>Стратегии развития государственной политики Российской Федерации в отношении российского казачества до 2020 года, утвержденной Президентом Российской Федерации от 15</w:t>
      </w:r>
      <w:r>
        <w:rPr>
          <w:sz w:val="26"/>
          <w:szCs w:val="26"/>
        </w:rPr>
        <w:t xml:space="preserve"> сентября </w:t>
      </w:r>
      <w:r w:rsidRPr="004A7745">
        <w:rPr>
          <w:sz w:val="26"/>
          <w:szCs w:val="26"/>
        </w:rPr>
        <w:t xml:space="preserve">2012 </w:t>
      </w:r>
      <w:r>
        <w:rPr>
          <w:sz w:val="26"/>
          <w:szCs w:val="26"/>
        </w:rPr>
        <w:t xml:space="preserve">года </w:t>
      </w:r>
      <w:r w:rsidRPr="004A7745">
        <w:rPr>
          <w:sz w:val="26"/>
          <w:szCs w:val="26"/>
        </w:rPr>
        <w:t>№Пр-2789;</w:t>
      </w:r>
    </w:p>
    <w:p w14:paraId="2E1CB9F6" w14:textId="77777777" w:rsidR="008F5F57" w:rsidRPr="004A7745" w:rsidRDefault="008F5F57" w:rsidP="00C159AF">
      <w:pPr>
        <w:pStyle w:val="af2"/>
        <w:spacing w:line="216" w:lineRule="auto"/>
        <w:ind w:firstLine="567"/>
        <w:rPr>
          <w:sz w:val="26"/>
          <w:szCs w:val="26"/>
        </w:rPr>
      </w:pPr>
      <w:r w:rsidRPr="004A7745">
        <w:rPr>
          <w:sz w:val="26"/>
          <w:szCs w:val="26"/>
        </w:rPr>
        <w:t xml:space="preserve">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 </w:t>
      </w:r>
      <w:r w:rsidRPr="0097761E">
        <w:rPr>
          <w:sz w:val="26"/>
          <w:szCs w:val="26"/>
        </w:rPr>
        <w:t>года</w:t>
      </w:r>
      <w:r w:rsidRPr="004A7745">
        <w:rPr>
          <w:sz w:val="26"/>
          <w:szCs w:val="26"/>
        </w:rPr>
        <w:t xml:space="preserve"> №2227-р;</w:t>
      </w:r>
    </w:p>
    <w:p w14:paraId="1F16E8FD" w14:textId="77777777" w:rsidR="008F5F57" w:rsidRPr="004A7745" w:rsidRDefault="008F5F57" w:rsidP="00C159AF">
      <w:pPr>
        <w:pStyle w:val="af2"/>
        <w:spacing w:line="216" w:lineRule="auto"/>
        <w:ind w:firstLine="567"/>
        <w:rPr>
          <w:sz w:val="26"/>
          <w:szCs w:val="26"/>
        </w:rPr>
      </w:pPr>
      <w:r w:rsidRPr="004A7745">
        <w:rPr>
          <w:sz w:val="26"/>
          <w:szCs w:val="26"/>
        </w:rPr>
        <w:t xml:space="preserve">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w:t>
      </w:r>
      <w:r w:rsidRPr="0097761E">
        <w:rPr>
          <w:sz w:val="26"/>
          <w:szCs w:val="26"/>
        </w:rPr>
        <w:t>года</w:t>
      </w:r>
      <w:r w:rsidRPr="004A7745">
        <w:rPr>
          <w:sz w:val="26"/>
          <w:szCs w:val="26"/>
        </w:rPr>
        <w:t xml:space="preserve"> №559-р; </w:t>
      </w:r>
    </w:p>
    <w:p w14:paraId="4CF4E47C" w14:textId="77777777" w:rsidR="008F5F57" w:rsidRPr="004A7745" w:rsidRDefault="008F5F57" w:rsidP="00C159AF">
      <w:pPr>
        <w:pStyle w:val="af2"/>
        <w:spacing w:line="216" w:lineRule="auto"/>
        <w:ind w:firstLine="567"/>
        <w:rPr>
          <w:sz w:val="26"/>
          <w:szCs w:val="26"/>
        </w:rPr>
      </w:pPr>
      <w:r w:rsidRPr="004A7745">
        <w:rPr>
          <w:sz w:val="26"/>
          <w:szCs w:val="26"/>
        </w:rPr>
        <w:t xml:space="preserve">Концепции демографической политики Российской Федерации на период до 2025 года, утвержденной Указом Президента Российской Федерации от 9 октября 2007 </w:t>
      </w:r>
      <w:r w:rsidRPr="0097761E">
        <w:rPr>
          <w:sz w:val="26"/>
          <w:szCs w:val="26"/>
        </w:rPr>
        <w:t>года</w:t>
      </w:r>
      <w:r w:rsidRPr="004A7745">
        <w:rPr>
          <w:sz w:val="26"/>
          <w:szCs w:val="26"/>
        </w:rPr>
        <w:t xml:space="preserve"> №1351.</w:t>
      </w:r>
    </w:p>
    <w:p w14:paraId="69EE5A30" w14:textId="77777777" w:rsidR="008F5F57" w:rsidRPr="004A7745" w:rsidRDefault="008F5F57" w:rsidP="00C159AF">
      <w:pPr>
        <w:pStyle w:val="af2"/>
        <w:spacing w:line="216" w:lineRule="auto"/>
        <w:ind w:firstLine="567"/>
        <w:rPr>
          <w:sz w:val="26"/>
          <w:szCs w:val="26"/>
        </w:rPr>
      </w:pPr>
      <w:r w:rsidRPr="004A7745">
        <w:rPr>
          <w:sz w:val="26"/>
          <w:szCs w:val="26"/>
        </w:rPr>
        <w:lastRenderedPageBreak/>
        <w:t>Паспортов 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«Малый и средний бизнес и поддержка индивидуальной предпринимательской инициативы», «Международная кооперация и экспорт».</w:t>
      </w:r>
    </w:p>
    <w:p w14:paraId="7806C7EA" w14:textId="77777777" w:rsidR="008F5F57" w:rsidRPr="004A7745" w:rsidRDefault="008F5F57" w:rsidP="00C159AF">
      <w:pPr>
        <w:pStyle w:val="af2"/>
        <w:spacing w:line="216" w:lineRule="auto"/>
        <w:ind w:firstLine="567"/>
        <w:rPr>
          <w:sz w:val="26"/>
          <w:szCs w:val="26"/>
        </w:rPr>
      </w:pPr>
      <w:r w:rsidRPr="004A7745">
        <w:rPr>
          <w:sz w:val="26"/>
          <w:szCs w:val="26"/>
        </w:rPr>
        <w:t>Стратегия представляет собой видение желаемого будущего Изобильненского городского округа Ставропольского края в 2035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14:paraId="37304C1A" w14:textId="77777777" w:rsidR="008F5F57" w:rsidRPr="004A7745" w:rsidRDefault="008F5F57" w:rsidP="00C159AF">
      <w:pPr>
        <w:pStyle w:val="af2"/>
        <w:spacing w:line="216" w:lineRule="auto"/>
        <w:ind w:firstLine="567"/>
        <w:rPr>
          <w:sz w:val="26"/>
          <w:szCs w:val="26"/>
        </w:rPr>
      </w:pPr>
      <w:r w:rsidRPr="004A7745">
        <w:rPr>
          <w:sz w:val="26"/>
          <w:szCs w:val="26"/>
        </w:rPr>
        <w:t>Стратегия является документом целеполагания, базой системы стратегического планирования округа. Положения Стратегии в дальнейшем раскрываются и конкретизируются, на ее основе разрабатываются схема территориального планирования Изобильненского городского округа Ставропольского края, план мероприятий по реализации Стратегии, муниципальные программы Изобильне</w:t>
      </w:r>
      <w:r>
        <w:rPr>
          <w:sz w:val="26"/>
          <w:szCs w:val="26"/>
        </w:rPr>
        <w:t>н</w:t>
      </w:r>
      <w:r w:rsidRPr="004A7745">
        <w:rPr>
          <w:sz w:val="26"/>
          <w:szCs w:val="26"/>
        </w:rPr>
        <w:t xml:space="preserve">ского городского округа Ставропольского края. </w:t>
      </w:r>
    </w:p>
    <w:p w14:paraId="52E45118" w14:textId="77777777" w:rsidR="008F5F57" w:rsidRDefault="008F5F57" w:rsidP="00C159AF">
      <w:pPr>
        <w:pStyle w:val="af2"/>
        <w:spacing w:line="216" w:lineRule="auto"/>
        <w:ind w:firstLine="567"/>
        <w:rPr>
          <w:sz w:val="26"/>
          <w:szCs w:val="26"/>
        </w:rPr>
      </w:pPr>
      <w:r w:rsidRPr="004A7745">
        <w:rPr>
          <w:sz w:val="26"/>
          <w:szCs w:val="26"/>
        </w:rPr>
        <w:t xml:space="preserve">В Стратегии обеспечена преемственность приоритетных направлений развития с предшествующей Стратегией социально-экономического развития Изобильненского муниципального района Ставропольского края до 2020 года и на период до 2025 года, утвержденной решением </w:t>
      </w:r>
      <w:r>
        <w:rPr>
          <w:sz w:val="26"/>
          <w:szCs w:val="26"/>
        </w:rPr>
        <w:t>с</w:t>
      </w:r>
      <w:r w:rsidRPr="004A7745">
        <w:rPr>
          <w:sz w:val="26"/>
          <w:szCs w:val="26"/>
        </w:rPr>
        <w:t>овета Изобильненского муниципального района Ставропольского края от 18 июня 2013 года №55 (далее – Стратегия до 2025 года).</w:t>
      </w:r>
    </w:p>
    <w:p w14:paraId="1C07E2C8" w14:textId="77777777" w:rsidR="008F5F57" w:rsidRPr="004A7745" w:rsidRDefault="008F5F57" w:rsidP="00C159AF">
      <w:pPr>
        <w:pStyle w:val="af2"/>
        <w:spacing w:line="216" w:lineRule="auto"/>
        <w:ind w:firstLine="567"/>
        <w:rPr>
          <w:sz w:val="26"/>
          <w:szCs w:val="26"/>
        </w:rPr>
      </w:pPr>
    </w:p>
    <w:p w14:paraId="7593DD0F" w14:textId="77777777" w:rsidR="008F5F57" w:rsidRPr="004A7745" w:rsidRDefault="008F5F57" w:rsidP="00D817B2">
      <w:pPr>
        <w:pStyle w:val="af8"/>
        <w:spacing w:line="216" w:lineRule="auto"/>
        <w:ind w:firstLine="567"/>
        <w:jc w:val="center"/>
        <w:rPr>
          <w:rFonts w:eastAsia="MS Mincho"/>
          <w:b/>
          <w:sz w:val="26"/>
          <w:szCs w:val="26"/>
        </w:rPr>
      </w:pPr>
      <w:bookmarkStart w:id="1" w:name="_Toc535599163"/>
      <w:r w:rsidRPr="00D817B2">
        <w:rPr>
          <w:rFonts w:eastAsia="MS Mincho"/>
          <w:b/>
          <w:bCs/>
          <w:sz w:val="26"/>
          <w:szCs w:val="26"/>
        </w:rPr>
        <w:t>1.</w:t>
      </w:r>
      <w:r w:rsidRPr="004A7745">
        <w:rPr>
          <w:rFonts w:eastAsia="MS Mincho"/>
          <w:b/>
          <w:sz w:val="26"/>
          <w:szCs w:val="26"/>
        </w:rPr>
        <w:t> ОЦЕНКА ДОСТИГНУТЫХ ЦЕЛЕЙ И ПОТЕНЦИАЛ СОЦИАЛЬНО-ЭКОНОМИЧЕСКОГО РАЗВИТИЯ ИЗОБИЛЬНЕНСКОГО ГОРОДСКОГО ОКРУГА СТАВРОПОЛЬСКОГО КРАЯ</w:t>
      </w:r>
      <w:bookmarkEnd w:id="1"/>
    </w:p>
    <w:p w14:paraId="44947073" w14:textId="77777777" w:rsidR="008F5F57" w:rsidRPr="004A7745" w:rsidRDefault="008F5F57" w:rsidP="008F5F57">
      <w:pPr>
        <w:pStyle w:val="21"/>
        <w:numPr>
          <w:ilvl w:val="1"/>
          <w:numId w:val="15"/>
        </w:numPr>
        <w:spacing w:line="216" w:lineRule="auto"/>
        <w:ind w:left="0" w:firstLine="567"/>
        <w:outlineLvl w:val="9"/>
        <w:rPr>
          <w:b/>
          <w:sz w:val="26"/>
          <w:szCs w:val="26"/>
        </w:rPr>
      </w:pPr>
      <w:bookmarkStart w:id="2" w:name="_Toc535599164"/>
      <w:r w:rsidRPr="004A7745">
        <w:rPr>
          <w:b/>
          <w:sz w:val="26"/>
          <w:szCs w:val="26"/>
        </w:rPr>
        <w:t>Краткая информация о</w:t>
      </w:r>
      <w:r>
        <w:rPr>
          <w:b/>
          <w:sz w:val="26"/>
          <w:szCs w:val="26"/>
        </w:rPr>
        <w:t>б</w:t>
      </w:r>
      <w:r w:rsidRPr="004A7745">
        <w:rPr>
          <w:b/>
          <w:sz w:val="26"/>
          <w:szCs w:val="26"/>
        </w:rPr>
        <w:t xml:space="preserve"> Изобильненском городском округе Ставропольского края</w:t>
      </w:r>
      <w:bookmarkEnd w:id="2"/>
      <w:r w:rsidRPr="004A7745">
        <w:rPr>
          <w:b/>
          <w:sz w:val="26"/>
          <w:szCs w:val="26"/>
        </w:rPr>
        <w:t xml:space="preserve"> и комплексная оценка ресурсного потенциала.</w:t>
      </w:r>
    </w:p>
    <w:p w14:paraId="0DAACA1E" w14:textId="77777777" w:rsidR="008F5F57" w:rsidRPr="004A7745" w:rsidRDefault="008F5F57" w:rsidP="00C159AF">
      <w:pPr>
        <w:spacing w:line="216" w:lineRule="auto"/>
        <w:ind w:firstLine="567"/>
        <w:rPr>
          <w:sz w:val="26"/>
          <w:szCs w:val="26"/>
        </w:rPr>
      </w:pPr>
      <w:r w:rsidRPr="004A7745">
        <w:rPr>
          <w:sz w:val="26"/>
          <w:szCs w:val="26"/>
        </w:rPr>
        <w:t>Изобильненский городской округ Ставропольского края (далее - городской округ) находится в северо-западной части Ставропольского края и граничит на западе с Краснодарским краем, на севере и северо-западе с Красногвардейским</w:t>
      </w:r>
      <w:r>
        <w:rPr>
          <w:sz w:val="26"/>
          <w:szCs w:val="26"/>
        </w:rPr>
        <w:t xml:space="preserve"> муниципальным районом</w:t>
      </w:r>
      <w:r w:rsidRPr="004A7745">
        <w:rPr>
          <w:sz w:val="26"/>
          <w:szCs w:val="26"/>
        </w:rPr>
        <w:t xml:space="preserve"> и Новоалександровским </w:t>
      </w:r>
      <w:r>
        <w:rPr>
          <w:sz w:val="26"/>
          <w:szCs w:val="26"/>
        </w:rPr>
        <w:t>городским округом</w:t>
      </w:r>
      <w:r w:rsidRPr="004A7745">
        <w:rPr>
          <w:sz w:val="26"/>
          <w:szCs w:val="26"/>
        </w:rPr>
        <w:t xml:space="preserve"> Ставропольского края, на северо-востоке и на юге с Труновским</w:t>
      </w:r>
      <w:r>
        <w:rPr>
          <w:sz w:val="26"/>
          <w:szCs w:val="26"/>
        </w:rPr>
        <w:t xml:space="preserve"> муниципальным</w:t>
      </w:r>
      <w:r w:rsidRPr="004A7745">
        <w:rPr>
          <w:sz w:val="26"/>
          <w:szCs w:val="26"/>
        </w:rPr>
        <w:t xml:space="preserve"> районом Ставропольского края, на востоке со Шпаковским районом Ставропольского края. </w:t>
      </w:r>
    </w:p>
    <w:p w14:paraId="6C18884F" w14:textId="77777777" w:rsidR="008F5F57" w:rsidRPr="004A7745" w:rsidRDefault="008F5F57" w:rsidP="00C159AF">
      <w:pPr>
        <w:pStyle w:val="afc"/>
        <w:spacing w:before="0" w:beforeAutospacing="0" w:after="0" w:afterAutospacing="0" w:line="216" w:lineRule="auto"/>
        <w:ind w:firstLine="567"/>
        <w:jc w:val="both"/>
        <w:rPr>
          <w:sz w:val="26"/>
          <w:szCs w:val="26"/>
        </w:rPr>
      </w:pPr>
      <w:r w:rsidRPr="004A7745">
        <w:rPr>
          <w:sz w:val="26"/>
          <w:szCs w:val="26"/>
        </w:rPr>
        <w:t xml:space="preserve">Природные условия городского округа характеризуются умеренно-континентальным климатом, спокойным рельефом, лучшими по качеству почвами - в основном черноземами. Рельеф прорезан Ставропольским каналом и руслами рек: Егорлык, Ташла, Вербовка, </w:t>
      </w:r>
      <w:proofErr w:type="spellStart"/>
      <w:r w:rsidRPr="004A7745">
        <w:rPr>
          <w:sz w:val="26"/>
          <w:szCs w:val="26"/>
        </w:rPr>
        <w:t>Чибрик</w:t>
      </w:r>
      <w:proofErr w:type="spellEnd"/>
      <w:r w:rsidRPr="004A7745">
        <w:rPr>
          <w:sz w:val="26"/>
          <w:szCs w:val="26"/>
        </w:rPr>
        <w:t>, многочисленными прудами, а также Новотроицким водохранилищем.</w:t>
      </w:r>
    </w:p>
    <w:p w14:paraId="04322D5F" w14:textId="77777777" w:rsidR="008F5F57" w:rsidRPr="004A7745" w:rsidRDefault="008F5F57" w:rsidP="00C159AF">
      <w:pPr>
        <w:spacing w:line="216" w:lineRule="auto"/>
        <w:ind w:firstLine="567"/>
        <w:rPr>
          <w:color w:val="1F3864" w:themeColor="accent5" w:themeShade="80"/>
          <w:sz w:val="26"/>
          <w:szCs w:val="26"/>
        </w:rPr>
      </w:pPr>
      <w:r w:rsidRPr="004A7745">
        <w:rPr>
          <w:sz w:val="26"/>
          <w:szCs w:val="26"/>
        </w:rPr>
        <w:t xml:space="preserve">Городской округ по своему природному и инфраструктурному потенциалу является одним из самых благоприятных в крае. </w:t>
      </w:r>
    </w:p>
    <w:p w14:paraId="140353EE" w14:textId="77777777" w:rsidR="008F5F57" w:rsidRPr="004A7745" w:rsidRDefault="008F5F57" w:rsidP="00C159AF">
      <w:pPr>
        <w:pStyle w:val="afc"/>
        <w:spacing w:before="0" w:beforeAutospacing="0" w:after="0" w:afterAutospacing="0" w:line="216" w:lineRule="auto"/>
        <w:ind w:firstLine="567"/>
        <w:jc w:val="both"/>
        <w:rPr>
          <w:sz w:val="26"/>
          <w:szCs w:val="26"/>
        </w:rPr>
      </w:pPr>
      <w:r w:rsidRPr="004A7745">
        <w:rPr>
          <w:sz w:val="26"/>
          <w:szCs w:val="26"/>
        </w:rPr>
        <w:t xml:space="preserve">Центром является </w:t>
      </w:r>
      <w:r w:rsidRPr="004A7745">
        <w:rPr>
          <w:bCs/>
          <w:sz w:val="26"/>
          <w:szCs w:val="26"/>
        </w:rPr>
        <w:t>город Изобильный с населением 38,1 тысяч человек</w:t>
      </w:r>
      <w:r w:rsidRPr="004A7745">
        <w:rPr>
          <w:sz w:val="26"/>
          <w:szCs w:val="26"/>
        </w:rPr>
        <w:t>, расположен в 56 км от краевого центра - города Ставрополя.</w:t>
      </w:r>
    </w:p>
    <w:p w14:paraId="5EB790B3" w14:textId="77777777" w:rsidR="008F5F57" w:rsidRPr="004A7745" w:rsidRDefault="008F5F57" w:rsidP="00C159AF">
      <w:pPr>
        <w:spacing w:line="216" w:lineRule="auto"/>
        <w:ind w:firstLine="567"/>
        <w:rPr>
          <w:sz w:val="26"/>
          <w:szCs w:val="26"/>
        </w:rPr>
      </w:pPr>
      <w:r w:rsidRPr="004A7745">
        <w:rPr>
          <w:sz w:val="26"/>
          <w:szCs w:val="26"/>
        </w:rPr>
        <w:t xml:space="preserve">На территории городского округа находится 25 населенных пунктов, из них </w:t>
      </w:r>
      <w:r>
        <w:rPr>
          <w:sz w:val="26"/>
          <w:szCs w:val="26"/>
        </w:rPr>
        <w:t xml:space="preserve">          </w:t>
      </w:r>
      <w:r w:rsidRPr="004A7745">
        <w:rPr>
          <w:sz w:val="26"/>
          <w:szCs w:val="26"/>
        </w:rPr>
        <w:t>3 – городских, 22 - сельских.</w:t>
      </w:r>
    </w:p>
    <w:p w14:paraId="4337088E" w14:textId="77777777" w:rsidR="008F5F57" w:rsidRPr="004A7745" w:rsidRDefault="008F5F57" w:rsidP="00C159AF">
      <w:pPr>
        <w:spacing w:line="216" w:lineRule="auto"/>
        <w:ind w:firstLine="567"/>
        <w:contextualSpacing/>
        <w:rPr>
          <w:sz w:val="26"/>
          <w:szCs w:val="26"/>
        </w:rPr>
      </w:pPr>
      <w:r w:rsidRPr="004A7745">
        <w:rPr>
          <w:sz w:val="26"/>
          <w:szCs w:val="26"/>
        </w:rPr>
        <w:t xml:space="preserve">Хорошо развита транспортная инфраструктура городского округа. Железнодорожный транспорт представлен одноколейной железнодорожной линией Ставрополь - Кавказская СК ЖД, протяженностью 53 км, на которой в границах городского округа расположено три станции: </w:t>
      </w:r>
      <w:proofErr w:type="spellStart"/>
      <w:r w:rsidRPr="004A7745">
        <w:rPr>
          <w:sz w:val="26"/>
          <w:szCs w:val="26"/>
        </w:rPr>
        <w:t>Рыздвяная</w:t>
      </w:r>
      <w:proofErr w:type="spellEnd"/>
      <w:r w:rsidRPr="004A7745">
        <w:rPr>
          <w:sz w:val="26"/>
          <w:szCs w:val="26"/>
        </w:rPr>
        <w:t>, Изобильная, Передовая, где осуществляются перевозки грузов и пассажиров, по маршрутам: Ставрополь–Изобильная–Москва, Ставрополь–Изобильная–Адлер.</w:t>
      </w:r>
    </w:p>
    <w:p w14:paraId="31500E26" w14:textId="77777777" w:rsidR="008F5F57" w:rsidRPr="004A7745" w:rsidRDefault="008F5F57" w:rsidP="00C159AF">
      <w:pPr>
        <w:pStyle w:val="afc"/>
        <w:spacing w:before="0" w:beforeAutospacing="0" w:after="0" w:afterAutospacing="0" w:line="216" w:lineRule="auto"/>
        <w:ind w:firstLine="567"/>
        <w:jc w:val="both"/>
        <w:rPr>
          <w:sz w:val="26"/>
          <w:szCs w:val="26"/>
        </w:rPr>
      </w:pPr>
      <w:r w:rsidRPr="004A7745">
        <w:rPr>
          <w:sz w:val="26"/>
          <w:szCs w:val="26"/>
        </w:rPr>
        <w:lastRenderedPageBreak/>
        <w:t xml:space="preserve">В городском округе имеется развитая </w:t>
      </w:r>
      <w:r w:rsidRPr="004A7745">
        <w:rPr>
          <w:bCs/>
          <w:sz w:val="26"/>
          <w:szCs w:val="26"/>
        </w:rPr>
        <w:t>сеть автомобильных дорог</w:t>
      </w:r>
      <w:r w:rsidRPr="004A7745">
        <w:rPr>
          <w:sz w:val="26"/>
          <w:szCs w:val="26"/>
        </w:rPr>
        <w:t xml:space="preserve"> с твердым покрытием. Общая протяженность автомобильных дорог краевого значения </w:t>
      </w:r>
      <w:smartTag w:uri="urn:schemas-microsoft-com:office:smarttags" w:element="metricconverter">
        <w:smartTagPr>
          <w:attr w:name="ProductID" w:val="319,7 км"/>
        </w:smartTagPr>
        <w:r w:rsidRPr="004A7745">
          <w:rPr>
            <w:sz w:val="26"/>
            <w:szCs w:val="26"/>
          </w:rPr>
          <w:t>319,7 км</w:t>
        </w:r>
      </w:smartTag>
      <w:r w:rsidRPr="004A7745">
        <w:rPr>
          <w:sz w:val="26"/>
          <w:szCs w:val="26"/>
        </w:rPr>
        <w:t xml:space="preserve">, ведомственного значения - </w:t>
      </w:r>
      <w:smartTag w:uri="urn:schemas-microsoft-com:office:smarttags" w:element="metricconverter">
        <w:smartTagPr>
          <w:attr w:name="ProductID" w:val="310,2 км"/>
        </w:smartTagPr>
        <w:r w:rsidRPr="004A7745">
          <w:rPr>
            <w:sz w:val="26"/>
            <w:szCs w:val="26"/>
          </w:rPr>
          <w:t>310,2 км</w:t>
        </w:r>
      </w:smartTag>
      <w:r w:rsidRPr="004A7745">
        <w:rPr>
          <w:sz w:val="26"/>
          <w:szCs w:val="26"/>
        </w:rPr>
        <w:t xml:space="preserve">, </w:t>
      </w:r>
      <w:r>
        <w:rPr>
          <w:sz w:val="26"/>
          <w:szCs w:val="26"/>
        </w:rPr>
        <w:t>местного значения</w:t>
      </w:r>
      <w:r w:rsidRPr="004A7745">
        <w:rPr>
          <w:sz w:val="26"/>
          <w:szCs w:val="26"/>
        </w:rPr>
        <w:t xml:space="preserve"> - </w:t>
      </w:r>
      <w:smartTag w:uri="urn:schemas-microsoft-com:office:smarttags" w:element="metricconverter">
        <w:smartTagPr>
          <w:attr w:name="ProductID" w:val="121,2 км"/>
        </w:smartTagPr>
        <w:r w:rsidRPr="004A7745">
          <w:rPr>
            <w:sz w:val="26"/>
            <w:szCs w:val="26"/>
          </w:rPr>
          <w:t>121,2 км</w:t>
        </w:r>
      </w:smartTag>
      <w:r w:rsidRPr="004A7745">
        <w:rPr>
          <w:sz w:val="26"/>
          <w:szCs w:val="26"/>
        </w:rPr>
        <w:t>.</w:t>
      </w:r>
    </w:p>
    <w:p w14:paraId="673B841F" w14:textId="77777777" w:rsidR="008F5F57" w:rsidRPr="00C724BE" w:rsidRDefault="008F5F57" w:rsidP="00C159AF">
      <w:pPr>
        <w:spacing w:line="216" w:lineRule="auto"/>
        <w:ind w:firstLine="567"/>
        <w:rPr>
          <w:sz w:val="26"/>
          <w:szCs w:val="26"/>
        </w:rPr>
      </w:pPr>
      <w:r w:rsidRPr="00C724BE">
        <w:rPr>
          <w:sz w:val="26"/>
          <w:szCs w:val="26"/>
        </w:rPr>
        <w:t xml:space="preserve">Общая площадь городского округа составляет 193518 га, в том числе сельхозугодий - 160276 га, из них пашни - 125664 га. По общей площади городской округ уступает некоторым граничащим районам: Красногвардейскому и Шпаковскому (223600 га и 236300 га соответственно), а также </w:t>
      </w:r>
      <w:proofErr w:type="spellStart"/>
      <w:r w:rsidRPr="00C724BE">
        <w:rPr>
          <w:sz w:val="26"/>
          <w:szCs w:val="26"/>
        </w:rPr>
        <w:t>Новоалександровскому</w:t>
      </w:r>
      <w:proofErr w:type="spellEnd"/>
      <w:r w:rsidRPr="00C724BE">
        <w:rPr>
          <w:sz w:val="26"/>
          <w:szCs w:val="26"/>
        </w:rPr>
        <w:t xml:space="preserve"> городскому округу – 201500 га. </w:t>
      </w:r>
    </w:p>
    <w:p w14:paraId="71487B91" w14:textId="77777777" w:rsidR="008F5F57" w:rsidRPr="004A7745" w:rsidRDefault="008F5F57" w:rsidP="00CF1336">
      <w:pPr>
        <w:spacing w:line="216" w:lineRule="auto"/>
        <w:ind w:firstLine="567"/>
        <w:jc w:val="right"/>
        <w:rPr>
          <w:sz w:val="26"/>
          <w:szCs w:val="26"/>
        </w:rPr>
      </w:pPr>
      <w:r>
        <w:rPr>
          <w:sz w:val="26"/>
          <w:szCs w:val="26"/>
        </w:rPr>
        <w:t>Таблица 1</w:t>
      </w:r>
    </w:p>
    <w:p w14:paraId="04B94F82" w14:textId="77777777" w:rsidR="008F5F57" w:rsidRPr="004A7745" w:rsidRDefault="008F5F57" w:rsidP="004A7745">
      <w:pPr>
        <w:pStyle w:val="2"/>
        <w:spacing w:before="0" w:line="216" w:lineRule="auto"/>
        <w:rPr>
          <w:rFonts w:ascii="Times New Roman" w:hAnsi="Times New Roman" w:cs="Times New Roman"/>
          <w:b/>
          <w:bCs/>
          <w:color w:val="auto"/>
        </w:rPr>
      </w:pPr>
      <w:r w:rsidRPr="004A7745">
        <w:rPr>
          <w:rFonts w:ascii="Times New Roman" w:hAnsi="Times New Roman" w:cs="Times New Roman"/>
          <w:b/>
          <w:bCs/>
          <w:color w:val="auto"/>
        </w:rPr>
        <w:t>Назначение земель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2031"/>
        <w:gridCol w:w="1898"/>
      </w:tblGrid>
      <w:tr w:rsidR="008F5F57" w:rsidRPr="004A7745" w14:paraId="21B83BC2" w14:textId="77777777" w:rsidTr="00C159AF">
        <w:tc>
          <w:tcPr>
            <w:tcW w:w="5415" w:type="dxa"/>
            <w:vAlign w:val="center"/>
          </w:tcPr>
          <w:p w14:paraId="542BDC02" w14:textId="77777777" w:rsidR="008F5F57" w:rsidRPr="004A7745" w:rsidRDefault="008F5F57" w:rsidP="004A7745">
            <w:pPr>
              <w:spacing w:line="216" w:lineRule="auto"/>
              <w:rPr>
                <w:sz w:val="26"/>
                <w:szCs w:val="26"/>
              </w:rPr>
            </w:pPr>
            <w:r w:rsidRPr="004A7745">
              <w:rPr>
                <w:sz w:val="26"/>
                <w:szCs w:val="26"/>
              </w:rPr>
              <w:t>Назначение земель</w:t>
            </w:r>
          </w:p>
        </w:tc>
        <w:tc>
          <w:tcPr>
            <w:tcW w:w="2031" w:type="dxa"/>
            <w:vAlign w:val="center"/>
          </w:tcPr>
          <w:p w14:paraId="31A411E4" w14:textId="77777777" w:rsidR="008F5F57" w:rsidRPr="004A7745" w:rsidRDefault="008F5F57" w:rsidP="00C159AF">
            <w:pPr>
              <w:spacing w:line="216" w:lineRule="auto"/>
              <w:jc w:val="center"/>
              <w:rPr>
                <w:sz w:val="26"/>
                <w:szCs w:val="26"/>
              </w:rPr>
            </w:pPr>
            <w:r w:rsidRPr="004A7745">
              <w:rPr>
                <w:sz w:val="26"/>
                <w:szCs w:val="26"/>
              </w:rPr>
              <w:t>площадь,</w:t>
            </w:r>
          </w:p>
          <w:p w14:paraId="7E4F3782" w14:textId="77777777" w:rsidR="008F5F57" w:rsidRPr="004A7745" w:rsidRDefault="008F5F57" w:rsidP="00C159AF">
            <w:pPr>
              <w:spacing w:line="216" w:lineRule="auto"/>
              <w:jc w:val="center"/>
              <w:rPr>
                <w:sz w:val="26"/>
                <w:szCs w:val="26"/>
              </w:rPr>
            </w:pPr>
            <w:r w:rsidRPr="004A7745">
              <w:rPr>
                <w:sz w:val="26"/>
                <w:szCs w:val="26"/>
              </w:rPr>
              <w:t>га</w:t>
            </w:r>
          </w:p>
        </w:tc>
        <w:tc>
          <w:tcPr>
            <w:tcW w:w="1898" w:type="dxa"/>
            <w:vAlign w:val="center"/>
          </w:tcPr>
          <w:p w14:paraId="401174B5" w14:textId="77777777" w:rsidR="008F5F57" w:rsidRPr="004A7745" w:rsidRDefault="008F5F57" w:rsidP="00C159AF">
            <w:pPr>
              <w:spacing w:line="216" w:lineRule="auto"/>
              <w:jc w:val="center"/>
              <w:rPr>
                <w:sz w:val="26"/>
                <w:szCs w:val="26"/>
              </w:rPr>
            </w:pPr>
            <w:r w:rsidRPr="004A7745">
              <w:rPr>
                <w:sz w:val="26"/>
                <w:szCs w:val="26"/>
              </w:rPr>
              <w:t>в процентах к общей</w:t>
            </w:r>
          </w:p>
          <w:p w14:paraId="78B70E9B" w14:textId="77777777" w:rsidR="008F5F57" w:rsidRPr="004A7745" w:rsidRDefault="008F5F57" w:rsidP="00C159AF">
            <w:pPr>
              <w:spacing w:line="216" w:lineRule="auto"/>
              <w:jc w:val="center"/>
              <w:rPr>
                <w:sz w:val="26"/>
                <w:szCs w:val="26"/>
              </w:rPr>
            </w:pPr>
            <w:r w:rsidRPr="004A7745">
              <w:rPr>
                <w:sz w:val="26"/>
                <w:szCs w:val="26"/>
              </w:rPr>
              <w:t>площади городского округа</w:t>
            </w:r>
          </w:p>
        </w:tc>
      </w:tr>
      <w:tr w:rsidR="008F5F57" w:rsidRPr="004A7745" w14:paraId="44A255D7" w14:textId="77777777" w:rsidTr="00C159AF">
        <w:tc>
          <w:tcPr>
            <w:tcW w:w="5415" w:type="dxa"/>
          </w:tcPr>
          <w:p w14:paraId="33D9473C" w14:textId="77777777" w:rsidR="008F5F57" w:rsidRPr="004A7745" w:rsidRDefault="008F5F57" w:rsidP="004A7745">
            <w:pPr>
              <w:spacing w:line="216" w:lineRule="auto"/>
              <w:rPr>
                <w:sz w:val="26"/>
                <w:szCs w:val="26"/>
              </w:rPr>
            </w:pPr>
            <w:r w:rsidRPr="004A7745">
              <w:rPr>
                <w:sz w:val="26"/>
                <w:szCs w:val="26"/>
              </w:rPr>
              <w:t>земли сельскохозяйственного назначения</w:t>
            </w:r>
          </w:p>
        </w:tc>
        <w:tc>
          <w:tcPr>
            <w:tcW w:w="2031" w:type="dxa"/>
          </w:tcPr>
          <w:p w14:paraId="318EA6C2" w14:textId="77777777" w:rsidR="008F5F57" w:rsidRPr="004A7745" w:rsidRDefault="008F5F57" w:rsidP="004A7745">
            <w:pPr>
              <w:spacing w:line="216" w:lineRule="auto"/>
              <w:rPr>
                <w:sz w:val="26"/>
                <w:szCs w:val="26"/>
              </w:rPr>
            </w:pPr>
            <w:r w:rsidRPr="004A7745">
              <w:rPr>
                <w:sz w:val="26"/>
                <w:szCs w:val="26"/>
              </w:rPr>
              <w:t>176609</w:t>
            </w:r>
          </w:p>
        </w:tc>
        <w:tc>
          <w:tcPr>
            <w:tcW w:w="1898" w:type="dxa"/>
          </w:tcPr>
          <w:p w14:paraId="48A031C6" w14:textId="77777777" w:rsidR="008F5F57" w:rsidRPr="004A7745" w:rsidRDefault="008F5F57" w:rsidP="004A7745">
            <w:pPr>
              <w:spacing w:line="216" w:lineRule="auto"/>
              <w:rPr>
                <w:sz w:val="26"/>
                <w:szCs w:val="26"/>
              </w:rPr>
            </w:pPr>
            <w:r w:rsidRPr="004A7745">
              <w:rPr>
                <w:sz w:val="26"/>
                <w:szCs w:val="26"/>
              </w:rPr>
              <w:t>91,3</w:t>
            </w:r>
          </w:p>
        </w:tc>
      </w:tr>
      <w:tr w:rsidR="008F5F57" w:rsidRPr="004A7745" w14:paraId="3B09A2A9" w14:textId="77777777" w:rsidTr="00C159AF">
        <w:tc>
          <w:tcPr>
            <w:tcW w:w="5415" w:type="dxa"/>
          </w:tcPr>
          <w:p w14:paraId="22C3FBF0" w14:textId="77777777" w:rsidR="008F5F57" w:rsidRPr="004A7745" w:rsidRDefault="008F5F57" w:rsidP="004A7745">
            <w:pPr>
              <w:spacing w:line="216" w:lineRule="auto"/>
              <w:rPr>
                <w:sz w:val="26"/>
                <w:szCs w:val="26"/>
              </w:rPr>
            </w:pPr>
            <w:r w:rsidRPr="004A7745">
              <w:rPr>
                <w:sz w:val="26"/>
                <w:szCs w:val="26"/>
              </w:rPr>
              <w:t>земли населенных пунктов</w:t>
            </w:r>
          </w:p>
        </w:tc>
        <w:tc>
          <w:tcPr>
            <w:tcW w:w="2031" w:type="dxa"/>
          </w:tcPr>
          <w:p w14:paraId="53A4F011" w14:textId="77777777" w:rsidR="008F5F57" w:rsidRPr="004A7745" w:rsidRDefault="008F5F57" w:rsidP="004A7745">
            <w:pPr>
              <w:spacing w:line="216" w:lineRule="auto"/>
              <w:rPr>
                <w:sz w:val="26"/>
                <w:szCs w:val="26"/>
              </w:rPr>
            </w:pPr>
            <w:r w:rsidRPr="004A7745">
              <w:rPr>
                <w:sz w:val="26"/>
                <w:szCs w:val="26"/>
              </w:rPr>
              <w:t>9394</w:t>
            </w:r>
          </w:p>
        </w:tc>
        <w:tc>
          <w:tcPr>
            <w:tcW w:w="1898" w:type="dxa"/>
          </w:tcPr>
          <w:p w14:paraId="799A99C2" w14:textId="77777777" w:rsidR="008F5F57" w:rsidRPr="004A7745" w:rsidRDefault="008F5F57" w:rsidP="004A7745">
            <w:pPr>
              <w:spacing w:line="216" w:lineRule="auto"/>
              <w:rPr>
                <w:sz w:val="26"/>
                <w:szCs w:val="26"/>
              </w:rPr>
            </w:pPr>
            <w:r w:rsidRPr="004A7745">
              <w:rPr>
                <w:sz w:val="26"/>
                <w:szCs w:val="26"/>
              </w:rPr>
              <w:t>4,85</w:t>
            </w:r>
          </w:p>
        </w:tc>
      </w:tr>
      <w:tr w:rsidR="008F5F57" w:rsidRPr="004A7745" w14:paraId="165A97D9" w14:textId="77777777" w:rsidTr="00C159AF">
        <w:trPr>
          <w:trHeight w:val="80"/>
        </w:trPr>
        <w:tc>
          <w:tcPr>
            <w:tcW w:w="5415" w:type="dxa"/>
          </w:tcPr>
          <w:p w14:paraId="7BB1F88B" w14:textId="77777777" w:rsidR="008F5F57" w:rsidRPr="004A7745" w:rsidRDefault="008F5F57" w:rsidP="004A7745">
            <w:pPr>
              <w:spacing w:line="216" w:lineRule="auto"/>
              <w:rPr>
                <w:sz w:val="26"/>
                <w:szCs w:val="26"/>
              </w:rPr>
            </w:pPr>
            <w:r w:rsidRPr="004A7745">
              <w:rPr>
                <w:sz w:val="26"/>
                <w:szCs w:val="26"/>
              </w:rPr>
              <w:t>земли промышленности, транспорта, связи</w:t>
            </w:r>
          </w:p>
        </w:tc>
        <w:tc>
          <w:tcPr>
            <w:tcW w:w="2031" w:type="dxa"/>
          </w:tcPr>
          <w:p w14:paraId="7598F3D0" w14:textId="77777777" w:rsidR="008F5F57" w:rsidRPr="004A7745" w:rsidRDefault="008F5F57" w:rsidP="004A7745">
            <w:pPr>
              <w:spacing w:line="216" w:lineRule="auto"/>
              <w:rPr>
                <w:sz w:val="26"/>
                <w:szCs w:val="26"/>
              </w:rPr>
            </w:pPr>
            <w:r w:rsidRPr="004A7745">
              <w:rPr>
                <w:sz w:val="26"/>
                <w:szCs w:val="26"/>
              </w:rPr>
              <w:t>2273</w:t>
            </w:r>
          </w:p>
        </w:tc>
        <w:tc>
          <w:tcPr>
            <w:tcW w:w="1898" w:type="dxa"/>
          </w:tcPr>
          <w:p w14:paraId="07CE7491" w14:textId="77777777" w:rsidR="008F5F57" w:rsidRPr="004A7745" w:rsidRDefault="008F5F57" w:rsidP="004A7745">
            <w:pPr>
              <w:spacing w:line="216" w:lineRule="auto"/>
              <w:rPr>
                <w:sz w:val="26"/>
                <w:szCs w:val="26"/>
              </w:rPr>
            </w:pPr>
            <w:r w:rsidRPr="004A7745">
              <w:rPr>
                <w:sz w:val="26"/>
                <w:szCs w:val="26"/>
              </w:rPr>
              <w:t>1,17</w:t>
            </w:r>
          </w:p>
        </w:tc>
      </w:tr>
      <w:tr w:rsidR="008F5F57" w:rsidRPr="004A7745" w14:paraId="49334195" w14:textId="77777777" w:rsidTr="00C159AF">
        <w:tc>
          <w:tcPr>
            <w:tcW w:w="5415" w:type="dxa"/>
          </w:tcPr>
          <w:p w14:paraId="2C802A03" w14:textId="77777777" w:rsidR="008F5F57" w:rsidRPr="004A7745" w:rsidRDefault="008F5F57" w:rsidP="004A7745">
            <w:pPr>
              <w:spacing w:line="216" w:lineRule="auto"/>
              <w:rPr>
                <w:sz w:val="26"/>
                <w:szCs w:val="26"/>
              </w:rPr>
            </w:pPr>
            <w:r w:rsidRPr="004A7745">
              <w:rPr>
                <w:sz w:val="26"/>
                <w:szCs w:val="26"/>
              </w:rPr>
              <w:t>земли лесного фонда</w:t>
            </w:r>
          </w:p>
        </w:tc>
        <w:tc>
          <w:tcPr>
            <w:tcW w:w="2031" w:type="dxa"/>
          </w:tcPr>
          <w:p w14:paraId="4BD8882F" w14:textId="77777777" w:rsidR="008F5F57" w:rsidRPr="004A7745" w:rsidRDefault="008F5F57" w:rsidP="004A7745">
            <w:pPr>
              <w:spacing w:line="216" w:lineRule="auto"/>
              <w:rPr>
                <w:sz w:val="26"/>
                <w:szCs w:val="26"/>
              </w:rPr>
            </w:pPr>
            <w:r w:rsidRPr="004A7745">
              <w:rPr>
                <w:sz w:val="26"/>
                <w:szCs w:val="26"/>
              </w:rPr>
              <w:t>1636</w:t>
            </w:r>
          </w:p>
        </w:tc>
        <w:tc>
          <w:tcPr>
            <w:tcW w:w="1898" w:type="dxa"/>
          </w:tcPr>
          <w:p w14:paraId="4CED5DC6" w14:textId="77777777" w:rsidR="008F5F57" w:rsidRPr="004A7745" w:rsidRDefault="008F5F57" w:rsidP="004A7745">
            <w:pPr>
              <w:spacing w:line="216" w:lineRule="auto"/>
              <w:rPr>
                <w:sz w:val="26"/>
                <w:szCs w:val="26"/>
              </w:rPr>
            </w:pPr>
            <w:r w:rsidRPr="004A7745">
              <w:rPr>
                <w:sz w:val="26"/>
                <w:szCs w:val="26"/>
              </w:rPr>
              <w:t>0,85</w:t>
            </w:r>
          </w:p>
        </w:tc>
      </w:tr>
      <w:tr w:rsidR="008F5F57" w:rsidRPr="004A7745" w14:paraId="2C74CF97" w14:textId="77777777" w:rsidTr="00C159AF">
        <w:tc>
          <w:tcPr>
            <w:tcW w:w="5415" w:type="dxa"/>
          </w:tcPr>
          <w:p w14:paraId="4E67C400" w14:textId="77777777" w:rsidR="008F5F57" w:rsidRPr="004A7745" w:rsidRDefault="008F5F57" w:rsidP="004A7745">
            <w:pPr>
              <w:spacing w:line="216" w:lineRule="auto"/>
              <w:rPr>
                <w:sz w:val="26"/>
                <w:szCs w:val="26"/>
              </w:rPr>
            </w:pPr>
            <w:r w:rsidRPr="004A7745">
              <w:rPr>
                <w:sz w:val="26"/>
                <w:szCs w:val="26"/>
              </w:rPr>
              <w:t>земли водного фонда</w:t>
            </w:r>
          </w:p>
        </w:tc>
        <w:tc>
          <w:tcPr>
            <w:tcW w:w="2031" w:type="dxa"/>
          </w:tcPr>
          <w:p w14:paraId="7DD709CA" w14:textId="77777777" w:rsidR="008F5F57" w:rsidRPr="004A7745" w:rsidRDefault="008F5F57" w:rsidP="004A7745">
            <w:pPr>
              <w:spacing w:line="216" w:lineRule="auto"/>
              <w:rPr>
                <w:sz w:val="26"/>
                <w:szCs w:val="26"/>
              </w:rPr>
            </w:pPr>
            <w:r w:rsidRPr="004A7745">
              <w:rPr>
                <w:sz w:val="26"/>
                <w:szCs w:val="26"/>
              </w:rPr>
              <w:t>3606</w:t>
            </w:r>
          </w:p>
        </w:tc>
        <w:tc>
          <w:tcPr>
            <w:tcW w:w="1898" w:type="dxa"/>
          </w:tcPr>
          <w:p w14:paraId="3D9F89C3" w14:textId="77777777" w:rsidR="008F5F57" w:rsidRPr="004A7745" w:rsidRDefault="008F5F57" w:rsidP="004A7745">
            <w:pPr>
              <w:spacing w:line="216" w:lineRule="auto"/>
              <w:rPr>
                <w:sz w:val="26"/>
                <w:szCs w:val="26"/>
              </w:rPr>
            </w:pPr>
            <w:r w:rsidRPr="004A7745">
              <w:rPr>
                <w:sz w:val="26"/>
                <w:szCs w:val="26"/>
              </w:rPr>
              <w:t>1,86</w:t>
            </w:r>
          </w:p>
        </w:tc>
      </w:tr>
      <w:tr w:rsidR="008F5F57" w:rsidRPr="004A7745" w14:paraId="3F6489E7" w14:textId="77777777" w:rsidTr="00C159AF">
        <w:tc>
          <w:tcPr>
            <w:tcW w:w="5415" w:type="dxa"/>
          </w:tcPr>
          <w:p w14:paraId="184C8DDA" w14:textId="77777777" w:rsidR="008F5F57" w:rsidRPr="004A7745" w:rsidRDefault="008F5F57" w:rsidP="004A7745">
            <w:pPr>
              <w:spacing w:line="216" w:lineRule="auto"/>
              <w:rPr>
                <w:sz w:val="26"/>
                <w:szCs w:val="26"/>
              </w:rPr>
            </w:pPr>
            <w:r w:rsidRPr="004A7745">
              <w:rPr>
                <w:sz w:val="26"/>
                <w:szCs w:val="26"/>
              </w:rPr>
              <w:t>земли запаса</w:t>
            </w:r>
          </w:p>
        </w:tc>
        <w:tc>
          <w:tcPr>
            <w:tcW w:w="2031" w:type="dxa"/>
          </w:tcPr>
          <w:p w14:paraId="4BEAAE4D" w14:textId="77777777" w:rsidR="008F5F57" w:rsidRPr="004A7745" w:rsidRDefault="008F5F57" w:rsidP="004A7745">
            <w:pPr>
              <w:spacing w:line="216" w:lineRule="auto"/>
              <w:rPr>
                <w:sz w:val="26"/>
                <w:szCs w:val="26"/>
              </w:rPr>
            </w:pPr>
            <w:r w:rsidRPr="004A7745">
              <w:rPr>
                <w:sz w:val="26"/>
                <w:szCs w:val="26"/>
              </w:rPr>
              <w:t>-</w:t>
            </w:r>
          </w:p>
        </w:tc>
        <w:tc>
          <w:tcPr>
            <w:tcW w:w="1898" w:type="dxa"/>
          </w:tcPr>
          <w:p w14:paraId="052D8C1B" w14:textId="77777777" w:rsidR="008F5F57" w:rsidRPr="004A7745" w:rsidRDefault="008F5F57" w:rsidP="004A7745">
            <w:pPr>
              <w:spacing w:line="216" w:lineRule="auto"/>
              <w:rPr>
                <w:sz w:val="26"/>
                <w:szCs w:val="26"/>
              </w:rPr>
            </w:pPr>
            <w:r w:rsidRPr="004A7745">
              <w:rPr>
                <w:sz w:val="26"/>
                <w:szCs w:val="26"/>
              </w:rPr>
              <w:t>-</w:t>
            </w:r>
          </w:p>
        </w:tc>
      </w:tr>
    </w:tbl>
    <w:p w14:paraId="0F0B2F33" w14:textId="77777777" w:rsidR="008F5F57" w:rsidRPr="004A7745" w:rsidRDefault="008F5F57" w:rsidP="00C159AF">
      <w:pPr>
        <w:pStyle w:val="a7"/>
        <w:spacing w:line="216" w:lineRule="auto"/>
        <w:ind w:firstLine="567"/>
        <w:rPr>
          <w:sz w:val="26"/>
          <w:szCs w:val="26"/>
        </w:rPr>
      </w:pPr>
      <w:r w:rsidRPr="004A7745">
        <w:rPr>
          <w:sz w:val="26"/>
          <w:szCs w:val="26"/>
        </w:rPr>
        <w:t xml:space="preserve">Территория города Изобильного составляет </w:t>
      </w:r>
      <w:smartTag w:uri="urn:schemas-microsoft-com:office:smarttags" w:element="metricconverter">
        <w:smartTagPr>
          <w:attr w:name="ProductID" w:val="2261 га"/>
        </w:smartTagPr>
        <w:r w:rsidRPr="004A7745">
          <w:rPr>
            <w:sz w:val="26"/>
            <w:szCs w:val="26"/>
          </w:rPr>
          <w:t>2261 га</w:t>
        </w:r>
      </w:smartTag>
      <w:r w:rsidRPr="004A7745">
        <w:rPr>
          <w:sz w:val="26"/>
          <w:szCs w:val="26"/>
        </w:rPr>
        <w:t>, в том числе сельскохозяйственных угодий - 878 га. Площадь 22 сельских населенных пунктов - 15411 га, в том числе сельскохозяйственных угодий - 9231 га. Территория 2 поселков Солнечнодольска и Рыздвяного - 1491 га, в том числе сельскохозяйственный угодий - 473 га.</w:t>
      </w:r>
    </w:p>
    <w:p w14:paraId="3B1E678F" w14:textId="77777777" w:rsidR="008F5F57" w:rsidRPr="004A7745" w:rsidRDefault="008F5F57" w:rsidP="00C159AF">
      <w:pPr>
        <w:spacing w:line="216" w:lineRule="auto"/>
        <w:ind w:firstLine="567"/>
        <w:rPr>
          <w:sz w:val="26"/>
          <w:szCs w:val="26"/>
        </w:rPr>
      </w:pPr>
      <w:r w:rsidRPr="004A7745">
        <w:rPr>
          <w:sz w:val="26"/>
          <w:szCs w:val="26"/>
        </w:rPr>
        <w:t xml:space="preserve">Общая площадь земель промышленности, транспорта, связи и иного назначения - 2233 га. Из них занято промышленными предприятиями – 1036 га, всего транспортом - 1163 га, в том числе железнодорожным - </w:t>
      </w:r>
      <w:smartTag w:uri="urn:schemas-microsoft-com:office:smarttags" w:element="metricconverter">
        <w:smartTagPr>
          <w:attr w:name="ProductID" w:val="676 га"/>
        </w:smartTagPr>
        <w:r w:rsidRPr="004A7745">
          <w:rPr>
            <w:sz w:val="26"/>
            <w:szCs w:val="26"/>
          </w:rPr>
          <w:t>676 га</w:t>
        </w:r>
      </w:smartTag>
      <w:r w:rsidRPr="004A7745">
        <w:rPr>
          <w:sz w:val="26"/>
          <w:szCs w:val="26"/>
        </w:rPr>
        <w:t xml:space="preserve">, автомобильным - </w:t>
      </w:r>
      <w:smartTag w:uri="urn:schemas-microsoft-com:office:smarttags" w:element="metricconverter">
        <w:smartTagPr>
          <w:attr w:name="ProductID" w:val="464 га"/>
        </w:smartTagPr>
        <w:r w:rsidRPr="004A7745">
          <w:rPr>
            <w:sz w:val="26"/>
            <w:szCs w:val="26"/>
          </w:rPr>
          <w:t>464 га</w:t>
        </w:r>
      </w:smartTag>
      <w:r w:rsidRPr="004A7745">
        <w:rPr>
          <w:sz w:val="26"/>
          <w:szCs w:val="26"/>
        </w:rPr>
        <w:t>.</w:t>
      </w:r>
    </w:p>
    <w:p w14:paraId="18779CFD" w14:textId="77777777" w:rsidR="008F5F57" w:rsidRPr="004A7745" w:rsidRDefault="008F5F57" w:rsidP="00C159AF">
      <w:pPr>
        <w:spacing w:line="216" w:lineRule="auto"/>
        <w:ind w:firstLine="567"/>
        <w:rPr>
          <w:sz w:val="26"/>
          <w:szCs w:val="26"/>
        </w:rPr>
      </w:pPr>
      <w:r w:rsidRPr="004A7745">
        <w:rPr>
          <w:sz w:val="26"/>
          <w:szCs w:val="26"/>
        </w:rPr>
        <w:t xml:space="preserve">Земли водного фонда составляют - </w:t>
      </w:r>
      <w:smartTag w:uri="urn:schemas-microsoft-com:office:smarttags" w:element="metricconverter">
        <w:smartTagPr>
          <w:attr w:name="ProductID" w:val="3606 га"/>
        </w:smartTagPr>
        <w:r w:rsidRPr="004A7745">
          <w:rPr>
            <w:sz w:val="26"/>
            <w:szCs w:val="26"/>
          </w:rPr>
          <w:t>3606 га</w:t>
        </w:r>
      </w:smartTag>
      <w:r w:rsidRPr="004A7745">
        <w:rPr>
          <w:sz w:val="26"/>
          <w:szCs w:val="26"/>
        </w:rPr>
        <w:t xml:space="preserve">, из них земли, занятые Управлением Невинномысского канала - </w:t>
      </w:r>
      <w:smartTag w:uri="urn:schemas-microsoft-com:office:smarttags" w:element="metricconverter">
        <w:smartTagPr>
          <w:attr w:name="ProductID" w:val="2050 га"/>
        </w:smartTagPr>
        <w:r w:rsidRPr="004A7745">
          <w:rPr>
            <w:sz w:val="26"/>
            <w:szCs w:val="26"/>
          </w:rPr>
          <w:t>2050 га</w:t>
        </w:r>
      </w:smartTag>
      <w:r w:rsidRPr="004A7745">
        <w:rPr>
          <w:sz w:val="26"/>
          <w:szCs w:val="26"/>
        </w:rPr>
        <w:t xml:space="preserve">, Управлением Право-Егорлыкского канала - </w:t>
      </w:r>
      <w:smartTag w:uri="urn:schemas-microsoft-com:office:smarttags" w:element="metricconverter">
        <w:smartTagPr>
          <w:attr w:name="ProductID" w:val="790 га"/>
        </w:smartTagPr>
        <w:r w:rsidRPr="004A7745">
          <w:rPr>
            <w:sz w:val="26"/>
            <w:szCs w:val="26"/>
          </w:rPr>
          <w:t>790 га</w:t>
        </w:r>
      </w:smartTag>
      <w:r w:rsidRPr="004A7745">
        <w:rPr>
          <w:sz w:val="26"/>
          <w:szCs w:val="26"/>
        </w:rPr>
        <w:t xml:space="preserve">, ИЗООС Егорлыкский рисовый канал - </w:t>
      </w:r>
      <w:smartTag w:uri="urn:schemas-microsoft-com:office:smarttags" w:element="metricconverter">
        <w:smartTagPr>
          <w:attr w:name="ProductID" w:val="77 га"/>
        </w:smartTagPr>
        <w:r w:rsidRPr="004A7745">
          <w:rPr>
            <w:sz w:val="26"/>
            <w:szCs w:val="26"/>
          </w:rPr>
          <w:t>77 га</w:t>
        </w:r>
      </w:smartTag>
      <w:r w:rsidRPr="004A7745">
        <w:rPr>
          <w:sz w:val="26"/>
          <w:szCs w:val="26"/>
        </w:rPr>
        <w:t xml:space="preserve">, Новоалександровским управлением ООС - </w:t>
      </w:r>
      <w:smartTag w:uri="urn:schemas-microsoft-com:office:smarttags" w:element="metricconverter">
        <w:smartTagPr>
          <w:attr w:name="ProductID" w:val="31 га"/>
        </w:smartTagPr>
        <w:r w:rsidRPr="004A7745">
          <w:rPr>
            <w:sz w:val="26"/>
            <w:szCs w:val="26"/>
          </w:rPr>
          <w:t>31 га</w:t>
        </w:r>
      </w:smartTag>
      <w:r w:rsidRPr="004A7745">
        <w:rPr>
          <w:sz w:val="26"/>
          <w:szCs w:val="26"/>
        </w:rPr>
        <w:t>.</w:t>
      </w:r>
    </w:p>
    <w:p w14:paraId="3FCE46B0" w14:textId="77777777" w:rsidR="008F5F57" w:rsidRPr="004A7745" w:rsidRDefault="008F5F57" w:rsidP="00C159AF">
      <w:pPr>
        <w:spacing w:line="216" w:lineRule="auto"/>
        <w:ind w:firstLine="567"/>
        <w:contextualSpacing/>
        <w:rPr>
          <w:sz w:val="26"/>
          <w:szCs w:val="26"/>
        </w:rPr>
      </w:pPr>
      <w:r w:rsidRPr="004A7745">
        <w:rPr>
          <w:sz w:val="26"/>
          <w:szCs w:val="26"/>
        </w:rPr>
        <w:t xml:space="preserve">На территории городского округа расположены: крупнейшее в мире подземное хранилище газа, в г. Изобильном, где берет начало газопровод «Голубой поток» протяженностью 1213 километров, и одно из самых мощных предприятий энергетической отрасли на </w:t>
      </w:r>
      <w:hyperlink r:id="rId10" w:tooltip="Северный Кавказ" w:history="1">
        <w:r w:rsidRPr="004A7745">
          <w:rPr>
            <w:sz w:val="26"/>
            <w:szCs w:val="26"/>
          </w:rPr>
          <w:t>Северном Кавказе</w:t>
        </w:r>
      </w:hyperlink>
      <w:r w:rsidRPr="004A7745">
        <w:rPr>
          <w:sz w:val="26"/>
          <w:szCs w:val="26"/>
        </w:rPr>
        <w:t xml:space="preserve"> – Филиал ПАО «ОГК-2» - Ставропольская ГРЭС.</w:t>
      </w:r>
    </w:p>
    <w:p w14:paraId="677AB14A" w14:textId="77777777" w:rsidR="008F5F57" w:rsidRPr="004A7745" w:rsidRDefault="008F5F57" w:rsidP="00C159AF">
      <w:pPr>
        <w:spacing w:line="216" w:lineRule="auto"/>
        <w:ind w:firstLine="567"/>
        <w:contextualSpacing/>
        <w:rPr>
          <w:sz w:val="26"/>
          <w:szCs w:val="26"/>
        </w:rPr>
      </w:pPr>
      <w:r w:rsidRPr="004A7745">
        <w:rPr>
          <w:sz w:val="26"/>
          <w:szCs w:val="26"/>
        </w:rPr>
        <w:t>Природно-ресурсный потенциал территории включает следующие группы ресурсов:</w:t>
      </w:r>
    </w:p>
    <w:p w14:paraId="68F05E8A" w14:textId="77777777" w:rsidR="008F5F57" w:rsidRPr="004A7745" w:rsidRDefault="008F5F57" w:rsidP="00423D80">
      <w:pPr>
        <w:tabs>
          <w:tab w:val="left" w:pos="993"/>
        </w:tabs>
        <w:spacing w:line="216" w:lineRule="auto"/>
        <w:ind w:left="567"/>
        <w:contextualSpacing/>
        <w:rPr>
          <w:sz w:val="26"/>
          <w:szCs w:val="26"/>
        </w:rPr>
      </w:pPr>
      <w:r w:rsidRPr="004A7745">
        <w:rPr>
          <w:sz w:val="26"/>
          <w:szCs w:val="26"/>
        </w:rPr>
        <w:t>природный газ;</w:t>
      </w:r>
    </w:p>
    <w:p w14:paraId="6867BB3B" w14:textId="77777777" w:rsidR="008F5F57" w:rsidRPr="004A7745" w:rsidRDefault="008F5F57" w:rsidP="00423D80">
      <w:pPr>
        <w:tabs>
          <w:tab w:val="left" w:pos="993"/>
        </w:tabs>
        <w:spacing w:line="216" w:lineRule="auto"/>
        <w:ind w:left="567"/>
        <w:contextualSpacing/>
        <w:rPr>
          <w:sz w:val="26"/>
          <w:szCs w:val="26"/>
        </w:rPr>
      </w:pPr>
      <w:r w:rsidRPr="004A7745">
        <w:rPr>
          <w:sz w:val="26"/>
          <w:szCs w:val="26"/>
        </w:rPr>
        <w:t>земельные ресурсы;</w:t>
      </w:r>
    </w:p>
    <w:p w14:paraId="6E86C43C" w14:textId="77777777" w:rsidR="008F5F57" w:rsidRPr="004A7745" w:rsidRDefault="008F5F57" w:rsidP="00423D80">
      <w:pPr>
        <w:tabs>
          <w:tab w:val="left" w:pos="993"/>
        </w:tabs>
        <w:spacing w:line="216" w:lineRule="auto"/>
        <w:ind w:left="567"/>
        <w:contextualSpacing/>
        <w:rPr>
          <w:sz w:val="26"/>
          <w:szCs w:val="26"/>
        </w:rPr>
      </w:pPr>
      <w:r w:rsidRPr="004A7745">
        <w:rPr>
          <w:sz w:val="26"/>
          <w:szCs w:val="26"/>
        </w:rPr>
        <w:t>минерально-сырьевые ресурсы;</w:t>
      </w:r>
    </w:p>
    <w:p w14:paraId="43233106" w14:textId="77777777" w:rsidR="008F5F57" w:rsidRPr="004A7745" w:rsidRDefault="008F5F57" w:rsidP="00423D80">
      <w:pPr>
        <w:tabs>
          <w:tab w:val="left" w:pos="993"/>
        </w:tabs>
        <w:spacing w:line="216" w:lineRule="auto"/>
        <w:ind w:left="567"/>
        <w:contextualSpacing/>
        <w:rPr>
          <w:sz w:val="26"/>
          <w:szCs w:val="26"/>
        </w:rPr>
      </w:pPr>
      <w:r w:rsidRPr="004A7745">
        <w:rPr>
          <w:sz w:val="26"/>
          <w:szCs w:val="26"/>
        </w:rPr>
        <w:t>водные ресурсы (пресные поверхностные и подземные воды);</w:t>
      </w:r>
    </w:p>
    <w:p w14:paraId="381C9D81" w14:textId="77777777" w:rsidR="008F5F57" w:rsidRPr="004A7745" w:rsidRDefault="008F5F57" w:rsidP="00423D80">
      <w:pPr>
        <w:tabs>
          <w:tab w:val="left" w:pos="993"/>
        </w:tabs>
        <w:spacing w:line="216" w:lineRule="auto"/>
        <w:ind w:left="567"/>
        <w:contextualSpacing/>
        <w:rPr>
          <w:sz w:val="26"/>
          <w:szCs w:val="26"/>
        </w:rPr>
      </w:pPr>
      <w:r w:rsidRPr="004A7745">
        <w:rPr>
          <w:sz w:val="26"/>
          <w:szCs w:val="26"/>
        </w:rPr>
        <w:t>флора и фауна;</w:t>
      </w:r>
    </w:p>
    <w:p w14:paraId="3CD32E09" w14:textId="77777777" w:rsidR="008F5F57" w:rsidRPr="004A7745" w:rsidRDefault="008F5F57" w:rsidP="00423D80">
      <w:pPr>
        <w:tabs>
          <w:tab w:val="left" w:pos="993"/>
        </w:tabs>
        <w:spacing w:line="216" w:lineRule="auto"/>
        <w:ind w:left="567"/>
        <w:contextualSpacing/>
        <w:rPr>
          <w:sz w:val="26"/>
          <w:szCs w:val="26"/>
        </w:rPr>
      </w:pPr>
      <w:r w:rsidRPr="004A7745">
        <w:rPr>
          <w:sz w:val="26"/>
          <w:szCs w:val="26"/>
        </w:rPr>
        <w:t>рекреационные (природные и историко-архитектурный потенциал).</w:t>
      </w:r>
    </w:p>
    <w:p w14:paraId="0C99F6C0" w14:textId="77777777" w:rsidR="008F5F57" w:rsidRPr="004A7745" w:rsidRDefault="008F5F57" w:rsidP="00C159AF">
      <w:pPr>
        <w:spacing w:line="216" w:lineRule="auto"/>
        <w:ind w:firstLine="567"/>
        <w:contextualSpacing/>
        <w:rPr>
          <w:sz w:val="26"/>
          <w:szCs w:val="26"/>
        </w:rPr>
      </w:pPr>
      <w:r w:rsidRPr="004A7745">
        <w:rPr>
          <w:sz w:val="26"/>
          <w:szCs w:val="26"/>
        </w:rPr>
        <w:t>В городском округе добываются строительные материалы: камень, глина, песок, суглинки для саманного кирпича, тырса. В небольших количествах имеются слюда, асбест, известняк, но их добыча носит бытовой характер.</w:t>
      </w:r>
    </w:p>
    <w:p w14:paraId="099BD14F" w14:textId="77777777" w:rsidR="008F5F57" w:rsidRPr="004A7745" w:rsidRDefault="008F5F57" w:rsidP="00C159AF">
      <w:pPr>
        <w:pStyle w:val="12"/>
        <w:shd w:val="clear" w:color="auto" w:fill="auto"/>
        <w:spacing w:after="0" w:line="216" w:lineRule="auto"/>
        <w:ind w:firstLine="567"/>
        <w:jc w:val="both"/>
        <w:rPr>
          <w:rFonts w:ascii="Times New Roman" w:hAnsi="Times New Roman" w:cs="Times New Roman"/>
          <w:b w:val="0"/>
          <w:sz w:val="26"/>
          <w:szCs w:val="26"/>
        </w:rPr>
      </w:pPr>
      <w:r w:rsidRPr="004A7745">
        <w:rPr>
          <w:rFonts w:ascii="Times New Roman" w:hAnsi="Times New Roman" w:cs="Times New Roman"/>
          <w:b w:val="0"/>
          <w:sz w:val="26"/>
          <w:szCs w:val="26"/>
        </w:rPr>
        <w:t xml:space="preserve">На территории городского округа находится 135 объектов историко-культурного наследия. 63 объекта являются памятниками регионального значения и находятся на государственном учете и </w:t>
      </w:r>
      <w:r w:rsidRPr="00C165D2">
        <w:rPr>
          <w:rFonts w:ascii="Times New Roman" w:hAnsi="Times New Roman" w:cs="Times New Roman"/>
          <w:b w:val="0"/>
          <w:sz w:val="26"/>
          <w:szCs w:val="26"/>
        </w:rPr>
        <w:t>охране.</w:t>
      </w:r>
      <w:r w:rsidRPr="004A7745">
        <w:rPr>
          <w:rFonts w:ascii="Times New Roman" w:hAnsi="Times New Roman" w:cs="Times New Roman"/>
          <w:noProof/>
          <w:sz w:val="26"/>
          <w:szCs w:val="26"/>
        </w:rPr>
        <w:t xml:space="preserve"> </w:t>
      </w:r>
      <w:r w:rsidRPr="004A7745">
        <w:rPr>
          <w:rFonts w:ascii="Times New Roman" w:hAnsi="Times New Roman" w:cs="Times New Roman"/>
          <w:b w:val="0"/>
          <w:sz w:val="26"/>
          <w:szCs w:val="26"/>
        </w:rPr>
        <w:t xml:space="preserve">В государственном лесном фонде городского округа </w:t>
      </w:r>
      <w:r w:rsidRPr="004A7745">
        <w:rPr>
          <w:rFonts w:ascii="Times New Roman" w:hAnsi="Times New Roman" w:cs="Times New Roman"/>
          <w:b w:val="0"/>
          <w:sz w:val="26"/>
          <w:szCs w:val="26"/>
        </w:rPr>
        <w:lastRenderedPageBreak/>
        <w:t>передано в аренду в постоянное (бессрочное) пользование для осуществления рекреационной деятельности 35 лесных участков (район Новотроицкого водохранилища).</w:t>
      </w:r>
    </w:p>
    <w:p w14:paraId="39B987F6" w14:textId="77777777" w:rsidR="008F5F57" w:rsidRPr="004A7745" w:rsidRDefault="008F5F57" w:rsidP="00C159AF">
      <w:pPr>
        <w:shd w:val="clear" w:color="auto" w:fill="FFFFFF"/>
        <w:tabs>
          <w:tab w:val="left" w:pos="436"/>
        </w:tabs>
        <w:spacing w:line="216" w:lineRule="auto"/>
        <w:ind w:firstLine="567"/>
        <w:rPr>
          <w:sz w:val="26"/>
          <w:szCs w:val="26"/>
        </w:rPr>
      </w:pPr>
      <w:r w:rsidRPr="004A7745">
        <w:rPr>
          <w:rFonts w:eastAsia="Arial Unicode MS"/>
          <w:iCs/>
          <w:sz w:val="26"/>
          <w:szCs w:val="26"/>
        </w:rPr>
        <w:t>На территории городского округа созданы: государственный заказник Ставропольского края «Новотроицкий», площадью 1000 га, расположенный в границах пос</w:t>
      </w:r>
      <w:r>
        <w:rPr>
          <w:rFonts w:eastAsia="Arial Unicode MS"/>
          <w:iCs/>
          <w:sz w:val="26"/>
          <w:szCs w:val="26"/>
        </w:rPr>
        <w:t>елка</w:t>
      </w:r>
      <w:r w:rsidRPr="004A7745">
        <w:rPr>
          <w:rFonts w:eastAsia="Arial Unicode MS"/>
          <w:iCs/>
          <w:sz w:val="26"/>
          <w:szCs w:val="26"/>
        </w:rPr>
        <w:t xml:space="preserve"> Солнечнодольск</w:t>
      </w:r>
      <w:r>
        <w:rPr>
          <w:rFonts w:eastAsia="Arial Unicode MS"/>
          <w:iCs/>
          <w:sz w:val="26"/>
          <w:szCs w:val="26"/>
        </w:rPr>
        <w:t>а</w:t>
      </w:r>
      <w:r w:rsidRPr="004A7745">
        <w:rPr>
          <w:rFonts w:eastAsia="Arial Unicode MS"/>
          <w:iCs/>
          <w:sz w:val="26"/>
          <w:szCs w:val="26"/>
        </w:rPr>
        <w:t xml:space="preserve"> в районе Новотроицкого водохранилища, и </w:t>
      </w:r>
      <w:r w:rsidRPr="004A7745">
        <w:rPr>
          <w:sz w:val="26"/>
          <w:szCs w:val="26"/>
        </w:rPr>
        <w:t>Гидрогеологический памятник, площадью 400 га «Озеро Птичье», расположенное в границах с</w:t>
      </w:r>
      <w:r>
        <w:rPr>
          <w:sz w:val="26"/>
          <w:szCs w:val="26"/>
        </w:rPr>
        <w:t>ела</w:t>
      </w:r>
      <w:r w:rsidRPr="004A7745">
        <w:rPr>
          <w:sz w:val="26"/>
          <w:szCs w:val="26"/>
        </w:rPr>
        <w:t xml:space="preserve"> Птичьего, с</w:t>
      </w:r>
      <w:r>
        <w:rPr>
          <w:sz w:val="26"/>
          <w:szCs w:val="26"/>
        </w:rPr>
        <w:t>ела</w:t>
      </w:r>
      <w:r w:rsidRPr="004A7745">
        <w:rPr>
          <w:sz w:val="26"/>
          <w:szCs w:val="26"/>
        </w:rPr>
        <w:t xml:space="preserve"> Тищенского, с</w:t>
      </w:r>
      <w:r>
        <w:rPr>
          <w:sz w:val="26"/>
          <w:szCs w:val="26"/>
        </w:rPr>
        <w:t>таницы</w:t>
      </w:r>
      <w:r w:rsidRPr="004A7745">
        <w:rPr>
          <w:sz w:val="26"/>
          <w:szCs w:val="26"/>
        </w:rPr>
        <w:t xml:space="preserve"> Баклановской.</w:t>
      </w:r>
    </w:p>
    <w:p w14:paraId="1DA1AE0E" w14:textId="77777777" w:rsidR="008F5F57" w:rsidRPr="004A7745" w:rsidRDefault="008F5F57" w:rsidP="00C159AF">
      <w:pPr>
        <w:spacing w:line="216" w:lineRule="auto"/>
        <w:ind w:firstLine="567"/>
        <w:rPr>
          <w:sz w:val="26"/>
          <w:szCs w:val="26"/>
        </w:rPr>
      </w:pPr>
      <w:r w:rsidRPr="004A7745">
        <w:rPr>
          <w:sz w:val="26"/>
          <w:szCs w:val="26"/>
        </w:rPr>
        <w:t xml:space="preserve">Границы городского округа установлены с учетом географических, исторических, и других местных условий, в соответствии с законодательством и зафиксированы в их описании в схемах округа. </w:t>
      </w:r>
    </w:p>
    <w:p w14:paraId="5E9EFFB6" w14:textId="77777777" w:rsidR="008F5F57" w:rsidRPr="004A7745" w:rsidRDefault="008F5F57" w:rsidP="00C159AF">
      <w:pPr>
        <w:tabs>
          <w:tab w:val="left" w:pos="600"/>
        </w:tabs>
        <w:spacing w:line="216" w:lineRule="auto"/>
        <w:ind w:firstLine="567"/>
        <w:rPr>
          <w:b/>
          <w:sz w:val="26"/>
          <w:szCs w:val="26"/>
        </w:rPr>
      </w:pPr>
      <w:r w:rsidRPr="004A7745">
        <w:rPr>
          <w:b/>
          <w:sz w:val="26"/>
          <w:szCs w:val="26"/>
        </w:rPr>
        <w:t>1.2. Результаты оценки основных показателей и современных тенденции социально-экономического развития, включая оценку достижения ранее поставленных целей социально-экономического развития Изобильненского городского округа Ставропольского края.</w:t>
      </w:r>
    </w:p>
    <w:p w14:paraId="14C4E4E7" w14:textId="77777777" w:rsidR="008F5F57" w:rsidRPr="004A7745" w:rsidRDefault="008F5F57" w:rsidP="00C159AF">
      <w:pPr>
        <w:tabs>
          <w:tab w:val="left" w:pos="600"/>
        </w:tabs>
        <w:spacing w:line="216" w:lineRule="auto"/>
        <w:ind w:firstLine="567"/>
        <w:rPr>
          <w:b/>
          <w:sz w:val="26"/>
          <w:szCs w:val="26"/>
        </w:rPr>
      </w:pPr>
      <w:r w:rsidRPr="004A7745">
        <w:rPr>
          <w:sz w:val="26"/>
          <w:szCs w:val="26"/>
        </w:rPr>
        <w:t>Изобильненский городской округ – один из динамично развивающихся территорий Ставропольского края.</w:t>
      </w:r>
    </w:p>
    <w:p w14:paraId="608E2817" w14:textId="77777777" w:rsidR="008F5F57" w:rsidRDefault="008F5F57" w:rsidP="00C159AF">
      <w:pPr>
        <w:spacing w:line="216" w:lineRule="auto"/>
        <w:ind w:firstLine="567"/>
        <w:rPr>
          <w:sz w:val="26"/>
          <w:szCs w:val="26"/>
        </w:rPr>
      </w:pPr>
      <w:r w:rsidRPr="004A7745">
        <w:rPr>
          <w:sz w:val="26"/>
          <w:szCs w:val="26"/>
        </w:rPr>
        <w:t xml:space="preserve">Социально-экономическое развитие городского округа за последние годы характеризуется процессами стабилизации в основных отраслях экономики и свидетельствует о сохранении тенденции улучшения экономической и финансовой ситуации. </w:t>
      </w:r>
      <w:r w:rsidRPr="00956A75">
        <w:rPr>
          <w:sz w:val="26"/>
          <w:szCs w:val="26"/>
        </w:rPr>
        <w:t>Доля городского округа в различных показателях социально-экономического развития Ставропольского края за 2017-2018 год</w:t>
      </w:r>
      <w:r w:rsidRPr="00C724BE">
        <w:rPr>
          <w:sz w:val="26"/>
          <w:szCs w:val="26"/>
        </w:rPr>
        <w:t xml:space="preserve"> </w:t>
      </w:r>
      <w:r w:rsidRPr="00E50042">
        <w:rPr>
          <w:sz w:val="26"/>
          <w:szCs w:val="26"/>
        </w:rPr>
        <w:t xml:space="preserve">представлена </w:t>
      </w:r>
      <w:r w:rsidRPr="004A7745">
        <w:rPr>
          <w:sz w:val="26"/>
          <w:szCs w:val="26"/>
        </w:rPr>
        <w:t>в таблице</w:t>
      </w:r>
      <w:r>
        <w:rPr>
          <w:sz w:val="26"/>
          <w:szCs w:val="26"/>
        </w:rPr>
        <w:t>.</w:t>
      </w:r>
    </w:p>
    <w:p w14:paraId="48A4E0B5" w14:textId="77777777" w:rsidR="008F5F57" w:rsidRDefault="008F5F57" w:rsidP="00C159AF">
      <w:pPr>
        <w:spacing w:line="216" w:lineRule="auto"/>
        <w:ind w:firstLine="567"/>
        <w:rPr>
          <w:sz w:val="26"/>
          <w:szCs w:val="26"/>
        </w:rPr>
      </w:pPr>
    </w:p>
    <w:p w14:paraId="784D5E3C" w14:textId="77777777" w:rsidR="008F5F57" w:rsidRPr="004A7745" w:rsidRDefault="008F5F57" w:rsidP="00956A75">
      <w:pPr>
        <w:spacing w:line="216" w:lineRule="auto"/>
        <w:ind w:firstLine="567"/>
        <w:jc w:val="right"/>
        <w:rPr>
          <w:sz w:val="26"/>
          <w:szCs w:val="26"/>
        </w:rPr>
      </w:pPr>
      <w:r>
        <w:rPr>
          <w:sz w:val="26"/>
          <w:szCs w:val="26"/>
        </w:rPr>
        <w:t>Таблица 2</w:t>
      </w:r>
    </w:p>
    <w:p w14:paraId="4B2525DF" w14:textId="77777777" w:rsidR="008F5F57" w:rsidRDefault="008F5F57" w:rsidP="00956A75">
      <w:pPr>
        <w:spacing w:line="216" w:lineRule="auto"/>
        <w:ind w:firstLine="567"/>
        <w:jc w:val="center"/>
        <w:rPr>
          <w:b/>
          <w:sz w:val="26"/>
          <w:szCs w:val="26"/>
        </w:rPr>
      </w:pPr>
      <w:r w:rsidRPr="00301928">
        <w:rPr>
          <w:b/>
          <w:sz w:val="26"/>
          <w:szCs w:val="26"/>
        </w:rPr>
        <w:t>Доля</w:t>
      </w:r>
    </w:p>
    <w:p w14:paraId="6B2AC270" w14:textId="77777777" w:rsidR="008F5F57" w:rsidRDefault="008F5F57" w:rsidP="00956A75">
      <w:pPr>
        <w:spacing w:line="216" w:lineRule="auto"/>
        <w:ind w:firstLine="567"/>
        <w:jc w:val="center"/>
        <w:rPr>
          <w:sz w:val="26"/>
          <w:szCs w:val="26"/>
        </w:rPr>
      </w:pPr>
      <w:r w:rsidRPr="00301928">
        <w:rPr>
          <w:b/>
          <w:sz w:val="26"/>
          <w:szCs w:val="26"/>
        </w:rPr>
        <w:t>городского округа в различных показателях социально-экономического развития Ставропольского края за 2017-2018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510"/>
        <w:gridCol w:w="3065"/>
        <w:gridCol w:w="1597"/>
      </w:tblGrid>
      <w:tr w:rsidR="008F5F57" w:rsidRPr="004A7745" w14:paraId="10DD7AAB" w14:textId="77777777" w:rsidTr="00301928">
        <w:tc>
          <w:tcPr>
            <w:tcW w:w="4574" w:type="dxa"/>
            <w:gridSpan w:val="2"/>
          </w:tcPr>
          <w:p w14:paraId="62722823" w14:textId="77777777" w:rsidR="008F5F57" w:rsidRPr="004A7745" w:rsidRDefault="008F5F57" w:rsidP="004A7745">
            <w:pPr>
              <w:spacing w:line="216" w:lineRule="auto"/>
              <w:rPr>
                <w:sz w:val="26"/>
                <w:szCs w:val="26"/>
              </w:rPr>
            </w:pPr>
            <w:r w:rsidRPr="004A7745">
              <w:rPr>
                <w:sz w:val="26"/>
                <w:szCs w:val="26"/>
              </w:rPr>
              <w:t>Изобильненский муниципальный район в Ставропольском крае в 2017 году</w:t>
            </w:r>
          </w:p>
        </w:tc>
        <w:tc>
          <w:tcPr>
            <w:tcW w:w="4662" w:type="dxa"/>
            <w:gridSpan w:val="2"/>
          </w:tcPr>
          <w:p w14:paraId="507AC4D2" w14:textId="77777777" w:rsidR="008F5F57" w:rsidRPr="004A7745" w:rsidRDefault="008F5F57" w:rsidP="004A7745">
            <w:pPr>
              <w:spacing w:line="216" w:lineRule="auto"/>
              <w:rPr>
                <w:sz w:val="26"/>
                <w:szCs w:val="26"/>
              </w:rPr>
            </w:pPr>
            <w:r w:rsidRPr="004A7745">
              <w:rPr>
                <w:sz w:val="26"/>
                <w:szCs w:val="26"/>
              </w:rPr>
              <w:t>Изобильненский городской округ в Ставропольском крае в 2018 году</w:t>
            </w:r>
          </w:p>
        </w:tc>
      </w:tr>
      <w:tr w:rsidR="008F5F57" w:rsidRPr="004A7745" w14:paraId="6F4440BD" w14:textId="77777777" w:rsidTr="00301928">
        <w:tc>
          <w:tcPr>
            <w:tcW w:w="3064" w:type="dxa"/>
          </w:tcPr>
          <w:p w14:paraId="1BB7A573" w14:textId="77777777" w:rsidR="008F5F57" w:rsidRPr="004A7745" w:rsidRDefault="008F5F57" w:rsidP="004A7745">
            <w:pPr>
              <w:spacing w:line="216" w:lineRule="auto"/>
              <w:rPr>
                <w:sz w:val="26"/>
                <w:szCs w:val="26"/>
              </w:rPr>
            </w:pPr>
            <w:r w:rsidRPr="004A7745">
              <w:rPr>
                <w:sz w:val="26"/>
                <w:szCs w:val="26"/>
              </w:rPr>
              <w:t>Площадь</w:t>
            </w:r>
          </w:p>
        </w:tc>
        <w:tc>
          <w:tcPr>
            <w:tcW w:w="1510" w:type="dxa"/>
          </w:tcPr>
          <w:p w14:paraId="6F52F083" w14:textId="77777777" w:rsidR="008F5F57" w:rsidRPr="004A7745" w:rsidRDefault="008F5F57" w:rsidP="004A7745">
            <w:pPr>
              <w:spacing w:line="216" w:lineRule="auto"/>
              <w:jc w:val="center"/>
              <w:rPr>
                <w:sz w:val="26"/>
                <w:szCs w:val="26"/>
              </w:rPr>
            </w:pPr>
            <w:r w:rsidRPr="004A7745">
              <w:rPr>
                <w:sz w:val="26"/>
                <w:szCs w:val="26"/>
              </w:rPr>
              <w:t>2,9 %</w:t>
            </w:r>
          </w:p>
        </w:tc>
        <w:tc>
          <w:tcPr>
            <w:tcW w:w="3065" w:type="dxa"/>
          </w:tcPr>
          <w:p w14:paraId="5BE1B338" w14:textId="77777777" w:rsidR="008F5F57" w:rsidRPr="004A7745" w:rsidRDefault="008F5F57" w:rsidP="004A7745">
            <w:pPr>
              <w:spacing w:line="216" w:lineRule="auto"/>
              <w:rPr>
                <w:sz w:val="26"/>
                <w:szCs w:val="26"/>
              </w:rPr>
            </w:pPr>
            <w:r w:rsidRPr="004A7745">
              <w:rPr>
                <w:sz w:val="26"/>
                <w:szCs w:val="26"/>
              </w:rPr>
              <w:t>Площадь</w:t>
            </w:r>
          </w:p>
        </w:tc>
        <w:tc>
          <w:tcPr>
            <w:tcW w:w="1597" w:type="dxa"/>
          </w:tcPr>
          <w:p w14:paraId="7CA55F41" w14:textId="77777777" w:rsidR="008F5F57" w:rsidRPr="004A7745" w:rsidRDefault="008F5F57" w:rsidP="004A7745">
            <w:pPr>
              <w:spacing w:line="216" w:lineRule="auto"/>
              <w:rPr>
                <w:sz w:val="26"/>
                <w:szCs w:val="26"/>
              </w:rPr>
            </w:pPr>
            <w:r w:rsidRPr="004A7745">
              <w:rPr>
                <w:sz w:val="26"/>
                <w:szCs w:val="26"/>
              </w:rPr>
              <w:t>2,9 %</w:t>
            </w:r>
          </w:p>
        </w:tc>
      </w:tr>
      <w:tr w:rsidR="008F5F57" w:rsidRPr="004A7745" w14:paraId="665B2E86" w14:textId="77777777" w:rsidTr="00301928">
        <w:tc>
          <w:tcPr>
            <w:tcW w:w="3064" w:type="dxa"/>
          </w:tcPr>
          <w:p w14:paraId="287483E1" w14:textId="77777777" w:rsidR="008F5F57" w:rsidRPr="004A7745" w:rsidRDefault="008F5F57" w:rsidP="004A7745">
            <w:pPr>
              <w:spacing w:line="216" w:lineRule="auto"/>
              <w:rPr>
                <w:sz w:val="26"/>
                <w:szCs w:val="26"/>
              </w:rPr>
            </w:pPr>
            <w:r w:rsidRPr="004A7745">
              <w:rPr>
                <w:sz w:val="26"/>
                <w:szCs w:val="26"/>
              </w:rPr>
              <w:t>Население</w:t>
            </w:r>
          </w:p>
        </w:tc>
        <w:tc>
          <w:tcPr>
            <w:tcW w:w="1510" w:type="dxa"/>
          </w:tcPr>
          <w:p w14:paraId="18F413E6" w14:textId="77777777" w:rsidR="008F5F57" w:rsidRPr="004A7745" w:rsidRDefault="008F5F57" w:rsidP="00C159AF">
            <w:pPr>
              <w:spacing w:line="216" w:lineRule="auto"/>
              <w:jc w:val="center"/>
              <w:rPr>
                <w:sz w:val="26"/>
                <w:szCs w:val="26"/>
              </w:rPr>
            </w:pPr>
            <w:r w:rsidRPr="004A7745">
              <w:rPr>
                <w:sz w:val="26"/>
                <w:szCs w:val="26"/>
              </w:rPr>
              <w:t>3,5 %</w:t>
            </w:r>
          </w:p>
        </w:tc>
        <w:tc>
          <w:tcPr>
            <w:tcW w:w="3065" w:type="dxa"/>
          </w:tcPr>
          <w:p w14:paraId="66AC2B21" w14:textId="77777777" w:rsidR="008F5F57" w:rsidRPr="004A7745" w:rsidRDefault="008F5F57" w:rsidP="004A7745">
            <w:pPr>
              <w:spacing w:line="216" w:lineRule="auto"/>
              <w:rPr>
                <w:sz w:val="26"/>
                <w:szCs w:val="26"/>
              </w:rPr>
            </w:pPr>
            <w:r w:rsidRPr="004A7745">
              <w:rPr>
                <w:sz w:val="26"/>
                <w:szCs w:val="26"/>
              </w:rPr>
              <w:t>Население</w:t>
            </w:r>
          </w:p>
        </w:tc>
        <w:tc>
          <w:tcPr>
            <w:tcW w:w="1597" w:type="dxa"/>
          </w:tcPr>
          <w:p w14:paraId="75FF8340" w14:textId="77777777" w:rsidR="008F5F57" w:rsidRPr="004A7745" w:rsidRDefault="008F5F57" w:rsidP="004A7745">
            <w:pPr>
              <w:spacing w:line="216" w:lineRule="auto"/>
              <w:rPr>
                <w:sz w:val="26"/>
                <w:szCs w:val="26"/>
              </w:rPr>
            </w:pPr>
            <w:r w:rsidRPr="004A7745">
              <w:rPr>
                <w:sz w:val="26"/>
                <w:szCs w:val="26"/>
              </w:rPr>
              <w:t>3,5 %</w:t>
            </w:r>
          </w:p>
        </w:tc>
      </w:tr>
      <w:tr w:rsidR="008F5F57" w:rsidRPr="004A7745" w14:paraId="6521694D" w14:textId="77777777" w:rsidTr="00301928">
        <w:tc>
          <w:tcPr>
            <w:tcW w:w="3064" w:type="dxa"/>
          </w:tcPr>
          <w:p w14:paraId="5314C9AF" w14:textId="77777777" w:rsidR="008F5F57" w:rsidRPr="004A7745" w:rsidRDefault="008F5F57" w:rsidP="004A7745">
            <w:pPr>
              <w:spacing w:line="216" w:lineRule="auto"/>
              <w:rPr>
                <w:sz w:val="26"/>
                <w:szCs w:val="26"/>
              </w:rPr>
            </w:pPr>
            <w:r w:rsidRPr="004A7745">
              <w:rPr>
                <w:sz w:val="26"/>
                <w:szCs w:val="26"/>
              </w:rPr>
              <w:t>Численность работающих в крупных и средних организациях</w:t>
            </w:r>
          </w:p>
        </w:tc>
        <w:tc>
          <w:tcPr>
            <w:tcW w:w="1510" w:type="dxa"/>
          </w:tcPr>
          <w:p w14:paraId="5F8A13D7" w14:textId="77777777" w:rsidR="008F5F57" w:rsidRPr="004A7745" w:rsidRDefault="008F5F57" w:rsidP="00C159AF">
            <w:pPr>
              <w:spacing w:line="216" w:lineRule="auto"/>
              <w:jc w:val="center"/>
              <w:rPr>
                <w:sz w:val="26"/>
                <w:szCs w:val="26"/>
              </w:rPr>
            </w:pPr>
            <w:r w:rsidRPr="004A7745">
              <w:rPr>
                <w:sz w:val="26"/>
                <w:szCs w:val="26"/>
              </w:rPr>
              <w:t>3,6%</w:t>
            </w:r>
          </w:p>
        </w:tc>
        <w:tc>
          <w:tcPr>
            <w:tcW w:w="3065" w:type="dxa"/>
          </w:tcPr>
          <w:p w14:paraId="4F281411" w14:textId="77777777" w:rsidR="008F5F57" w:rsidRPr="004A7745" w:rsidRDefault="008F5F57" w:rsidP="004A7745">
            <w:pPr>
              <w:spacing w:line="216" w:lineRule="auto"/>
              <w:rPr>
                <w:sz w:val="26"/>
                <w:szCs w:val="26"/>
              </w:rPr>
            </w:pPr>
            <w:r w:rsidRPr="004A7745">
              <w:rPr>
                <w:sz w:val="26"/>
                <w:szCs w:val="26"/>
              </w:rPr>
              <w:t>Численность работающих в крупных и средних организациях</w:t>
            </w:r>
          </w:p>
        </w:tc>
        <w:tc>
          <w:tcPr>
            <w:tcW w:w="1597" w:type="dxa"/>
          </w:tcPr>
          <w:p w14:paraId="4F96BEC5" w14:textId="77777777" w:rsidR="008F5F57" w:rsidRPr="004A7745" w:rsidRDefault="008F5F57" w:rsidP="004A7745">
            <w:pPr>
              <w:spacing w:line="216" w:lineRule="auto"/>
              <w:rPr>
                <w:sz w:val="26"/>
                <w:szCs w:val="26"/>
              </w:rPr>
            </w:pPr>
            <w:r w:rsidRPr="004A7745">
              <w:rPr>
                <w:sz w:val="26"/>
                <w:szCs w:val="26"/>
              </w:rPr>
              <w:t>3,6%</w:t>
            </w:r>
          </w:p>
        </w:tc>
      </w:tr>
      <w:tr w:rsidR="008F5F57" w:rsidRPr="004A7745" w14:paraId="0D34CD6D" w14:textId="77777777" w:rsidTr="00301928">
        <w:tc>
          <w:tcPr>
            <w:tcW w:w="3064" w:type="dxa"/>
          </w:tcPr>
          <w:p w14:paraId="4DD191BA" w14:textId="77777777" w:rsidR="008F5F57" w:rsidRPr="004A7745" w:rsidRDefault="008F5F57" w:rsidP="004A7745">
            <w:pPr>
              <w:spacing w:line="216" w:lineRule="auto"/>
              <w:rPr>
                <w:sz w:val="26"/>
                <w:szCs w:val="26"/>
              </w:rPr>
            </w:pPr>
            <w:r w:rsidRPr="004A7745">
              <w:rPr>
                <w:sz w:val="26"/>
                <w:szCs w:val="26"/>
              </w:rPr>
              <w:t>Обрабатывающие производства</w:t>
            </w:r>
          </w:p>
        </w:tc>
        <w:tc>
          <w:tcPr>
            <w:tcW w:w="1510" w:type="dxa"/>
          </w:tcPr>
          <w:p w14:paraId="7BD075D7" w14:textId="77777777" w:rsidR="008F5F57" w:rsidRPr="004A7745" w:rsidRDefault="008F5F57" w:rsidP="00C159AF">
            <w:pPr>
              <w:spacing w:line="216" w:lineRule="auto"/>
              <w:jc w:val="center"/>
              <w:rPr>
                <w:sz w:val="26"/>
                <w:szCs w:val="26"/>
              </w:rPr>
            </w:pPr>
            <w:r w:rsidRPr="004A7745">
              <w:rPr>
                <w:sz w:val="26"/>
                <w:szCs w:val="26"/>
              </w:rPr>
              <w:t>2,3%</w:t>
            </w:r>
          </w:p>
        </w:tc>
        <w:tc>
          <w:tcPr>
            <w:tcW w:w="3065" w:type="dxa"/>
          </w:tcPr>
          <w:p w14:paraId="0745C12E" w14:textId="77777777" w:rsidR="008F5F57" w:rsidRPr="004A7745" w:rsidRDefault="008F5F57" w:rsidP="004A7745">
            <w:pPr>
              <w:spacing w:line="216" w:lineRule="auto"/>
              <w:rPr>
                <w:sz w:val="26"/>
                <w:szCs w:val="26"/>
              </w:rPr>
            </w:pPr>
            <w:r w:rsidRPr="004A7745">
              <w:rPr>
                <w:sz w:val="26"/>
                <w:szCs w:val="26"/>
              </w:rPr>
              <w:t>Обрабатывающие производства</w:t>
            </w:r>
          </w:p>
        </w:tc>
        <w:tc>
          <w:tcPr>
            <w:tcW w:w="1597" w:type="dxa"/>
          </w:tcPr>
          <w:p w14:paraId="1A10AFCB" w14:textId="77777777" w:rsidR="008F5F57" w:rsidRPr="004A7745" w:rsidRDefault="008F5F57" w:rsidP="004A7745">
            <w:pPr>
              <w:spacing w:line="216" w:lineRule="auto"/>
              <w:jc w:val="center"/>
              <w:rPr>
                <w:sz w:val="26"/>
                <w:szCs w:val="26"/>
              </w:rPr>
            </w:pPr>
            <w:r w:rsidRPr="004A7745">
              <w:rPr>
                <w:sz w:val="26"/>
                <w:szCs w:val="26"/>
              </w:rPr>
              <w:t>2,0%</w:t>
            </w:r>
          </w:p>
        </w:tc>
      </w:tr>
      <w:tr w:rsidR="008F5F57" w:rsidRPr="004A7745" w14:paraId="0EC5AED1" w14:textId="77777777" w:rsidTr="00301928">
        <w:tc>
          <w:tcPr>
            <w:tcW w:w="3064" w:type="dxa"/>
          </w:tcPr>
          <w:p w14:paraId="3DB9776F" w14:textId="77777777" w:rsidR="008F5F57" w:rsidRPr="004A7745" w:rsidRDefault="008F5F57" w:rsidP="004A7745">
            <w:pPr>
              <w:spacing w:line="216" w:lineRule="auto"/>
              <w:rPr>
                <w:sz w:val="26"/>
                <w:szCs w:val="26"/>
              </w:rPr>
            </w:pPr>
            <w:r w:rsidRPr="004A7745">
              <w:rPr>
                <w:sz w:val="26"/>
                <w:szCs w:val="26"/>
              </w:rPr>
              <w:t>Производство и распределение электроэнергии, газа и воды</w:t>
            </w:r>
          </w:p>
        </w:tc>
        <w:tc>
          <w:tcPr>
            <w:tcW w:w="1510" w:type="dxa"/>
          </w:tcPr>
          <w:p w14:paraId="0F27B6F1" w14:textId="77777777" w:rsidR="008F5F57" w:rsidRPr="004A7745" w:rsidRDefault="008F5F57" w:rsidP="00C159AF">
            <w:pPr>
              <w:spacing w:line="216" w:lineRule="auto"/>
              <w:jc w:val="center"/>
              <w:rPr>
                <w:sz w:val="26"/>
                <w:szCs w:val="26"/>
              </w:rPr>
            </w:pPr>
            <w:r w:rsidRPr="004A7745">
              <w:rPr>
                <w:sz w:val="26"/>
                <w:szCs w:val="26"/>
              </w:rPr>
              <w:t>23,5%</w:t>
            </w:r>
          </w:p>
        </w:tc>
        <w:tc>
          <w:tcPr>
            <w:tcW w:w="3065" w:type="dxa"/>
          </w:tcPr>
          <w:p w14:paraId="01A1F852" w14:textId="77777777" w:rsidR="008F5F57" w:rsidRPr="004A7745" w:rsidRDefault="008F5F57" w:rsidP="004A7745">
            <w:pPr>
              <w:spacing w:line="216" w:lineRule="auto"/>
              <w:rPr>
                <w:sz w:val="26"/>
                <w:szCs w:val="26"/>
              </w:rPr>
            </w:pPr>
            <w:r w:rsidRPr="004A7745">
              <w:rPr>
                <w:sz w:val="26"/>
                <w:szCs w:val="26"/>
              </w:rPr>
              <w:t>Производство и распределение электроэнергии, газа и воды</w:t>
            </w:r>
          </w:p>
        </w:tc>
        <w:tc>
          <w:tcPr>
            <w:tcW w:w="1597" w:type="dxa"/>
          </w:tcPr>
          <w:p w14:paraId="3DC0212E" w14:textId="77777777" w:rsidR="008F5F57" w:rsidRPr="004A7745" w:rsidRDefault="008F5F57" w:rsidP="004A7745">
            <w:pPr>
              <w:spacing w:line="216" w:lineRule="auto"/>
              <w:jc w:val="center"/>
              <w:rPr>
                <w:sz w:val="26"/>
                <w:szCs w:val="26"/>
              </w:rPr>
            </w:pPr>
            <w:r w:rsidRPr="004A7745">
              <w:rPr>
                <w:sz w:val="26"/>
                <w:szCs w:val="26"/>
              </w:rPr>
              <w:t>21,0%</w:t>
            </w:r>
          </w:p>
        </w:tc>
      </w:tr>
      <w:tr w:rsidR="008F5F57" w:rsidRPr="004A7745" w14:paraId="69346BE7" w14:textId="77777777" w:rsidTr="00301928">
        <w:tc>
          <w:tcPr>
            <w:tcW w:w="3064" w:type="dxa"/>
          </w:tcPr>
          <w:p w14:paraId="50D04358" w14:textId="77777777" w:rsidR="008F5F57" w:rsidRPr="004A7745" w:rsidRDefault="008F5F57" w:rsidP="004A7745">
            <w:pPr>
              <w:spacing w:line="216" w:lineRule="auto"/>
              <w:rPr>
                <w:sz w:val="26"/>
                <w:szCs w:val="26"/>
              </w:rPr>
            </w:pPr>
            <w:r w:rsidRPr="004A7745">
              <w:rPr>
                <w:sz w:val="26"/>
                <w:szCs w:val="26"/>
              </w:rPr>
              <w:t>Продукция сельского хозяйства</w:t>
            </w:r>
          </w:p>
        </w:tc>
        <w:tc>
          <w:tcPr>
            <w:tcW w:w="1510" w:type="dxa"/>
          </w:tcPr>
          <w:p w14:paraId="60B46261" w14:textId="77777777" w:rsidR="008F5F57" w:rsidRPr="004A7745" w:rsidRDefault="008F5F57" w:rsidP="00C159AF">
            <w:pPr>
              <w:spacing w:line="216" w:lineRule="auto"/>
              <w:jc w:val="center"/>
              <w:rPr>
                <w:sz w:val="26"/>
                <w:szCs w:val="26"/>
              </w:rPr>
            </w:pPr>
            <w:r w:rsidRPr="004A7745">
              <w:rPr>
                <w:sz w:val="26"/>
                <w:szCs w:val="26"/>
              </w:rPr>
              <w:t>5,4%</w:t>
            </w:r>
          </w:p>
        </w:tc>
        <w:tc>
          <w:tcPr>
            <w:tcW w:w="3065" w:type="dxa"/>
          </w:tcPr>
          <w:p w14:paraId="032F1429" w14:textId="77777777" w:rsidR="008F5F57" w:rsidRPr="004A7745" w:rsidRDefault="008F5F57" w:rsidP="004A7745">
            <w:pPr>
              <w:spacing w:line="216" w:lineRule="auto"/>
              <w:rPr>
                <w:sz w:val="26"/>
                <w:szCs w:val="26"/>
              </w:rPr>
            </w:pPr>
            <w:r w:rsidRPr="004A7745">
              <w:rPr>
                <w:sz w:val="26"/>
                <w:szCs w:val="26"/>
              </w:rPr>
              <w:t>Продукция сельского хозяйства</w:t>
            </w:r>
          </w:p>
        </w:tc>
        <w:tc>
          <w:tcPr>
            <w:tcW w:w="1597" w:type="dxa"/>
          </w:tcPr>
          <w:p w14:paraId="4025121B" w14:textId="77777777" w:rsidR="008F5F57" w:rsidRPr="004A7745" w:rsidRDefault="008F5F57" w:rsidP="004A7745">
            <w:pPr>
              <w:spacing w:line="216" w:lineRule="auto"/>
              <w:jc w:val="center"/>
              <w:rPr>
                <w:sz w:val="26"/>
                <w:szCs w:val="26"/>
              </w:rPr>
            </w:pPr>
            <w:r w:rsidRPr="004A7745">
              <w:rPr>
                <w:sz w:val="26"/>
                <w:szCs w:val="26"/>
              </w:rPr>
              <w:t>5,3%</w:t>
            </w:r>
          </w:p>
        </w:tc>
      </w:tr>
      <w:tr w:rsidR="008F5F57" w:rsidRPr="004A7745" w14:paraId="1CA26EA5" w14:textId="77777777" w:rsidTr="00301928">
        <w:tc>
          <w:tcPr>
            <w:tcW w:w="3064" w:type="dxa"/>
          </w:tcPr>
          <w:p w14:paraId="1B1C6273" w14:textId="77777777" w:rsidR="008F5F57" w:rsidRPr="004A7745" w:rsidRDefault="008F5F57" w:rsidP="004A7745">
            <w:pPr>
              <w:spacing w:line="216" w:lineRule="auto"/>
              <w:rPr>
                <w:sz w:val="26"/>
                <w:szCs w:val="26"/>
              </w:rPr>
            </w:pPr>
            <w:r w:rsidRPr="004A7745">
              <w:rPr>
                <w:sz w:val="26"/>
                <w:szCs w:val="26"/>
              </w:rPr>
              <w:t>Растениеводство</w:t>
            </w:r>
          </w:p>
        </w:tc>
        <w:tc>
          <w:tcPr>
            <w:tcW w:w="1510" w:type="dxa"/>
          </w:tcPr>
          <w:p w14:paraId="2AF98DFA" w14:textId="77777777" w:rsidR="008F5F57" w:rsidRPr="004A7745" w:rsidRDefault="008F5F57" w:rsidP="00C159AF">
            <w:pPr>
              <w:spacing w:line="216" w:lineRule="auto"/>
              <w:jc w:val="center"/>
              <w:rPr>
                <w:sz w:val="26"/>
                <w:szCs w:val="26"/>
              </w:rPr>
            </w:pPr>
            <w:r w:rsidRPr="004A7745">
              <w:rPr>
                <w:sz w:val="26"/>
                <w:szCs w:val="26"/>
              </w:rPr>
              <w:t>3,8%</w:t>
            </w:r>
          </w:p>
        </w:tc>
        <w:tc>
          <w:tcPr>
            <w:tcW w:w="3065" w:type="dxa"/>
          </w:tcPr>
          <w:p w14:paraId="42C86C23" w14:textId="77777777" w:rsidR="008F5F57" w:rsidRPr="004A7745" w:rsidRDefault="008F5F57" w:rsidP="004A7745">
            <w:pPr>
              <w:spacing w:line="216" w:lineRule="auto"/>
              <w:rPr>
                <w:sz w:val="26"/>
                <w:szCs w:val="26"/>
              </w:rPr>
            </w:pPr>
            <w:r w:rsidRPr="004A7745">
              <w:rPr>
                <w:sz w:val="26"/>
                <w:szCs w:val="26"/>
              </w:rPr>
              <w:t>Растениеводство</w:t>
            </w:r>
          </w:p>
        </w:tc>
        <w:tc>
          <w:tcPr>
            <w:tcW w:w="1597" w:type="dxa"/>
          </w:tcPr>
          <w:p w14:paraId="1DE95D06" w14:textId="77777777" w:rsidR="008F5F57" w:rsidRPr="004A7745" w:rsidRDefault="008F5F57" w:rsidP="004A7745">
            <w:pPr>
              <w:spacing w:line="216" w:lineRule="auto"/>
              <w:jc w:val="center"/>
              <w:rPr>
                <w:sz w:val="26"/>
                <w:szCs w:val="26"/>
              </w:rPr>
            </w:pPr>
            <w:r w:rsidRPr="004A7745">
              <w:rPr>
                <w:sz w:val="26"/>
                <w:szCs w:val="26"/>
              </w:rPr>
              <w:t>3,4%</w:t>
            </w:r>
          </w:p>
        </w:tc>
      </w:tr>
      <w:tr w:rsidR="008F5F57" w:rsidRPr="004A7745" w14:paraId="163E7B92" w14:textId="77777777" w:rsidTr="00301928">
        <w:tc>
          <w:tcPr>
            <w:tcW w:w="3064" w:type="dxa"/>
          </w:tcPr>
          <w:p w14:paraId="1E7B8403" w14:textId="77777777" w:rsidR="008F5F57" w:rsidRPr="004A7745" w:rsidRDefault="008F5F57" w:rsidP="004A7745">
            <w:pPr>
              <w:spacing w:line="216" w:lineRule="auto"/>
              <w:rPr>
                <w:sz w:val="26"/>
                <w:szCs w:val="26"/>
              </w:rPr>
            </w:pPr>
            <w:r w:rsidRPr="004A7745">
              <w:rPr>
                <w:sz w:val="26"/>
                <w:szCs w:val="26"/>
              </w:rPr>
              <w:t>Животноводство</w:t>
            </w:r>
          </w:p>
        </w:tc>
        <w:tc>
          <w:tcPr>
            <w:tcW w:w="1510" w:type="dxa"/>
          </w:tcPr>
          <w:p w14:paraId="0384394A" w14:textId="77777777" w:rsidR="008F5F57" w:rsidRPr="004A7745" w:rsidRDefault="008F5F57" w:rsidP="00C159AF">
            <w:pPr>
              <w:spacing w:line="216" w:lineRule="auto"/>
              <w:jc w:val="center"/>
              <w:rPr>
                <w:sz w:val="26"/>
                <w:szCs w:val="26"/>
              </w:rPr>
            </w:pPr>
            <w:r w:rsidRPr="004A7745">
              <w:rPr>
                <w:sz w:val="26"/>
                <w:szCs w:val="26"/>
              </w:rPr>
              <w:t>9,3%</w:t>
            </w:r>
          </w:p>
        </w:tc>
        <w:tc>
          <w:tcPr>
            <w:tcW w:w="3065" w:type="dxa"/>
          </w:tcPr>
          <w:p w14:paraId="02968954" w14:textId="77777777" w:rsidR="008F5F57" w:rsidRPr="004A7745" w:rsidRDefault="008F5F57" w:rsidP="004A7745">
            <w:pPr>
              <w:spacing w:line="216" w:lineRule="auto"/>
              <w:rPr>
                <w:sz w:val="26"/>
                <w:szCs w:val="26"/>
              </w:rPr>
            </w:pPr>
            <w:r w:rsidRPr="004A7745">
              <w:rPr>
                <w:sz w:val="26"/>
                <w:szCs w:val="26"/>
              </w:rPr>
              <w:t>Животноводство</w:t>
            </w:r>
          </w:p>
        </w:tc>
        <w:tc>
          <w:tcPr>
            <w:tcW w:w="1597" w:type="dxa"/>
          </w:tcPr>
          <w:p w14:paraId="641F0CE4" w14:textId="77777777" w:rsidR="008F5F57" w:rsidRPr="004A7745" w:rsidRDefault="008F5F57" w:rsidP="004A7745">
            <w:pPr>
              <w:spacing w:line="216" w:lineRule="auto"/>
              <w:jc w:val="center"/>
              <w:rPr>
                <w:sz w:val="26"/>
                <w:szCs w:val="26"/>
              </w:rPr>
            </w:pPr>
            <w:r w:rsidRPr="004A7745">
              <w:rPr>
                <w:sz w:val="26"/>
                <w:szCs w:val="26"/>
              </w:rPr>
              <w:t>9,9%</w:t>
            </w:r>
          </w:p>
        </w:tc>
      </w:tr>
      <w:tr w:rsidR="008F5F57" w:rsidRPr="004A7745" w14:paraId="4BE66AC5" w14:textId="77777777" w:rsidTr="00301928">
        <w:tc>
          <w:tcPr>
            <w:tcW w:w="3064" w:type="dxa"/>
          </w:tcPr>
          <w:p w14:paraId="76175A5D" w14:textId="77777777" w:rsidR="008F5F57" w:rsidRPr="004A7745" w:rsidRDefault="008F5F57" w:rsidP="004A7745">
            <w:pPr>
              <w:spacing w:line="216" w:lineRule="auto"/>
              <w:rPr>
                <w:sz w:val="26"/>
                <w:szCs w:val="26"/>
              </w:rPr>
            </w:pPr>
            <w:r w:rsidRPr="004A7745">
              <w:rPr>
                <w:sz w:val="26"/>
                <w:szCs w:val="26"/>
              </w:rPr>
              <w:t>Ввод жилья</w:t>
            </w:r>
          </w:p>
        </w:tc>
        <w:tc>
          <w:tcPr>
            <w:tcW w:w="1510" w:type="dxa"/>
          </w:tcPr>
          <w:p w14:paraId="78F2A92D" w14:textId="77777777" w:rsidR="008F5F57" w:rsidRPr="004A7745" w:rsidRDefault="008F5F57" w:rsidP="00C159AF">
            <w:pPr>
              <w:spacing w:line="216" w:lineRule="auto"/>
              <w:jc w:val="center"/>
              <w:rPr>
                <w:sz w:val="26"/>
                <w:szCs w:val="26"/>
              </w:rPr>
            </w:pPr>
            <w:r w:rsidRPr="004A7745">
              <w:rPr>
                <w:sz w:val="26"/>
                <w:szCs w:val="26"/>
              </w:rPr>
              <w:t>1,7 %</w:t>
            </w:r>
          </w:p>
        </w:tc>
        <w:tc>
          <w:tcPr>
            <w:tcW w:w="3065" w:type="dxa"/>
          </w:tcPr>
          <w:p w14:paraId="10512C3F" w14:textId="77777777" w:rsidR="008F5F57" w:rsidRPr="004A7745" w:rsidRDefault="008F5F57" w:rsidP="004A7745">
            <w:pPr>
              <w:spacing w:line="216" w:lineRule="auto"/>
              <w:rPr>
                <w:sz w:val="26"/>
                <w:szCs w:val="26"/>
              </w:rPr>
            </w:pPr>
            <w:r w:rsidRPr="004A7745">
              <w:rPr>
                <w:sz w:val="26"/>
                <w:szCs w:val="26"/>
              </w:rPr>
              <w:t>Ввод жилья</w:t>
            </w:r>
          </w:p>
        </w:tc>
        <w:tc>
          <w:tcPr>
            <w:tcW w:w="1597" w:type="dxa"/>
          </w:tcPr>
          <w:p w14:paraId="151B1AF8" w14:textId="77777777" w:rsidR="008F5F57" w:rsidRPr="004A7745" w:rsidRDefault="008F5F57" w:rsidP="004A7745">
            <w:pPr>
              <w:spacing w:line="216" w:lineRule="auto"/>
              <w:jc w:val="center"/>
              <w:rPr>
                <w:sz w:val="26"/>
                <w:szCs w:val="26"/>
              </w:rPr>
            </w:pPr>
            <w:r w:rsidRPr="004A7745">
              <w:rPr>
                <w:sz w:val="26"/>
                <w:szCs w:val="26"/>
              </w:rPr>
              <w:t>1,7 %</w:t>
            </w:r>
          </w:p>
        </w:tc>
      </w:tr>
      <w:tr w:rsidR="008F5F57" w:rsidRPr="004A7745" w14:paraId="143FB636" w14:textId="77777777" w:rsidTr="00301928">
        <w:tc>
          <w:tcPr>
            <w:tcW w:w="3064" w:type="dxa"/>
          </w:tcPr>
          <w:p w14:paraId="619AD6C4" w14:textId="77777777" w:rsidR="008F5F57" w:rsidRPr="004A7745" w:rsidRDefault="008F5F57" w:rsidP="004A7745">
            <w:pPr>
              <w:spacing w:line="216" w:lineRule="auto"/>
              <w:rPr>
                <w:sz w:val="26"/>
                <w:szCs w:val="26"/>
              </w:rPr>
            </w:pPr>
            <w:r w:rsidRPr="004A7745">
              <w:rPr>
                <w:sz w:val="26"/>
                <w:szCs w:val="26"/>
              </w:rPr>
              <w:t>Оборот розничной торговли</w:t>
            </w:r>
          </w:p>
        </w:tc>
        <w:tc>
          <w:tcPr>
            <w:tcW w:w="1510" w:type="dxa"/>
          </w:tcPr>
          <w:p w14:paraId="0C2DF6D2" w14:textId="77777777" w:rsidR="008F5F57" w:rsidRPr="004A7745" w:rsidRDefault="008F5F57" w:rsidP="00C159AF">
            <w:pPr>
              <w:spacing w:line="216" w:lineRule="auto"/>
              <w:jc w:val="center"/>
              <w:rPr>
                <w:sz w:val="26"/>
                <w:szCs w:val="26"/>
              </w:rPr>
            </w:pPr>
            <w:r w:rsidRPr="004A7745">
              <w:rPr>
                <w:sz w:val="26"/>
                <w:szCs w:val="26"/>
              </w:rPr>
              <w:t>1,4%</w:t>
            </w:r>
          </w:p>
        </w:tc>
        <w:tc>
          <w:tcPr>
            <w:tcW w:w="3065" w:type="dxa"/>
          </w:tcPr>
          <w:p w14:paraId="5A62930E" w14:textId="77777777" w:rsidR="008F5F57" w:rsidRPr="004A7745" w:rsidRDefault="008F5F57" w:rsidP="004A7745">
            <w:pPr>
              <w:spacing w:line="216" w:lineRule="auto"/>
              <w:rPr>
                <w:sz w:val="26"/>
                <w:szCs w:val="26"/>
              </w:rPr>
            </w:pPr>
            <w:r w:rsidRPr="004A7745">
              <w:rPr>
                <w:sz w:val="26"/>
                <w:szCs w:val="26"/>
              </w:rPr>
              <w:t>Оборот розничной торговли</w:t>
            </w:r>
          </w:p>
        </w:tc>
        <w:tc>
          <w:tcPr>
            <w:tcW w:w="1597" w:type="dxa"/>
          </w:tcPr>
          <w:p w14:paraId="12B065D7" w14:textId="77777777" w:rsidR="008F5F57" w:rsidRPr="004A7745" w:rsidRDefault="008F5F57" w:rsidP="004A7745">
            <w:pPr>
              <w:spacing w:line="216" w:lineRule="auto"/>
              <w:jc w:val="center"/>
              <w:rPr>
                <w:sz w:val="26"/>
                <w:szCs w:val="26"/>
              </w:rPr>
            </w:pPr>
            <w:r w:rsidRPr="004A7745">
              <w:rPr>
                <w:sz w:val="26"/>
                <w:szCs w:val="26"/>
              </w:rPr>
              <w:t>1,3%</w:t>
            </w:r>
          </w:p>
        </w:tc>
      </w:tr>
      <w:tr w:rsidR="008F5F57" w:rsidRPr="004A7745" w14:paraId="3C6722D7" w14:textId="77777777" w:rsidTr="00301928">
        <w:tc>
          <w:tcPr>
            <w:tcW w:w="3064" w:type="dxa"/>
          </w:tcPr>
          <w:p w14:paraId="6B3DE592" w14:textId="77777777" w:rsidR="008F5F57" w:rsidRPr="004A7745" w:rsidRDefault="008F5F57" w:rsidP="004A7745">
            <w:pPr>
              <w:spacing w:line="216" w:lineRule="auto"/>
              <w:rPr>
                <w:sz w:val="26"/>
                <w:szCs w:val="26"/>
              </w:rPr>
            </w:pPr>
            <w:r w:rsidRPr="004A7745">
              <w:rPr>
                <w:sz w:val="26"/>
                <w:szCs w:val="26"/>
              </w:rPr>
              <w:t>Инвестиции в основной капитал</w:t>
            </w:r>
          </w:p>
        </w:tc>
        <w:tc>
          <w:tcPr>
            <w:tcW w:w="1510" w:type="dxa"/>
          </w:tcPr>
          <w:p w14:paraId="409CF578" w14:textId="77777777" w:rsidR="008F5F57" w:rsidRPr="004A7745" w:rsidRDefault="008F5F57" w:rsidP="00C159AF">
            <w:pPr>
              <w:spacing w:line="216" w:lineRule="auto"/>
              <w:jc w:val="center"/>
              <w:rPr>
                <w:sz w:val="26"/>
                <w:szCs w:val="26"/>
              </w:rPr>
            </w:pPr>
            <w:r w:rsidRPr="004A7745">
              <w:rPr>
                <w:sz w:val="26"/>
                <w:szCs w:val="26"/>
              </w:rPr>
              <w:t>3,2 %</w:t>
            </w:r>
          </w:p>
        </w:tc>
        <w:tc>
          <w:tcPr>
            <w:tcW w:w="3065" w:type="dxa"/>
          </w:tcPr>
          <w:p w14:paraId="6081D7EE" w14:textId="77777777" w:rsidR="008F5F57" w:rsidRPr="004A7745" w:rsidRDefault="008F5F57" w:rsidP="004A7745">
            <w:pPr>
              <w:spacing w:line="216" w:lineRule="auto"/>
              <w:rPr>
                <w:sz w:val="26"/>
                <w:szCs w:val="26"/>
              </w:rPr>
            </w:pPr>
            <w:r w:rsidRPr="004A7745">
              <w:rPr>
                <w:sz w:val="26"/>
                <w:szCs w:val="26"/>
              </w:rPr>
              <w:t>Инвестиции в основной капитал</w:t>
            </w:r>
          </w:p>
        </w:tc>
        <w:tc>
          <w:tcPr>
            <w:tcW w:w="1597" w:type="dxa"/>
          </w:tcPr>
          <w:p w14:paraId="7045AF68" w14:textId="77777777" w:rsidR="008F5F57" w:rsidRPr="004A7745" w:rsidRDefault="008F5F57" w:rsidP="004A7745">
            <w:pPr>
              <w:spacing w:line="216" w:lineRule="auto"/>
              <w:jc w:val="center"/>
              <w:rPr>
                <w:sz w:val="26"/>
                <w:szCs w:val="26"/>
              </w:rPr>
            </w:pPr>
            <w:r w:rsidRPr="004A7745">
              <w:rPr>
                <w:sz w:val="26"/>
                <w:szCs w:val="26"/>
              </w:rPr>
              <w:t>4,5 %</w:t>
            </w:r>
          </w:p>
        </w:tc>
      </w:tr>
    </w:tbl>
    <w:p w14:paraId="5BB067E6" w14:textId="77777777" w:rsidR="008F5F57" w:rsidRPr="0097761E" w:rsidRDefault="008F5F57" w:rsidP="004A7745">
      <w:pPr>
        <w:spacing w:line="216" w:lineRule="auto"/>
        <w:rPr>
          <w:sz w:val="10"/>
          <w:szCs w:val="10"/>
        </w:rPr>
      </w:pPr>
    </w:p>
    <w:p w14:paraId="198EBB92" w14:textId="77777777" w:rsidR="008F5F57" w:rsidRDefault="008F5F57" w:rsidP="00C159AF">
      <w:pPr>
        <w:spacing w:line="216" w:lineRule="auto"/>
        <w:ind w:firstLine="567"/>
        <w:rPr>
          <w:sz w:val="26"/>
          <w:szCs w:val="26"/>
        </w:rPr>
      </w:pPr>
      <w:r w:rsidRPr="004A7745">
        <w:rPr>
          <w:sz w:val="26"/>
          <w:szCs w:val="26"/>
        </w:rPr>
        <w:t>За последние годы структура экономики городского округа значительно изменилась. Традиционно он считался промышленно-аграрным. 10 лет назад 91</w:t>
      </w:r>
      <w:r>
        <w:rPr>
          <w:sz w:val="26"/>
          <w:szCs w:val="26"/>
        </w:rPr>
        <w:t xml:space="preserve"> процент</w:t>
      </w:r>
      <w:r w:rsidRPr="004A7745">
        <w:rPr>
          <w:sz w:val="26"/>
          <w:szCs w:val="26"/>
        </w:rPr>
        <w:t xml:space="preserve"> в структуре экономики городского округа занимали предприятия</w:t>
      </w:r>
      <w:r w:rsidRPr="004A7745">
        <w:rPr>
          <w:color w:val="1F3864" w:themeColor="accent5" w:themeShade="80"/>
          <w:sz w:val="26"/>
          <w:szCs w:val="26"/>
        </w:rPr>
        <w:t xml:space="preserve"> </w:t>
      </w:r>
      <w:r w:rsidRPr="004A7745">
        <w:rPr>
          <w:sz w:val="26"/>
          <w:szCs w:val="26"/>
        </w:rPr>
        <w:t>промышлен</w:t>
      </w:r>
      <w:r w:rsidRPr="004A7745">
        <w:rPr>
          <w:sz w:val="26"/>
          <w:szCs w:val="26"/>
        </w:rPr>
        <w:lastRenderedPageBreak/>
        <w:t>ности. Сегодня этот показатель составляет 80</w:t>
      </w:r>
      <w:r>
        <w:rPr>
          <w:sz w:val="26"/>
          <w:szCs w:val="26"/>
        </w:rPr>
        <w:t xml:space="preserve"> процентов </w:t>
      </w:r>
      <w:r w:rsidRPr="004A7745">
        <w:rPr>
          <w:sz w:val="26"/>
          <w:szCs w:val="26"/>
        </w:rPr>
        <w:t>от общего объема отгруженных товаров. В настоящее время отрасль сельского хозяйства активно развивается и занимает 15</w:t>
      </w:r>
      <w:r>
        <w:rPr>
          <w:sz w:val="26"/>
          <w:szCs w:val="26"/>
        </w:rPr>
        <w:t xml:space="preserve"> процентов</w:t>
      </w:r>
      <w:r w:rsidRPr="004A7745">
        <w:rPr>
          <w:sz w:val="26"/>
          <w:szCs w:val="26"/>
        </w:rPr>
        <w:t>, вместо 4</w:t>
      </w:r>
      <w:r>
        <w:rPr>
          <w:sz w:val="26"/>
          <w:szCs w:val="26"/>
        </w:rPr>
        <w:t xml:space="preserve"> процентов</w:t>
      </w:r>
      <w:r w:rsidRPr="004A7745">
        <w:rPr>
          <w:sz w:val="26"/>
          <w:szCs w:val="26"/>
        </w:rPr>
        <w:t>.</w:t>
      </w:r>
    </w:p>
    <w:p w14:paraId="13BEA1CA" w14:textId="77777777" w:rsidR="008F5F57" w:rsidRPr="004A7745" w:rsidRDefault="008F5F57" w:rsidP="00844094">
      <w:pPr>
        <w:spacing w:line="216" w:lineRule="auto"/>
        <w:ind w:firstLine="567"/>
        <w:jc w:val="right"/>
        <w:rPr>
          <w:sz w:val="26"/>
          <w:szCs w:val="26"/>
        </w:rPr>
      </w:pPr>
      <w:r>
        <w:rPr>
          <w:sz w:val="26"/>
          <w:szCs w:val="26"/>
        </w:rPr>
        <w:t>Таблица 3</w:t>
      </w:r>
    </w:p>
    <w:p w14:paraId="13517C61" w14:textId="77777777" w:rsidR="008F5F57" w:rsidRPr="004A7745" w:rsidRDefault="008F5F57" w:rsidP="004A7745">
      <w:pPr>
        <w:spacing w:line="216" w:lineRule="auto"/>
        <w:ind w:firstLine="708"/>
        <w:rPr>
          <w:b/>
          <w:sz w:val="26"/>
          <w:szCs w:val="26"/>
        </w:rPr>
      </w:pPr>
      <w:r w:rsidRPr="004A7745">
        <w:rPr>
          <w:b/>
          <w:sz w:val="26"/>
          <w:szCs w:val="26"/>
        </w:rPr>
        <w:t>Структура экономики городского округа</w:t>
      </w:r>
    </w:p>
    <w:tbl>
      <w:tblPr>
        <w:tblStyle w:val="aff4"/>
        <w:tblW w:w="0" w:type="auto"/>
        <w:tblLook w:val="04A0" w:firstRow="1" w:lastRow="0" w:firstColumn="1" w:lastColumn="0" w:noHBand="0" w:noVBand="1"/>
      </w:tblPr>
      <w:tblGrid>
        <w:gridCol w:w="2357"/>
        <w:gridCol w:w="2328"/>
        <w:gridCol w:w="2329"/>
        <w:gridCol w:w="2330"/>
      </w:tblGrid>
      <w:tr w:rsidR="008F5F57" w:rsidRPr="004A7745" w14:paraId="249C5EB0" w14:textId="77777777" w:rsidTr="00F32BEC">
        <w:tc>
          <w:tcPr>
            <w:tcW w:w="2358" w:type="dxa"/>
          </w:tcPr>
          <w:p w14:paraId="381D5F58" w14:textId="77777777" w:rsidR="008F5F57" w:rsidRPr="004A7745" w:rsidRDefault="008F5F57" w:rsidP="004A7745">
            <w:pPr>
              <w:spacing w:line="216" w:lineRule="auto"/>
              <w:rPr>
                <w:sz w:val="26"/>
                <w:szCs w:val="26"/>
              </w:rPr>
            </w:pPr>
          </w:p>
        </w:tc>
        <w:tc>
          <w:tcPr>
            <w:tcW w:w="2328" w:type="dxa"/>
          </w:tcPr>
          <w:p w14:paraId="59DF7F18" w14:textId="77777777" w:rsidR="008F5F57" w:rsidRPr="004A7745" w:rsidRDefault="008F5F57" w:rsidP="004A7745">
            <w:pPr>
              <w:spacing w:line="216" w:lineRule="auto"/>
              <w:rPr>
                <w:b/>
                <w:sz w:val="26"/>
                <w:szCs w:val="26"/>
              </w:rPr>
            </w:pPr>
            <w:r w:rsidRPr="004A7745">
              <w:rPr>
                <w:b/>
                <w:sz w:val="26"/>
                <w:szCs w:val="26"/>
              </w:rPr>
              <w:t>2009 год</w:t>
            </w:r>
          </w:p>
        </w:tc>
        <w:tc>
          <w:tcPr>
            <w:tcW w:w="2329" w:type="dxa"/>
          </w:tcPr>
          <w:p w14:paraId="6E1BAA89" w14:textId="77777777" w:rsidR="008F5F57" w:rsidRPr="004A7745" w:rsidRDefault="008F5F57" w:rsidP="004A7745">
            <w:pPr>
              <w:spacing w:line="216" w:lineRule="auto"/>
              <w:rPr>
                <w:b/>
                <w:sz w:val="26"/>
                <w:szCs w:val="26"/>
              </w:rPr>
            </w:pPr>
            <w:r w:rsidRPr="004A7745">
              <w:rPr>
                <w:b/>
                <w:sz w:val="26"/>
                <w:szCs w:val="26"/>
              </w:rPr>
              <w:t>2014 год</w:t>
            </w:r>
          </w:p>
        </w:tc>
        <w:tc>
          <w:tcPr>
            <w:tcW w:w="2330" w:type="dxa"/>
          </w:tcPr>
          <w:p w14:paraId="366A3C69" w14:textId="77777777" w:rsidR="008F5F57" w:rsidRPr="004A7745" w:rsidRDefault="008F5F57" w:rsidP="004A7745">
            <w:pPr>
              <w:spacing w:line="216" w:lineRule="auto"/>
              <w:rPr>
                <w:b/>
                <w:sz w:val="26"/>
                <w:szCs w:val="26"/>
              </w:rPr>
            </w:pPr>
            <w:r w:rsidRPr="004A7745">
              <w:rPr>
                <w:b/>
                <w:sz w:val="26"/>
                <w:szCs w:val="26"/>
              </w:rPr>
              <w:t>2018 год</w:t>
            </w:r>
          </w:p>
        </w:tc>
      </w:tr>
      <w:tr w:rsidR="008F5F57" w:rsidRPr="004A7745" w14:paraId="3DCC3B6B" w14:textId="77777777" w:rsidTr="00F32BEC">
        <w:tc>
          <w:tcPr>
            <w:tcW w:w="2358" w:type="dxa"/>
          </w:tcPr>
          <w:p w14:paraId="1DE957E9" w14:textId="77777777" w:rsidR="008F5F57" w:rsidRPr="004A7745" w:rsidRDefault="008F5F57" w:rsidP="004A7745">
            <w:pPr>
              <w:spacing w:line="216" w:lineRule="auto"/>
              <w:rPr>
                <w:sz w:val="26"/>
                <w:szCs w:val="26"/>
              </w:rPr>
            </w:pPr>
            <w:r w:rsidRPr="004A7745">
              <w:rPr>
                <w:sz w:val="26"/>
                <w:szCs w:val="26"/>
              </w:rPr>
              <w:t>Промышленность</w:t>
            </w:r>
          </w:p>
        </w:tc>
        <w:tc>
          <w:tcPr>
            <w:tcW w:w="2328" w:type="dxa"/>
          </w:tcPr>
          <w:p w14:paraId="1BDE548C" w14:textId="77777777" w:rsidR="008F5F57" w:rsidRPr="004A7745" w:rsidRDefault="008F5F57" w:rsidP="004A7745">
            <w:pPr>
              <w:spacing w:line="216" w:lineRule="auto"/>
              <w:jc w:val="center"/>
              <w:rPr>
                <w:sz w:val="26"/>
                <w:szCs w:val="26"/>
              </w:rPr>
            </w:pPr>
            <w:r w:rsidRPr="004A7745">
              <w:rPr>
                <w:sz w:val="26"/>
                <w:szCs w:val="26"/>
              </w:rPr>
              <w:t>91</w:t>
            </w:r>
          </w:p>
        </w:tc>
        <w:tc>
          <w:tcPr>
            <w:tcW w:w="2329" w:type="dxa"/>
          </w:tcPr>
          <w:p w14:paraId="3B5E3C9A" w14:textId="77777777" w:rsidR="008F5F57" w:rsidRPr="004A7745" w:rsidRDefault="008F5F57" w:rsidP="004A7745">
            <w:pPr>
              <w:spacing w:line="216" w:lineRule="auto"/>
              <w:jc w:val="center"/>
              <w:rPr>
                <w:sz w:val="26"/>
                <w:szCs w:val="26"/>
              </w:rPr>
            </w:pPr>
            <w:r w:rsidRPr="004A7745">
              <w:rPr>
                <w:sz w:val="26"/>
                <w:szCs w:val="26"/>
              </w:rPr>
              <w:t>86</w:t>
            </w:r>
          </w:p>
        </w:tc>
        <w:tc>
          <w:tcPr>
            <w:tcW w:w="2330" w:type="dxa"/>
          </w:tcPr>
          <w:p w14:paraId="2947AD33" w14:textId="77777777" w:rsidR="008F5F57" w:rsidRPr="004A7745" w:rsidRDefault="008F5F57" w:rsidP="004A7745">
            <w:pPr>
              <w:spacing w:line="216" w:lineRule="auto"/>
              <w:jc w:val="center"/>
              <w:rPr>
                <w:sz w:val="26"/>
                <w:szCs w:val="26"/>
              </w:rPr>
            </w:pPr>
            <w:r w:rsidRPr="004A7745">
              <w:rPr>
                <w:sz w:val="26"/>
                <w:szCs w:val="26"/>
              </w:rPr>
              <w:t>80</w:t>
            </w:r>
          </w:p>
        </w:tc>
      </w:tr>
      <w:tr w:rsidR="008F5F57" w:rsidRPr="004A7745" w14:paraId="669662EC" w14:textId="77777777" w:rsidTr="00F32BEC">
        <w:tc>
          <w:tcPr>
            <w:tcW w:w="2358" w:type="dxa"/>
          </w:tcPr>
          <w:p w14:paraId="5F10530F" w14:textId="77777777" w:rsidR="008F5F57" w:rsidRPr="004A7745" w:rsidRDefault="008F5F57" w:rsidP="004A7745">
            <w:pPr>
              <w:spacing w:line="216" w:lineRule="auto"/>
              <w:rPr>
                <w:sz w:val="26"/>
                <w:szCs w:val="26"/>
              </w:rPr>
            </w:pPr>
            <w:r w:rsidRPr="004A7745">
              <w:rPr>
                <w:sz w:val="26"/>
                <w:szCs w:val="26"/>
              </w:rPr>
              <w:t>С/хозяйство</w:t>
            </w:r>
          </w:p>
        </w:tc>
        <w:tc>
          <w:tcPr>
            <w:tcW w:w="2328" w:type="dxa"/>
          </w:tcPr>
          <w:p w14:paraId="104F4277" w14:textId="77777777" w:rsidR="008F5F57" w:rsidRPr="004A7745" w:rsidRDefault="008F5F57" w:rsidP="004A7745">
            <w:pPr>
              <w:spacing w:line="216" w:lineRule="auto"/>
              <w:jc w:val="center"/>
              <w:rPr>
                <w:sz w:val="26"/>
                <w:szCs w:val="26"/>
              </w:rPr>
            </w:pPr>
            <w:r w:rsidRPr="004A7745">
              <w:rPr>
                <w:sz w:val="26"/>
                <w:szCs w:val="26"/>
              </w:rPr>
              <w:t>4</w:t>
            </w:r>
          </w:p>
        </w:tc>
        <w:tc>
          <w:tcPr>
            <w:tcW w:w="2329" w:type="dxa"/>
          </w:tcPr>
          <w:p w14:paraId="4BB584CE" w14:textId="77777777" w:rsidR="008F5F57" w:rsidRPr="004A7745" w:rsidRDefault="008F5F57" w:rsidP="004A7745">
            <w:pPr>
              <w:spacing w:line="216" w:lineRule="auto"/>
              <w:jc w:val="center"/>
              <w:rPr>
                <w:sz w:val="26"/>
                <w:szCs w:val="26"/>
              </w:rPr>
            </w:pPr>
            <w:r w:rsidRPr="004A7745">
              <w:rPr>
                <w:sz w:val="26"/>
                <w:szCs w:val="26"/>
              </w:rPr>
              <w:t>9</w:t>
            </w:r>
          </w:p>
        </w:tc>
        <w:tc>
          <w:tcPr>
            <w:tcW w:w="2330" w:type="dxa"/>
          </w:tcPr>
          <w:p w14:paraId="0DB4A7CF" w14:textId="77777777" w:rsidR="008F5F57" w:rsidRPr="004A7745" w:rsidRDefault="008F5F57" w:rsidP="004A7745">
            <w:pPr>
              <w:spacing w:line="216" w:lineRule="auto"/>
              <w:jc w:val="center"/>
              <w:rPr>
                <w:sz w:val="26"/>
                <w:szCs w:val="26"/>
              </w:rPr>
            </w:pPr>
            <w:r w:rsidRPr="004A7745">
              <w:rPr>
                <w:sz w:val="26"/>
                <w:szCs w:val="26"/>
              </w:rPr>
              <w:t>15</w:t>
            </w:r>
          </w:p>
        </w:tc>
      </w:tr>
      <w:tr w:rsidR="008F5F57" w:rsidRPr="004A7745" w14:paraId="2060AB2D" w14:textId="77777777" w:rsidTr="00F32BEC">
        <w:tc>
          <w:tcPr>
            <w:tcW w:w="2358" w:type="dxa"/>
          </w:tcPr>
          <w:p w14:paraId="325DF6D0" w14:textId="77777777" w:rsidR="008F5F57" w:rsidRPr="004A7745" w:rsidRDefault="008F5F57" w:rsidP="004A7745">
            <w:pPr>
              <w:spacing w:line="216" w:lineRule="auto"/>
              <w:rPr>
                <w:sz w:val="26"/>
                <w:szCs w:val="26"/>
              </w:rPr>
            </w:pPr>
            <w:r w:rsidRPr="004A7745">
              <w:rPr>
                <w:sz w:val="26"/>
                <w:szCs w:val="26"/>
              </w:rPr>
              <w:t xml:space="preserve">Строительство </w:t>
            </w:r>
          </w:p>
        </w:tc>
        <w:tc>
          <w:tcPr>
            <w:tcW w:w="2328" w:type="dxa"/>
          </w:tcPr>
          <w:p w14:paraId="59D265CC" w14:textId="77777777" w:rsidR="008F5F57" w:rsidRPr="004A7745" w:rsidRDefault="008F5F57" w:rsidP="004A7745">
            <w:pPr>
              <w:spacing w:line="216" w:lineRule="auto"/>
              <w:jc w:val="center"/>
              <w:rPr>
                <w:sz w:val="26"/>
                <w:szCs w:val="26"/>
              </w:rPr>
            </w:pPr>
            <w:r w:rsidRPr="004A7745">
              <w:rPr>
                <w:sz w:val="26"/>
                <w:szCs w:val="26"/>
              </w:rPr>
              <w:t>2</w:t>
            </w:r>
          </w:p>
        </w:tc>
        <w:tc>
          <w:tcPr>
            <w:tcW w:w="2329" w:type="dxa"/>
          </w:tcPr>
          <w:p w14:paraId="779833F3" w14:textId="77777777" w:rsidR="008F5F57" w:rsidRPr="004A7745" w:rsidRDefault="008F5F57" w:rsidP="004A7745">
            <w:pPr>
              <w:spacing w:line="216" w:lineRule="auto"/>
              <w:jc w:val="center"/>
              <w:rPr>
                <w:sz w:val="26"/>
                <w:szCs w:val="26"/>
              </w:rPr>
            </w:pPr>
            <w:r w:rsidRPr="004A7745">
              <w:rPr>
                <w:sz w:val="26"/>
                <w:szCs w:val="26"/>
              </w:rPr>
              <w:t>1</w:t>
            </w:r>
          </w:p>
        </w:tc>
        <w:tc>
          <w:tcPr>
            <w:tcW w:w="2330" w:type="dxa"/>
          </w:tcPr>
          <w:p w14:paraId="250DE040" w14:textId="77777777" w:rsidR="008F5F57" w:rsidRPr="004A7745" w:rsidRDefault="008F5F57" w:rsidP="004A7745">
            <w:pPr>
              <w:spacing w:line="216" w:lineRule="auto"/>
              <w:jc w:val="center"/>
              <w:rPr>
                <w:sz w:val="26"/>
                <w:szCs w:val="26"/>
              </w:rPr>
            </w:pPr>
            <w:r w:rsidRPr="004A7745">
              <w:rPr>
                <w:sz w:val="26"/>
                <w:szCs w:val="26"/>
              </w:rPr>
              <w:t>1</w:t>
            </w:r>
          </w:p>
        </w:tc>
      </w:tr>
      <w:tr w:rsidR="008F5F57" w:rsidRPr="004A7745" w14:paraId="4B0C2CA4" w14:textId="77777777" w:rsidTr="00F32BEC">
        <w:tc>
          <w:tcPr>
            <w:tcW w:w="2358" w:type="dxa"/>
          </w:tcPr>
          <w:p w14:paraId="3793B278" w14:textId="77777777" w:rsidR="008F5F57" w:rsidRPr="004A7745" w:rsidRDefault="008F5F57" w:rsidP="004A7745">
            <w:pPr>
              <w:spacing w:line="216" w:lineRule="auto"/>
              <w:rPr>
                <w:sz w:val="26"/>
                <w:szCs w:val="26"/>
              </w:rPr>
            </w:pPr>
            <w:r w:rsidRPr="004A7745">
              <w:rPr>
                <w:sz w:val="26"/>
                <w:szCs w:val="26"/>
              </w:rPr>
              <w:t>Прочие</w:t>
            </w:r>
          </w:p>
        </w:tc>
        <w:tc>
          <w:tcPr>
            <w:tcW w:w="2328" w:type="dxa"/>
          </w:tcPr>
          <w:p w14:paraId="38326642" w14:textId="77777777" w:rsidR="008F5F57" w:rsidRPr="004A7745" w:rsidRDefault="008F5F57" w:rsidP="004A7745">
            <w:pPr>
              <w:spacing w:line="216" w:lineRule="auto"/>
              <w:jc w:val="center"/>
              <w:rPr>
                <w:sz w:val="26"/>
                <w:szCs w:val="26"/>
              </w:rPr>
            </w:pPr>
            <w:r w:rsidRPr="004A7745">
              <w:rPr>
                <w:sz w:val="26"/>
                <w:szCs w:val="26"/>
              </w:rPr>
              <w:t>3</w:t>
            </w:r>
          </w:p>
        </w:tc>
        <w:tc>
          <w:tcPr>
            <w:tcW w:w="2329" w:type="dxa"/>
          </w:tcPr>
          <w:p w14:paraId="0089C274" w14:textId="77777777" w:rsidR="008F5F57" w:rsidRPr="004A7745" w:rsidRDefault="008F5F57" w:rsidP="004A7745">
            <w:pPr>
              <w:spacing w:line="216" w:lineRule="auto"/>
              <w:jc w:val="center"/>
              <w:rPr>
                <w:sz w:val="26"/>
                <w:szCs w:val="26"/>
              </w:rPr>
            </w:pPr>
            <w:r w:rsidRPr="004A7745">
              <w:rPr>
                <w:sz w:val="26"/>
                <w:szCs w:val="26"/>
              </w:rPr>
              <w:t>4</w:t>
            </w:r>
          </w:p>
        </w:tc>
        <w:tc>
          <w:tcPr>
            <w:tcW w:w="2330" w:type="dxa"/>
          </w:tcPr>
          <w:p w14:paraId="3FF592C4" w14:textId="77777777" w:rsidR="008F5F57" w:rsidRPr="004A7745" w:rsidRDefault="008F5F57" w:rsidP="004A7745">
            <w:pPr>
              <w:spacing w:line="216" w:lineRule="auto"/>
              <w:jc w:val="center"/>
              <w:rPr>
                <w:sz w:val="26"/>
                <w:szCs w:val="26"/>
              </w:rPr>
            </w:pPr>
            <w:r w:rsidRPr="004A7745">
              <w:rPr>
                <w:sz w:val="26"/>
                <w:szCs w:val="26"/>
              </w:rPr>
              <w:t>4</w:t>
            </w:r>
          </w:p>
        </w:tc>
      </w:tr>
    </w:tbl>
    <w:p w14:paraId="2D1960CD" w14:textId="77777777" w:rsidR="008F5F57" w:rsidRPr="004A7745" w:rsidRDefault="008F5F57" w:rsidP="00C159AF">
      <w:pPr>
        <w:tabs>
          <w:tab w:val="left" w:pos="0"/>
        </w:tabs>
        <w:spacing w:line="216" w:lineRule="auto"/>
        <w:ind w:firstLine="567"/>
        <w:rPr>
          <w:sz w:val="26"/>
          <w:szCs w:val="26"/>
        </w:rPr>
      </w:pPr>
      <w:r w:rsidRPr="004A7745">
        <w:rPr>
          <w:sz w:val="26"/>
          <w:szCs w:val="26"/>
        </w:rPr>
        <w:t>Несмотря на сокращение объемов производства в энергетической отрасли, по-прежнему наибольший объ</w:t>
      </w:r>
      <w:r>
        <w:rPr>
          <w:sz w:val="26"/>
          <w:szCs w:val="26"/>
        </w:rPr>
        <w:t>е</w:t>
      </w:r>
      <w:r w:rsidRPr="004A7745">
        <w:rPr>
          <w:sz w:val="26"/>
          <w:szCs w:val="26"/>
        </w:rPr>
        <w:t>м в структуре экономики городского округа занимает промышленность. На ее долю по итогам 2018 года приходится 80,0 процентов от общего объ</w:t>
      </w:r>
      <w:r>
        <w:rPr>
          <w:sz w:val="26"/>
          <w:szCs w:val="26"/>
        </w:rPr>
        <w:t>е</w:t>
      </w:r>
      <w:r w:rsidRPr="004A7745">
        <w:rPr>
          <w:sz w:val="26"/>
          <w:szCs w:val="26"/>
        </w:rPr>
        <w:t xml:space="preserve">ма отгруженных товаров, что составляет 21533,50 млн. рублей (90,3 </w:t>
      </w:r>
      <w:r>
        <w:rPr>
          <w:sz w:val="26"/>
          <w:szCs w:val="26"/>
        </w:rPr>
        <w:t>процента</w:t>
      </w:r>
      <w:r w:rsidRPr="004A7745">
        <w:rPr>
          <w:sz w:val="26"/>
          <w:szCs w:val="26"/>
        </w:rPr>
        <w:t xml:space="preserve"> к 2017 году). Снижение к уровню прошлого года обусловлено сокращением объемов производства предприятиями в отрасли производства и распределения электроэнергии, газа и воды, которая занимает 79,3 процента всего промышленного производства. Объ</w:t>
      </w:r>
      <w:r>
        <w:rPr>
          <w:sz w:val="26"/>
          <w:szCs w:val="26"/>
        </w:rPr>
        <w:t>е</w:t>
      </w:r>
      <w:r w:rsidRPr="004A7745">
        <w:rPr>
          <w:sz w:val="26"/>
          <w:szCs w:val="26"/>
        </w:rPr>
        <w:t xml:space="preserve">м отгруженных товаров данной отрасли составил 17073,10 млн. рублей, что составляет 89,5 </w:t>
      </w:r>
      <w:r>
        <w:rPr>
          <w:sz w:val="26"/>
          <w:szCs w:val="26"/>
        </w:rPr>
        <w:t>процентов</w:t>
      </w:r>
      <w:r w:rsidRPr="004A7745">
        <w:rPr>
          <w:sz w:val="26"/>
          <w:szCs w:val="26"/>
        </w:rPr>
        <w:t xml:space="preserve"> к уровню 2017 года.</w:t>
      </w:r>
    </w:p>
    <w:p w14:paraId="41A36E6A" w14:textId="77777777" w:rsidR="008F5F57" w:rsidRPr="004A7745" w:rsidRDefault="008F5F57" w:rsidP="00C159AF">
      <w:pPr>
        <w:tabs>
          <w:tab w:val="left" w:pos="0"/>
        </w:tabs>
        <w:spacing w:line="216" w:lineRule="auto"/>
        <w:ind w:firstLine="567"/>
        <w:rPr>
          <w:b/>
          <w:sz w:val="26"/>
          <w:szCs w:val="26"/>
          <w:u w:val="single"/>
        </w:rPr>
      </w:pPr>
      <w:r w:rsidRPr="004A7745">
        <w:rPr>
          <w:b/>
          <w:sz w:val="26"/>
          <w:szCs w:val="26"/>
          <w:u w:val="single"/>
        </w:rPr>
        <w:t>Промышленный потенциал</w:t>
      </w:r>
    </w:p>
    <w:p w14:paraId="35CFBF76" w14:textId="77777777" w:rsidR="008F5F57" w:rsidRPr="004A7745" w:rsidRDefault="008F5F57" w:rsidP="00C159AF">
      <w:pPr>
        <w:spacing w:line="216" w:lineRule="auto"/>
        <w:ind w:firstLine="567"/>
        <w:rPr>
          <w:sz w:val="26"/>
          <w:szCs w:val="26"/>
        </w:rPr>
      </w:pPr>
      <w:r w:rsidRPr="004A7745">
        <w:rPr>
          <w:sz w:val="26"/>
          <w:szCs w:val="26"/>
        </w:rPr>
        <w:t xml:space="preserve">Промышленность городского округа представлена в первую очередь такими предприятиями как филиал ПАО </w:t>
      </w:r>
      <w:r>
        <w:rPr>
          <w:sz w:val="26"/>
          <w:szCs w:val="26"/>
        </w:rPr>
        <w:t>«</w:t>
      </w:r>
      <w:r w:rsidRPr="004A7745">
        <w:rPr>
          <w:sz w:val="26"/>
          <w:szCs w:val="26"/>
        </w:rPr>
        <w:t>ОГК -2</w:t>
      </w:r>
      <w:r>
        <w:rPr>
          <w:sz w:val="26"/>
          <w:szCs w:val="26"/>
        </w:rPr>
        <w:t>»</w:t>
      </w:r>
      <w:r w:rsidRPr="004A7745">
        <w:rPr>
          <w:sz w:val="26"/>
          <w:szCs w:val="26"/>
        </w:rPr>
        <w:t xml:space="preserve"> - Ставропольская ГРЭС, ПАО </w:t>
      </w:r>
      <w:r>
        <w:rPr>
          <w:sz w:val="26"/>
          <w:szCs w:val="26"/>
        </w:rPr>
        <w:t>«</w:t>
      </w:r>
      <w:r w:rsidRPr="004A7745">
        <w:rPr>
          <w:sz w:val="26"/>
          <w:szCs w:val="26"/>
        </w:rPr>
        <w:t>Завод Атлант</w:t>
      </w:r>
      <w:r>
        <w:rPr>
          <w:sz w:val="26"/>
          <w:szCs w:val="26"/>
        </w:rPr>
        <w:t>»</w:t>
      </w:r>
      <w:r w:rsidRPr="004A7745">
        <w:rPr>
          <w:sz w:val="26"/>
          <w:szCs w:val="26"/>
        </w:rPr>
        <w:t xml:space="preserve">, структурными подразделения ООО </w:t>
      </w:r>
      <w:r>
        <w:rPr>
          <w:sz w:val="26"/>
          <w:szCs w:val="26"/>
        </w:rPr>
        <w:t>«</w:t>
      </w:r>
      <w:r w:rsidRPr="004A7745">
        <w:rPr>
          <w:sz w:val="26"/>
          <w:szCs w:val="26"/>
        </w:rPr>
        <w:t>Газпром трансгаз Ставрополь</w:t>
      </w:r>
      <w:r>
        <w:rPr>
          <w:sz w:val="26"/>
          <w:szCs w:val="26"/>
        </w:rPr>
        <w:t>»</w:t>
      </w:r>
      <w:r w:rsidRPr="004A7745">
        <w:rPr>
          <w:sz w:val="26"/>
          <w:szCs w:val="26"/>
        </w:rPr>
        <w:t xml:space="preserve">, филиалом ООО «Газпром ПХГ» Ставропольское УПХГ. </w:t>
      </w:r>
    </w:p>
    <w:p w14:paraId="7DF0DB5E" w14:textId="77777777" w:rsidR="008F5F57" w:rsidRDefault="008F5F57" w:rsidP="00C159AF">
      <w:pPr>
        <w:pStyle w:val="aff9"/>
        <w:spacing w:after="0" w:line="216" w:lineRule="auto"/>
        <w:ind w:left="0" w:firstLine="567"/>
        <w:jc w:val="both"/>
        <w:rPr>
          <w:sz w:val="26"/>
          <w:szCs w:val="26"/>
        </w:rPr>
      </w:pPr>
      <w:r w:rsidRPr="004A7745">
        <w:rPr>
          <w:sz w:val="26"/>
          <w:szCs w:val="26"/>
        </w:rPr>
        <w:t xml:space="preserve">Пищевая перерабатывающая промышленность представлена такими предприятиями как АО </w:t>
      </w:r>
      <w:r>
        <w:rPr>
          <w:sz w:val="26"/>
          <w:szCs w:val="26"/>
        </w:rPr>
        <w:t>«</w:t>
      </w:r>
      <w:r w:rsidRPr="004A7745">
        <w:rPr>
          <w:sz w:val="26"/>
          <w:szCs w:val="26"/>
        </w:rPr>
        <w:t xml:space="preserve">Ставропольсахар», АО </w:t>
      </w:r>
      <w:r>
        <w:rPr>
          <w:bCs/>
          <w:sz w:val="26"/>
          <w:szCs w:val="26"/>
        </w:rPr>
        <w:t>«</w:t>
      </w:r>
      <w:proofErr w:type="spellStart"/>
      <w:r w:rsidRPr="004A7745">
        <w:rPr>
          <w:bCs/>
          <w:sz w:val="26"/>
          <w:szCs w:val="26"/>
        </w:rPr>
        <w:t>Изобильныйхлебопродукт</w:t>
      </w:r>
      <w:proofErr w:type="spellEnd"/>
      <w:r>
        <w:rPr>
          <w:bCs/>
          <w:sz w:val="26"/>
          <w:szCs w:val="26"/>
        </w:rPr>
        <w:t>»</w:t>
      </w:r>
      <w:r w:rsidRPr="004A7745">
        <w:rPr>
          <w:bCs/>
          <w:sz w:val="26"/>
          <w:szCs w:val="26"/>
        </w:rPr>
        <w:t xml:space="preserve">, </w:t>
      </w:r>
      <w:proofErr w:type="spellStart"/>
      <w:r w:rsidRPr="004A7745">
        <w:rPr>
          <w:bCs/>
          <w:sz w:val="26"/>
          <w:szCs w:val="26"/>
        </w:rPr>
        <w:t>Агрогруппа</w:t>
      </w:r>
      <w:proofErr w:type="spellEnd"/>
      <w:r w:rsidRPr="004A7745">
        <w:rPr>
          <w:bCs/>
          <w:sz w:val="26"/>
          <w:szCs w:val="26"/>
        </w:rPr>
        <w:t xml:space="preserve"> «Баксанский бройлер», З</w:t>
      </w:r>
      <w:r w:rsidRPr="004A7745">
        <w:rPr>
          <w:sz w:val="26"/>
          <w:szCs w:val="26"/>
        </w:rPr>
        <w:t xml:space="preserve">АО </w:t>
      </w:r>
      <w:r>
        <w:rPr>
          <w:sz w:val="26"/>
          <w:szCs w:val="26"/>
        </w:rPr>
        <w:t>«</w:t>
      </w:r>
      <w:r w:rsidRPr="004A7745">
        <w:rPr>
          <w:sz w:val="26"/>
          <w:szCs w:val="26"/>
        </w:rPr>
        <w:t>ДИГС Групп», ООО «Агро-плюс»</w:t>
      </w:r>
      <w:r>
        <w:rPr>
          <w:sz w:val="26"/>
          <w:szCs w:val="26"/>
        </w:rPr>
        <w:t>, и</w:t>
      </w:r>
      <w:r w:rsidRPr="004A7745">
        <w:rPr>
          <w:sz w:val="26"/>
          <w:szCs w:val="26"/>
        </w:rPr>
        <w:t xml:space="preserve"> характеризуется следующими основными видами выпускаемой продукции: сахар, хлеб и хлебобулочные изделия, мука, мясо, корма растительные.</w:t>
      </w:r>
    </w:p>
    <w:p w14:paraId="1C1CAC9F" w14:textId="77777777" w:rsidR="008F5F57" w:rsidRPr="004A7745" w:rsidRDefault="008F5F57" w:rsidP="00844094">
      <w:pPr>
        <w:pStyle w:val="aff9"/>
        <w:spacing w:after="0" w:line="216" w:lineRule="auto"/>
        <w:ind w:left="0" w:firstLine="567"/>
        <w:jc w:val="right"/>
        <w:rPr>
          <w:sz w:val="26"/>
          <w:szCs w:val="26"/>
        </w:rPr>
      </w:pPr>
      <w:r>
        <w:rPr>
          <w:sz w:val="26"/>
          <w:szCs w:val="26"/>
        </w:rPr>
        <w:t>Таблица 4</w:t>
      </w:r>
    </w:p>
    <w:p w14:paraId="131712D3" w14:textId="77777777" w:rsidR="008F5F57" w:rsidRPr="004A7745" w:rsidRDefault="008F5F57" w:rsidP="004A7745">
      <w:pPr>
        <w:spacing w:line="216" w:lineRule="auto"/>
        <w:ind w:firstLine="708"/>
        <w:jc w:val="center"/>
        <w:rPr>
          <w:b/>
          <w:sz w:val="26"/>
          <w:szCs w:val="26"/>
        </w:rPr>
      </w:pPr>
      <w:r w:rsidRPr="004A7745">
        <w:rPr>
          <w:b/>
          <w:sz w:val="26"/>
          <w:szCs w:val="26"/>
        </w:rPr>
        <w:t>Отраслевая структура промышленного производства</w:t>
      </w:r>
    </w:p>
    <w:p w14:paraId="7739F1EE" w14:textId="77777777" w:rsidR="008F5F57" w:rsidRPr="004A7745" w:rsidRDefault="008F5F57" w:rsidP="004A7745">
      <w:pPr>
        <w:spacing w:line="216" w:lineRule="auto"/>
        <w:jc w:val="right"/>
        <w:rPr>
          <w:b/>
          <w:sz w:val="26"/>
          <w:szCs w:val="26"/>
        </w:rPr>
      </w:pPr>
      <w:r w:rsidRPr="004A7745">
        <w:rPr>
          <w:sz w:val="26"/>
          <w:szCs w:val="26"/>
        </w:rPr>
        <w:t>млн. руб.</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276"/>
        <w:gridCol w:w="992"/>
        <w:gridCol w:w="1276"/>
        <w:gridCol w:w="1276"/>
        <w:gridCol w:w="1275"/>
        <w:gridCol w:w="1134"/>
      </w:tblGrid>
      <w:tr w:rsidR="008F5F57" w:rsidRPr="004A7745" w14:paraId="6BB09BC8" w14:textId="77777777" w:rsidTr="00C165D2">
        <w:tc>
          <w:tcPr>
            <w:tcW w:w="3290" w:type="dxa"/>
            <w:vMerge w:val="restart"/>
          </w:tcPr>
          <w:p w14:paraId="05032A08" w14:textId="77777777" w:rsidR="008F5F57" w:rsidRPr="004A7745" w:rsidRDefault="008F5F57" w:rsidP="00FB51F1">
            <w:pPr>
              <w:spacing w:line="192" w:lineRule="auto"/>
              <w:rPr>
                <w:sz w:val="26"/>
                <w:szCs w:val="26"/>
              </w:rPr>
            </w:pPr>
          </w:p>
          <w:p w14:paraId="65701E0A" w14:textId="77777777" w:rsidR="008F5F57" w:rsidRPr="004A7745" w:rsidRDefault="008F5F57" w:rsidP="00FB51F1">
            <w:pPr>
              <w:spacing w:line="192" w:lineRule="auto"/>
              <w:rPr>
                <w:sz w:val="26"/>
                <w:szCs w:val="26"/>
              </w:rPr>
            </w:pPr>
            <w:r w:rsidRPr="004A7745">
              <w:rPr>
                <w:sz w:val="26"/>
                <w:szCs w:val="26"/>
              </w:rPr>
              <w:t>Показатели</w:t>
            </w:r>
          </w:p>
        </w:tc>
        <w:tc>
          <w:tcPr>
            <w:tcW w:w="2268" w:type="dxa"/>
            <w:gridSpan w:val="2"/>
          </w:tcPr>
          <w:p w14:paraId="193D5B20" w14:textId="77777777" w:rsidR="008F5F57" w:rsidRPr="004A7745" w:rsidRDefault="008F5F57" w:rsidP="00FB51F1">
            <w:pPr>
              <w:spacing w:line="192" w:lineRule="auto"/>
              <w:rPr>
                <w:sz w:val="26"/>
                <w:szCs w:val="26"/>
              </w:rPr>
            </w:pPr>
            <w:r w:rsidRPr="004A7745">
              <w:rPr>
                <w:sz w:val="26"/>
                <w:szCs w:val="26"/>
              </w:rPr>
              <w:t>2016 год</w:t>
            </w:r>
          </w:p>
        </w:tc>
        <w:tc>
          <w:tcPr>
            <w:tcW w:w="2552" w:type="dxa"/>
            <w:gridSpan w:val="2"/>
          </w:tcPr>
          <w:p w14:paraId="61DD86E8" w14:textId="77777777" w:rsidR="008F5F57" w:rsidRPr="004A7745" w:rsidRDefault="008F5F57" w:rsidP="00FB51F1">
            <w:pPr>
              <w:spacing w:line="192" w:lineRule="auto"/>
              <w:rPr>
                <w:sz w:val="26"/>
                <w:szCs w:val="26"/>
              </w:rPr>
            </w:pPr>
            <w:r w:rsidRPr="004A7745">
              <w:rPr>
                <w:sz w:val="26"/>
                <w:szCs w:val="26"/>
              </w:rPr>
              <w:t>2017 год</w:t>
            </w:r>
          </w:p>
        </w:tc>
        <w:tc>
          <w:tcPr>
            <w:tcW w:w="2409" w:type="dxa"/>
            <w:gridSpan w:val="2"/>
          </w:tcPr>
          <w:p w14:paraId="0A8D5989" w14:textId="77777777" w:rsidR="008F5F57" w:rsidRPr="004A7745" w:rsidRDefault="008F5F57" w:rsidP="00FB51F1">
            <w:pPr>
              <w:spacing w:line="192" w:lineRule="auto"/>
              <w:rPr>
                <w:sz w:val="26"/>
                <w:szCs w:val="26"/>
              </w:rPr>
            </w:pPr>
            <w:r w:rsidRPr="004A7745">
              <w:rPr>
                <w:sz w:val="26"/>
                <w:szCs w:val="26"/>
              </w:rPr>
              <w:t>2018 год</w:t>
            </w:r>
          </w:p>
        </w:tc>
      </w:tr>
      <w:tr w:rsidR="008F5F57" w:rsidRPr="004A7745" w14:paraId="48346709" w14:textId="77777777" w:rsidTr="00C165D2">
        <w:tc>
          <w:tcPr>
            <w:tcW w:w="3290" w:type="dxa"/>
            <w:vMerge/>
            <w:vAlign w:val="center"/>
          </w:tcPr>
          <w:p w14:paraId="71553EA4" w14:textId="77777777" w:rsidR="008F5F57" w:rsidRPr="004A7745" w:rsidRDefault="008F5F57" w:rsidP="00FB51F1">
            <w:pPr>
              <w:spacing w:line="192" w:lineRule="auto"/>
              <w:jc w:val="center"/>
              <w:rPr>
                <w:sz w:val="26"/>
                <w:szCs w:val="26"/>
              </w:rPr>
            </w:pPr>
          </w:p>
        </w:tc>
        <w:tc>
          <w:tcPr>
            <w:tcW w:w="1276" w:type="dxa"/>
            <w:vAlign w:val="center"/>
          </w:tcPr>
          <w:p w14:paraId="6E510480" w14:textId="77777777" w:rsidR="008F5F57" w:rsidRPr="004A7745" w:rsidRDefault="008F5F57" w:rsidP="00FB51F1">
            <w:pPr>
              <w:spacing w:line="192" w:lineRule="auto"/>
              <w:ind w:hanging="1"/>
              <w:jc w:val="center"/>
              <w:rPr>
                <w:sz w:val="26"/>
                <w:szCs w:val="26"/>
              </w:rPr>
            </w:pPr>
            <w:r w:rsidRPr="004A7745">
              <w:rPr>
                <w:sz w:val="26"/>
                <w:szCs w:val="26"/>
              </w:rPr>
              <w:t>всего</w:t>
            </w:r>
          </w:p>
        </w:tc>
        <w:tc>
          <w:tcPr>
            <w:tcW w:w="992" w:type="dxa"/>
            <w:vAlign w:val="center"/>
          </w:tcPr>
          <w:p w14:paraId="35268422" w14:textId="77777777" w:rsidR="008F5F57" w:rsidRPr="004A7745" w:rsidRDefault="008F5F57" w:rsidP="00FB51F1">
            <w:pPr>
              <w:spacing w:line="192" w:lineRule="auto"/>
              <w:ind w:hanging="1"/>
              <w:jc w:val="center"/>
              <w:rPr>
                <w:sz w:val="26"/>
                <w:szCs w:val="26"/>
              </w:rPr>
            </w:pPr>
            <w:r w:rsidRPr="004A7745">
              <w:rPr>
                <w:sz w:val="26"/>
                <w:szCs w:val="26"/>
              </w:rPr>
              <w:t>% в</w:t>
            </w:r>
          </w:p>
          <w:p w14:paraId="21A7D9E8" w14:textId="77777777" w:rsidR="008F5F57" w:rsidRPr="004A7745" w:rsidRDefault="008F5F57" w:rsidP="00FB51F1">
            <w:pPr>
              <w:spacing w:line="192" w:lineRule="auto"/>
              <w:ind w:hanging="1"/>
              <w:jc w:val="center"/>
              <w:rPr>
                <w:sz w:val="26"/>
                <w:szCs w:val="26"/>
              </w:rPr>
            </w:pPr>
            <w:r w:rsidRPr="004A7745">
              <w:rPr>
                <w:sz w:val="26"/>
                <w:szCs w:val="26"/>
              </w:rPr>
              <w:t>общем объеме</w:t>
            </w:r>
          </w:p>
        </w:tc>
        <w:tc>
          <w:tcPr>
            <w:tcW w:w="1276" w:type="dxa"/>
            <w:vAlign w:val="center"/>
          </w:tcPr>
          <w:p w14:paraId="3F5F4CAF" w14:textId="77777777" w:rsidR="008F5F57" w:rsidRPr="004A7745" w:rsidRDefault="008F5F57" w:rsidP="00FB51F1">
            <w:pPr>
              <w:spacing w:line="192" w:lineRule="auto"/>
              <w:ind w:hanging="1"/>
              <w:jc w:val="center"/>
              <w:rPr>
                <w:sz w:val="26"/>
                <w:szCs w:val="26"/>
              </w:rPr>
            </w:pPr>
            <w:r w:rsidRPr="004A7745">
              <w:rPr>
                <w:sz w:val="26"/>
                <w:szCs w:val="26"/>
              </w:rPr>
              <w:t>всего</w:t>
            </w:r>
          </w:p>
        </w:tc>
        <w:tc>
          <w:tcPr>
            <w:tcW w:w="1276" w:type="dxa"/>
            <w:vAlign w:val="center"/>
          </w:tcPr>
          <w:p w14:paraId="460DA047" w14:textId="77777777" w:rsidR="008F5F57" w:rsidRPr="004A7745" w:rsidRDefault="008F5F57" w:rsidP="00FB51F1">
            <w:pPr>
              <w:spacing w:line="192" w:lineRule="auto"/>
              <w:ind w:hanging="1"/>
              <w:jc w:val="center"/>
              <w:rPr>
                <w:sz w:val="26"/>
                <w:szCs w:val="26"/>
              </w:rPr>
            </w:pPr>
            <w:r w:rsidRPr="004A7745">
              <w:rPr>
                <w:sz w:val="26"/>
                <w:szCs w:val="26"/>
              </w:rPr>
              <w:t>%</w:t>
            </w:r>
          </w:p>
          <w:p w14:paraId="13CAA14E" w14:textId="77777777" w:rsidR="008F5F57" w:rsidRPr="004A7745" w:rsidRDefault="008F5F57" w:rsidP="00FB51F1">
            <w:pPr>
              <w:spacing w:line="192" w:lineRule="auto"/>
              <w:ind w:hanging="1"/>
              <w:jc w:val="center"/>
              <w:rPr>
                <w:sz w:val="26"/>
                <w:szCs w:val="26"/>
              </w:rPr>
            </w:pPr>
            <w:r w:rsidRPr="004A7745">
              <w:rPr>
                <w:sz w:val="26"/>
                <w:szCs w:val="26"/>
              </w:rPr>
              <w:t>в общем объеме</w:t>
            </w:r>
          </w:p>
        </w:tc>
        <w:tc>
          <w:tcPr>
            <w:tcW w:w="1275" w:type="dxa"/>
            <w:vAlign w:val="center"/>
          </w:tcPr>
          <w:p w14:paraId="5F9AFB2F" w14:textId="77777777" w:rsidR="008F5F57" w:rsidRPr="004A7745" w:rsidRDefault="008F5F57" w:rsidP="00FB51F1">
            <w:pPr>
              <w:spacing w:line="192" w:lineRule="auto"/>
              <w:ind w:hanging="1"/>
              <w:jc w:val="center"/>
              <w:rPr>
                <w:sz w:val="26"/>
                <w:szCs w:val="26"/>
              </w:rPr>
            </w:pPr>
            <w:r w:rsidRPr="004A7745">
              <w:rPr>
                <w:sz w:val="26"/>
                <w:szCs w:val="26"/>
              </w:rPr>
              <w:t>всего</w:t>
            </w:r>
          </w:p>
        </w:tc>
        <w:tc>
          <w:tcPr>
            <w:tcW w:w="1134" w:type="dxa"/>
            <w:vAlign w:val="center"/>
          </w:tcPr>
          <w:p w14:paraId="57A32FB6" w14:textId="77777777" w:rsidR="008F5F57" w:rsidRPr="004A7745" w:rsidRDefault="008F5F57" w:rsidP="00FB51F1">
            <w:pPr>
              <w:spacing w:line="192" w:lineRule="auto"/>
              <w:ind w:hanging="1"/>
              <w:jc w:val="center"/>
              <w:rPr>
                <w:sz w:val="26"/>
                <w:szCs w:val="26"/>
              </w:rPr>
            </w:pPr>
            <w:r w:rsidRPr="004A7745">
              <w:rPr>
                <w:sz w:val="26"/>
                <w:szCs w:val="26"/>
              </w:rPr>
              <w:t>%</w:t>
            </w:r>
          </w:p>
          <w:p w14:paraId="2A6A39B4" w14:textId="77777777" w:rsidR="008F5F57" w:rsidRPr="004A7745" w:rsidRDefault="008F5F57" w:rsidP="00FB51F1">
            <w:pPr>
              <w:spacing w:line="192" w:lineRule="auto"/>
              <w:ind w:hanging="1"/>
              <w:jc w:val="center"/>
              <w:rPr>
                <w:sz w:val="26"/>
                <w:szCs w:val="26"/>
              </w:rPr>
            </w:pPr>
            <w:r w:rsidRPr="004A7745">
              <w:rPr>
                <w:sz w:val="26"/>
                <w:szCs w:val="26"/>
              </w:rPr>
              <w:t>в общем объеме</w:t>
            </w:r>
          </w:p>
        </w:tc>
      </w:tr>
      <w:tr w:rsidR="008F5F57" w:rsidRPr="004A7745" w14:paraId="527A3C9D" w14:textId="77777777" w:rsidTr="00C165D2">
        <w:trPr>
          <w:trHeight w:val="717"/>
        </w:trPr>
        <w:tc>
          <w:tcPr>
            <w:tcW w:w="3290" w:type="dxa"/>
          </w:tcPr>
          <w:p w14:paraId="1D61AA66" w14:textId="77777777" w:rsidR="008F5F57" w:rsidRPr="004A7745" w:rsidRDefault="008F5F57" w:rsidP="00FB51F1">
            <w:pPr>
              <w:spacing w:line="192" w:lineRule="auto"/>
              <w:rPr>
                <w:sz w:val="26"/>
                <w:szCs w:val="26"/>
              </w:rPr>
            </w:pPr>
            <w:r w:rsidRPr="004A7745">
              <w:rPr>
                <w:sz w:val="26"/>
                <w:szCs w:val="26"/>
              </w:rPr>
              <w:t>Объем отгруженных товаров, выполненных работ и услуг, всего</w:t>
            </w:r>
          </w:p>
        </w:tc>
        <w:tc>
          <w:tcPr>
            <w:tcW w:w="1276" w:type="dxa"/>
          </w:tcPr>
          <w:p w14:paraId="46D2D4A2" w14:textId="77777777" w:rsidR="008F5F57" w:rsidRPr="004A7745" w:rsidRDefault="008F5F57" w:rsidP="00FB51F1">
            <w:pPr>
              <w:spacing w:line="192" w:lineRule="auto"/>
              <w:jc w:val="center"/>
              <w:rPr>
                <w:sz w:val="26"/>
                <w:szCs w:val="26"/>
              </w:rPr>
            </w:pPr>
          </w:p>
          <w:p w14:paraId="213432EE" w14:textId="77777777" w:rsidR="008F5F57" w:rsidRPr="004A7745" w:rsidRDefault="008F5F57" w:rsidP="00FB51F1">
            <w:pPr>
              <w:spacing w:line="192" w:lineRule="auto"/>
              <w:jc w:val="center"/>
              <w:rPr>
                <w:sz w:val="26"/>
                <w:szCs w:val="26"/>
              </w:rPr>
            </w:pPr>
            <w:r w:rsidRPr="004A7745">
              <w:rPr>
                <w:sz w:val="26"/>
                <w:szCs w:val="26"/>
              </w:rPr>
              <w:t>27232,39</w:t>
            </w:r>
          </w:p>
        </w:tc>
        <w:tc>
          <w:tcPr>
            <w:tcW w:w="992" w:type="dxa"/>
          </w:tcPr>
          <w:p w14:paraId="6A929366" w14:textId="77777777" w:rsidR="008F5F57" w:rsidRPr="004A7745" w:rsidRDefault="008F5F57" w:rsidP="00FB51F1">
            <w:pPr>
              <w:spacing w:line="192" w:lineRule="auto"/>
              <w:jc w:val="center"/>
              <w:rPr>
                <w:sz w:val="26"/>
                <w:szCs w:val="26"/>
              </w:rPr>
            </w:pPr>
          </w:p>
          <w:p w14:paraId="142DA013" w14:textId="77777777" w:rsidR="008F5F57" w:rsidRPr="004A7745" w:rsidRDefault="008F5F57" w:rsidP="00FB51F1">
            <w:pPr>
              <w:spacing w:line="192" w:lineRule="auto"/>
              <w:jc w:val="center"/>
              <w:rPr>
                <w:sz w:val="26"/>
                <w:szCs w:val="26"/>
              </w:rPr>
            </w:pPr>
            <w:r w:rsidRPr="004A7745">
              <w:rPr>
                <w:sz w:val="26"/>
                <w:szCs w:val="26"/>
              </w:rPr>
              <w:t>100,0</w:t>
            </w:r>
          </w:p>
        </w:tc>
        <w:tc>
          <w:tcPr>
            <w:tcW w:w="1276" w:type="dxa"/>
          </w:tcPr>
          <w:p w14:paraId="3562C195" w14:textId="77777777" w:rsidR="008F5F57" w:rsidRPr="004A7745" w:rsidRDefault="008F5F57" w:rsidP="00FB51F1">
            <w:pPr>
              <w:spacing w:line="192" w:lineRule="auto"/>
              <w:jc w:val="center"/>
              <w:rPr>
                <w:sz w:val="26"/>
                <w:szCs w:val="26"/>
              </w:rPr>
            </w:pPr>
          </w:p>
          <w:p w14:paraId="28A95250" w14:textId="77777777" w:rsidR="008F5F57" w:rsidRPr="004A7745" w:rsidRDefault="008F5F57" w:rsidP="00FB51F1">
            <w:pPr>
              <w:spacing w:line="192" w:lineRule="auto"/>
              <w:jc w:val="center"/>
              <w:rPr>
                <w:sz w:val="26"/>
                <w:szCs w:val="26"/>
              </w:rPr>
            </w:pPr>
            <w:r w:rsidRPr="004A7745">
              <w:rPr>
                <w:sz w:val="26"/>
                <w:szCs w:val="26"/>
              </w:rPr>
              <w:t>29939,59</w:t>
            </w:r>
          </w:p>
        </w:tc>
        <w:tc>
          <w:tcPr>
            <w:tcW w:w="1276" w:type="dxa"/>
          </w:tcPr>
          <w:p w14:paraId="02C79119" w14:textId="77777777" w:rsidR="008F5F57" w:rsidRPr="004A7745" w:rsidRDefault="008F5F57" w:rsidP="00FB51F1">
            <w:pPr>
              <w:spacing w:line="192" w:lineRule="auto"/>
              <w:jc w:val="center"/>
              <w:rPr>
                <w:sz w:val="26"/>
                <w:szCs w:val="26"/>
              </w:rPr>
            </w:pPr>
          </w:p>
          <w:p w14:paraId="3D160AE1" w14:textId="77777777" w:rsidR="008F5F57" w:rsidRPr="004A7745" w:rsidRDefault="008F5F57" w:rsidP="00FB51F1">
            <w:pPr>
              <w:spacing w:line="192" w:lineRule="auto"/>
              <w:jc w:val="center"/>
              <w:rPr>
                <w:sz w:val="26"/>
                <w:szCs w:val="26"/>
              </w:rPr>
            </w:pPr>
            <w:r w:rsidRPr="004A7745">
              <w:rPr>
                <w:sz w:val="26"/>
                <w:szCs w:val="26"/>
              </w:rPr>
              <w:t>100,0</w:t>
            </w:r>
          </w:p>
        </w:tc>
        <w:tc>
          <w:tcPr>
            <w:tcW w:w="1275" w:type="dxa"/>
          </w:tcPr>
          <w:p w14:paraId="11AC2652" w14:textId="77777777" w:rsidR="008F5F57" w:rsidRPr="004A7745" w:rsidRDefault="008F5F57" w:rsidP="00FB51F1">
            <w:pPr>
              <w:spacing w:line="192" w:lineRule="auto"/>
              <w:jc w:val="center"/>
              <w:rPr>
                <w:sz w:val="26"/>
                <w:szCs w:val="26"/>
              </w:rPr>
            </w:pPr>
          </w:p>
          <w:p w14:paraId="1446D456" w14:textId="77777777" w:rsidR="008F5F57" w:rsidRPr="004A7745" w:rsidRDefault="008F5F57" w:rsidP="00FB51F1">
            <w:pPr>
              <w:spacing w:line="192" w:lineRule="auto"/>
              <w:jc w:val="center"/>
              <w:rPr>
                <w:sz w:val="26"/>
                <w:szCs w:val="26"/>
              </w:rPr>
            </w:pPr>
            <w:r w:rsidRPr="004A7745">
              <w:rPr>
                <w:sz w:val="26"/>
                <w:szCs w:val="26"/>
              </w:rPr>
              <w:t>27061,1</w:t>
            </w:r>
          </w:p>
        </w:tc>
        <w:tc>
          <w:tcPr>
            <w:tcW w:w="1134" w:type="dxa"/>
          </w:tcPr>
          <w:p w14:paraId="7C4C91B9" w14:textId="77777777" w:rsidR="008F5F57" w:rsidRPr="004A7745" w:rsidRDefault="008F5F57" w:rsidP="00FB51F1">
            <w:pPr>
              <w:spacing w:line="192" w:lineRule="auto"/>
              <w:jc w:val="center"/>
              <w:rPr>
                <w:sz w:val="26"/>
                <w:szCs w:val="26"/>
              </w:rPr>
            </w:pPr>
          </w:p>
          <w:p w14:paraId="207F6609" w14:textId="77777777" w:rsidR="008F5F57" w:rsidRPr="004A7745" w:rsidRDefault="008F5F57" w:rsidP="00FB51F1">
            <w:pPr>
              <w:spacing w:line="192" w:lineRule="auto"/>
              <w:jc w:val="center"/>
              <w:rPr>
                <w:sz w:val="26"/>
                <w:szCs w:val="26"/>
              </w:rPr>
            </w:pPr>
            <w:r w:rsidRPr="004A7745">
              <w:rPr>
                <w:sz w:val="26"/>
                <w:szCs w:val="26"/>
              </w:rPr>
              <w:t>100,0</w:t>
            </w:r>
          </w:p>
        </w:tc>
      </w:tr>
      <w:tr w:rsidR="008F5F57" w:rsidRPr="004A7745" w14:paraId="73A84787" w14:textId="77777777" w:rsidTr="00C165D2">
        <w:trPr>
          <w:trHeight w:val="733"/>
        </w:trPr>
        <w:tc>
          <w:tcPr>
            <w:tcW w:w="3290" w:type="dxa"/>
          </w:tcPr>
          <w:p w14:paraId="3674289B" w14:textId="77777777" w:rsidR="008F5F57" w:rsidRPr="004A7745" w:rsidRDefault="008F5F57" w:rsidP="00FB51F1">
            <w:pPr>
              <w:spacing w:line="192" w:lineRule="auto"/>
              <w:rPr>
                <w:sz w:val="26"/>
                <w:szCs w:val="26"/>
              </w:rPr>
            </w:pPr>
            <w:r w:rsidRPr="004A7745">
              <w:rPr>
                <w:sz w:val="26"/>
                <w:szCs w:val="26"/>
              </w:rPr>
              <w:t>Объем отгруженных товаров и выполненных услуг промышленными предприятиями</w:t>
            </w:r>
          </w:p>
        </w:tc>
        <w:tc>
          <w:tcPr>
            <w:tcW w:w="1276" w:type="dxa"/>
          </w:tcPr>
          <w:p w14:paraId="2146866C" w14:textId="77777777" w:rsidR="008F5F57" w:rsidRPr="004A7745" w:rsidRDefault="008F5F57" w:rsidP="00FB51F1">
            <w:pPr>
              <w:spacing w:line="192" w:lineRule="auto"/>
              <w:jc w:val="center"/>
              <w:rPr>
                <w:sz w:val="26"/>
                <w:szCs w:val="26"/>
              </w:rPr>
            </w:pPr>
          </w:p>
          <w:p w14:paraId="299F94FC" w14:textId="77777777" w:rsidR="008F5F57" w:rsidRPr="004A7745" w:rsidRDefault="008F5F57" w:rsidP="00FB51F1">
            <w:pPr>
              <w:spacing w:line="192" w:lineRule="auto"/>
              <w:jc w:val="center"/>
              <w:rPr>
                <w:sz w:val="26"/>
                <w:szCs w:val="26"/>
              </w:rPr>
            </w:pPr>
          </w:p>
          <w:p w14:paraId="6A23406A" w14:textId="77777777" w:rsidR="008F5F57" w:rsidRPr="004A7745" w:rsidRDefault="008F5F57" w:rsidP="00FB51F1">
            <w:pPr>
              <w:spacing w:line="192" w:lineRule="auto"/>
              <w:jc w:val="center"/>
              <w:rPr>
                <w:sz w:val="26"/>
                <w:szCs w:val="26"/>
              </w:rPr>
            </w:pPr>
            <w:r w:rsidRPr="004A7745">
              <w:rPr>
                <w:sz w:val="26"/>
                <w:szCs w:val="26"/>
              </w:rPr>
              <w:t>23906,52</w:t>
            </w:r>
          </w:p>
        </w:tc>
        <w:tc>
          <w:tcPr>
            <w:tcW w:w="992" w:type="dxa"/>
          </w:tcPr>
          <w:p w14:paraId="656B1D8A" w14:textId="77777777" w:rsidR="008F5F57" w:rsidRPr="004A7745" w:rsidRDefault="008F5F57" w:rsidP="00FB51F1">
            <w:pPr>
              <w:spacing w:line="192" w:lineRule="auto"/>
              <w:jc w:val="center"/>
              <w:rPr>
                <w:sz w:val="26"/>
                <w:szCs w:val="26"/>
              </w:rPr>
            </w:pPr>
          </w:p>
          <w:p w14:paraId="59591AB6" w14:textId="77777777" w:rsidR="008F5F57" w:rsidRPr="004A7745" w:rsidRDefault="008F5F57" w:rsidP="00FB51F1">
            <w:pPr>
              <w:spacing w:line="192" w:lineRule="auto"/>
              <w:jc w:val="center"/>
              <w:rPr>
                <w:sz w:val="26"/>
                <w:szCs w:val="26"/>
              </w:rPr>
            </w:pPr>
          </w:p>
          <w:p w14:paraId="4A62A151" w14:textId="77777777" w:rsidR="008F5F57" w:rsidRPr="004A7745" w:rsidRDefault="008F5F57" w:rsidP="00FB51F1">
            <w:pPr>
              <w:spacing w:line="192" w:lineRule="auto"/>
              <w:jc w:val="center"/>
              <w:rPr>
                <w:sz w:val="26"/>
                <w:szCs w:val="26"/>
              </w:rPr>
            </w:pPr>
            <w:r w:rsidRPr="004A7745">
              <w:rPr>
                <w:sz w:val="26"/>
                <w:szCs w:val="26"/>
              </w:rPr>
              <w:t>87,8</w:t>
            </w:r>
          </w:p>
        </w:tc>
        <w:tc>
          <w:tcPr>
            <w:tcW w:w="1276" w:type="dxa"/>
          </w:tcPr>
          <w:p w14:paraId="44D37B2A" w14:textId="77777777" w:rsidR="008F5F57" w:rsidRPr="004A7745" w:rsidRDefault="008F5F57" w:rsidP="00FB51F1">
            <w:pPr>
              <w:spacing w:line="192" w:lineRule="auto"/>
              <w:jc w:val="center"/>
              <w:rPr>
                <w:sz w:val="26"/>
                <w:szCs w:val="26"/>
              </w:rPr>
            </w:pPr>
          </w:p>
          <w:p w14:paraId="0028D2D4" w14:textId="77777777" w:rsidR="008F5F57" w:rsidRPr="004A7745" w:rsidRDefault="008F5F57" w:rsidP="00FB51F1">
            <w:pPr>
              <w:spacing w:line="192" w:lineRule="auto"/>
              <w:jc w:val="center"/>
              <w:rPr>
                <w:sz w:val="26"/>
                <w:szCs w:val="26"/>
              </w:rPr>
            </w:pPr>
          </w:p>
          <w:p w14:paraId="392CB6F4" w14:textId="77777777" w:rsidR="008F5F57" w:rsidRPr="004A7745" w:rsidRDefault="008F5F57" w:rsidP="00FB51F1">
            <w:pPr>
              <w:spacing w:line="192" w:lineRule="auto"/>
              <w:jc w:val="center"/>
              <w:rPr>
                <w:sz w:val="26"/>
                <w:szCs w:val="26"/>
              </w:rPr>
            </w:pPr>
            <w:r w:rsidRPr="004A7745">
              <w:rPr>
                <w:sz w:val="26"/>
                <w:szCs w:val="26"/>
              </w:rPr>
              <w:t>23854,20</w:t>
            </w:r>
          </w:p>
        </w:tc>
        <w:tc>
          <w:tcPr>
            <w:tcW w:w="1276" w:type="dxa"/>
          </w:tcPr>
          <w:p w14:paraId="0373815E" w14:textId="77777777" w:rsidR="008F5F57" w:rsidRPr="004A7745" w:rsidRDefault="008F5F57" w:rsidP="00FB51F1">
            <w:pPr>
              <w:spacing w:line="192" w:lineRule="auto"/>
              <w:jc w:val="center"/>
              <w:rPr>
                <w:sz w:val="26"/>
                <w:szCs w:val="26"/>
              </w:rPr>
            </w:pPr>
          </w:p>
          <w:p w14:paraId="0136A308" w14:textId="77777777" w:rsidR="008F5F57" w:rsidRPr="004A7745" w:rsidRDefault="008F5F57" w:rsidP="00FB51F1">
            <w:pPr>
              <w:spacing w:line="192" w:lineRule="auto"/>
              <w:jc w:val="center"/>
              <w:rPr>
                <w:sz w:val="26"/>
                <w:szCs w:val="26"/>
              </w:rPr>
            </w:pPr>
          </w:p>
          <w:p w14:paraId="28192002" w14:textId="77777777" w:rsidR="008F5F57" w:rsidRPr="004A7745" w:rsidRDefault="008F5F57" w:rsidP="00FB51F1">
            <w:pPr>
              <w:spacing w:line="192" w:lineRule="auto"/>
              <w:jc w:val="center"/>
              <w:rPr>
                <w:sz w:val="26"/>
                <w:szCs w:val="26"/>
              </w:rPr>
            </w:pPr>
            <w:r w:rsidRPr="004A7745">
              <w:rPr>
                <w:sz w:val="26"/>
                <w:szCs w:val="26"/>
              </w:rPr>
              <w:t>79,70</w:t>
            </w:r>
          </w:p>
        </w:tc>
        <w:tc>
          <w:tcPr>
            <w:tcW w:w="1275" w:type="dxa"/>
          </w:tcPr>
          <w:p w14:paraId="66EDA5BF" w14:textId="77777777" w:rsidR="008F5F57" w:rsidRPr="004A7745" w:rsidRDefault="008F5F57" w:rsidP="00FB51F1">
            <w:pPr>
              <w:spacing w:line="192" w:lineRule="auto"/>
              <w:jc w:val="center"/>
              <w:rPr>
                <w:sz w:val="26"/>
                <w:szCs w:val="26"/>
              </w:rPr>
            </w:pPr>
          </w:p>
          <w:p w14:paraId="45FC7E7E" w14:textId="77777777" w:rsidR="008F5F57" w:rsidRPr="004A7745" w:rsidRDefault="008F5F57" w:rsidP="00FB51F1">
            <w:pPr>
              <w:spacing w:line="192" w:lineRule="auto"/>
              <w:jc w:val="center"/>
              <w:rPr>
                <w:sz w:val="26"/>
                <w:szCs w:val="26"/>
              </w:rPr>
            </w:pPr>
          </w:p>
          <w:p w14:paraId="028D91BA" w14:textId="77777777" w:rsidR="008F5F57" w:rsidRPr="004A7745" w:rsidRDefault="008F5F57" w:rsidP="00FB51F1">
            <w:pPr>
              <w:spacing w:line="192" w:lineRule="auto"/>
              <w:jc w:val="center"/>
              <w:rPr>
                <w:sz w:val="26"/>
                <w:szCs w:val="26"/>
              </w:rPr>
            </w:pPr>
            <w:r w:rsidRPr="004A7745">
              <w:rPr>
                <w:sz w:val="26"/>
                <w:szCs w:val="26"/>
              </w:rPr>
              <w:t>21533,46</w:t>
            </w:r>
          </w:p>
        </w:tc>
        <w:tc>
          <w:tcPr>
            <w:tcW w:w="1134" w:type="dxa"/>
          </w:tcPr>
          <w:p w14:paraId="0C1C39E8" w14:textId="77777777" w:rsidR="008F5F57" w:rsidRPr="004A7745" w:rsidRDefault="008F5F57" w:rsidP="00FB51F1">
            <w:pPr>
              <w:spacing w:line="192" w:lineRule="auto"/>
              <w:jc w:val="center"/>
              <w:rPr>
                <w:sz w:val="26"/>
                <w:szCs w:val="26"/>
              </w:rPr>
            </w:pPr>
          </w:p>
          <w:p w14:paraId="31E628A4" w14:textId="77777777" w:rsidR="008F5F57" w:rsidRPr="004A7745" w:rsidRDefault="008F5F57" w:rsidP="00FB51F1">
            <w:pPr>
              <w:spacing w:line="192" w:lineRule="auto"/>
              <w:jc w:val="center"/>
              <w:rPr>
                <w:sz w:val="26"/>
                <w:szCs w:val="26"/>
              </w:rPr>
            </w:pPr>
          </w:p>
          <w:p w14:paraId="65B1DE41" w14:textId="77777777" w:rsidR="008F5F57" w:rsidRPr="004A7745" w:rsidRDefault="008F5F57" w:rsidP="00FB51F1">
            <w:pPr>
              <w:spacing w:line="192" w:lineRule="auto"/>
              <w:jc w:val="center"/>
              <w:rPr>
                <w:sz w:val="26"/>
                <w:szCs w:val="26"/>
              </w:rPr>
            </w:pPr>
            <w:r w:rsidRPr="004A7745">
              <w:rPr>
                <w:sz w:val="26"/>
                <w:szCs w:val="26"/>
              </w:rPr>
              <w:t>79,5</w:t>
            </w:r>
          </w:p>
        </w:tc>
      </w:tr>
      <w:tr w:rsidR="008F5F57" w:rsidRPr="004A7745" w14:paraId="6577B008" w14:textId="77777777" w:rsidTr="00C165D2">
        <w:trPr>
          <w:trHeight w:val="336"/>
        </w:trPr>
        <w:tc>
          <w:tcPr>
            <w:tcW w:w="3290" w:type="dxa"/>
          </w:tcPr>
          <w:p w14:paraId="19CCFB62" w14:textId="77777777" w:rsidR="008F5F57" w:rsidRPr="004A7745" w:rsidRDefault="008F5F57" w:rsidP="00FB51F1">
            <w:pPr>
              <w:spacing w:line="192" w:lineRule="auto"/>
              <w:rPr>
                <w:sz w:val="26"/>
                <w:szCs w:val="26"/>
              </w:rPr>
            </w:pPr>
            <w:r w:rsidRPr="004A7745">
              <w:rPr>
                <w:sz w:val="26"/>
                <w:szCs w:val="26"/>
              </w:rPr>
              <w:t>в % к прошлому году</w:t>
            </w:r>
          </w:p>
        </w:tc>
        <w:tc>
          <w:tcPr>
            <w:tcW w:w="1276" w:type="dxa"/>
          </w:tcPr>
          <w:p w14:paraId="67D4A375" w14:textId="77777777" w:rsidR="008F5F57" w:rsidRPr="004A7745" w:rsidRDefault="008F5F57" w:rsidP="00FB51F1">
            <w:pPr>
              <w:spacing w:line="192" w:lineRule="auto"/>
              <w:jc w:val="center"/>
              <w:rPr>
                <w:sz w:val="26"/>
                <w:szCs w:val="26"/>
              </w:rPr>
            </w:pPr>
            <w:r w:rsidRPr="004A7745">
              <w:rPr>
                <w:sz w:val="26"/>
                <w:szCs w:val="26"/>
              </w:rPr>
              <w:t>111,6</w:t>
            </w:r>
          </w:p>
        </w:tc>
        <w:tc>
          <w:tcPr>
            <w:tcW w:w="992" w:type="dxa"/>
          </w:tcPr>
          <w:p w14:paraId="638FBCEF" w14:textId="77777777" w:rsidR="008F5F57" w:rsidRPr="004A7745" w:rsidRDefault="008F5F57" w:rsidP="00FB51F1">
            <w:pPr>
              <w:spacing w:line="192" w:lineRule="auto"/>
              <w:jc w:val="center"/>
              <w:rPr>
                <w:sz w:val="26"/>
                <w:szCs w:val="26"/>
              </w:rPr>
            </w:pPr>
            <w:r w:rsidRPr="004A7745">
              <w:rPr>
                <w:sz w:val="26"/>
                <w:szCs w:val="26"/>
              </w:rPr>
              <w:t>*</w:t>
            </w:r>
          </w:p>
        </w:tc>
        <w:tc>
          <w:tcPr>
            <w:tcW w:w="1276" w:type="dxa"/>
          </w:tcPr>
          <w:p w14:paraId="1C4FF937" w14:textId="77777777" w:rsidR="008F5F57" w:rsidRPr="004A7745" w:rsidRDefault="008F5F57" w:rsidP="00FB51F1">
            <w:pPr>
              <w:spacing w:line="192" w:lineRule="auto"/>
              <w:jc w:val="center"/>
              <w:rPr>
                <w:sz w:val="26"/>
                <w:szCs w:val="26"/>
              </w:rPr>
            </w:pPr>
            <w:r w:rsidRPr="004A7745">
              <w:rPr>
                <w:sz w:val="26"/>
                <w:szCs w:val="26"/>
              </w:rPr>
              <w:t>99,8</w:t>
            </w:r>
          </w:p>
        </w:tc>
        <w:tc>
          <w:tcPr>
            <w:tcW w:w="1276" w:type="dxa"/>
          </w:tcPr>
          <w:p w14:paraId="43186508" w14:textId="77777777" w:rsidR="008F5F57" w:rsidRPr="004A7745" w:rsidRDefault="008F5F57" w:rsidP="00FB51F1">
            <w:pPr>
              <w:spacing w:line="192" w:lineRule="auto"/>
              <w:jc w:val="center"/>
              <w:rPr>
                <w:sz w:val="26"/>
                <w:szCs w:val="26"/>
              </w:rPr>
            </w:pPr>
            <w:r w:rsidRPr="004A7745">
              <w:rPr>
                <w:sz w:val="26"/>
                <w:szCs w:val="26"/>
              </w:rPr>
              <w:t>*</w:t>
            </w:r>
          </w:p>
        </w:tc>
        <w:tc>
          <w:tcPr>
            <w:tcW w:w="1275" w:type="dxa"/>
          </w:tcPr>
          <w:p w14:paraId="19E8CAA3" w14:textId="77777777" w:rsidR="008F5F57" w:rsidRPr="004A7745" w:rsidRDefault="008F5F57" w:rsidP="00FB51F1">
            <w:pPr>
              <w:spacing w:line="192" w:lineRule="auto"/>
              <w:jc w:val="center"/>
              <w:rPr>
                <w:sz w:val="26"/>
                <w:szCs w:val="26"/>
              </w:rPr>
            </w:pPr>
            <w:r w:rsidRPr="004A7745">
              <w:rPr>
                <w:sz w:val="26"/>
                <w:szCs w:val="26"/>
              </w:rPr>
              <w:t>90,3</w:t>
            </w:r>
          </w:p>
        </w:tc>
        <w:tc>
          <w:tcPr>
            <w:tcW w:w="1134" w:type="dxa"/>
          </w:tcPr>
          <w:p w14:paraId="12B283D1" w14:textId="77777777" w:rsidR="008F5F57" w:rsidRPr="004A7745" w:rsidRDefault="008F5F57" w:rsidP="00FB51F1">
            <w:pPr>
              <w:spacing w:line="192" w:lineRule="auto"/>
              <w:jc w:val="center"/>
              <w:rPr>
                <w:sz w:val="26"/>
                <w:szCs w:val="26"/>
              </w:rPr>
            </w:pPr>
            <w:r w:rsidRPr="004A7745">
              <w:rPr>
                <w:sz w:val="26"/>
                <w:szCs w:val="26"/>
              </w:rPr>
              <w:t>*</w:t>
            </w:r>
          </w:p>
        </w:tc>
      </w:tr>
      <w:tr w:rsidR="008F5F57" w:rsidRPr="004A7745" w14:paraId="66031F86" w14:textId="77777777" w:rsidTr="00C165D2">
        <w:trPr>
          <w:trHeight w:val="693"/>
        </w:trPr>
        <w:tc>
          <w:tcPr>
            <w:tcW w:w="3290" w:type="dxa"/>
          </w:tcPr>
          <w:p w14:paraId="3BA90B35" w14:textId="77777777" w:rsidR="008F5F57" w:rsidRPr="004A7745" w:rsidRDefault="008F5F57" w:rsidP="00FB51F1">
            <w:pPr>
              <w:spacing w:line="192" w:lineRule="auto"/>
              <w:rPr>
                <w:sz w:val="26"/>
                <w:szCs w:val="26"/>
              </w:rPr>
            </w:pPr>
            <w:r w:rsidRPr="004A7745">
              <w:rPr>
                <w:sz w:val="26"/>
                <w:szCs w:val="26"/>
              </w:rPr>
              <w:t>в том числе по отраслям:</w:t>
            </w:r>
          </w:p>
          <w:p w14:paraId="5F1FC419" w14:textId="77777777" w:rsidR="008F5F57" w:rsidRPr="004A7745" w:rsidRDefault="008F5F57" w:rsidP="00FB51F1">
            <w:pPr>
              <w:tabs>
                <w:tab w:val="left" w:pos="3844"/>
              </w:tabs>
              <w:spacing w:line="192" w:lineRule="auto"/>
              <w:rPr>
                <w:sz w:val="26"/>
                <w:szCs w:val="26"/>
              </w:rPr>
            </w:pPr>
            <w:r w:rsidRPr="004A7745">
              <w:rPr>
                <w:sz w:val="26"/>
                <w:szCs w:val="26"/>
              </w:rPr>
              <w:t>обрабатывающие производства</w:t>
            </w:r>
          </w:p>
        </w:tc>
        <w:tc>
          <w:tcPr>
            <w:tcW w:w="1276" w:type="dxa"/>
          </w:tcPr>
          <w:p w14:paraId="60B2D6BC" w14:textId="77777777" w:rsidR="008F5F57" w:rsidRPr="004A7745" w:rsidRDefault="008F5F57" w:rsidP="00FB51F1">
            <w:pPr>
              <w:spacing w:line="192" w:lineRule="auto"/>
              <w:jc w:val="center"/>
              <w:rPr>
                <w:sz w:val="26"/>
                <w:szCs w:val="26"/>
              </w:rPr>
            </w:pPr>
            <w:r w:rsidRPr="004A7745">
              <w:rPr>
                <w:sz w:val="26"/>
                <w:szCs w:val="26"/>
              </w:rPr>
              <w:t>5378,12</w:t>
            </w:r>
          </w:p>
        </w:tc>
        <w:tc>
          <w:tcPr>
            <w:tcW w:w="992" w:type="dxa"/>
          </w:tcPr>
          <w:p w14:paraId="47E4DA77" w14:textId="77777777" w:rsidR="008F5F57" w:rsidRPr="004A7745" w:rsidRDefault="008F5F57" w:rsidP="00FB51F1">
            <w:pPr>
              <w:spacing w:line="192" w:lineRule="auto"/>
              <w:jc w:val="center"/>
              <w:rPr>
                <w:sz w:val="26"/>
                <w:szCs w:val="26"/>
              </w:rPr>
            </w:pPr>
            <w:r w:rsidRPr="004A7745">
              <w:rPr>
                <w:sz w:val="26"/>
                <w:szCs w:val="26"/>
              </w:rPr>
              <w:t>22,5</w:t>
            </w:r>
          </w:p>
        </w:tc>
        <w:tc>
          <w:tcPr>
            <w:tcW w:w="1276" w:type="dxa"/>
          </w:tcPr>
          <w:p w14:paraId="319DDDD9" w14:textId="77777777" w:rsidR="008F5F57" w:rsidRPr="004A7745" w:rsidRDefault="008F5F57" w:rsidP="00FB51F1">
            <w:pPr>
              <w:spacing w:line="192" w:lineRule="auto"/>
              <w:jc w:val="center"/>
              <w:rPr>
                <w:sz w:val="26"/>
                <w:szCs w:val="26"/>
              </w:rPr>
            </w:pPr>
            <w:r w:rsidRPr="004A7745">
              <w:rPr>
                <w:sz w:val="26"/>
                <w:szCs w:val="26"/>
              </w:rPr>
              <w:t>4810,45</w:t>
            </w:r>
          </w:p>
        </w:tc>
        <w:tc>
          <w:tcPr>
            <w:tcW w:w="1276" w:type="dxa"/>
          </w:tcPr>
          <w:p w14:paraId="1054A6C6" w14:textId="77777777" w:rsidR="008F5F57" w:rsidRPr="004A7745" w:rsidRDefault="008F5F57" w:rsidP="00FB51F1">
            <w:pPr>
              <w:spacing w:line="192" w:lineRule="auto"/>
              <w:jc w:val="center"/>
              <w:rPr>
                <w:sz w:val="26"/>
                <w:szCs w:val="26"/>
              </w:rPr>
            </w:pPr>
            <w:r w:rsidRPr="004A7745">
              <w:rPr>
                <w:sz w:val="26"/>
                <w:szCs w:val="26"/>
              </w:rPr>
              <w:t>16,1</w:t>
            </w:r>
          </w:p>
        </w:tc>
        <w:tc>
          <w:tcPr>
            <w:tcW w:w="1275" w:type="dxa"/>
          </w:tcPr>
          <w:p w14:paraId="1A8EC4B6" w14:textId="77777777" w:rsidR="008F5F57" w:rsidRPr="004A7745" w:rsidRDefault="008F5F57" w:rsidP="00FB51F1">
            <w:pPr>
              <w:spacing w:line="192" w:lineRule="auto"/>
              <w:jc w:val="center"/>
              <w:rPr>
                <w:sz w:val="26"/>
                <w:szCs w:val="26"/>
              </w:rPr>
            </w:pPr>
            <w:r w:rsidRPr="004A7745">
              <w:rPr>
                <w:sz w:val="26"/>
                <w:szCs w:val="26"/>
              </w:rPr>
              <w:t>4856,22</w:t>
            </w:r>
          </w:p>
        </w:tc>
        <w:tc>
          <w:tcPr>
            <w:tcW w:w="1134" w:type="dxa"/>
          </w:tcPr>
          <w:p w14:paraId="721D383B" w14:textId="77777777" w:rsidR="008F5F57" w:rsidRPr="004A7745" w:rsidRDefault="008F5F57" w:rsidP="00FB51F1">
            <w:pPr>
              <w:spacing w:line="192" w:lineRule="auto"/>
              <w:jc w:val="center"/>
              <w:rPr>
                <w:sz w:val="26"/>
                <w:szCs w:val="26"/>
              </w:rPr>
            </w:pPr>
            <w:r w:rsidRPr="004A7745">
              <w:rPr>
                <w:sz w:val="26"/>
                <w:szCs w:val="26"/>
              </w:rPr>
              <w:t>17,95</w:t>
            </w:r>
          </w:p>
        </w:tc>
      </w:tr>
      <w:tr w:rsidR="008F5F57" w:rsidRPr="004A7745" w14:paraId="1CE3437B" w14:textId="77777777" w:rsidTr="00C165D2">
        <w:tc>
          <w:tcPr>
            <w:tcW w:w="3290" w:type="dxa"/>
          </w:tcPr>
          <w:p w14:paraId="20DD4DB2" w14:textId="77777777" w:rsidR="008F5F57" w:rsidRPr="004A7745" w:rsidRDefault="008F5F57" w:rsidP="00FB51F1">
            <w:pPr>
              <w:tabs>
                <w:tab w:val="left" w:pos="3844"/>
              </w:tabs>
              <w:spacing w:line="192" w:lineRule="auto"/>
              <w:rPr>
                <w:sz w:val="26"/>
                <w:szCs w:val="26"/>
              </w:rPr>
            </w:pPr>
            <w:r w:rsidRPr="004A7745">
              <w:rPr>
                <w:sz w:val="26"/>
                <w:szCs w:val="26"/>
              </w:rPr>
              <w:t>производство и распределение электроэнергии, газа и воды</w:t>
            </w:r>
          </w:p>
        </w:tc>
        <w:tc>
          <w:tcPr>
            <w:tcW w:w="1276" w:type="dxa"/>
          </w:tcPr>
          <w:p w14:paraId="64FA5C5C" w14:textId="77777777" w:rsidR="008F5F57" w:rsidRPr="004A7745" w:rsidRDefault="008F5F57" w:rsidP="00FB51F1">
            <w:pPr>
              <w:spacing w:line="192" w:lineRule="auto"/>
              <w:jc w:val="center"/>
              <w:rPr>
                <w:sz w:val="26"/>
                <w:szCs w:val="26"/>
              </w:rPr>
            </w:pPr>
            <w:r w:rsidRPr="004A7745">
              <w:rPr>
                <w:sz w:val="26"/>
                <w:szCs w:val="26"/>
              </w:rPr>
              <w:t>18203,91</w:t>
            </w:r>
          </w:p>
        </w:tc>
        <w:tc>
          <w:tcPr>
            <w:tcW w:w="992" w:type="dxa"/>
          </w:tcPr>
          <w:p w14:paraId="73B62630" w14:textId="77777777" w:rsidR="008F5F57" w:rsidRPr="004A7745" w:rsidRDefault="008F5F57" w:rsidP="00FB51F1">
            <w:pPr>
              <w:spacing w:line="192" w:lineRule="auto"/>
              <w:jc w:val="center"/>
              <w:rPr>
                <w:sz w:val="26"/>
                <w:szCs w:val="26"/>
              </w:rPr>
            </w:pPr>
            <w:r w:rsidRPr="004A7745">
              <w:rPr>
                <w:sz w:val="26"/>
                <w:szCs w:val="26"/>
              </w:rPr>
              <w:t>76,1</w:t>
            </w:r>
          </w:p>
        </w:tc>
        <w:tc>
          <w:tcPr>
            <w:tcW w:w="1276" w:type="dxa"/>
          </w:tcPr>
          <w:p w14:paraId="2DE3E770" w14:textId="77777777" w:rsidR="008F5F57" w:rsidRPr="004A7745" w:rsidRDefault="008F5F57" w:rsidP="00FB51F1">
            <w:pPr>
              <w:spacing w:line="192" w:lineRule="auto"/>
              <w:jc w:val="center"/>
              <w:rPr>
                <w:sz w:val="26"/>
                <w:szCs w:val="26"/>
              </w:rPr>
            </w:pPr>
            <w:r w:rsidRPr="004A7745">
              <w:rPr>
                <w:sz w:val="26"/>
                <w:szCs w:val="26"/>
              </w:rPr>
              <w:t>19049,50</w:t>
            </w:r>
          </w:p>
        </w:tc>
        <w:tc>
          <w:tcPr>
            <w:tcW w:w="1276" w:type="dxa"/>
          </w:tcPr>
          <w:p w14:paraId="1B329206" w14:textId="77777777" w:rsidR="008F5F57" w:rsidRPr="004A7745" w:rsidRDefault="008F5F57" w:rsidP="00FB51F1">
            <w:pPr>
              <w:spacing w:line="192" w:lineRule="auto"/>
              <w:jc w:val="center"/>
              <w:rPr>
                <w:sz w:val="26"/>
                <w:szCs w:val="26"/>
              </w:rPr>
            </w:pPr>
            <w:r w:rsidRPr="004A7745">
              <w:rPr>
                <w:sz w:val="26"/>
                <w:szCs w:val="26"/>
              </w:rPr>
              <w:t>63,62</w:t>
            </w:r>
          </w:p>
        </w:tc>
        <w:tc>
          <w:tcPr>
            <w:tcW w:w="1275" w:type="dxa"/>
          </w:tcPr>
          <w:p w14:paraId="7E18BDF4" w14:textId="77777777" w:rsidR="008F5F57" w:rsidRPr="004A7745" w:rsidRDefault="008F5F57" w:rsidP="00FB51F1">
            <w:pPr>
              <w:spacing w:line="192" w:lineRule="auto"/>
              <w:jc w:val="center"/>
              <w:rPr>
                <w:sz w:val="26"/>
                <w:szCs w:val="26"/>
              </w:rPr>
            </w:pPr>
            <w:r w:rsidRPr="004A7745">
              <w:rPr>
                <w:sz w:val="26"/>
                <w:szCs w:val="26"/>
              </w:rPr>
              <w:t>17048,13</w:t>
            </w:r>
          </w:p>
        </w:tc>
        <w:tc>
          <w:tcPr>
            <w:tcW w:w="1134" w:type="dxa"/>
          </w:tcPr>
          <w:p w14:paraId="163C2850" w14:textId="77777777" w:rsidR="008F5F57" w:rsidRPr="004A7745" w:rsidRDefault="008F5F57" w:rsidP="00FB51F1">
            <w:pPr>
              <w:spacing w:line="192" w:lineRule="auto"/>
              <w:jc w:val="center"/>
              <w:rPr>
                <w:sz w:val="26"/>
                <w:szCs w:val="26"/>
              </w:rPr>
            </w:pPr>
            <w:r w:rsidRPr="004A7745">
              <w:rPr>
                <w:sz w:val="26"/>
                <w:szCs w:val="26"/>
              </w:rPr>
              <w:t>63,0</w:t>
            </w:r>
          </w:p>
        </w:tc>
      </w:tr>
    </w:tbl>
    <w:p w14:paraId="55A084EC" w14:textId="77777777" w:rsidR="008F5F57" w:rsidRDefault="008F5F57" w:rsidP="00C159AF">
      <w:pPr>
        <w:spacing w:line="216" w:lineRule="auto"/>
        <w:ind w:firstLine="567"/>
        <w:rPr>
          <w:sz w:val="26"/>
          <w:szCs w:val="26"/>
        </w:rPr>
      </w:pPr>
      <w:r w:rsidRPr="004A7745">
        <w:rPr>
          <w:sz w:val="26"/>
          <w:szCs w:val="26"/>
        </w:rPr>
        <w:t>Обрабатывающие производства представлены такими отраслями, как машиностроение, производство изделий из бетона и цемента, производство пищевых продуктов, включая напитки.</w:t>
      </w:r>
      <w:r w:rsidRPr="004A7745">
        <w:rPr>
          <w:color w:val="1F4E79" w:themeColor="accent1" w:themeShade="80"/>
          <w:sz w:val="26"/>
          <w:szCs w:val="26"/>
        </w:rPr>
        <w:t xml:space="preserve"> </w:t>
      </w:r>
      <w:r w:rsidRPr="004A7745">
        <w:rPr>
          <w:sz w:val="26"/>
          <w:szCs w:val="26"/>
        </w:rPr>
        <w:t xml:space="preserve">Анализ показывает, что производственная деятельность </w:t>
      </w:r>
      <w:r w:rsidRPr="004A7745">
        <w:rPr>
          <w:sz w:val="26"/>
          <w:szCs w:val="26"/>
        </w:rPr>
        <w:lastRenderedPageBreak/>
        <w:t xml:space="preserve">предприятий этой отрасли в последние годы достаточно стабильна. Основными потребителями производимой продукции являются не только организации и население городского округа и близлежащих районов, но и многих регионов России и ближнего зарубежья. Наличие этих рынков сбыта способствует росту объемов выпускаемой и реализуемой продукции. </w:t>
      </w:r>
    </w:p>
    <w:p w14:paraId="0A183744" w14:textId="77777777" w:rsidR="008F5F57" w:rsidRPr="00C724BE" w:rsidRDefault="008F5F57" w:rsidP="00C159AF">
      <w:pPr>
        <w:spacing w:line="216" w:lineRule="auto"/>
        <w:ind w:firstLine="567"/>
        <w:rPr>
          <w:sz w:val="26"/>
          <w:szCs w:val="26"/>
        </w:rPr>
      </w:pPr>
      <w:r w:rsidRPr="00C724BE">
        <w:rPr>
          <w:sz w:val="26"/>
          <w:szCs w:val="26"/>
        </w:rPr>
        <w:t xml:space="preserve">По объему отгруженной продукции данной отрасли, показатель городского округа, который по итогам 2018 года составил 4856,22 млн. рублей значительно превышает объемы отгрузки </w:t>
      </w:r>
      <w:proofErr w:type="spellStart"/>
      <w:r w:rsidRPr="00C724BE">
        <w:rPr>
          <w:sz w:val="26"/>
          <w:szCs w:val="26"/>
        </w:rPr>
        <w:t>Новоалександровского</w:t>
      </w:r>
      <w:proofErr w:type="spellEnd"/>
      <w:r w:rsidRPr="00C724BE">
        <w:rPr>
          <w:sz w:val="26"/>
          <w:szCs w:val="26"/>
        </w:rPr>
        <w:t xml:space="preserve"> городского округа - 2334,2 млн. рублей, Петровского городского округа -</w:t>
      </w:r>
      <w:r>
        <w:rPr>
          <w:sz w:val="26"/>
          <w:szCs w:val="26"/>
        </w:rPr>
        <w:t xml:space="preserve"> </w:t>
      </w:r>
      <w:r w:rsidRPr="00C724BE">
        <w:rPr>
          <w:sz w:val="26"/>
          <w:szCs w:val="26"/>
        </w:rPr>
        <w:t xml:space="preserve">2854,5 млн. рублей, </w:t>
      </w:r>
      <w:proofErr w:type="spellStart"/>
      <w:r w:rsidRPr="00C724BE">
        <w:rPr>
          <w:sz w:val="26"/>
          <w:szCs w:val="26"/>
        </w:rPr>
        <w:t>Ипатовского</w:t>
      </w:r>
      <w:proofErr w:type="spellEnd"/>
      <w:r w:rsidRPr="00C724BE">
        <w:rPr>
          <w:sz w:val="26"/>
          <w:szCs w:val="26"/>
        </w:rPr>
        <w:t xml:space="preserve"> городского округа - 1985,2 млн. рублей, Шпаковского муниципального района – 3111,2 млн. рублей. </w:t>
      </w:r>
    </w:p>
    <w:p w14:paraId="5E0CE3E6" w14:textId="77777777" w:rsidR="008F5F57" w:rsidRPr="004A7745" w:rsidRDefault="008F5F57" w:rsidP="00C159AF">
      <w:pPr>
        <w:spacing w:line="216" w:lineRule="auto"/>
        <w:ind w:firstLine="567"/>
        <w:rPr>
          <w:sz w:val="26"/>
          <w:szCs w:val="26"/>
        </w:rPr>
      </w:pPr>
      <w:r w:rsidRPr="004A7745">
        <w:rPr>
          <w:sz w:val="26"/>
          <w:szCs w:val="26"/>
        </w:rPr>
        <w:t xml:space="preserve">В рамках реализации Указа </w:t>
      </w:r>
      <w:r>
        <w:rPr>
          <w:sz w:val="26"/>
          <w:szCs w:val="26"/>
        </w:rPr>
        <w:t>№204</w:t>
      </w:r>
      <w:r w:rsidRPr="004A7745">
        <w:rPr>
          <w:sz w:val="26"/>
          <w:szCs w:val="26"/>
        </w:rPr>
        <w:t>, на территории городского округа реализуется национальный проект «Производительность труда и поддержка занятости»</w:t>
      </w:r>
      <w:r>
        <w:rPr>
          <w:sz w:val="26"/>
          <w:szCs w:val="26"/>
        </w:rPr>
        <w:t xml:space="preserve"> (далее – Национальный проект)</w:t>
      </w:r>
      <w:r w:rsidRPr="004A7745">
        <w:rPr>
          <w:sz w:val="26"/>
          <w:szCs w:val="26"/>
        </w:rPr>
        <w:t>.</w:t>
      </w:r>
    </w:p>
    <w:p w14:paraId="2F8FD13D" w14:textId="77777777" w:rsidR="008F5F57" w:rsidRPr="004A7745" w:rsidRDefault="008F5F57" w:rsidP="00C159AF">
      <w:pPr>
        <w:shd w:val="clear" w:color="auto" w:fill="FFFFFF"/>
        <w:spacing w:line="216" w:lineRule="auto"/>
        <w:ind w:firstLine="567"/>
        <w:rPr>
          <w:sz w:val="26"/>
          <w:szCs w:val="26"/>
        </w:rPr>
      </w:pPr>
      <w:r>
        <w:rPr>
          <w:sz w:val="26"/>
          <w:szCs w:val="26"/>
          <w:shd w:val="clear" w:color="auto" w:fill="FFFFFF"/>
        </w:rPr>
        <w:t>Основной ц</w:t>
      </w:r>
      <w:r w:rsidRPr="004A7745">
        <w:rPr>
          <w:sz w:val="26"/>
          <w:szCs w:val="26"/>
          <w:shd w:val="clear" w:color="auto" w:fill="FFFFFF"/>
        </w:rPr>
        <w:t xml:space="preserve">елью </w:t>
      </w:r>
      <w:r>
        <w:rPr>
          <w:sz w:val="26"/>
          <w:szCs w:val="26"/>
          <w:shd w:val="clear" w:color="auto" w:fill="FFFFFF"/>
        </w:rPr>
        <w:t>Н</w:t>
      </w:r>
      <w:r w:rsidRPr="004A7745">
        <w:rPr>
          <w:sz w:val="26"/>
          <w:szCs w:val="26"/>
          <w:shd w:val="clear" w:color="auto" w:fill="FFFFFF"/>
        </w:rPr>
        <w:t>ационального проекта является рост производительности труда на средних и крупных предприятиях базовых несырьевых отраслей экономики не ниже 5 процентов в год</w:t>
      </w:r>
      <w:r>
        <w:rPr>
          <w:sz w:val="26"/>
          <w:szCs w:val="26"/>
          <w:shd w:val="clear" w:color="auto" w:fill="FFFFFF"/>
        </w:rPr>
        <w:t>.</w:t>
      </w:r>
    </w:p>
    <w:p w14:paraId="3B5ACD1A" w14:textId="77777777" w:rsidR="008F5F57" w:rsidRPr="004A7745" w:rsidRDefault="008F5F57" w:rsidP="00C159AF">
      <w:pPr>
        <w:shd w:val="clear" w:color="auto" w:fill="FFFFFF"/>
        <w:spacing w:line="216" w:lineRule="auto"/>
        <w:ind w:firstLine="567"/>
        <w:rPr>
          <w:sz w:val="26"/>
          <w:szCs w:val="26"/>
        </w:rPr>
      </w:pPr>
      <w:r w:rsidRPr="004A7745">
        <w:rPr>
          <w:sz w:val="26"/>
          <w:szCs w:val="26"/>
        </w:rPr>
        <w:t xml:space="preserve">В настоящее время в реализации проекта участвуют 2 предприятия городского округа: ПАО «Завод Атлант», ООО </w:t>
      </w:r>
      <w:proofErr w:type="spellStart"/>
      <w:r w:rsidRPr="004A7745">
        <w:rPr>
          <w:sz w:val="26"/>
          <w:szCs w:val="26"/>
        </w:rPr>
        <w:t>Агрогруппа</w:t>
      </w:r>
      <w:proofErr w:type="spellEnd"/>
      <w:r w:rsidRPr="004A7745">
        <w:rPr>
          <w:sz w:val="26"/>
          <w:szCs w:val="26"/>
        </w:rPr>
        <w:t xml:space="preserve"> «Баксанский Бройлер». Проводится активная работа с руководителями крупных и средних предприятий по вовлечению в реализацию национального проекта.</w:t>
      </w:r>
    </w:p>
    <w:p w14:paraId="257B4446" w14:textId="77777777" w:rsidR="008F5F57" w:rsidRPr="004A7745" w:rsidRDefault="008F5F57" w:rsidP="00C159AF">
      <w:pPr>
        <w:shd w:val="clear" w:color="auto" w:fill="FFFFFF"/>
        <w:spacing w:line="216" w:lineRule="auto"/>
        <w:ind w:firstLine="567"/>
        <w:rPr>
          <w:sz w:val="26"/>
          <w:szCs w:val="26"/>
        </w:rPr>
      </w:pPr>
      <w:r w:rsidRPr="004A7745">
        <w:rPr>
          <w:sz w:val="26"/>
          <w:szCs w:val="26"/>
          <w:shd w:val="clear" w:color="auto" w:fill="FFFFFF"/>
        </w:rPr>
        <w:t>К 2024 году к участию в Национальном проекте планируется вовлечь 6 средних и крупных предприятия базовых несырьевых отраслей экономики городского округа, в результате чего производительность труда будет увеличена до 126,9</w:t>
      </w:r>
      <w:r>
        <w:rPr>
          <w:sz w:val="26"/>
          <w:szCs w:val="26"/>
          <w:shd w:val="clear" w:color="auto" w:fill="FFFFFF"/>
        </w:rPr>
        <w:t xml:space="preserve"> процентов</w:t>
      </w:r>
      <w:r w:rsidRPr="004A7745">
        <w:rPr>
          <w:sz w:val="26"/>
          <w:szCs w:val="26"/>
          <w:shd w:val="clear" w:color="auto" w:fill="FFFFFF"/>
        </w:rPr>
        <w:t>.</w:t>
      </w:r>
    </w:p>
    <w:p w14:paraId="04F70581" w14:textId="77777777" w:rsidR="008F5F57" w:rsidRPr="004A7745" w:rsidRDefault="008F5F57" w:rsidP="00C159AF">
      <w:pPr>
        <w:pStyle w:val="aff9"/>
        <w:spacing w:after="0" w:line="216" w:lineRule="auto"/>
        <w:ind w:left="0" w:firstLine="567"/>
        <w:jc w:val="both"/>
        <w:rPr>
          <w:b/>
          <w:sz w:val="26"/>
          <w:szCs w:val="26"/>
          <w:u w:val="single"/>
        </w:rPr>
      </w:pPr>
      <w:r w:rsidRPr="004A7745">
        <w:rPr>
          <w:b/>
          <w:sz w:val="26"/>
          <w:szCs w:val="26"/>
          <w:u w:val="single"/>
        </w:rPr>
        <w:t>Сельское хозяйство</w:t>
      </w:r>
    </w:p>
    <w:p w14:paraId="139AD1B3" w14:textId="77777777" w:rsidR="008F5F57" w:rsidRPr="004A7745" w:rsidRDefault="008F5F57" w:rsidP="00C159AF">
      <w:pPr>
        <w:spacing w:line="216" w:lineRule="auto"/>
        <w:ind w:firstLine="567"/>
        <w:rPr>
          <w:b/>
          <w:sz w:val="26"/>
          <w:szCs w:val="26"/>
        </w:rPr>
      </w:pPr>
      <w:r w:rsidRPr="004A7745">
        <w:rPr>
          <w:sz w:val="26"/>
          <w:szCs w:val="26"/>
        </w:rPr>
        <w:t>Одной из основных отраслей экономики городского округа является сельское хозяйство.</w:t>
      </w:r>
      <w:r w:rsidRPr="004A7745">
        <w:rPr>
          <w:b/>
          <w:sz w:val="26"/>
          <w:szCs w:val="26"/>
        </w:rPr>
        <w:t xml:space="preserve"> </w:t>
      </w:r>
    </w:p>
    <w:p w14:paraId="356B7D78" w14:textId="77777777" w:rsidR="008F5F57" w:rsidRDefault="008F5F57" w:rsidP="00C159AF">
      <w:pPr>
        <w:spacing w:line="216" w:lineRule="auto"/>
        <w:ind w:firstLine="567"/>
        <w:rPr>
          <w:sz w:val="26"/>
          <w:szCs w:val="26"/>
        </w:rPr>
      </w:pPr>
      <w:r w:rsidRPr="004A7745">
        <w:rPr>
          <w:sz w:val="26"/>
          <w:szCs w:val="26"/>
        </w:rPr>
        <w:t xml:space="preserve">В сельскохозяйственном производстве работает около 15 процентов всего занятого населения. Землепользованием в городском округе занято 193,5 тыс. </w:t>
      </w:r>
      <w:r>
        <w:rPr>
          <w:sz w:val="26"/>
          <w:szCs w:val="26"/>
        </w:rPr>
        <w:t>га</w:t>
      </w:r>
      <w:r w:rsidRPr="004A7745">
        <w:rPr>
          <w:sz w:val="26"/>
          <w:szCs w:val="26"/>
        </w:rPr>
        <w:t xml:space="preserve">. Площадь сельхозугодий составляет 160,22 тыс. </w:t>
      </w:r>
      <w:r>
        <w:rPr>
          <w:sz w:val="26"/>
          <w:szCs w:val="26"/>
        </w:rPr>
        <w:t>га</w:t>
      </w:r>
      <w:r w:rsidRPr="004A7745">
        <w:rPr>
          <w:sz w:val="26"/>
          <w:szCs w:val="26"/>
        </w:rPr>
        <w:t xml:space="preserve">, из них 125,6 тыс. </w:t>
      </w:r>
      <w:r>
        <w:rPr>
          <w:sz w:val="26"/>
          <w:szCs w:val="26"/>
        </w:rPr>
        <w:t>га</w:t>
      </w:r>
      <w:r w:rsidRPr="004A7745">
        <w:rPr>
          <w:sz w:val="26"/>
          <w:szCs w:val="26"/>
        </w:rPr>
        <w:t xml:space="preserve"> пашн</w:t>
      </w:r>
      <w:r>
        <w:rPr>
          <w:sz w:val="26"/>
          <w:szCs w:val="26"/>
        </w:rPr>
        <w:t xml:space="preserve">и, 32,4 тыс. га пастбищ. </w:t>
      </w:r>
      <w:r w:rsidRPr="004A7745">
        <w:rPr>
          <w:sz w:val="26"/>
          <w:szCs w:val="26"/>
        </w:rPr>
        <w:t>По почвенно-климатическим условиям округ относится к зоне неустойчивого увлажнения с бонитетом пахотных земель от 47 до 74 баллов.</w:t>
      </w:r>
      <w:r>
        <w:rPr>
          <w:sz w:val="26"/>
          <w:szCs w:val="26"/>
        </w:rPr>
        <w:t xml:space="preserve"> </w:t>
      </w:r>
    </w:p>
    <w:p w14:paraId="77B93C55" w14:textId="77777777" w:rsidR="008F5F57" w:rsidRPr="004A7745" w:rsidRDefault="008F5F57" w:rsidP="00635F54">
      <w:pPr>
        <w:spacing w:line="216" w:lineRule="auto"/>
        <w:ind w:firstLine="567"/>
        <w:jc w:val="right"/>
        <w:rPr>
          <w:sz w:val="26"/>
          <w:szCs w:val="26"/>
        </w:rPr>
      </w:pPr>
      <w:r>
        <w:rPr>
          <w:sz w:val="26"/>
          <w:szCs w:val="26"/>
        </w:rPr>
        <w:t>Таблица 5</w:t>
      </w:r>
    </w:p>
    <w:p w14:paraId="184C7D9F" w14:textId="77777777" w:rsidR="008F5F57" w:rsidRDefault="008F5F57" w:rsidP="004A7745">
      <w:pPr>
        <w:spacing w:line="216" w:lineRule="auto"/>
        <w:jc w:val="center"/>
        <w:rPr>
          <w:b/>
          <w:sz w:val="26"/>
          <w:szCs w:val="26"/>
        </w:rPr>
      </w:pPr>
      <w:r w:rsidRPr="004A7745">
        <w:rPr>
          <w:b/>
          <w:sz w:val="26"/>
          <w:szCs w:val="26"/>
        </w:rPr>
        <w:t xml:space="preserve">Объем и динамика производства сельскохозяйственной продукции </w:t>
      </w:r>
    </w:p>
    <w:p w14:paraId="497BF03D" w14:textId="77777777" w:rsidR="008F5F57" w:rsidRPr="004A7745" w:rsidRDefault="008F5F57" w:rsidP="004A7745">
      <w:pPr>
        <w:spacing w:line="216" w:lineRule="auto"/>
        <w:jc w:val="center"/>
        <w:rPr>
          <w:b/>
          <w:sz w:val="26"/>
          <w:szCs w:val="26"/>
        </w:rPr>
      </w:pPr>
      <w:r w:rsidRPr="004A7745">
        <w:rPr>
          <w:b/>
          <w:sz w:val="26"/>
          <w:szCs w:val="26"/>
        </w:rPr>
        <w:t>в 2016-2018 гг.</w:t>
      </w:r>
      <w:r>
        <w:rPr>
          <w:b/>
          <w:sz w:val="26"/>
          <w:szCs w:val="26"/>
        </w:rPr>
        <w:t xml:space="preserve"> </w:t>
      </w:r>
      <w:r w:rsidRPr="004A7745">
        <w:rPr>
          <w:b/>
          <w:sz w:val="26"/>
          <w:szCs w:val="26"/>
        </w:rPr>
        <w:t>(в хозяйствах всех категорий)</w:t>
      </w:r>
    </w:p>
    <w:tbl>
      <w:tblPr>
        <w:tblStyle w:val="aff4"/>
        <w:tblW w:w="10093" w:type="dxa"/>
        <w:tblInd w:w="-459" w:type="dxa"/>
        <w:tblLook w:val="01E0" w:firstRow="1" w:lastRow="1" w:firstColumn="1" w:lastColumn="1" w:noHBand="0" w:noVBand="0"/>
      </w:tblPr>
      <w:tblGrid>
        <w:gridCol w:w="6853"/>
        <w:gridCol w:w="1217"/>
        <w:gridCol w:w="1031"/>
        <w:gridCol w:w="992"/>
      </w:tblGrid>
      <w:tr w:rsidR="008F5F57" w:rsidRPr="004A7745" w14:paraId="2FFC298E" w14:textId="77777777" w:rsidTr="00C159AF">
        <w:tc>
          <w:tcPr>
            <w:tcW w:w="6853" w:type="dxa"/>
          </w:tcPr>
          <w:p w14:paraId="32BC25D5" w14:textId="77777777" w:rsidR="008F5F57" w:rsidRPr="004A7745" w:rsidRDefault="008F5F57" w:rsidP="004A7745">
            <w:pPr>
              <w:spacing w:line="216" w:lineRule="auto"/>
              <w:jc w:val="center"/>
              <w:rPr>
                <w:sz w:val="26"/>
                <w:szCs w:val="26"/>
              </w:rPr>
            </w:pPr>
          </w:p>
        </w:tc>
        <w:tc>
          <w:tcPr>
            <w:tcW w:w="1217" w:type="dxa"/>
          </w:tcPr>
          <w:p w14:paraId="770435C4" w14:textId="77777777" w:rsidR="008F5F57" w:rsidRPr="004A7745" w:rsidRDefault="008F5F57" w:rsidP="004A7745">
            <w:pPr>
              <w:spacing w:line="216" w:lineRule="auto"/>
              <w:jc w:val="center"/>
              <w:rPr>
                <w:sz w:val="26"/>
                <w:szCs w:val="26"/>
              </w:rPr>
            </w:pPr>
            <w:r w:rsidRPr="004A7745">
              <w:rPr>
                <w:sz w:val="26"/>
                <w:szCs w:val="26"/>
              </w:rPr>
              <w:t>2016 г.</w:t>
            </w:r>
          </w:p>
        </w:tc>
        <w:tc>
          <w:tcPr>
            <w:tcW w:w="1031" w:type="dxa"/>
          </w:tcPr>
          <w:p w14:paraId="778F94CA" w14:textId="77777777" w:rsidR="008F5F57" w:rsidRPr="004A7745" w:rsidRDefault="008F5F57" w:rsidP="004A7745">
            <w:pPr>
              <w:spacing w:line="216" w:lineRule="auto"/>
              <w:jc w:val="center"/>
              <w:rPr>
                <w:sz w:val="26"/>
                <w:szCs w:val="26"/>
              </w:rPr>
            </w:pPr>
            <w:r w:rsidRPr="004A7745">
              <w:rPr>
                <w:sz w:val="26"/>
                <w:szCs w:val="26"/>
              </w:rPr>
              <w:t>2017 г.</w:t>
            </w:r>
          </w:p>
        </w:tc>
        <w:tc>
          <w:tcPr>
            <w:tcW w:w="992" w:type="dxa"/>
          </w:tcPr>
          <w:p w14:paraId="5A4BFB7F" w14:textId="77777777" w:rsidR="008F5F57" w:rsidRPr="004A7745" w:rsidRDefault="008F5F57" w:rsidP="00C159AF">
            <w:pPr>
              <w:spacing w:line="216" w:lineRule="auto"/>
              <w:jc w:val="center"/>
              <w:rPr>
                <w:sz w:val="26"/>
                <w:szCs w:val="26"/>
              </w:rPr>
            </w:pPr>
            <w:r w:rsidRPr="004A7745">
              <w:rPr>
                <w:sz w:val="26"/>
                <w:szCs w:val="26"/>
              </w:rPr>
              <w:t>2018 г.</w:t>
            </w:r>
          </w:p>
        </w:tc>
      </w:tr>
      <w:tr w:rsidR="008F5F57" w:rsidRPr="004A7745" w14:paraId="5746BD6A" w14:textId="77777777" w:rsidTr="00C159AF">
        <w:tc>
          <w:tcPr>
            <w:tcW w:w="6853" w:type="dxa"/>
          </w:tcPr>
          <w:p w14:paraId="77D2EE12" w14:textId="77777777" w:rsidR="008F5F57" w:rsidRPr="004A7745" w:rsidRDefault="008F5F57" w:rsidP="00546FE5">
            <w:pPr>
              <w:spacing w:line="216" w:lineRule="auto"/>
              <w:rPr>
                <w:sz w:val="26"/>
                <w:szCs w:val="26"/>
              </w:rPr>
            </w:pPr>
            <w:r w:rsidRPr="004A7745">
              <w:rPr>
                <w:sz w:val="26"/>
                <w:szCs w:val="26"/>
              </w:rPr>
              <w:t>Продукция сельского хозяйства-всего в действующих</w:t>
            </w:r>
          </w:p>
          <w:p w14:paraId="72041F4C" w14:textId="77777777" w:rsidR="008F5F57" w:rsidRPr="004A7745" w:rsidRDefault="008F5F57" w:rsidP="00546FE5">
            <w:pPr>
              <w:spacing w:line="216" w:lineRule="auto"/>
              <w:rPr>
                <w:sz w:val="26"/>
                <w:szCs w:val="26"/>
              </w:rPr>
            </w:pPr>
            <w:r w:rsidRPr="004A7745">
              <w:rPr>
                <w:sz w:val="26"/>
                <w:szCs w:val="26"/>
              </w:rPr>
              <w:t>ценах, млн. рублей</w:t>
            </w:r>
          </w:p>
        </w:tc>
        <w:tc>
          <w:tcPr>
            <w:tcW w:w="1217" w:type="dxa"/>
          </w:tcPr>
          <w:p w14:paraId="2331A311" w14:textId="77777777" w:rsidR="008F5F57" w:rsidRPr="004A7745" w:rsidRDefault="008F5F57" w:rsidP="004A7745">
            <w:pPr>
              <w:spacing w:line="216" w:lineRule="auto"/>
              <w:rPr>
                <w:sz w:val="26"/>
                <w:szCs w:val="26"/>
              </w:rPr>
            </w:pPr>
            <w:r w:rsidRPr="004A7745">
              <w:rPr>
                <w:sz w:val="26"/>
                <w:szCs w:val="26"/>
              </w:rPr>
              <w:t>10366</w:t>
            </w:r>
          </w:p>
        </w:tc>
        <w:tc>
          <w:tcPr>
            <w:tcW w:w="1031" w:type="dxa"/>
          </w:tcPr>
          <w:p w14:paraId="424991C7" w14:textId="77777777" w:rsidR="008F5F57" w:rsidRPr="004A7745" w:rsidRDefault="008F5F57" w:rsidP="004A7745">
            <w:pPr>
              <w:spacing w:line="216" w:lineRule="auto"/>
              <w:rPr>
                <w:sz w:val="26"/>
                <w:szCs w:val="26"/>
              </w:rPr>
            </w:pPr>
            <w:r w:rsidRPr="004A7745">
              <w:rPr>
                <w:sz w:val="26"/>
                <w:szCs w:val="26"/>
              </w:rPr>
              <w:t>12038</w:t>
            </w:r>
          </w:p>
        </w:tc>
        <w:tc>
          <w:tcPr>
            <w:tcW w:w="992" w:type="dxa"/>
          </w:tcPr>
          <w:p w14:paraId="1B6A4787" w14:textId="77777777" w:rsidR="008F5F57" w:rsidRPr="004A7745" w:rsidRDefault="008F5F57" w:rsidP="004A7745">
            <w:pPr>
              <w:spacing w:line="216" w:lineRule="auto"/>
              <w:rPr>
                <w:sz w:val="26"/>
                <w:szCs w:val="26"/>
              </w:rPr>
            </w:pPr>
            <w:r w:rsidRPr="004A7745">
              <w:rPr>
                <w:sz w:val="26"/>
                <w:szCs w:val="26"/>
              </w:rPr>
              <w:t>12500</w:t>
            </w:r>
          </w:p>
        </w:tc>
      </w:tr>
      <w:tr w:rsidR="008F5F57" w:rsidRPr="004A7745" w14:paraId="2C3EF845" w14:textId="77777777" w:rsidTr="00C159AF">
        <w:tc>
          <w:tcPr>
            <w:tcW w:w="6853" w:type="dxa"/>
          </w:tcPr>
          <w:p w14:paraId="4FDD6E43" w14:textId="77777777" w:rsidR="008F5F57" w:rsidRPr="004A7745" w:rsidRDefault="008F5F57" w:rsidP="00546FE5">
            <w:pPr>
              <w:spacing w:line="216" w:lineRule="auto"/>
              <w:rPr>
                <w:sz w:val="26"/>
                <w:szCs w:val="26"/>
              </w:rPr>
            </w:pPr>
            <w:r w:rsidRPr="004A7745">
              <w:rPr>
                <w:sz w:val="26"/>
                <w:szCs w:val="26"/>
              </w:rPr>
              <w:t>в % к прошлому году</w:t>
            </w:r>
          </w:p>
        </w:tc>
        <w:tc>
          <w:tcPr>
            <w:tcW w:w="1217" w:type="dxa"/>
          </w:tcPr>
          <w:p w14:paraId="7CDBE99C" w14:textId="77777777" w:rsidR="008F5F57" w:rsidRPr="004A7745" w:rsidRDefault="008F5F57" w:rsidP="004A7745">
            <w:pPr>
              <w:spacing w:line="216" w:lineRule="auto"/>
              <w:rPr>
                <w:sz w:val="26"/>
                <w:szCs w:val="26"/>
              </w:rPr>
            </w:pPr>
            <w:r w:rsidRPr="004A7745">
              <w:rPr>
                <w:sz w:val="26"/>
                <w:szCs w:val="26"/>
              </w:rPr>
              <w:t>128,7</w:t>
            </w:r>
          </w:p>
        </w:tc>
        <w:tc>
          <w:tcPr>
            <w:tcW w:w="1031" w:type="dxa"/>
          </w:tcPr>
          <w:p w14:paraId="1B9E0DBF" w14:textId="77777777" w:rsidR="008F5F57" w:rsidRPr="004A7745" w:rsidRDefault="008F5F57" w:rsidP="004A7745">
            <w:pPr>
              <w:spacing w:line="216" w:lineRule="auto"/>
              <w:rPr>
                <w:sz w:val="26"/>
                <w:szCs w:val="26"/>
              </w:rPr>
            </w:pPr>
            <w:r w:rsidRPr="004A7745">
              <w:rPr>
                <w:sz w:val="26"/>
                <w:szCs w:val="26"/>
              </w:rPr>
              <w:t>116,1</w:t>
            </w:r>
          </w:p>
        </w:tc>
        <w:tc>
          <w:tcPr>
            <w:tcW w:w="992" w:type="dxa"/>
          </w:tcPr>
          <w:p w14:paraId="19820678" w14:textId="77777777" w:rsidR="008F5F57" w:rsidRPr="004A7745" w:rsidRDefault="008F5F57" w:rsidP="004A7745">
            <w:pPr>
              <w:spacing w:line="216" w:lineRule="auto"/>
              <w:rPr>
                <w:sz w:val="26"/>
                <w:szCs w:val="26"/>
              </w:rPr>
            </w:pPr>
            <w:r w:rsidRPr="004A7745">
              <w:rPr>
                <w:sz w:val="26"/>
                <w:szCs w:val="26"/>
              </w:rPr>
              <w:t>103,8</w:t>
            </w:r>
          </w:p>
        </w:tc>
      </w:tr>
      <w:tr w:rsidR="008F5F57" w:rsidRPr="004A7745" w14:paraId="7B24B5B4" w14:textId="77777777" w:rsidTr="00C159AF">
        <w:tc>
          <w:tcPr>
            <w:tcW w:w="6853" w:type="dxa"/>
          </w:tcPr>
          <w:p w14:paraId="06C73E45" w14:textId="77777777" w:rsidR="008F5F57" w:rsidRPr="004A7745" w:rsidRDefault="008F5F57" w:rsidP="00546FE5">
            <w:pPr>
              <w:spacing w:line="216" w:lineRule="auto"/>
              <w:rPr>
                <w:sz w:val="26"/>
                <w:szCs w:val="26"/>
              </w:rPr>
            </w:pPr>
            <w:r w:rsidRPr="004A7745">
              <w:rPr>
                <w:sz w:val="26"/>
                <w:szCs w:val="26"/>
              </w:rPr>
              <w:t>в том числе: растениеводство</w:t>
            </w:r>
          </w:p>
        </w:tc>
        <w:tc>
          <w:tcPr>
            <w:tcW w:w="1217" w:type="dxa"/>
          </w:tcPr>
          <w:p w14:paraId="24AC9052" w14:textId="77777777" w:rsidR="008F5F57" w:rsidRPr="004A7745" w:rsidRDefault="008F5F57" w:rsidP="004A7745">
            <w:pPr>
              <w:spacing w:line="216" w:lineRule="auto"/>
              <w:rPr>
                <w:sz w:val="26"/>
                <w:szCs w:val="26"/>
              </w:rPr>
            </w:pPr>
            <w:r w:rsidRPr="004A7745">
              <w:rPr>
                <w:sz w:val="26"/>
                <w:szCs w:val="26"/>
              </w:rPr>
              <w:t>6509</w:t>
            </w:r>
          </w:p>
        </w:tc>
        <w:tc>
          <w:tcPr>
            <w:tcW w:w="1031" w:type="dxa"/>
          </w:tcPr>
          <w:p w14:paraId="0B29568F" w14:textId="77777777" w:rsidR="008F5F57" w:rsidRPr="004A7745" w:rsidRDefault="008F5F57" w:rsidP="004A7745">
            <w:pPr>
              <w:spacing w:line="216" w:lineRule="auto"/>
              <w:rPr>
                <w:sz w:val="26"/>
                <w:szCs w:val="26"/>
              </w:rPr>
            </w:pPr>
            <w:r w:rsidRPr="004A7745">
              <w:rPr>
                <w:sz w:val="26"/>
                <w:szCs w:val="26"/>
              </w:rPr>
              <w:t>5914</w:t>
            </w:r>
          </w:p>
        </w:tc>
        <w:tc>
          <w:tcPr>
            <w:tcW w:w="992" w:type="dxa"/>
          </w:tcPr>
          <w:p w14:paraId="4BEA6B57" w14:textId="77777777" w:rsidR="008F5F57" w:rsidRPr="004A7745" w:rsidRDefault="008F5F57" w:rsidP="004A7745">
            <w:pPr>
              <w:spacing w:line="216" w:lineRule="auto"/>
              <w:rPr>
                <w:sz w:val="26"/>
                <w:szCs w:val="26"/>
              </w:rPr>
            </w:pPr>
            <w:r w:rsidRPr="004A7745">
              <w:rPr>
                <w:sz w:val="26"/>
                <w:szCs w:val="26"/>
              </w:rPr>
              <w:t>5650</w:t>
            </w:r>
          </w:p>
        </w:tc>
      </w:tr>
      <w:tr w:rsidR="008F5F57" w:rsidRPr="004A7745" w14:paraId="64C34272" w14:textId="77777777" w:rsidTr="00C159AF">
        <w:tc>
          <w:tcPr>
            <w:tcW w:w="6853" w:type="dxa"/>
          </w:tcPr>
          <w:p w14:paraId="4A5BB712" w14:textId="77777777" w:rsidR="008F5F57" w:rsidRPr="004A7745" w:rsidRDefault="008F5F57" w:rsidP="00546FE5">
            <w:pPr>
              <w:spacing w:line="216" w:lineRule="auto"/>
              <w:rPr>
                <w:sz w:val="26"/>
                <w:szCs w:val="26"/>
              </w:rPr>
            </w:pPr>
            <w:r w:rsidRPr="004A7745">
              <w:rPr>
                <w:sz w:val="26"/>
                <w:szCs w:val="26"/>
              </w:rPr>
              <w:t>в % к прошлому году</w:t>
            </w:r>
          </w:p>
        </w:tc>
        <w:tc>
          <w:tcPr>
            <w:tcW w:w="1217" w:type="dxa"/>
          </w:tcPr>
          <w:p w14:paraId="3B8B10F8" w14:textId="77777777" w:rsidR="008F5F57" w:rsidRPr="004A7745" w:rsidRDefault="008F5F57" w:rsidP="004A7745">
            <w:pPr>
              <w:spacing w:line="216" w:lineRule="auto"/>
              <w:rPr>
                <w:sz w:val="26"/>
                <w:szCs w:val="26"/>
              </w:rPr>
            </w:pPr>
            <w:r w:rsidRPr="004A7745">
              <w:rPr>
                <w:sz w:val="26"/>
                <w:szCs w:val="26"/>
              </w:rPr>
              <w:t>127,9</w:t>
            </w:r>
          </w:p>
        </w:tc>
        <w:tc>
          <w:tcPr>
            <w:tcW w:w="1031" w:type="dxa"/>
          </w:tcPr>
          <w:p w14:paraId="6116D55B" w14:textId="77777777" w:rsidR="008F5F57" w:rsidRPr="004A7745" w:rsidRDefault="008F5F57" w:rsidP="004A7745">
            <w:pPr>
              <w:spacing w:line="216" w:lineRule="auto"/>
              <w:rPr>
                <w:sz w:val="26"/>
                <w:szCs w:val="26"/>
              </w:rPr>
            </w:pPr>
            <w:r w:rsidRPr="004A7745">
              <w:rPr>
                <w:sz w:val="26"/>
                <w:szCs w:val="26"/>
              </w:rPr>
              <w:t>90,9</w:t>
            </w:r>
          </w:p>
        </w:tc>
        <w:tc>
          <w:tcPr>
            <w:tcW w:w="992" w:type="dxa"/>
          </w:tcPr>
          <w:p w14:paraId="4403E70A" w14:textId="77777777" w:rsidR="008F5F57" w:rsidRPr="004A7745" w:rsidRDefault="008F5F57" w:rsidP="004A7745">
            <w:pPr>
              <w:spacing w:line="216" w:lineRule="auto"/>
              <w:rPr>
                <w:sz w:val="26"/>
                <w:szCs w:val="26"/>
              </w:rPr>
            </w:pPr>
            <w:r w:rsidRPr="004A7745">
              <w:rPr>
                <w:sz w:val="26"/>
                <w:szCs w:val="26"/>
              </w:rPr>
              <w:t>95,5</w:t>
            </w:r>
          </w:p>
        </w:tc>
      </w:tr>
      <w:tr w:rsidR="008F5F57" w:rsidRPr="004A7745" w14:paraId="2CE3066C" w14:textId="77777777" w:rsidTr="00C159AF">
        <w:tc>
          <w:tcPr>
            <w:tcW w:w="6853" w:type="dxa"/>
          </w:tcPr>
          <w:p w14:paraId="31D90B1F" w14:textId="77777777" w:rsidR="008F5F57" w:rsidRPr="004A7745" w:rsidRDefault="008F5F57" w:rsidP="00546FE5">
            <w:pPr>
              <w:spacing w:line="216" w:lineRule="auto"/>
              <w:rPr>
                <w:sz w:val="26"/>
                <w:szCs w:val="26"/>
              </w:rPr>
            </w:pPr>
            <w:r w:rsidRPr="004A7745">
              <w:rPr>
                <w:sz w:val="26"/>
                <w:szCs w:val="26"/>
              </w:rPr>
              <w:t>животноводство</w:t>
            </w:r>
          </w:p>
        </w:tc>
        <w:tc>
          <w:tcPr>
            <w:tcW w:w="1217" w:type="dxa"/>
          </w:tcPr>
          <w:p w14:paraId="6E8C79D4" w14:textId="77777777" w:rsidR="008F5F57" w:rsidRPr="004A7745" w:rsidRDefault="008F5F57" w:rsidP="004A7745">
            <w:pPr>
              <w:spacing w:line="216" w:lineRule="auto"/>
              <w:rPr>
                <w:sz w:val="26"/>
                <w:szCs w:val="26"/>
              </w:rPr>
            </w:pPr>
            <w:r w:rsidRPr="004A7745">
              <w:rPr>
                <w:sz w:val="26"/>
                <w:szCs w:val="26"/>
              </w:rPr>
              <w:t>3857</w:t>
            </w:r>
          </w:p>
        </w:tc>
        <w:tc>
          <w:tcPr>
            <w:tcW w:w="1031" w:type="dxa"/>
          </w:tcPr>
          <w:p w14:paraId="1E2AA47E" w14:textId="77777777" w:rsidR="008F5F57" w:rsidRPr="004A7745" w:rsidRDefault="008F5F57" w:rsidP="004A7745">
            <w:pPr>
              <w:spacing w:line="216" w:lineRule="auto"/>
              <w:rPr>
                <w:sz w:val="26"/>
                <w:szCs w:val="26"/>
              </w:rPr>
            </w:pPr>
            <w:r w:rsidRPr="004A7745">
              <w:rPr>
                <w:sz w:val="26"/>
                <w:szCs w:val="26"/>
              </w:rPr>
              <w:t>6124</w:t>
            </w:r>
          </w:p>
        </w:tc>
        <w:tc>
          <w:tcPr>
            <w:tcW w:w="992" w:type="dxa"/>
          </w:tcPr>
          <w:p w14:paraId="64F52D98" w14:textId="77777777" w:rsidR="008F5F57" w:rsidRPr="004A7745" w:rsidRDefault="008F5F57" w:rsidP="004A7745">
            <w:pPr>
              <w:spacing w:line="216" w:lineRule="auto"/>
              <w:rPr>
                <w:sz w:val="26"/>
                <w:szCs w:val="26"/>
              </w:rPr>
            </w:pPr>
            <w:r w:rsidRPr="004A7745">
              <w:rPr>
                <w:sz w:val="26"/>
                <w:szCs w:val="26"/>
              </w:rPr>
              <w:t>6850</w:t>
            </w:r>
          </w:p>
        </w:tc>
      </w:tr>
      <w:tr w:rsidR="008F5F57" w:rsidRPr="004A7745" w14:paraId="0A3B9875" w14:textId="77777777" w:rsidTr="00C159AF">
        <w:trPr>
          <w:trHeight w:val="70"/>
        </w:trPr>
        <w:tc>
          <w:tcPr>
            <w:tcW w:w="6853" w:type="dxa"/>
          </w:tcPr>
          <w:p w14:paraId="1C7A2DC9" w14:textId="77777777" w:rsidR="008F5F57" w:rsidRPr="004A7745" w:rsidRDefault="008F5F57" w:rsidP="00546FE5">
            <w:pPr>
              <w:spacing w:line="216" w:lineRule="auto"/>
              <w:rPr>
                <w:sz w:val="26"/>
                <w:szCs w:val="26"/>
              </w:rPr>
            </w:pPr>
            <w:r w:rsidRPr="004A7745">
              <w:rPr>
                <w:sz w:val="26"/>
                <w:szCs w:val="26"/>
              </w:rPr>
              <w:t>в % к прошлому году</w:t>
            </w:r>
          </w:p>
        </w:tc>
        <w:tc>
          <w:tcPr>
            <w:tcW w:w="1217" w:type="dxa"/>
          </w:tcPr>
          <w:p w14:paraId="163B359D" w14:textId="77777777" w:rsidR="008F5F57" w:rsidRPr="004A7745" w:rsidRDefault="008F5F57" w:rsidP="004A7745">
            <w:pPr>
              <w:spacing w:line="216" w:lineRule="auto"/>
              <w:rPr>
                <w:sz w:val="26"/>
                <w:szCs w:val="26"/>
              </w:rPr>
            </w:pPr>
            <w:r w:rsidRPr="004A7745">
              <w:rPr>
                <w:sz w:val="26"/>
                <w:szCs w:val="26"/>
              </w:rPr>
              <w:t>130,1</w:t>
            </w:r>
          </w:p>
        </w:tc>
        <w:tc>
          <w:tcPr>
            <w:tcW w:w="1031" w:type="dxa"/>
          </w:tcPr>
          <w:p w14:paraId="78848759" w14:textId="77777777" w:rsidR="008F5F57" w:rsidRPr="004A7745" w:rsidRDefault="008F5F57" w:rsidP="004A7745">
            <w:pPr>
              <w:spacing w:line="216" w:lineRule="auto"/>
              <w:rPr>
                <w:sz w:val="26"/>
                <w:szCs w:val="26"/>
              </w:rPr>
            </w:pPr>
            <w:r w:rsidRPr="004A7745">
              <w:rPr>
                <w:sz w:val="26"/>
                <w:szCs w:val="26"/>
              </w:rPr>
              <w:t>158,8</w:t>
            </w:r>
          </w:p>
        </w:tc>
        <w:tc>
          <w:tcPr>
            <w:tcW w:w="992" w:type="dxa"/>
          </w:tcPr>
          <w:p w14:paraId="0F494DD5" w14:textId="77777777" w:rsidR="008F5F57" w:rsidRPr="004A7745" w:rsidRDefault="008F5F57" w:rsidP="004A7745">
            <w:pPr>
              <w:spacing w:line="216" w:lineRule="auto"/>
              <w:rPr>
                <w:sz w:val="26"/>
                <w:szCs w:val="26"/>
              </w:rPr>
            </w:pPr>
            <w:r w:rsidRPr="004A7745">
              <w:rPr>
                <w:sz w:val="26"/>
                <w:szCs w:val="26"/>
              </w:rPr>
              <w:t>111,8</w:t>
            </w:r>
          </w:p>
        </w:tc>
      </w:tr>
    </w:tbl>
    <w:p w14:paraId="2B547D33" w14:textId="77777777" w:rsidR="008F5F57" w:rsidRDefault="008F5F57" w:rsidP="004A7745">
      <w:pPr>
        <w:spacing w:line="216" w:lineRule="auto"/>
        <w:jc w:val="center"/>
        <w:rPr>
          <w:b/>
          <w:sz w:val="26"/>
          <w:szCs w:val="26"/>
        </w:rPr>
      </w:pPr>
    </w:p>
    <w:p w14:paraId="6353C5F2" w14:textId="77777777" w:rsidR="008F5F57" w:rsidRPr="00635F54" w:rsidRDefault="008F5F57" w:rsidP="00635F54">
      <w:pPr>
        <w:spacing w:line="216" w:lineRule="auto"/>
        <w:jc w:val="right"/>
        <w:rPr>
          <w:sz w:val="26"/>
          <w:szCs w:val="26"/>
        </w:rPr>
      </w:pPr>
      <w:r w:rsidRPr="00635F54">
        <w:rPr>
          <w:sz w:val="26"/>
          <w:szCs w:val="26"/>
        </w:rPr>
        <w:t>Таблица 6</w:t>
      </w:r>
    </w:p>
    <w:p w14:paraId="1FDDCC80" w14:textId="77777777" w:rsidR="008F5F57" w:rsidRDefault="008F5F57" w:rsidP="004A7745">
      <w:pPr>
        <w:spacing w:line="216" w:lineRule="auto"/>
        <w:jc w:val="center"/>
        <w:rPr>
          <w:b/>
          <w:sz w:val="26"/>
          <w:szCs w:val="26"/>
        </w:rPr>
      </w:pPr>
      <w:r w:rsidRPr="004A7745">
        <w:rPr>
          <w:b/>
          <w:sz w:val="26"/>
          <w:szCs w:val="26"/>
        </w:rPr>
        <w:t xml:space="preserve">Динамика производства важнейших видов сельскохозяйственной </w:t>
      </w:r>
    </w:p>
    <w:p w14:paraId="1AFB2072" w14:textId="77777777" w:rsidR="008F5F57" w:rsidRPr="004A7745" w:rsidRDefault="008F5F57" w:rsidP="004A7745">
      <w:pPr>
        <w:spacing w:line="216" w:lineRule="auto"/>
        <w:jc w:val="center"/>
        <w:rPr>
          <w:b/>
          <w:sz w:val="26"/>
          <w:szCs w:val="26"/>
        </w:rPr>
      </w:pPr>
      <w:r w:rsidRPr="004A7745">
        <w:rPr>
          <w:b/>
          <w:sz w:val="26"/>
          <w:szCs w:val="26"/>
        </w:rPr>
        <w:t>продукции в 2016-2018 гг. (в хозяйствах всех категорий)</w:t>
      </w:r>
    </w:p>
    <w:tbl>
      <w:tblPr>
        <w:tblStyle w:val="aff4"/>
        <w:tblW w:w="10093" w:type="dxa"/>
        <w:tblInd w:w="-459" w:type="dxa"/>
        <w:tblLook w:val="01E0" w:firstRow="1" w:lastRow="1" w:firstColumn="1" w:lastColumn="1" w:noHBand="0" w:noVBand="0"/>
      </w:tblPr>
      <w:tblGrid>
        <w:gridCol w:w="3289"/>
        <w:gridCol w:w="1560"/>
        <w:gridCol w:w="1554"/>
        <w:gridCol w:w="1819"/>
        <w:gridCol w:w="1871"/>
      </w:tblGrid>
      <w:tr w:rsidR="008F5F57" w:rsidRPr="004A7745" w14:paraId="0852A9DC" w14:textId="77777777" w:rsidTr="00FB51F1">
        <w:tc>
          <w:tcPr>
            <w:tcW w:w="3289" w:type="dxa"/>
          </w:tcPr>
          <w:p w14:paraId="2F187601" w14:textId="77777777" w:rsidR="008F5F57" w:rsidRPr="004A7745" w:rsidRDefault="008F5F57" w:rsidP="004A7745">
            <w:pPr>
              <w:spacing w:line="216" w:lineRule="auto"/>
              <w:jc w:val="center"/>
              <w:rPr>
                <w:sz w:val="26"/>
                <w:szCs w:val="26"/>
              </w:rPr>
            </w:pPr>
          </w:p>
        </w:tc>
        <w:tc>
          <w:tcPr>
            <w:tcW w:w="1560" w:type="dxa"/>
          </w:tcPr>
          <w:p w14:paraId="5873CDDE" w14:textId="77777777" w:rsidR="008F5F57" w:rsidRPr="004A7745" w:rsidRDefault="008F5F57" w:rsidP="004A7745">
            <w:pPr>
              <w:spacing w:line="216" w:lineRule="auto"/>
              <w:jc w:val="center"/>
              <w:rPr>
                <w:sz w:val="26"/>
                <w:szCs w:val="26"/>
              </w:rPr>
            </w:pPr>
            <w:r w:rsidRPr="004A7745">
              <w:rPr>
                <w:sz w:val="26"/>
                <w:szCs w:val="26"/>
              </w:rPr>
              <w:t>Ед.</w:t>
            </w:r>
          </w:p>
          <w:p w14:paraId="6DAD9EC1" w14:textId="77777777" w:rsidR="008F5F57" w:rsidRPr="004A7745" w:rsidRDefault="008F5F57" w:rsidP="004A7745">
            <w:pPr>
              <w:spacing w:line="216" w:lineRule="auto"/>
              <w:jc w:val="center"/>
              <w:rPr>
                <w:sz w:val="26"/>
                <w:szCs w:val="26"/>
              </w:rPr>
            </w:pPr>
            <w:r w:rsidRPr="004A7745">
              <w:rPr>
                <w:sz w:val="26"/>
                <w:szCs w:val="26"/>
              </w:rPr>
              <w:t>измерения</w:t>
            </w:r>
          </w:p>
        </w:tc>
        <w:tc>
          <w:tcPr>
            <w:tcW w:w="1554" w:type="dxa"/>
          </w:tcPr>
          <w:p w14:paraId="38B03B8A" w14:textId="77777777" w:rsidR="008F5F57" w:rsidRPr="004A7745" w:rsidRDefault="008F5F57" w:rsidP="004A7745">
            <w:pPr>
              <w:spacing w:line="216" w:lineRule="auto"/>
              <w:jc w:val="center"/>
              <w:rPr>
                <w:sz w:val="26"/>
                <w:szCs w:val="26"/>
              </w:rPr>
            </w:pPr>
            <w:r w:rsidRPr="004A7745">
              <w:rPr>
                <w:sz w:val="26"/>
                <w:szCs w:val="26"/>
              </w:rPr>
              <w:t>2016 г.</w:t>
            </w:r>
          </w:p>
        </w:tc>
        <w:tc>
          <w:tcPr>
            <w:tcW w:w="1819" w:type="dxa"/>
          </w:tcPr>
          <w:p w14:paraId="5BE8E67C" w14:textId="77777777" w:rsidR="008F5F57" w:rsidRPr="004A7745" w:rsidRDefault="008F5F57" w:rsidP="004A7745">
            <w:pPr>
              <w:spacing w:line="216" w:lineRule="auto"/>
              <w:jc w:val="center"/>
              <w:rPr>
                <w:sz w:val="26"/>
                <w:szCs w:val="26"/>
              </w:rPr>
            </w:pPr>
            <w:r w:rsidRPr="004A7745">
              <w:rPr>
                <w:sz w:val="26"/>
                <w:szCs w:val="26"/>
              </w:rPr>
              <w:t>2017 г.</w:t>
            </w:r>
          </w:p>
        </w:tc>
        <w:tc>
          <w:tcPr>
            <w:tcW w:w="1871" w:type="dxa"/>
          </w:tcPr>
          <w:p w14:paraId="10DF1C95" w14:textId="77777777" w:rsidR="008F5F57" w:rsidRPr="004A7745" w:rsidRDefault="008F5F57" w:rsidP="004A7745">
            <w:pPr>
              <w:spacing w:line="216" w:lineRule="auto"/>
              <w:jc w:val="center"/>
              <w:rPr>
                <w:sz w:val="26"/>
                <w:szCs w:val="26"/>
              </w:rPr>
            </w:pPr>
            <w:r w:rsidRPr="004A7745">
              <w:rPr>
                <w:sz w:val="26"/>
                <w:szCs w:val="26"/>
              </w:rPr>
              <w:t>2018 г.</w:t>
            </w:r>
          </w:p>
          <w:p w14:paraId="5A584B6E" w14:textId="77777777" w:rsidR="008F5F57" w:rsidRPr="004A7745" w:rsidRDefault="008F5F57" w:rsidP="004A7745">
            <w:pPr>
              <w:spacing w:line="216" w:lineRule="auto"/>
              <w:jc w:val="center"/>
              <w:rPr>
                <w:sz w:val="26"/>
                <w:szCs w:val="26"/>
              </w:rPr>
            </w:pPr>
          </w:p>
        </w:tc>
      </w:tr>
      <w:tr w:rsidR="008F5F57" w:rsidRPr="004A7745" w14:paraId="59120BAB" w14:textId="77777777" w:rsidTr="00FB51F1">
        <w:tc>
          <w:tcPr>
            <w:tcW w:w="3289" w:type="dxa"/>
          </w:tcPr>
          <w:p w14:paraId="664B09CD" w14:textId="77777777" w:rsidR="008F5F57" w:rsidRPr="004A7745" w:rsidRDefault="008F5F57" w:rsidP="004A7745">
            <w:pPr>
              <w:spacing w:line="216" w:lineRule="auto"/>
              <w:jc w:val="center"/>
              <w:rPr>
                <w:sz w:val="26"/>
                <w:szCs w:val="26"/>
              </w:rPr>
            </w:pPr>
            <w:r w:rsidRPr="004A7745">
              <w:rPr>
                <w:sz w:val="26"/>
                <w:szCs w:val="26"/>
              </w:rPr>
              <w:t>Растениеводство:</w:t>
            </w:r>
          </w:p>
        </w:tc>
        <w:tc>
          <w:tcPr>
            <w:tcW w:w="1560" w:type="dxa"/>
          </w:tcPr>
          <w:p w14:paraId="67C3F61B" w14:textId="77777777" w:rsidR="008F5F57" w:rsidRPr="004A7745" w:rsidRDefault="008F5F57" w:rsidP="004A7745">
            <w:pPr>
              <w:spacing w:line="216" w:lineRule="auto"/>
              <w:jc w:val="center"/>
              <w:rPr>
                <w:sz w:val="26"/>
                <w:szCs w:val="26"/>
              </w:rPr>
            </w:pPr>
          </w:p>
        </w:tc>
        <w:tc>
          <w:tcPr>
            <w:tcW w:w="1554" w:type="dxa"/>
          </w:tcPr>
          <w:p w14:paraId="63C55494" w14:textId="77777777" w:rsidR="008F5F57" w:rsidRPr="004A7745" w:rsidRDefault="008F5F57" w:rsidP="004A7745">
            <w:pPr>
              <w:spacing w:line="216" w:lineRule="auto"/>
              <w:jc w:val="center"/>
              <w:rPr>
                <w:sz w:val="26"/>
                <w:szCs w:val="26"/>
              </w:rPr>
            </w:pPr>
          </w:p>
        </w:tc>
        <w:tc>
          <w:tcPr>
            <w:tcW w:w="1819" w:type="dxa"/>
          </w:tcPr>
          <w:p w14:paraId="244AABC0" w14:textId="77777777" w:rsidR="008F5F57" w:rsidRPr="004A7745" w:rsidRDefault="008F5F57" w:rsidP="004A7745">
            <w:pPr>
              <w:spacing w:line="216" w:lineRule="auto"/>
              <w:jc w:val="center"/>
              <w:rPr>
                <w:sz w:val="26"/>
                <w:szCs w:val="26"/>
              </w:rPr>
            </w:pPr>
          </w:p>
        </w:tc>
        <w:tc>
          <w:tcPr>
            <w:tcW w:w="1871" w:type="dxa"/>
          </w:tcPr>
          <w:p w14:paraId="5FABB37F" w14:textId="77777777" w:rsidR="008F5F57" w:rsidRPr="004A7745" w:rsidRDefault="008F5F57" w:rsidP="004A7745">
            <w:pPr>
              <w:spacing w:line="216" w:lineRule="auto"/>
              <w:jc w:val="center"/>
              <w:rPr>
                <w:sz w:val="26"/>
                <w:szCs w:val="26"/>
              </w:rPr>
            </w:pPr>
          </w:p>
        </w:tc>
      </w:tr>
      <w:tr w:rsidR="008F5F57" w:rsidRPr="004A7745" w14:paraId="4847702C" w14:textId="77777777" w:rsidTr="00FB51F1">
        <w:tc>
          <w:tcPr>
            <w:tcW w:w="3289" w:type="dxa"/>
          </w:tcPr>
          <w:p w14:paraId="2456749E" w14:textId="77777777" w:rsidR="008F5F57" w:rsidRPr="004A7745" w:rsidRDefault="008F5F57" w:rsidP="004A7745">
            <w:pPr>
              <w:spacing w:line="216" w:lineRule="auto"/>
              <w:rPr>
                <w:sz w:val="26"/>
                <w:szCs w:val="26"/>
              </w:rPr>
            </w:pPr>
            <w:r w:rsidRPr="004A7745">
              <w:rPr>
                <w:sz w:val="26"/>
                <w:szCs w:val="26"/>
              </w:rPr>
              <w:t>в том числе:</w:t>
            </w:r>
          </w:p>
        </w:tc>
        <w:tc>
          <w:tcPr>
            <w:tcW w:w="1560" w:type="dxa"/>
          </w:tcPr>
          <w:p w14:paraId="23C48E8B" w14:textId="77777777" w:rsidR="008F5F57" w:rsidRPr="004A7745" w:rsidRDefault="008F5F57" w:rsidP="004A7745">
            <w:pPr>
              <w:spacing w:line="216" w:lineRule="auto"/>
              <w:jc w:val="center"/>
              <w:rPr>
                <w:sz w:val="26"/>
                <w:szCs w:val="26"/>
              </w:rPr>
            </w:pPr>
          </w:p>
        </w:tc>
        <w:tc>
          <w:tcPr>
            <w:tcW w:w="1554" w:type="dxa"/>
          </w:tcPr>
          <w:p w14:paraId="469D265D" w14:textId="77777777" w:rsidR="008F5F57" w:rsidRPr="004A7745" w:rsidRDefault="008F5F57" w:rsidP="004A7745">
            <w:pPr>
              <w:spacing w:line="216" w:lineRule="auto"/>
              <w:jc w:val="center"/>
              <w:rPr>
                <w:sz w:val="26"/>
                <w:szCs w:val="26"/>
              </w:rPr>
            </w:pPr>
          </w:p>
        </w:tc>
        <w:tc>
          <w:tcPr>
            <w:tcW w:w="1819" w:type="dxa"/>
          </w:tcPr>
          <w:p w14:paraId="15D59CA6" w14:textId="77777777" w:rsidR="008F5F57" w:rsidRPr="004A7745" w:rsidRDefault="008F5F57" w:rsidP="004A7745">
            <w:pPr>
              <w:spacing w:line="216" w:lineRule="auto"/>
              <w:jc w:val="center"/>
              <w:rPr>
                <w:sz w:val="26"/>
                <w:szCs w:val="26"/>
              </w:rPr>
            </w:pPr>
          </w:p>
        </w:tc>
        <w:tc>
          <w:tcPr>
            <w:tcW w:w="1871" w:type="dxa"/>
          </w:tcPr>
          <w:p w14:paraId="3EE73E22" w14:textId="77777777" w:rsidR="008F5F57" w:rsidRPr="004A7745" w:rsidRDefault="008F5F57" w:rsidP="004A7745">
            <w:pPr>
              <w:spacing w:line="216" w:lineRule="auto"/>
              <w:jc w:val="center"/>
              <w:rPr>
                <w:sz w:val="26"/>
                <w:szCs w:val="26"/>
              </w:rPr>
            </w:pPr>
          </w:p>
        </w:tc>
      </w:tr>
      <w:tr w:rsidR="008F5F57" w:rsidRPr="004A7745" w14:paraId="5ED6E4E8" w14:textId="77777777" w:rsidTr="00FB51F1">
        <w:tc>
          <w:tcPr>
            <w:tcW w:w="3289" w:type="dxa"/>
          </w:tcPr>
          <w:p w14:paraId="77A72F4F" w14:textId="77777777" w:rsidR="008F5F57" w:rsidRPr="004A7745" w:rsidRDefault="008F5F57" w:rsidP="004A7745">
            <w:pPr>
              <w:spacing w:line="216" w:lineRule="auto"/>
              <w:jc w:val="center"/>
              <w:rPr>
                <w:sz w:val="26"/>
                <w:szCs w:val="26"/>
              </w:rPr>
            </w:pPr>
            <w:r w:rsidRPr="004A7745">
              <w:rPr>
                <w:sz w:val="26"/>
                <w:szCs w:val="26"/>
              </w:rPr>
              <w:t>зерно</w:t>
            </w:r>
          </w:p>
        </w:tc>
        <w:tc>
          <w:tcPr>
            <w:tcW w:w="1560" w:type="dxa"/>
          </w:tcPr>
          <w:p w14:paraId="63CED60B" w14:textId="77777777" w:rsidR="008F5F57" w:rsidRPr="004A7745" w:rsidRDefault="008F5F57" w:rsidP="004A7745">
            <w:pPr>
              <w:spacing w:line="216" w:lineRule="auto"/>
              <w:rPr>
                <w:sz w:val="26"/>
                <w:szCs w:val="26"/>
              </w:rPr>
            </w:pPr>
            <w:r w:rsidRPr="004A7745">
              <w:rPr>
                <w:sz w:val="26"/>
                <w:szCs w:val="26"/>
              </w:rPr>
              <w:t>тыс. тонн</w:t>
            </w:r>
          </w:p>
        </w:tc>
        <w:tc>
          <w:tcPr>
            <w:tcW w:w="1554" w:type="dxa"/>
          </w:tcPr>
          <w:p w14:paraId="10F65704" w14:textId="77777777" w:rsidR="008F5F57" w:rsidRPr="004A7745" w:rsidRDefault="008F5F57" w:rsidP="004A7745">
            <w:pPr>
              <w:spacing w:line="216" w:lineRule="auto"/>
              <w:jc w:val="center"/>
              <w:rPr>
                <w:sz w:val="26"/>
                <w:szCs w:val="26"/>
              </w:rPr>
            </w:pPr>
            <w:r w:rsidRPr="004A7745">
              <w:rPr>
                <w:sz w:val="26"/>
                <w:szCs w:val="26"/>
              </w:rPr>
              <w:t>479,8</w:t>
            </w:r>
          </w:p>
        </w:tc>
        <w:tc>
          <w:tcPr>
            <w:tcW w:w="1819" w:type="dxa"/>
          </w:tcPr>
          <w:p w14:paraId="5574E0F6" w14:textId="77777777" w:rsidR="008F5F57" w:rsidRPr="004A7745" w:rsidRDefault="008F5F57" w:rsidP="004A7745">
            <w:pPr>
              <w:spacing w:line="216" w:lineRule="auto"/>
              <w:jc w:val="center"/>
              <w:rPr>
                <w:sz w:val="26"/>
                <w:szCs w:val="26"/>
              </w:rPr>
            </w:pPr>
            <w:r w:rsidRPr="004A7745">
              <w:rPr>
                <w:sz w:val="26"/>
                <w:szCs w:val="26"/>
              </w:rPr>
              <w:t>405,4</w:t>
            </w:r>
          </w:p>
        </w:tc>
        <w:tc>
          <w:tcPr>
            <w:tcW w:w="1871" w:type="dxa"/>
          </w:tcPr>
          <w:p w14:paraId="7FE71328" w14:textId="77777777" w:rsidR="008F5F57" w:rsidRPr="004A7745" w:rsidRDefault="008F5F57" w:rsidP="004A7745">
            <w:pPr>
              <w:spacing w:line="216" w:lineRule="auto"/>
              <w:jc w:val="center"/>
              <w:rPr>
                <w:sz w:val="26"/>
                <w:szCs w:val="26"/>
              </w:rPr>
            </w:pPr>
            <w:r w:rsidRPr="004A7745">
              <w:rPr>
                <w:sz w:val="26"/>
                <w:szCs w:val="26"/>
              </w:rPr>
              <w:t>371,7</w:t>
            </w:r>
          </w:p>
        </w:tc>
      </w:tr>
      <w:tr w:rsidR="008F5F57" w:rsidRPr="004A7745" w14:paraId="70D89662" w14:textId="77777777" w:rsidTr="00FB51F1">
        <w:tc>
          <w:tcPr>
            <w:tcW w:w="3289" w:type="dxa"/>
          </w:tcPr>
          <w:p w14:paraId="75189063" w14:textId="77777777" w:rsidR="008F5F57" w:rsidRPr="004A7745" w:rsidRDefault="008F5F57" w:rsidP="004A7745">
            <w:pPr>
              <w:spacing w:line="216" w:lineRule="auto"/>
              <w:rPr>
                <w:sz w:val="26"/>
                <w:szCs w:val="26"/>
              </w:rPr>
            </w:pPr>
            <w:r w:rsidRPr="004A7745">
              <w:rPr>
                <w:sz w:val="26"/>
                <w:szCs w:val="26"/>
              </w:rPr>
              <w:lastRenderedPageBreak/>
              <w:t>в % к предыдущему году</w:t>
            </w:r>
          </w:p>
        </w:tc>
        <w:tc>
          <w:tcPr>
            <w:tcW w:w="1560" w:type="dxa"/>
          </w:tcPr>
          <w:p w14:paraId="4A682CB0" w14:textId="77777777" w:rsidR="008F5F57" w:rsidRPr="004A7745" w:rsidRDefault="008F5F57" w:rsidP="004A7745">
            <w:pPr>
              <w:spacing w:line="216" w:lineRule="auto"/>
              <w:jc w:val="center"/>
              <w:rPr>
                <w:sz w:val="26"/>
                <w:szCs w:val="26"/>
              </w:rPr>
            </w:pPr>
          </w:p>
        </w:tc>
        <w:tc>
          <w:tcPr>
            <w:tcW w:w="1554" w:type="dxa"/>
          </w:tcPr>
          <w:p w14:paraId="19872632" w14:textId="77777777" w:rsidR="008F5F57" w:rsidRPr="004A7745" w:rsidRDefault="008F5F57" w:rsidP="004A7745">
            <w:pPr>
              <w:spacing w:line="216" w:lineRule="auto"/>
              <w:jc w:val="center"/>
              <w:rPr>
                <w:sz w:val="26"/>
                <w:szCs w:val="26"/>
              </w:rPr>
            </w:pPr>
            <w:r w:rsidRPr="004A7745">
              <w:rPr>
                <w:sz w:val="26"/>
                <w:szCs w:val="26"/>
              </w:rPr>
              <w:t>146,4</w:t>
            </w:r>
          </w:p>
        </w:tc>
        <w:tc>
          <w:tcPr>
            <w:tcW w:w="1819" w:type="dxa"/>
          </w:tcPr>
          <w:p w14:paraId="70D0FFDD" w14:textId="77777777" w:rsidR="008F5F57" w:rsidRPr="004A7745" w:rsidRDefault="008F5F57" w:rsidP="004A7745">
            <w:pPr>
              <w:spacing w:line="216" w:lineRule="auto"/>
              <w:jc w:val="center"/>
              <w:rPr>
                <w:sz w:val="26"/>
                <w:szCs w:val="26"/>
              </w:rPr>
            </w:pPr>
            <w:r w:rsidRPr="004A7745">
              <w:rPr>
                <w:sz w:val="26"/>
                <w:szCs w:val="26"/>
              </w:rPr>
              <w:t>84,4</w:t>
            </w:r>
          </w:p>
        </w:tc>
        <w:tc>
          <w:tcPr>
            <w:tcW w:w="1871" w:type="dxa"/>
          </w:tcPr>
          <w:p w14:paraId="1CF4A7DD" w14:textId="77777777" w:rsidR="008F5F57" w:rsidRPr="004A7745" w:rsidRDefault="008F5F57" w:rsidP="004A7745">
            <w:pPr>
              <w:spacing w:line="216" w:lineRule="auto"/>
              <w:jc w:val="center"/>
              <w:rPr>
                <w:sz w:val="26"/>
                <w:szCs w:val="26"/>
              </w:rPr>
            </w:pPr>
            <w:r w:rsidRPr="004A7745">
              <w:rPr>
                <w:sz w:val="26"/>
                <w:szCs w:val="26"/>
              </w:rPr>
              <w:t>91,7</w:t>
            </w:r>
          </w:p>
        </w:tc>
      </w:tr>
      <w:tr w:rsidR="008F5F57" w:rsidRPr="004A7745" w14:paraId="15EA300C" w14:textId="77777777" w:rsidTr="00FB51F1">
        <w:tc>
          <w:tcPr>
            <w:tcW w:w="3289" w:type="dxa"/>
          </w:tcPr>
          <w:p w14:paraId="400E2A48" w14:textId="77777777" w:rsidR="008F5F57" w:rsidRPr="004A7745" w:rsidRDefault="008F5F57" w:rsidP="004A7745">
            <w:pPr>
              <w:spacing w:line="216" w:lineRule="auto"/>
              <w:jc w:val="center"/>
              <w:rPr>
                <w:sz w:val="26"/>
                <w:szCs w:val="26"/>
              </w:rPr>
            </w:pPr>
            <w:r w:rsidRPr="004A7745">
              <w:rPr>
                <w:sz w:val="26"/>
                <w:szCs w:val="26"/>
              </w:rPr>
              <w:t>подсолнечник</w:t>
            </w:r>
          </w:p>
        </w:tc>
        <w:tc>
          <w:tcPr>
            <w:tcW w:w="1560" w:type="dxa"/>
          </w:tcPr>
          <w:p w14:paraId="7A78EF95" w14:textId="77777777" w:rsidR="008F5F57" w:rsidRPr="004A7745" w:rsidRDefault="008F5F57" w:rsidP="004A7745">
            <w:pPr>
              <w:spacing w:line="216" w:lineRule="auto"/>
              <w:rPr>
                <w:sz w:val="26"/>
                <w:szCs w:val="26"/>
              </w:rPr>
            </w:pPr>
            <w:r w:rsidRPr="004A7745">
              <w:rPr>
                <w:sz w:val="26"/>
                <w:szCs w:val="26"/>
              </w:rPr>
              <w:t>тыс. тонн</w:t>
            </w:r>
          </w:p>
        </w:tc>
        <w:tc>
          <w:tcPr>
            <w:tcW w:w="1554" w:type="dxa"/>
          </w:tcPr>
          <w:p w14:paraId="0C8C28C2" w14:textId="77777777" w:rsidR="008F5F57" w:rsidRPr="004A7745" w:rsidRDefault="008F5F57" w:rsidP="004A7745">
            <w:pPr>
              <w:spacing w:line="216" w:lineRule="auto"/>
              <w:jc w:val="center"/>
              <w:rPr>
                <w:sz w:val="26"/>
                <w:szCs w:val="26"/>
              </w:rPr>
            </w:pPr>
            <w:r w:rsidRPr="004A7745">
              <w:rPr>
                <w:sz w:val="26"/>
                <w:szCs w:val="26"/>
              </w:rPr>
              <w:t>33,3</w:t>
            </w:r>
          </w:p>
        </w:tc>
        <w:tc>
          <w:tcPr>
            <w:tcW w:w="1819" w:type="dxa"/>
          </w:tcPr>
          <w:p w14:paraId="7804573E" w14:textId="77777777" w:rsidR="008F5F57" w:rsidRPr="004A7745" w:rsidRDefault="008F5F57" w:rsidP="004A7745">
            <w:pPr>
              <w:spacing w:line="216" w:lineRule="auto"/>
              <w:jc w:val="center"/>
              <w:rPr>
                <w:sz w:val="26"/>
                <w:szCs w:val="26"/>
              </w:rPr>
            </w:pPr>
            <w:r w:rsidRPr="004A7745">
              <w:rPr>
                <w:sz w:val="26"/>
                <w:szCs w:val="26"/>
              </w:rPr>
              <w:t>38,0</w:t>
            </w:r>
          </w:p>
        </w:tc>
        <w:tc>
          <w:tcPr>
            <w:tcW w:w="1871" w:type="dxa"/>
          </w:tcPr>
          <w:p w14:paraId="5993CB46" w14:textId="77777777" w:rsidR="008F5F57" w:rsidRPr="004A7745" w:rsidRDefault="008F5F57" w:rsidP="004A7745">
            <w:pPr>
              <w:spacing w:line="216" w:lineRule="auto"/>
              <w:jc w:val="center"/>
              <w:rPr>
                <w:sz w:val="26"/>
                <w:szCs w:val="26"/>
              </w:rPr>
            </w:pPr>
            <w:r w:rsidRPr="004A7745">
              <w:rPr>
                <w:sz w:val="26"/>
                <w:szCs w:val="26"/>
              </w:rPr>
              <w:t>29,7</w:t>
            </w:r>
          </w:p>
        </w:tc>
      </w:tr>
      <w:tr w:rsidR="008F5F57" w:rsidRPr="004A7745" w14:paraId="76F4F27C" w14:textId="77777777" w:rsidTr="00FB51F1">
        <w:tc>
          <w:tcPr>
            <w:tcW w:w="3289" w:type="dxa"/>
          </w:tcPr>
          <w:p w14:paraId="5441FA40"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560" w:type="dxa"/>
          </w:tcPr>
          <w:p w14:paraId="022A4471" w14:textId="77777777" w:rsidR="008F5F57" w:rsidRPr="004A7745" w:rsidRDefault="008F5F57" w:rsidP="004A7745">
            <w:pPr>
              <w:spacing w:line="216" w:lineRule="auto"/>
              <w:jc w:val="center"/>
              <w:rPr>
                <w:sz w:val="26"/>
                <w:szCs w:val="26"/>
              </w:rPr>
            </w:pPr>
          </w:p>
        </w:tc>
        <w:tc>
          <w:tcPr>
            <w:tcW w:w="1554" w:type="dxa"/>
          </w:tcPr>
          <w:p w14:paraId="2A9058B3" w14:textId="77777777" w:rsidR="008F5F57" w:rsidRPr="004A7745" w:rsidRDefault="008F5F57" w:rsidP="004A7745">
            <w:pPr>
              <w:spacing w:line="216" w:lineRule="auto"/>
              <w:jc w:val="center"/>
              <w:rPr>
                <w:sz w:val="26"/>
                <w:szCs w:val="26"/>
              </w:rPr>
            </w:pPr>
            <w:r w:rsidRPr="004A7745">
              <w:rPr>
                <w:sz w:val="26"/>
                <w:szCs w:val="26"/>
              </w:rPr>
              <w:t>125,7</w:t>
            </w:r>
          </w:p>
        </w:tc>
        <w:tc>
          <w:tcPr>
            <w:tcW w:w="1819" w:type="dxa"/>
          </w:tcPr>
          <w:p w14:paraId="7EA7A6F7" w14:textId="77777777" w:rsidR="008F5F57" w:rsidRPr="004A7745" w:rsidRDefault="008F5F57" w:rsidP="004A7745">
            <w:pPr>
              <w:spacing w:line="216" w:lineRule="auto"/>
              <w:jc w:val="center"/>
              <w:rPr>
                <w:sz w:val="26"/>
                <w:szCs w:val="26"/>
              </w:rPr>
            </w:pPr>
            <w:r w:rsidRPr="004A7745">
              <w:rPr>
                <w:sz w:val="26"/>
                <w:szCs w:val="26"/>
              </w:rPr>
              <w:t>114,1</w:t>
            </w:r>
          </w:p>
        </w:tc>
        <w:tc>
          <w:tcPr>
            <w:tcW w:w="1871" w:type="dxa"/>
          </w:tcPr>
          <w:p w14:paraId="00BD3DB5" w14:textId="77777777" w:rsidR="008F5F57" w:rsidRPr="004A7745" w:rsidRDefault="008F5F57" w:rsidP="004A7745">
            <w:pPr>
              <w:spacing w:line="216" w:lineRule="auto"/>
              <w:jc w:val="center"/>
              <w:rPr>
                <w:sz w:val="26"/>
                <w:szCs w:val="26"/>
              </w:rPr>
            </w:pPr>
            <w:r w:rsidRPr="004A7745">
              <w:rPr>
                <w:sz w:val="26"/>
                <w:szCs w:val="26"/>
              </w:rPr>
              <w:t>78,1</w:t>
            </w:r>
          </w:p>
        </w:tc>
      </w:tr>
      <w:tr w:rsidR="008F5F57" w:rsidRPr="004A7745" w14:paraId="618E94E7" w14:textId="77777777" w:rsidTr="00FB51F1">
        <w:tc>
          <w:tcPr>
            <w:tcW w:w="3289" w:type="dxa"/>
          </w:tcPr>
          <w:p w14:paraId="2E0785EC" w14:textId="77777777" w:rsidR="008F5F57" w:rsidRPr="004A7745" w:rsidRDefault="008F5F57" w:rsidP="004A7745">
            <w:pPr>
              <w:spacing w:line="216" w:lineRule="auto"/>
              <w:jc w:val="center"/>
              <w:rPr>
                <w:sz w:val="26"/>
                <w:szCs w:val="26"/>
              </w:rPr>
            </w:pPr>
            <w:r w:rsidRPr="004A7745">
              <w:rPr>
                <w:sz w:val="26"/>
                <w:szCs w:val="26"/>
              </w:rPr>
              <w:t>овощи</w:t>
            </w:r>
          </w:p>
        </w:tc>
        <w:tc>
          <w:tcPr>
            <w:tcW w:w="1560" w:type="dxa"/>
          </w:tcPr>
          <w:p w14:paraId="71A96BF3" w14:textId="77777777" w:rsidR="008F5F57" w:rsidRPr="004A7745" w:rsidRDefault="008F5F57" w:rsidP="004A7745">
            <w:pPr>
              <w:spacing w:line="216" w:lineRule="auto"/>
              <w:rPr>
                <w:sz w:val="26"/>
                <w:szCs w:val="26"/>
              </w:rPr>
            </w:pPr>
            <w:r w:rsidRPr="004A7745">
              <w:rPr>
                <w:sz w:val="26"/>
                <w:szCs w:val="26"/>
              </w:rPr>
              <w:t>тыс. тонн</w:t>
            </w:r>
          </w:p>
        </w:tc>
        <w:tc>
          <w:tcPr>
            <w:tcW w:w="1554" w:type="dxa"/>
          </w:tcPr>
          <w:p w14:paraId="0B9F327B" w14:textId="77777777" w:rsidR="008F5F57" w:rsidRPr="004A7745" w:rsidRDefault="008F5F57" w:rsidP="004A7745">
            <w:pPr>
              <w:spacing w:line="216" w:lineRule="auto"/>
              <w:jc w:val="center"/>
              <w:rPr>
                <w:sz w:val="26"/>
                <w:szCs w:val="26"/>
              </w:rPr>
            </w:pPr>
            <w:r w:rsidRPr="004A7745">
              <w:rPr>
                <w:sz w:val="26"/>
                <w:szCs w:val="26"/>
              </w:rPr>
              <w:t>41,0</w:t>
            </w:r>
          </w:p>
        </w:tc>
        <w:tc>
          <w:tcPr>
            <w:tcW w:w="1819" w:type="dxa"/>
          </w:tcPr>
          <w:p w14:paraId="75604D0E" w14:textId="77777777" w:rsidR="008F5F57" w:rsidRPr="004A7745" w:rsidRDefault="008F5F57" w:rsidP="004A7745">
            <w:pPr>
              <w:spacing w:line="216" w:lineRule="auto"/>
              <w:jc w:val="center"/>
              <w:rPr>
                <w:sz w:val="26"/>
                <w:szCs w:val="26"/>
              </w:rPr>
            </w:pPr>
            <w:r w:rsidRPr="004A7745">
              <w:rPr>
                <w:sz w:val="26"/>
                <w:szCs w:val="26"/>
              </w:rPr>
              <w:t>45,0</w:t>
            </w:r>
          </w:p>
        </w:tc>
        <w:tc>
          <w:tcPr>
            <w:tcW w:w="1871" w:type="dxa"/>
          </w:tcPr>
          <w:p w14:paraId="0A791105" w14:textId="77777777" w:rsidR="008F5F57" w:rsidRPr="004A7745" w:rsidRDefault="008F5F57" w:rsidP="004A7745">
            <w:pPr>
              <w:spacing w:line="216" w:lineRule="auto"/>
              <w:jc w:val="center"/>
              <w:rPr>
                <w:sz w:val="26"/>
                <w:szCs w:val="26"/>
              </w:rPr>
            </w:pPr>
            <w:r w:rsidRPr="004A7745">
              <w:rPr>
                <w:sz w:val="26"/>
                <w:szCs w:val="26"/>
              </w:rPr>
              <w:t>50,0</w:t>
            </w:r>
          </w:p>
        </w:tc>
      </w:tr>
      <w:tr w:rsidR="008F5F57" w:rsidRPr="004A7745" w14:paraId="0BA2883F" w14:textId="77777777" w:rsidTr="00FB51F1">
        <w:tc>
          <w:tcPr>
            <w:tcW w:w="3289" w:type="dxa"/>
          </w:tcPr>
          <w:p w14:paraId="35F34294"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560" w:type="dxa"/>
          </w:tcPr>
          <w:p w14:paraId="504DE761" w14:textId="77777777" w:rsidR="008F5F57" w:rsidRPr="004A7745" w:rsidRDefault="008F5F57" w:rsidP="004A7745">
            <w:pPr>
              <w:spacing w:line="216" w:lineRule="auto"/>
              <w:jc w:val="center"/>
              <w:rPr>
                <w:sz w:val="26"/>
                <w:szCs w:val="26"/>
              </w:rPr>
            </w:pPr>
          </w:p>
        </w:tc>
        <w:tc>
          <w:tcPr>
            <w:tcW w:w="1554" w:type="dxa"/>
          </w:tcPr>
          <w:p w14:paraId="57B2563E" w14:textId="77777777" w:rsidR="008F5F57" w:rsidRPr="004A7745" w:rsidRDefault="008F5F57" w:rsidP="004A7745">
            <w:pPr>
              <w:spacing w:line="216" w:lineRule="auto"/>
              <w:jc w:val="center"/>
              <w:rPr>
                <w:sz w:val="26"/>
                <w:szCs w:val="26"/>
              </w:rPr>
            </w:pPr>
            <w:r w:rsidRPr="004A7745">
              <w:rPr>
                <w:sz w:val="26"/>
                <w:szCs w:val="26"/>
              </w:rPr>
              <w:t>73,2</w:t>
            </w:r>
          </w:p>
        </w:tc>
        <w:tc>
          <w:tcPr>
            <w:tcW w:w="1819" w:type="dxa"/>
          </w:tcPr>
          <w:p w14:paraId="6FA378D7" w14:textId="77777777" w:rsidR="008F5F57" w:rsidRPr="004A7745" w:rsidRDefault="008F5F57" w:rsidP="004A7745">
            <w:pPr>
              <w:spacing w:line="216" w:lineRule="auto"/>
              <w:jc w:val="center"/>
              <w:rPr>
                <w:sz w:val="26"/>
                <w:szCs w:val="26"/>
              </w:rPr>
            </w:pPr>
            <w:r w:rsidRPr="004A7745">
              <w:rPr>
                <w:sz w:val="26"/>
                <w:szCs w:val="26"/>
              </w:rPr>
              <w:t>109,7</w:t>
            </w:r>
          </w:p>
        </w:tc>
        <w:tc>
          <w:tcPr>
            <w:tcW w:w="1871" w:type="dxa"/>
          </w:tcPr>
          <w:p w14:paraId="6D5FB4A8" w14:textId="77777777" w:rsidR="008F5F57" w:rsidRPr="004A7745" w:rsidRDefault="008F5F57" w:rsidP="004A7745">
            <w:pPr>
              <w:spacing w:line="216" w:lineRule="auto"/>
              <w:jc w:val="center"/>
              <w:rPr>
                <w:sz w:val="26"/>
                <w:szCs w:val="26"/>
              </w:rPr>
            </w:pPr>
            <w:r w:rsidRPr="004A7745">
              <w:rPr>
                <w:sz w:val="26"/>
                <w:szCs w:val="26"/>
              </w:rPr>
              <w:t>111,0</w:t>
            </w:r>
          </w:p>
        </w:tc>
      </w:tr>
      <w:tr w:rsidR="008F5F57" w:rsidRPr="004A7745" w14:paraId="462A87A0" w14:textId="77777777" w:rsidTr="00FB51F1">
        <w:tc>
          <w:tcPr>
            <w:tcW w:w="3289" w:type="dxa"/>
          </w:tcPr>
          <w:p w14:paraId="75518C0F" w14:textId="77777777" w:rsidR="008F5F57" w:rsidRPr="004A7745" w:rsidRDefault="008F5F57" w:rsidP="004A7745">
            <w:pPr>
              <w:spacing w:line="216" w:lineRule="auto"/>
              <w:jc w:val="center"/>
              <w:rPr>
                <w:sz w:val="26"/>
                <w:szCs w:val="26"/>
              </w:rPr>
            </w:pPr>
            <w:r w:rsidRPr="004A7745">
              <w:rPr>
                <w:sz w:val="26"/>
                <w:szCs w:val="26"/>
              </w:rPr>
              <w:t>Животноводство</w:t>
            </w:r>
          </w:p>
        </w:tc>
        <w:tc>
          <w:tcPr>
            <w:tcW w:w="1560" w:type="dxa"/>
          </w:tcPr>
          <w:p w14:paraId="54771DF9" w14:textId="77777777" w:rsidR="008F5F57" w:rsidRPr="004A7745" w:rsidRDefault="008F5F57" w:rsidP="004A7745">
            <w:pPr>
              <w:spacing w:line="216" w:lineRule="auto"/>
              <w:jc w:val="center"/>
              <w:rPr>
                <w:sz w:val="26"/>
                <w:szCs w:val="26"/>
              </w:rPr>
            </w:pPr>
          </w:p>
        </w:tc>
        <w:tc>
          <w:tcPr>
            <w:tcW w:w="1554" w:type="dxa"/>
          </w:tcPr>
          <w:p w14:paraId="78C5C37A" w14:textId="77777777" w:rsidR="008F5F57" w:rsidRPr="004A7745" w:rsidRDefault="008F5F57" w:rsidP="004A7745">
            <w:pPr>
              <w:spacing w:line="216" w:lineRule="auto"/>
              <w:jc w:val="center"/>
              <w:rPr>
                <w:sz w:val="26"/>
                <w:szCs w:val="26"/>
              </w:rPr>
            </w:pPr>
          </w:p>
        </w:tc>
        <w:tc>
          <w:tcPr>
            <w:tcW w:w="1819" w:type="dxa"/>
          </w:tcPr>
          <w:p w14:paraId="55E92059" w14:textId="77777777" w:rsidR="008F5F57" w:rsidRPr="004A7745" w:rsidRDefault="008F5F57" w:rsidP="004A7745">
            <w:pPr>
              <w:spacing w:line="216" w:lineRule="auto"/>
              <w:jc w:val="center"/>
              <w:rPr>
                <w:sz w:val="26"/>
                <w:szCs w:val="26"/>
              </w:rPr>
            </w:pPr>
          </w:p>
        </w:tc>
        <w:tc>
          <w:tcPr>
            <w:tcW w:w="1871" w:type="dxa"/>
          </w:tcPr>
          <w:p w14:paraId="6B8AC814" w14:textId="77777777" w:rsidR="008F5F57" w:rsidRPr="004A7745" w:rsidRDefault="008F5F57" w:rsidP="004A7745">
            <w:pPr>
              <w:spacing w:line="216" w:lineRule="auto"/>
              <w:jc w:val="center"/>
              <w:rPr>
                <w:sz w:val="26"/>
                <w:szCs w:val="26"/>
              </w:rPr>
            </w:pPr>
          </w:p>
        </w:tc>
      </w:tr>
      <w:tr w:rsidR="008F5F57" w:rsidRPr="004A7745" w14:paraId="0AC06724" w14:textId="77777777" w:rsidTr="00FB51F1">
        <w:tc>
          <w:tcPr>
            <w:tcW w:w="3289" w:type="dxa"/>
          </w:tcPr>
          <w:p w14:paraId="68A1CF60" w14:textId="77777777" w:rsidR="008F5F57" w:rsidRPr="004A7745" w:rsidRDefault="008F5F57" w:rsidP="004A7745">
            <w:pPr>
              <w:spacing w:line="216" w:lineRule="auto"/>
              <w:jc w:val="center"/>
              <w:rPr>
                <w:sz w:val="26"/>
                <w:szCs w:val="26"/>
              </w:rPr>
            </w:pPr>
            <w:r w:rsidRPr="004A7745">
              <w:rPr>
                <w:sz w:val="26"/>
                <w:szCs w:val="26"/>
              </w:rPr>
              <w:t>в том числе:</w:t>
            </w:r>
          </w:p>
        </w:tc>
        <w:tc>
          <w:tcPr>
            <w:tcW w:w="1560" w:type="dxa"/>
          </w:tcPr>
          <w:p w14:paraId="229D964E" w14:textId="77777777" w:rsidR="008F5F57" w:rsidRPr="004A7745" w:rsidRDefault="008F5F57" w:rsidP="004A7745">
            <w:pPr>
              <w:spacing w:line="216" w:lineRule="auto"/>
              <w:jc w:val="center"/>
              <w:rPr>
                <w:sz w:val="26"/>
                <w:szCs w:val="26"/>
              </w:rPr>
            </w:pPr>
          </w:p>
        </w:tc>
        <w:tc>
          <w:tcPr>
            <w:tcW w:w="1554" w:type="dxa"/>
          </w:tcPr>
          <w:p w14:paraId="129BEE8D" w14:textId="77777777" w:rsidR="008F5F57" w:rsidRPr="004A7745" w:rsidRDefault="008F5F57" w:rsidP="004A7745">
            <w:pPr>
              <w:spacing w:line="216" w:lineRule="auto"/>
              <w:jc w:val="center"/>
              <w:rPr>
                <w:sz w:val="26"/>
                <w:szCs w:val="26"/>
              </w:rPr>
            </w:pPr>
          </w:p>
        </w:tc>
        <w:tc>
          <w:tcPr>
            <w:tcW w:w="1819" w:type="dxa"/>
          </w:tcPr>
          <w:p w14:paraId="031B6441" w14:textId="77777777" w:rsidR="008F5F57" w:rsidRPr="004A7745" w:rsidRDefault="008F5F57" w:rsidP="004A7745">
            <w:pPr>
              <w:spacing w:line="216" w:lineRule="auto"/>
              <w:jc w:val="center"/>
              <w:rPr>
                <w:sz w:val="26"/>
                <w:szCs w:val="26"/>
              </w:rPr>
            </w:pPr>
          </w:p>
        </w:tc>
        <w:tc>
          <w:tcPr>
            <w:tcW w:w="1871" w:type="dxa"/>
          </w:tcPr>
          <w:p w14:paraId="4CE1BA99" w14:textId="77777777" w:rsidR="008F5F57" w:rsidRPr="004A7745" w:rsidRDefault="008F5F57" w:rsidP="004A7745">
            <w:pPr>
              <w:spacing w:line="216" w:lineRule="auto"/>
              <w:jc w:val="center"/>
              <w:rPr>
                <w:sz w:val="26"/>
                <w:szCs w:val="26"/>
              </w:rPr>
            </w:pPr>
          </w:p>
        </w:tc>
      </w:tr>
      <w:tr w:rsidR="008F5F57" w:rsidRPr="004A7745" w14:paraId="3163F01F" w14:textId="77777777" w:rsidTr="00FB51F1">
        <w:tc>
          <w:tcPr>
            <w:tcW w:w="3289" w:type="dxa"/>
          </w:tcPr>
          <w:p w14:paraId="1241753F" w14:textId="77777777" w:rsidR="008F5F57" w:rsidRPr="004A7745" w:rsidRDefault="008F5F57" w:rsidP="004A7745">
            <w:pPr>
              <w:spacing w:line="216" w:lineRule="auto"/>
              <w:jc w:val="center"/>
              <w:rPr>
                <w:sz w:val="26"/>
                <w:szCs w:val="26"/>
              </w:rPr>
            </w:pPr>
            <w:r w:rsidRPr="004A7745">
              <w:rPr>
                <w:sz w:val="26"/>
                <w:szCs w:val="26"/>
              </w:rPr>
              <w:t>мясо - всего</w:t>
            </w:r>
          </w:p>
        </w:tc>
        <w:tc>
          <w:tcPr>
            <w:tcW w:w="1560" w:type="dxa"/>
          </w:tcPr>
          <w:p w14:paraId="743BA8F5" w14:textId="77777777" w:rsidR="008F5F57" w:rsidRPr="004A7745" w:rsidRDefault="008F5F57" w:rsidP="004A7745">
            <w:pPr>
              <w:spacing w:line="216" w:lineRule="auto"/>
              <w:rPr>
                <w:sz w:val="26"/>
                <w:szCs w:val="26"/>
              </w:rPr>
            </w:pPr>
            <w:r w:rsidRPr="004A7745">
              <w:rPr>
                <w:sz w:val="26"/>
                <w:szCs w:val="26"/>
              </w:rPr>
              <w:t>тыс. тонн</w:t>
            </w:r>
          </w:p>
        </w:tc>
        <w:tc>
          <w:tcPr>
            <w:tcW w:w="1554" w:type="dxa"/>
          </w:tcPr>
          <w:p w14:paraId="2FCDAC40" w14:textId="77777777" w:rsidR="008F5F57" w:rsidRPr="004A7745" w:rsidRDefault="008F5F57" w:rsidP="004A7745">
            <w:pPr>
              <w:spacing w:line="216" w:lineRule="auto"/>
              <w:jc w:val="center"/>
              <w:rPr>
                <w:sz w:val="26"/>
                <w:szCs w:val="26"/>
              </w:rPr>
            </w:pPr>
            <w:r w:rsidRPr="004A7745">
              <w:rPr>
                <w:sz w:val="26"/>
                <w:szCs w:val="26"/>
              </w:rPr>
              <w:t>12,8</w:t>
            </w:r>
          </w:p>
        </w:tc>
        <w:tc>
          <w:tcPr>
            <w:tcW w:w="1819" w:type="dxa"/>
          </w:tcPr>
          <w:p w14:paraId="0055E6CD" w14:textId="77777777" w:rsidR="008F5F57" w:rsidRPr="004A7745" w:rsidRDefault="008F5F57" w:rsidP="004A7745">
            <w:pPr>
              <w:spacing w:line="216" w:lineRule="auto"/>
              <w:jc w:val="center"/>
              <w:rPr>
                <w:sz w:val="26"/>
                <w:szCs w:val="26"/>
              </w:rPr>
            </w:pPr>
            <w:r w:rsidRPr="004A7745">
              <w:rPr>
                <w:sz w:val="26"/>
                <w:szCs w:val="26"/>
              </w:rPr>
              <w:t>21,8</w:t>
            </w:r>
          </w:p>
        </w:tc>
        <w:tc>
          <w:tcPr>
            <w:tcW w:w="1871" w:type="dxa"/>
          </w:tcPr>
          <w:p w14:paraId="7A83E7E3" w14:textId="77777777" w:rsidR="008F5F57" w:rsidRPr="004A7745" w:rsidRDefault="008F5F57" w:rsidP="004A7745">
            <w:pPr>
              <w:spacing w:line="216" w:lineRule="auto"/>
              <w:jc w:val="center"/>
              <w:rPr>
                <w:sz w:val="26"/>
                <w:szCs w:val="26"/>
              </w:rPr>
            </w:pPr>
            <w:r w:rsidRPr="004A7745">
              <w:rPr>
                <w:sz w:val="26"/>
                <w:szCs w:val="26"/>
              </w:rPr>
              <w:t>28,0</w:t>
            </w:r>
          </w:p>
        </w:tc>
      </w:tr>
      <w:tr w:rsidR="008F5F57" w:rsidRPr="004A7745" w14:paraId="70BC51D0" w14:textId="77777777" w:rsidTr="00FB51F1">
        <w:tc>
          <w:tcPr>
            <w:tcW w:w="3289" w:type="dxa"/>
          </w:tcPr>
          <w:p w14:paraId="61FF927A"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560" w:type="dxa"/>
          </w:tcPr>
          <w:p w14:paraId="24A33B86" w14:textId="77777777" w:rsidR="008F5F57" w:rsidRPr="004A7745" w:rsidRDefault="008F5F57" w:rsidP="004A7745">
            <w:pPr>
              <w:spacing w:line="216" w:lineRule="auto"/>
              <w:jc w:val="center"/>
              <w:rPr>
                <w:sz w:val="26"/>
                <w:szCs w:val="26"/>
              </w:rPr>
            </w:pPr>
          </w:p>
        </w:tc>
        <w:tc>
          <w:tcPr>
            <w:tcW w:w="1554" w:type="dxa"/>
          </w:tcPr>
          <w:p w14:paraId="252F380E" w14:textId="77777777" w:rsidR="008F5F57" w:rsidRPr="004A7745" w:rsidRDefault="008F5F57" w:rsidP="004A7745">
            <w:pPr>
              <w:spacing w:line="216" w:lineRule="auto"/>
              <w:jc w:val="center"/>
              <w:rPr>
                <w:sz w:val="26"/>
                <w:szCs w:val="26"/>
              </w:rPr>
            </w:pPr>
            <w:r w:rsidRPr="004A7745">
              <w:rPr>
                <w:sz w:val="26"/>
                <w:szCs w:val="26"/>
              </w:rPr>
              <w:t>111,3</w:t>
            </w:r>
          </w:p>
        </w:tc>
        <w:tc>
          <w:tcPr>
            <w:tcW w:w="1819" w:type="dxa"/>
          </w:tcPr>
          <w:p w14:paraId="1F8649A7" w14:textId="77777777" w:rsidR="008F5F57" w:rsidRPr="004A7745" w:rsidRDefault="008F5F57" w:rsidP="004A7745">
            <w:pPr>
              <w:spacing w:line="216" w:lineRule="auto"/>
              <w:jc w:val="center"/>
              <w:rPr>
                <w:sz w:val="26"/>
                <w:szCs w:val="26"/>
              </w:rPr>
            </w:pPr>
            <w:r w:rsidRPr="004A7745">
              <w:rPr>
                <w:sz w:val="26"/>
                <w:szCs w:val="26"/>
              </w:rPr>
              <w:t>170,3</w:t>
            </w:r>
          </w:p>
        </w:tc>
        <w:tc>
          <w:tcPr>
            <w:tcW w:w="1871" w:type="dxa"/>
          </w:tcPr>
          <w:p w14:paraId="7DC459F7" w14:textId="77777777" w:rsidR="008F5F57" w:rsidRPr="004A7745" w:rsidRDefault="008F5F57" w:rsidP="009674AF">
            <w:pPr>
              <w:spacing w:line="216" w:lineRule="auto"/>
              <w:jc w:val="center"/>
              <w:rPr>
                <w:sz w:val="26"/>
                <w:szCs w:val="26"/>
              </w:rPr>
            </w:pPr>
            <w:r w:rsidRPr="009674AF">
              <w:rPr>
                <w:sz w:val="26"/>
                <w:szCs w:val="26"/>
              </w:rPr>
              <w:t>128,4</w:t>
            </w:r>
          </w:p>
        </w:tc>
      </w:tr>
      <w:tr w:rsidR="008F5F57" w:rsidRPr="004A7745" w14:paraId="3A4FFC3C" w14:textId="77777777" w:rsidTr="00FB51F1">
        <w:tc>
          <w:tcPr>
            <w:tcW w:w="3289" w:type="dxa"/>
          </w:tcPr>
          <w:p w14:paraId="039B86C9" w14:textId="77777777" w:rsidR="008F5F57" w:rsidRPr="004A7745" w:rsidRDefault="008F5F57" w:rsidP="004A7745">
            <w:pPr>
              <w:spacing w:line="216" w:lineRule="auto"/>
              <w:jc w:val="center"/>
              <w:rPr>
                <w:sz w:val="26"/>
                <w:szCs w:val="26"/>
              </w:rPr>
            </w:pPr>
            <w:r w:rsidRPr="004A7745">
              <w:rPr>
                <w:sz w:val="26"/>
                <w:szCs w:val="26"/>
              </w:rPr>
              <w:t>молоко</w:t>
            </w:r>
          </w:p>
        </w:tc>
        <w:tc>
          <w:tcPr>
            <w:tcW w:w="1560" w:type="dxa"/>
          </w:tcPr>
          <w:p w14:paraId="008E87FE" w14:textId="77777777" w:rsidR="008F5F57" w:rsidRPr="004A7745" w:rsidRDefault="008F5F57" w:rsidP="004A7745">
            <w:pPr>
              <w:spacing w:line="216" w:lineRule="auto"/>
              <w:rPr>
                <w:sz w:val="26"/>
                <w:szCs w:val="26"/>
              </w:rPr>
            </w:pPr>
            <w:r w:rsidRPr="004A7745">
              <w:rPr>
                <w:sz w:val="26"/>
                <w:szCs w:val="26"/>
              </w:rPr>
              <w:t>тыс. тонн</w:t>
            </w:r>
          </w:p>
        </w:tc>
        <w:tc>
          <w:tcPr>
            <w:tcW w:w="1554" w:type="dxa"/>
          </w:tcPr>
          <w:p w14:paraId="7703CCDF" w14:textId="77777777" w:rsidR="008F5F57" w:rsidRPr="004A7745" w:rsidRDefault="008F5F57" w:rsidP="004A7745">
            <w:pPr>
              <w:spacing w:line="216" w:lineRule="auto"/>
              <w:jc w:val="center"/>
              <w:rPr>
                <w:sz w:val="26"/>
                <w:szCs w:val="26"/>
              </w:rPr>
            </w:pPr>
            <w:r w:rsidRPr="004A7745">
              <w:rPr>
                <w:sz w:val="26"/>
                <w:szCs w:val="26"/>
              </w:rPr>
              <w:t>30,5</w:t>
            </w:r>
          </w:p>
        </w:tc>
        <w:tc>
          <w:tcPr>
            <w:tcW w:w="1819" w:type="dxa"/>
          </w:tcPr>
          <w:p w14:paraId="67D790A7" w14:textId="77777777" w:rsidR="008F5F57" w:rsidRPr="004A7745" w:rsidRDefault="008F5F57" w:rsidP="004A7745">
            <w:pPr>
              <w:spacing w:line="216" w:lineRule="auto"/>
              <w:jc w:val="center"/>
              <w:rPr>
                <w:sz w:val="26"/>
                <w:szCs w:val="26"/>
              </w:rPr>
            </w:pPr>
            <w:r w:rsidRPr="004A7745">
              <w:rPr>
                <w:sz w:val="26"/>
                <w:szCs w:val="26"/>
              </w:rPr>
              <w:t>30,7</w:t>
            </w:r>
          </w:p>
        </w:tc>
        <w:tc>
          <w:tcPr>
            <w:tcW w:w="1871" w:type="dxa"/>
          </w:tcPr>
          <w:p w14:paraId="53D555F8" w14:textId="77777777" w:rsidR="008F5F57" w:rsidRPr="004A7745" w:rsidRDefault="008F5F57" w:rsidP="004A7745">
            <w:pPr>
              <w:spacing w:line="216" w:lineRule="auto"/>
              <w:jc w:val="center"/>
              <w:rPr>
                <w:sz w:val="26"/>
                <w:szCs w:val="26"/>
              </w:rPr>
            </w:pPr>
            <w:r w:rsidRPr="004A7745">
              <w:rPr>
                <w:sz w:val="26"/>
                <w:szCs w:val="26"/>
              </w:rPr>
              <w:t>30,4</w:t>
            </w:r>
          </w:p>
        </w:tc>
      </w:tr>
      <w:tr w:rsidR="008F5F57" w:rsidRPr="004A7745" w14:paraId="320303B3" w14:textId="77777777" w:rsidTr="00FB51F1">
        <w:tc>
          <w:tcPr>
            <w:tcW w:w="3289" w:type="dxa"/>
          </w:tcPr>
          <w:p w14:paraId="298C6E47"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560" w:type="dxa"/>
          </w:tcPr>
          <w:p w14:paraId="0B6F6387" w14:textId="77777777" w:rsidR="008F5F57" w:rsidRPr="004A7745" w:rsidRDefault="008F5F57" w:rsidP="004A7745">
            <w:pPr>
              <w:spacing w:line="216" w:lineRule="auto"/>
              <w:jc w:val="center"/>
              <w:rPr>
                <w:sz w:val="26"/>
                <w:szCs w:val="26"/>
              </w:rPr>
            </w:pPr>
          </w:p>
        </w:tc>
        <w:tc>
          <w:tcPr>
            <w:tcW w:w="1554" w:type="dxa"/>
          </w:tcPr>
          <w:p w14:paraId="4B49DB54" w14:textId="77777777" w:rsidR="008F5F57" w:rsidRPr="004A7745" w:rsidRDefault="008F5F57" w:rsidP="004A7745">
            <w:pPr>
              <w:spacing w:line="216" w:lineRule="auto"/>
              <w:jc w:val="center"/>
              <w:rPr>
                <w:sz w:val="26"/>
                <w:szCs w:val="26"/>
              </w:rPr>
            </w:pPr>
            <w:r w:rsidRPr="004A7745">
              <w:rPr>
                <w:sz w:val="26"/>
                <w:szCs w:val="26"/>
              </w:rPr>
              <w:t>100,0</w:t>
            </w:r>
          </w:p>
        </w:tc>
        <w:tc>
          <w:tcPr>
            <w:tcW w:w="1819" w:type="dxa"/>
          </w:tcPr>
          <w:p w14:paraId="6B700293" w14:textId="77777777" w:rsidR="008F5F57" w:rsidRPr="004A7745" w:rsidRDefault="008F5F57" w:rsidP="004A7745">
            <w:pPr>
              <w:spacing w:line="216" w:lineRule="auto"/>
              <w:jc w:val="center"/>
              <w:rPr>
                <w:sz w:val="26"/>
                <w:szCs w:val="26"/>
              </w:rPr>
            </w:pPr>
            <w:r w:rsidRPr="004A7745">
              <w:rPr>
                <w:sz w:val="26"/>
                <w:szCs w:val="26"/>
              </w:rPr>
              <w:t>100,6</w:t>
            </w:r>
          </w:p>
        </w:tc>
        <w:tc>
          <w:tcPr>
            <w:tcW w:w="1871" w:type="dxa"/>
          </w:tcPr>
          <w:p w14:paraId="431FB22B" w14:textId="77777777" w:rsidR="008F5F57" w:rsidRPr="004A7745" w:rsidRDefault="008F5F57" w:rsidP="004A7745">
            <w:pPr>
              <w:spacing w:line="216" w:lineRule="auto"/>
              <w:jc w:val="center"/>
              <w:rPr>
                <w:sz w:val="26"/>
                <w:szCs w:val="26"/>
              </w:rPr>
            </w:pPr>
            <w:r>
              <w:rPr>
                <w:sz w:val="26"/>
                <w:szCs w:val="26"/>
              </w:rPr>
              <w:t>99</w:t>
            </w:r>
            <w:r w:rsidRPr="004A7745">
              <w:rPr>
                <w:sz w:val="26"/>
                <w:szCs w:val="26"/>
              </w:rPr>
              <w:t>,0</w:t>
            </w:r>
          </w:p>
        </w:tc>
      </w:tr>
      <w:tr w:rsidR="008F5F57" w:rsidRPr="004A7745" w14:paraId="5D445DFC" w14:textId="77777777" w:rsidTr="00FB51F1">
        <w:tc>
          <w:tcPr>
            <w:tcW w:w="3289" w:type="dxa"/>
          </w:tcPr>
          <w:p w14:paraId="38B1A8F8" w14:textId="77777777" w:rsidR="008F5F57" w:rsidRPr="004A7745" w:rsidRDefault="008F5F57" w:rsidP="004A7745">
            <w:pPr>
              <w:spacing w:line="216" w:lineRule="auto"/>
              <w:jc w:val="center"/>
              <w:rPr>
                <w:sz w:val="26"/>
                <w:szCs w:val="26"/>
              </w:rPr>
            </w:pPr>
            <w:r w:rsidRPr="004A7745">
              <w:rPr>
                <w:sz w:val="26"/>
                <w:szCs w:val="26"/>
              </w:rPr>
              <w:t>товарная рыба</w:t>
            </w:r>
          </w:p>
        </w:tc>
        <w:tc>
          <w:tcPr>
            <w:tcW w:w="1560" w:type="dxa"/>
          </w:tcPr>
          <w:p w14:paraId="12ABFBC0" w14:textId="77777777" w:rsidR="008F5F57" w:rsidRPr="004A7745" w:rsidRDefault="008F5F57" w:rsidP="004A7745">
            <w:pPr>
              <w:spacing w:line="216" w:lineRule="auto"/>
              <w:jc w:val="center"/>
              <w:rPr>
                <w:sz w:val="26"/>
                <w:szCs w:val="26"/>
              </w:rPr>
            </w:pPr>
            <w:r w:rsidRPr="004A7745">
              <w:rPr>
                <w:sz w:val="26"/>
                <w:szCs w:val="26"/>
              </w:rPr>
              <w:t>тонн</w:t>
            </w:r>
          </w:p>
        </w:tc>
        <w:tc>
          <w:tcPr>
            <w:tcW w:w="1554" w:type="dxa"/>
          </w:tcPr>
          <w:p w14:paraId="6AE5BD6E" w14:textId="77777777" w:rsidR="008F5F57" w:rsidRPr="004A7745" w:rsidRDefault="008F5F57" w:rsidP="004A7745">
            <w:pPr>
              <w:spacing w:line="216" w:lineRule="auto"/>
              <w:jc w:val="center"/>
              <w:rPr>
                <w:sz w:val="26"/>
                <w:szCs w:val="26"/>
              </w:rPr>
            </w:pPr>
            <w:r w:rsidRPr="004A7745">
              <w:rPr>
                <w:sz w:val="26"/>
                <w:szCs w:val="26"/>
              </w:rPr>
              <w:t>1969</w:t>
            </w:r>
          </w:p>
        </w:tc>
        <w:tc>
          <w:tcPr>
            <w:tcW w:w="1819" w:type="dxa"/>
          </w:tcPr>
          <w:p w14:paraId="0AA10626" w14:textId="77777777" w:rsidR="008F5F57" w:rsidRPr="004A7745" w:rsidRDefault="008F5F57" w:rsidP="004A7745">
            <w:pPr>
              <w:spacing w:line="216" w:lineRule="auto"/>
              <w:jc w:val="center"/>
              <w:rPr>
                <w:sz w:val="26"/>
                <w:szCs w:val="26"/>
              </w:rPr>
            </w:pPr>
            <w:r w:rsidRPr="004A7745">
              <w:rPr>
                <w:sz w:val="26"/>
                <w:szCs w:val="26"/>
              </w:rPr>
              <w:t>1878</w:t>
            </w:r>
          </w:p>
        </w:tc>
        <w:tc>
          <w:tcPr>
            <w:tcW w:w="1871" w:type="dxa"/>
          </w:tcPr>
          <w:p w14:paraId="5E75838B" w14:textId="77777777" w:rsidR="008F5F57" w:rsidRPr="004A7745" w:rsidRDefault="008F5F57" w:rsidP="004A7745">
            <w:pPr>
              <w:spacing w:line="216" w:lineRule="auto"/>
              <w:jc w:val="center"/>
              <w:rPr>
                <w:sz w:val="26"/>
                <w:szCs w:val="26"/>
              </w:rPr>
            </w:pPr>
            <w:r w:rsidRPr="004A7745">
              <w:rPr>
                <w:sz w:val="26"/>
                <w:szCs w:val="26"/>
              </w:rPr>
              <w:t>1820</w:t>
            </w:r>
          </w:p>
        </w:tc>
      </w:tr>
      <w:tr w:rsidR="008F5F57" w:rsidRPr="004A7745" w14:paraId="7B2CA075" w14:textId="77777777" w:rsidTr="00FB51F1">
        <w:tc>
          <w:tcPr>
            <w:tcW w:w="3289" w:type="dxa"/>
          </w:tcPr>
          <w:p w14:paraId="22D67B5E"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560" w:type="dxa"/>
          </w:tcPr>
          <w:p w14:paraId="1947916E" w14:textId="77777777" w:rsidR="008F5F57" w:rsidRPr="004A7745" w:rsidRDefault="008F5F57" w:rsidP="004A7745">
            <w:pPr>
              <w:spacing w:line="216" w:lineRule="auto"/>
              <w:jc w:val="center"/>
              <w:rPr>
                <w:sz w:val="26"/>
                <w:szCs w:val="26"/>
              </w:rPr>
            </w:pPr>
          </w:p>
        </w:tc>
        <w:tc>
          <w:tcPr>
            <w:tcW w:w="1554" w:type="dxa"/>
          </w:tcPr>
          <w:p w14:paraId="69A2D8FD" w14:textId="77777777" w:rsidR="008F5F57" w:rsidRPr="004A7745" w:rsidRDefault="008F5F57" w:rsidP="004A7745">
            <w:pPr>
              <w:spacing w:line="216" w:lineRule="auto"/>
              <w:jc w:val="center"/>
              <w:rPr>
                <w:sz w:val="26"/>
                <w:szCs w:val="26"/>
              </w:rPr>
            </w:pPr>
            <w:r w:rsidRPr="004A7745">
              <w:rPr>
                <w:sz w:val="26"/>
                <w:szCs w:val="26"/>
              </w:rPr>
              <w:t>113,3</w:t>
            </w:r>
          </w:p>
        </w:tc>
        <w:tc>
          <w:tcPr>
            <w:tcW w:w="1819" w:type="dxa"/>
          </w:tcPr>
          <w:p w14:paraId="276B4C4F" w14:textId="77777777" w:rsidR="008F5F57" w:rsidRPr="004A7745" w:rsidRDefault="008F5F57" w:rsidP="004A7745">
            <w:pPr>
              <w:spacing w:line="216" w:lineRule="auto"/>
              <w:jc w:val="center"/>
              <w:rPr>
                <w:sz w:val="26"/>
                <w:szCs w:val="26"/>
              </w:rPr>
            </w:pPr>
            <w:r w:rsidRPr="004A7745">
              <w:rPr>
                <w:sz w:val="26"/>
                <w:szCs w:val="26"/>
              </w:rPr>
              <w:t>95,3</w:t>
            </w:r>
          </w:p>
        </w:tc>
        <w:tc>
          <w:tcPr>
            <w:tcW w:w="1871" w:type="dxa"/>
          </w:tcPr>
          <w:p w14:paraId="5A5B49D7" w14:textId="77777777" w:rsidR="008F5F57" w:rsidRPr="004A7745" w:rsidRDefault="008F5F57" w:rsidP="008B6B1A">
            <w:pPr>
              <w:spacing w:line="216" w:lineRule="auto"/>
              <w:jc w:val="center"/>
              <w:rPr>
                <w:sz w:val="26"/>
                <w:szCs w:val="26"/>
              </w:rPr>
            </w:pPr>
            <w:r w:rsidRPr="008B6B1A">
              <w:rPr>
                <w:sz w:val="26"/>
                <w:szCs w:val="26"/>
              </w:rPr>
              <w:t>97,0</w:t>
            </w:r>
          </w:p>
        </w:tc>
      </w:tr>
    </w:tbl>
    <w:p w14:paraId="7A14A329" w14:textId="77777777" w:rsidR="008F5F57" w:rsidRDefault="008F5F57" w:rsidP="00C159AF">
      <w:pPr>
        <w:spacing w:line="216" w:lineRule="auto"/>
        <w:ind w:firstLine="567"/>
        <w:rPr>
          <w:spacing w:val="-4"/>
          <w:sz w:val="26"/>
          <w:szCs w:val="26"/>
        </w:rPr>
      </w:pPr>
      <w:r w:rsidRPr="00C159AF">
        <w:rPr>
          <w:spacing w:val="-4"/>
          <w:sz w:val="26"/>
          <w:szCs w:val="26"/>
        </w:rPr>
        <w:t>В 2018 году сельхозтоваропроизводителями городского округа произведено зерна 371,7,0 тыс. тонн, при средней урожайности соответственно 50,2 и 45,5 ц/га. Также в 2018 году собрано 29,7 тыс. тонн подсолнечника, 297,3 тыс. тонн сахарной свеклы. Валовый сбор в 2018 году сельскохозяйственных культур сложился значительно ниже прошлого года, в связи с неблагоприятными климатическими условиями.</w:t>
      </w:r>
    </w:p>
    <w:p w14:paraId="04C44313" w14:textId="77777777" w:rsidR="008F5F57" w:rsidRPr="00C85C1D" w:rsidRDefault="008F5F57" w:rsidP="007B4A69">
      <w:pPr>
        <w:pStyle w:val="aff9"/>
        <w:tabs>
          <w:tab w:val="left" w:pos="851"/>
          <w:tab w:val="left" w:pos="1418"/>
        </w:tabs>
        <w:spacing w:after="0"/>
        <w:ind w:left="0" w:firstLine="680"/>
        <w:jc w:val="both"/>
        <w:rPr>
          <w:sz w:val="26"/>
          <w:szCs w:val="26"/>
          <w:shd w:val="clear" w:color="auto" w:fill="FFFFFF"/>
        </w:rPr>
      </w:pPr>
      <w:r w:rsidRPr="00C85C1D">
        <w:rPr>
          <w:sz w:val="26"/>
          <w:szCs w:val="26"/>
          <w:shd w:val="clear" w:color="auto" w:fill="FFFFFF"/>
        </w:rPr>
        <w:t xml:space="preserve">В анализируемом периоде городской округ прочно занимает лидирующие позиции в Ставропольском крае по производству зерна и подсолнечника. </w:t>
      </w:r>
    </w:p>
    <w:p w14:paraId="784DE805" w14:textId="77777777" w:rsidR="008F5F57" w:rsidRPr="00C85C1D" w:rsidRDefault="008F5F57" w:rsidP="00956A75">
      <w:pPr>
        <w:pStyle w:val="aff9"/>
        <w:tabs>
          <w:tab w:val="left" w:pos="851"/>
          <w:tab w:val="left" w:pos="1418"/>
        </w:tabs>
        <w:spacing w:after="0"/>
        <w:ind w:left="0" w:firstLine="680"/>
        <w:jc w:val="right"/>
        <w:rPr>
          <w:color w:val="000000"/>
          <w:sz w:val="26"/>
          <w:szCs w:val="26"/>
        </w:rPr>
      </w:pPr>
      <w:r w:rsidRPr="00C85C1D">
        <w:rPr>
          <w:color w:val="000000"/>
          <w:sz w:val="26"/>
          <w:szCs w:val="26"/>
        </w:rPr>
        <w:t>Таблица 7</w:t>
      </w:r>
    </w:p>
    <w:p w14:paraId="5FCB09E4" w14:textId="77777777" w:rsidR="008F5F57" w:rsidRPr="00C85C1D" w:rsidRDefault="008F5F57" w:rsidP="00D15895">
      <w:pPr>
        <w:spacing w:line="240" w:lineRule="exact"/>
        <w:jc w:val="center"/>
        <w:rPr>
          <w:b/>
          <w:color w:val="000000"/>
          <w:sz w:val="26"/>
          <w:szCs w:val="26"/>
        </w:rPr>
      </w:pPr>
      <w:r w:rsidRPr="00C85C1D">
        <w:rPr>
          <w:b/>
          <w:color w:val="000000"/>
          <w:sz w:val="26"/>
          <w:szCs w:val="26"/>
        </w:rPr>
        <w:t xml:space="preserve">Валовой сбор зерновых и подсолнечника в сравнении с </w:t>
      </w:r>
    </w:p>
    <w:p w14:paraId="0B475642" w14:textId="77777777" w:rsidR="008F5F57" w:rsidRPr="00C85C1D" w:rsidRDefault="008F5F57" w:rsidP="00D15895">
      <w:pPr>
        <w:spacing w:line="240" w:lineRule="exact"/>
        <w:jc w:val="center"/>
        <w:rPr>
          <w:b/>
          <w:color w:val="000000"/>
          <w:sz w:val="26"/>
          <w:szCs w:val="26"/>
        </w:rPr>
      </w:pPr>
      <w:r w:rsidRPr="00C85C1D">
        <w:rPr>
          <w:b/>
          <w:color w:val="000000"/>
          <w:sz w:val="26"/>
          <w:szCs w:val="26"/>
        </w:rPr>
        <w:t>муниципальными образованиями Ставропольского края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670"/>
        <w:gridCol w:w="1545"/>
        <w:gridCol w:w="1545"/>
      </w:tblGrid>
      <w:tr w:rsidR="008F5F57" w:rsidRPr="00FB51F1" w14:paraId="56FF02C9" w14:textId="77777777" w:rsidTr="00FB51F1">
        <w:tc>
          <w:tcPr>
            <w:tcW w:w="454" w:type="dxa"/>
            <w:vAlign w:val="center"/>
          </w:tcPr>
          <w:p w14:paraId="4AC4E111" w14:textId="77777777" w:rsidR="008F5F57" w:rsidRPr="00FB51F1" w:rsidRDefault="008F5F57" w:rsidP="00FB51F1">
            <w:pPr>
              <w:spacing w:line="240" w:lineRule="exact"/>
              <w:jc w:val="center"/>
              <w:rPr>
                <w:bCs/>
                <w:sz w:val="26"/>
                <w:szCs w:val="26"/>
              </w:rPr>
            </w:pPr>
            <w:r w:rsidRPr="00FB51F1">
              <w:rPr>
                <w:bCs/>
                <w:sz w:val="26"/>
                <w:szCs w:val="26"/>
              </w:rPr>
              <w:t>№</w:t>
            </w:r>
          </w:p>
        </w:tc>
        <w:tc>
          <w:tcPr>
            <w:tcW w:w="5670" w:type="dxa"/>
            <w:vAlign w:val="center"/>
          </w:tcPr>
          <w:p w14:paraId="7DFB20C3" w14:textId="77777777" w:rsidR="008F5F57" w:rsidRPr="00FB51F1" w:rsidRDefault="008F5F57" w:rsidP="00FB51F1">
            <w:pPr>
              <w:spacing w:line="240" w:lineRule="exact"/>
              <w:jc w:val="center"/>
              <w:rPr>
                <w:bCs/>
                <w:sz w:val="26"/>
                <w:szCs w:val="26"/>
              </w:rPr>
            </w:pPr>
            <w:r w:rsidRPr="00FB51F1">
              <w:rPr>
                <w:bCs/>
                <w:sz w:val="26"/>
                <w:szCs w:val="26"/>
              </w:rPr>
              <w:t>Наименование муниципального</w:t>
            </w:r>
          </w:p>
          <w:p w14:paraId="2624E602" w14:textId="77777777" w:rsidR="008F5F57" w:rsidRPr="00FB51F1" w:rsidRDefault="008F5F57" w:rsidP="00FB51F1">
            <w:pPr>
              <w:spacing w:line="240" w:lineRule="exact"/>
              <w:jc w:val="center"/>
              <w:rPr>
                <w:bCs/>
                <w:sz w:val="26"/>
                <w:szCs w:val="26"/>
              </w:rPr>
            </w:pPr>
            <w:r w:rsidRPr="00FB51F1">
              <w:rPr>
                <w:bCs/>
                <w:sz w:val="26"/>
                <w:szCs w:val="26"/>
              </w:rPr>
              <w:t>образования</w:t>
            </w:r>
          </w:p>
        </w:tc>
        <w:tc>
          <w:tcPr>
            <w:tcW w:w="1545" w:type="dxa"/>
            <w:vAlign w:val="center"/>
          </w:tcPr>
          <w:p w14:paraId="7098964B" w14:textId="77777777" w:rsidR="008F5F57" w:rsidRPr="00FB51F1" w:rsidRDefault="008F5F57" w:rsidP="00FB51F1">
            <w:pPr>
              <w:spacing w:line="240" w:lineRule="exact"/>
              <w:jc w:val="center"/>
              <w:rPr>
                <w:bCs/>
                <w:color w:val="000000"/>
                <w:sz w:val="26"/>
                <w:szCs w:val="26"/>
              </w:rPr>
            </w:pPr>
            <w:r w:rsidRPr="00FB51F1">
              <w:rPr>
                <w:bCs/>
                <w:color w:val="000000"/>
                <w:sz w:val="26"/>
                <w:szCs w:val="26"/>
              </w:rPr>
              <w:t>Зерновые,</w:t>
            </w:r>
          </w:p>
          <w:p w14:paraId="28CAA499" w14:textId="77777777" w:rsidR="008F5F57" w:rsidRPr="00FB51F1" w:rsidRDefault="008F5F57" w:rsidP="00FB51F1">
            <w:pPr>
              <w:spacing w:line="240" w:lineRule="exact"/>
              <w:jc w:val="center"/>
              <w:rPr>
                <w:bCs/>
                <w:color w:val="000000"/>
                <w:sz w:val="26"/>
                <w:szCs w:val="26"/>
              </w:rPr>
            </w:pPr>
            <w:r w:rsidRPr="00FB51F1">
              <w:rPr>
                <w:bCs/>
                <w:color w:val="000000"/>
                <w:sz w:val="26"/>
                <w:szCs w:val="26"/>
              </w:rPr>
              <w:t>тыс. тонн</w:t>
            </w:r>
          </w:p>
        </w:tc>
        <w:tc>
          <w:tcPr>
            <w:tcW w:w="1545" w:type="dxa"/>
            <w:vAlign w:val="center"/>
          </w:tcPr>
          <w:p w14:paraId="0119440C" w14:textId="77777777" w:rsidR="008F5F57" w:rsidRPr="00FB51F1" w:rsidRDefault="008F5F57" w:rsidP="00FB51F1">
            <w:pPr>
              <w:spacing w:line="240" w:lineRule="exact"/>
              <w:jc w:val="center"/>
              <w:rPr>
                <w:bCs/>
                <w:color w:val="000000"/>
                <w:sz w:val="26"/>
                <w:szCs w:val="26"/>
              </w:rPr>
            </w:pPr>
            <w:r w:rsidRPr="00FB51F1">
              <w:rPr>
                <w:bCs/>
                <w:color w:val="000000"/>
                <w:sz w:val="26"/>
                <w:szCs w:val="26"/>
              </w:rPr>
              <w:t>Подсолнечник,</w:t>
            </w:r>
          </w:p>
          <w:p w14:paraId="41543842" w14:textId="77777777" w:rsidR="008F5F57" w:rsidRPr="00FB51F1" w:rsidRDefault="008F5F57" w:rsidP="00FB51F1">
            <w:pPr>
              <w:spacing w:line="240" w:lineRule="exact"/>
              <w:jc w:val="center"/>
              <w:rPr>
                <w:bCs/>
                <w:color w:val="000000"/>
                <w:sz w:val="26"/>
                <w:szCs w:val="26"/>
              </w:rPr>
            </w:pPr>
            <w:r w:rsidRPr="00FB51F1">
              <w:rPr>
                <w:bCs/>
                <w:color w:val="000000"/>
                <w:sz w:val="26"/>
                <w:szCs w:val="26"/>
              </w:rPr>
              <w:t>тыс. тонн</w:t>
            </w:r>
          </w:p>
        </w:tc>
      </w:tr>
      <w:tr w:rsidR="008F5F57" w:rsidRPr="00C85C1D" w14:paraId="4143D896" w14:textId="77777777" w:rsidTr="004A702B">
        <w:trPr>
          <w:trHeight w:val="332"/>
        </w:trPr>
        <w:tc>
          <w:tcPr>
            <w:tcW w:w="454" w:type="dxa"/>
            <w:vAlign w:val="center"/>
          </w:tcPr>
          <w:p w14:paraId="101AB0EA" w14:textId="77777777" w:rsidR="008F5F57" w:rsidRPr="00C85C1D" w:rsidRDefault="008F5F57" w:rsidP="00A9648D">
            <w:pPr>
              <w:rPr>
                <w:color w:val="000000"/>
                <w:sz w:val="26"/>
                <w:szCs w:val="26"/>
              </w:rPr>
            </w:pPr>
            <w:r w:rsidRPr="00C85C1D">
              <w:rPr>
                <w:color w:val="000000"/>
                <w:sz w:val="26"/>
                <w:szCs w:val="26"/>
              </w:rPr>
              <w:t>1</w:t>
            </w:r>
          </w:p>
        </w:tc>
        <w:tc>
          <w:tcPr>
            <w:tcW w:w="5670" w:type="dxa"/>
            <w:vAlign w:val="center"/>
          </w:tcPr>
          <w:p w14:paraId="6B01B6F4" w14:textId="77777777" w:rsidR="008F5F57" w:rsidRPr="00C85C1D" w:rsidRDefault="008F5F57" w:rsidP="00A9648D">
            <w:pPr>
              <w:rPr>
                <w:color w:val="000000"/>
                <w:sz w:val="26"/>
                <w:szCs w:val="26"/>
              </w:rPr>
            </w:pPr>
            <w:proofErr w:type="spellStart"/>
            <w:r w:rsidRPr="00C85C1D">
              <w:rPr>
                <w:color w:val="000000"/>
                <w:sz w:val="26"/>
                <w:szCs w:val="26"/>
              </w:rPr>
              <w:t>Новоалександровский</w:t>
            </w:r>
            <w:proofErr w:type="spellEnd"/>
            <w:r w:rsidRPr="00C85C1D">
              <w:rPr>
                <w:color w:val="000000"/>
                <w:sz w:val="26"/>
                <w:szCs w:val="26"/>
              </w:rPr>
              <w:t xml:space="preserve"> городской округ </w:t>
            </w:r>
          </w:p>
        </w:tc>
        <w:tc>
          <w:tcPr>
            <w:tcW w:w="1545" w:type="dxa"/>
            <w:vAlign w:val="center"/>
          </w:tcPr>
          <w:p w14:paraId="3BD4A674" w14:textId="77777777" w:rsidR="008F5F57" w:rsidRPr="00C85C1D" w:rsidRDefault="008F5F57" w:rsidP="00A9648D">
            <w:pPr>
              <w:jc w:val="center"/>
              <w:rPr>
                <w:sz w:val="26"/>
                <w:szCs w:val="26"/>
              </w:rPr>
            </w:pPr>
            <w:r w:rsidRPr="00C85C1D">
              <w:rPr>
                <w:sz w:val="26"/>
                <w:szCs w:val="26"/>
              </w:rPr>
              <w:t>698,6</w:t>
            </w:r>
          </w:p>
        </w:tc>
        <w:tc>
          <w:tcPr>
            <w:tcW w:w="1545" w:type="dxa"/>
            <w:vAlign w:val="center"/>
          </w:tcPr>
          <w:p w14:paraId="680274B3" w14:textId="77777777" w:rsidR="008F5F57" w:rsidRPr="00C85C1D" w:rsidRDefault="008F5F57" w:rsidP="00A9648D">
            <w:pPr>
              <w:jc w:val="center"/>
              <w:rPr>
                <w:sz w:val="26"/>
                <w:szCs w:val="26"/>
              </w:rPr>
            </w:pPr>
            <w:r w:rsidRPr="00C85C1D">
              <w:rPr>
                <w:sz w:val="26"/>
                <w:szCs w:val="26"/>
              </w:rPr>
              <w:t>54,8</w:t>
            </w:r>
          </w:p>
        </w:tc>
      </w:tr>
      <w:tr w:rsidR="008F5F57" w:rsidRPr="00C85C1D" w14:paraId="0C90460B" w14:textId="77777777" w:rsidTr="004A702B">
        <w:trPr>
          <w:trHeight w:val="229"/>
        </w:trPr>
        <w:tc>
          <w:tcPr>
            <w:tcW w:w="454" w:type="dxa"/>
            <w:vAlign w:val="center"/>
          </w:tcPr>
          <w:p w14:paraId="62D8B8FF" w14:textId="77777777" w:rsidR="008F5F57" w:rsidRPr="00C85C1D" w:rsidRDefault="008F5F57" w:rsidP="00A9648D">
            <w:pPr>
              <w:rPr>
                <w:color w:val="000000"/>
                <w:sz w:val="26"/>
                <w:szCs w:val="26"/>
              </w:rPr>
            </w:pPr>
            <w:r w:rsidRPr="00C85C1D">
              <w:rPr>
                <w:color w:val="000000"/>
                <w:sz w:val="26"/>
                <w:szCs w:val="26"/>
              </w:rPr>
              <w:t>2</w:t>
            </w:r>
          </w:p>
        </w:tc>
        <w:tc>
          <w:tcPr>
            <w:tcW w:w="5670" w:type="dxa"/>
            <w:vAlign w:val="center"/>
          </w:tcPr>
          <w:p w14:paraId="2F3E0BEB" w14:textId="77777777" w:rsidR="008F5F57" w:rsidRPr="00C85C1D" w:rsidRDefault="008F5F57" w:rsidP="00A9648D">
            <w:pPr>
              <w:rPr>
                <w:color w:val="000000"/>
                <w:sz w:val="26"/>
                <w:szCs w:val="26"/>
              </w:rPr>
            </w:pPr>
            <w:r w:rsidRPr="00C85C1D">
              <w:rPr>
                <w:color w:val="000000"/>
                <w:sz w:val="26"/>
                <w:szCs w:val="26"/>
              </w:rPr>
              <w:t xml:space="preserve">Красногвардейский муниципальный район </w:t>
            </w:r>
          </w:p>
        </w:tc>
        <w:tc>
          <w:tcPr>
            <w:tcW w:w="1545" w:type="dxa"/>
            <w:vAlign w:val="center"/>
          </w:tcPr>
          <w:p w14:paraId="7A5C04D1" w14:textId="77777777" w:rsidR="008F5F57" w:rsidRPr="00C85C1D" w:rsidRDefault="008F5F57" w:rsidP="00A9648D">
            <w:pPr>
              <w:jc w:val="center"/>
              <w:rPr>
                <w:sz w:val="26"/>
                <w:szCs w:val="26"/>
              </w:rPr>
            </w:pPr>
            <w:r w:rsidRPr="00C85C1D">
              <w:rPr>
                <w:sz w:val="26"/>
                <w:szCs w:val="26"/>
              </w:rPr>
              <w:t>593,6</w:t>
            </w:r>
          </w:p>
        </w:tc>
        <w:tc>
          <w:tcPr>
            <w:tcW w:w="1545" w:type="dxa"/>
            <w:vAlign w:val="center"/>
          </w:tcPr>
          <w:p w14:paraId="3731CCF3" w14:textId="77777777" w:rsidR="008F5F57" w:rsidRPr="00C85C1D" w:rsidRDefault="008F5F57" w:rsidP="00A9648D">
            <w:pPr>
              <w:jc w:val="center"/>
              <w:rPr>
                <w:sz w:val="26"/>
                <w:szCs w:val="26"/>
              </w:rPr>
            </w:pPr>
            <w:r w:rsidRPr="00C85C1D">
              <w:rPr>
                <w:sz w:val="26"/>
                <w:szCs w:val="26"/>
              </w:rPr>
              <w:t>57,4</w:t>
            </w:r>
          </w:p>
        </w:tc>
      </w:tr>
      <w:tr w:rsidR="008F5F57" w:rsidRPr="00796F04" w14:paraId="0CFC0557" w14:textId="77777777" w:rsidTr="004A702B">
        <w:trPr>
          <w:trHeight w:val="229"/>
        </w:trPr>
        <w:tc>
          <w:tcPr>
            <w:tcW w:w="454" w:type="dxa"/>
            <w:vAlign w:val="center"/>
          </w:tcPr>
          <w:p w14:paraId="15DBDD94" w14:textId="77777777" w:rsidR="008F5F57" w:rsidRPr="00C85C1D" w:rsidRDefault="008F5F57" w:rsidP="00A9648D">
            <w:pPr>
              <w:rPr>
                <w:color w:val="000000"/>
                <w:sz w:val="26"/>
                <w:szCs w:val="26"/>
              </w:rPr>
            </w:pPr>
            <w:r w:rsidRPr="00C85C1D">
              <w:rPr>
                <w:color w:val="000000"/>
                <w:sz w:val="26"/>
                <w:szCs w:val="26"/>
              </w:rPr>
              <w:t>3</w:t>
            </w:r>
          </w:p>
        </w:tc>
        <w:tc>
          <w:tcPr>
            <w:tcW w:w="5670" w:type="dxa"/>
            <w:vAlign w:val="center"/>
          </w:tcPr>
          <w:p w14:paraId="2ED0387B" w14:textId="77777777" w:rsidR="008F5F57" w:rsidRPr="00C85C1D" w:rsidRDefault="008F5F57" w:rsidP="00A9648D">
            <w:pPr>
              <w:rPr>
                <w:color w:val="000000"/>
                <w:sz w:val="26"/>
                <w:szCs w:val="26"/>
              </w:rPr>
            </w:pPr>
            <w:r w:rsidRPr="00C85C1D">
              <w:rPr>
                <w:color w:val="000000"/>
                <w:sz w:val="26"/>
                <w:szCs w:val="26"/>
              </w:rPr>
              <w:t>Изобильненский городской округ</w:t>
            </w:r>
          </w:p>
        </w:tc>
        <w:tc>
          <w:tcPr>
            <w:tcW w:w="1545" w:type="dxa"/>
            <w:vAlign w:val="center"/>
          </w:tcPr>
          <w:p w14:paraId="051385A1" w14:textId="77777777" w:rsidR="008F5F57" w:rsidRPr="00C85C1D" w:rsidRDefault="008F5F57" w:rsidP="00A9648D">
            <w:pPr>
              <w:jc w:val="center"/>
              <w:rPr>
                <w:sz w:val="26"/>
                <w:szCs w:val="26"/>
              </w:rPr>
            </w:pPr>
            <w:r w:rsidRPr="00C85C1D">
              <w:rPr>
                <w:sz w:val="26"/>
                <w:szCs w:val="26"/>
              </w:rPr>
              <w:t>371,7</w:t>
            </w:r>
          </w:p>
        </w:tc>
        <w:tc>
          <w:tcPr>
            <w:tcW w:w="1545" w:type="dxa"/>
            <w:vAlign w:val="center"/>
          </w:tcPr>
          <w:p w14:paraId="58FA14C7" w14:textId="77777777" w:rsidR="008F5F57" w:rsidRPr="007B4A69" w:rsidRDefault="008F5F57" w:rsidP="00A9648D">
            <w:pPr>
              <w:jc w:val="center"/>
              <w:rPr>
                <w:sz w:val="26"/>
                <w:szCs w:val="26"/>
              </w:rPr>
            </w:pPr>
            <w:r w:rsidRPr="00C85C1D">
              <w:rPr>
                <w:sz w:val="26"/>
                <w:szCs w:val="26"/>
              </w:rPr>
              <w:t>29,7</w:t>
            </w:r>
          </w:p>
        </w:tc>
      </w:tr>
    </w:tbl>
    <w:p w14:paraId="3B65956D" w14:textId="77777777" w:rsidR="008F5F57" w:rsidRPr="004A7745" w:rsidRDefault="008F5F57" w:rsidP="004B3A76">
      <w:pPr>
        <w:spacing w:line="216" w:lineRule="auto"/>
        <w:rPr>
          <w:sz w:val="26"/>
          <w:szCs w:val="26"/>
        </w:rPr>
      </w:pPr>
      <w:r w:rsidRPr="004A7745">
        <w:rPr>
          <w:sz w:val="26"/>
          <w:szCs w:val="26"/>
        </w:rPr>
        <w:t xml:space="preserve">Всеми категориями хозяйств в 2018 году произведено 30,4 тыс. тонн молока, что на уровне предшествующего года. </w:t>
      </w:r>
    </w:p>
    <w:p w14:paraId="432240A0" w14:textId="77777777" w:rsidR="008F5F57" w:rsidRPr="004A7745" w:rsidRDefault="008F5F57" w:rsidP="004B3A76">
      <w:pPr>
        <w:spacing w:line="216" w:lineRule="auto"/>
        <w:ind w:firstLine="567"/>
        <w:rPr>
          <w:sz w:val="26"/>
          <w:szCs w:val="26"/>
        </w:rPr>
      </w:pPr>
      <w:r w:rsidRPr="004A7745">
        <w:rPr>
          <w:sz w:val="26"/>
          <w:szCs w:val="26"/>
        </w:rPr>
        <w:t>Мяса всех видов скота произведено 28 тыс. тонн, что выше предыдущего года на</w:t>
      </w:r>
      <w:r>
        <w:rPr>
          <w:sz w:val="26"/>
          <w:szCs w:val="26"/>
        </w:rPr>
        <w:t xml:space="preserve"> 6,2</w:t>
      </w:r>
      <w:r w:rsidRPr="004A7745">
        <w:rPr>
          <w:sz w:val="26"/>
          <w:szCs w:val="26"/>
        </w:rPr>
        <w:t xml:space="preserve"> тыс. тонн. </w:t>
      </w:r>
    </w:p>
    <w:p w14:paraId="141625A6" w14:textId="77777777" w:rsidR="008F5F57" w:rsidRPr="004A7745" w:rsidRDefault="008F5F57" w:rsidP="004B3A76">
      <w:pPr>
        <w:spacing w:line="216" w:lineRule="auto"/>
        <w:ind w:firstLine="567"/>
        <w:rPr>
          <w:sz w:val="26"/>
          <w:szCs w:val="26"/>
        </w:rPr>
      </w:pPr>
      <w:r w:rsidRPr="004A7745">
        <w:rPr>
          <w:sz w:val="26"/>
          <w:szCs w:val="26"/>
        </w:rPr>
        <w:t xml:space="preserve">Одним из перспективных направлений, обеспечивающих прирост объема производства мяса птицы стала реализация инвестиционных проектов на территории городского округа: </w:t>
      </w:r>
    </w:p>
    <w:p w14:paraId="30AF1DE2" w14:textId="77777777" w:rsidR="008F5F57" w:rsidRPr="004A7745" w:rsidRDefault="008F5F57" w:rsidP="004B3A76">
      <w:pPr>
        <w:spacing w:line="216" w:lineRule="auto"/>
        <w:ind w:firstLine="567"/>
        <w:rPr>
          <w:sz w:val="26"/>
          <w:szCs w:val="26"/>
        </w:rPr>
      </w:pPr>
      <w:r w:rsidRPr="004A7745">
        <w:rPr>
          <w:sz w:val="26"/>
          <w:szCs w:val="26"/>
        </w:rPr>
        <w:t>ООО «Агро-Плюс»</w:t>
      </w:r>
      <w:r w:rsidRPr="004A7745">
        <w:rPr>
          <w:b/>
          <w:sz w:val="26"/>
          <w:szCs w:val="26"/>
        </w:rPr>
        <w:t xml:space="preserve"> -</w:t>
      </w:r>
      <w:r w:rsidRPr="004A7745">
        <w:rPr>
          <w:sz w:val="26"/>
          <w:szCs w:val="26"/>
        </w:rPr>
        <w:t xml:space="preserve"> строительство комплекса по производству мяса индейки с объемом производства 10,0 тысяч тонн в год, стоимостью 2842,76 млн. рублей. В 2017 году завершена реализация второй очереди проекта. Трудоустроено 342 человека.</w:t>
      </w:r>
    </w:p>
    <w:p w14:paraId="491A3301" w14:textId="77777777" w:rsidR="008F5F57" w:rsidRPr="004A7745" w:rsidRDefault="008F5F57" w:rsidP="004B3A76">
      <w:pPr>
        <w:spacing w:line="216" w:lineRule="auto"/>
        <w:ind w:firstLine="567"/>
        <w:rPr>
          <w:sz w:val="26"/>
          <w:szCs w:val="26"/>
        </w:rPr>
      </w:pPr>
      <w:r w:rsidRPr="004A7745">
        <w:rPr>
          <w:sz w:val="26"/>
          <w:szCs w:val="26"/>
        </w:rPr>
        <w:t xml:space="preserve">ООО </w:t>
      </w:r>
      <w:proofErr w:type="spellStart"/>
      <w:r w:rsidRPr="004A7745">
        <w:rPr>
          <w:sz w:val="26"/>
          <w:szCs w:val="26"/>
        </w:rPr>
        <w:t>Агрогруппа</w:t>
      </w:r>
      <w:proofErr w:type="spellEnd"/>
      <w:r w:rsidRPr="004A7745">
        <w:rPr>
          <w:sz w:val="26"/>
          <w:szCs w:val="26"/>
        </w:rPr>
        <w:t xml:space="preserve"> «Баксанский Бройлер» - строительство производственной площадки №3 по откорму цыплят бройлеров клеточного содержания до 5,2 млн. голов в год, стоимостью 668 млн. рублей. Реализация проекта позволила трудоустроить 75 человек. В перспективе, у инициатора проекта строительство перерабатывающего производства.</w:t>
      </w:r>
    </w:p>
    <w:p w14:paraId="0D238748" w14:textId="77777777" w:rsidR="008F5F57" w:rsidRDefault="008F5F57" w:rsidP="00C159AF">
      <w:pPr>
        <w:spacing w:line="216" w:lineRule="auto"/>
        <w:ind w:firstLine="567"/>
        <w:rPr>
          <w:sz w:val="26"/>
          <w:szCs w:val="26"/>
        </w:rPr>
      </w:pPr>
      <w:r w:rsidRPr="004A7745">
        <w:rPr>
          <w:sz w:val="26"/>
          <w:szCs w:val="26"/>
        </w:rPr>
        <w:t xml:space="preserve">Наряду с производством растениеводческой и животноводческой продукции на территории городского округа осуществляется производство </w:t>
      </w:r>
      <w:proofErr w:type="spellStart"/>
      <w:r w:rsidRPr="004A7745">
        <w:rPr>
          <w:sz w:val="26"/>
          <w:szCs w:val="26"/>
        </w:rPr>
        <w:t>рыбопродукции</w:t>
      </w:r>
      <w:proofErr w:type="spellEnd"/>
      <w:r w:rsidRPr="004A7745">
        <w:rPr>
          <w:sz w:val="26"/>
          <w:szCs w:val="26"/>
        </w:rPr>
        <w:t xml:space="preserve">. Общая площадь водного зеркала в </w:t>
      </w:r>
      <w:r>
        <w:rPr>
          <w:sz w:val="26"/>
          <w:szCs w:val="26"/>
        </w:rPr>
        <w:t xml:space="preserve">городском </w:t>
      </w:r>
      <w:r w:rsidRPr="004A7745">
        <w:rPr>
          <w:sz w:val="26"/>
          <w:szCs w:val="26"/>
        </w:rPr>
        <w:t xml:space="preserve">округе составляет 4780 </w:t>
      </w:r>
      <w:r>
        <w:rPr>
          <w:sz w:val="26"/>
          <w:szCs w:val="26"/>
        </w:rPr>
        <w:t>га</w:t>
      </w:r>
      <w:r w:rsidRPr="004A7745">
        <w:rPr>
          <w:sz w:val="26"/>
          <w:szCs w:val="26"/>
        </w:rPr>
        <w:t>. За 2018 год реализовано 1820 тонн свежей рыбы, что составило 97</w:t>
      </w:r>
      <w:r>
        <w:rPr>
          <w:sz w:val="26"/>
          <w:szCs w:val="26"/>
        </w:rPr>
        <w:t>,0</w:t>
      </w:r>
      <w:r w:rsidRPr="004A7745">
        <w:rPr>
          <w:sz w:val="26"/>
          <w:szCs w:val="26"/>
        </w:rPr>
        <w:t xml:space="preserve"> </w:t>
      </w:r>
      <w:r>
        <w:rPr>
          <w:sz w:val="26"/>
          <w:szCs w:val="26"/>
        </w:rPr>
        <w:t>процентов</w:t>
      </w:r>
      <w:r w:rsidRPr="004A7745">
        <w:rPr>
          <w:sz w:val="26"/>
          <w:szCs w:val="26"/>
        </w:rPr>
        <w:t xml:space="preserve"> к уровню 2017 года. За последние 3 года производство рыбы незначительно сократилось, в связи с неблагоприятными погодными условиями (высокими температурами в летнее время, являющимися причинами заболеваний).</w:t>
      </w:r>
    </w:p>
    <w:p w14:paraId="2709876F" w14:textId="77777777" w:rsidR="008F5F57" w:rsidRDefault="008F5F57" w:rsidP="00635F54">
      <w:pPr>
        <w:spacing w:line="216" w:lineRule="auto"/>
        <w:ind w:firstLine="567"/>
        <w:jc w:val="right"/>
        <w:rPr>
          <w:sz w:val="26"/>
          <w:szCs w:val="26"/>
        </w:rPr>
      </w:pPr>
      <w:r>
        <w:rPr>
          <w:sz w:val="26"/>
          <w:szCs w:val="26"/>
        </w:rPr>
        <w:lastRenderedPageBreak/>
        <w:t>Таблица 8</w:t>
      </w:r>
    </w:p>
    <w:p w14:paraId="339D8298" w14:textId="77777777" w:rsidR="008F5F57" w:rsidRPr="00194AAF" w:rsidRDefault="008F5F57" w:rsidP="00C159AF">
      <w:pPr>
        <w:spacing w:line="216" w:lineRule="auto"/>
        <w:ind w:firstLine="567"/>
        <w:rPr>
          <w:sz w:val="2"/>
          <w:szCs w:val="2"/>
        </w:rPr>
      </w:pPr>
    </w:p>
    <w:p w14:paraId="3CA7CFD2" w14:textId="77777777" w:rsidR="008F5F57" w:rsidRPr="004A7745" w:rsidRDefault="008F5F57" w:rsidP="004A7745">
      <w:pPr>
        <w:spacing w:line="216" w:lineRule="auto"/>
        <w:jc w:val="center"/>
        <w:rPr>
          <w:b/>
          <w:sz w:val="26"/>
          <w:szCs w:val="26"/>
        </w:rPr>
      </w:pPr>
      <w:r w:rsidRPr="004A7745">
        <w:rPr>
          <w:b/>
          <w:sz w:val="26"/>
          <w:szCs w:val="26"/>
        </w:rPr>
        <w:t xml:space="preserve">Численность поголовья сельскохозяйственных животных </w:t>
      </w:r>
    </w:p>
    <w:p w14:paraId="0CDC7386" w14:textId="77777777" w:rsidR="008F5F57" w:rsidRPr="004A7745" w:rsidRDefault="008F5F57" w:rsidP="004A7745">
      <w:pPr>
        <w:spacing w:line="216" w:lineRule="auto"/>
        <w:jc w:val="center"/>
        <w:rPr>
          <w:b/>
          <w:sz w:val="26"/>
          <w:szCs w:val="26"/>
        </w:rPr>
      </w:pPr>
      <w:r w:rsidRPr="004A7745">
        <w:rPr>
          <w:b/>
          <w:sz w:val="26"/>
          <w:szCs w:val="26"/>
        </w:rPr>
        <w:t>(во всех категориях хозяйств)</w:t>
      </w:r>
    </w:p>
    <w:tbl>
      <w:tblPr>
        <w:tblStyle w:val="aff4"/>
        <w:tblW w:w="9351" w:type="dxa"/>
        <w:tblLook w:val="01E0" w:firstRow="1" w:lastRow="1" w:firstColumn="1" w:lastColumn="1" w:noHBand="0" w:noVBand="0"/>
      </w:tblPr>
      <w:tblGrid>
        <w:gridCol w:w="3220"/>
        <w:gridCol w:w="1850"/>
        <w:gridCol w:w="2409"/>
        <w:gridCol w:w="1872"/>
      </w:tblGrid>
      <w:tr w:rsidR="008F5F57" w:rsidRPr="004A7745" w14:paraId="1DA2FD99" w14:textId="77777777" w:rsidTr="00C159AF">
        <w:tc>
          <w:tcPr>
            <w:tcW w:w="0" w:type="auto"/>
            <w:vMerge w:val="restart"/>
          </w:tcPr>
          <w:p w14:paraId="0048930E" w14:textId="77777777" w:rsidR="008F5F57" w:rsidRPr="004A7745" w:rsidRDefault="008F5F57" w:rsidP="004A7745">
            <w:pPr>
              <w:spacing w:line="216" w:lineRule="auto"/>
              <w:jc w:val="center"/>
              <w:rPr>
                <w:sz w:val="26"/>
                <w:szCs w:val="26"/>
              </w:rPr>
            </w:pPr>
          </w:p>
        </w:tc>
        <w:tc>
          <w:tcPr>
            <w:tcW w:w="6131" w:type="dxa"/>
            <w:gridSpan w:val="3"/>
          </w:tcPr>
          <w:p w14:paraId="7B3E3C7A" w14:textId="77777777" w:rsidR="008F5F57" w:rsidRPr="004A7745" w:rsidRDefault="008F5F57" w:rsidP="004A7745">
            <w:pPr>
              <w:spacing w:line="216" w:lineRule="auto"/>
              <w:jc w:val="center"/>
              <w:rPr>
                <w:sz w:val="26"/>
                <w:szCs w:val="26"/>
              </w:rPr>
            </w:pPr>
            <w:r w:rsidRPr="004A7745">
              <w:rPr>
                <w:sz w:val="26"/>
                <w:szCs w:val="26"/>
              </w:rPr>
              <w:t>На 1 января</w:t>
            </w:r>
          </w:p>
        </w:tc>
      </w:tr>
      <w:tr w:rsidR="008F5F57" w:rsidRPr="004A7745" w14:paraId="7E82C1E7" w14:textId="77777777" w:rsidTr="00C159AF">
        <w:tc>
          <w:tcPr>
            <w:tcW w:w="0" w:type="auto"/>
            <w:vMerge/>
          </w:tcPr>
          <w:p w14:paraId="10E7A064" w14:textId="77777777" w:rsidR="008F5F57" w:rsidRPr="004A7745" w:rsidRDefault="008F5F57" w:rsidP="004A7745">
            <w:pPr>
              <w:spacing w:line="216" w:lineRule="auto"/>
              <w:jc w:val="center"/>
              <w:rPr>
                <w:sz w:val="26"/>
                <w:szCs w:val="26"/>
              </w:rPr>
            </w:pPr>
          </w:p>
        </w:tc>
        <w:tc>
          <w:tcPr>
            <w:tcW w:w="1850" w:type="dxa"/>
          </w:tcPr>
          <w:p w14:paraId="2100CC96" w14:textId="77777777" w:rsidR="008F5F57" w:rsidRPr="004A7745" w:rsidRDefault="008F5F57" w:rsidP="004A7745">
            <w:pPr>
              <w:spacing w:line="216" w:lineRule="auto"/>
              <w:jc w:val="center"/>
              <w:rPr>
                <w:sz w:val="26"/>
                <w:szCs w:val="26"/>
              </w:rPr>
            </w:pPr>
            <w:r w:rsidRPr="004A7745">
              <w:rPr>
                <w:sz w:val="26"/>
                <w:szCs w:val="26"/>
              </w:rPr>
              <w:t>2016 года</w:t>
            </w:r>
          </w:p>
        </w:tc>
        <w:tc>
          <w:tcPr>
            <w:tcW w:w="2409" w:type="dxa"/>
          </w:tcPr>
          <w:p w14:paraId="36B54912" w14:textId="77777777" w:rsidR="008F5F57" w:rsidRPr="004A7745" w:rsidRDefault="008F5F57" w:rsidP="004A7745">
            <w:pPr>
              <w:spacing w:line="216" w:lineRule="auto"/>
              <w:jc w:val="center"/>
              <w:rPr>
                <w:sz w:val="26"/>
                <w:szCs w:val="26"/>
              </w:rPr>
            </w:pPr>
            <w:r w:rsidRPr="004A7745">
              <w:rPr>
                <w:sz w:val="26"/>
                <w:szCs w:val="26"/>
              </w:rPr>
              <w:t>2017 года</w:t>
            </w:r>
          </w:p>
        </w:tc>
        <w:tc>
          <w:tcPr>
            <w:tcW w:w="1872" w:type="dxa"/>
          </w:tcPr>
          <w:p w14:paraId="63C10251" w14:textId="77777777" w:rsidR="008F5F57" w:rsidRPr="004A7745" w:rsidRDefault="008F5F57" w:rsidP="00C159AF">
            <w:pPr>
              <w:spacing w:line="216" w:lineRule="auto"/>
              <w:ind w:firstLine="348"/>
              <w:jc w:val="center"/>
              <w:rPr>
                <w:sz w:val="26"/>
                <w:szCs w:val="26"/>
              </w:rPr>
            </w:pPr>
            <w:r w:rsidRPr="004A7745">
              <w:rPr>
                <w:sz w:val="26"/>
                <w:szCs w:val="26"/>
              </w:rPr>
              <w:t>2018 года</w:t>
            </w:r>
          </w:p>
        </w:tc>
      </w:tr>
      <w:tr w:rsidR="008F5F57" w:rsidRPr="004A7745" w14:paraId="662D15B6" w14:textId="77777777" w:rsidTr="00C159AF">
        <w:tc>
          <w:tcPr>
            <w:tcW w:w="0" w:type="auto"/>
          </w:tcPr>
          <w:p w14:paraId="7955AB02" w14:textId="77777777" w:rsidR="008F5F57" w:rsidRPr="004A7745" w:rsidRDefault="008F5F57" w:rsidP="004A7745">
            <w:pPr>
              <w:spacing w:line="216" w:lineRule="auto"/>
              <w:rPr>
                <w:sz w:val="26"/>
                <w:szCs w:val="26"/>
              </w:rPr>
            </w:pPr>
            <w:r w:rsidRPr="004A7745">
              <w:rPr>
                <w:sz w:val="26"/>
                <w:szCs w:val="26"/>
              </w:rPr>
              <w:t>Овцы (гол)</w:t>
            </w:r>
          </w:p>
        </w:tc>
        <w:tc>
          <w:tcPr>
            <w:tcW w:w="1850" w:type="dxa"/>
          </w:tcPr>
          <w:p w14:paraId="668E61BD" w14:textId="77777777" w:rsidR="008F5F57" w:rsidRPr="004A7745" w:rsidRDefault="008F5F57" w:rsidP="004A7745">
            <w:pPr>
              <w:spacing w:line="216" w:lineRule="auto"/>
              <w:rPr>
                <w:sz w:val="26"/>
                <w:szCs w:val="26"/>
              </w:rPr>
            </w:pPr>
            <w:r w:rsidRPr="004A7745">
              <w:rPr>
                <w:sz w:val="26"/>
                <w:szCs w:val="26"/>
              </w:rPr>
              <w:t>35659</w:t>
            </w:r>
          </w:p>
        </w:tc>
        <w:tc>
          <w:tcPr>
            <w:tcW w:w="2409" w:type="dxa"/>
          </w:tcPr>
          <w:p w14:paraId="7F486CCB" w14:textId="77777777" w:rsidR="008F5F57" w:rsidRPr="004A7745" w:rsidRDefault="008F5F57" w:rsidP="004A7745">
            <w:pPr>
              <w:spacing w:line="216" w:lineRule="auto"/>
              <w:jc w:val="center"/>
              <w:rPr>
                <w:sz w:val="26"/>
                <w:szCs w:val="26"/>
              </w:rPr>
            </w:pPr>
            <w:r w:rsidRPr="004A7745">
              <w:rPr>
                <w:sz w:val="26"/>
                <w:szCs w:val="26"/>
              </w:rPr>
              <w:t>36623</w:t>
            </w:r>
          </w:p>
        </w:tc>
        <w:tc>
          <w:tcPr>
            <w:tcW w:w="1872" w:type="dxa"/>
          </w:tcPr>
          <w:p w14:paraId="18829F7C" w14:textId="77777777" w:rsidR="008F5F57" w:rsidRPr="004A7745" w:rsidRDefault="008F5F57" w:rsidP="004A7745">
            <w:pPr>
              <w:spacing w:line="216" w:lineRule="auto"/>
              <w:jc w:val="center"/>
              <w:rPr>
                <w:sz w:val="26"/>
                <w:szCs w:val="26"/>
              </w:rPr>
            </w:pPr>
            <w:r w:rsidRPr="004A7745">
              <w:rPr>
                <w:sz w:val="26"/>
                <w:szCs w:val="26"/>
              </w:rPr>
              <w:t>36625</w:t>
            </w:r>
          </w:p>
        </w:tc>
      </w:tr>
      <w:tr w:rsidR="008F5F57" w:rsidRPr="004A7745" w14:paraId="5AED9355" w14:textId="77777777" w:rsidTr="00C159AF">
        <w:tc>
          <w:tcPr>
            <w:tcW w:w="0" w:type="auto"/>
          </w:tcPr>
          <w:p w14:paraId="6AA6D3C3"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850" w:type="dxa"/>
          </w:tcPr>
          <w:p w14:paraId="1D16C838" w14:textId="77777777" w:rsidR="008F5F57" w:rsidRPr="004A7745" w:rsidRDefault="008F5F57" w:rsidP="004A7745">
            <w:pPr>
              <w:spacing w:line="216" w:lineRule="auto"/>
              <w:rPr>
                <w:sz w:val="26"/>
                <w:szCs w:val="26"/>
              </w:rPr>
            </w:pPr>
            <w:r w:rsidRPr="004A7745">
              <w:rPr>
                <w:sz w:val="26"/>
                <w:szCs w:val="26"/>
              </w:rPr>
              <w:t>100,0</w:t>
            </w:r>
          </w:p>
        </w:tc>
        <w:tc>
          <w:tcPr>
            <w:tcW w:w="2409" w:type="dxa"/>
          </w:tcPr>
          <w:p w14:paraId="0E0BC0CC" w14:textId="77777777" w:rsidR="008F5F57" w:rsidRPr="004A7745" w:rsidRDefault="008F5F57" w:rsidP="004A7745">
            <w:pPr>
              <w:spacing w:line="216" w:lineRule="auto"/>
              <w:jc w:val="center"/>
              <w:rPr>
                <w:sz w:val="26"/>
                <w:szCs w:val="26"/>
              </w:rPr>
            </w:pPr>
            <w:r w:rsidRPr="004A7745">
              <w:rPr>
                <w:sz w:val="26"/>
                <w:szCs w:val="26"/>
              </w:rPr>
              <w:t>102,7</w:t>
            </w:r>
          </w:p>
        </w:tc>
        <w:tc>
          <w:tcPr>
            <w:tcW w:w="1872" w:type="dxa"/>
          </w:tcPr>
          <w:p w14:paraId="73F00B47" w14:textId="77777777" w:rsidR="008F5F57" w:rsidRPr="004A7745" w:rsidRDefault="008F5F57" w:rsidP="004A7745">
            <w:pPr>
              <w:spacing w:line="216" w:lineRule="auto"/>
              <w:jc w:val="center"/>
              <w:rPr>
                <w:sz w:val="26"/>
                <w:szCs w:val="26"/>
              </w:rPr>
            </w:pPr>
            <w:r w:rsidRPr="004A7745">
              <w:rPr>
                <w:sz w:val="26"/>
                <w:szCs w:val="26"/>
              </w:rPr>
              <w:t>100,0</w:t>
            </w:r>
          </w:p>
        </w:tc>
      </w:tr>
      <w:tr w:rsidR="008F5F57" w:rsidRPr="004A7745" w14:paraId="09262E60" w14:textId="77777777" w:rsidTr="00C159AF">
        <w:tc>
          <w:tcPr>
            <w:tcW w:w="0" w:type="auto"/>
          </w:tcPr>
          <w:p w14:paraId="673A1D7C" w14:textId="77777777" w:rsidR="008F5F57" w:rsidRPr="004A7745" w:rsidRDefault="008F5F57" w:rsidP="004A7745">
            <w:pPr>
              <w:spacing w:line="216" w:lineRule="auto"/>
              <w:rPr>
                <w:sz w:val="26"/>
                <w:szCs w:val="26"/>
              </w:rPr>
            </w:pPr>
            <w:r w:rsidRPr="004A7745">
              <w:rPr>
                <w:sz w:val="26"/>
                <w:szCs w:val="26"/>
              </w:rPr>
              <w:t>КРС (гол)</w:t>
            </w:r>
          </w:p>
        </w:tc>
        <w:tc>
          <w:tcPr>
            <w:tcW w:w="1850" w:type="dxa"/>
          </w:tcPr>
          <w:p w14:paraId="3B8A16AF" w14:textId="77777777" w:rsidR="008F5F57" w:rsidRPr="004A7745" w:rsidRDefault="008F5F57" w:rsidP="004A7745">
            <w:pPr>
              <w:spacing w:line="216" w:lineRule="auto"/>
              <w:rPr>
                <w:sz w:val="26"/>
                <w:szCs w:val="26"/>
              </w:rPr>
            </w:pPr>
            <w:r w:rsidRPr="004A7745">
              <w:rPr>
                <w:sz w:val="26"/>
                <w:szCs w:val="26"/>
              </w:rPr>
              <w:t>11225</w:t>
            </w:r>
          </w:p>
        </w:tc>
        <w:tc>
          <w:tcPr>
            <w:tcW w:w="2409" w:type="dxa"/>
          </w:tcPr>
          <w:p w14:paraId="3B94FBFC" w14:textId="77777777" w:rsidR="008F5F57" w:rsidRPr="004A7745" w:rsidRDefault="008F5F57" w:rsidP="004A7745">
            <w:pPr>
              <w:spacing w:line="216" w:lineRule="auto"/>
              <w:jc w:val="center"/>
              <w:rPr>
                <w:sz w:val="26"/>
                <w:szCs w:val="26"/>
              </w:rPr>
            </w:pPr>
            <w:r w:rsidRPr="004A7745">
              <w:rPr>
                <w:sz w:val="26"/>
                <w:szCs w:val="26"/>
              </w:rPr>
              <w:t>11116</w:t>
            </w:r>
          </w:p>
        </w:tc>
        <w:tc>
          <w:tcPr>
            <w:tcW w:w="1872" w:type="dxa"/>
          </w:tcPr>
          <w:p w14:paraId="5D93C62A" w14:textId="77777777" w:rsidR="008F5F57" w:rsidRPr="004A7745" w:rsidRDefault="008F5F57" w:rsidP="004A7745">
            <w:pPr>
              <w:spacing w:line="216" w:lineRule="auto"/>
              <w:jc w:val="center"/>
              <w:rPr>
                <w:sz w:val="26"/>
                <w:szCs w:val="26"/>
              </w:rPr>
            </w:pPr>
            <w:r w:rsidRPr="004A7745">
              <w:rPr>
                <w:sz w:val="26"/>
                <w:szCs w:val="26"/>
              </w:rPr>
              <w:t>11283</w:t>
            </w:r>
          </w:p>
        </w:tc>
      </w:tr>
      <w:tr w:rsidR="008F5F57" w:rsidRPr="004A7745" w14:paraId="11072119" w14:textId="77777777" w:rsidTr="00C159AF">
        <w:tc>
          <w:tcPr>
            <w:tcW w:w="0" w:type="auto"/>
          </w:tcPr>
          <w:p w14:paraId="18CDC8AF"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850" w:type="dxa"/>
          </w:tcPr>
          <w:p w14:paraId="299890B5" w14:textId="77777777" w:rsidR="008F5F57" w:rsidRPr="004A7745" w:rsidRDefault="008F5F57" w:rsidP="004A7745">
            <w:pPr>
              <w:spacing w:line="216" w:lineRule="auto"/>
              <w:rPr>
                <w:sz w:val="26"/>
                <w:szCs w:val="26"/>
              </w:rPr>
            </w:pPr>
            <w:r w:rsidRPr="004A7745">
              <w:rPr>
                <w:sz w:val="26"/>
                <w:szCs w:val="26"/>
              </w:rPr>
              <w:t>99,5</w:t>
            </w:r>
          </w:p>
        </w:tc>
        <w:tc>
          <w:tcPr>
            <w:tcW w:w="2409" w:type="dxa"/>
          </w:tcPr>
          <w:p w14:paraId="5CF42CE5" w14:textId="77777777" w:rsidR="008F5F57" w:rsidRPr="004A7745" w:rsidRDefault="008F5F57" w:rsidP="004A7745">
            <w:pPr>
              <w:spacing w:line="216" w:lineRule="auto"/>
              <w:jc w:val="center"/>
              <w:rPr>
                <w:sz w:val="26"/>
                <w:szCs w:val="26"/>
              </w:rPr>
            </w:pPr>
            <w:r w:rsidRPr="004A7745">
              <w:rPr>
                <w:sz w:val="26"/>
                <w:szCs w:val="26"/>
              </w:rPr>
              <w:t>99,0</w:t>
            </w:r>
          </w:p>
        </w:tc>
        <w:tc>
          <w:tcPr>
            <w:tcW w:w="1872" w:type="dxa"/>
          </w:tcPr>
          <w:p w14:paraId="1E6B2F6D" w14:textId="77777777" w:rsidR="008F5F57" w:rsidRPr="004A7745" w:rsidRDefault="008F5F57" w:rsidP="004A7745">
            <w:pPr>
              <w:spacing w:line="216" w:lineRule="auto"/>
              <w:jc w:val="center"/>
              <w:rPr>
                <w:sz w:val="26"/>
                <w:szCs w:val="26"/>
              </w:rPr>
            </w:pPr>
            <w:r w:rsidRPr="004A7745">
              <w:rPr>
                <w:sz w:val="26"/>
                <w:szCs w:val="26"/>
              </w:rPr>
              <w:t>101,5</w:t>
            </w:r>
          </w:p>
        </w:tc>
      </w:tr>
      <w:tr w:rsidR="008F5F57" w:rsidRPr="004A7745" w14:paraId="343C6954" w14:textId="77777777" w:rsidTr="00C159AF">
        <w:tc>
          <w:tcPr>
            <w:tcW w:w="0" w:type="auto"/>
          </w:tcPr>
          <w:p w14:paraId="598D6DE8" w14:textId="77777777" w:rsidR="008F5F57" w:rsidRPr="004A7745" w:rsidRDefault="008F5F57" w:rsidP="004A7745">
            <w:pPr>
              <w:spacing w:line="216" w:lineRule="auto"/>
              <w:jc w:val="center"/>
              <w:rPr>
                <w:sz w:val="26"/>
                <w:szCs w:val="26"/>
              </w:rPr>
            </w:pPr>
            <w:r w:rsidRPr="004A7745">
              <w:rPr>
                <w:sz w:val="26"/>
                <w:szCs w:val="26"/>
              </w:rPr>
              <w:t xml:space="preserve">в том числе </w:t>
            </w:r>
            <w:proofErr w:type="spellStart"/>
            <w:r w:rsidRPr="004A7745">
              <w:rPr>
                <w:sz w:val="26"/>
                <w:szCs w:val="26"/>
              </w:rPr>
              <w:t>коров</w:t>
            </w:r>
            <w:proofErr w:type="spellEnd"/>
          </w:p>
        </w:tc>
        <w:tc>
          <w:tcPr>
            <w:tcW w:w="1850" w:type="dxa"/>
          </w:tcPr>
          <w:p w14:paraId="21BE5578" w14:textId="77777777" w:rsidR="008F5F57" w:rsidRPr="004A7745" w:rsidRDefault="008F5F57" w:rsidP="004A7745">
            <w:pPr>
              <w:spacing w:line="216" w:lineRule="auto"/>
              <w:rPr>
                <w:sz w:val="26"/>
                <w:szCs w:val="26"/>
              </w:rPr>
            </w:pPr>
            <w:r w:rsidRPr="004A7745">
              <w:rPr>
                <w:sz w:val="26"/>
                <w:szCs w:val="26"/>
              </w:rPr>
              <w:t>5896</w:t>
            </w:r>
          </w:p>
        </w:tc>
        <w:tc>
          <w:tcPr>
            <w:tcW w:w="2409" w:type="dxa"/>
          </w:tcPr>
          <w:p w14:paraId="1DE19D8F" w14:textId="77777777" w:rsidR="008F5F57" w:rsidRPr="004A7745" w:rsidRDefault="008F5F57" w:rsidP="004A7745">
            <w:pPr>
              <w:spacing w:line="216" w:lineRule="auto"/>
              <w:jc w:val="center"/>
              <w:rPr>
                <w:sz w:val="26"/>
                <w:szCs w:val="26"/>
              </w:rPr>
            </w:pPr>
            <w:r w:rsidRPr="004A7745">
              <w:rPr>
                <w:sz w:val="26"/>
                <w:szCs w:val="26"/>
              </w:rPr>
              <w:t>5876</w:t>
            </w:r>
          </w:p>
        </w:tc>
        <w:tc>
          <w:tcPr>
            <w:tcW w:w="1872" w:type="dxa"/>
          </w:tcPr>
          <w:p w14:paraId="73663CEE" w14:textId="77777777" w:rsidR="008F5F57" w:rsidRPr="004A7745" w:rsidRDefault="008F5F57" w:rsidP="004A7745">
            <w:pPr>
              <w:spacing w:line="216" w:lineRule="auto"/>
              <w:jc w:val="center"/>
              <w:rPr>
                <w:sz w:val="26"/>
                <w:szCs w:val="26"/>
              </w:rPr>
            </w:pPr>
            <w:r w:rsidRPr="004A7745">
              <w:rPr>
                <w:sz w:val="26"/>
                <w:szCs w:val="26"/>
              </w:rPr>
              <w:t>5899</w:t>
            </w:r>
          </w:p>
        </w:tc>
      </w:tr>
      <w:tr w:rsidR="008F5F57" w:rsidRPr="004A7745" w14:paraId="218CFA6A" w14:textId="77777777" w:rsidTr="00C159AF">
        <w:tc>
          <w:tcPr>
            <w:tcW w:w="0" w:type="auto"/>
          </w:tcPr>
          <w:p w14:paraId="0CA18087"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850" w:type="dxa"/>
          </w:tcPr>
          <w:p w14:paraId="2ACC79AF" w14:textId="77777777" w:rsidR="008F5F57" w:rsidRPr="004A7745" w:rsidRDefault="008F5F57" w:rsidP="004A7745">
            <w:pPr>
              <w:spacing w:line="216" w:lineRule="auto"/>
              <w:rPr>
                <w:sz w:val="26"/>
                <w:szCs w:val="26"/>
              </w:rPr>
            </w:pPr>
            <w:r w:rsidRPr="004A7745">
              <w:rPr>
                <w:sz w:val="26"/>
                <w:szCs w:val="26"/>
              </w:rPr>
              <w:t>100,0</w:t>
            </w:r>
          </w:p>
        </w:tc>
        <w:tc>
          <w:tcPr>
            <w:tcW w:w="2409" w:type="dxa"/>
          </w:tcPr>
          <w:p w14:paraId="016502B9" w14:textId="77777777" w:rsidR="008F5F57" w:rsidRPr="004A7745" w:rsidRDefault="008F5F57" w:rsidP="004A7745">
            <w:pPr>
              <w:spacing w:line="216" w:lineRule="auto"/>
              <w:jc w:val="center"/>
              <w:rPr>
                <w:sz w:val="26"/>
                <w:szCs w:val="26"/>
              </w:rPr>
            </w:pPr>
            <w:r w:rsidRPr="004A7745">
              <w:rPr>
                <w:sz w:val="26"/>
                <w:szCs w:val="26"/>
              </w:rPr>
              <w:t>99,6</w:t>
            </w:r>
          </w:p>
        </w:tc>
        <w:tc>
          <w:tcPr>
            <w:tcW w:w="1872" w:type="dxa"/>
          </w:tcPr>
          <w:p w14:paraId="1B262603" w14:textId="77777777" w:rsidR="008F5F57" w:rsidRPr="004A7745" w:rsidRDefault="008F5F57" w:rsidP="004A7745">
            <w:pPr>
              <w:spacing w:line="216" w:lineRule="auto"/>
              <w:jc w:val="center"/>
              <w:rPr>
                <w:sz w:val="26"/>
                <w:szCs w:val="26"/>
              </w:rPr>
            </w:pPr>
            <w:r w:rsidRPr="004A7745">
              <w:rPr>
                <w:sz w:val="26"/>
                <w:szCs w:val="26"/>
              </w:rPr>
              <w:t>100,4</w:t>
            </w:r>
          </w:p>
        </w:tc>
      </w:tr>
      <w:tr w:rsidR="008F5F57" w:rsidRPr="004A7745" w14:paraId="3BBF9608" w14:textId="77777777" w:rsidTr="00C159AF">
        <w:tc>
          <w:tcPr>
            <w:tcW w:w="0" w:type="auto"/>
          </w:tcPr>
          <w:p w14:paraId="386F71C3" w14:textId="77777777" w:rsidR="008F5F57" w:rsidRPr="004A7745" w:rsidRDefault="008F5F57" w:rsidP="004A7745">
            <w:pPr>
              <w:spacing w:line="216" w:lineRule="auto"/>
              <w:rPr>
                <w:sz w:val="26"/>
                <w:szCs w:val="26"/>
              </w:rPr>
            </w:pPr>
            <w:r w:rsidRPr="004A7745">
              <w:rPr>
                <w:sz w:val="26"/>
                <w:szCs w:val="26"/>
              </w:rPr>
              <w:t>Свиньи (гол)</w:t>
            </w:r>
          </w:p>
        </w:tc>
        <w:tc>
          <w:tcPr>
            <w:tcW w:w="1850" w:type="dxa"/>
          </w:tcPr>
          <w:p w14:paraId="266C1F58" w14:textId="77777777" w:rsidR="008F5F57" w:rsidRPr="004A7745" w:rsidRDefault="008F5F57" w:rsidP="004A7745">
            <w:pPr>
              <w:spacing w:line="216" w:lineRule="auto"/>
              <w:rPr>
                <w:sz w:val="26"/>
                <w:szCs w:val="26"/>
              </w:rPr>
            </w:pPr>
            <w:r w:rsidRPr="004A7745">
              <w:rPr>
                <w:sz w:val="26"/>
                <w:szCs w:val="26"/>
              </w:rPr>
              <w:t>9109</w:t>
            </w:r>
          </w:p>
        </w:tc>
        <w:tc>
          <w:tcPr>
            <w:tcW w:w="2409" w:type="dxa"/>
          </w:tcPr>
          <w:p w14:paraId="1CFB3881" w14:textId="77777777" w:rsidR="008F5F57" w:rsidRPr="004A7745" w:rsidRDefault="008F5F57" w:rsidP="004A7745">
            <w:pPr>
              <w:spacing w:line="216" w:lineRule="auto"/>
              <w:jc w:val="center"/>
              <w:rPr>
                <w:sz w:val="26"/>
                <w:szCs w:val="26"/>
              </w:rPr>
            </w:pPr>
            <w:r w:rsidRPr="004A7745">
              <w:rPr>
                <w:sz w:val="26"/>
                <w:szCs w:val="26"/>
              </w:rPr>
              <w:t>8736</w:t>
            </w:r>
          </w:p>
        </w:tc>
        <w:tc>
          <w:tcPr>
            <w:tcW w:w="1872" w:type="dxa"/>
          </w:tcPr>
          <w:p w14:paraId="6CB375EA" w14:textId="77777777" w:rsidR="008F5F57" w:rsidRPr="004A7745" w:rsidRDefault="008F5F57" w:rsidP="004A7745">
            <w:pPr>
              <w:spacing w:line="216" w:lineRule="auto"/>
              <w:jc w:val="center"/>
              <w:rPr>
                <w:sz w:val="26"/>
                <w:szCs w:val="26"/>
              </w:rPr>
            </w:pPr>
            <w:r w:rsidRPr="004A7745">
              <w:rPr>
                <w:sz w:val="26"/>
                <w:szCs w:val="26"/>
              </w:rPr>
              <w:t>7186</w:t>
            </w:r>
          </w:p>
        </w:tc>
      </w:tr>
      <w:tr w:rsidR="008F5F57" w:rsidRPr="004A7745" w14:paraId="6D6AFBF6" w14:textId="77777777" w:rsidTr="00C159AF">
        <w:tc>
          <w:tcPr>
            <w:tcW w:w="0" w:type="auto"/>
          </w:tcPr>
          <w:p w14:paraId="3FEB8CD8" w14:textId="77777777" w:rsidR="008F5F57" w:rsidRPr="004A7745" w:rsidRDefault="008F5F57" w:rsidP="004A7745">
            <w:pPr>
              <w:spacing w:line="216" w:lineRule="auto"/>
              <w:rPr>
                <w:sz w:val="26"/>
                <w:szCs w:val="26"/>
              </w:rPr>
            </w:pPr>
            <w:r w:rsidRPr="004A7745">
              <w:rPr>
                <w:sz w:val="26"/>
                <w:szCs w:val="26"/>
              </w:rPr>
              <w:t>в % к предыдущему году</w:t>
            </w:r>
          </w:p>
        </w:tc>
        <w:tc>
          <w:tcPr>
            <w:tcW w:w="1850" w:type="dxa"/>
          </w:tcPr>
          <w:p w14:paraId="4A870F70" w14:textId="77777777" w:rsidR="008F5F57" w:rsidRPr="004A7745" w:rsidRDefault="008F5F57" w:rsidP="004A7745">
            <w:pPr>
              <w:spacing w:line="216" w:lineRule="auto"/>
              <w:rPr>
                <w:sz w:val="26"/>
                <w:szCs w:val="26"/>
              </w:rPr>
            </w:pPr>
            <w:r w:rsidRPr="004A7745">
              <w:rPr>
                <w:sz w:val="26"/>
                <w:szCs w:val="26"/>
              </w:rPr>
              <w:t>114,9</w:t>
            </w:r>
          </w:p>
        </w:tc>
        <w:tc>
          <w:tcPr>
            <w:tcW w:w="2409" w:type="dxa"/>
          </w:tcPr>
          <w:p w14:paraId="3A6814C7" w14:textId="77777777" w:rsidR="008F5F57" w:rsidRPr="004A7745" w:rsidRDefault="008F5F57" w:rsidP="004A7745">
            <w:pPr>
              <w:spacing w:line="216" w:lineRule="auto"/>
              <w:jc w:val="center"/>
              <w:rPr>
                <w:sz w:val="26"/>
                <w:szCs w:val="26"/>
              </w:rPr>
            </w:pPr>
            <w:r w:rsidRPr="004A7745">
              <w:rPr>
                <w:sz w:val="26"/>
                <w:szCs w:val="26"/>
              </w:rPr>
              <w:t>95,9</w:t>
            </w:r>
          </w:p>
        </w:tc>
        <w:tc>
          <w:tcPr>
            <w:tcW w:w="1872" w:type="dxa"/>
          </w:tcPr>
          <w:p w14:paraId="45F1EF02" w14:textId="77777777" w:rsidR="008F5F57" w:rsidRPr="004A7745" w:rsidRDefault="008F5F57" w:rsidP="004A7745">
            <w:pPr>
              <w:spacing w:line="216" w:lineRule="auto"/>
              <w:jc w:val="center"/>
              <w:rPr>
                <w:sz w:val="26"/>
                <w:szCs w:val="26"/>
              </w:rPr>
            </w:pPr>
            <w:r w:rsidRPr="004A7745">
              <w:rPr>
                <w:sz w:val="26"/>
                <w:szCs w:val="26"/>
              </w:rPr>
              <w:t>82,2</w:t>
            </w:r>
          </w:p>
        </w:tc>
      </w:tr>
    </w:tbl>
    <w:p w14:paraId="3C50FD36" w14:textId="77777777" w:rsidR="008F5F57" w:rsidRPr="00194AAF" w:rsidRDefault="008F5F57" w:rsidP="004A7745">
      <w:pPr>
        <w:spacing w:line="216" w:lineRule="auto"/>
        <w:jc w:val="center"/>
        <w:rPr>
          <w:b/>
          <w:sz w:val="14"/>
          <w:szCs w:val="14"/>
        </w:rPr>
      </w:pPr>
    </w:p>
    <w:p w14:paraId="0A0EC960" w14:textId="77777777" w:rsidR="008F5F57" w:rsidRPr="004A7745" w:rsidRDefault="008F5F57" w:rsidP="00C159AF">
      <w:pPr>
        <w:spacing w:line="216" w:lineRule="auto"/>
        <w:ind w:firstLine="567"/>
        <w:rPr>
          <w:sz w:val="26"/>
          <w:szCs w:val="26"/>
        </w:rPr>
      </w:pPr>
      <w:r w:rsidRPr="004A7745">
        <w:rPr>
          <w:sz w:val="26"/>
          <w:szCs w:val="26"/>
        </w:rPr>
        <w:t xml:space="preserve">В сельскохозяйственных предприятиях городского округа в течение 2018 года наблюдается сохранение поголовья овец к 2017 году, и увеличение поголовья на 966 голов к уровню 2016 года (СПК (к/з) «Русь», ООО «Весна» - увеличили поголовье животных). </w:t>
      </w:r>
    </w:p>
    <w:p w14:paraId="745029A9" w14:textId="77777777" w:rsidR="008F5F57" w:rsidRPr="004A7745" w:rsidRDefault="008F5F57" w:rsidP="00C159AF">
      <w:pPr>
        <w:spacing w:line="216" w:lineRule="auto"/>
        <w:ind w:firstLine="567"/>
        <w:rPr>
          <w:sz w:val="26"/>
          <w:szCs w:val="26"/>
        </w:rPr>
      </w:pPr>
      <w:r w:rsidRPr="004A7745">
        <w:rPr>
          <w:sz w:val="26"/>
          <w:szCs w:val="26"/>
        </w:rPr>
        <w:t>Снижение поголовья свиней на 1550 голов объясняется переходом на альтернативные свиноводству виды животноводства в связи с африканской чумой. Так СПК (к/з) «Рассвет» сократил поголовье на 8</w:t>
      </w:r>
      <w:r>
        <w:rPr>
          <w:sz w:val="26"/>
          <w:szCs w:val="26"/>
        </w:rPr>
        <w:t xml:space="preserve"> процентов</w:t>
      </w:r>
      <w:r w:rsidRPr="004A7745">
        <w:rPr>
          <w:sz w:val="26"/>
          <w:szCs w:val="26"/>
        </w:rPr>
        <w:t xml:space="preserve">, крестьянско-фермерские хозяйства не занимаются выращиванием свиней. </w:t>
      </w:r>
    </w:p>
    <w:p w14:paraId="425B24AB" w14:textId="77777777" w:rsidR="008F5F57" w:rsidRDefault="008F5F57" w:rsidP="00C159AF">
      <w:pPr>
        <w:spacing w:line="216" w:lineRule="auto"/>
        <w:ind w:firstLine="567"/>
        <w:rPr>
          <w:sz w:val="26"/>
          <w:szCs w:val="26"/>
        </w:rPr>
      </w:pPr>
      <w:r w:rsidRPr="004A7745">
        <w:rPr>
          <w:sz w:val="26"/>
          <w:szCs w:val="26"/>
        </w:rPr>
        <w:t>Поголовье КРС к уровню 2017 года увеличилось на 167 голов.</w:t>
      </w:r>
    </w:p>
    <w:p w14:paraId="3D9A79BB" w14:textId="77777777" w:rsidR="008F5F57" w:rsidRDefault="008F5F57" w:rsidP="00635F54">
      <w:pPr>
        <w:spacing w:line="216" w:lineRule="auto"/>
        <w:ind w:firstLine="567"/>
        <w:jc w:val="right"/>
        <w:rPr>
          <w:sz w:val="26"/>
          <w:szCs w:val="26"/>
        </w:rPr>
      </w:pPr>
      <w:r>
        <w:rPr>
          <w:sz w:val="26"/>
          <w:szCs w:val="26"/>
        </w:rPr>
        <w:t>Таблица 9</w:t>
      </w:r>
    </w:p>
    <w:p w14:paraId="6A3CCAF4" w14:textId="77777777" w:rsidR="008F5F57" w:rsidRPr="00194AAF" w:rsidRDefault="008F5F57" w:rsidP="00C159AF">
      <w:pPr>
        <w:spacing w:line="216" w:lineRule="auto"/>
        <w:ind w:firstLine="567"/>
        <w:rPr>
          <w:sz w:val="8"/>
          <w:szCs w:val="8"/>
        </w:rPr>
      </w:pPr>
    </w:p>
    <w:p w14:paraId="3942F28B" w14:textId="77777777" w:rsidR="008F5F57" w:rsidRPr="004A7745" w:rsidRDefault="008F5F57" w:rsidP="004A7745">
      <w:pPr>
        <w:spacing w:line="216" w:lineRule="auto"/>
        <w:jc w:val="center"/>
        <w:rPr>
          <w:sz w:val="26"/>
          <w:szCs w:val="26"/>
        </w:rPr>
      </w:pPr>
      <w:r w:rsidRPr="004A7745">
        <w:rPr>
          <w:b/>
          <w:sz w:val="26"/>
          <w:szCs w:val="26"/>
        </w:rPr>
        <w:t>Продуктивность животных в сельхозпредприятиях городского округа</w:t>
      </w:r>
    </w:p>
    <w:tbl>
      <w:tblPr>
        <w:tblStyle w:val="aff4"/>
        <w:tblW w:w="0" w:type="auto"/>
        <w:tblLook w:val="01E0" w:firstRow="1" w:lastRow="1" w:firstColumn="1" w:lastColumn="1" w:noHBand="0" w:noVBand="0"/>
      </w:tblPr>
      <w:tblGrid>
        <w:gridCol w:w="4376"/>
        <w:gridCol w:w="1649"/>
        <w:gridCol w:w="1565"/>
        <w:gridCol w:w="1696"/>
      </w:tblGrid>
      <w:tr w:rsidR="008F5F57" w:rsidRPr="004A7745" w14:paraId="06941E99" w14:textId="77777777" w:rsidTr="00B965A0">
        <w:tc>
          <w:tcPr>
            <w:tcW w:w="0" w:type="auto"/>
          </w:tcPr>
          <w:p w14:paraId="585F9AA8" w14:textId="77777777" w:rsidR="008F5F57" w:rsidRPr="004A7745" w:rsidRDefault="008F5F57" w:rsidP="004A7745">
            <w:pPr>
              <w:spacing w:line="216" w:lineRule="auto"/>
              <w:jc w:val="center"/>
              <w:rPr>
                <w:sz w:val="26"/>
                <w:szCs w:val="26"/>
              </w:rPr>
            </w:pPr>
            <w:r w:rsidRPr="004A7745">
              <w:rPr>
                <w:sz w:val="26"/>
                <w:szCs w:val="26"/>
              </w:rPr>
              <w:t>Показатели</w:t>
            </w:r>
          </w:p>
        </w:tc>
        <w:tc>
          <w:tcPr>
            <w:tcW w:w="1649" w:type="dxa"/>
          </w:tcPr>
          <w:p w14:paraId="66BD08E7" w14:textId="77777777" w:rsidR="008F5F57" w:rsidRPr="004A7745" w:rsidRDefault="008F5F57" w:rsidP="004A7745">
            <w:pPr>
              <w:spacing w:line="216" w:lineRule="auto"/>
              <w:jc w:val="center"/>
              <w:rPr>
                <w:sz w:val="26"/>
                <w:szCs w:val="26"/>
              </w:rPr>
            </w:pPr>
            <w:r w:rsidRPr="004A7745">
              <w:rPr>
                <w:sz w:val="26"/>
                <w:szCs w:val="26"/>
              </w:rPr>
              <w:t>2016 г</w:t>
            </w:r>
          </w:p>
        </w:tc>
        <w:tc>
          <w:tcPr>
            <w:tcW w:w="1565" w:type="dxa"/>
          </w:tcPr>
          <w:p w14:paraId="7D0B7901" w14:textId="77777777" w:rsidR="008F5F57" w:rsidRPr="004A7745" w:rsidRDefault="008F5F57" w:rsidP="004A7745">
            <w:pPr>
              <w:spacing w:line="216" w:lineRule="auto"/>
              <w:jc w:val="center"/>
              <w:rPr>
                <w:sz w:val="26"/>
                <w:szCs w:val="26"/>
              </w:rPr>
            </w:pPr>
            <w:r w:rsidRPr="004A7745">
              <w:rPr>
                <w:sz w:val="26"/>
                <w:szCs w:val="26"/>
              </w:rPr>
              <w:t>2017 г</w:t>
            </w:r>
          </w:p>
        </w:tc>
        <w:tc>
          <w:tcPr>
            <w:tcW w:w="1696" w:type="dxa"/>
          </w:tcPr>
          <w:p w14:paraId="3C2E1B91" w14:textId="77777777" w:rsidR="008F5F57" w:rsidRPr="004A7745" w:rsidRDefault="008F5F57" w:rsidP="004A7745">
            <w:pPr>
              <w:spacing w:line="216" w:lineRule="auto"/>
              <w:jc w:val="center"/>
              <w:rPr>
                <w:sz w:val="26"/>
                <w:szCs w:val="26"/>
              </w:rPr>
            </w:pPr>
            <w:r w:rsidRPr="004A7745">
              <w:rPr>
                <w:sz w:val="26"/>
                <w:szCs w:val="26"/>
              </w:rPr>
              <w:t>2018 г</w:t>
            </w:r>
          </w:p>
          <w:p w14:paraId="4FE45B6C" w14:textId="77777777" w:rsidR="008F5F57" w:rsidRPr="004A7745" w:rsidRDefault="008F5F57" w:rsidP="004A7745">
            <w:pPr>
              <w:spacing w:line="216" w:lineRule="auto"/>
              <w:jc w:val="center"/>
              <w:rPr>
                <w:sz w:val="26"/>
                <w:szCs w:val="26"/>
              </w:rPr>
            </w:pPr>
          </w:p>
        </w:tc>
      </w:tr>
      <w:tr w:rsidR="008F5F57" w:rsidRPr="004A7745" w14:paraId="00CEEF76" w14:textId="77777777" w:rsidTr="00B965A0">
        <w:tc>
          <w:tcPr>
            <w:tcW w:w="0" w:type="auto"/>
          </w:tcPr>
          <w:p w14:paraId="7B667752" w14:textId="77777777" w:rsidR="008F5F57" w:rsidRPr="004A7745" w:rsidRDefault="008F5F57" w:rsidP="004A7745">
            <w:pPr>
              <w:spacing w:line="216" w:lineRule="auto"/>
              <w:jc w:val="center"/>
              <w:rPr>
                <w:sz w:val="26"/>
                <w:szCs w:val="26"/>
              </w:rPr>
            </w:pPr>
            <w:r w:rsidRPr="004A7745">
              <w:rPr>
                <w:sz w:val="26"/>
                <w:szCs w:val="26"/>
              </w:rPr>
              <w:t>Среднесуточный привес:</w:t>
            </w:r>
          </w:p>
        </w:tc>
        <w:tc>
          <w:tcPr>
            <w:tcW w:w="1649" w:type="dxa"/>
          </w:tcPr>
          <w:p w14:paraId="24FC7748" w14:textId="77777777" w:rsidR="008F5F57" w:rsidRPr="004A7745" w:rsidRDefault="008F5F57" w:rsidP="004A7745">
            <w:pPr>
              <w:spacing w:line="216" w:lineRule="auto"/>
              <w:jc w:val="center"/>
              <w:rPr>
                <w:sz w:val="26"/>
                <w:szCs w:val="26"/>
              </w:rPr>
            </w:pPr>
          </w:p>
        </w:tc>
        <w:tc>
          <w:tcPr>
            <w:tcW w:w="1565" w:type="dxa"/>
          </w:tcPr>
          <w:p w14:paraId="0478CD9E" w14:textId="77777777" w:rsidR="008F5F57" w:rsidRPr="004A7745" w:rsidRDefault="008F5F57" w:rsidP="004A7745">
            <w:pPr>
              <w:spacing w:line="216" w:lineRule="auto"/>
              <w:jc w:val="center"/>
              <w:rPr>
                <w:sz w:val="26"/>
                <w:szCs w:val="26"/>
              </w:rPr>
            </w:pPr>
          </w:p>
        </w:tc>
        <w:tc>
          <w:tcPr>
            <w:tcW w:w="1696" w:type="dxa"/>
          </w:tcPr>
          <w:p w14:paraId="2974CC50" w14:textId="77777777" w:rsidR="008F5F57" w:rsidRPr="004A7745" w:rsidRDefault="008F5F57" w:rsidP="004A7745">
            <w:pPr>
              <w:spacing w:line="216" w:lineRule="auto"/>
              <w:jc w:val="center"/>
              <w:rPr>
                <w:sz w:val="26"/>
                <w:szCs w:val="26"/>
              </w:rPr>
            </w:pPr>
          </w:p>
        </w:tc>
      </w:tr>
      <w:tr w:rsidR="008F5F57" w:rsidRPr="004A7745" w14:paraId="742EF17D" w14:textId="77777777" w:rsidTr="00B965A0">
        <w:tc>
          <w:tcPr>
            <w:tcW w:w="0" w:type="auto"/>
          </w:tcPr>
          <w:p w14:paraId="1DC51F8B" w14:textId="77777777" w:rsidR="008F5F57" w:rsidRPr="004A7745" w:rsidRDefault="008F5F57" w:rsidP="004A7745">
            <w:pPr>
              <w:spacing w:line="216" w:lineRule="auto"/>
              <w:jc w:val="center"/>
              <w:rPr>
                <w:sz w:val="26"/>
                <w:szCs w:val="26"/>
              </w:rPr>
            </w:pPr>
            <w:r w:rsidRPr="004A7745">
              <w:rPr>
                <w:sz w:val="26"/>
                <w:szCs w:val="26"/>
              </w:rPr>
              <w:t>КРС, (грамм)</w:t>
            </w:r>
          </w:p>
        </w:tc>
        <w:tc>
          <w:tcPr>
            <w:tcW w:w="1649" w:type="dxa"/>
          </w:tcPr>
          <w:p w14:paraId="2E57C847" w14:textId="77777777" w:rsidR="008F5F57" w:rsidRPr="004A7745" w:rsidRDefault="008F5F57" w:rsidP="004A7745">
            <w:pPr>
              <w:spacing w:line="216" w:lineRule="auto"/>
              <w:jc w:val="center"/>
              <w:rPr>
                <w:sz w:val="26"/>
                <w:szCs w:val="26"/>
              </w:rPr>
            </w:pPr>
            <w:r w:rsidRPr="004A7745">
              <w:rPr>
                <w:sz w:val="26"/>
                <w:szCs w:val="26"/>
              </w:rPr>
              <w:t>444</w:t>
            </w:r>
          </w:p>
        </w:tc>
        <w:tc>
          <w:tcPr>
            <w:tcW w:w="1565" w:type="dxa"/>
          </w:tcPr>
          <w:p w14:paraId="78AB1448" w14:textId="77777777" w:rsidR="008F5F57" w:rsidRPr="004A7745" w:rsidRDefault="008F5F57" w:rsidP="004A7745">
            <w:pPr>
              <w:spacing w:line="216" w:lineRule="auto"/>
              <w:jc w:val="center"/>
              <w:rPr>
                <w:sz w:val="26"/>
                <w:szCs w:val="26"/>
              </w:rPr>
            </w:pPr>
            <w:r w:rsidRPr="004A7745">
              <w:rPr>
                <w:sz w:val="26"/>
                <w:szCs w:val="26"/>
              </w:rPr>
              <w:t>406</w:t>
            </w:r>
          </w:p>
        </w:tc>
        <w:tc>
          <w:tcPr>
            <w:tcW w:w="1696" w:type="dxa"/>
          </w:tcPr>
          <w:p w14:paraId="56361776" w14:textId="77777777" w:rsidR="008F5F57" w:rsidRPr="004A7745" w:rsidRDefault="008F5F57" w:rsidP="004A7745">
            <w:pPr>
              <w:spacing w:line="216" w:lineRule="auto"/>
              <w:jc w:val="center"/>
              <w:rPr>
                <w:sz w:val="26"/>
                <w:szCs w:val="26"/>
              </w:rPr>
            </w:pPr>
            <w:r w:rsidRPr="004A7745">
              <w:rPr>
                <w:sz w:val="26"/>
                <w:szCs w:val="26"/>
              </w:rPr>
              <w:t>410</w:t>
            </w:r>
          </w:p>
        </w:tc>
      </w:tr>
      <w:tr w:rsidR="008F5F57" w:rsidRPr="004A7745" w14:paraId="261C66C3" w14:textId="77777777" w:rsidTr="00B965A0">
        <w:tc>
          <w:tcPr>
            <w:tcW w:w="0" w:type="auto"/>
          </w:tcPr>
          <w:p w14:paraId="47F350A1" w14:textId="77777777" w:rsidR="008F5F57" w:rsidRPr="004A7745" w:rsidRDefault="008F5F57" w:rsidP="004A7745">
            <w:pPr>
              <w:spacing w:line="216" w:lineRule="auto"/>
              <w:jc w:val="center"/>
              <w:rPr>
                <w:sz w:val="26"/>
                <w:szCs w:val="26"/>
              </w:rPr>
            </w:pPr>
            <w:r w:rsidRPr="004A7745">
              <w:rPr>
                <w:sz w:val="26"/>
                <w:szCs w:val="26"/>
              </w:rPr>
              <w:t>в % к предыдущему году</w:t>
            </w:r>
          </w:p>
        </w:tc>
        <w:tc>
          <w:tcPr>
            <w:tcW w:w="1649" w:type="dxa"/>
          </w:tcPr>
          <w:p w14:paraId="5C691304" w14:textId="77777777" w:rsidR="008F5F57" w:rsidRPr="004A7745" w:rsidRDefault="008F5F57" w:rsidP="004A7745">
            <w:pPr>
              <w:spacing w:line="216" w:lineRule="auto"/>
              <w:jc w:val="center"/>
              <w:rPr>
                <w:sz w:val="26"/>
                <w:szCs w:val="26"/>
              </w:rPr>
            </w:pPr>
            <w:r w:rsidRPr="004A7745">
              <w:rPr>
                <w:sz w:val="26"/>
                <w:szCs w:val="26"/>
              </w:rPr>
              <w:t>105,5</w:t>
            </w:r>
          </w:p>
        </w:tc>
        <w:tc>
          <w:tcPr>
            <w:tcW w:w="1565" w:type="dxa"/>
          </w:tcPr>
          <w:p w14:paraId="460B7B30" w14:textId="77777777" w:rsidR="008F5F57" w:rsidRPr="004A7745" w:rsidRDefault="008F5F57" w:rsidP="004A7745">
            <w:pPr>
              <w:spacing w:line="216" w:lineRule="auto"/>
              <w:jc w:val="center"/>
              <w:rPr>
                <w:sz w:val="26"/>
                <w:szCs w:val="26"/>
              </w:rPr>
            </w:pPr>
            <w:r w:rsidRPr="004A7745">
              <w:rPr>
                <w:sz w:val="26"/>
                <w:szCs w:val="26"/>
              </w:rPr>
              <w:t>91,4</w:t>
            </w:r>
          </w:p>
        </w:tc>
        <w:tc>
          <w:tcPr>
            <w:tcW w:w="1696" w:type="dxa"/>
          </w:tcPr>
          <w:p w14:paraId="4181A825" w14:textId="77777777" w:rsidR="008F5F57" w:rsidRPr="004A7745" w:rsidRDefault="008F5F57" w:rsidP="004A7745">
            <w:pPr>
              <w:spacing w:line="216" w:lineRule="auto"/>
              <w:jc w:val="center"/>
              <w:rPr>
                <w:sz w:val="26"/>
                <w:szCs w:val="26"/>
              </w:rPr>
            </w:pPr>
            <w:r w:rsidRPr="004A7745">
              <w:rPr>
                <w:sz w:val="26"/>
                <w:szCs w:val="26"/>
              </w:rPr>
              <w:t>100,0</w:t>
            </w:r>
          </w:p>
        </w:tc>
      </w:tr>
      <w:tr w:rsidR="008F5F57" w:rsidRPr="004A7745" w14:paraId="7A1D43CC" w14:textId="77777777" w:rsidTr="00B965A0">
        <w:tc>
          <w:tcPr>
            <w:tcW w:w="0" w:type="auto"/>
          </w:tcPr>
          <w:p w14:paraId="2A9F2015" w14:textId="77777777" w:rsidR="008F5F57" w:rsidRPr="004A7745" w:rsidRDefault="008F5F57" w:rsidP="004A7745">
            <w:pPr>
              <w:spacing w:line="216" w:lineRule="auto"/>
              <w:jc w:val="center"/>
              <w:rPr>
                <w:sz w:val="26"/>
                <w:szCs w:val="26"/>
              </w:rPr>
            </w:pPr>
            <w:r w:rsidRPr="004A7745">
              <w:rPr>
                <w:sz w:val="26"/>
                <w:szCs w:val="26"/>
              </w:rPr>
              <w:t>свиней, (грамм)</w:t>
            </w:r>
          </w:p>
        </w:tc>
        <w:tc>
          <w:tcPr>
            <w:tcW w:w="1649" w:type="dxa"/>
          </w:tcPr>
          <w:p w14:paraId="359E85EB" w14:textId="77777777" w:rsidR="008F5F57" w:rsidRPr="004A7745" w:rsidRDefault="008F5F57" w:rsidP="004A7745">
            <w:pPr>
              <w:spacing w:line="216" w:lineRule="auto"/>
              <w:jc w:val="center"/>
              <w:rPr>
                <w:sz w:val="26"/>
                <w:szCs w:val="26"/>
              </w:rPr>
            </w:pPr>
            <w:r w:rsidRPr="004A7745">
              <w:rPr>
                <w:sz w:val="26"/>
                <w:szCs w:val="26"/>
              </w:rPr>
              <w:t>92</w:t>
            </w:r>
          </w:p>
        </w:tc>
        <w:tc>
          <w:tcPr>
            <w:tcW w:w="1565" w:type="dxa"/>
          </w:tcPr>
          <w:p w14:paraId="1D845C5E" w14:textId="77777777" w:rsidR="008F5F57" w:rsidRPr="008B6B1A" w:rsidRDefault="008F5F57" w:rsidP="004A7745">
            <w:pPr>
              <w:spacing w:line="216" w:lineRule="auto"/>
              <w:jc w:val="center"/>
              <w:rPr>
                <w:sz w:val="26"/>
                <w:szCs w:val="26"/>
              </w:rPr>
            </w:pPr>
            <w:r w:rsidRPr="008B6B1A">
              <w:rPr>
                <w:sz w:val="26"/>
                <w:szCs w:val="26"/>
              </w:rPr>
              <w:t>148</w:t>
            </w:r>
          </w:p>
        </w:tc>
        <w:tc>
          <w:tcPr>
            <w:tcW w:w="1696" w:type="dxa"/>
          </w:tcPr>
          <w:p w14:paraId="79D84D60" w14:textId="77777777" w:rsidR="008F5F57" w:rsidRPr="008B6B1A" w:rsidRDefault="008F5F57" w:rsidP="004A7745">
            <w:pPr>
              <w:spacing w:line="216" w:lineRule="auto"/>
              <w:jc w:val="center"/>
              <w:rPr>
                <w:sz w:val="26"/>
                <w:szCs w:val="26"/>
              </w:rPr>
            </w:pPr>
            <w:r w:rsidRPr="008B6B1A">
              <w:rPr>
                <w:sz w:val="26"/>
                <w:szCs w:val="26"/>
              </w:rPr>
              <w:t>142,0</w:t>
            </w:r>
          </w:p>
        </w:tc>
      </w:tr>
      <w:tr w:rsidR="008F5F57" w:rsidRPr="004A7745" w14:paraId="0C415D69" w14:textId="77777777" w:rsidTr="00B965A0">
        <w:tc>
          <w:tcPr>
            <w:tcW w:w="0" w:type="auto"/>
          </w:tcPr>
          <w:p w14:paraId="4FBEE6EA" w14:textId="77777777" w:rsidR="008F5F57" w:rsidRPr="004A7745" w:rsidRDefault="008F5F57" w:rsidP="004A7745">
            <w:pPr>
              <w:spacing w:line="216" w:lineRule="auto"/>
              <w:jc w:val="center"/>
              <w:rPr>
                <w:sz w:val="26"/>
                <w:szCs w:val="26"/>
              </w:rPr>
            </w:pPr>
            <w:r w:rsidRPr="004A7745">
              <w:rPr>
                <w:sz w:val="26"/>
                <w:szCs w:val="26"/>
              </w:rPr>
              <w:t>в % к предыдущему году</w:t>
            </w:r>
          </w:p>
        </w:tc>
        <w:tc>
          <w:tcPr>
            <w:tcW w:w="1649" w:type="dxa"/>
          </w:tcPr>
          <w:p w14:paraId="69AD77F2" w14:textId="77777777" w:rsidR="008F5F57" w:rsidRPr="004A7745" w:rsidRDefault="008F5F57" w:rsidP="004A7745">
            <w:pPr>
              <w:spacing w:line="216" w:lineRule="auto"/>
              <w:jc w:val="center"/>
              <w:rPr>
                <w:sz w:val="26"/>
                <w:szCs w:val="26"/>
              </w:rPr>
            </w:pPr>
            <w:r w:rsidRPr="004A7745">
              <w:rPr>
                <w:sz w:val="26"/>
                <w:szCs w:val="26"/>
              </w:rPr>
              <w:t>59,7</w:t>
            </w:r>
          </w:p>
        </w:tc>
        <w:tc>
          <w:tcPr>
            <w:tcW w:w="1565" w:type="dxa"/>
          </w:tcPr>
          <w:p w14:paraId="3EDF700E" w14:textId="77777777" w:rsidR="008F5F57" w:rsidRPr="008B6B1A" w:rsidRDefault="008F5F57" w:rsidP="004A7745">
            <w:pPr>
              <w:spacing w:line="216" w:lineRule="auto"/>
              <w:jc w:val="center"/>
              <w:rPr>
                <w:sz w:val="26"/>
                <w:szCs w:val="26"/>
              </w:rPr>
            </w:pPr>
            <w:r w:rsidRPr="008B6B1A">
              <w:rPr>
                <w:sz w:val="26"/>
                <w:szCs w:val="26"/>
              </w:rPr>
              <w:t>160,8</w:t>
            </w:r>
          </w:p>
        </w:tc>
        <w:tc>
          <w:tcPr>
            <w:tcW w:w="1696" w:type="dxa"/>
          </w:tcPr>
          <w:p w14:paraId="1CDAAD91" w14:textId="77777777" w:rsidR="008F5F57" w:rsidRPr="008B6B1A" w:rsidRDefault="008F5F57" w:rsidP="004A7745">
            <w:pPr>
              <w:spacing w:line="216" w:lineRule="auto"/>
              <w:jc w:val="center"/>
              <w:rPr>
                <w:sz w:val="26"/>
                <w:szCs w:val="26"/>
              </w:rPr>
            </w:pPr>
            <w:r w:rsidRPr="008B6B1A">
              <w:rPr>
                <w:sz w:val="26"/>
                <w:szCs w:val="26"/>
              </w:rPr>
              <w:t>95,9</w:t>
            </w:r>
          </w:p>
        </w:tc>
      </w:tr>
      <w:tr w:rsidR="008F5F57" w:rsidRPr="004A7745" w14:paraId="6833F731" w14:textId="77777777" w:rsidTr="00B965A0">
        <w:tc>
          <w:tcPr>
            <w:tcW w:w="0" w:type="auto"/>
          </w:tcPr>
          <w:p w14:paraId="42A92E6E" w14:textId="77777777" w:rsidR="008F5F57" w:rsidRPr="004A7745" w:rsidRDefault="008F5F57" w:rsidP="004A7745">
            <w:pPr>
              <w:spacing w:line="216" w:lineRule="auto"/>
              <w:jc w:val="center"/>
              <w:rPr>
                <w:sz w:val="26"/>
                <w:szCs w:val="26"/>
              </w:rPr>
            </w:pPr>
            <w:r w:rsidRPr="004A7745">
              <w:rPr>
                <w:sz w:val="26"/>
                <w:szCs w:val="26"/>
              </w:rPr>
              <w:t>Приплод:</w:t>
            </w:r>
          </w:p>
        </w:tc>
        <w:tc>
          <w:tcPr>
            <w:tcW w:w="1649" w:type="dxa"/>
          </w:tcPr>
          <w:p w14:paraId="6F670F05" w14:textId="77777777" w:rsidR="008F5F57" w:rsidRPr="004A7745" w:rsidRDefault="008F5F57" w:rsidP="004A7745">
            <w:pPr>
              <w:spacing w:line="216" w:lineRule="auto"/>
              <w:jc w:val="center"/>
              <w:rPr>
                <w:sz w:val="26"/>
                <w:szCs w:val="26"/>
              </w:rPr>
            </w:pPr>
          </w:p>
        </w:tc>
        <w:tc>
          <w:tcPr>
            <w:tcW w:w="1565" w:type="dxa"/>
          </w:tcPr>
          <w:p w14:paraId="5FB82395" w14:textId="77777777" w:rsidR="008F5F57" w:rsidRPr="004A7745" w:rsidRDefault="008F5F57" w:rsidP="004A7745">
            <w:pPr>
              <w:spacing w:line="216" w:lineRule="auto"/>
              <w:jc w:val="center"/>
              <w:rPr>
                <w:sz w:val="26"/>
                <w:szCs w:val="26"/>
              </w:rPr>
            </w:pPr>
          </w:p>
        </w:tc>
        <w:tc>
          <w:tcPr>
            <w:tcW w:w="1696" w:type="dxa"/>
          </w:tcPr>
          <w:p w14:paraId="3639F335" w14:textId="77777777" w:rsidR="008F5F57" w:rsidRPr="004A7745" w:rsidRDefault="008F5F57" w:rsidP="004A7745">
            <w:pPr>
              <w:spacing w:line="216" w:lineRule="auto"/>
              <w:jc w:val="center"/>
              <w:rPr>
                <w:sz w:val="26"/>
                <w:szCs w:val="26"/>
              </w:rPr>
            </w:pPr>
          </w:p>
        </w:tc>
      </w:tr>
      <w:tr w:rsidR="008F5F57" w:rsidRPr="004A7745" w14:paraId="6FC561C1" w14:textId="77777777" w:rsidTr="00B965A0">
        <w:tc>
          <w:tcPr>
            <w:tcW w:w="0" w:type="auto"/>
          </w:tcPr>
          <w:p w14:paraId="2C9F02D2" w14:textId="77777777" w:rsidR="008F5F57" w:rsidRPr="004A7745" w:rsidRDefault="008F5F57" w:rsidP="004A7745">
            <w:pPr>
              <w:spacing w:line="216" w:lineRule="auto"/>
              <w:jc w:val="center"/>
              <w:rPr>
                <w:sz w:val="26"/>
                <w:szCs w:val="26"/>
              </w:rPr>
            </w:pPr>
            <w:r w:rsidRPr="004A7745">
              <w:rPr>
                <w:sz w:val="26"/>
                <w:szCs w:val="26"/>
              </w:rPr>
              <w:t xml:space="preserve">телят от 100 </w:t>
            </w:r>
            <w:proofErr w:type="spellStart"/>
            <w:r w:rsidRPr="004A7745">
              <w:rPr>
                <w:sz w:val="26"/>
                <w:szCs w:val="26"/>
              </w:rPr>
              <w:t>коров</w:t>
            </w:r>
            <w:proofErr w:type="spellEnd"/>
            <w:r w:rsidRPr="004A7745">
              <w:rPr>
                <w:sz w:val="26"/>
                <w:szCs w:val="26"/>
              </w:rPr>
              <w:t>, (голов)</w:t>
            </w:r>
          </w:p>
        </w:tc>
        <w:tc>
          <w:tcPr>
            <w:tcW w:w="1649" w:type="dxa"/>
          </w:tcPr>
          <w:p w14:paraId="6B3BFAF8" w14:textId="77777777" w:rsidR="008F5F57" w:rsidRPr="004A7745" w:rsidRDefault="008F5F57" w:rsidP="004A7745">
            <w:pPr>
              <w:spacing w:line="216" w:lineRule="auto"/>
              <w:jc w:val="center"/>
              <w:rPr>
                <w:sz w:val="26"/>
                <w:szCs w:val="26"/>
              </w:rPr>
            </w:pPr>
            <w:r w:rsidRPr="004A7745">
              <w:rPr>
                <w:sz w:val="26"/>
                <w:szCs w:val="26"/>
              </w:rPr>
              <w:t>83</w:t>
            </w:r>
          </w:p>
        </w:tc>
        <w:tc>
          <w:tcPr>
            <w:tcW w:w="1565" w:type="dxa"/>
          </w:tcPr>
          <w:p w14:paraId="7717DD46" w14:textId="77777777" w:rsidR="008F5F57" w:rsidRPr="004A7745" w:rsidRDefault="008F5F57" w:rsidP="004A7745">
            <w:pPr>
              <w:spacing w:line="216" w:lineRule="auto"/>
              <w:jc w:val="center"/>
              <w:rPr>
                <w:sz w:val="26"/>
                <w:szCs w:val="26"/>
              </w:rPr>
            </w:pPr>
            <w:r w:rsidRPr="004A7745">
              <w:rPr>
                <w:sz w:val="26"/>
                <w:szCs w:val="26"/>
              </w:rPr>
              <w:t>82</w:t>
            </w:r>
          </w:p>
        </w:tc>
        <w:tc>
          <w:tcPr>
            <w:tcW w:w="1696" w:type="dxa"/>
          </w:tcPr>
          <w:p w14:paraId="6990B6E5" w14:textId="77777777" w:rsidR="008F5F57" w:rsidRPr="004A7745" w:rsidRDefault="008F5F57" w:rsidP="004A7745">
            <w:pPr>
              <w:spacing w:line="216" w:lineRule="auto"/>
              <w:jc w:val="center"/>
              <w:rPr>
                <w:sz w:val="26"/>
                <w:szCs w:val="26"/>
              </w:rPr>
            </w:pPr>
            <w:r w:rsidRPr="004A7745">
              <w:rPr>
                <w:sz w:val="26"/>
                <w:szCs w:val="26"/>
              </w:rPr>
              <w:t>83</w:t>
            </w:r>
          </w:p>
        </w:tc>
      </w:tr>
      <w:tr w:rsidR="008F5F57" w:rsidRPr="004A7745" w14:paraId="3B56CCF9" w14:textId="77777777" w:rsidTr="00B965A0">
        <w:tc>
          <w:tcPr>
            <w:tcW w:w="0" w:type="auto"/>
          </w:tcPr>
          <w:p w14:paraId="02441EE8" w14:textId="77777777" w:rsidR="008F5F57" w:rsidRPr="004A7745" w:rsidRDefault="008F5F57" w:rsidP="004A7745">
            <w:pPr>
              <w:spacing w:line="216" w:lineRule="auto"/>
              <w:jc w:val="center"/>
              <w:rPr>
                <w:sz w:val="26"/>
                <w:szCs w:val="26"/>
              </w:rPr>
            </w:pPr>
            <w:r w:rsidRPr="004A7745">
              <w:rPr>
                <w:sz w:val="26"/>
                <w:szCs w:val="26"/>
              </w:rPr>
              <w:t>в % к предыдущему году</w:t>
            </w:r>
          </w:p>
        </w:tc>
        <w:tc>
          <w:tcPr>
            <w:tcW w:w="1649" w:type="dxa"/>
          </w:tcPr>
          <w:p w14:paraId="0A624C14" w14:textId="77777777" w:rsidR="008F5F57" w:rsidRPr="004A7745" w:rsidRDefault="008F5F57" w:rsidP="004A7745">
            <w:pPr>
              <w:spacing w:line="216" w:lineRule="auto"/>
              <w:jc w:val="center"/>
              <w:rPr>
                <w:sz w:val="26"/>
                <w:szCs w:val="26"/>
              </w:rPr>
            </w:pPr>
            <w:r w:rsidRPr="004A7745">
              <w:rPr>
                <w:sz w:val="26"/>
                <w:szCs w:val="26"/>
              </w:rPr>
              <w:t>377,3</w:t>
            </w:r>
          </w:p>
        </w:tc>
        <w:tc>
          <w:tcPr>
            <w:tcW w:w="1565" w:type="dxa"/>
          </w:tcPr>
          <w:p w14:paraId="780D4BAB" w14:textId="77777777" w:rsidR="008F5F57" w:rsidRPr="004A7745" w:rsidRDefault="008F5F57" w:rsidP="004A7745">
            <w:pPr>
              <w:spacing w:line="216" w:lineRule="auto"/>
              <w:jc w:val="center"/>
              <w:rPr>
                <w:sz w:val="26"/>
                <w:szCs w:val="26"/>
              </w:rPr>
            </w:pPr>
            <w:r w:rsidRPr="004A7745">
              <w:rPr>
                <w:sz w:val="26"/>
                <w:szCs w:val="26"/>
              </w:rPr>
              <w:t>98,8</w:t>
            </w:r>
          </w:p>
        </w:tc>
        <w:tc>
          <w:tcPr>
            <w:tcW w:w="1696" w:type="dxa"/>
          </w:tcPr>
          <w:p w14:paraId="311CDCFE" w14:textId="77777777" w:rsidR="008F5F57" w:rsidRPr="004A7745" w:rsidRDefault="008F5F57" w:rsidP="004A7745">
            <w:pPr>
              <w:spacing w:line="216" w:lineRule="auto"/>
              <w:jc w:val="center"/>
              <w:rPr>
                <w:sz w:val="26"/>
                <w:szCs w:val="26"/>
              </w:rPr>
            </w:pPr>
            <w:r w:rsidRPr="004A7745">
              <w:rPr>
                <w:sz w:val="26"/>
                <w:szCs w:val="26"/>
              </w:rPr>
              <w:t>101,2</w:t>
            </w:r>
          </w:p>
        </w:tc>
      </w:tr>
      <w:tr w:rsidR="008F5F57" w:rsidRPr="004A7745" w14:paraId="75F79743" w14:textId="77777777" w:rsidTr="00B965A0">
        <w:tc>
          <w:tcPr>
            <w:tcW w:w="0" w:type="auto"/>
          </w:tcPr>
          <w:p w14:paraId="0C0237FD" w14:textId="77777777" w:rsidR="008F5F57" w:rsidRPr="004A7745" w:rsidRDefault="008F5F57" w:rsidP="004A7745">
            <w:pPr>
              <w:spacing w:line="216" w:lineRule="auto"/>
              <w:jc w:val="center"/>
              <w:rPr>
                <w:sz w:val="26"/>
                <w:szCs w:val="26"/>
              </w:rPr>
            </w:pPr>
            <w:r w:rsidRPr="004A7745">
              <w:rPr>
                <w:sz w:val="26"/>
                <w:szCs w:val="26"/>
              </w:rPr>
              <w:t>поросят на 100 основных свиноматок</w:t>
            </w:r>
          </w:p>
        </w:tc>
        <w:tc>
          <w:tcPr>
            <w:tcW w:w="1649" w:type="dxa"/>
          </w:tcPr>
          <w:p w14:paraId="4C2A9BFB" w14:textId="77777777" w:rsidR="008F5F57" w:rsidRPr="004A7745" w:rsidRDefault="008F5F57" w:rsidP="004A7745">
            <w:pPr>
              <w:spacing w:line="216" w:lineRule="auto"/>
              <w:jc w:val="center"/>
              <w:rPr>
                <w:sz w:val="26"/>
                <w:szCs w:val="26"/>
              </w:rPr>
            </w:pPr>
            <w:r w:rsidRPr="004A7745">
              <w:rPr>
                <w:sz w:val="26"/>
                <w:szCs w:val="26"/>
              </w:rPr>
              <w:t>892</w:t>
            </w:r>
          </w:p>
        </w:tc>
        <w:tc>
          <w:tcPr>
            <w:tcW w:w="1565" w:type="dxa"/>
          </w:tcPr>
          <w:p w14:paraId="19AED96F" w14:textId="77777777" w:rsidR="008F5F57" w:rsidRPr="008B6B1A" w:rsidRDefault="008F5F57" w:rsidP="004A7745">
            <w:pPr>
              <w:spacing w:line="216" w:lineRule="auto"/>
              <w:jc w:val="center"/>
              <w:rPr>
                <w:sz w:val="26"/>
                <w:szCs w:val="26"/>
              </w:rPr>
            </w:pPr>
            <w:r w:rsidRPr="008B6B1A">
              <w:rPr>
                <w:sz w:val="26"/>
                <w:szCs w:val="26"/>
              </w:rPr>
              <w:t>757</w:t>
            </w:r>
          </w:p>
        </w:tc>
        <w:tc>
          <w:tcPr>
            <w:tcW w:w="1696" w:type="dxa"/>
          </w:tcPr>
          <w:p w14:paraId="63D8245B" w14:textId="77777777" w:rsidR="008F5F57" w:rsidRPr="008B6B1A" w:rsidRDefault="008F5F57" w:rsidP="004A7745">
            <w:pPr>
              <w:spacing w:line="216" w:lineRule="auto"/>
              <w:jc w:val="center"/>
              <w:rPr>
                <w:sz w:val="26"/>
                <w:szCs w:val="26"/>
              </w:rPr>
            </w:pPr>
            <w:r w:rsidRPr="008B6B1A">
              <w:rPr>
                <w:sz w:val="26"/>
                <w:szCs w:val="26"/>
              </w:rPr>
              <w:t>928</w:t>
            </w:r>
          </w:p>
        </w:tc>
      </w:tr>
      <w:tr w:rsidR="008F5F57" w:rsidRPr="004A7745" w14:paraId="519048ED" w14:textId="77777777" w:rsidTr="00B965A0">
        <w:tc>
          <w:tcPr>
            <w:tcW w:w="0" w:type="auto"/>
          </w:tcPr>
          <w:p w14:paraId="3672EE3C" w14:textId="77777777" w:rsidR="008F5F57" w:rsidRPr="004A7745" w:rsidRDefault="008F5F57" w:rsidP="004A7745">
            <w:pPr>
              <w:spacing w:line="216" w:lineRule="auto"/>
              <w:jc w:val="center"/>
              <w:rPr>
                <w:sz w:val="26"/>
                <w:szCs w:val="26"/>
              </w:rPr>
            </w:pPr>
            <w:r w:rsidRPr="004A7745">
              <w:rPr>
                <w:sz w:val="26"/>
                <w:szCs w:val="26"/>
              </w:rPr>
              <w:t>в % к предыдущему году</w:t>
            </w:r>
          </w:p>
        </w:tc>
        <w:tc>
          <w:tcPr>
            <w:tcW w:w="1649" w:type="dxa"/>
          </w:tcPr>
          <w:p w14:paraId="722A483D" w14:textId="77777777" w:rsidR="008F5F57" w:rsidRPr="004A7745" w:rsidRDefault="008F5F57" w:rsidP="004A7745">
            <w:pPr>
              <w:spacing w:line="216" w:lineRule="auto"/>
              <w:jc w:val="center"/>
              <w:rPr>
                <w:sz w:val="26"/>
                <w:szCs w:val="26"/>
              </w:rPr>
            </w:pPr>
            <w:r w:rsidRPr="004A7745">
              <w:rPr>
                <w:sz w:val="26"/>
                <w:szCs w:val="26"/>
              </w:rPr>
              <w:t>35,2</w:t>
            </w:r>
          </w:p>
        </w:tc>
        <w:tc>
          <w:tcPr>
            <w:tcW w:w="1565" w:type="dxa"/>
          </w:tcPr>
          <w:p w14:paraId="5B224132" w14:textId="77777777" w:rsidR="008F5F57" w:rsidRPr="004A7745" w:rsidRDefault="008F5F57" w:rsidP="008B6B1A">
            <w:pPr>
              <w:spacing w:line="216" w:lineRule="auto"/>
              <w:jc w:val="center"/>
              <w:rPr>
                <w:sz w:val="26"/>
                <w:szCs w:val="26"/>
              </w:rPr>
            </w:pPr>
            <w:r w:rsidRPr="004A7745">
              <w:rPr>
                <w:sz w:val="26"/>
                <w:szCs w:val="26"/>
              </w:rPr>
              <w:t>84,</w:t>
            </w:r>
            <w:r>
              <w:rPr>
                <w:sz w:val="26"/>
                <w:szCs w:val="26"/>
              </w:rPr>
              <w:t>9</w:t>
            </w:r>
          </w:p>
        </w:tc>
        <w:tc>
          <w:tcPr>
            <w:tcW w:w="1696" w:type="dxa"/>
          </w:tcPr>
          <w:p w14:paraId="4C2C10E0" w14:textId="77777777" w:rsidR="008F5F57" w:rsidRPr="004A7745" w:rsidRDefault="008F5F57" w:rsidP="008B6B1A">
            <w:pPr>
              <w:spacing w:line="216" w:lineRule="auto"/>
              <w:jc w:val="center"/>
              <w:rPr>
                <w:sz w:val="26"/>
                <w:szCs w:val="26"/>
              </w:rPr>
            </w:pPr>
            <w:r w:rsidRPr="004A7745">
              <w:rPr>
                <w:sz w:val="26"/>
                <w:szCs w:val="26"/>
              </w:rPr>
              <w:t>1</w:t>
            </w:r>
            <w:r>
              <w:rPr>
                <w:sz w:val="26"/>
                <w:szCs w:val="26"/>
              </w:rPr>
              <w:t>22,6</w:t>
            </w:r>
          </w:p>
        </w:tc>
      </w:tr>
    </w:tbl>
    <w:p w14:paraId="274A86FD" w14:textId="77777777" w:rsidR="008F5F57" w:rsidRPr="00FB51F1" w:rsidRDefault="008F5F57" w:rsidP="004A7745">
      <w:pPr>
        <w:spacing w:line="216" w:lineRule="auto"/>
        <w:rPr>
          <w:sz w:val="16"/>
          <w:szCs w:val="16"/>
        </w:rPr>
      </w:pPr>
    </w:p>
    <w:p w14:paraId="7129580C" w14:textId="77777777" w:rsidR="008F5F57" w:rsidRPr="00C85C1D" w:rsidRDefault="008F5F57" w:rsidP="004B3A76">
      <w:pPr>
        <w:spacing w:line="216" w:lineRule="auto"/>
        <w:ind w:firstLine="567"/>
      </w:pPr>
      <w:r w:rsidRPr="00C85C1D">
        <w:rPr>
          <w:sz w:val="26"/>
          <w:szCs w:val="26"/>
        </w:rPr>
        <w:t>По данным Управления Федеральной государственной статистики по Северо-Кавказскому Федеральному округу Ставропольского края (далее – Северо-</w:t>
      </w:r>
      <w:proofErr w:type="spellStart"/>
      <w:r w:rsidRPr="00C85C1D">
        <w:rPr>
          <w:sz w:val="26"/>
          <w:szCs w:val="26"/>
        </w:rPr>
        <w:t>Кавказстат</w:t>
      </w:r>
      <w:proofErr w:type="spellEnd"/>
      <w:r w:rsidRPr="00C85C1D">
        <w:rPr>
          <w:sz w:val="26"/>
          <w:szCs w:val="26"/>
        </w:rPr>
        <w:t xml:space="preserve">) по итогам 2018 года городской округ занял 5 место в крае (по крупным и средним сельскохозяйственным предприятиям) по производству скота и птицы на убой (в живом весе), произведено – 32677 тонн (что превысило показатель за 2017 год в 2 раза), уступив следующим территориям Ставропольского края: </w:t>
      </w:r>
      <w:proofErr w:type="spellStart"/>
      <w:r w:rsidRPr="00C85C1D">
        <w:rPr>
          <w:sz w:val="26"/>
          <w:szCs w:val="26"/>
        </w:rPr>
        <w:t>Благодарненскому</w:t>
      </w:r>
      <w:proofErr w:type="spellEnd"/>
      <w:r w:rsidRPr="00C85C1D">
        <w:rPr>
          <w:sz w:val="26"/>
          <w:szCs w:val="26"/>
        </w:rPr>
        <w:t xml:space="preserve"> городскому округу (1 место), Кочубеевскому муниципальному району (2 место), Красногвардейскому муниципальному району (3 место), Туркменскому муниципальному району (4 место</w:t>
      </w:r>
      <w:r w:rsidRPr="00C85C1D">
        <w:t>).</w:t>
      </w:r>
    </w:p>
    <w:p w14:paraId="5A23B0C8" w14:textId="77777777" w:rsidR="008F5F57" w:rsidRPr="004A7745" w:rsidRDefault="008F5F57" w:rsidP="00C159AF">
      <w:pPr>
        <w:tabs>
          <w:tab w:val="left" w:pos="425"/>
        </w:tabs>
        <w:spacing w:line="216" w:lineRule="auto"/>
        <w:ind w:firstLine="567"/>
        <w:rPr>
          <w:b/>
          <w:sz w:val="26"/>
          <w:szCs w:val="26"/>
          <w:u w:val="single"/>
        </w:rPr>
      </w:pPr>
      <w:r w:rsidRPr="004A7745">
        <w:rPr>
          <w:b/>
          <w:sz w:val="26"/>
          <w:szCs w:val="26"/>
          <w:u w:val="single"/>
        </w:rPr>
        <w:t>Строительство</w:t>
      </w:r>
    </w:p>
    <w:p w14:paraId="2641BC34" w14:textId="77777777" w:rsidR="008F5F57" w:rsidRPr="004A7745" w:rsidRDefault="008F5F57" w:rsidP="00C159AF">
      <w:pPr>
        <w:tabs>
          <w:tab w:val="left" w:pos="425"/>
        </w:tabs>
        <w:spacing w:line="216" w:lineRule="auto"/>
        <w:ind w:firstLine="567"/>
        <w:rPr>
          <w:sz w:val="26"/>
          <w:szCs w:val="26"/>
        </w:rPr>
      </w:pPr>
      <w:r w:rsidRPr="004A7745">
        <w:rPr>
          <w:sz w:val="26"/>
          <w:szCs w:val="26"/>
        </w:rPr>
        <w:t>Важнейшим показателем экономической стабильности городского округа является строительство жилья</w:t>
      </w:r>
      <w:r w:rsidRPr="004A7745">
        <w:rPr>
          <w:b/>
          <w:sz w:val="26"/>
          <w:szCs w:val="26"/>
        </w:rPr>
        <w:t xml:space="preserve"> </w:t>
      </w:r>
      <w:r w:rsidRPr="004A7745">
        <w:rPr>
          <w:sz w:val="26"/>
          <w:szCs w:val="26"/>
        </w:rPr>
        <w:t>и одной из приоритетных задач в строительной отрасли - реализация национального проекта «Доступное и комфортное жилье - гражданам России».</w:t>
      </w:r>
    </w:p>
    <w:p w14:paraId="42DDDEAC" w14:textId="77777777" w:rsidR="008F5F57" w:rsidRDefault="008F5F57" w:rsidP="00C159AF">
      <w:pPr>
        <w:spacing w:line="216" w:lineRule="auto"/>
        <w:ind w:firstLine="567"/>
        <w:rPr>
          <w:sz w:val="26"/>
          <w:szCs w:val="26"/>
        </w:rPr>
      </w:pPr>
      <w:r w:rsidRPr="004A7745">
        <w:rPr>
          <w:sz w:val="26"/>
          <w:szCs w:val="26"/>
        </w:rPr>
        <w:lastRenderedPageBreak/>
        <w:t xml:space="preserve">Согласно статистическим данным отрасль </w:t>
      </w:r>
      <w:r>
        <w:rPr>
          <w:sz w:val="26"/>
          <w:szCs w:val="26"/>
        </w:rPr>
        <w:t xml:space="preserve">«Строительство» </w:t>
      </w:r>
      <w:r w:rsidRPr="004A7745">
        <w:rPr>
          <w:sz w:val="26"/>
          <w:szCs w:val="26"/>
        </w:rPr>
        <w:t xml:space="preserve">характеризуется следующими основными показателями: </w:t>
      </w:r>
    </w:p>
    <w:p w14:paraId="54B446C6" w14:textId="77777777" w:rsidR="008F5F57" w:rsidRPr="004A7745" w:rsidRDefault="008F5F57" w:rsidP="00FB51F1">
      <w:pPr>
        <w:spacing w:line="192" w:lineRule="auto"/>
        <w:ind w:firstLine="567"/>
        <w:jc w:val="right"/>
        <w:rPr>
          <w:sz w:val="26"/>
          <w:szCs w:val="26"/>
        </w:rPr>
      </w:pPr>
      <w:r>
        <w:rPr>
          <w:sz w:val="26"/>
          <w:szCs w:val="26"/>
        </w:rPr>
        <w:t>Таблица 10</w:t>
      </w:r>
    </w:p>
    <w:p w14:paraId="230BEF0D" w14:textId="77777777" w:rsidR="008F5F57" w:rsidRPr="004A7745" w:rsidRDefault="008F5F57" w:rsidP="00FB51F1">
      <w:pPr>
        <w:spacing w:line="192" w:lineRule="auto"/>
        <w:ind w:firstLine="720"/>
        <w:jc w:val="right"/>
        <w:rPr>
          <w:sz w:val="26"/>
          <w:szCs w:val="26"/>
        </w:rPr>
      </w:pPr>
      <w:r w:rsidRPr="004A7745">
        <w:rPr>
          <w:sz w:val="26"/>
          <w:szCs w:val="26"/>
        </w:rPr>
        <w:t>(млн. руб.)</w:t>
      </w:r>
    </w:p>
    <w:tbl>
      <w:tblPr>
        <w:tblStyle w:val="aff4"/>
        <w:tblW w:w="10490" w:type="dxa"/>
        <w:tblInd w:w="-714" w:type="dxa"/>
        <w:tblLayout w:type="fixed"/>
        <w:tblLook w:val="04A0" w:firstRow="1" w:lastRow="0" w:firstColumn="1" w:lastColumn="0" w:noHBand="0" w:noVBand="1"/>
      </w:tblPr>
      <w:tblGrid>
        <w:gridCol w:w="2727"/>
        <w:gridCol w:w="959"/>
        <w:gridCol w:w="1418"/>
        <w:gridCol w:w="992"/>
        <w:gridCol w:w="1559"/>
        <w:gridCol w:w="1418"/>
        <w:gridCol w:w="1417"/>
      </w:tblGrid>
      <w:tr w:rsidR="008F5F57" w:rsidRPr="004A7745" w14:paraId="7A2CD746" w14:textId="77777777" w:rsidTr="00B1581A">
        <w:tc>
          <w:tcPr>
            <w:tcW w:w="2727" w:type="dxa"/>
            <w:vMerge w:val="restart"/>
          </w:tcPr>
          <w:p w14:paraId="1BDE8663" w14:textId="77777777" w:rsidR="008F5F57" w:rsidRPr="004A7745" w:rsidRDefault="008F5F57" w:rsidP="00FB51F1">
            <w:pPr>
              <w:spacing w:line="192" w:lineRule="auto"/>
              <w:jc w:val="center"/>
              <w:rPr>
                <w:sz w:val="26"/>
                <w:szCs w:val="26"/>
              </w:rPr>
            </w:pPr>
            <w:r w:rsidRPr="004A7745">
              <w:rPr>
                <w:sz w:val="26"/>
                <w:szCs w:val="26"/>
              </w:rPr>
              <w:t>Показатели</w:t>
            </w:r>
          </w:p>
        </w:tc>
        <w:tc>
          <w:tcPr>
            <w:tcW w:w="2377" w:type="dxa"/>
            <w:gridSpan w:val="2"/>
          </w:tcPr>
          <w:p w14:paraId="42D65470" w14:textId="77777777" w:rsidR="008F5F57" w:rsidRPr="004A7745" w:rsidRDefault="008F5F57" w:rsidP="00FB51F1">
            <w:pPr>
              <w:spacing w:line="192" w:lineRule="auto"/>
              <w:jc w:val="center"/>
              <w:rPr>
                <w:sz w:val="26"/>
                <w:szCs w:val="26"/>
              </w:rPr>
            </w:pPr>
            <w:r w:rsidRPr="004A7745">
              <w:rPr>
                <w:sz w:val="26"/>
                <w:szCs w:val="26"/>
              </w:rPr>
              <w:t>2016 год</w:t>
            </w:r>
          </w:p>
        </w:tc>
        <w:tc>
          <w:tcPr>
            <w:tcW w:w="2551" w:type="dxa"/>
            <w:gridSpan w:val="2"/>
          </w:tcPr>
          <w:p w14:paraId="337229AD" w14:textId="77777777" w:rsidR="008F5F57" w:rsidRPr="004A7745" w:rsidRDefault="008F5F57" w:rsidP="00FB51F1">
            <w:pPr>
              <w:spacing w:line="192" w:lineRule="auto"/>
              <w:jc w:val="center"/>
              <w:rPr>
                <w:sz w:val="26"/>
                <w:szCs w:val="26"/>
              </w:rPr>
            </w:pPr>
            <w:r w:rsidRPr="004A7745">
              <w:rPr>
                <w:sz w:val="26"/>
                <w:szCs w:val="26"/>
              </w:rPr>
              <w:t>2017 год</w:t>
            </w:r>
          </w:p>
        </w:tc>
        <w:tc>
          <w:tcPr>
            <w:tcW w:w="2835" w:type="dxa"/>
            <w:gridSpan w:val="2"/>
          </w:tcPr>
          <w:p w14:paraId="3DB59549" w14:textId="77777777" w:rsidR="008F5F57" w:rsidRPr="004A7745" w:rsidRDefault="008F5F57" w:rsidP="00FB51F1">
            <w:pPr>
              <w:spacing w:line="192" w:lineRule="auto"/>
              <w:jc w:val="center"/>
              <w:rPr>
                <w:sz w:val="26"/>
                <w:szCs w:val="26"/>
              </w:rPr>
            </w:pPr>
            <w:r w:rsidRPr="004A7745">
              <w:rPr>
                <w:sz w:val="26"/>
                <w:szCs w:val="26"/>
              </w:rPr>
              <w:t>2018 год</w:t>
            </w:r>
          </w:p>
        </w:tc>
      </w:tr>
      <w:tr w:rsidR="008F5F57" w:rsidRPr="004A7745" w14:paraId="16C557C7" w14:textId="77777777" w:rsidTr="00B1581A">
        <w:tc>
          <w:tcPr>
            <w:tcW w:w="2727" w:type="dxa"/>
            <w:vMerge/>
          </w:tcPr>
          <w:p w14:paraId="254B9CC1" w14:textId="77777777" w:rsidR="008F5F57" w:rsidRPr="004A7745" w:rsidRDefault="008F5F57" w:rsidP="00FB51F1">
            <w:pPr>
              <w:spacing w:line="192" w:lineRule="auto"/>
              <w:jc w:val="center"/>
              <w:rPr>
                <w:sz w:val="26"/>
                <w:szCs w:val="26"/>
              </w:rPr>
            </w:pPr>
          </w:p>
        </w:tc>
        <w:tc>
          <w:tcPr>
            <w:tcW w:w="959" w:type="dxa"/>
          </w:tcPr>
          <w:p w14:paraId="60C9698F" w14:textId="77777777" w:rsidR="008F5F57" w:rsidRPr="004A7745" w:rsidRDefault="008F5F57" w:rsidP="00FB51F1">
            <w:pPr>
              <w:spacing w:line="192" w:lineRule="auto"/>
              <w:jc w:val="center"/>
              <w:rPr>
                <w:sz w:val="26"/>
                <w:szCs w:val="26"/>
              </w:rPr>
            </w:pPr>
            <w:r w:rsidRPr="004A7745">
              <w:rPr>
                <w:sz w:val="26"/>
                <w:szCs w:val="26"/>
              </w:rPr>
              <w:t>всего</w:t>
            </w:r>
          </w:p>
        </w:tc>
        <w:tc>
          <w:tcPr>
            <w:tcW w:w="1418" w:type="dxa"/>
          </w:tcPr>
          <w:p w14:paraId="29E37DCC" w14:textId="77777777" w:rsidR="008F5F57" w:rsidRPr="004A7745" w:rsidRDefault="008F5F57" w:rsidP="00FB51F1">
            <w:pPr>
              <w:spacing w:line="192" w:lineRule="auto"/>
              <w:jc w:val="center"/>
              <w:rPr>
                <w:sz w:val="26"/>
                <w:szCs w:val="26"/>
              </w:rPr>
            </w:pPr>
            <w:r w:rsidRPr="004A7745">
              <w:rPr>
                <w:sz w:val="26"/>
                <w:szCs w:val="26"/>
              </w:rPr>
              <w:t>% к предыдущему году</w:t>
            </w:r>
          </w:p>
        </w:tc>
        <w:tc>
          <w:tcPr>
            <w:tcW w:w="992" w:type="dxa"/>
          </w:tcPr>
          <w:p w14:paraId="175DD5B3" w14:textId="77777777" w:rsidR="008F5F57" w:rsidRPr="004A7745" w:rsidRDefault="008F5F57" w:rsidP="00FB51F1">
            <w:pPr>
              <w:spacing w:line="192" w:lineRule="auto"/>
              <w:jc w:val="center"/>
              <w:rPr>
                <w:sz w:val="26"/>
                <w:szCs w:val="26"/>
              </w:rPr>
            </w:pPr>
            <w:r w:rsidRPr="004A7745">
              <w:rPr>
                <w:sz w:val="26"/>
                <w:szCs w:val="26"/>
              </w:rPr>
              <w:t>всего</w:t>
            </w:r>
          </w:p>
        </w:tc>
        <w:tc>
          <w:tcPr>
            <w:tcW w:w="1559" w:type="dxa"/>
          </w:tcPr>
          <w:p w14:paraId="05DBFEA9" w14:textId="77777777" w:rsidR="008F5F57" w:rsidRPr="004A7745" w:rsidRDefault="008F5F57" w:rsidP="00FB51F1">
            <w:pPr>
              <w:spacing w:line="192" w:lineRule="auto"/>
              <w:jc w:val="center"/>
              <w:rPr>
                <w:sz w:val="26"/>
                <w:szCs w:val="26"/>
              </w:rPr>
            </w:pPr>
            <w:r w:rsidRPr="004A7745">
              <w:rPr>
                <w:sz w:val="26"/>
                <w:szCs w:val="26"/>
              </w:rPr>
              <w:t>% к предыдущему году</w:t>
            </w:r>
          </w:p>
        </w:tc>
        <w:tc>
          <w:tcPr>
            <w:tcW w:w="1418" w:type="dxa"/>
          </w:tcPr>
          <w:p w14:paraId="63C54992" w14:textId="77777777" w:rsidR="008F5F57" w:rsidRPr="004A7745" w:rsidRDefault="008F5F57" w:rsidP="00FB51F1">
            <w:pPr>
              <w:spacing w:line="192" w:lineRule="auto"/>
              <w:jc w:val="center"/>
              <w:rPr>
                <w:sz w:val="26"/>
                <w:szCs w:val="26"/>
              </w:rPr>
            </w:pPr>
            <w:r w:rsidRPr="004A7745">
              <w:rPr>
                <w:sz w:val="26"/>
                <w:szCs w:val="26"/>
              </w:rPr>
              <w:t>всего</w:t>
            </w:r>
          </w:p>
        </w:tc>
        <w:tc>
          <w:tcPr>
            <w:tcW w:w="1417" w:type="dxa"/>
          </w:tcPr>
          <w:p w14:paraId="22A45E60" w14:textId="77777777" w:rsidR="008F5F57" w:rsidRPr="004A7745" w:rsidRDefault="008F5F57" w:rsidP="00FB51F1">
            <w:pPr>
              <w:spacing w:line="192" w:lineRule="auto"/>
              <w:jc w:val="center"/>
              <w:rPr>
                <w:sz w:val="26"/>
                <w:szCs w:val="26"/>
              </w:rPr>
            </w:pPr>
            <w:r w:rsidRPr="004A7745">
              <w:rPr>
                <w:sz w:val="26"/>
                <w:szCs w:val="26"/>
              </w:rPr>
              <w:t>% к предыдущему году</w:t>
            </w:r>
          </w:p>
        </w:tc>
      </w:tr>
      <w:tr w:rsidR="008F5F57" w:rsidRPr="004A7745" w14:paraId="52255823" w14:textId="77777777" w:rsidTr="00B1581A">
        <w:tc>
          <w:tcPr>
            <w:tcW w:w="2727" w:type="dxa"/>
          </w:tcPr>
          <w:p w14:paraId="2BC52B09" w14:textId="77777777" w:rsidR="008F5F57" w:rsidRPr="004A7745" w:rsidRDefault="008F5F57" w:rsidP="00FB51F1">
            <w:pPr>
              <w:spacing w:line="192" w:lineRule="auto"/>
              <w:rPr>
                <w:sz w:val="26"/>
                <w:szCs w:val="26"/>
              </w:rPr>
            </w:pPr>
            <w:r w:rsidRPr="004A7745">
              <w:rPr>
                <w:sz w:val="26"/>
                <w:szCs w:val="26"/>
              </w:rPr>
              <w:t xml:space="preserve">Объем работ, выполненных по виду экономической деятельности </w:t>
            </w:r>
            <w:r>
              <w:rPr>
                <w:sz w:val="26"/>
                <w:szCs w:val="26"/>
              </w:rPr>
              <w:t>«</w:t>
            </w:r>
            <w:r w:rsidRPr="004A7745">
              <w:rPr>
                <w:sz w:val="26"/>
                <w:szCs w:val="26"/>
              </w:rPr>
              <w:t>Строительство</w:t>
            </w:r>
            <w:r>
              <w:rPr>
                <w:sz w:val="26"/>
                <w:szCs w:val="26"/>
              </w:rPr>
              <w:t>»</w:t>
            </w:r>
            <w:r w:rsidRPr="004A7745">
              <w:rPr>
                <w:sz w:val="26"/>
                <w:szCs w:val="26"/>
              </w:rPr>
              <w:t>, млн. руб.</w:t>
            </w:r>
          </w:p>
        </w:tc>
        <w:tc>
          <w:tcPr>
            <w:tcW w:w="959" w:type="dxa"/>
          </w:tcPr>
          <w:p w14:paraId="4610C585" w14:textId="77777777" w:rsidR="008F5F57" w:rsidRPr="004A7745" w:rsidRDefault="008F5F57" w:rsidP="00FB51F1">
            <w:pPr>
              <w:spacing w:line="192" w:lineRule="auto"/>
              <w:jc w:val="center"/>
              <w:rPr>
                <w:sz w:val="26"/>
                <w:szCs w:val="26"/>
              </w:rPr>
            </w:pPr>
          </w:p>
          <w:p w14:paraId="0C766393" w14:textId="77777777" w:rsidR="008F5F57" w:rsidRPr="004A7745" w:rsidRDefault="008F5F57" w:rsidP="00FB51F1">
            <w:pPr>
              <w:spacing w:line="192" w:lineRule="auto"/>
              <w:jc w:val="center"/>
              <w:rPr>
                <w:sz w:val="26"/>
                <w:szCs w:val="26"/>
              </w:rPr>
            </w:pPr>
            <w:r w:rsidRPr="004A7745">
              <w:rPr>
                <w:sz w:val="26"/>
                <w:szCs w:val="26"/>
              </w:rPr>
              <w:t>320,0</w:t>
            </w:r>
          </w:p>
        </w:tc>
        <w:tc>
          <w:tcPr>
            <w:tcW w:w="1418" w:type="dxa"/>
          </w:tcPr>
          <w:p w14:paraId="34D6B33A" w14:textId="77777777" w:rsidR="008F5F57" w:rsidRPr="004A7745" w:rsidRDefault="008F5F57" w:rsidP="00FB51F1">
            <w:pPr>
              <w:spacing w:line="192" w:lineRule="auto"/>
              <w:jc w:val="center"/>
              <w:rPr>
                <w:sz w:val="26"/>
                <w:szCs w:val="26"/>
              </w:rPr>
            </w:pPr>
          </w:p>
          <w:p w14:paraId="2BA69415" w14:textId="77777777" w:rsidR="008F5F57" w:rsidRPr="004A7745" w:rsidRDefault="008F5F57" w:rsidP="00FB51F1">
            <w:pPr>
              <w:spacing w:line="192" w:lineRule="auto"/>
              <w:jc w:val="center"/>
              <w:rPr>
                <w:sz w:val="26"/>
                <w:szCs w:val="26"/>
              </w:rPr>
            </w:pPr>
            <w:r w:rsidRPr="004A7745">
              <w:rPr>
                <w:sz w:val="26"/>
                <w:szCs w:val="26"/>
              </w:rPr>
              <w:t>106,7</w:t>
            </w:r>
          </w:p>
        </w:tc>
        <w:tc>
          <w:tcPr>
            <w:tcW w:w="992" w:type="dxa"/>
          </w:tcPr>
          <w:p w14:paraId="308BC591" w14:textId="77777777" w:rsidR="008F5F57" w:rsidRPr="004A7745" w:rsidRDefault="008F5F57" w:rsidP="00FB51F1">
            <w:pPr>
              <w:spacing w:line="192" w:lineRule="auto"/>
              <w:jc w:val="center"/>
              <w:rPr>
                <w:sz w:val="26"/>
                <w:szCs w:val="26"/>
              </w:rPr>
            </w:pPr>
          </w:p>
          <w:p w14:paraId="7D2720A4" w14:textId="77777777" w:rsidR="008F5F57" w:rsidRPr="004A7745" w:rsidRDefault="008F5F57" w:rsidP="00FB51F1">
            <w:pPr>
              <w:spacing w:line="192" w:lineRule="auto"/>
              <w:jc w:val="center"/>
              <w:rPr>
                <w:sz w:val="26"/>
                <w:szCs w:val="26"/>
              </w:rPr>
            </w:pPr>
            <w:r w:rsidRPr="004A7745">
              <w:rPr>
                <w:sz w:val="26"/>
                <w:szCs w:val="26"/>
              </w:rPr>
              <w:t>340,0</w:t>
            </w:r>
          </w:p>
        </w:tc>
        <w:tc>
          <w:tcPr>
            <w:tcW w:w="1559" w:type="dxa"/>
          </w:tcPr>
          <w:p w14:paraId="611C3308" w14:textId="77777777" w:rsidR="008F5F57" w:rsidRPr="004A7745" w:rsidRDefault="008F5F57" w:rsidP="00FB51F1">
            <w:pPr>
              <w:spacing w:line="192" w:lineRule="auto"/>
              <w:jc w:val="center"/>
              <w:rPr>
                <w:sz w:val="26"/>
                <w:szCs w:val="26"/>
              </w:rPr>
            </w:pPr>
          </w:p>
          <w:p w14:paraId="11DE92B3" w14:textId="77777777" w:rsidR="008F5F57" w:rsidRPr="004A7745" w:rsidRDefault="008F5F57" w:rsidP="00FB51F1">
            <w:pPr>
              <w:spacing w:line="192" w:lineRule="auto"/>
              <w:jc w:val="center"/>
              <w:rPr>
                <w:sz w:val="26"/>
                <w:szCs w:val="26"/>
              </w:rPr>
            </w:pPr>
            <w:r w:rsidRPr="004A7745">
              <w:rPr>
                <w:sz w:val="26"/>
                <w:szCs w:val="26"/>
              </w:rPr>
              <w:t>106,3</w:t>
            </w:r>
          </w:p>
        </w:tc>
        <w:tc>
          <w:tcPr>
            <w:tcW w:w="1418" w:type="dxa"/>
          </w:tcPr>
          <w:p w14:paraId="22AE99DF" w14:textId="77777777" w:rsidR="008F5F57" w:rsidRPr="004A7745" w:rsidRDefault="008F5F57" w:rsidP="00FB51F1">
            <w:pPr>
              <w:spacing w:line="192" w:lineRule="auto"/>
              <w:jc w:val="center"/>
              <w:rPr>
                <w:sz w:val="26"/>
                <w:szCs w:val="26"/>
              </w:rPr>
            </w:pPr>
          </w:p>
          <w:p w14:paraId="1F51C65F" w14:textId="77777777" w:rsidR="008F5F57" w:rsidRPr="004A7745" w:rsidRDefault="008F5F57" w:rsidP="00FB51F1">
            <w:pPr>
              <w:spacing w:line="192" w:lineRule="auto"/>
              <w:jc w:val="center"/>
              <w:rPr>
                <w:sz w:val="26"/>
                <w:szCs w:val="26"/>
              </w:rPr>
            </w:pPr>
            <w:r w:rsidRPr="004A7745">
              <w:rPr>
                <w:sz w:val="26"/>
                <w:szCs w:val="26"/>
              </w:rPr>
              <w:t>345,0</w:t>
            </w:r>
          </w:p>
        </w:tc>
        <w:tc>
          <w:tcPr>
            <w:tcW w:w="1417" w:type="dxa"/>
          </w:tcPr>
          <w:p w14:paraId="1F33F37F" w14:textId="77777777" w:rsidR="008F5F57" w:rsidRPr="004A7745" w:rsidRDefault="008F5F57" w:rsidP="00FB51F1">
            <w:pPr>
              <w:spacing w:line="192" w:lineRule="auto"/>
              <w:jc w:val="center"/>
              <w:rPr>
                <w:sz w:val="26"/>
                <w:szCs w:val="26"/>
              </w:rPr>
            </w:pPr>
          </w:p>
          <w:p w14:paraId="2710FF78" w14:textId="77777777" w:rsidR="008F5F57" w:rsidRPr="004A7745" w:rsidRDefault="008F5F57" w:rsidP="00FB51F1">
            <w:pPr>
              <w:spacing w:line="192" w:lineRule="auto"/>
              <w:jc w:val="center"/>
              <w:rPr>
                <w:sz w:val="26"/>
                <w:szCs w:val="26"/>
              </w:rPr>
            </w:pPr>
            <w:r w:rsidRPr="004A7745">
              <w:rPr>
                <w:sz w:val="26"/>
                <w:szCs w:val="26"/>
              </w:rPr>
              <w:t>101,5</w:t>
            </w:r>
          </w:p>
        </w:tc>
      </w:tr>
      <w:tr w:rsidR="008F5F57" w:rsidRPr="004A7745" w14:paraId="1135CD42" w14:textId="77777777" w:rsidTr="00B1581A">
        <w:tc>
          <w:tcPr>
            <w:tcW w:w="2727" w:type="dxa"/>
          </w:tcPr>
          <w:p w14:paraId="7DB323BB" w14:textId="77777777" w:rsidR="008F5F57" w:rsidRPr="004A7745" w:rsidRDefault="008F5F57" w:rsidP="00FB51F1">
            <w:pPr>
              <w:spacing w:line="192" w:lineRule="auto"/>
              <w:rPr>
                <w:snapToGrid w:val="0"/>
                <w:sz w:val="26"/>
                <w:szCs w:val="26"/>
              </w:rPr>
            </w:pPr>
            <w:r w:rsidRPr="004A7745">
              <w:rPr>
                <w:sz w:val="26"/>
                <w:szCs w:val="26"/>
              </w:rPr>
              <w:t>Ввод в действие жилых домов, тыс. кв. м</w:t>
            </w:r>
          </w:p>
        </w:tc>
        <w:tc>
          <w:tcPr>
            <w:tcW w:w="959" w:type="dxa"/>
          </w:tcPr>
          <w:p w14:paraId="5C6EC826" w14:textId="77777777" w:rsidR="008F5F57" w:rsidRPr="004A7745" w:rsidRDefault="008F5F57" w:rsidP="00FB51F1">
            <w:pPr>
              <w:spacing w:line="192" w:lineRule="auto"/>
              <w:jc w:val="center"/>
              <w:rPr>
                <w:sz w:val="26"/>
                <w:szCs w:val="26"/>
              </w:rPr>
            </w:pPr>
            <w:r w:rsidRPr="004A7745">
              <w:rPr>
                <w:sz w:val="26"/>
                <w:szCs w:val="26"/>
              </w:rPr>
              <w:t>13,46</w:t>
            </w:r>
          </w:p>
        </w:tc>
        <w:tc>
          <w:tcPr>
            <w:tcW w:w="1418" w:type="dxa"/>
          </w:tcPr>
          <w:p w14:paraId="21014687" w14:textId="77777777" w:rsidR="008F5F57" w:rsidRPr="004A7745" w:rsidRDefault="008F5F57" w:rsidP="00FB51F1">
            <w:pPr>
              <w:spacing w:line="192" w:lineRule="auto"/>
              <w:jc w:val="center"/>
              <w:rPr>
                <w:sz w:val="26"/>
                <w:szCs w:val="26"/>
              </w:rPr>
            </w:pPr>
            <w:r w:rsidRPr="004A7745">
              <w:rPr>
                <w:sz w:val="26"/>
                <w:szCs w:val="26"/>
              </w:rPr>
              <w:t>95,6</w:t>
            </w:r>
          </w:p>
        </w:tc>
        <w:tc>
          <w:tcPr>
            <w:tcW w:w="992" w:type="dxa"/>
          </w:tcPr>
          <w:p w14:paraId="48FB7206" w14:textId="77777777" w:rsidR="008F5F57" w:rsidRPr="004A7745" w:rsidRDefault="008F5F57" w:rsidP="00FB51F1">
            <w:pPr>
              <w:spacing w:line="192" w:lineRule="auto"/>
              <w:jc w:val="center"/>
              <w:rPr>
                <w:sz w:val="26"/>
                <w:szCs w:val="26"/>
              </w:rPr>
            </w:pPr>
            <w:r w:rsidRPr="004A7745">
              <w:rPr>
                <w:sz w:val="26"/>
                <w:szCs w:val="26"/>
              </w:rPr>
              <w:t>14,84</w:t>
            </w:r>
          </w:p>
        </w:tc>
        <w:tc>
          <w:tcPr>
            <w:tcW w:w="1559" w:type="dxa"/>
          </w:tcPr>
          <w:p w14:paraId="715226DE" w14:textId="77777777" w:rsidR="008F5F57" w:rsidRPr="004A7745" w:rsidRDefault="008F5F57" w:rsidP="00FB51F1">
            <w:pPr>
              <w:spacing w:line="192" w:lineRule="auto"/>
              <w:jc w:val="center"/>
              <w:rPr>
                <w:sz w:val="26"/>
                <w:szCs w:val="26"/>
              </w:rPr>
            </w:pPr>
            <w:r w:rsidRPr="004A7745">
              <w:rPr>
                <w:sz w:val="26"/>
                <w:szCs w:val="26"/>
              </w:rPr>
              <w:t>110,2</w:t>
            </w:r>
          </w:p>
        </w:tc>
        <w:tc>
          <w:tcPr>
            <w:tcW w:w="1418" w:type="dxa"/>
          </w:tcPr>
          <w:p w14:paraId="77AA18EB" w14:textId="77777777" w:rsidR="008F5F57" w:rsidRPr="004A7745" w:rsidRDefault="008F5F57" w:rsidP="00FB51F1">
            <w:pPr>
              <w:spacing w:line="192" w:lineRule="auto"/>
              <w:jc w:val="center"/>
              <w:rPr>
                <w:sz w:val="26"/>
                <w:szCs w:val="26"/>
              </w:rPr>
            </w:pPr>
            <w:r w:rsidRPr="004A7745">
              <w:rPr>
                <w:sz w:val="26"/>
                <w:szCs w:val="26"/>
              </w:rPr>
              <w:t>16,16</w:t>
            </w:r>
          </w:p>
        </w:tc>
        <w:tc>
          <w:tcPr>
            <w:tcW w:w="1417" w:type="dxa"/>
          </w:tcPr>
          <w:p w14:paraId="538ADC64" w14:textId="77777777" w:rsidR="008F5F57" w:rsidRPr="004A7745" w:rsidRDefault="008F5F57" w:rsidP="00FB51F1">
            <w:pPr>
              <w:spacing w:line="192" w:lineRule="auto"/>
              <w:jc w:val="center"/>
              <w:rPr>
                <w:sz w:val="26"/>
                <w:szCs w:val="26"/>
              </w:rPr>
            </w:pPr>
            <w:r w:rsidRPr="004A7745">
              <w:rPr>
                <w:sz w:val="26"/>
                <w:szCs w:val="26"/>
              </w:rPr>
              <w:t>108,90</w:t>
            </w:r>
          </w:p>
        </w:tc>
      </w:tr>
      <w:tr w:rsidR="008F5F57" w:rsidRPr="004A7745" w14:paraId="7EDCC6BB" w14:textId="77777777" w:rsidTr="00B1581A">
        <w:tc>
          <w:tcPr>
            <w:tcW w:w="2727" w:type="dxa"/>
          </w:tcPr>
          <w:p w14:paraId="58102A27" w14:textId="77777777" w:rsidR="008F5F57" w:rsidRPr="004A7745" w:rsidRDefault="008F5F57" w:rsidP="00FB51F1">
            <w:pPr>
              <w:spacing w:line="192" w:lineRule="auto"/>
              <w:rPr>
                <w:sz w:val="26"/>
                <w:szCs w:val="26"/>
              </w:rPr>
            </w:pPr>
            <w:r w:rsidRPr="004A7745">
              <w:rPr>
                <w:sz w:val="26"/>
                <w:szCs w:val="26"/>
              </w:rPr>
              <w:t>Удельный вес жилых домов, построенных населением, %</w:t>
            </w:r>
          </w:p>
        </w:tc>
        <w:tc>
          <w:tcPr>
            <w:tcW w:w="959" w:type="dxa"/>
          </w:tcPr>
          <w:p w14:paraId="7F2DF773" w14:textId="77777777" w:rsidR="008F5F57" w:rsidRPr="004A7745" w:rsidRDefault="008F5F57" w:rsidP="00FB51F1">
            <w:pPr>
              <w:spacing w:line="192" w:lineRule="auto"/>
              <w:jc w:val="center"/>
              <w:rPr>
                <w:sz w:val="26"/>
                <w:szCs w:val="26"/>
              </w:rPr>
            </w:pPr>
          </w:p>
          <w:p w14:paraId="217AFC74" w14:textId="77777777" w:rsidR="008F5F57" w:rsidRPr="004A7745" w:rsidRDefault="008F5F57" w:rsidP="00FB51F1">
            <w:pPr>
              <w:spacing w:line="192" w:lineRule="auto"/>
              <w:jc w:val="center"/>
              <w:rPr>
                <w:sz w:val="26"/>
                <w:szCs w:val="26"/>
              </w:rPr>
            </w:pPr>
            <w:r w:rsidRPr="004A7745">
              <w:rPr>
                <w:sz w:val="26"/>
                <w:szCs w:val="26"/>
              </w:rPr>
              <w:t>83,4</w:t>
            </w:r>
          </w:p>
        </w:tc>
        <w:tc>
          <w:tcPr>
            <w:tcW w:w="1418" w:type="dxa"/>
          </w:tcPr>
          <w:p w14:paraId="0633A36B" w14:textId="77777777" w:rsidR="008F5F57" w:rsidRPr="004A7745" w:rsidRDefault="008F5F57" w:rsidP="00FB51F1">
            <w:pPr>
              <w:spacing w:line="192" w:lineRule="auto"/>
              <w:jc w:val="center"/>
              <w:rPr>
                <w:sz w:val="26"/>
                <w:szCs w:val="26"/>
              </w:rPr>
            </w:pPr>
          </w:p>
          <w:p w14:paraId="0610F8F8" w14:textId="77777777" w:rsidR="008F5F57" w:rsidRPr="004A7745" w:rsidRDefault="008F5F57" w:rsidP="00FB51F1">
            <w:pPr>
              <w:spacing w:line="192" w:lineRule="auto"/>
              <w:jc w:val="center"/>
              <w:rPr>
                <w:sz w:val="26"/>
                <w:szCs w:val="26"/>
              </w:rPr>
            </w:pPr>
            <w:r w:rsidRPr="004A7745">
              <w:rPr>
                <w:sz w:val="26"/>
                <w:szCs w:val="26"/>
              </w:rPr>
              <w:t>*</w:t>
            </w:r>
          </w:p>
        </w:tc>
        <w:tc>
          <w:tcPr>
            <w:tcW w:w="992" w:type="dxa"/>
          </w:tcPr>
          <w:p w14:paraId="542C054E" w14:textId="77777777" w:rsidR="008F5F57" w:rsidRPr="004A7745" w:rsidRDefault="008F5F57" w:rsidP="00FB51F1">
            <w:pPr>
              <w:spacing w:line="192" w:lineRule="auto"/>
              <w:jc w:val="center"/>
              <w:rPr>
                <w:sz w:val="26"/>
                <w:szCs w:val="26"/>
              </w:rPr>
            </w:pPr>
          </w:p>
          <w:p w14:paraId="37D4588E" w14:textId="77777777" w:rsidR="008F5F57" w:rsidRPr="004A7745" w:rsidRDefault="008F5F57" w:rsidP="00FB51F1">
            <w:pPr>
              <w:spacing w:line="192" w:lineRule="auto"/>
              <w:jc w:val="center"/>
              <w:rPr>
                <w:sz w:val="26"/>
                <w:szCs w:val="26"/>
              </w:rPr>
            </w:pPr>
            <w:r w:rsidRPr="004A7745">
              <w:rPr>
                <w:sz w:val="26"/>
                <w:szCs w:val="26"/>
              </w:rPr>
              <w:t>100,0</w:t>
            </w:r>
          </w:p>
        </w:tc>
        <w:tc>
          <w:tcPr>
            <w:tcW w:w="1559" w:type="dxa"/>
          </w:tcPr>
          <w:p w14:paraId="6856038B" w14:textId="77777777" w:rsidR="008F5F57" w:rsidRPr="004A7745" w:rsidRDefault="008F5F57" w:rsidP="00FB51F1">
            <w:pPr>
              <w:spacing w:line="192" w:lineRule="auto"/>
              <w:jc w:val="center"/>
              <w:rPr>
                <w:sz w:val="26"/>
                <w:szCs w:val="26"/>
              </w:rPr>
            </w:pPr>
          </w:p>
          <w:p w14:paraId="46D2E208" w14:textId="77777777" w:rsidR="008F5F57" w:rsidRPr="004A7745" w:rsidRDefault="008F5F57" w:rsidP="00FB51F1">
            <w:pPr>
              <w:spacing w:line="192" w:lineRule="auto"/>
              <w:jc w:val="center"/>
              <w:rPr>
                <w:sz w:val="26"/>
                <w:szCs w:val="26"/>
              </w:rPr>
            </w:pPr>
            <w:r w:rsidRPr="004A7745">
              <w:rPr>
                <w:sz w:val="26"/>
                <w:szCs w:val="26"/>
              </w:rPr>
              <w:t>*</w:t>
            </w:r>
          </w:p>
        </w:tc>
        <w:tc>
          <w:tcPr>
            <w:tcW w:w="1418" w:type="dxa"/>
          </w:tcPr>
          <w:p w14:paraId="23363462" w14:textId="77777777" w:rsidR="008F5F57" w:rsidRPr="004A7745" w:rsidRDefault="008F5F57" w:rsidP="00FB51F1">
            <w:pPr>
              <w:spacing w:line="192" w:lineRule="auto"/>
              <w:jc w:val="center"/>
              <w:rPr>
                <w:sz w:val="26"/>
                <w:szCs w:val="26"/>
              </w:rPr>
            </w:pPr>
          </w:p>
          <w:p w14:paraId="71846785" w14:textId="77777777" w:rsidR="008F5F57" w:rsidRPr="004A7745" w:rsidRDefault="008F5F57" w:rsidP="00FB51F1">
            <w:pPr>
              <w:spacing w:line="192" w:lineRule="auto"/>
              <w:jc w:val="center"/>
              <w:rPr>
                <w:sz w:val="26"/>
                <w:szCs w:val="26"/>
              </w:rPr>
            </w:pPr>
            <w:r w:rsidRPr="004A7745">
              <w:rPr>
                <w:sz w:val="26"/>
                <w:szCs w:val="26"/>
              </w:rPr>
              <w:t>100,0</w:t>
            </w:r>
          </w:p>
        </w:tc>
        <w:tc>
          <w:tcPr>
            <w:tcW w:w="1417" w:type="dxa"/>
          </w:tcPr>
          <w:p w14:paraId="7F8443F0" w14:textId="77777777" w:rsidR="008F5F57" w:rsidRPr="004A7745" w:rsidRDefault="008F5F57" w:rsidP="00FB51F1">
            <w:pPr>
              <w:spacing w:line="192" w:lineRule="auto"/>
              <w:jc w:val="center"/>
              <w:rPr>
                <w:sz w:val="26"/>
                <w:szCs w:val="26"/>
              </w:rPr>
            </w:pPr>
          </w:p>
          <w:p w14:paraId="102F3A50" w14:textId="77777777" w:rsidR="008F5F57" w:rsidRPr="004A7745" w:rsidRDefault="008F5F57" w:rsidP="00FB51F1">
            <w:pPr>
              <w:spacing w:line="192" w:lineRule="auto"/>
              <w:jc w:val="center"/>
              <w:rPr>
                <w:sz w:val="26"/>
                <w:szCs w:val="26"/>
              </w:rPr>
            </w:pPr>
            <w:r w:rsidRPr="004A7745">
              <w:rPr>
                <w:sz w:val="26"/>
                <w:szCs w:val="26"/>
              </w:rPr>
              <w:t>*</w:t>
            </w:r>
          </w:p>
        </w:tc>
      </w:tr>
    </w:tbl>
    <w:p w14:paraId="76C0F28F" w14:textId="77777777" w:rsidR="008F5F57" w:rsidRDefault="008F5F57" w:rsidP="00C159AF">
      <w:pPr>
        <w:spacing w:line="216" w:lineRule="auto"/>
        <w:ind w:firstLine="567"/>
        <w:contextualSpacing/>
        <w:rPr>
          <w:sz w:val="26"/>
          <w:szCs w:val="26"/>
        </w:rPr>
      </w:pPr>
      <w:r w:rsidRPr="004A7745">
        <w:rPr>
          <w:sz w:val="26"/>
          <w:szCs w:val="26"/>
        </w:rPr>
        <w:t>Объем работ, выполняемых по отрасли «Строительство» ежегодно растет, также увеличивается показатель по вводу в действие жилых домов.</w:t>
      </w:r>
    </w:p>
    <w:p w14:paraId="63265740" w14:textId="77777777" w:rsidR="008F5F57" w:rsidRDefault="008F5F57" w:rsidP="00C159AF">
      <w:pPr>
        <w:spacing w:line="216" w:lineRule="auto"/>
        <w:ind w:firstLine="567"/>
        <w:contextualSpacing/>
        <w:rPr>
          <w:sz w:val="26"/>
          <w:szCs w:val="26"/>
        </w:rPr>
      </w:pPr>
      <w:r w:rsidRPr="004A7745">
        <w:rPr>
          <w:sz w:val="26"/>
          <w:szCs w:val="26"/>
        </w:rPr>
        <w:t>За 2018 год введено в эксплуатацию 16159 кв. м</w:t>
      </w:r>
      <w:r>
        <w:rPr>
          <w:sz w:val="26"/>
          <w:szCs w:val="26"/>
        </w:rPr>
        <w:t>.</w:t>
      </w:r>
      <w:r w:rsidRPr="004A7745">
        <w:rPr>
          <w:sz w:val="26"/>
          <w:szCs w:val="26"/>
        </w:rPr>
        <w:t xml:space="preserve"> общей площади жилья, что составляет 108,8 </w:t>
      </w:r>
      <w:r>
        <w:rPr>
          <w:sz w:val="26"/>
          <w:szCs w:val="26"/>
        </w:rPr>
        <w:t>процентов</w:t>
      </w:r>
      <w:r w:rsidRPr="004A7745">
        <w:rPr>
          <w:sz w:val="26"/>
          <w:szCs w:val="26"/>
        </w:rPr>
        <w:t xml:space="preserve"> к годовому заданию министерства строительства и архитектуры Ставропольского края (14 850 кв. м.) и 108,9</w:t>
      </w:r>
      <w:r>
        <w:rPr>
          <w:sz w:val="26"/>
          <w:szCs w:val="26"/>
        </w:rPr>
        <w:t xml:space="preserve"> процентов</w:t>
      </w:r>
      <w:r w:rsidRPr="004A7745">
        <w:rPr>
          <w:sz w:val="26"/>
          <w:szCs w:val="26"/>
        </w:rPr>
        <w:t xml:space="preserve"> к 2017 году.</w:t>
      </w:r>
    </w:p>
    <w:p w14:paraId="50EE2377" w14:textId="77777777" w:rsidR="008F5F57" w:rsidRPr="00C85C1D" w:rsidRDefault="008F5F57" w:rsidP="00956A75">
      <w:pPr>
        <w:spacing w:line="216" w:lineRule="auto"/>
        <w:ind w:firstLine="567"/>
        <w:jc w:val="right"/>
        <w:rPr>
          <w:sz w:val="26"/>
          <w:szCs w:val="26"/>
        </w:rPr>
      </w:pPr>
      <w:r w:rsidRPr="00C85C1D">
        <w:rPr>
          <w:sz w:val="26"/>
          <w:szCs w:val="26"/>
        </w:rPr>
        <w:t>Таблица 11</w:t>
      </w:r>
    </w:p>
    <w:p w14:paraId="5AD377AD" w14:textId="77777777" w:rsidR="008F5F57" w:rsidRPr="00C85C1D" w:rsidRDefault="008F5F57" w:rsidP="00C159AF">
      <w:pPr>
        <w:spacing w:line="216" w:lineRule="auto"/>
        <w:ind w:firstLine="567"/>
        <w:contextualSpacing/>
        <w:rPr>
          <w:sz w:val="26"/>
          <w:szCs w:val="26"/>
        </w:rPr>
      </w:pPr>
      <w:r w:rsidRPr="00C85C1D">
        <w:rPr>
          <w:b/>
          <w:sz w:val="26"/>
          <w:szCs w:val="26"/>
        </w:rPr>
        <w:t>Сравнительный анализ показателя по вводу в действие жилых домов с другими территориями Ставропольского края</w:t>
      </w:r>
      <w:r w:rsidRPr="00C85C1D">
        <w:rPr>
          <w:sz w:val="26"/>
          <w:szCs w:val="26"/>
        </w:rPr>
        <w:t xml:space="preserve"> представлен в таблице.</w:t>
      </w:r>
    </w:p>
    <w:p w14:paraId="7DA313D1" w14:textId="77777777" w:rsidR="008F5F57" w:rsidRPr="00C85C1D" w:rsidRDefault="008F5F57" w:rsidP="00FB0E96">
      <w:pPr>
        <w:spacing w:line="216" w:lineRule="auto"/>
        <w:ind w:firstLine="567"/>
        <w:jc w:val="right"/>
        <w:rPr>
          <w:sz w:val="26"/>
          <w:szCs w:val="26"/>
        </w:rPr>
      </w:pPr>
      <w:r w:rsidRPr="00C85C1D">
        <w:rPr>
          <w:sz w:val="26"/>
          <w:szCs w:val="26"/>
        </w:rPr>
        <w:t>тыс.м2</w:t>
      </w:r>
    </w:p>
    <w:tbl>
      <w:tblPr>
        <w:tblStyle w:val="aff4"/>
        <w:tblW w:w="0" w:type="auto"/>
        <w:tblInd w:w="-601" w:type="dxa"/>
        <w:tblLayout w:type="fixed"/>
        <w:tblLook w:val="04A0" w:firstRow="1" w:lastRow="0" w:firstColumn="1" w:lastColumn="0" w:noHBand="0" w:noVBand="1"/>
      </w:tblPr>
      <w:tblGrid>
        <w:gridCol w:w="851"/>
        <w:gridCol w:w="1843"/>
        <w:gridCol w:w="1984"/>
        <w:gridCol w:w="2036"/>
        <w:gridCol w:w="1722"/>
        <w:gridCol w:w="1735"/>
      </w:tblGrid>
      <w:tr w:rsidR="008F5F57" w:rsidRPr="00C85C1D" w14:paraId="3162D218" w14:textId="77777777" w:rsidTr="004C1E99">
        <w:tc>
          <w:tcPr>
            <w:tcW w:w="851" w:type="dxa"/>
          </w:tcPr>
          <w:p w14:paraId="743C2F4F" w14:textId="77777777" w:rsidR="008F5F57" w:rsidRPr="00C85C1D" w:rsidRDefault="008F5F57" w:rsidP="00E3681C">
            <w:pPr>
              <w:spacing w:line="216" w:lineRule="auto"/>
              <w:contextualSpacing/>
              <w:jc w:val="center"/>
              <w:rPr>
                <w:sz w:val="26"/>
                <w:szCs w:val="26"/>
              </w:rPr>
            </w:pPr>
            <w:r w:rsidRPr="00C85C1D">
              <w:rPr>
                <w:sz w:val="26"/>
                <w:szCs w:val="26"/>
              </w:rPr>
              <w:t>Год</w:t>
            </w:r>
          </w:p>
        </w:tc>
        <w:tc>
          <w:tcPr>
            <w:tcW w:w="1843" w:type="dxa"/>
          </w:tcPr>
          <w:p w14:paraId="43EFE99A" w14:textId="77777777" w:rsidR="008F5F57" w:rsidRPr="00C85C1D" w:rsidRDefault="008F5F57" w:rsidP="00C3577A">
            <w:pPr>
              <w:spacing w:line="216" w:lineRule="auto"/>
              <w:contextualSpacing/>
              <w:jc w:val="center"/>
              <w:rPr>
                <w:sz w:val="26"/>
                <w:szCs w:val="26"/>
              </w:rPr>
            </w:pPr>
            <w:r w:rsidRPr="00C85C1D">
              <w:rPr>
                <w:sz w:val="26"/>
                <w:szCs w:val="26"/>
              </w:rPr>
              <w:t>Изобильненский</w:t>
            </w:r>
          </w:p>
          <w:p w14:paraId="65E1952E" w14:textId="77777777" w:rsidR="008F5F57" w:rsidRPr="00C85C1D" w:rsidRDefault="008F5F57" w:rsidP="00C3577A">
            <w:pPr>
              <w:spacing w:line="216" w:lineRule="auto"/>
              <w:contextualSpacing/>
              <w:jc w:val="center"/>
              <w:rPr>
                <w:sz w:val="26"/>
                <w:szCs w:val="26"/>
              </w:rPr>
            </w:pPr>
            <w:r w:rsidRPr="00C85C1D">
              <w:rPr>
                <w:sz w:val="26"/>
                <w:szCs w:val="26"/>
              </w:rPr>
              <w:t>городской округ</w:t>
            </w:r>
          </w:p>
        </w:tc>
        <w:tc>
          <w:tcPr>
            <w:tcW w:w="1984" w:type="dxa"/>
          </w:tcPr>
          <w:p w14:paraId="1A24F68E" w14:textId="77777777" w:rsidR="008F5F57" w:rsidRPr="00C85C1D" w:rsidRDefault="008F5F57" w:rsidP="00C3577A">
            <w:pPr>
              <w:spacing w:line="216" w:lineRule="auto"/>
              <w:contextualSpacing/>
              <w:jc w:val="center"/>
              <w:rPr>
                <w:sz w:val="26"/>
                <w:szCs w:val="26"/>
              </w:rPr>
            </w:pPr>
            <w:proofErr w:type="spellStart"/>
            <w:r w:rsidRPr="00C85C1D">
              <w:rPr>
                <w:sz w:val="26"/>
                <w:szCs w:val="26"/>
              </w:rPr>
              <w:t>Новоалександровский</w:t>
            </w:r>
            <w:proofErr w:type="spellEnd"/>
            <w:r w:rsidRPr="00C85C1D">
              <w:rPr>
                <w:sz w:val="26"/>
                <w:szCs w:val="26"/>
              </w:rPr>
              <w:t xml:space="preserve"> городской округ</w:t>
            </w:r>
          </w:p>
        </w:tc>
        <w:tc>
          <w:tcPr>
            <w:tcW w:w="2036" w:type="dxa"/>
          </w:tcPr>
          <w:p w14:paraId="17136E32" w14:textId="77777777" w:rsidR="008F5F57" w:rsidRPr="00C85C1D" w:rsidRDefault="008F5F57" w:rsidP="00C3577A">
            <w:pPr>
              <w:spacing w:line="216" w:lineRule="auto"/>
              <w:contextualSpacing/>
              <w:jc w:val="center"/>
              <w:rPr>
                <w:sz w:val="26"/>
                <w:szCs w:val="26"/>
              </w:rPr>
            </w:pPr>
            <w:r w:rsidRPr="00C85C1D">
              <w:rPr>
                <w:sz w:val="26"/>
                <w:szCs w:val="26"/>
              </w:rPr>
              <w:t>Красногвардейский муниципальный район</w:t>
            </w:r>
          </w:p>
        </w:tc>
        <w:tc>
          <w:tcPr>
            <w:tcW w:w="1722" w:type="dxa"/>
          </w:tcPr>
          <w:p w14:paraId="5F772803" w14:textId="77777777" w:rsidR="008F5F57" w:rsidRPr="00C85C1D" w:rsidRDefault="008F5F57" w:rsidP="00C3577A">
            <w:pPr>
              <w:spacing w:line="216" w:lineRule="auto"/>
              <w:contextualSpacing/>
              <w:jc w:val="center"/>
              <w:rPr>
                <w:sz w:val="26"/>
                <w:szCs w:val="26"/>
              </w:rPr>
            </w:pPr>
            <w:proofErr w:type="spellStart"/>
            <w:r w:rsidRPr="00C85C1D">
              <w:rPr>
                <w:sz w:val="26"/>
                <w:szCs w:val="26"/>
              </w:rPr>
              <w:t>Грачевский</w:t>
            </w:r>
            <w:proofErr w:type="spellEnd"/>
            <w:r w:rsidRPr="00C85C1D">
              <w:rPr>
                <w:sz w:val="26"/>
                <w:szCs w:val="26"/>
              </w:rPr>
              <w:t xml:space="preserve"> муниципальный район</w:t>
            </w:r>
          </w:p>
        </w:tc>
        <w:tc>
          <w:tcPr>
            <w:tcW w:w="1735" w:type="dxa"/>
          </w:tcPr>
          <w:p w14:paraId="7946EF9A" w14:textId="77777777" w:rsidR="008F5F57" w:rsidRPr="00C85C1D" w:rsidRDefault="008F5F57" w:rsidP="00C3577A">
            <w:pPr>
              <w:spacing w:line="216" w:lineRule="auto"/>
              <w:contextualSpacing/>
              <w:jc w:val="center"/>
              <w:rPr>
                <w:sz w:val="26"/>
                <w:szCs w:val="26"/>
              </w:rPr>
            </w:pPr>
            <w:r w:rsidRPr="00C85C1D">
              <w:rPr>
                <w:sz w:val="26"/>
                <w:szCs w:val="26"/>
              </w:rPr>
              <w:t>Ставропольский край</w:t>
            </w:r>
          </w:p>
        </w:tc>
      </w:tr>
      <w:tr w:rsidR="008F5F57" w:rsidRPr="00C85C1D" w14:paraId="27568E71" w14:textId="77777777" w:rsidTr="004C1E99">
        <w:tc>
          <w:tcPr>
            <w:tcW w:w="851" w:type="dxa"/>
          </w:tcPr>
          <w:p w14:paraId="3722B2F8" w14:textId="77777777" w:rsidR="008F5F57" w:rsidRPr="00C85C1D" w:rsidRDefault="008F5F57" w:rsidP="00C159AF">
            <w:pPr>
              <w:spacing w:line="216" w:lineRule="auto"/>
              <w:contextualSpacing/>
              <w:rPr>
                <w:sz w:val="26"/>
                <w:szCs w:val="26"/>
              </w:rPr>
            </w:pPr>
            <w:r w:rsidRPr="00C85C1D">
              <w:rPr>
                <w:sz w:val="26"/>
                <w:szCs w:val="26"/>
              </w:rPr>
              <w:t>2016</w:t>
            </w:r>
          </w:p>
        </w:tc>
        <w:tc>
          <w:tcPr>
            <w:tcW w:w="1843" w:type="dxa"/>
          </w:tcPr>
          <w:p w14:paraId="49389C2D" w14:textId="77777777" w:rsidR="008F5F57" w:rsidRPr="00C85C1D" w:rsidRDefault="008F5F57" w:rsidP="00B93D20">
            <w:pPr>
              <w:spacing w:line="216" w:lineRule="auto"/>
              <w:contextualSpacing/>
              <w:jc w:val="center"/>
              <w:rPr>
                <w:sz w:val="26"/>
                <w:szCs w:val="26"/>
              </w:rPr>
            </w:pPr>
            <w:r w:rsidRPr="00C85C1D">
              <w:rPr>
                <w:sz w:val="26"/>
                <w:szCs w:val="26"/>
              </w:rPr>
              <w:t>13,46</w:t>
            </w:r>
          </w:p>
        </w:tc>
        <w:tc>
          <w:tcPr>
            <w:tcW w:w="1984" w:type="dxa"/>
          </w:tcPr>
          <w:p w14:paraId="1BCC3A26" w14:textId="77777777" w:rsidR="008F5F57" w:rsidRPr="00C85C1D" w:rsidRDefault="008F5F57" w:rsidP="00B93D20">
            <w:pPr>
              <w:spacing w:line="216" w:lineRule="auto"/>
              <w:contextualSpacing/>
              <w:jc w:val="center"/>
              <w:rPr>
                <w:sz w:val="26"/>
                <w:szCs w:val="26"/>
              </w:rPr>
            </w:pPr>
            <w:r w:rsidRPr="00C85C1D">
              <w:rPr>
                <w:sz w:val="26"/>
                <w:szCs w:val="26"/>
              </w:rPr>
              <w:t>6,55</w:t>
            </w:r>
          </w:p>
        </w:tc>
        <w:tc>
          <w:tcPr>
            <w:tcW w:w="2036" w:type="dxa"/>
          </w:tcPr>
          <w:p w14:paraId="04DF8871" w14:textId="77777777" w:rsidR="008F5F57" w:rsidRPr="00C85C1D" w:rsidRDefault="008F5F57" w:rsidP="00B93D20">
            <w:pPr>
              <w:spacing w:line="216" w:lineRule="auto"/>
              <w:contextualSpacing/>
              <w:jc w:val="center"/>
              <w:rPr>
                <w:sz w:val="26"/>
                <w:szCs w:val="26"/>
              </w:rPr>
            </w:pPr>
            <w:r w:rsidRPr="00C85C1D">
              <w:rPr>
                <w:sz w:val="26"/>
                <w:szCs w:val="26"/>
              </w:rPr>
              <w:t>3,21</w:t>
            </w:r>
          </w:p>
        </w:tc>
        <w:tc>
          <w:tcPr>
            <w:tcW w:w="1722" w:type="dxa"/>
          </w:tcPr>
          <w:p w14:paraId="0E821937" w14:textId="77777777" w:rsidR="008F5F57" w:rsidRPr="00C85C1D" w:rsidRDefault="008F5F57" w:rsidP="00B93D20">
            <w:pPr>
              <w:spacing w:line="216" w:lineRule="auto"/>
              <w:contextualSpacing/>
              <w:jc w:val="center"/>
              <w:rPr>
                <w:sz w:val="26"/>
                <w:szCs w:val="26"/>
              </w:rPr>
            </w:pPr>
            <w:r w:rsidRPr="00C85C1D">
              <w:rPr>
                <w:sz w:val="26"/>
                <w:szCs w:val="26"/>
              </w:rPr>
              <w:t>4,27</w:t>
            </w:r>
          </w:p>
        </w:tc>
        <w:tc>
          <w:tcPr>
            <w:tcW w:w="1735" w:type="dxa"/>
          </w:tcPr>
          <w:p w14:paraId="300E155E" w14:textId="77777777" w:rsidR="008F5F57" w:rsidRPr="00C85C1D" w:rsidRDefault="008F5F57" w:rsidP="00B93D20">
            <w:pPr>
              <w:spacing w:line="216" w:lineRule="auto"/>
              <w:contextualSpacing/>
              <w:jc w:val="center"/>
              <w:rPr>
                <w:sz w:val="26"/>
                <w:szCs w:val="26"/>
              </w:rPr>
            </w:pPr>
            <w:r w:rsidRPr="00C85C1D">
              <w:rPr>
                <w:sz w:val="26"/>
                <w:szCs w:val="26"/>
              </w:rPr>
              <w:t>1101,0</w:t>
            </w:r>
          </w:p>
        </w:tc>
      </w:tr>
      <w:tr w:rsidR="008F5F57" w:rsidRPr="00C85C1D" w14:paraId="56332DC6" w14:textId="77777777" w:rsidTr="004C1E99">
        <w:tc>
          <w:tcPr>
            <w:tcW w:w="851" w:type="dxa"/>
          </w:tcPr>
          <w:p w14:paraId="3EA34FFB" w14:textId="77777777" w:rsidR="008F5F57" w:rsidRPr="00C85C1D" w:rsidRDefault="008F5F57" w:rsidP="00C159AF">
            <w:pPr>
              <w:spacing w:line="216" w:lineRule="auto"/>
              <w:contextualSpacing/>
              <w:rPr>
                <w:sz w:val="26"/>
                <w:szCs w:val="26"/>
              </w:rPr>
            </w:pPr>
            <w:r w:rsidRPr="00C85C1D">
              <w:rPr>
                <w:sz w:val="26"/>
                <w:szCs w:val="26"/>
              </w:rPr>
              <w:t>2017</w:t>
            </w:r>
          </w:p>
        </w:tc>
        <w:tc>
          <w:tcPr>
            <w:tcW w:w="1843" w:type="dxa"/>
          </w:tcPr>
          <w:p w14:paraId="1A401C3D" w14:textId="77777777" w:rsidR="008F5F57" w:rsidRPr="00C85C1D" w:rsidRDefault="008F5F57" w:rsidP="00B93D20">
            <w:pPr>
              <w:spacing w:line="216" w:lineRule="auto"/>
              <w:contextualSpacing/>
              <w:jc w:val="center"/>
              <w:rPr>
                <w:sz w:val="26"/>
                <w:szCs w:val="26"/>
              </w:rPr>
            </w:pPr>
            <w:r w:rsidRPr="00C85C1D">
              <w:rPr>
                <w:sz w:val="26"/>
                <w:szCs w:val="26"/>
              </w:rPr>
              <w:t>14,84</w:t>
            </w:r>
          </w:p>
        </w:tc>
        <w:tc>
          <w:tcPr>
            <w:tcW w:w="1984" w:type="dxa"/>
          </w:tcPr>
          <w:p w14:paraId="288811A6" w14:textId="77777777" w:rsidR="008F5F57" w:rsidRPr="00C85C1D" w:rsidRDefault="008F5F57" w:rsidP="00B93D20">
            <w:pPr>
              <w:spacing w:line="216" w:lineRule="auto"/>
              <w:contextualSpacing/>
              <w:jc w:val="center"/>
              <w:rPr>
                <w:sz w:val="26"/>
                <w:szCs w:val="26"/>
              </w:rPr>
            </w:pPr>
            <w:r w:rsidRPr="00C85C1D">
              <w:rPr>
                <w:sz w:val="26"/>
                <w:szCs w:val="26"/>
              </w:rPr>
              <w:t>3,15</w:t>
            </w:r>
          </w:p>
        </w:tc>
        <w:tc>
          <w:tcPr>
            <w:tcW w:w="2036" w:type="dxa"/>
          </w:tcPr>
          <w:p w14:paraId="0719DDB5" w14:textId="77777777" w:rsidR="008F5F57" w:rsidRPr="00C85C1D" w:rsidRDefault="008F5F57" w:rsidP="00B93D20">
            <w:pPr>
              <w:spacing w:line="216" w:lineRule="auto"/>
              <w:contextualSpacing/>
              <w:jc w:val="center"/>
              <w:rPr>
                <w:sz w:val="26"/>
                <w:szCs w:val="26"/>
              </w:rPr>
            </w:pPr>
            <w:r w:rsidRPr="00C85C1D">
              <w:rPr>
                <w:sz w:val="26"/>
                <w:szCs w:val="26"/>
              </w:rPr>
              <w:t>3,43</w:t>
            </w:r>
          </w:p>
        </w:tc>
        <w:tc>
          <w:tcPr>
            <w:tcW w:w="1722" w:type="dxa"/>
          </w:tcPr>
          <w:p w14:paraId="065B186A" w14:textId="77777777" w:rsidR="008F5F57" w:rsidRPr="00C85C1D" w:rsidRDefault="008F5F57" w:rsidP="00B93D20">
            <w:pPr>
              <w:spacing w:line="216" w:lineRule="auto"/>
              <w:contextualSpacing/>
              <w:jc w:val="center"/>
              <w:rPr>
                <w:sz w:val="26"/>
                <w:szCs w:val="26"/>
              </w:rPr>
            </w:pPr>
            <w:r w:rsidRPr="00C85C1D">
              <w:rPr>
                <w:sz w:val="26"/>
                <w:szCs w:val="26"/>
              </w:rPr>
              <w:t>1,20</w:t>
            </w:r>
          </w:p>
        </w:tc>
        <w:tc>
          <w:tcPr>
            <w:tcW w:w="1735" w:type="dxa"/>
          </w:tcPr>
          <w:p w14:paraId="6FC43BB3" w14:textId="77777777" w:rsidR="008F5F57" w:rsidRPr="00C85C1D" w:rsidRDefault="008F5F57" w:rsidP="00B93D20">
            <w:pPr>
              <w:spacing w:line="216" w:lineRule="auto"/>
              <w:contextualSpacing/>
              <w:jc w:val="center"/>
              <w:rPr>
                <w:sz w:val="26"/>
                <w:szCs w:val="26"/>
              </w:rPr>
            </w:pPr>
            <w:r w:rsidRPr="00C85C1D">
              <w:rPr>
                <w:sz w:val="26"/>
                <w:szCs w:val="26"/>
              </w:rPr>
              <w:t>882,1</w:t>
            </w:r>
          </w:p>
        </w:tc>
      </w:tr>
      <w:tr w:rsidR="008F5F57" w14:paraId="3887008D" w14:textId="77777777" w:rsidTr="004C1E99">
        <w:tc>
          <w:tcPr>
            <w:tcW w:w="851" w:type="dxa"/>
          </w:tcPr>
          <w:p w14:paraId="046FE691" w14:textId="77777777" w:rsidR="008F5F57" w:rsidRPr="00C85C1D" w:rsidRDefault="008F5F57" w:rsidP="00C159AF">
            <w:pPr>
              <w:spacing w:line="216" w:lineRule="auto"/>
              <w:contextualSpacing/>
              <w:rPr>
                <w:sz w:val="26"/>
                <w:szCs w:val="26"/>
              </w:rPr>
            </w:pPr>
            <w:r w:rsidRPr="00C85C1D">
              <w:rPr>
                <w:sz w:val="26"/>
                <w:szCs w:val="26"/>
              </w:rPr>
              <w:t>2018</w:t>
            </w:r>
          </w:p>
        </w:tc>
        <w:tc>
          <w:tcPr>
            <w:tcW w:w="1843" w:type="dxa"/>
          </w:tcPr>
          <w:p w14:paraId="53ECEFCA" w14:textId="77777777" w:rsidR="008F5F57" w:rsidRPr="00C85C1D" w:rsidRDefault="008F5F57" w:rsidP="00B93D20">
            <w:pPr>
              <w:spacing w:line="216" w:lineRule="auto"/>
              <w:contextualSpacing/>
              <w:jc w:val="center"/>
              <w:rPr>
                <w:sz w:val="26"/>
                <w:szCs w:val="26"/>
              </w:rPr>
            </w:pPr>
            <w:r w:rsidRPr="00C85C1D">
              <w:rPr>
                <w:sz w:val="26"/>
                <w:szCs w:val="26"/>
              </w:rPr>
              <w:t>16,16</w:t>
            </w:r>
          </w:p>
        </w:tc>
        <w:tc>
          <w:tcPr>
            <w:tcW w:w="1984" w:type="dxa"/>
          </w:tcPr>
          <w:p w14:paraId="43B7EB2E" w14:textId="77777777" w:rsidR="008F5F57" w:rsidRPr="00C85C1D" w:rsidRDefault="008F5F57" w:rsidP="00B93D20">
            <w:pPr>
              <w:spacing w:line="216" w:lineRule="auto"/>
              <w:contextualSpacing/>
              <w:jc w:val="center"/>
              <w:rPr>
                <w:sz w:val="26"/>
                <w:szCs w:val="26"/>
              </w:rPr>
            </w:pPr>
            <w:r w:rsidRPr="00C85C1D">
              <w:rPr>
                <w:sz w:val="26"/>
                <w:szCs w:val="26"/>
              </w:rPr>
              <w:t>9,45</w:t>
            </w:r>
          </w:p>
        </w:tc>
        <w:tc>
          <w:tcPr>
            <w:tcW w:w="2036" w:type="dxa"/>
          </w:tcPr>
          <w:p w14:paraId="01C6128A" w14:textId="77777777" w:rsidR="008F5F57" w:rsidRPr="00C85C1D" w:rsidRDefault="008F5F57" w:rsidP="00B93D20">
            <w:pPr>
              <w:spacing w:line="216" w:lineRule="auto"/>
              <w:contextualSpacing/>
              <w:jc w:val="center"/>
              <w:rPr>
                <w:sz w:val="26"/>
                <w:szCs w:val="26"/>
              </w:rPr>
            </w:pPr>
            <w:r w:rsidRPr="00C85C1D">
              <w:rPr>
                <w:sz w:val="26"/>
                <w:szCs w:val="26"/>
              </w:rPr>
              <w:t>3,37</w:t>
            </w:r>
          </w:p>
        </w:tc>
        <w:tc>
          <w:tcPr>
            <w:tcW w:w="1722" w:type="dxa"/>
          </w:tcPr>
          <w:p w14:paraId="26C1EEE8" w14:textId="77777777" w:rsidR="008F5F57" w:rsidRPr="00C85C1D" w:rsidRDefault="008F5F57" w:rsidP="00B93D20">
            <w:pPr>
              <w:spacing w:line="216" w:lineRule="auto"/>
              <w:contextualSpacing/>
              <w:jc w:val="center"/>
              <w:rPr>
                <w:sz w:val="26"/>
                <w:szCs w:val="26"/>
              </w:rPr>
            </w:pPr>
            <w:r w:rsidRPr="00C85C1D">
              <w:rPr>
                <w:sz w:val="26"/>
                <w:szCs w:val="26"/>
              </w:rPr>
              <w:t>1,65</w:t>
            </w:r>
          </w:p>
        </w:tc>
        <w:tc>
          <w:tcPr>
            <w:tcW w:w="1735" w:type="dxa"/>
          </w:tcPr>
          <w:p w14:paraId="78F70BA7" w14:textId="77777777" w:rsidR="008F5F57" w:rsidRDefault="008F5F57" w:rsidP="00B93D20">
            <w:pPr>
              <w:spacing w:line="216" w:lineRule="auto"/>
              <w:contextualSpacing/>
              <w:jc w:val="center"/>
              <w:rPr>
                <w:sz w:val="26"/>
                <w:szCs w:val="26"/>
              </w:rPr>
            </w:pPr>
            <w:r w:rsidRPr="00C85C1D">
              <w:rPr>
                <w:sz w:val="26"/>
                <w:szCs w:val="26"/>
              </w:rPr>
              <w:t>924,9</w:t>
            </w:r>
          </w:p>
        </w:tc>
      </w:tr>
    </w:tbl>
    <w:p w14:paraId="2E2CF6DE" w14:textId="77777777" w:rsidR="008F5F57" w:rsidRPr="00FB51F1" w:rsidRDefault="008F5F57" w:rsidP="00C159AF">
      <w:pPr>
        <w:spacing w:line="216" w:lineRule="auto"/>
        <w:ind w:firstLine="567"/>
        <w:contextualSpacing/>
        <w:rPr>
          <w:sz w:val="8"/>
          <w:szCs w:val="8"/>
        </w:rPr>
      </w:pPr>
    </w:p>
    <w:p w14:paraId="0E076DBB" w14:textId="77777777" w:rsidR="008F5F57" w:rsidRPr="004A7745" w:rsidRDefault="008F5F57" w:rsidP="00C159AF">
      <w:pPr>
        <w:spacing w:line="216" w:lineRule="auto"/>
        <w:ind w:firstLine="567"/>
        <w:contextualSpacing/>
        <w:rPr>
          <w:sz w:val="26"/>
          <w:szCs w:val="26"/>
        </w:rPr>
      </w:pPr>
      <w:r w:rsidRPr="004A7745">
        <w:rPr>
          <w:sz w:val="26"/>
          <w:szCs w:val="26"/>
        </w:rPr>
        <w:t>Вед</w:t>
      </w:r>
      <w:r>
        <w:rPr>
          <w:sz w:val="26"/>
          <w:szCs w:val="26"/>
        </w:rPr>
        <w:t>е</w:t>
      </w:r>
      <w:r w:rsidRPr="004A7745">
        <w:rPr>
          <w:sz w:val="26"/>
          <w:szCs w:val="26"/>
        </w:rPr>
        <w:t>тся работа по переселению граждан. Уже признаны аварийными 5 многоквартирных домов г. Изобильного. Планируется ввести в эксплуатацию многоквартирный дом, в который будут переселены жильцы одного из аварийных домов, а также выделены квартиры для детей-сирот. Расселение аварийного жилого фонда будет реализовываться в рамках региональной адресной программы по переселению граждан из аварийных домов.</w:t>
      </w:r>
    </w:p>
    <w:p w14:paraId="4E09528F" w14:textId="77777777" w:rsidR="008F5F57" w:rsidRPr="00AB08A4" w:rsidRDefault="008F5F57" w:rsidP="00C159AF">
      <w:pPr>
        <w:spacing w:line="216" w:lineRule="auto"/>
        <w:ind w:firstLine="567"/>
        <w:rPr>
          <w:b/>
          <w:sz w:val="26"/>
          <w:szCs w:val="26"/>
        </w:rPr>
      </w:pPr>
      <w:r w:rsidRPr="00AB08A4">
        <w:rPr>
          <w:sz w:val="26"/>
          <w:szCs w:val="26"/>
        </w:rPr>
        <w:t>В 2018 году из бюджета региона на реализацию подпрограммы «Жилище» государственной программы «Развитие градостроительства и архитектуры» направлен 1,1 млрд. рублей, из которых 55,3 млн. рублей выделено городскому округу на обеспечение жильем молодых семей, что позволило улучшить жилищные условия 107 семьям городского округа. За предыдущие 11 лет реализации данной программы жилищные условия улучшили всего 23 семьи.</w:t>
      </w:r>
    </w:p>
    <w:p w14:paraId="56B1178F" w14:textId="77777777" w:rsidR="008F5F57" w:rsidRDefault="008F5F57" w:rsidP="00C159AF">
      <w:pPr>
        <w:spacing w:line="216" w:lineRule="auto"/>
        <w:ind w:firstLine="567"/>
        <w:rPr>
          <w:sz w:val="26"/>
          <w:szCs w:val="26"/>
        </w:rPr>
      </w:pPr>
      <w:r w:rsidRPr="004A7745">
        <w:rPr>
          <w:sz w:val="26"/>
          <w:szCs w:val="26"/>
        </w:rPr>
        <w:t>Также в 2018 году выдано 6 сертификатов на приобретение жилого помещения за счет средств федерального бюджета, вынужденным переселенцам, ликвидаторам ЧАЭС и гражданам, выехавшим из районов Крайнего Севера, на общую сумму 7,71 млн. руб</w:t>
      </w:r>
      <w:r>
        <w:rPr>
          <w:sz w:val="26"/>
          <w:szCs w:val="26"/>
        </w:rPr>
        <w:t>лей</w:t>
      </w:r>
      <w:r w:rsidRPr="004A7745">
        <w:rPr>
          <w:sz w:val="26"/>
          <w:szCs w:val="26"/>
        </w:rPr>
        <w:t>.</w:t>
      </w:r>
    </w:p>
    <w:p w14:paraId="62E19A18" w14:textId="77777777" w:rsidR="008F5F57" w:rsidRDefault="008F5F57" w:rsidP="00C159AF">
      <w:pPr>
        <w:spacing w:line="216" w:lineRule="auto"/>
        <w:ind w:firstLine="567"/>
        <w:rPr>
          <w:sz w:val="26"/>
          <w:szCs w:val="26"/>
        </w:rPr>
      </w:pPr>
    </w:p>
    <w:p w14:paraId="03E1800F" w14:textId="77777777" w:rsidR="008F5F57" w:rsidRDefault="008F5F57" w:rsidP="00C159AF">
      <w:pPr>
        <w:spacing w:line="216" w:lineRule="auto"/>
        <w:ind w:firstLine="567"/>
        <w:rPr>
          <w:sz w:val="26"/>
          <w:szCs w:val="26"/>
        </w:rPr>
      </w:pPr>
    </w:p>
    <w:p w14:paraId="7CFA8428" w14:textId="77777777" w:rsidR="008F5F57" w:rsidRDefault="008F5F57" w:rsidP="00C159AF">
      <w:pPr>
        <w:spacing w:line="216" w:lineRule="auto"/>
        <w:ind w:firstLine="567"/>
        <w:rPr>
          <w:sz w:val="26"/>
          <w:szCs w:val="26"/>
        </w:rPr>
      </w:pPr>
    </w:p>
    <w:p w14:paraId="31ACE207" w14:textId="77777777" w:rsidR="008F5F57" w:rsidRDefault="008F5F57" w:rsidP="00C159AF">
      <w:pPr>
        <w:spacing w:line="216" w:lineRule="auto"/>
        <w:ind w:firstLine="567"/>
        <w:rPr>
          <w:sz w:val="26"/>
          <w:szCs w:val="26"/>
        </w:rPr>
      </w:pPr>
    </w:p>
    <w:p w14:paraId="5067E4CF" w14:textId="77777777" w:rsidR="008F5F57" w:rsidRPr="00576777" w:rsidRDefault="008F5F57" w:rsidP="00C159AF">
      <w:pPr>
        <w:spacing w:line="216" w:lineRule="auto"/>
        <w:ind w:firstLine="567"/>
        <w:rPr>
          <w:b/>
          <w:sz w:val="26"/>
          <w:szCs w:val="26"/>
          <w:u w:val="single"/>
        </w:rPr>
      </w:pPr>
      <w:r w:rsidRPr="00576777">
        <w:rPr>
          <w:b/>
          <w:sz w:val="26"/>
          <w:szCs w:val="26"/>
          <w:u w:val="single"/>
        </w:rPr>
        <w:lastRenderedPageBreak/>
        <w:t>Дорожное хозяйство</w:t>
      </w:r>
    </w:p>
    <w:p w14:paraId="3CC1B0DE" w14:textId="77777777" w:rsidR="008F5F57" w:rsidRPr="00576777" w:rsidRDefault="008F5F57" w:rsidP="00C159AF">
      <w:pPr>
        <w:spacing w:line="216" w:lineRule="auto"/>
        <w:ind w:firstLine="567"/>
        <w:contextualSpacing/>
        <w:rPr>
          <w:sz w:val="26"/>
          <w:szCs w:val="26"/>
        </w:rPr>
      </w:pPr>
      <w:r w:rsidRPr="00576777">
        <w:rPr>
          <w:sz w:val="26"/>
          <w:szCs w:val="26"/>
        </w:rPr>
        <w:t xml:space="preserve">В городском округе имеется развитая сеть автомобильных дорог с твердым покрытием. Общая протяженность дорог составляет 310 км (без учета улично-дорожной сети </w:t>
      </w:r>
      <w:r>
        <w:rPr>
          <w:sz w:val="26"/>
          <w:szCs w:val="26"/>
        </w:rPr>
        <w:t>населенных пунктов</w:t>
      </w:r>
      <w:r w:rsidRPr="00576777">
        <w:rPr>
          <w:sz w:val="26"/>
          <w:szCs w:val="26"/>
        </w:rPr>
        <w:t>), в том числе:</w:t>
      </w:r>
    </w:p>
    <w:p w14:paraId="6DAAFC0D" w14:textId="77777777" w:rsidR="008F5F57" w:rsidRPr="004A7745" w:rsidRDefault="008F5F57" w:rsidP="00C159AF">
      <w:pPr>
        <w:spacing w:line="216" w:lineRule="auto"/>
        <w:ind w:firstLine="567"/>
        <w:contextualSpacing/>
        <w:rPr>
          <w:sz w:val="26"/>
          <w:szCs w:val="26"/>
        </w:rPr>
      </w:pPr>
      <w:r w:rsidRPr="00576777">
        <w:rPr>
          <w:sz w:val="26"/>
          <w:szCs w:val="26"/>
        </w:rPr>
        <w:t xml:space="preserve">- по территории городского округа </w:t>
      </w:r>
      <w:r w:rsidRPr="004A7745">
        <w:rPr>
          <w:sz w:val="26"/>
          <w:szCs w:val="26"/>
        </w:rPr>
        <w:t>проходят 6 территориальных автомобильных дорог, общей протяженностью 179,3 км.</w:t>
      </w:r>
      <w:r>
        <w:rPr>
          <w:sz w:val="26"/>
          <w:szCs w:val="26"/>
        </w:rPr>
        <w:t>;</w:t>
      </w:r>
    </w:p>
    <w:p w14:paraId="539482E5" w14:textId="77777777" w:rsidR="008F5F57" w:rsidRPr="004A7745" w:rsidRDefault="008F5F57" w:rsidP="00C159AF">
      <w:pPr>
        <w:spacing w:line="216" w:lineRule="auto"/>
        <w:ind w:firstLine="567"/>
        <w:rPr>
          <w:sz w:val="26"/>
          <w:szCs w:val="26"/>
        </w:rPr>
      </w:pPr>
      <w:r w:rsidRPr="004A7745">
        <w:rPr>
          <w:sz w:val="26"/>
          <w:szCs w:val="26"/>
        </w:rPr>
        <w:t>-</w:t>
      </w:r>
      <w:r>
        <w:rPr>
          <w:sz w:val="26"/>
          <w:szCs w:val="26"/>
        </w:rPr>
        <w:t xml:space="preserve"> </w:t>
      </w:r>
      <w:r w:rsidRPr="004A7745">
        <w:rPr>
          <w:sz w:val="26"/>
          <w:szCs w:val="26"/>
        </w:rPr>
        <w:t xml:space="preserve">17 </w:t>
      </w:r>
      <w:proofErr w:type="spellStart"/>
      <w:r w:rsidRPr="004A7745">
        <w:rPr>
          <w:sz w:val="26"/>
          <w:szCs w:val="26"/>
        </w:rPr>
        <w:t>межпоселенческих</w:t>
      </w:r>
      <w:proofErr w:type="spellEnd"/>
      <w:r w:rsidRPr="004A7745">
        <w:rPr>
          <w:sz w:val="26"/>
          <w:szCs w:val="26"/>
        </w:rPr>
        <w:t xml:space="preserve"> автомобильных дорог.</w:t>
      </w:r>
    </w:p>
    <w:p w14:paraId="036E74EB" w14:textId="77777777" w:rsidR="008F5F57" w:rsidRPr="004A7745" w:rsidRDefault="008F5F57" w:rsidP="00C159AF">
      <w:pPr>
        <w:spacing w:line="216" w:lineRule="auto"/>
        <w:ind w:firstLine="567"/>
        <w:rPr>
          <w:sz w:val="26"/>
          <w:szCs w:val="26"/>
        </w:rPr>
      </w:pPr>
      <w:r w:rsidRPr="004A7745">
        <w:rPr>
          <w:sz w:val="26"/>
          <w:szCs w:val="26"/>
        </w:rPr>
        <w:t>В 2018 году был выполнен ремонт автомобильных дорог на сумму 23 млн. рублей. Более 8 млн. рублей направлено на ремонт асфальтового покрытия 33 дорог г</w:t>
      </w:r>
      <w:r>
        <w:rPr>
          <w:sz w:val="26"/>
          <w:szCs w:val="26"/>
        </w:rPr>
        <w:t>орода</w:t>
      </w:r>
      <w:r w:rsidRPr="004A7745">
        <w:rPr>
          <w:sz w:val="26"/>
          <w:szCs w:val="26"/>
        </w:rPr>
        <w:t xml:space="preserve"> Изобильного.</w:t>
      </w:r>
    </w:p>
    <w:p w14:paraId="3F881A29" w14:textId="77777777" w:rsidR="008F5F57" w:rsidRPr="004A7745" w:rsidRDefault="008F5F57" w:rsidP="00C159AF">
      <w:pPr>
        <w:spacing w:line="216" w:lineRule="auto"/>
        <w:ind w:firstLine="567"/>
        <w:rPr>
          <w:sz w:val="26"/>
          <w:szCs w:val="26"/>
        </w:rPr>
      </w:pPr>
      <w:r w:rsidRPr="004A7745">
        <w:rPr>
          <w:sz w:val="26"/>
          <w:szCs w:val="26"/>
        </w:rPr>
        <w:t xml:space="preserve">С целью повышения качества и уровня жизни населения, </w:t>
      </w:r>
      <w:r>
        <w:rPr>
          <w:sz w:val="26"/>
          <w:szCs w:val="26"/>
        </w:rPr>
        <w:t>органов местного самоуправления</w:t>
      </w:r>
      <w:r w:rsidRPr="004A7745">
        <w:rPr>
          <w:sz w:val="26"/>
          <w:szCs w:val="26"/>
        </w:rPr>
        <w:t xml:space="preserve"> </w:t>
      </w:r>
      <w:r>
        <w:rPr>
          <w:sz w:val="26"/>
          <w:szCs w:val="26"/>
        </w:rPr>
        <w:t xml:space="preserve">Изобильненского городского округа Ставропольского края (далее – органов местного самоуправления </w:t>
      </w:r>
      <w:r w:rsidRPr="004A7745">
        <w:rPr>
          <w:sz w:val="26"/>
          <w:szCs w:val="26"/>
        </w:rPr>
        <w:t>городского округа</w:t>
      </w:r>
      <w:r>
        <w:rPr>
          <w:sz w:val="26"/>
          <w:szCs w:val="26"/>
        </w:rPr>
        <w:t>)</w:t>
      </w:r>
      <w:r w:rsidRPr="004A7745">
        <w:rPr>
          <w:sz w:val="26"/>
          <w:szCs w:val="26"/>
        </w:rPr>
        <w:t xml:space="preserve"> принимаются меры по приобретению специализированной техники для качественного содержания дорог и благоустройства города и населенных пунктов. </w:t>
      </w:r>
    </w:p>
    <w:p w14:paraId="636078F9" w14:textId="77777777" w:rsidR="008F5F57" w:rsidRPr="004A7745" w:rsidRDefault="008F5F57" w:rsidP="00C159AF">
      <w:pPr>
        <w:spacing w:line="216" w:lineRule="auto"/>
        <w:ind w:firstLine="567"/>
        <w:rPr>
          <w:sz w:val="26"/>
          <w:szCs w:val="26"/>
        </w:rPr>
      </w:pPr>
      <w:r w:rsidRPr="004A7745">
        <w:rPr>
          <w:sz w:val="26"/>
          <w:szCs w:val="26"/>
        </w:rPr>
        <w:t>В 2018 году состоялось открытие железнодорожного переезда, строительство которого осуществлялось с 2016 года и велось в рамках реализации мероприятий государственной программы Ставропольского края «Развитие транспортной системы и обеспечение безопасности дорожного движения». Стоимость проекта – 828</w:t>
      </w:r>
      <w:r>
        <w:rPr>
          <w:sz w:val="26"/>
          <w:szCs w:val="26"/>
        </w:rPr>
        <w:t>,0</w:t>
      </w:r>
      <w:r w:rsidRPr="004A7745">
        <w:rPr>
          <w:sz w:val="26"/>
          <w:szCs w:val="26"/>
        </w:rPr>
        <w:t xml:space="preserve"> м</w:t>
      </w:r>
      <w:r>
        <w:rPr>
          <w:sz w:val="26"/>
          <w:szCs w:val="26"/>
        </w:rPr>
        <w:t>лн. рублей, в том</w:t>
      </w:r>
      <w:r w:rsidRPr="004A7745">
        <w:rPr>
          <w:sz w:val="26"/>
          <w:szCs w:val="26"/>
        </w:rPr>
        <w:t xml:space="preserve"> ч</w:t>
      </w:r>
      <w:r>
        <w:rPr>
          <w:sz w:val="26"/>
          <w:szCs w:val="26"/>
        </w:rPr>
        <w:t>исле</w:t>
      </w:r>
      <w:r w:rsidRPr="004A7745">
        <w:rPr>
          <w:sz w:val="26"/>
          <w:szCs w:val="26"/>
        </w:rPr>
        <w:t xml:space="preserve"> 781,0 млн. рублей – средства краевого бюджета. </w:t>
      </w:r>
    </w:p>
    <w:p w14:paraId="070DDFBF" w14:textId="77777777" w:rsidR="008F5F57" w:rsidRPr="004A7745" w:rsidRDefault="008F5F57" w:rsidP="00C159AF">
      <w:pPr>
        <w:spacing w:line="216" w:lineRule="auto"/>
        <w:ind w:firstLine="567"/>
        <w:rPr>
          <w:sz w:val="26"/>
          <w:szCs w:val="26"/>
        </w:rPr>
      </w:pPr>
      <w:r w:rsidRPr="004A7745">
        <w:rPr>
          <w:sz w:val="26"/>
          <w:szCs w:val="26"/>
        </w:rPr>
        <w:t>На территории городского округа создано 24 муниципальных маршрута по обслуживанию населения автомобильным транспортом, из них 13 маршрутов являются пригородными и 11 городскими. Перевозки пассажиров и багажа по муниципальным маршрутам осуществляют 11 индивидуальных предпринимателей. Обслуживание населения по пригородным маршрутам происходит в строгом соответствии с реестром маршрутов.</w:t>
      </w:r>
    </w:p>
    <w:p w14:paraId="3A4D5C75" w14:textId="77777777" w:rsidR="008F5F57" w:rsidRPr="004A7745" w:rsidRDefault="008F5F57" w:rsidP="00C159AF">
      <w:pPr>
        <w:spacing w:line="216" w:lineRule="auto"/>
        <w:ind w:firstLine="567"/>
        <w:rPr>
          <w:b/>
          <w:sz w:val="26"/>
          <w:szCs w:val="26"/>
          <w:u w:val="single"/>
        </w:rPr>
      </w:pPr>
      <w:r w:rsidRPr="004A7745">
        <w:rPr>
          <w:b/>
          <w:sz w:val="26"/>
          <w:szCs w:val="26"/>
          <w:u w:val="single"/>
        </w:rPr>
        <w:t>Развитие коммунальной инфраструктуры</w:t>
      </w:r>
    </w:p>
    <w:p w14:paraId="44E0C594" w14:textId="77777777" w:rsidR="008F5F57" w:rsidRPr="004A7745" w:rsidRDefault="008F5F57" w:rsidP="00C159AF">
      <w:pPr>
        <w:spacing w:line="216" w:lineRule="auto"/>
        <w:ind w:firstLine="567"/>
        <w:rPr>
          <w:sz w:val="26"/>
          <w:szCs w:val="26"/>
        </w:rPr>
      </w:pPr>
      <w:r w:rsidRPr="004A7745">
        <w:rPr>
          <w:sz w:val="26"/>
          <w:szCs w:val="26"/>
        </w:rPr>
        <w:t>Важным направлением деятельности администрации городского округа является развитие коммунальной инфраструктуры</w:t>
      </w:r>
      <w:r w:rsidRPr="004A7745">
        <w:rPr>
          <w:b/>
          <w:sz w:val="26"/>
          <w:szCs w:val="26"/>
        </w:rPr>
        <w:t>.</w:t>
      </w:r>
      <w:r w:rsidRPr="004A7745">
        <w:rPr>
          <w:sz w:val="26"/>
          <w:szCs w:val="26"/>
        </w:rPr>
        <w:t xml:space="preserve"> В 2018 году в рамках реализации государственных программ на условиях софинансирования заверш</w:t>
      </w:r>
      <w:r>
        <w:rPr>
          <w:sz w:val="26"/>
          <w:szCs w:val="26"/>
        </w:rPr>
        <w:t>е</w:t>
      </w:r>
      <w:r w:rsidRPr="004A7745">
        <w:rPr>
          <w:sz w:val="26"/>
          <w:szCs w:val="26"/>
        </w:rPr>
        <w:t>н ряд объектов: строительство разводящих сетей водоснабжения по ряду улиц с</w:t>
      </w:r>
      <w:r>
        <w:rPr>
          <w:sz w:val="26"/>
          <w:szCs w:val="26"/>
        </w:rPr>
        <w:t>ела</w:t>
      </w:r>
      <w:r w:rsidRPr="004A7745">
        <w:rPr>
          <w:sz w:val="26"/>
          <w:szCs w:val="26"/>
        </w:rPr>
        <w:t xml:space="preserve"> Подлужного с установкой двух накоп</w:t>
      </w:r>
      <w:r>
        <w:rPr>
          <w:sz w:val="26"/>
          <w:szCs w:val="26"/>
        </w:rPr>
        <w:t>ительных резервуаров</w:t>
      </w:r>
      <w:r w:rsidRPr="004A7745">
        <w:rPr>
          <w:sz w:val="26"/>
          <w:szCs w:val="26"/>
        </w:rPr>
        <w:t>, линейного объекта подземных сетей водоснабжения в с</w:t>
      </w:r>
      <w:r>
        <w:rPr>
          <w:sz w:val="26"/>
          <w:szCs w:val="26"/>
        </w:rPr>
        <w:t>еле</w:t>
      </w:r>
      <w:r w:rsidRPr="004A7745">
        <w:rPr>
          <w:sz w:val="26"/>
          <w:szCs w:val="26"/>
        </w:rPr>
        <w:t xml:space="preserve"> Московском по ул</w:t>
      </w:r>
      <w:r>
        <w:rPr>
          <w:sz w:val="26"/>
          <w:szCs w:val="26"/>
        </w:rPr>
        <w:t>ице</w:t>
      </w:r>
      <w:r w:rsidRPr="004A7745">
        <w:rPr>
          <w:sz w:val="26"/>
          <w:szCs w:val="26"/>
        </w:rPr>
        <w:t xml:space="preserve"> Трунова.</w:t>
      </w:r>
    </w:p>
    <w:p w14:paraId="7E0886C5" w14:textId="77777777" w:rsidR="008F5F57" w:rsidRPr="004A7745" w:rsidRDefault="008F5F57" w:rsidP="00C159AF">
      <w:pPr>
        <w:spacing w:line="216" w:lineRule="auto"/>
        <w:ind w:firstLine="567"/>
        <w:rPr>
          <w:sz w:val="26"/>
          <w:szCs w:val="26"/>
        </w:rPr>
      </w:pPr>
      <w:bookmarkStart w:id="3" w:name="OLE_LINK47"/>
      <w:r w:rsidRPr="004A7745">
        <w:rPr>
          <w:sz w:val="26"/>
          <w:szCs w:val="26"/>
        </w:rPr>
        <w:t>Для ул</w:t>
      </w:r>
      <w:r>
        <w:rPr>
          <w:sz w:val="26"/>
          <w:szCs w:val="26"/>
        </w:rPr>
        <w:t>учшения водоснабжения жителей села</w:t>
      </w:r>
      <w:r w:rsidRPr="004A7745">
        <w:rPr>
          <w:sz w:val="26"/>
          <w:szCs w:val="26"/>
        </w:rPr>
        <w:t xml:space="preserve"> Московского в августе 2018 года заключен контракт по устройству площадки накопительного резервуара с установкой сооружения для очистки воды в южной части ул</w:t>
      </w:r>
      <w:r>
        <w:rPr>
          <w:sz w:val="26"/>
          <w:szCs w:val="26"/>
        </w:rPr>
        <w:t>ицы</w:t>
      </w:r>
      <w:r w:rsidRPr="004A7745">
        <w:rPr>
          <w:sz w:val="26"/>
          <w:szCs w:val="26"/>
        </w:rPr>
        <w:t xml:space="preserve"> Садовой на сумму более 8</w:t>
      </w:r>
      <w:r>
        <w:rPr>
          <w:sz w:val="26"/>
          <w:szCs w:val="26"/>
        </w:rPr>
        <w:t>,0</w:t>
      </w:r>
      <w:r w:rsidRPr="004A7745">
        <w:rPr>
          <w:sz w:val="26"/>
          <w:szCs w:val="26"/>
        </w:rPr>
        <w:t xml:space="preserve"> млн. руб</w:t>
      </w:r>
      <w:r>
        <w:rPr>
          <w:sz w:val="26"/>
          <w:szCs w:val="26"/>
        </w:rPr>
        <w:t>лей</w:t>
      </w:r>
      <w:r w:rsidRPr="004A7745">
        <w:rPr>
          <w:sz w:val="26"/>
          <w:szCs w:val="26"/>
        </w:rPr>
        <w:t xml:space="preserve">. </w:t>
      </w:r>
    </w:p>
    <w:p w14:paraId="282722C3" w14:textId="77777777" w:rsidR="008F5F57" w:rsidRDefault="008F5F57" w:rsidP="00C159AF">
      <w:pPr>
        <w:spacing w:line="216" w:lineRule="auto"/>
        <w:ind w:firstLine="567"/>
        <w:rPr>
          <w:sz w:val="26"/>
          <w:szCs w:val="26"/>
        </w:rPr>
      </w:pPr>
      <w:r w:rsidRPr="004A7745">
        <w:rPr>
          <w:sz w:val="26"/>
          <w:szCs w:val="26"/>
        </w:rPr>
        <w:t>Для стабилизации водоснабжения х</w:t>
      </w:r>
      <w:r>
        <w:rPr>
          <w:sz w:val="26"/>
          <w:szCs w:val="26"/>
        </w:rPr>
        <w:t>утора</w:t>
      </w:r>
      <w:r w:rsidRPr="004A7745">
        <w:rPr>
          <w:sz w:val="26"/>
          <w:szCs w:val="26"/>
        </w:rPr>
        <w:t xml:space="preserve"> Беляева проведен ремонт аварийного водовода Найденовка-Беляев. </w:t>
      </w:r>
    </w:p>
    <w:p w14:paraId="006D5B99" w14:textId="77777777" w:rsidR="008F5F57" w:rsidRDefault="008F5F57" w:rsidP="00C159AF">
      <w:pPr>
        <w:spacing w:line="216" w:lineRule="auto"/>
        <w:ind w:firstLine="567"/>
        <w:rPr>
          <w:sz w:val="26"/>
          <w:szCs w:val="26"/>
        </w:rPr>
      </w:pPr>
      <w:r w:rsidRPr="004A7745">
        <w:rPr>
          <w:sz w:val="26"/>
          <w:szCs w:val="26"/>
        </w:rPr>
        <w:t>Планируется продолжать работы по организации питьевого водоснабжения в с</w:t>
      </w:r>
      <w:r>
        <w:rPr>
          <w:sz w:val="26"/>
          <w:szCs w:val="26"/>
        </w:rPr>
        <w:t>еле</w:t>
      </w:r>
      <w:r w:rsidRPr="004A7745">
        <w:rPr>
          <w:sz w:val="26"/>
          <w:szCs w:val="26"/>
        </w:rPr>
        <w:t xml:space="preserve"> Тищенском. Также в планах: завершение газификации ул</w:t>
      </w:r>
      <w:r>
        <w:rPr>
          <w:sz w:val="26"/>
          <w:szCs w:val="26"/>
        </w:rPr>
        <w:t>ицы</w:t>
      </w:r>
      <w:r w:rsidRPr="004A7745">
        <w:rPr>
          <w:sz w:val="26"/>
          <w:szCs w:val="26"/>
        </w:rPr>
        <w:t xml:space="preserve"> Калинина в с</w:t>
      </w:r>
      <w:r>
        <w:rPr>
          <w:sz w:val="26"/>
          <w:szCs w:val="26"/>
        </w:rPr>
        <w:t>еле</w:t>
      </w:r>
      <w:r w:rsidRPr="004A7745">
        <w:rPr>
          <w:sz w:val="26"/>
          <w:szCs w:val="26"/>
        </w:rPr>
        <w:t xml:space="preserve"> Подлужном, ул</w:t>
      </w:r>
      <w:r>
        <w:rPr>
          <w:sz w:val="26"/>
          <w:szCs w:val="26"/>
        </w:rPr>
        <w:t>ицы</w:t>
      </w:r>
      <w:r w:rsidRPr="004A7745">
        <w:rPr>
          <w:sz w:val="26"/>
          <w:szCs w:val="26"/>
        </w:rPr>
        <w:t xml:space="preserve"> Полушина в</w:t>
      </w:r>
      <w:r>
        <w:rPr>
          <w:sz w:val="26"/>
          <w:szCs w:val="26"/>
        </w:rPr>
        <w:t xml:space="preserve"> селе</w:t>
      </w:r>
      <w:r w:rsidRPr="004A7745">
        <w:rPr>
          <w:sz w:val="26"/>
          <w:szCs w:val="26"/>
        </w:rPr>
        <w:t xml:space="preserve"> Московском, </w:t>
      </w:r>
      <w:r>
        <w:rPr>
          <w:sz w:val="26"/>
          <w:szCs w:val="26"/>
        </w:rPr>
        <w:t xml:space="preserve">улиц </w:t>
      </w:r>
      <w:r w:rsidRPr="004A7745">
        <w:rPr>
          <w:sz w:val="26"/>
          <w:szCs w:val="26"/>
        </w:rPr>
        <w:t>Вишнёвой и 50 лет Победы в пос</w:t>
      </w:r>
      <w:r>
        <w:rPr>
          <w:sz w:val="26"/>
          <w:szCs w:val="26"/>
        </w:rPr>
        <w:t>елке</w:t>
      </w:r>
      <w:r w:rsidRPr="004A7745">
        <w:rPr>
          <w:sz w:val="26"/>
          <w:szCs w:val="26"/>
        </w:rPr>
        <w:t xml:space="preserve"> </w:t>
      </w:r>
      <w:proofErr w:type="spellStart"/>
      <w:r w:rsidRPr="004A7745">
        <w:rPr>
          <w:sz w:val="26"/>
          <w:szCs w:val="26"/>
        </w:rPr>
        <w:t>Новоизобильном</w:t>
      </w:r>
      <w:proofErr w:type="spellEnd"/>
      <w:r w:rsidRPr="004A7745">
        <w:rPr>
          <w:sz w:val="26"/>
          <w:szCs w:val="26"/>
        </w:rPr>
        <w:t>, обустройство дренажной систем</w:t>
      </w:r>
      <w:r>
        <w:rPr>
          <w:sz w:val="26"/>
          <w:szCs w:val="26"/>
        </w:rPr>
        <w:t>ы по улице</w:t>
      </w:r>
      <w:r w:rsidRPr="004A7745">
        <w:rPr>
          <w:sz w:val="26"/>
          <w:szCs w:val="26"/>
        </w:rPr>
        <w:t xml:space="preserve"> Чехова в </w:t>
      </w:r>
      <w:r>
        <w:rPr>
          <w:sz w:val="26"/>
          <w:szCs w:val="26"/>
        </w:rPr>
        <w:t xml:space="preserve">городе </w:t>
      </w:r>
      <w:r w:rsidRPr="004A7745">
        <w:rPr>
          <w:sz w:val="26"/>
          <w:szCs w:val="26"/>
        </w:rPr>
        <w:t xml:space="preserve">Изобильном. </w:t>
      </w:r>
    </w:p>
    <w:p w14:paraId="7E5FBE5E" w14:textId="77777777" w:rsidR="008F5F57" w:rsidRPr="004A7745" w:rsidRDefault="008F5F57" w:rsidP="00D51212">
      <w:pPr>
        <w:spacing w:line="216" w:lineRule="auto"/>
        <w:ind w:firstLine="567"/>
        <w:rPr>
          <w:sz w:val="26"/>
          <w:szCs w:val="26"/>
        </w:rPr>
      </w:pPr>
      <w:r w:rsidRPr="00FE3F30">
        <w:rPr>
          <w:sz w:val="26"/>
          <w:szCs w:val="26"/>
        </w:rPr>
        <w:t>На фоне всеобщей газификации населенных пунктов Ставропольского края в городском округе в настоящее время не завершена газификация микрорайона Пионерный, где проживает 110 человек. Для улучшения социально-бытовых условий населения в 2020 году планируется завершить газификацию микрорайона.</w:t>
      </w:r>
    </w:p>
    <w:p w14:paraId="3A17086C" w14:textId="77777777" w:rsidR="008F5F57" w:rsidRDefault="008F5F57" w:rsidP="00721D8C">
      <w:pPr>
        <w:spacing w:line="216" w:lineRule="auto"/>
        <w:ind w:firstLine="567"/>
        <w:rPr>
          <w:sz w:val="26"/>
          <w:szCs w:val="26"/>
        </w:rPr>
      </w:pPr>
      <w:r w:rsidRPr="004A7745">
        <w:rPr>
          <w:sz w:val="26"/>
          <w:szCs w:val="26"/>
        </w:rPr>
        <w:t>Кроме того, запланирован</w:t>
      </w:r>
      <w:r>
        <w:rPr>
          <w:sz w:val="26"/>
          <w:szCs w:val="26"/>
        </w:rPr>
        <w:t xml:space="preserve">о проведение </w:t>
      </w:r>
      <w:r w:rsidRPr="004A7745">
        <w:rPr>
          <w:sz w:val="26"/>
          <w:szCs w:val="26"/>
        </w:rPr>
        <w:t>ряд</w:t>
      </w:r>
      <w:r>
        <w:rPr>
          <w:sz w:val="26"/>
          <w:szCs w:val="26"/>
        </w:rPr>
        <w:t>а</w:t>
      </w:r>
      <w:r w:rsidRPr="004A7745">
        <w:rPr>
          <w:sz w:val="26"/>
          <w:szCs w:val="26"/>
        </w:rPr>
        <w:t xml:space="preserve"> мероприятий на объектах социальной сферы:</w:t>
      </w:r>
    </w:p>
    <w:p w14:paraId="20AAE862" w14:textId="77777777" w:rsidR="008F5F57" w:rsidRDefault="008F5F57" w:rsidP="00721D8C">
      <w:pPr>
        <w:spacing w:line="216" w:lineRule="auto"/>
        <w:ind w:firstLine="567"/>
        <w:rPr>
          <w:sz w:val="26"/>
          <w:szCs w:val="26"/>
        </w:rPr>
      </w:pPr>
      <w:r>
        <w:rPr>
          <w:sz w:val="26"/>
          <w:szCs w:val="26"/>
        </w:rPr>
        <w:t xml:space="preserve">1. </w:t>
      </w:r>
      <w:r w:rsidRPr="004A7745">
        <w:rPr>
          <w:sz w:val="26"/>
          <w:szCs w:val="26"/>
        </w:rPr>
        <w:t>С целью увеличения мест в общеобразовательных учреждениях, планируется восстановление аварийного здания начальной школы МКОУ «СОШ №3» и приведение его в нормативное состояние.</w:t>
      </w:r>
    </w:p>
    <w:p w14:paraId="57A1C693" w14:textId="77777777" w:rsidR="008F5F57" w:rsidRPr="004A7745" w:rsidRDefault="008F5F57" w:rsidP="00721D8C">
      <w:pPr>
        <w:spacing w:line="216" w:lineRule="auto"/>
        <w:ind w:firstLine="567"/>
        <w:rPr>
          <w:sz w:val="26"/>
          <w:szCs w:val="26"/>
        </w:rPr>
      </w:pPr>
      <w:r>
        <w:rPr>
          <w:sz w:val="26"/>
          <w:szCs w:val="26"/>
        </w:rPr>
        <w:lastRenderedPageBreak/>
        <w:t xml:space="preserve">2. </w:t>
      </w:r>
      <w:r w:rsidRPr="004A7745">
        <w:rPr>
          <w:sz w:val="26"/>
          <w:szCs w:val="26"/>
        </w:rPr>
        <w:t>Для обеспечения детей местами в детских садах необходимо:</w:t>
      </w:r>
    </w:p>
    <w:p w14:paraId="744BE079" w14:textId="77777777" w:rsidR="008F5F57" w:rsidRDefault="008F5F57" w:rsidP="00721D8C">
      <w:pPr>
        <w:spacing w:line="216" w:lineRule="auto"/>
        <w:ind w:firstLine="567"/>
        <w:rPr>
          <w:sz w:val="26"/>
          <w:szCs w:val="26"/>
        </w:rPr>
      </w:pPr>
      <w:r w:rsidRPr="004A7745">
        <w:rPr>
          <w:sz w:val="26"/>
          <w:szCs w:val="26"/>
        </w:rPr>
        <w:t>строительство дошкольного образовательного учреждения на 160 мест с бассейном в селе Московском;</w:t>
      </w:r>
    </w:p>
    <w:p w14:paraId="1DEF7174" w14:textId="77777777" w:rsidR="008F5F57" w:rsidRPr="004A7745" w:rsidRDefault="008F5F57" w:rsidP="00721D8C">
      <w:pPr>
        <w:spacing w:line="216" w:lineRule="auto"/>
        <w:ind w:firstLine="567"/>
        <w:rPr>
          <w:sz w:val="26"/>
          <w:szCs w:val="26"/>
        </w:rPr>
      </w:pPr>
      <w:r>
        <w:rPr>
          <w:sz w:val="26"/>
          <w:szCs w:val="26"/>
        </w:rPr>
        <w:t>3. С</w:t>
      </w:r>
      <w:r w:rsidRPr="004A7745">
        <w:rPr>
          <w:sz w:val="26"/>
          <w:szCs w:val="26"/>
        </w:rPr>
        <w:t>троительство спортивного комплекса (Дворца Спорта и открытого стадиона) в восточной части города Изобильного и плавательного бассейна.</w:t>
      </w:r>
    </w:p>
    <w:p w14:paraId="05E02D69" w14:textId="77777777" w:rsidR="008F5F57" w:rsidRPr="004A7745" w:rsidRDefault="008F5F57" w:rsidP="00C159AF">
      <w:pPr>
        <w:spacing w:line="216" w:lineRule="auto"/>
        <w:ind w:firstLine="567"/>
        <w:rPr>
          <w:b/>
          <w:sz w:val="26"/>
          <w:szCs w:val="26"/>
          <w:u w:val="single"/>
        </w:rPr>
      </w:pPr>
      <w:r w:rsidRPr="004A7745">
        <w:rPr>
          <w:b/>
          <w:sz w:val="26"/>
          <w:szCs w:val="26"/>
          <w:u w:val="single"/>
        </w:rPr>
        <w:t>Инвестиционное и инновационное развитие</w:t>
      </w:r>
    </w:p>
    <w:p w14:paraId="043AC674" w14:textId="77777777" w:rsidR="008F5F57" w:rsidRPr="004A7745" w:rsidRDefault="008F5F57" w:rsidP="00C159AF">
      <w:pPr>
        <w:spacing w:line="216" w:lineRule="auto"/>
        <w:ind w:firstLine="567"/>
        <w:rPr>
          <w:sz w:val="26"/>
          <w:szCs w:val="26"/>
        </w:rPr>
      </w:pPr>
      <w:r w:rsidRPr="004A7745">
        <w:rPr>
          <w:sz w:val="26"/>
          <w:szCs w:val="26"/>
        </w:rPr>
        <w:t xml:space="preserve">Экономический рост и благосостояние населения невозможны без привлечения инвестиций в экономику. </w:t>
      </w:r>
    </w:p>
    <w:p w14:paraId="5DDBF12F" w14:textId="77777777" w:rsidR="008F5F57" w:rsidRPr="004A7745" w:rsidRDefault="008F5F57" w:rsidP="00C159AF">
      <w:pPr>
        <w:spacing w:line="216" w:lineRule="auto"/>
        <w:ind w:firstLine="567"/>
        <w:rPr>
          <w:sz w:val="26"/>
          <w:szCs w:val="26"/>
        </w:rPr>
      </w:pPr>
      <w:r>
        <w:rPr>
          <w:sz w:val="26"/>
          <w:szCs w:val="26"/>
        </w:rPr>
        <w:t>Г</w:t>
      </w:r>
      <w:r w:rsidRPr="004A7745">
        <w:rPr>
          <w:sz w:val="26"/>
          <w:szCs w:val="26"/>
        </w:rPr>
        <w:t xml:space="preserve">ородской округ является динамично развивающимся и обладающим несомненной привлекательностью для инвесторов. Хорошей базой для долгосрочного инвестирования и успешного бизнеса являются географическое положение, благоприятные природно-климатические условия, развитость инженерной, телекоммуникационной и транспортной инфраструктуры, правовые и экономические гарантии инвестиций, достаточный ресурс рабочей силы. </w:t>
      </w:r>
    </w:p>
    <w:p w14:paraId="59C075E2" w14:textId="77777777" w:rsidR="008F5F57" w:rsidRPr="004A7745" w:rsidRDefault="008F5F57" w:rsidP="00C159AF">
      <w:pPr>
        <w:pStyle w:val="Default"/>
        <w:spacing w:line="216" w:lineRule="auto"/>
        <w:ind w:firstLine="567"/>
        <w:jc w:val="both"/>
        <w:rPr>
          <w:color w:val="auto"/>
          <w:sz w:val="26"/>
          <w:szCs w:val="26"/>
        </w:rPr>
      </w:pPr>
      <w:r w:rsidRPr="004A7745">
        <w:rPr>
          <w:color w:val="auto"/>
          <w:sz w:val="26"/>
          <w:szCs w:val="26"/>
        </w:rPr>
        <w:t xml:space="preserve">Повышение инвестиционной привлекательности и формирование благоприятного инвестиционного климата на территории городского округа являются первоочередными задачами </w:t>
      </w:r>
      <w:r>
        <w:rPr>
          <w:color w:val="auto"/>
          <w:sz w:val="26"/>
          <w:szCs w:val="26"/>
        </w:rPr>
        <w:t>органов местного самоуправления городского округа.</w:t>
      </w:r>
    </w:p>
    <w:p w14:paraId="477748D3" w14:textId="77777777" w:rsidR="008F5F57" w:rsidRPr="004A7745" w:rsidRDefault="008F5F57" w:rsidP="00C159AF">
      <w:pPr>
        <w:spacing w:line="216" w:lineRule="auto"/>
        <w:ind w:firstLine="567"/>
        <w:rPr>
          <w:sz w:val="26"/>
          <w:szCs w:val="26"/>
        </w:rPr>
      </w:pPr>
      <w:r w:rsidRPr="004A7745">
        <w:rPr>
          <w:sz w:val="26"/>
          <w:szCs w:val="26"/>
        </w:rPr>
        <w:t>Потенциальным инвесторам создаются максимально благоприятные условия для деятельности: оперативно решаются вопросы, связанные с предоставлением земельных участков и их оформлением.</w:t>
      </w:r>
    </w:p>
    <w:p w14:paraId="4631ABCE" w14:textId="77777777" w:rsidR="008F5F57" w:rsidRDefault="008F5F57" w:rsidP="00C159AF">
      <w:pPr>
        <w:spacing w:line="216" w:lineRule="auto"/>
        <w:ind w:firstLine="567"/>
        <w:rPr>
          <w:sz w:val="26"/>
          <w:szCs w:val="26"/>
        </w:rPr>
      </w:pPr>
      <w:r w:rsidRPr="004A7745">
        <w:rPr>
          <w:sz w:val="26"/>
          <w:szCs w:val="26"/>
        </w:rPr>
        <w:t>Объем инвестиций в основной капитал, как один из основных показателей, характеризующих социально-экономическое развитие городского округа, на протяжении ряда лет имеет положительную динамику.</w:t>
      </w:r>
    </w:p>
    <w:p w14:paraId="7A98DFEA" w14:textId="77777777" w:rsidR="008F5F57" w:rsidRPr="004A7745" w:rsidRDefault="008F5F57" w:rsidP="002A36BF">
      <w:pPr>
        <w:spacing w:line="216" w:lineRule="auto"/>
        <w:ind w:firstLine="567"/>
        <w:jc w:val="right"/>
        <w:rPr>
          <w:sz w:val="26"/>
          <w:szCs w:val="26"/>
        </w:rPr>
      </w:pPr>
      <w:r>
        <w:rPr>
          <w:sz w:val="26"/>
          <w:szCs w:val="26"/>
        </w:rPr>
        <w:t>Таблица 12</w:t>
      </w:r>
    </w:p>
    <w:p w14:paraId="55D30B4B" w14:textId="77777777" w:rsidR="008F5F57" w:rsidRPr="004A7745" w:rsidRDefault="008F5F57" w:rsidP="004A7745">
      <w:pPr>
        <w:spacing w:line="216" w:lineRule="auto"/>
        <w:jc w:val="center"/>
        <w:rPr>
          <w:sz w:val="26"/>
          <w:szCs w:val="26"/>
        </w:rPr>
      </w:pPr>
      <w:r w:rsidRPr="004A7745">
        <w:rPr>
          <w:b/>
          <w:sz w:val="26"/>
          <w:szCs w:val="26"/>
        </w:rPr>
        <w:t>Объем инвестиций в основной капитал, млн. руб.</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30"/>
        <w:gridCol w:w="1843"/>
        <w:gridCol w:w="1984"/>
        <w:gridCol w:w="1418"/>
      </w:tblGrid>
      <w:tr w:rsidR="008F5F57" w:rsidRPr="004A7745" w14:paraId="4D8AF907" w14:textId="77777777" w:rsidTr="00C159AF">
        <w:tc>
          <w:tcPr>
            <w:tcW w:w="3119" w:type="dxa"/>
          </w:tcPr>
          <w:p w14:paraId="1C651CAE" w14:textId="77777777" w:rsidR="008F5F57" w:rsidRPr="004A7745" w:rsidRDefault="008F5F57" w:rsidP="004A7745">
            <w:pPr>
              <w:spacing w:line="216" w:lineRule="auto"/>
              <w:rPr>
                <w:sz w:val="26"/>
                <w:szCs w:val="26"/>
              </w:rPr>
            </w:pPr>
            <w:r w:rsidRPr="004A7745">
              <w:rPr>
                <w:sz w:val="26"/>
                <w:szCs w:val="26"/>
              </w:rPr>
              <w:t>Объем освоенных инвестиций:</w:t>
            </w:r>
          </w:p>
        </w:tc>
        <w:tc>
          <w:tcPr>
            <w:tcW w:w="1730" w:type="dxa"/>
          </w:tcPr>
          <w:p w14:paraId="6E0A1048" w14:textId="77777777" w:rsidR="008F5F57" w:rsidRPr="00EF4A19" w:rsidRDefault="008F5F57" w:rsidP="002A36BF">
            <w:pPr>
              <w:spacing w:line="216" w:lineRule="auto"/>
              <w:rPr>
                <w:sz w:val="26"/>
                <w:szCs w:val="26"/>
              </w:rPr>
            </w:pPr>
            <w:r w:rsidRPr="00EF4A19">
              <w:rPr>
                <w:sz w:val="26"/>
                <w:szCs w:val="26"/>
              </w:rPr>
              <w:t>2015 год</w:t>
            </w:r>
          </w:p>
        </w:tc>
        <w:tc>
          <w:tcPr>
            <w:tcW w:w="1843" w:type="dxa"/>
          </w:tcPr>
          <w:p w14:paraId="131F8887" w14:textId="77777777" w:rsidR="008F5F57" w:rsidRPr="00EF4A19" w:rsidRDefault="008F5F57" w:rsidP="002A36BF">
            <w:pPr>
              <w:spacing w:line="216" w:lineRule="auto"/>
              <w:rPr>
                <w:sz w:val="26"/>
                <w:szCs w:val="26"/>
              </w:rPr>
            </w:pPr>
            <w:r w:rsidRPr="00EF4A19">
              <w:rPr>
                <w:sz w:val="26"/>
                <w:szCs w:val="26"/>
              </w:rPr>
              <w:t>2016 год</w:t>
            </w:r>
          </w:p>
        </w:tc>
        <w:tc>
          <w:tcPr>
            <w:tcW w:w="1984" w:type="dxa"/>
          </w:tcPr>
          <w:p w14:paraId="3BC56BF3" w14:textId="77777777" w:rsidR="008F5F57" w:rsidRPr="00EF4A19" w:rsidRDefault="008F5F57" w:rsidP="002A36BF">
            <w:pPr>
              <w:spacing w:line="216" w:lineRule="auto"/>
              <w:rPr>
                <w:sz w:val="26"/>
                <w:szCs w:val="26"/>
              </w:rPr>
            </w:pPr>
            <w:r w:rsidRPr="00EF4A19">
              <w:rPr>
                <w:sz w:val="26"/>
                <w:szCs w:val="26"/>
              </w:rPr>
              <w:t>2017 год</w:t>
            </w:r>
          </w:p>
        </w:tc>
        <w:tc>
          <w:tcPr>
            <w:tcW w:w="1418" w:type="dxa"/>
          </w:tcPr>
          <w:p w14:paraId="1FCB1901" w14:textId="77777777" w:rsidR="008F5F57" w:rsidRPr="00EF4A19" w:rsidRDefault="008F5F57" w:rsidP="002A36BF">
            <w:pPr>
              <w:spacing w:line="216" w:lineRule="auto"/>
              <w:rPr>
                <w:sz w:val="26"/>
                <w:szCs w:val="26"/>
              </w:rPr>
            </w:pPr>
            <w:r w:rsidRPr="00EF4A19">
              <w:rPr>
                <w:sz w:val="26"/>
                <w:szCs w:val="26"/>
              </w:rPr>
              <w:t>2018 год</w:t>
            </w:r>
          </w:p>
        </w:tc>
      </w:tr>
      <w:tr w:rsidR="008F5F57" w:rsidRPr="004A7745" w14:paraId="50DDFB95" w14:textId="77777777" w:rsidTr="00C159AF">
        <w:tc>
          <w:tcPr>
            <w:tcW w:w="3119" w:type="dxa"/>
          </w:tcPr>
          <w:p w14:paraId="67806E30" w14:textId="77777777" w:rsidR="008F5F57" w:rsidRPr="004A7745" w:rsidRDefault="008F5F57" w:rsidP="004A7745">
            <w:pPr>
              <w:spacing w:line="216" w:lineRule="auto"/>
              <w:rPr>
                <w:sz w:val="26"/>
                <w:szCs w:val="26"/>
              </w:rPr>
            </w:pPr>
            <w:r w:rsidRPr="004A7745">
              <w:rPr>
                <w:sz w:val="26"/>
                <w:szCs w:val="26"/>
              </w:rPr>
              <w:t>Субъектами малого предпринимательства</w:t>
            </w:r>
          </w:p>
          <w:p w14:paraId="45100FD0" w14:textId="77777777" w:rsidR="008F5F57" w:rsidRPr="004A7745" w:rsidRDefault="008F5F57" w:rsidP="004A7745">
            <w:pPr>
              <w:spacing w:line="216" w:lineRule="auto"/>
              <w:rPr>
                <w:sz w:val="26"/>
                <w:szCs w:val="26"/>
              </w:rPr>
            </w:pPr>
          </w:p>
        </w:tc>
        <w:tc>
          <w:tcPr>
            <w:tcW w:w="1730" w:type="dxa"/>
          </w:tcPr>
          <w:p w14:paraId="143B7961" w14:textId="77777777" w:rsidR="008F5F57" w:rsidRPr="004A7745" w:rsidRDefault="008F5F57" w:rsidP="004B6C52">
            <w:pPr>
              <w:spacing w:line="216" w:lineRule="auto"/>
              <w:jc w:val="center"/>
              <w:rPr>
                <w:sz w:val="26"/>
                <w:szCs w:val="26"/>
              </w:rPr>
            </w:pPr>
            <w:r w:rsidRPr="004A7745">
              <w:rPr>
                <w:sz w:val="26"/>
                <w:szCs w:val="26"/>
              </w:rPr>
              <w:t>1655,8</w:t>
            </w:r>
          </w:p>
        </w:tc>
        <w:tc>
          <w:tcPr>
            <w:tcW w:w="1843" w:type="dxa"/>
          </w:tcPr>
          <w:p w14:paraId="48AC3769" w14:textId="77777777" w:rsidR="008F5F57" w:rsidRPr="004A7745" w:rsidRDefault="008F5F57" w:rsidP="004B6C52">
            <w:pPr>
              <w:spacing w:line="216" w:lineRule="auto"/>
              <w:jc w:val="center"/>
              <w:rPr>
                <w:sz w:val="26"/>
                <w:szCs w:val="26"/>
              </w:rPr>
            </w:pPr>
            <w:r w:rsidRPr="004A7745">
              <w:rPr>
                <w:sz w:val="26"/>
                <w:szCs w:val="26"/>
              </w:rPr>
              <w:t>1655,5</w:t>
            </w:r>
          </w:p>
        </w:tc>
        <w:tc>
          <w:tcPr>
            <w:tcW w:w="1984" w:type="dxa"/>
          </w:tcPr>
          <w:p w14:paraId="11D68154" w14:textId="77777777" w:rsidR="008F5F57" w:rsidRPr="004A7745" w:rsidRDefault="008F5F57" w:rsidP="004B6C52">
            <w:pPr>
              <w:spacing w:line="216" w:lineRule="auto"/>
              <w:jc w:val="center"/>
              <w:rPr>
                <w:sz w:val="26"/>
                <w:szCs w:val="26"/>
              </w:rPr>
            </w:pPr>
            <w:r w:rsidRPr="004A7745">
              <w:rPr>
                <w:sz w:val="26"/>
                <w:szCs w:val="26"/>
              </w:rPr>
              <w:t>7846,6</w:t>
            </w:r>
          </w:p>
        </w:tc>
        <w:tc>
          <w:tcPr>
            <w:tcW w:w="1418" w:type="dxa"/>
          </w:tcPr>
          <w:p w14:paraId="6D2C203F" w14:textId="77777777" w:rsidR="008F5F57" w:rsidRPr="004A7745" w:rsidRDefault="008F5F57" w:rsidP="004B6C52">
            <w:pPr>
              <w:spacing w:line="216" w:lineRule="auto"/>
              <w:jc w:val="center"/>
              <w:rPr>
                <w:sz w:val="26"/>
                <w:szCs w:val="26"/>
              </w:rPr>
            </w:pPr>
            <w:r w:rsidRPr="004A7745">
              <w:rPr>
                <w:sz w:val="26"/>
                <w:szCs w:val="26"/>
              </w:rPr>
              <w:t>8188,2</w:t>
            </w:r>
          </w:p>
        </w:tc>
      </w:tr>
      <w:tr w:rsidR="008F5F57" w:rsidRPr="004A7745" w14:paraId="3EAD9792" w14:textId="77777777" w:rsidTr="00EF4A19">
        <w:trPr>
          <w:trHeight w:val="619"/>
        </w:trPr>
        <w:tc>
          <w:tcPr>
            <w:tcW w:w="3119" w:type="dxa"/>
          </w:tcPr>
          <w:p w14:paraId="6F097624" w14:textId="77777777" w:rsidR="008F5F57" w:rsidRPr="004A7745" w:rsidRDefault="008F5F57" w:rsidP="004A7745">
            <w:pPr>
              <w:spacing w:line="216" w:lineRule="auto"/>
              <w:rPr>
                <w:sz w:val="26"/>
                <w:szCs w:val="26"/>
              </w:rPr>
            </w:pPr>
            <w:r w:rsidRPr="004A7745">
              <w:rPr>
                <w:sz w:val="26"/>
                <w:szCs w:val="26"/>
              </w:rPr>
              <w:t>Крупными и средними предприятиями</w:t>
            </w:r>
          </w:p>
        </w:tc>
        <w:tc>
          <w:tcPr>
            <w:tcW w:w="1730" w:type="dxa"/>
          </w:tcPr>
          <w:p w14:paraId="59063C50" w14:textId="77777777" w:rsidR="008F5F57" w:rsidRPr="004A7745" w:rsidRDefault="008F5F57" w:rsidP="004B6C52">
            <w:pPr>
              <w:spacing w:line="216" w:lineRule="auto"/>
              <w:jc w:val="center"/>
              <w:rPr>
                <w:sz w:val="26"/>
                <w:szCs w:val="26"/>
              </w:rPr>
            </w:pPr>
            <w:r w:rsidRPr="004A7745">
              <w:rPr>
                <w:sz w:val="26"/>
                <w:szCs w:val="26"/>
              </w:rPr>
              <w:t>2434,3</w:t>
            </w:r>
          </w:p>
        </w:tc>
        <w:tc>
          <w:tcPr>
            <w:tcW w:w="1843" w:type="dxa"/>
          </w:tcPr>
          <w:p w14:paraId="5F449F01" w14:textId="77777777" w:rsidR="008F5F57" w:rsidRPr="004A7745" w:rsidRDefault="008F5F57" w:rsidP="004B6C52">
            <w:pPr>
              <w:spacing w:line="216" w:lineRule="auto"/>
              <w:jc w:val="center"/>
              <w:rPr>
                <w:sz w:val="26"/>
                <w:szCs w:val="26"/>
              </w:rPr>
            </w:pPr>
            <w:r w:rsidRPr="004A7745">
              <w:rPr>
                <w:sz w:val="26"/>
                <w:szCs w:val="26"/>
              </w:rPr>
              <w:t>2814,9</w:t>
            </w:r>
          </w:p>
        </w:tc>
        <w:tc>
          <w:tcPr>
            <w:tcW w:w="1984" w:type="dxa"/>
          </w:tcPr>
          <w:p w14:paraId="6694D050" w14:textId="77777777" w:rsidR="008F5F57" w:rsidRPr="004A7745" w:rsidRDefault="008F5F57" w:rsidP="004B6C52">
            <w:pPr>
              <w:spacing w:line="216" w:lineRule="auto"/>
              <w:jc w:val="center"/>
              <w:rPr>
                <w:sz w:val="26"/>
                <w:szCs w:val="26"/>
              </w:rPr>
            </w:pPr>
            <w:r w:rsidRPr="004A7745">
              <w:rPr>
                <w:sz w:val="26"/>
                <w:szCs w:val="26"/>
              </w:rPr>
              <w:t>2580,7</w:t>
            </w:r>
          </w:p>
        </w:tc>
        <w:tc>
          <w:tcPr>
            <w:tcW w:w="1418" w:type="dxa"/>
          </w:tcPr>
          <w:p w14:paraId="76087CED" w14:textId="77777777" w:rsidR="008F5F57" w:rsidRPr="004A7745" w:rsidRDefault="008F5F57" w:rsidP="004B6C52">
            <w:pPr>
              <w:spacing w:line="216" w:lineRule="auto"/>
              <w:jc w:val="center"/>
              <w:rPr>
                <w:sz w:val="26"/>
                <w:szCs w:val="26"/>
              </w:rPr>
            </w:pPr>
            <w:r w:rsidRPr="004A7745">
              <w:rPr>
                <w:sz w:val="26"/>
                <w:szCs w:val="26"/>
              </w:rPr>
              <w:t>3575,95</w:t>
            </w:r>
          </w:p>
        </w:tc>
      </w:tr>
      <w:tr w:rsidR="008F5F57" w:rsidRPr="00EF4A19" w14:paraId="46E27EBF" w14:textId="77777777" w:rsidTr="00EF4A19">
        <w:trPr>
          <w:trHeight w:val="415"/>
        </w:trPr>
        <w:tc>
          <w:tcPr>
            <w:tcW w:w="3119" w:type="dxa"/>
          </w:tcPr>
          <w:p w14:paraId="249C7F1A" w14:textId="77777777" w:rsidR="008F5F57" w:rsidRPr="00EF4A19" w:rsidRDefault="008F5F57" w:rsidP="004A7745">
            <w:pPr>
              <w:spacing w:line="216" w:lineRule="auto"/>
              <w:rPr>
                <w:sz w:val="26"/>
                <w:szCs w:val="26"/>
              </w:rPr>
            </w:pPr>
            <w:r w:rsidRPr="00EF4A19">
              <w:rPr>
                <w:sz w:val="26"/>
                <w:szCs w:val="26"/>
              </w:rPr>
              <w:t>ВСЕГО:</w:t>
            </w:r>
          </w:p>
        </w:tc>
        <w:tc>
          <w:tcPr>
            <w:tcW w:w="1730" w:type="dxa"/>
          </w:tcPr>
          <w:p w14:paraId="22C4D1BA" w14:textId="77777777" w:rsidR="008F5F57" w:rsidRPr="00EF4A19" w:rsidRDefault="008F5F57" w:rsidP="004B6C52">
            <w:pPr>
              <w:spacing w:line="216" w:lineRule="auto"/>
              <w:jc w:val="center"/>
              <w:rPr>
                <w:sz w:val="26"/>
                <w:szCs w:val="26"/>
              </w:rPr>
            </w:pPr>
            <w:r w:rsidRPr="00EF4A19">
              <w:rPr>
                <w:sz w:val="26"/>
                <w:szCs w:val="26"/>
              </w:rPr>
              <w:t>4090,1</w:t>
            </w:r>
          </w:p>
        </w:tc>
        <w:tc>
          <w:tcPr>
            <w:tcW w:w="1843" w:type="dxa"/>
          </w:tcPr>
          <w:p w14:paraId="73AE98C5" w14:textId="77777777" w:rsidR="008F5F57" w:rsidRPr="00EF4A19" w:rsidRDefault="008F5F57" w:rsidP="004B6C52">
            <w:pPr>
              <w:spacing w:line="216" w:lineRule="auto"/>
              <w:jc w:val="center"/>
              <w:rPr>
                <w:sz w:val="26"/>
                <w:szCs w:val="26"/>
              </w:rPr>
            </w:pPr>
            <w:r w:rsidRPr="00EF4A19">
              <w:rPr>
                <w:sz w:val="26"/>
                <w:szCs w:val="26"/>
              </w:rPr>
              <w:t>4470,4</w:t>
            </w:r>
          </w:p>
        </w:tc>
        <w:tc>
          <w:tcPr>
            <w:tcW w:w="1984" w:type="dxa"/>
          </w:tcPr>
          <w:p w14:paraId="0C27B35B" w14:textId="77777777" w:rsidR="008F5F57" w:rsidRPr="00EF4A19" w:rsidRDefault="008F5F57" w:rsidP="004B6C52">
            <w:pPr>
              <w:spacing w:line="216" w:lineRule="auto"/>
              <w:jc w:val="center"/>
              <w:rPr>
                <w:sz w:val="26"/>
                <w:szCs w:val="26"/>
              </w:rPr>
            </w:pPr>
            <w:r w:rsidRPr="00EF4A19">
              <w:rPr>
                <w:sz w:val="26"/>
                <w:szCs w:val="26"/>
              </w:rPr>
              <w:t>10427,3</w:t>
            </w:r>
          </w:p>
        </w:tc>
        <w:tc>
          <w:tcPr>
            <w:tcW w:w="1418" w:type="dxa"/>
          </w:tcPr>
          <w:p w14:paraId="6A187236" w14:textId="77777777" w:rsidR="008F5F57" w:rsidRPr="00EF4A19" w:rsidRDefault="008F5F57" w:rsidP="004B6C52">
            <w:pPr>
              <w:spacing w:line="216" w:lineRule="auto"/>
              <w:jc w:val="center"/>
              <w:rPr>
                <w:sz w:val="26"/>
                <w:szCs w:val="26"/>
              </w:rPr>
            </w:pPr>
            <w:r w:rsidRPr="00EF4A19">
              <w:rPr>
                <w:sz w:val="26"/>
                <w:szCs w:val="26"/>
              </w:rPr>
              <w:t>11764,15</w:t>
            </w:r>
          </w:p>
        </w:tc>
      </w:tr>
    </w:tbl>
    <w:p w14:paraId="7A254C43" w14:textId="77777777" w:rsidR="008F5F57" w:rsidRPr="004A7745" w:rsidRDefault="008F5F57" w:rsidP="00C159AF">
      <w:pPr>
        <w:spacing w:line="216" w:lineRule="auto"/>
        <w:ind w:firstLine="567"/>
        <w:rPr>
          <w:sz w:val="26"/>
          <w:szCs w:val="26"/>
        </w:rPr>
      </w:pPr>
      <w:r w:rsidRPr="00EF4A19">
        <w:rPr>
          <w:sz w:val="26"/>
          <w:szCs w:val="26"/>
        </w:rPr>
        <w:t>Анализ показывает, что рост объема освоенных инве</w:t>
      </w:r>
      <w:r w:rsidRPr="004A7745">
        <w:rPr>
          <w:sz w:val="26"/>
          <w:szCs w:val="26"/>
        </w:rPr>
        <w:t>стиций произошел за счет активизации субъектов малого предпринимательства. С 2017 года в структуре данного показателя около 80 процентов приходится на долю субъектов предпринимательства, и лишь 20 процентов от общего объема освоенных инвестиций направляют крупные и средние предприятия (ООО «Газпром трансгаз Ставрополь», ПАО «Завод Атлант», филиал ПАО ОГК -2 «Ставропольская ГРЭС», АО «Ставропольсахар») на реконструкцию и модернизацию действующих производств.</w:t>
      </w:r>
    </w:p>
    <w:p w14:paraId="03EB8F3E" w14:textId="77777777" w:rsidR="008F5F57" w:rsidRPr="009A2028" w:rsidRDefault="008F5F57" w:rsidP="00C159AF">
      <w:pPr>
        <w:pStyle w:val="312"/>
        <w:spacing w:after="0" w:line="216" w:lineRule="auto"/>
        <w:ind w:left="0" w:firstLine="567"/>
        <w:jc w:val="both"/>
        <w:rPr>
          <w:sz w:val="26"/>
          <w:szCs w:val="26"/>
        </w:rPr>
      </w:pPr>
      <w:r w:rsidRPr="009A2028">
        <w:rPr>
          <w:sz w:val="26"/>
          <w:szCs w:val="26"/>
        </w:rPr>
        <w:t xml:space="preserve">По </w:t>
      </w:r>
      <w:r w:rsidRPr="00613A31">
        <w:rPr>
          <w:sz w:val="26"/>
          <w:szCs w:val="26"/>
        </w:rPr>
        <w:t>данным Северо-</w:t>
      </w:r>
      <w:proofErr w:type="spellStart"/>
      <w:r w:rsidRPr="00613A31">
        <w:rPr>
          <w:sz w:val="26"/>
          <w:szCs w:val="26"/>
        </w:rPr>
        <w:t>Кавказстата</w:t>
      </w:r>
      <w:proofErr w:type="spellEnd"/>
      <w:r w:rsidRPr="00613A31">
        <w:rPr>
          <w:sz w:val="26"/>
          <w:szCs w:val="26"/>
        </w:rPr>
        <w:t xml:space="preserve"> за</w:t>
      </w:r>
      <w:r w:rsidRPr="00613A31">
        <w:rPr>
          <w:sz w:val="26"/>
          <w:szCs w:val="26"/>
          <w:shd w:val="clear" w:color="auto" w:fill="FEFFFE"/>
        </w:rPr>
        <w:t xml:space="preserve"> 2018 год в рейтинге социально-экономического положения городов, городских округов и районов Ставропольского края, городской округ по вложению инвестиций в основной капитал </w:t>
      </w:r>
      <w:r w:rsidRPr="00613A31">
        <w:rPr>
          <w:rFonts w:eastAsia="Calibri"/>
          <w:sz w:val="26"/>
          <w:szCs w:val="26"/>
          <w:lang w:eastAsia="en-US"/>
        </w:rPr>
        <w:t>по крупным и средним организациям</w:t>
      </w:r>
      <w:r w:rsidRPr="00613A31">
        <w:rPr>
          <w:sz w:val="26"/>
          <w:szCs w:val="26"/>
          <w:shd w:val="clear" w:color="auto" w:fill="FEFFFE"/>
        </w:rPr>
        <w:t xml:space="preserve"> занял 5 место из 33 – 3575,95 млн. рублей, уступив</w:t>
      </w:r>
      <w:r w:rsidRPr="009A2028">
        <w:rPr>
          <w:sz w:val="26"/>
          <w:szCs w:val="26"/>
        </w:rPr>
        <w:t xml:space="preserve"> городу Ставрополю – 21166,24 млн. рублей (1 место), городу Невинномысску – 11086,33 млн. рублей (2 место), Минераловодскому городскому округу – 7731,37 млн. рублей (3 место), городу – курорту Пятигорску – 3713,55 млн. рублей (4 место).</w:t>
      </w:r>
    </w:p>
    <w:p w14:paraId="7EE2FC62" w14:textId="77777777" w:rsidR="008F5F57" w:rsidRPr="004A7745" w:rsidRDefault="008F5F57" w:rsidP="00C159AF">
      <w:pPr>
        <w:spacing w:line="216" w:lineRule="auto"/>
        <w:ind w:firstLine="567"/>
        <w:rPr>
          <w:sz w:val="26"/>
          <w:szCs w:val="26"/>
        </w:rPr>
      </w:pPr>
      <w:r w:rsidRPr="004A7745">
        <w:rPr>
          <w:sz w:val="26"/>
          <w:szCs w:val="26"/>
        </w:rPr>
        <w:t>В настоящее время на территории городского округа субъектами малого предпринимательства реализуется 23 инвестиционных проекта, общей стоимостью 21,3 млрд. рублей.</w:t>
      </w:r>
    </w:p>
    <w:p w14:paraId="64F94B03" w14:textId="77777777" w:rsidR="008F5F57" w:rsidRPr="004A7745" w:rsidRDefault="008F5F57" w:rsidP="00C159AF">
      <w:pPr>
        <w:spacing w:line="216" w:lineRule="auto"/>
        <w:ind w:firstLine="567"/>
        <w:rPr>
          <w:sz w:val="26"/>
          <w:szCs w:val="26"/>
        </w:rPr>
      </w:pPr>
      <w:r w:rsidRPr="004A7745">
        <w:rPr>
          <w:sz w:val="26"/>
          <w:szCs w:val="26"/>
        </w:rPr>
        <w:t>В целях обеспечения инвестиционных проектов, реализующихся на территории городского округа, трудовыми ресурсами, администрацией</w:t>
      </w:r>
      <w:r>
        <w:rPr>
          <w:sz w:val="26"/>
          <w:szCs w:val="26"/>
        </w:rPr>
        <w:t xml:space="preserve"> городского округа </w:t>
      </w:r>
      <w:r>
        <w:rPr>
          <w:sz w:val="26"/>
          <w:szCs w:val="26"/>
        </w:rPr>
        <w:lastRenderedPageBreak/>
        <w:t>на постоянной основе</w:t>
      </w:r>
      <w:r w:rsidRPr="004A7745">
        <w:rPr>
          <w:sz w:val="26"/>
          <w:szCs w:val="26"/>
        </w:rPr>
        <w:t xml:space="preserve"> проводится работа по привлечению трудоспособного населения на работу.</w:t>
      </w:r>
    </w:p>
    <w:p w14:paraId="4ABFA567" w14:textId="77777777" w:rsidR="008F5F57" w:rsidRDefault="008F5F57" w:rsidP="00C159AF">
      <w:pPr>
        <w:spacing w:line="216" w:lineRule="auto"/>
        <w:ind w:firstLine="567"/>
        <w:rPr>
          <w:sz w:val="26"/>
          <w:szCs w:val="26"/>
        </w:rPr>
      </w:pPr>
      <w:r w:rsidRPr="004A7745">
        <w:rPr>
          <w:sz w:val="26"/>
          <w:szCs w:val="26"/>
        </w:rPr>
        <w:t xml:space="preserve">В </w:t>
      </w:r>
      <w:r>
        <w:rPr>
          <w:sz w:val="26"/>
          <w:szCs w:val="26"/>
        </w:rPr>
        <w:t>Приложении №1</w:t>
      </w:r>
      <w:r w:rsidRPr="004A7745">
        <w:rPr>
          <w:sz w:val="26"/>
          <w:szCs w:val="26"/>
        </w:rPr>
        <w:t xml:space="preserve"> представлена информация о реализующихся инвестиционных проектах, с отражением потребности в кадровом обеспечении экономик</w:t>
      </w:r>
      <w:r>
        <w:rPr>
          <w:sz w:val="26"/>
          <w:szCs w:val="26"/>
        </w:rPr>
        <w:t>и</w:t>
      </w:r>
      <w:r w:rsidRPr="004A7745">
        <w:rPr>
          <w:sz w:val="26"/>
          <w:szCs w:val="26"/>
        </w:rPr>
        <w:t xml:space="preserve"> городского округа в разрезе предприятий, реализующих инвестиционные проекты.</w:t>
      </w:r>
    </w:p>
    <w:p w14:paraId="35394F2A" w14:textId="77777777" w:rsidR="008F5F57" w:rsidRPr="004A7745" w:rsidRDefault="008F5F57" w:rsidP="005B5C24">
      <w:pPr>
        <w:spacing w:line="216" w:lineRule="auto"/>
        <w:ind w:firstLine="567"/>
        <w:rPr>
          <w:sz w:val="26"/>
          <w:szCs w:val="26"/>
        </w:rPr>
      </w:pPr>
      <w:r w:rsidRPr="004A7745">
        <w:rPr>
          <w:sz w:val="26"/>
          <w:szCs w:val="26"/>
        </w:rPr>
        <w:t>Особое внимание со стороны администрации</w:t>
      </w:r>
      <w:r>
        <w:rPr>
          <w:sz w:val="26"/>
          <w:szCs w:val="26"/>
        </w:rPr>
        <w:t xml:space="preserve"> городского округа</w:t>
      </w:r>
      <w:r w:rsidRPr="004A7745">
        <w:rPr>
          <w:sz w:val="26"/>
          <w:szCs w:val="26"/>
        </w:rPr>
        <w:t xml:space="preserve"> уделяется развитию индустриального парка «Солнечный», созданного в 2015 году. 2 предприятия получили статус резидента и успешно реализуют проекты:</w:t>
      </w:r>
    </w:p>
    <w:p w14:paraId="729EC390" w14:textId="77777777" w:rsidR="008F5F57" w:rsidRPr="004A7745" w:rsidRDefault="008F5F57" w:rsidP="005B5C24">
      <w:pPr>
        <w:spacing w:line="216" w:lineRule="auto"/>
        <w:ind w:firstLine="567"/>
        <w:rPr>
          <w:sz w:val="26"/>
          <w:szCs w:val="26"/>
        </w:rPr>
      </w:pPr>
      <w:r w:rsidRPr="004A7745">
        <w:rPr>
          <w:sz w:val="26"/>
          <w:szCs w:val="26"/>
        </w:rPr>
        <w:t xml:space="preserve">ООО «Солнечный дар» - «Строительство тепличного комплекса по производству овощных культур», общей стоимостью более 32,0 млрд. рублей; с созданием 1450 рабочих мест. </w:t>
      </w:r>
    </w:p>
    <w:p w14:paraId="4FC16C30" w14:textId="77777777" w:rsidR="008F5F57" w:rsidRPr="004A7745" w:rsidRDefault="008F5F57" w:rsidP="005B5C24">
      <w:pPr>
        <w:spacing w:line="216" w:lineRule="auto"/>
        <w:ind w:firstLine="567"/>
        <w:rPr>
          <w:sz w:val="26"/>
          <w:szCs w:val="26"/>
        </w:rPr>
      </w:pPr>
      <w:r w:rsidRPr="004A7745">
        <w:rPr>
          <w:sz w:val="26"/>
          <w:szCs w:val="26"/>
        </w:rPr>
        <w:t>ООО «</w:t>
      </w:r>
      <w:proofErr w:type="spellStart"/>
      <w:r w:rsidRPr="004A7745">
        <w:rPr>
          <w:sz w:val="26"/>
          <w:szCs w:val="26"/>
        </w:rPr>
        <w:t>АгрогруппСолнечный</w:t>
      </w:r>
      <w:proofErr w:type="spellEnd"/>
      <w:r w:rsidRPr="004A7745">
        <w:rPr>
          <w:sz w:val="26"/>
          <w:szCs w:val="26"/>
        </w:rPr>
        <w:t>» - закладка интенсивного яблоневого сада в поселке Солнечнодольск</w:t>
      </w:r>
      <w:r>
        <w:rPr>
          <w:sz w:val="26"/>
          <w:szCs w:val="26"/>
        </w:rPr>
        <w:t>е</w:t>
      </w:r>
      <w:r w:rsidRPr="004A7745">
        <w:rPr>
          <w:sz w:val="26"/>
          <w:szCs w:val="26"/>
        </w:rPr>
        <w:t>. Общая стоимость проекта - 763,65 млн. рублей; планируется создание 160 рабочих мест.</w:t>
      </w:r>
    </w:p>
    <w:p w14:paraId="4A605776" w14:textId="77777777" w:rsidR="008F5F57" w:rsidRPr="004A7745" w:rsidRDefault="008F5F57" w:rsidP="005B5C24">
      <w:pPr>
        <w:spacing w:line="216" w:lineRule="auto"/>
        <w:ind w:firstLine="567"/>
        <w:rPr>
          <w:sz w:val="26"/>
          <w:szCs w:val="26"/>
        </w:rPr>
      </w:pPr>
      <w:r w:rsidRPr="004A7745">
        <w:rPr>
          <w:sz w:val="26"/>
          <w:szCs w:val="26"/>
        </w:rPr>
        <w:t>Завершена реализация значимого инвестиционного проекта ООО «Долина Семян» по строительству калибровочного завода в поселке Солнечнодольск стоимостью 2,2 млрд. рублей, который стал ярким примером налаживания продуктивных международных связей Ставропольского края и Германии.</w:t>
      </w:r>
      <w:r>
        <w:rPr>
          <w:sz w:val="26"/>
          <w:szCs w:val="26"/>
        </w:rPr>
        <w:t xml:space="preserve"> В перспективе строительство второй очереди проекта, которое позволит увеличить производство семян кукурузы в два раза.</w:t>
      </w:r>
    </w:p>
    <w:p w14:paraId="6D082487" w14:textId="77777777" w:rsidR="008F5F57" w:rsidRPr="004A7745" w:rsidRDefault="008F5F57" w:rsidP="005B5C24">
      <w:pPr>
        <w:spacing w:line="216" w:lineRule="auto"/>
        <w:ind w:firstLine="567"/>
        <w:rPr>
          <w:sz w:val="26"/>
          <w:szCs w:val="26"/>
        </w:rPr>
      </w:pPr>
      <w:r w:rsidRPr="004A7745">
        <w:rPr>
          <w:sz w:val="26"/>
          <w:szCs w:val="26"/>
        </w:rPr>
        <w:t>В городском округе идут работы по развитию садоводства. В 2018 году ООО «</w:t>
      </w:r>
      <w:proofErr w:type="spellStart"/>
      <w:r w:rsidRPr="004A7745">
        <w:rPr>
          <w:sz w:val="26"/>
          <w:szCs w:val="26"/>
        </w:rPr>
        <w:t>КрайСервис</w:t>
      </w:r>
      <w:proofErr w:type="spellEnd"/>
      <w:r w:rsidRPr="004A7745">
        <w:rPr>
          <w:sz w:val="26"/>
          <w:szCs w:val="26"/>
        </w:rPr>
        <w:t>» произведены работы по закладке первых 50 га интенсивного яблоневого сада.</w:t>
      </w:r>
    </w:p>
    <w:p w14:paraId="6C6E4700" w14:textId="77777777" w:rsidR="008F5F57" w:rsidRPr="004A7745" w:rsidRDefault="008F5F57" w:rsidP="005B5C24">
      <w:pPr>
        <w:spacing w:line="216" w:lineRule="auto"/>
        <w:ind w:firstLine="567"/>
        <w:rPr>
          <w:sz w:val="26"/>
          <w:szCs w:val="26"/>
        </w:rPr>
      </w:pPr>
      <w:r w:rsidRPr="004A7745">
        <w:rPr>
          <w:sz w:val="26"/>
          <w:szCs w:val="26"/>
        </w:rPr>
        <w:t>Дополнительно планируется заложить 40 садов суперинтенсивного типа в рамках реализации программы по предоставлению грантов гражданам, ведущим личные подсобные хозяйства.</w:t>
      </w:r>
    </w:p>
    <w:p w14:paraId="5DA6C3DC" w14:textId="77777777" w:rsidR="008F5F57" w:rsidRPr="004A7745" w:rsidRDefault="008F5F57" w:rsidP="005B5C24">
      <w:pPr>
        <w:spacing w:line="216" w:lineRule="auto"/>
        <w:ind w:firstLine="567"/>
        <w:rPr>
          <w:sz w:val="26"/>
          <w:szCs w:val="26"/>
        </w:rPr>
      </w:pPr>
      <w:r w:rsidRPr="004A7745">
        <w:rPr>
          <w:sz w:val="26"/>
          <w:szCs w:val="26"/>
        </w:rPr>
        <w:t xml:space="preserve">Субъектами малого и среднего предпринимательства, в результате реализации инвестиционных проектов создаются дополнительные рабочие места, что значительно снижает уровень безработицы в </w:t>
      </w:r>
      <w:r>
        <w:rPr>
          <w:sz w:val="26"/>
          <w:szCs w:val="26"/>
        </w:rPr>
        <w:t xml:space="preserve">городском </w:t>
      </w:r>
      <w:r w:rsidRPr="004A7745">
        <w:rPr>
          <w:sz w:val="26"/>
          <w:szCs w:val="26"/>
        </w:rPr>
        <w:t xml:space="preserve">округе. </w:t>
      </w:r>
    </w:p>
    <w:p w14:paraId="61B4A84F" w14:textId="77777777" w:rsidR="008F5F57" w:rsidRDefault="008F5F57" w:rsidP="005B5C24">
      <w:pPr>
        <w:spacing w:line="216" w:lineRule="auto"/>
        <w:ind w:firstLine="567"/>
        <w:rPr>
          <w:sz w:val="26"/>
          <w:szCs w:val="26"/>
        </w:rPr>
      </w:pPr>
      <w:r w:rsidRPr="004A7745">
        <w:rPr>
          <w:sz w:val="26"/>
          <w:szCs w:val="26"/>
        </w:rPr>
        <w:t>Динамика создания дополнительных рабочих мест, в рамках реализации инвестиционных проектов представлена в таблице.</w:t>
      </w:r>
    </w:p>
    <w:p w14:paraId="6AA9D349" w14:textId="77777777" w:rsidR="008F5F57" w:rsidRDefault="008F5F57" w:rsidP="00EF4A19">
      <w:pPr>
        <w:spacing w:line="216" w:lineRule="auto"/>
        <w:ind w:firstLine="567"/>
        <w:jc w:val="right"/>
        <w:rPr>
          <w:sz w:val="26"/>
          <w:szCs w:val="26"/>
        </w:rPr>
      </w:pPr>
      <w:r>
        <w:rPr>
          <w:sz w:val="26"/>
          <w:szCs w:val="26"/>
        </w:rPr>
        <w:t>Таблица 13</w:t>
      </w:r>
    </w:p>
    <w:p w14:paraId="101B89A3" w14:textId="77777777" w:rsidR="008F5F57" w:rsidRDefault="008F5F57" w:rsidP="00EF4A19">
      <w:pPr>
        <w:spacing w:line="216" w:lineRule="auto"/>
        <w:ind w:firstLine="567"/>
        <w:jc w:val="center"/>
        <w:rPr>
          <w:sz w:val="26"/>
          <w:szCs w:val="26"/>
        </w:rPr>
      </w:pPr>
      <w:r w:rsidRPr="004A7745">
        <w:rPr>
          <w:b/>
          <w:sz w:val="26"/>
          <w:szCs w:val="26"/>
        </w:rPr>
        <w:t>Количество созданных рабочих мест субъектами малого и среднего предпринимательства</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8"/>
        <w:gridCol w:w="1275"/>
        <w:gridCol w:w="1418"/>
        <w:gridCol w:w="1276"/>
        <w:gridCol w:w="1134"/>
      </w:tblGrid>
      <w:tr w:rsidR="008F5F57" w:rsidRPr="004A7745" w14:paraId="11753157" w14:textId="77777777" w:rsidTr="005B5C24">
        <w:tc>
          <w:tcPr>
            <w:tcW w:w="3544" w:type="dxa"/>
          </w:tcPr>
          <w:p w14:paraId="0B7BFE32" w14:textId="77777777" w:rsidR="008F5F57" w:rsidRPr="004A7745" w:rsidRDefault="008F5F57" w:rsidP="004A7745">
            <w:pPr>
              <w:spacing w:line="216" w:lineRule="auto"/>
              <w:rPr>
                <w:sz w:val="26"/>
                <w:szCs w:val="26"/>
              </w:rPr>
            </w:pPr>
            <w:r w:rsidRPr="004A7745">
              <w:rPr>
                <w:sz w:val="26"/>
                <w:szCs w:val="26"/>
              </w:rPr>
              <w:t>Наименование показателя</w:t>
            </w:r>
          </w:p>
        </w:tc>
        <w:tc>
          <w:tcPr>
            <w:tcW w:w="1418" w:type="dxa"/>
          </w:tcPr>
          <w:p w14:paraId="2ED37EAF" w14:textId="77777777" w:rsidR="008F5F57" w:rsidRPr="004A7745" w:rsidRDefault="008F5F57" w:rsidP="004A7745">
            <w:pPr>
              <w:spacing w:line="216" w:lineRule="auto"/>
              <w:jc w:val="center"/>
              <w:rPr>
                <w:sz w:val="26"/>
                <w:szCs w:val="26"/>
              </w:rPr>
            </w:pPr>
            <w:r w:rsidRPr="004A7745">
              <w:rPr>
                <w:sz w:val="26"/>
                <w:szCs w:val="26"/>
              </w:rPr>
              <w:t>2014 г.</w:t>
            </w:r>
          </w:p>
        </w:tc>
        <w:tc>
          <w:tcPr>
            <w:tcW w:w="1275" w:type="dxa"/>
          </w:tcPr>
          <w:p w14:paraId="02AFD419" w14:textId="77777777" w:rsidR="008F5F57" w:rsidRPr="004A7745" w:rsidRDefault="008F5F57" w:rsidP="004A7745">
            <w:pPr>
              <w:spacing w:line="216" w:lineRule="auto"/>
              <w:jc w:val="center"/>
              <w:rPr>
                <w:sz w:val="26"/>
                <w:szCs w:val="26"/>
              </w:rPr>
            </w:pPr>
            <w:r w:rsidRPr="004A7745">
              <w:rPr>
                <w:sz w:val="26"/>
                <w:szCs w:val="26"/>
              </w:rPr>
              <w:t>2015 г.</w:t>
            </w:r>
          </w:p>
        </w:tc>
        <w:tc>
          <w:tcPr>
            <w:tcW w:w="1418" w:type="dxa"/>
          </w:tcPr>
          <w:p w14:paraId="2E68725D" w14:textId="77777777" w:rsidR="008F5F57" w:rsidRPr="004A7745" w:rsidRDefault="008F5F57" w:rsidP="004A7745">
            <w:pPr>
              <w:spacing w:line="216" w:lineRule="auto"/>
              <w:jc w:val="center"/>
              <w:rPr>
                <w:sz w:val="26"/>
                <w:szCs w:val="26"/>
              </w:rPr>
            </w:pPr>
            <w:r w:rsidRPr="004A7745">
              <w:rPr>
                <w:sz w:val="26"/>
                <w:szCs w:val="26"/>
              </w:rPr>
              <w:t>2016 г.</w:t>
            </w:r>
          </w:p>
        </w:tc>
        <w:tc>
          <w:tcPr>
            <w:tcW w:w="1276" w:type="dxa"/>
          </w:tcPr>
          <w:p w14:paraId="77F824DD" w14:textId="77777777" w:rsidR="008F5F57" w:rsidRPr="004A7745" w:rsidRDefault="008F5F57" w:rsidP="004A7745">
            <w:pPr>
              <w:spacing w:line="216" w:lineRule="auto"/>
              <w:jc w:val="center"/>
              <w:rPr>
                <w:sz w:val="26"/>
                <w:szCs w:val="26"/>
              </w:rPr>
            </w:pPr>
            <w:r w:rsidRPr="004A7745">
              <w:rPr>
                <w:sz w:val="26"/>
                <w:szCs w:val="26"/>
              </w:rPr>
              <w:t>2017 г.</w:t>
            </w:r>
          </w:p>
        </w:tc>
        <w:tc>
          <w:tcPr>
            <w:tcW w:w="1134" w:type="dxa"/>
          </w:tcPr>
          <w:p w14:paraId="05AB2348" w14:textId="77777777" w:rsidR="008F5F57" w:rsidRPr="004A7745" w:rsidRDefault="008F5F57" w:rsidP="004A7745">
            <w:pPr>
              <w:spacing w:line="216" w:lineRule="auto"/>
              <w:jc w:val="center"/>
              <w:rPr>
                <w:sz w:val="26"/>
                <w:szCs w:val="26"/>
              </w:rPr>
            </w:pPr>
            <w:r w:rsidRPr="004A7745">
              <w:rPr>
                <w:sz w:val="26"/>
                <w:szCs w:val="26"/>
              </w:rPr>
              <w:t>2018 г.</w:t>
            </w:r>
          </w:p>
        </w:tc>
      </w:tr>
      <w:tr w:rsidR="008F5F57" w:rsidRPr="004A7745" w14:paraId="501F83D2" w14:textId="77777777" w:rsidTr="005B5C24">
        <w:tc>
          <w:tcPr>
            <w:tcW w:w="3544" w:type="dxa"/>
          </w:tcPr>
          <w:p w14:paraId="57F28236" w14:textId="77777777" w:rsidR="008F5F57" w:rsidRPr="004A7745" w:rsidRDefault="008F5F57" w:rsidP="005B5C24">
            <w:pPr>
              <w:spacing w:line="216" w:lineRule="auto"/>
              <w:rPr>
                <w:sz w:val="26"/>
                <w:szCs w:val="26"/>
              </w:rPr>
            </w:pPr>
            <w:r w:rsidRPr="004A7745">
              <w:rPr>
                <w:sz w:val="26"/>
                <w:szCs w:val="26"/>
              </w:rPr>
              <w:t>Количество созданных рабочих мест, единиц</w:t>
            </w:r>
          </w:p>
        </w:tc>
        <w:tc>
          <w:tcPr>
            <w:tcW w:w="1418" w:type="dxa"/>
          </w:tcPr>
          <w:p w14:paraId="0D7A46E2" w14:textId="77777777" w:rsidR="008F5F57" w:rsidRPr="004A7745" w:rsidRDefault="008F5F57" w:rsidP="004A7745">
            <w:pPr>
              <w:spacing w:line="216" w:lineRule="auto"/>
              <w:jc w:val="center"/>
              <w:rPr>
                <w:sz w:val="26"/>
                <w:szCs w:val="26"/>
              </w:rPr>
            </w:pPr>
            <w:r w:rsidRPr="004A7745">
              <w:rPr>
                <w:sz w:val="26"/>
                <w:szCs w:val="26"/>
              </w:rPr>
              <w:t>58</w:t>
            </w:r>
          </w:p>
        </w:tc>
        <w:tc>
          <w:tcPr>
            <w:tcW w:w="1275" w:type="dxa"/>
          </w:tcPr>
          <w:p w14:paraId="26FE09D8" w14:textId="77777777" w:rsidR="008F5F57" w:rsidRPr="004A7745" w:rsidRDefault="008F5F57" w:rsidP="004A7745">
            <w:pPr>
              <w:spacing w:line="216" w:lineRule="auto"/>
              <w:jc w:val="center"/>
              <w:rPr>
                <w:sz w:val="26"/>
                <w:szCs w:val="26"/>
              </w:rPr>
            </w:pPr>
            <w:r w:rsidRPr="004A7745">
              <w:rPr>
                <w:sz w:val="26"/>
                <w:szCs w:val="26"/>
              </w:rPr>
              <w:t>106</w:t>
            </w:r>
          </w:p>
        </w:tc>
        <w:tc>
          <w:tcPr>
            <w:tcW w:w="1418" w:type="dxa"/>
          </w:tcPr>
          <w:p w14:paraId="7ACC70B7" w14:textId="77777777" w:rsidR="008F5F57" w:rsidRPr="004A7745" w:rsidRDefault="008F5F57" w:rsidP="004A7745">
            <w:pPr>
              <w:spacing w:line="216" w:lineRule="auto"/>
              <w:jc w:val="center"/>
              <w:rPr>
                <w:sz w:val="26"/>
                <w:szCs w:val="26"/>
              </w:rPr>
            </w:pPr>
            <w:r w:rsidRPr="004A7745">
              <w:rPr>
                <w:sz w:val="26"/>
                <w:szCs w:val="26"/>
              </w:rPr>
              <w:t>329</w:t>
            </w:r>
          </w:p>
        </w:tc>
        <w:tc>
          <w:tcPr>
            <w:tcW w:w="1276" w:type="dxa"/>
          </w:tcPr>
          <w:p w14:paraId="100D271A" w14:textId="77777777" w:rsidR="008F5F57" w:rsidRPr="004A7745" w:rsidRDefault="008F5F57" w:rsidP="004A7745">
            <w:pPr>
              <w:spacing w:line="216" w:lineRule="auto"/>
              <w:jc w:val="center"/>
              <w:rPr>
                <w:sz w:val="26"/>
                <w:szCs w:val="26"/>
              </w:rPr>
            </w:pPr>
            <w:r w:rsidRPr="004A7745">
              <w:rPr>
                <w:sz w:val="26"/>
                <w:szCs w:val="26"/>
              </w:rPr>
              <w:t>395</w:t>
            </w:r>
          </w:p>
        </w:tc>
        <w:tc>
          <w:tcPr>
            <w:tcW w:w="1134" w:type="dxa"/>
          </w:tcPr>
          <w:p w14:paraId="63A1C56B" w14:textId="77777777" w:rsidR="008F5F57" w:rsidRPr="004A7745" w:rsidRDefault="008F5F57" w:rsidP="004A7745">
            <w:pPr>
              <w:spacing w:line="216" w:lineRule="auto"/>
              <w:jc w:val="center"/>
              <w:rPr>
                <w:sz w:val="26"/>
                <w:szCs w:val="26"/>
              </w:rPr>
            </w:pPr>
            <w:r w:rsidRPr="004A7745">
              <w:rPr>
                <w:sz w:val="26"/>
                <w:szCs w:val="26"/>
              </w:rPr>
              <w:t>414</w:t>
            </w:r>
          </w:p>
        </w:tc>
      </w:tr>
    </w:tbl>
    <w:p w14:paraId="6410E2FB" w14:textId="77777777" w:rsidR="008F5F57" w:rsidRPr="00194AAF" w:rsidRDefault="008F5F57" w:rsidP="004A7745">
      <w:pPr>
        <w:spacing w:line="216" w:lineRule="auto"/>
        <w:rPr>
          <w:sz w:val="16"/>
          <w:szCs w:val="16"/>
        </w:rPr>
      </w:pPr>
    </w:p>
    <w:p w14:paraId="76E0B343" w14:textId="77777777" w:rsidR="008F5F57" w:rsidRPr="004A7745" w:rsidRDefault="008F5F57" w:rsidP="005B5C24">
      <w:pPr>
        <w:tabs>
          <w:tab w:val="left" w:pos="1530"/>
        </w:tabs>
        <w:suppressAutoHyphens/>
        <w:spacing w:line="216" w:lineRule="auto"/>
        <w:ind w:firstLine="567"/>
        <w:rPr>
          <w:sz w:val="26"/>
          <w:szCs w:val="26"/>
        </w:rPr>
      </w:pPr>
      <w:r w:rsidRPr="004A7745">
        <w:rPr>
          <w:sz w:val="26"/>
          <w:szCs w:val="26"/>
        </w:rPr>
        <w:t>Все приоритетные инвестиционные проекты городского округа реализуются в соответствии с установленными графиками реализации инвестиционных проектов.</w:t>
      </w:r>
    </w:p>
    <w:p w14:paraId="254A09C0" w14:textId="77777777" w:rsidR="008F5F57" w:rsidRPr="004A7745" w:rsidRDefault="008F5F57" w:rsidP="005B5C24">
      <w:pPr>
        <w:spacing w:line="216" w:lineRule="auto"/>
        <w:ind w:firstLine="567"/>
        <w:rPr>
          <w:sz w:val="26"/>
          <w:szCs w:val="26"/>
        </w:rPr>
      </w:pPr>
      <w:r w:rsidRPr="004A7745">
        <w:rPr>
          <w:sz w:val="26"/>
          <w:szCs w:val="26"/>
        </w:rPr>
        <w:t>Большое внимание уделяется инвесторам в вопросе оформления разрешительной документации (на всех этапах реализации проектов), работа с их документами в приоритете.</w:t>
      </w:r>
    </w:p>
    <w:p w14:paraId="2464E0B2" w14:textId="77777777" w:rsidR="008F5F57" w:rsidRPr="004A7745" w:rsidRDefault="008F5F57" w:rsidP="005B5C24">
      <w:pPr>
        <w:spacing w:line="216" w:lineRule="auto"/>
        <w:ind w:firstLine="567"/>
        <w:rPr>
          <w:sz w:val="26"/>
          <w:szCs w:val="26"/>
        </w:rPr>
      </w:pPr>
      <w:r w:rsidRPr="004A7745">
        <w:rPr>
          <w:sz w:val="26"/>
          <w:szCs w:val="26"/>
        </w:rPr>
        <w:t>В целях оказания потенциальным инвесторам всесторонней помощи, налажено взаимодействие с фондом микрофинансирования, банками. Проводятся консультации по вопросам налоговых и других льгот.</w:t>
      </w:r>
    </w:p>
    <w:p w14:paraId="4D0CCD40" w14:textId="77777777" w:rsidR="008F5F57" w:rsidRDefault="008F5F57" w:rsidP="005B5C24">
      <w:pPr>
        <w:spacing w:line="216" w:lineRule="auto"/>
        <w:ind w:firstLine="567"/>
        <w:rPr>
          <w:sz w:val="26"/>
          <w:szCs w:val="26"/>
        </w:rPr>
      </w:pPr>
      <w:r w:rsidRPr="004A7745">
        <w:rPr>
          <w:sz w:val="26"/>
          <w:szCs w:val="26"/>
        </w:rPr>
        <w:t>На официальном портале органов местного самоуправления Изобильненского городского округа Ставропольского края</w:t>
      </w:r>
      <w:r>
        <w:rPr>
          <w:sz w:val="26"/>
          <w:szCs w:val="26"/>
        </w:rPr>
        <w:t xml:space="preserve"> </w:t>
      </w:r>
      <w:hyperlink r:id="rId11" w:history="1">
        <w:r w:rsidRPr="004A7745">
          <w:rPr>
            <w:rStyle w:val="ab"/>
            <w:sz w:val="26"/>
            <w:szCs w:val="26"/>
          </w:rPr>
          <w:t>www.izobadmin.ru</w:t>
        </w:r>
      </w:hyperlink>
      <w:r w:rsidRPr="004A7745">
        <w:rPr>
          <w:sz w:val="26"/>
          <w:szCs w:val="26"/>
        </w:rPr>
        <w:t xml:space="preserve"> в разделе «Инвестиционная деятельность» размещена вся необходимая информация для потенциальных инвесторов, включая информацию о свободных инвестиционных площадках, </w:t>
      </w:r>
      <w:r>
        <w:rPr>
          <w:sz w:val="26"/>
          <w:szCs w:val="26"/>
        </w:rPr>
        <w:t xml:space="preserve">о мерах поддержки, </w:t>
      </w:r>
      <w:r w:rsidRPr="004A7745">
        <w:rPr>
          <w:sz w:val="26"/>
          <w:szCs w:val="26"/>
        </w:rPr>
        <w:t>контактн</w:t>
      </w:r>
      <w:r>
        <w:rPr>
          <w:sz w:val="26"/>
          <w:szCs w:val="26"/>
        </w:rPr>
        <w:t>ую</w:t>
      </w:r>
      <w:r w:rsidRPr="004A7745">
        <w:rPr>
          <w:sz w:val="26"/>
          <w:szCs w:val="26"/>
        </w:rPr>
        <w:t xml:space="preserve"> информаци</w:t>
      </w:r>
      <w:r>
        <w:rPr>
          <w:sz w:val="26"/>
          <w:szCs w:val="26"/>
        </w:rPr>
        <w:t xml:space="preserve">ю и </w:t>
      </w:r>
      <w:r w:rsidRPr="004A7745">
        <w:rPr>
          <w:sz w:val="26"/>
          <w:szCs w:val="26"/>
        </w:rPr>
        <w:t>нормативные документы.</w:t>
      </w:r>
    </w:p>
    <w:p w14:paraId="7F2B001D" w14:textId="77777777" w:rsidR="008F5F57" w:rsidRPr="004A7745" w:rsidRDefault="008F5F57" w:rsidP="005B5C24">
      <w:pPr>
        <w:spacing w:line="216" w:lineRule="auto"/>
        <w:ind w:firstLine="567"/>
        <w:rPr>
          <w:sz w:val="26"/>
          <w:szCs w:val="26"/>
        </w:rPr>
      </w:pPr>
      <w:r>
        <w:rPr>
          <w:sz w:val="26"/>
          <w:szCs w:val="26"/>
        </w:rPr>
        <w:t xml:space="preserve">В перспективе планируется начать работы по реализации следующих проектов: </w:t>
      </w:r>
    </w:p>
    <w:p w14:paraId="2FB06002" w14:textId="77777777" w:rsidR="008F5F57" w:rsidRPr="004A7745" w:rsidRDefault="008F5F57" w:rsidP="005B5C24">
      <w:pPr>
        <w:spacing w:line="216" w:lineRule="auto"/>
        <w:ind w:firstLine="567"/>
        <w:rPr>
          <w:sz w:val="26"/>
          <w:szCs w:val="26"/>
        </w:rPr>
      </w:pPr>
      <w:r w:rsidRPr="004A7745">
        <w:rPr>
          <w:sz w:val="26"/>
          <w:szCs w:val="26"/>
        </w:rPr>
        <w:lastRenderedPageBreak/>
        <w:t>строительство «</w:t>
      </w:r>
      <w:proofErr w:type="spellStart"/>
      <w:r w:rsidRPr="004A7745">
        <w:rPr>
          <w:sz w:val="26"/>
          <w:szCs w:val="26"/>
        </w:rPr>
        <w:t>Ветроэлектростанци</w:t>
      </w:r>
      <w:r>
        <w:rPr>
          <w:sz w:val="26"/>
          <w:szCs w:val="26"/>
        </w:rPr>
        <w:t>и</w:t>
      </w:r>
      <w:proofErr w:type="spellEnd"/>
      <w:r>
        <w:rPr>
          <w:sz w:val="26"/>
          <w:szCs w:val="26"/>
        </w:rPr>
        <w:t>» и «Солнечной электростанции</w:t>
      </w:r>
      <w:r w:rsidRPr="004A7745">
        <w:rPr>
          <w:sz w:val="26"/>
          <w:szCs w:val="26"/>
        </w:rPr>
        <w:t>» на территории городского округа;</w:t>
      </w:r>
    </w:p>
    <w:p w14:paraId="1C5FEFCA" w14:textId="77777777" w:rsidR="008F5F57" w:rsidRPr="004A7745" w:rsidRDefault="008F5F57" w:rsidP="005B5C24">
      <w:pPr>
        <w:spacing w:line="216" w:lineRule="auto"/>
        <w:ind w:firstLine="567"/>
        <w:rPr>
          <w:sz w:val="26"/>
          <w:szCs w:val="26"/>
        </w:rPr>
      </w:pPr>
      <w:r w:rsidRPr="004A7745">
        <w:rPr>
          <w:sz w:val="26"/>
          <w:szCs w:val="26"/>
        </w:rPr>
        <w:t>строительство комплекса по переработке мяса бройлеров и строительство логистического центра с плодохранилищем на 5 тысяч тонн;</w:t>
      </w:r>
    </w:p>
    <w:p w14:paraId="277EE1AA" w14:textId="77777777" w:rsidR="008F5F57" w:rsidRPr="004A7745" w:rsidRDefault="008F5F57" w:rsidP="005B5C24">
      <w:pPr>
        <w:spacing w:line="216" w:lineRule="auto"/>
        <w:ind w:firstLine="567"/>
        <w:rPr>
          <w:sz w:val="26"/>
          <w:szCs w:val="26"/>
        </w:rPr>
      </w:pPr>
      <w:r w:rsidRPr="004A7745">
        <w:rPr>
          <w:sz w:val="26"/>
          <w:szCs w:val="26"/>
        </w:rPr>
        <w:t>закладка садов интенсивного выращивания;</w:t>
      </w:r>
    </w:p>
    <w:p w14:paraId="49A402F6" w14:textId="77777777" w:rsidR="008F5F57" w:rsidRPr="004A7745" w:rsidRDefault="008F5F57" w:rsidP="005B5C24">
      <w:pPr>
        <w:spacing w:line="216" w:lineRule="auto"/>
        <w:ind w:firstLine="567"/>
        <w:rPr>
          <w:sz w:val="26"/>
          <w:szCs w:val="26"/>
        </w:rPr>
      </w:pPr>
      <w:r w:rsidRPr="004A7745">
        <w:rPr>
          <w:sz w:val="26"/>
          <w:szCs w:val="26"/>
        </w:rPr>
        <w:t>закладка виноградников для производства вина;</w:t>
      </w:r>
    </w:p>
    <w:p w14:paraId="341266CB" w14:textId="77777777" w:rsidR="008F5F57" w:rsidRPr="004A7745" w:rsidRDefault="008F5F57" w:rsidP="005B5C24">
      <w:pPr>
        <w:spacing w:line="216" w:lineRule="auto"/>
        <w:ind w:firstLine="567"/>
        <w:rPr>
          <w:sz w:val="26"/>
          <w:szCs w:val="26"/>
        </w:rPr>
      </w:pPr>
      <w:r w:rsidRPr="004A7745">
        <w:rPr>
          <w:sz w:val="26"/>
          <w:szCs w:val="26"/>
        </w:rPr>
        <w:t>цеха по производству конвейерного оборудования;</w:t>
      </w:r>
    </w:p>
    <w:p w14:paraId="40FE41E7" w14:textId="77777777" w:rsidR="008F5F57" w:rsidRDefault="008F5F57" w:rsidP="005B5C24">
      <w:pPr>
        <w:spacing w:line="216" w:lineRule="auto"/>
        <w:ind w:firstLine="567"/>
        <w:rPr>
          <w:sz w:val="26"/>
          <w:szCs w:val="26"/>
        </w:rPr>
      </w:pPr>
      <w:r w:rsidRPr="004A7745">
        <w:rPr>
          <w:sz w:val="26"/>
          <w:szCs w:val="26"/>
        </w:rPr>
        <w:t>строительств</w:t>
      </w:r>
      <w:r>
        <w:rPr>
          <w:sz w:val="26"/>
          <w:szCs w:val="26"/>
        </w:rPr>
        <w:t>о</w:t>
      </w:r>
      <w:r w:rsidRPr="004A7745">
        <w:rPr>
          <w:sz w:val="26"/>
          <w:szCs w:val="26"/>
        </w:rPr>
        <w:t xml:space="preserve"> плавательного бассейна.</w:t>
      </w:r>
    </w:p>
    <w:p w14:paraId="753311AF" w14:textId="77777777" w:rsidR="008F5F57" w:rsidRPr="004A7745" w:rsidRDefault="008F5F57" w:rsidP="005B5C24">
      <w:pPr>
        <w:spacing w:line="216" w:lineRule="auto"/>
        <w:ind w:firstLine="567"/>
        <w:rPr>
          <w:sz w:val="26"/>
          <w:szCs w:val="26"/>
        </w:rPr>
      </w:pPr>
      <w:r w:rsidRPr="004A7745">
        <w:rPr>
          <w:sz w:val="26"/>
          <w:szCs w:val="26"/>
        </w:rPr>
        <w:t>С целью создания благоприятных условий молодежи для развития в научно-технической и инновационной сферах, путем внедрения материально-технической и информационной базы в городе Изобильном открыт Центр Молодежного Инновационного Творчества Орбита</w:t>
      </w:r>
      <w:r>
        <w:rPr>
          <w:sz w:val="26"/>
          <w:szCs w:val="26"/>
        </w:rPr>
        <w:t xml:space="preserve"> (далее – Центр)</w:t>
      </w:r>
      <w:r w:rsidRPr="004A7745">
        <w:rPr>
          <w:sz w:val="26"/>
          <w:szCs w:val="26"/>
        </w:rPr>
        <w:t>.</w:t>
      </w:r>
    </w:p>
    <w:p w14:paraId="433A4D73" w14:textId="77777777" w:rsidR="008F5F57" w:rsidRPr="004A7745" w:rsidRDefault="008F5F57" w:rsidP="005B5C24">
      <w:pPr>
        <w:pStyle w:val="ac"/>
        <w:spacing w:line="216" w:lineRule="auto"/>
        <w:ind w:left="0" w:firstLine="567"/>
        <w:rPr>
          <w:sz w:val="26"/>
          <w:szCs w:val="26"/>
        </w:rPr>
      </w:pPr>
      <w:r w:rsidRPr="004A7745">
        <w:rPr>
          <w:sz w:val="26"/>
          <w:szCs w:val="26"/>
        </w:rPr>
        <w:t>Обучающие программы Центра направлены на популяризацию инженерных профессий и предпрофессиональную подготовку школьников. Для качественной подготовки к будущей профессии важно с раннего возраста наладить «интерфейс» взаимодействия ребенка и высоких технологий.</w:t>
      </w:r>
    </w:p>
    <w:p w14:paraId="2EBA1DC1" w14:textId="77777777" w:rsidR="008F5F57" w:rsidRPr="009A2028" w:rsidRDefault="008F5F57" w:rsidP="005B5C24">
      <w:pPr>
        <w:pStyle w:val="ac"/>
        <w:spacing w:line="216" w:lineRule="auto"/>
        <w:ind w:left="0" w:firstLine="567"/>
        <w:rPr>
          <w:sz w:val="26"/>
          <w:szCs w:val="26"/>
        </w:rPr>
      </w:pPr>
      <w:r w:rsidRPr="004A7745">
        <w:rPr>
          <w:sz w:val="26"/>
          <w:szCs w:val="26"/>
        </w:rPr>
        <w:t xml:space="preserve">Одной из важнейших функций Центра является оказание содействия субъектам малого предпринимательства. Сотрудники Центра готовы помочь представителям малого бизнеса в реализации технологических проектов, с минимальными затратами, воплощая самые смелые предпринимательские идеи. Оборудование позволяет от чертежа дойти до готового товарного </w:t>
      </w:r>
      <w:r w:rsidRPr="009A2028">
        <w:rPr>
          <w:sz w:val="26"/>
          <w:szCs w:val="26"/>
        </w:rPr>
        <w:t>образца.</w:t>
      </w:r>
    </w:p>
    <w:p w14:paraId="35143AF3" w14:textId="77777777" w:rsidR="008F5F57" w:rsidRPr="004A7745" w:rsidRDefault="008F5F57" w:rsidP="005B5C24">
      <w:pPr>
        <w:spacing w:line="216" w:lineRule="auto"/>
        <w:ind w:firstLine="567"/>
        <w:rPr>
          <w:b/>
          <w:sz w:val="26"/>
          <w:szCs w:val="26"/>
          <w:u w:val="single"/>
        </w:rPr>
      </w:pPr>
      <w:r w:rsidRPr="004A7745">
        <w:rPr>
          <w:b/>
          <w:sz w:val="26"/>
          <w:szCs w:val="26"/>
          <w:u w:val="single"/>
        </w:rPr>
        <w:t>Потребительский рынок</w:t>
      </w:r>
    </w:p>
    <w:p w14:paraId="64263AD7" w14:textId="77777777" w:rsidR="008F5F57" w:rsidRPr="004A7745" w:rsidRDefault="008F5F57" w:rsidP="005B5C24">
      <w:pPr>
        <w:pStyle w:val="a7"/>
        <w:spacing w:line="216" w:lineRule="auto"/>
        <w:ind w:firstLine="567"/>
        <w:rPr>
          <w:sz w:val="26"/>
          <w:szCs w:val="26"/>
        </w:rPr>
      </w:pPr>
      <w:r w:rsidRPr="004A7745">
        <w:rPr>
          <w:sz w:val="26"/>
          <w:szCs w:val="26"/>
        </w:rPr>
        <w:t>Сфера обслуживания населения активно развивается. На территории городского округа осуществляют свою деятельность торговые предприятия различных форм собственности, которые обеспечивают жителей необходимыми товарами и услугами, создают новые рабочие места, вносят вклад в благоустройство городского округа и его экономическое развитие.</w:t>
      </w:r>
    </w:p>
    <w:p w14:paraId="29AC3DA6" w14:textId="77777777" w:rsidR="008F5F57" w:rsidRPr="004A7745" w:rsidRDefault="008F5F57" w:rsidP="005B5C24">
      <w:pPr>
        <w:spacing w:line="216" w:lineRule="auto"/>
        <w:ind w:firstLine="567"/>
        <w:rPr>
          <w:sz w:val="26"/>
          <w:szCs w:val="26"/>
        </w:rPr>
      </w:pPr>
      <w:r w:rsidRPr="004A7745">
        <w:rPr>
          <w:sz w:val="26"/>
          <w:szCs w:val="26"/>
        </w:rPr>
        <w:t>Торговая сеть городского округа включает в себя 618 торговых объектов, общей площадью более 51</w:t>
      </w:r>
      <w:r>
        <w:rPr>
          <w:sz w:val="26"/>
          <w:szCs w:val="26"/>
        </w:rPr>
        <w:t>,0</w:t>
      </w:r>
      <w:r w:rsidRPr="004A7745">
        <w:rPr>
          <w:sz w:val="26"/>
          <w:szCs w:val="26"/>
        </w:rPr>
        <w:t xml:space="preserve"> тыс. кв. м., а также 103 предприятия общественного питания (рестораны, кафе, бары, столовые) на 6,2 тыс. посадочных мест.</w:t>
      </w:r>
    </w:p>
    <w:p w14:paraId="4FC5C03A" w14:textId="77777777" w:rsidR="008F5F57" w:rsidRDefault="008F5F57" w:rsidP="005B5C24">
      <w:pPr>
        <w:pStyle w:val="a7"/>
        <w:spacing w:line="216" w:lineRule="auto"/>
        <w:ind w:firstLine="567"/>
        <w:rPr>
          <w:sz w:val="26"/>
          <w:szCs w:val="26"/>
        </w:rPr>
      </w:pPr>
      <w:r w:rsidRPr="004A7745">
        <w:rPr>
          <w:sz w:val="26"/>
          <w:szCs w:val="26"/>
        </w:rPr>
        <w:t>В течение последних лет на потребительском рынке отмечается стабильный рост оборота розничной торговли и платных услуг населению. Предприятия и предприниматели, работающие в сфере торговли, повышают уровень обслуживания, улучшают ассортимент товаров, развивают стационарную сеть торговли. Темп роста розничного товарооборота за 2017-2018 год составляет от 6,7</w:t>
      </w:r>
      <w:r>
        <w:rPr>
          <w:sz w:val="26"/>
          <w:szCs w:val="26"/>
        </w:rPr>
        <w:t xml:space="preserve"> процентов</w:t>
      </w:r>
      <w:r w:rsidRPr="004A7745">
        <w:rPr>
          <w:sz w:val="26"/>
          <w:szCs w:val="26"/>
        </w:rPr>
        <w:t xml:space="preserve"> до 7,5</w:t>
      </w:r>
      <w:r>
        <w:rPr>
          <w:sz w:val="26"/>
          <w:szCs w:val="26"/>
        </w:rPr>
        <w:t xml:space="preserve"> процентов</w:t>
      </w:r>
      <w:r w:rsidRPr="004A7745">
        <w:rPr>
          <w:sz w:val="26"/>
          <w:szCs w:val="26"/>
        </w:rPr>
        <w:t>. Розничный товарооборот за последние три года характеризуется следующими показателями:</w:t>
      </w:r>
    </w:p>
    <w:p w14:paraId="706C5060" w14:textId="77777777" w:rsidR="008F5F57" w:rsidRPr="004A7745" w:rsidRDefault="008F5F57" w:rsidP="002E7765">
      <w:pPr>
        <w:pStyle w:val="a7"/>
        <w:spacing w:line="216" w:lineRule="auto"/>
        <w:ind w:firstLine="567"/>
        <w:jc w:val="right"/>
        <w:rPr>
          <w:sz w:val="26"/>
          <w:szCs w:val="26"/>
        </w:rPr>
      </w:pPr>
      <w:r>
        <w:rPr>
          <w:sz w:val="26"/>
          <w:szCs w:val="26"/>
        </w:rPr>
        <w:t>Таблица 14</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905"/>
        <w:gridCol w:w="1975"/>
        <w:gridCol w:w="1975"/>
      </w:tblGrid>
      <w:tr w:rsidR="008F5F57" w:rsidRPr="004A7745" w14:paraId="34798ED4" w14:textId="77777777" w:rsidTr="00194AAF">
        <w:trPr>
          <w:trHeight w:val="322"/>
        </w:trPr>
        <w:tc>
          <w:tcPr>
            <w:tcW w:w="3539" w:type="dxa"/>
            <w:vMerge w:val="restart"/>
            <w:vAlign w:val="center"/>
          </w:tcPr>
          <w:p w14:paraId="065474E1" w14:textId="77777777" w:rsidR="008F5F57" w:rsidRPr="004A7745" w:rsidRDefault="008F5F57" w:rsidP="005B5C24">
            <w:pPr>
              <w:pStyle w:val="a7"/>
              <w:spacing w:line="216" w:lineRule="auto"/>
              <w:jc w:val="center"/>
              <w:rPr>
                <w:sz w:val="26"/>
                <w:szCs w:val="26"/>
              </w:rPr>
            </w:pPr>
            <w:r w:rsidRPr="004A7745">
              <w:rPr>
                <w:sz w:val="26"/>
                <w:szCs w:val="26"/>
              </w:rPr>
              <w:t>Показатели</w:t>
            </w:r>
          </w:p>
        </w:tc>
        <w:tc>
          <w:tcPr>
            <w:tcW w:w="1905" w:type="dxa"/>
            <w:vMerge w:val="restart"/>
            <w:vAlign w:val="center"/>
          </w:tcPr>
          <w:p w14:paraId="711494E8" w14:textId="77777777" w:rsidR="008F5F57" w:rsidRPr="004A7745" w:rsidRDefault="008F5F57" w:rsidP="005B5C24">
            <w:pPr>
              <w:spacing w:line="216" w:lineRule="auto"/>
              <w:jc w:val="center"/>
              <w:rPr>
                <w:sz w:val="26"/>
                <w:szCs w:val="26"/>
              </w:rPr>
            </w:pPr>
            <w:r w:rsidRPr="004A7745">
              <w:rPr>
                <w:sz w:val="26"/>
                <w:szCs w:val="26"/>
              </w:rPr>
              <w:t>2016 г.</w:t>
            </w:r>
          </w:p>
        </w:tc>
        <w:tc>
          <w:tcPr>
            <w:tcW w:w="1975" w:type="dxa"/>
            <w:vMerge w:val="restart"/>
            <w:vAlign w:val="center"/>
          </w:tcPr>
          <w:p w14:paraId="3DA178D3" w14:textId="77777777" w:rsidR="008F5F57" w:rsidRPr="004A7745" w:rsidRDefault="008F5F57" w:rsidP="005B5C24">
            <w:pPr>
              <w:spacing w:line="216" w:lineRule="auto"/>
              <w:jc w:val="center"/>
              <w:rPr>
                <w:sz w:val="26"/>
                <w:szCs w:val="26"/>
              </w:rPr>
            </w:pPr>
            <w:r w:rsidRPr="004A7745">
              <w:rPr>
                <w:sz w:val="26"/>
                <w:szCs w:val="26"/>
              </w:rPr>
              <w:t>2017 г.</w:t>
            </w:r>
          </w:p>
        </w:tc>
        <w:tc>
          <w:tcPr>
            <w:tcW w:w="1975" w:type="dxa"/>
            <w:vMerge w:val="restart"/>
            <w:vAlign w:val="center"/>
          </w:tcPr>
          <w:p w14:paraId="76A509E5" w14:textId="77777777" w:rsidR="008F5F57" w:rsidRPr="004A7745" w:rsidRDefault="008F5F57" w:rsidP="005B5C24">
            <w:pPr>
              <w:spacing w:line="216" w:lineRule="auto"/>
              <w:jc w:val="center"/>
              <w:rPr>
                <w:sz w:val="26"/>
                <w:szCs w:val="26"/>
              </w:rPr>
            </w:pPr>
            <w:r w:rsidRPr="004A7745">
              <w:rPr>
                <w:sz w:val="26"/>
                <w:szCs w:val="26"/>
              </w:rPr>
              <w:t>2018 г.</w:t>
            </w:r>
          </w:p>
        </w:tc>
      </w:tr>
      <w:tr w:rsidR="008F5F57" w:rsidRPr="004A7745" w14:paraId="16F08592" w14:textId="77777777" w:rsidTr="00194AAF">
        <w:trPr>
          <w:trHeight w:val="322"/>
        </w:trPr>
        <w:tc>
          <w:tcPr>
            <w:tcW w:w="3539" w:type="dxa"/>
            <w:vMerge/>
          </w:tcPr>
          <w:p w14:paraId="36691F93" w14:textId="77777777" w:rsidR="008F5F57" w:rsidRPr="004A7745" w:rsidRDefault="008F5F57" w:rsidP="004A7745">
            <w:pPr>
              <w:pStyle w:val="a7"/>
              <w:spacing w:line="216" w:lineRule="auto"/>
              <w:jc w:val="center"/>
              <w:rPr>
                <w:b/>
                <w:sz w:val="26"/>
                <w:szCs w:val="26"/>
              </w:rPr>
            </w:pPr>
          </w:p>
        </w:tc>
        <w:tc>
          <w:tcPr>
            <w:tcW w:w="1905" w:type="dxa"/>
            <w:vMerge/>
            <w:vAlign w:val="center"/>
          </w:tcPr>
          <w:p w14:paraId="79ED2BF5" w14:textId="77777777" w:rsidR="008F5F57" w:rsidRPr="004A7745" w:rsidRDefault="008F5F57" w:rsidP="004A7745">
            <w:pPr>
              <w:spacing w:line="216" w:lineRule="auto"/>
              <w:jc w:val="center"/>
              <w:rPr>
                <w:sz w:val="26"/>
                <w:szCs w:val="26"/>
              </w:rPr>
            </w:pPr>
          </w:p>
        </w:tc>
        <w:tc>
          <w:tcPr>
            <w:tcW w:w="1975" w:type="dxa"/>
            <w:vMerge/>
            <w:vAlign w:val="center"/>
          </w:tcPr>
          <w:p w14:paraId="1ABC42E1" w14:textId="77777777" w:rsidR="008F5F57" w:rsidRPr="004A7745" w:rsidRDefault="008F5F57" w:rsidP="004A7745">
            <w:pPr>
              <w:spacing w:line="216" w:lineRule="auto"/>
              <w:jc w:val="center"/>
              <w:rPr>
                <w:sz w:val="26"/>
                <w:szCs w:val="26"/>
              </w:rPr>
            </w:pPr>
          </w:p>
        </w:tc>
        <w:tc>
          <w:tcPr>
            <w:tcW w:w="1975" w:type="dxa"/>
            <w:vMerge/>
          </w:tcPr>
          <w:p w14:paraId="435E625E" w14:textId="77777777" w:rsidR="008F5F57" w:rsidRPr="004A7745" w:rsidRDefault="008F5F57" w:rsidP="004A7745">
            <w:pPr>
              <w:spacing w:line="216" w:lineRule="auto"/>
              <w:jc w:val="center"/>
              <w:rPr>
                <w:sz w:val="26"/>
                <w:szCs w:val="26"/>
              </w:rPr>
            </w:pPr>
          </w:p>
        </w:tc>
      </w:tr>
      <w:tr w:rsidR="008F5F57" w:rsidRPr="004A7745" w14:paraId="3076CD2A" w14:textId="77777777" w:rsidTr="00194AAF">
        <w:tc>
          <w:tcPr>
            <w:tcW w:w="3539" w:type="dxa"/>
          </w:tcPr>
          <w:p w14:paraId="2440E837" w14:textId="77777777" w:rsidR="008F5F57" w:rsidRPr="004A7745" w:rsidRDefault="008F5F57" w:rsidP="004A7745">
            <w:pPr>
              <w:spacing w:line="216" w:lineRule="auto"/>
              <w:jc w:val="center"/>
              <w:rPr>
                <w:sz w:val="26"/>
                <w:szCs w:val="26"/>
              </w:rPr>
            </w:pPr>
          </w:p>
          <w:p w14:paraId="691945F8" w14:textId="77777777" w:rsidR="008F5F57" w:rsidRPr="004A7745" w:rsidRDefault="008F5F57" w:rsidP="004A7745">
            <w:pPr>
              <w:spacing w:line="216" w:lineRule="auto"/>
              <w:rPr>
                <w:sz w:val="26"/>
                <w:szCs w:val="26"/>
              </w:rPr>
            </w:pPr>
            <w:r w:rsidRPr="004A7745">
              <w:rPr>
                <w:sz w:val="26"/>
                <w:szCs w:val="26"/>
              </w:rPr>
              <w:t>Розничный товарооборот, млн. руб.</w:t>
            </w:r>
          </w:p>
        </w:tc>
        <w:tc>
          <w:tcPr>
            <w:tcW w:w="1905" w:type="dxa"/>
          </w:tcPr>
          <w:p w14:paraId="099E1995" w14:textId="77777777" w:rsidR="008F5F57" w:rsidRPr="004A7745" w:rsidRDefault="008F5F57" w:rsidP="00FB51F1">
            <w:pPr>
              <w:spacing w:line="216" w:lineRule="auto"/>
              <w:jc w:val="center"/>
              <w:rPr>
                <w:sz w:val="26"/>
                <w:szCs w:val="26"/>
              </w:rPr>
            </w:pPr>
          </w:p>
          <w:p w14:paraId="11481E7B" w14:textId="77777777" w:rsidR="008F5F57" w:rsidRPr="004A7745" w:rsidRDefault="008F5F57" w:rsidP="00FB51F1">
            <w:pPr>
              <w:spacing w:line="216" w:lineRule="auto"/>
              <w:jc w:val="center"/>
              <w:rPr>
                <w:sz w:val="26"/>
                <w:szCs w:val="26"/>
              </w:rPr>
            </w:pPr>
            <w:r w:rsidRPr="004A7745">
              <w:rPr>
                <w:sz w:val="26"/>
                <w:szCs w:val="26"/>
              </w:rPr>
              <w:t>5968,3</w:t>
            </w:r>
          </w:p>
        </w:tc>
        <w:tc>
          <w:tcPr>
            <w:tcW w:w="1975" w:type="dxa"/>
          </w:tcPr>
          <w:p w14:paraId="16C614C0" w14:textId="77777777" w:rsidR="008F5F57" w:rsidRPr="004A7745" w:rsidRDefault="008F5F57" w:rsidP="00FB51F1">
            <w:pPr>
              <w:spacing w:line="216" w:lineRule="auto"/>
              <w:jc w:val="center"/>
              <w:rPr>
                <w:sz w:val="26"/>
                <w:szCs w:val="26"/>
              </w:rPr>
            </w:pPr>
          </w:p>
          <w:p w14:paraId="4816C8D7" w14:textId="77777777" w:rsidR="008F5F57" w:rsidRPr="004A7745" w:rsidRDefault="008F5F57" w:rsidP="00FB51F1">
            <w:pPr>
              <w:spacing w:line="216" w:lineRule="auto"/>
              <w:jc w:val="center"/>
              <w:rPr>
                <w:sz w:val="26"/>
                <w:szCs w:val="26"/>
              </w:rPr>
            </w:pPr>
            <w:r w:rsidRPr="004A7745">
              <w:rPr>
                <w:sz w:val="26"/>
                <w:szCs w:val="26"/>
              </w:rPr>
              <w:t>6415,4</w:t>
            </w:r>
          </w:p>
        </w:tc>
        <w:tc>
          <w:tcPr>
            <w:tcW w:w="1975" w:type="dxa"/>
          </w:tcPr>
          <w:p w14:paraId="2D23B7B3" w14:textId="77777777" w:rsidR="008F5F57" w:rsidRPr="004A7745" w:rsidRDefault="008F5F57" w:rsidP="00FB51F1">
            <w:pPr>
              <w:spacing w:line="216" w:lineRule="auto"/>
              <w:jc w:val="center"/>
              <w:rPr>
                <w:sz w:val="26"/>
                <w:szCs w:val="26"/>
              </w:rPr>
            </w:pPr>
          </w:p>
          <w:p w14:paraId="4E4B0E77" w14:textId="77777777" w:rsidR="008F5F57" w:rsidRPr="004A7745" w:rsidRDefault="008F5F57" w:rsidP="00FB51F1">
            <w:pPr>
              <w:spacing w:line="216" w:lineRule="auto"/>
              <w:jc w:val="center"/>
              <w:rPr>
                <w:sz w:val="26"/>
                <w:szCs w:val="26"/>
              </w:rPr>
            </w:pPr>
            <w:r w:rsidRPr="004A7745">
              <w:rPr>
                <w:sz w:val="26"/>
                <w:szCs w:val="26"/>
              </w:rPr>
              <w:t>6845,8</w:t>
            </w:r>
          </w:p>
        </w:tc>
      </w:tr>
      <w:tr w:rsidR="008F5F57" w:rsidRPr="004A7745" w14:paraId="0369D891" w14:textId="77777777" w:rsidTr="00194AAF">
        <w:tc>
          <w:tcPr>
            <w:tcW w:w="3539" w:type="dxa"/>
          </w:tcPr>
          <w:p w14:paraId="58A9873E" w14:textId="77777777" w:rsidR="008F5F57" w:rsidRPr="004A7745" w:rsidRDefault="008F5F57" w:rsidP="004A7745">
            <w:pPr>
              <w:spacing w:line="216" w:lineRule="auto"/>
              <w:rPr>
                <w:sz w:val="26"/>
                <w:szCs w:val="26"/>
              </w:rPr>
            </w:pPr>
            <w:r w:rsidRPr="004A7745">
              <w:rPr>
                <w:snapToGrid w:val="0"/>
                <w:sz w:val="26"/>
                <w:szCs w:val="26"/>
              </w:rPr>
              <w:t>в % к предыдущему году</w:t>
            </w:r>
          </w:p>
        </w:tc>
        <w:tc>
          <w:tcPr>
            <w:tcW w:w="1905" w:type="dxa"/>
          </w:tcPr>
          <w:p w14:paraId="7AB63E32" w14:textId="77777777" w:rsidR="008F5F57" w:rsidRPr="004A7745" w:rsidRDefault="008F5F57" w:rsidP="00FB51F1">
            <w:pPr>
              <w:spacing w:line="216" w:lineRule="auto"/>
              <w:jc w:val="center"/>
              <w:rPr>
                <w:sz w:val="26"/>
                <w:szCs w:val="26"/>
              </w:rPr>
            </w:pPr>
            <w:r w:rsidRPr="004A7745">
              <w:rPr>
                <w:sz w:val="26"/>
                <w:szCs w:val="26"/>
              </w:rPr>
              <w:t>95,3</w:t>
            </w:r>
          </w:p>
        </w:tc>
        <w:tc>
          <w:tcPr>
            <w:tcW w:w="1975" w:type="dxa"/>
          </w:tcPr>
          <w:p w14:paraId="3C7CFADA" w14:textId="77777777" w:rsidR="008F5F57" w:rsidRPr="004A7745" w:rsidRDefault="008F5F57" w:rsidP="00FB51F1">
            <w:pPr>
              <w:spacing w:line="216" w:lineRule="auto"/>
              <w:jc w:val="center"/>
              <w:rPr>
                <w:sz w:val="26"/>
                <w:szCs w:val="26"/>
              </w:rPr>
            </w:pPr>
            <w:r w:rsidRPr="004A7745">
              <w:rPr>
                <w:sz w:val="26"/>
                <w:szCs w:val="26"/>
              </w:rPr>
              <w:t>107,5</w:t>
            </w:r>
          </w:p>
        </w:tc>
        <w:tc>
          <w:tcPr>
            <w:tcW w:w="1975" w:type="dxa"/>
          </w:tcPr>
          <w:p w14:paraId="21B04C3F" w14:textId="77777777" w:rsidR="008F5F57" w:rsidRPr="004A7745" w:rsidRDefault="008F5F57" w:rsidP="00FB51F1">
            <w:pPr>
              <w:spacing w:line="216" w:lineRule="auto"/>
              <w:jc w:val="center"/>
              <w:rPr>
                <w:sz w:val="26"/>
                <w:szCs w:val="26"/>
              </w:rPr>
            </w:pPr>
            <w:r w:rsidRPr="004A7745">
              <w:rPr>
                <w:sz w:val="26"/>
                <w:szCs w:val="26"/>
              </w:rPr>
              <w:t>106,7</w:t>
            </w:r>
          </w:p>
        </w:tc>
      </w:tr>
      <w:tr w:rsidR="008F5F57" w:rsidRPr="004A7745" w14:paraId="64C3C1E1" w14:textId="77777777" w:rsidTr="00194AAF">
        <w:tc>
          <w:tcPr>
            <w:tcW w:w="3539" w:type="dxa"/>
          </w:tcPr>
          <w:p w14:paraId="0EA5F7B0" w14:textId="77777777" w:rsidR="008F5F57" w:rsidRPr="004A7745" w:rsidRDefault="008F5F57" w:rsidP="004A7745">
            <w:pPr>
              <w:spacing w:line="216" w:lineRule="auto"/>
              <w:rPr>
                <w:sz w:val="26"/>
                <w:szCs w:val="26"/>
              </w:rPr>
            </w:pPr>
            <w:r w:rsidRPr="004A7745">
              <w:rPr>
                <w:sz w:val="26"/>
                <w:szCs w:val="26"/>
              </w:rPr>
              <w:t>Розничный товарооборот на 1 жителя, руб.</w:t>
            </w:r>
          </w:p>
        </w:tc>
        <w:tc>
          <w:tcPr>
            <w:tcW w:w="1905" w:type="dxa"/>
          </w:tcPr>
          <w:p w14:paraId="101BD995" w14:textId="77777777" w:rsidR="008F5F57" w:rsidRPr="004A7745" w:rsidRDefault="008F5F57" w:rsidP="00FB51F1">
            <w:pPr>
              <w:spacing w:line="216" w:lineRule="auto"/>
              <w:jc w:val="center"/>
              <w:rPr>
                <w:sz w:val="26"/>
                <w:szCs w:val="26"/>
              </w:rPr>
            </w:pPr>
            <w:r w:rsidRPr="004A7745">
              <w:rPr>
                <w:sz w:val="26"/>
                <w:szCs w:val="26"/>
              </w:rPr>
              <w:t>60092,23</w:t>
            </w:r>
          </w:p>
        </w:tc>
        <w:tc>
          <w:tcPr>
            <w:tcW w:w="1975" w:type="dxa"/>
          </w:tcPr>
          <w:p w14:paraId="1776D6EA" w14:textId="77777777" w:rsidR="008F5F57" w:rsidRPr="004A7745" w:rsidRDefault="008F5F57" w:rsidP="00FB51F1">
            <w:pPr>
              <w:spacing w:line="216" w:lineRule="auto"/>
              <w:jc w:val="center"/>
              <w:rPr>
                <w:sz w:val="26"/>
                <w:szCs w:val="26"/>
              </w:rPr>
            </w:pPr>
            <w:r w:rsidRPr="004A7745">
              <w:rPr>
                <w:sz w:val="26"/>
                <w:szCs w:val="26"/>
              </w:rPr>
              <w:t>64619,26</w:t>
            </w:r>
          </w:p>
        </w:tc>
        <w:tc>
          <w:tcPr>
            <w:tcW w:w="1975" w:type="dxa"/>
          </w:tcPr>
          <w:p w14:paraId="451F81CF" w14:textId="77777777" w:rsidR="008F5F57" w:rsidRPr="004A7745" w:rsidRDefault="008F5F57" w:rsidP="00FB51F1">
            <w:pPr>
              <w:spacing w:line="216" w:lineRule="auto"/>
              <w:jc w:val="center"/>
              <w:rPr>
                <w:sz w:val="26"/>
                <w:szCs w:val="26"/>
              </w:rPr>
            </w:pPr>
            <w:r w:rsidRPr="004A7745">
              <w:rPr>
                <w:sz w:val="26"/>
                <w:szCs w:val="26"/>
              </w:rPr>
              <w:t>68954,47</w:t>
            </w:r>
          </w:p>
        </w:tc>
      </w:tr>
      <w:tr w:rsidR="008F5F57" w:rsidRPr="004A7745" w14:paraId="4C9CC4F7" w14:textId="77777777" w:rsidTr="00194AAF">
        <w:tc>
          <w:tcPr>
            <w:tcW w:w="3539" w:type="dxa"/>
          </w:tcPr>
          <w:p w14:paraId="44F1D338" w14:textId="77777777" w:rsidR="008F5F57" w:rsidRPr="004A7745" w:rsidRDefault="008F5F57" w:rsidP="00194AAF">
            <w:pPr>
              <w:keepLines/>
              <w:spacing w:line="216" w:lineRule="auto"/>
              <w:rPr>
                <w:sz w:val="26"/>
                <w:szCs w:val="26"/>
              </w:rPr>
            </w:pPr>
            <w:r w:rsidRPr="004A7745">
              <w:rPr>
                <w:snapToGrid w:val="0"/>
                <w:sz w:val="26"/>
                <w:szCs w:val="26"/>
              </w:rPr>
              <w:t>в % к предыдущему году</w:t>
            </w:r>
          </w:p>
        </w:tc>
        <w:tc>
          <w:tcPr>
            <w:tcW w:w="1905" w:type="dxa"/>
          </w:tcPr>
          <w:p w14:paraId="0C40D633" w14:textId="77777777" w:rsidR="008F5F57" w:rsidRPr="004A7745" w:rsidRDefault="008F5F57" w:rsidP="00FB51F1">
            <w:pPr>
              <w:keepLines/>
              <w:spacing w:line="216" w:lineRule="auto"/>
              <w:jc w:val="center"/>
              <w:rPr>
                <w:sz w:val="26"/>
                <w:szCs w:val="26"/>
              </w:rPr>
            </w:pPr>
            <w:r w:rsidRPr="004A7745">
              <w:rPr>
                <w:sz w:val="26"/>
                <w:szCs w:val="26"/>
              </w:rPr>
              <w:t>95,3</w:t>
            </w:r>
          </w:p>
        </w:tc>
        <w:tc>
          <w:tcPr>
            <w:tcW w:w="1975" w:type="dxa"/>
          </w:tcPr>
          <w:p w14:paraId="2E66279D" w14:textId="77777777" w:rsidR="008F5F57" w:rsidRPr="004A7745" w:rsidRDefault="008F5F57" w:rsidP="00FB51F1">
            <w:pPr>
              <w:keepLines/>
              <w:spacing w:line="216" w:lineRule="auto"/>
              <w:jc w:val="center"/>
              <w:rPr>
                <w:sz w:val="26"/>
                <w:szCs w:val="26"/>
              </w:rPr>
            </w:pPr>
            <w:r w:rsidRPr="004A7745">
              <w:rPr>
                <w:sz w:val="26"/>
                <w:szCs w:val="26"/>
              </w:rPr>
              <w:t>107,5</w:t>
            </w:r>
          </w:p>
        </w:tc>
        <w:tc>
          <w:tcPr>
            <w:tcW w:w="1975" w:type="dxa"/>
          </w:tcPr>
          <w:p w14:paraId="200A77A5" w14:textId="77777777" w:rsidR="008F5F57" w:rsidRPr="004A7745" w:rsidRDefault="008F5F57" w:rsidP="00FB51F1">
            <w:pPr>
              <w:keepLines/>
              <w:spacing w:line="216" w:lineRule="auto"/>
              <w:jc w:val="center"/>
              <w:rPr>
                <w:sz w:val="26"/>
                <w:szCs w:val="26"/>
              </w:rPr>
            </w:pPr>
            <w:r w:rsidRPr="004A7745">
              <w:rPr>
                <w:sz w:val="26"/>
                <w:szCs w:val="26"/>
              </w:rPr>
              <w:t>106,7</w:t>
            </w:r>
          </w:p>
        </w:tc>
      </w:tr>
      <w:tr w:rsidR="008F5F57" w:rsidRPr="004A7745" w14:paraId="39FE1E7F" w14:textId="77777777" w:rsidTr="00194AAF">
        <w:tc>
          <w:tcPr>
            <w:tcW w:w="3539" w:type="dxa"/>
          </w:tcPr>
          <w:p w14:paraId="353D1145" w14:textId="77777777" w:rsidR="008F5F57" w:rsidRPr="004A7745" w:rsidRDefault="008F5F57" w:rsidP="004A7745">
            <w:pPr>
              <w:keepLines/>
              <w:spacing w:line="216" w:lineRule="auto"/>
              <w:rPr>
                <w:snapToGrid w:val="0"/>
                <w:sz w:val="26"/>
                <w:szCs w:val="26"/>
              </w:rPr>
            </w:pPr>
            <w:r w:rsidRPr="004A7745">
              <w:rPr>
                <w:snapToGrid w:val="0"/>
                <w:sz w:val="26"/>
                <w:szCs w:val="26"/>
              </w:rPr>
              <w:t>Объем платных услуг населению, млн. руб.</w:t>
            </w:r>
          </w:p>
        </w:tc>
        <w:tc>
          <w:tcPr>
            <w:tcW w:w="1905" w:type="dxa"/>
          </w:tcPr>
          <w:p w14:paraId="02CC603B" w14:textId="77777777" w:rsidR="008F5F57" w:rsidRPr="004A7745" w:rsidRDefault="008F5F57" w:rsidP="00FB51F1">
            <w:pPr>
              <w:keepLines/>
              <w:spacing w:line="216" w:lineRule="auto"/>
              <w:jc w:val="center"/>
              <w:rPr>
                <w:sz w:val="26"/>
                <w:szCs w:val="26"/>
              </w:rPr>
            </w:pPr>
            <w:r w:rsidRPr="004A7745">
              <w:rPr>
                <w:sz w:val="26"/>
                <w:szCs w:val="26"/>
              </w:rPr>
              <w:t>2318,66</w:t>
            </w:r>
          </w:p>
        </w:tc>
        <w:tc>
          <w:tcPr>
            <w:tcW w:w="1975" w:type="dxa"/>
          </w:tcPr>
          <w:p w14:paraId="75947AF1" w14:textId="77777777" w:rsidR="008F5F57" w:rsidRPr="004A7745" w:rsidRDefault="008F5F57" w:rsidP="00FB51F1">
            <w:pPr>
              <w:keepLines/>
              <w:spacing w:line="216" w:lineRule="auto"/>
              <w:jc w:val="center"/>
              <w:rPr>
                <w:sz w:val="26"/>
                <w:szCs w:val="26"/>
              </w:rPr>
            </w:pPr>
            <w:r w:rsidRPr="004A7745">
              <w:rPr>
                <w:sz w:val="26"/>
                <w:szCs w:val="26"/>
              </w:rPr>
              <w:t>2401,07</w:t>
            </w:r>
          </w:p>
        </w:tc>
        <w:tc>
          <w:tcPr>
            <w:tcW w:w="1975" w:type="dxa"/>
          </w:tcPr>
          <w:p w14:paraId="5C3D62A4" w14:textId="77777777" w:rsidR="008F5F57" w:rsidRPr="004A7745" w:rsidRDefault="008F5F57" w:rsidP="00FB51F1">
            <w:pPr>
              <w:keepLines/>
              <w:spacing w:line="216" w:lineRule="auto"/>
              <w:jc w:val="center"/>
              <w:rPr>
                <w:sz w:val="26"/>
                <w:szCs w:val="26"/>
              </w:rPr>
            </w:pPr>
            <w:r w:rsidRPr="004A7745">
              <w:rPr>
                <w:sz w:val="26"/>
                <w:szCs w:val="26"/>
              </w:rPr>
              <w:t>2490,0</w:t>
            </w:r>
          </w:p>
        </w:tc>
      </w:tr>
      <w:tr w:rsidR="008F5F57" w:rsidRPr="004A7745" w14:paraId="6BBDE63F" w14:textId="77777777" w:rsidTr="00194AAF">
        <w:tc>
          <w:tcPr>
            <w:tcW w:w="3539" w:type="dxa"/>
          </w:tcPr>
          <w:p w14:paraId="64E4BDB5" w14:textId="77777777" w:rsidR="008F5F57" w:rsidRPr="004A7745" w:rsidRDefault="008F5F57" w:rsidP="004A7745">
            <w:pPr>
              <w:keepLines/>
              <w:spacing w:line="216" w:lineRule="auto"/>
              <w:rPr>
                <w:snapToGrid w:val="0"/>
                <w:sz w:val="26"/>
                <w:szCs w:val="26"/>
              </w:rPr>
            </w:pPr>
            <w:r w:rsidRPr="004A7745">
              <w:rPr>
                <w:snapToGrid w:val="0"/>
                <w:sz w:val="26"/>
                <w:szCs w:val="26"/>
              </w:rPr>
              <w:t>в % к предыдущему году</w:t>
            </w:r>
          </w:p>
        </w:tc>
        <w:tc>
          <w:tcPr>
            <w:tcW w:w="1905" w:type="dxa"/>
          </w:tcPr>
          <w:p w14:paraId="364EC536" w14:textId="77777777" w:rsidR="008F5F57" w:rsidRPr="004A7745" w:rsidRDefault="008F5F57" w:rsidP="00FB51F1">
            <w:pPr>
              <w:keepLines/>
              <w:spacing w:line="216" w:lineRule="auto"/>
              <w:jc w:val="center"/>
              <w:rPr>
                <w:sz w:val="26"/>
                <w:szCs w:val="26"/>
              </w:rPr>
            </w:pPr>
            <w:r w:rsidRPr="004A7745">
              <w:rPr>
                <w:sz w:val="26"/>
                <w:szCs w:val="26"/>
              </w:rPr>
              <w:t>101,5</w:t>
            </w:r>
          </w:p>
        </w:tc>
        <w:tc>
          <w:tcPr>
            <w:tcW w:w="1975" w:type="dxa"/>
          </w:tcPr>
          <w:p w14:paraId="06F07725" w14:textId="77777777" w:rsidR="008F5F57" w:rsidRPr="004A7745" w:rsidRDefault="008F5F57" w:rsidP="00FB51F1">
            <w:pPr>
              <w:keepLines/>
              <w:spacing w:line="216" w:lineRule="auto"/>
              <w:jc w:val="center"/>
              <w:rPr>
                <w:sz w:val="26"/>
                <w:szCs w:val="26"/>
              </w:rPr>
            </w:pPr>
            <w:r w:rsidRPr="004A7745">
              <w:rPr>
                <w:sz w:val="26"/>
                <w:szCs w:val="26"/>
              </w:rPr>
              <w:t>103,6</w:t>
            </w:r>
          </w:p>
        </w:tc>
        <w:tc>
          <w:tcPr>
            <w:tcW w:w="1975" w:type="dxa"/>
          </w:tcPr>
          <w:p w14:paraId="521787B4" w14:textId="77777777" w:rsidR="008F5F57" w:rsidRPr="004A7745" w:rsidRDefault="008F5F57" w:rsidP="00FB51F1">
            <w:pPr>
              <w:keepLines/>
              <w:spacing w:line="216" w:lineRule="auto"/>
              <w:jc w:val="center"/>
              <w:rPr>
                <w:sz w:val="26"/>
                <w:szCs w:val="26"/>
              </w:rPr>
            </w:pPr>
            <w:r w:rsidRPr="004A7745">
              <w:rPr>
                <w:sz w:val="26"/>
                <w:szCs w:val="26"/>
              </w:rPr>
              <w:t>103,7</w:t>
            </w:r>
          </w:p>
        </w:tc>
      </w:tr>
    </w:tbl>
    <w:p w14:paraId="6F36E144" w14:textId="77777777" w:rsidR="008F5F57" w:rsidRPr="00194AAF" w:rsidRDefault="008F5F57" w:rsidP="004A7745">
      <w:pPr>
        <w:spacing w:line="216" w:lineRule="auto"/>
        <w:rPr>
          <w:b/>
          <w:sz w:val="12"/>
          <w:szCs w:val="12"/>
          <w:u w:val="single"/>
        </w:rPr>
      </w:pPr>
    </w:p>
    <w:p w14:paraId="276CDA93" w14:textId="77777777" w:rsidR="008F5F57" w:rsidRPr="004A7745" w:rsidRDefault="008F5F57" w:rsidP="005B5C24">
      <w:pPr>
        <w:spacing w:line="216" w:lineRule="auto"/>
        <w:ind w:firstLine="567"/>
        <w:rPr>
          <w:b/>
          <w:sz w:val="26"/>
          <w:szCs w:val="26"/>
          <w:u w:val="single"/>
        </w:rPr>
      </w:pPr>
      <w:r w:rsidRPr="004A7745">
        <w:rPr>
          <w:b/>
          <w:sz w:val="26"/>
          <w:szCs w:val="26"/>
          <w:u w:val="single"/>
        </w:rPr>
        <w:t>Поддержка субъектов малого и среднего предпринимательства</w:t>
      </w:r>
    </w:p>
    <w:p w14:paraId="160A1066" w14:textId="77777777" w:rsidR="008F5F57" w:rsidRPr="004A7745" w:rsidRDefault="008F5F57" w:rsidP="005B5C24">
      <w:pPr>
        <w:spacing w:line="216" w:lineRule="auto"/>
        <w:ind w:firstLine="567"/>
        <w:rPr>
          <w:sz w:val="26"/>
          <w:szCs w:val="26"/>
        </w:rPr>
      </w:pPr>
      <w:r w:rsidRPr="004A7745">
        <w:rPr>
          <w:sz w:val="26"/>
          <w:szCs w:val="26"/>
        </w:rPr>
        <w:lastRenderedPageBreak/>
        <w:t>В городском округе уделяется особое внимание развитию бизнеса, создаются благоприятные условия для развития предпринимательства.</w:t>
      </w:r>
    </w:p>
    <w:p w14:paraId="1B23C81D" w14:textId="77777777" w:rsidR="008F5F57" w:rsidRPr="004A7745" w:rsidRDefault="008F5F57" w:rsidP="005B5C24">
      <w:pPr>
        <w:spacing w:line="216" w:lineRule="auto"/>
        <w:ind w:firstLine="567"/>
        <w:rPr>
          <w:sz w:val="26"/>
          <w:szCs w:val="26"/>
        </w:rPr>
      </w:pPr>
      <w:r w:rsidRPr="004A7745">
        <w:rPr>
          <w:sz w:val="26"/>
          <w:szCs w:val="26"/>
        </w:rPr>
        <w:t>По данным налогового органа в настоящее время на территории городского округа осуществляют свою деятельность 2560 субъектов малого и среднего предпринимательства.</w:t>
      </w:r>
    </w:p>
    <w:p w14:paraId="46C0B6B5" w14:textId="77777777" w:rsidR="008F5F57" w:rsidRPr="004A7745" w:rsidRDefault="008F5F57" w:rsidP="005B5C24">
      <w:pPr>
        <w:spacing w:line="216" w:lineRule="auto"/>
        <w:ind w:firstLine="567"/>
        <w:rPr>
          <w:rFonts w:eastAsia="Arial"/>
          <w:sz w:val="26"/>
          <w:szCs w:val="26"/>
        </w:rPr>
      </w:pPr>
      <w:r w:rsidRPr="004A7745">
        <w:rPr>
          <w:rFonts w:eastAsia="Arial"/>
          <w:sz w:val="26"/>
          <w:szCs w:val="26"/>
        </w:rPr>
        <w:t>Неоднократно городской округ принимал участие в краевом конкурсе в области предпринимательской деятельности «Золотой меркурий» и был отмечен в различных номинациях. По итогам работы за 2018 год стал победителем в номинации «Лучший регион с наиболее благоприятными условиями для развития предпринимательства».</w:t>
      </w:r>
    </w:p>
    <w:p w14:paraId="6A2E241B" w14:textId="77777777" w:rsidR="008F5F57" w:rsidRDefault="008F5F57" w:rsidP="002A0268">
      <w:pPr>
        <w:spacing w:line="216" w:lineRule="auto"/>
        <w:ind w:firstLine="680"/>
        <w:rPr>
          <w:sz w:val="26"/>
          <w:szCs w:val="26"/>
        </w:rPr>
      </w:pPr>
      <w:r w:rsidRPr="004A7745">
        <w:rPr>
          <w:sz w:val="26"/>
          <w:szCs w:val="26"/>
        </w:rPr>
        <w:t xml:space="preserve">По данным органа статистики, показатель «число субъектов малого и среднего предпринимательства в расчете на 10,0 тысяч человек населения», по итогам 2018 года составил 303,8 единицы, что составляет 98,5 </w:t>
      </w:r>
      <w:r>
        <w:rPr>
          <w:sz w:val="26"/>
          <w:szCs w:val="26"/>
        </w:rPr>
        <w:t>процентов</w:t>
      </w:r>
      <w:r w:rsidRPr="004A7745">
        <w:rPr>
          <w:sz w:val="26"/>
          <w:szCs w:val="26"/>
        </w:rPr>
        <w:t xml:space="preserve"> к уровню предыдущего года. Сокращение количества субъектов малого и среднего предпринимательства произошло в связи с актуализацией базы данных налоговым органом. В планируемом периоде ожидается ежегодный прирост значения данного показателя до 1,0</w:t>
      </w:r>
      <w:r>
        <w:rPr>
          <w:sz w:val="26"/>
          <w:szCs w:val="26"/>
        </w:rPr>
        <w:t xml:space="preserve"> процента</w:t>
      </w:r>
      <w:r w:rsidRPr="004A7745">
        <w:rPr>
          <w:sz w:val="26"/>
          <w:szCs w:val="26"/>
        </w:rPr>
        <w:t>.</w:t>
      </w:r>
    </w:p>
    <w:p w14:paraId="072BFE4C" w14:textId="77777777" w:rsidR="008F5F57" w:rsidRPr="004B6C52" w:rsidRDefault="008F5F57" w:rsidP="002A0268">
      <w:pPr>
        <w:ind w:firstLine="680"/>
        <w:rPr>
          <w:sz w:val="26"/>
          <w:szCs w:val="26"/>
        </w:rPr>
      </w:pPr>
      <w:r w:rsidRPr="004B6C52">
        <w:rPr>
          <w:sz w:val="26"/>
          <w:szCs w:val="26"/>
        </w:rPr>
        <w:t>Значение показателя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по итогам 2018 года составило 29,3</w:t>
      </w:r>
      <w:r>
        <w:rPr>
          <w:sz w:val="26"/>
          <w:szCs w:val="26"/>
        </w:rPr>
        <w:t xml:space="preserve"> процентов</w:t>
      </w:r>
      <w:r w:rsidRPr="004B6C52">
        <w:rPr>
          <w:sz w:val="26"/>
          <w:szCs w:val="26"/>
        </w:rPr>
        <w:t>, при плане – 29,2</w:t>
      </w:r>
      <w:r>
        <w:rPr>
          <w:sz w:val="26"/>
          <w:szCs w:val="26"/>
        </w:rPr>
        <w:t xml:space="preserve"> процентов</w:t>
      </w:r>
      <w:r w:rsidRPr="004B6C52">
        <w:rPr>
          <w:sz w:val="26"/>
          <w:szCs w:val="26"/>
        </w:rPr>
        <w:t>. Ежегодно плановое значение данного показателя выполняется в полном объеме.</w:t>
      </w:r>
    </w:p>
    <w:p w14:paraId="3DC75EF5" w14:textId="77777777" w:rsidR="008F5F57" w:rsidRPr="004B6C52" w:rsidRDefault="008F5F57" w:rsidP="006C5007">
      <w:pPr>
        <w:ind w:firstLine="680"/>
        <w:rPr>
          <w:sz w:val="26"/>
          <w:szCs w:val="26"/>
        </w:rPr>
      </w:pPr>
      <w:r w:rsidRPr="004B6C52">
        <w:rPr>
          <w:sz w:val="26"/>
          <w:szCs w:val="26"/>
        </w:rPr>
        <w:t>Но, в связи с тем, что показатель рассчитывается министерством экономического развития Ставропольского края по методике Росстата на основании итогов сплошного статистического наблюдения за деятельностью субъектов малого и среднего предпринимательства за 2015 год, администрацией городского округа ежегодно направляются пояснения и значение показателя увеличивается в связи с реализацией новых значимых инвестиционных проектов на территории городского округа. В результате чего, за период 2016-20</w:t>
      </w:r>
      <w:r>
        <w:rPr>
          <w:sz w:val="26"/>
          <w:szCs w:val="26"/>
        </w:rPr>
        <w:t>1</w:t>
      </w:r>
      <w:r w:rsidRPr="004B6C52">
        <w:rPr>
          <w:sz w:val="26"/>
          <w:szCs w:val="26"/>
        </w:rPr>
        <w:t>8 гг. субъектами малого и среднего предпринимательства создано 1188 дополнительных рабочих мест, в том числе малыми предприятиями -</w:t>
      </w:r>
      <w:r>
        <w:rPr>
          <w:sz w:val="26"/>
          <w:szCs w:val="26"/>
        </w:rPr>
        <w:t xml:space="preserve"> </w:t>
      </w:r>
      <w:r w:rsidRPr="004B6C52">
        <w:rPr>
          <w:sz w:val="26"/>
          <w:szCs w:val="26"/>
        </w:rPr>
        <w:t>1033, средними – 155. Сведения о создании рабочих мест ежеквартально направляются в министерство экономического развития Ставропольского края и министерство труда и социальной защиты населения Ставропольского края.</w:t>
      </w:r>
    </w:p>
    <w:p w14:paraId="2492C36F" w14:textId="77777777" w:rsidR="008F5F57" w:rsidRPr="004A7745" w:rsidRDefault="008F5F57" w:rsidP="005B5C24">
      <w:pPr>
        <w:spacing w:line="216" w:lineRule="auto"/>
        <w:ind w:firstLine="567"/>
        <w:rPr>
          <w:sz w:val="26"/>
          <w:szCs w:val="26"/>
        </w:rPr>
      </w:pPr>
      <w:r w:rsidRPr="004A7745">
        <w:rPr>
          <w:sz w:val="26"/>
          <w:szCs w:val="26"/>
        </w:rPr>
        <w:t>По данным «Фонда микрофинансирования» на 01 января 2019 года получили поддержку 105 субъектов малого и среднего предпринимательства</w:t>
      </w:r>
      <w:r>
        <w:rPr>
          <w:sz w:val="26"/>
          <w:szCs w:val="26"/>
        </w:rPr>
        <w:t>, осуществляющих деятельность на территории городского округа</w:t>
      </w:r>
      <w:r w:rsidRPr="004A7745">
        <w:rPr>
          <w:sz w:val="26"/>
          <w:szCs w:val="26"/>
        </w:rPr>
        <w:t xml:space="preserve">, в результате на развитие бизнеса им выделено более 76,0 млн. рублей. </w:t>
      </w:r>
    </w:p>
    <w:p w14:paraId="2D60386A" w14:textId="77777777" w:rsidR="008F5F57" w:rsidRPr="004A7745" w:rsidRDefault="008F5F57" w:rsidP="005B5C24">
      <w:pPr>
        <w:spacing w:line="216" w:lineRule="auto"/>
        <w:ind w:firstLine="567"/>
        <w:rPr>
          <w:sz w:val="26"/>
          <w:szCs w:val="26"/>
        </w:rPr>
      </w:pPr>
      <w:r w:rsidRPr="004A7745">
        <w:rPr>
          <w:sz w:val="26"/>
          <w:szCs w:val="26"/>
        </w:rPr>
        <w:t xml:space="preserve">На постоянной основе проводятся заседания с активом предпринимателей, на которых решаются вопросы, возникающие в ходе деятельности субъектов предпринимательства. </w:t>
      </w:r>
    </w:p>
    <w:p w14:paraId="5F611219" w14:textId="77777777" w:rsidR="008F5F57" w:rsidRPr="004A7745" w:rsidRDefault="008F5F57" w:rsidP="005B5C24">
      <w:pPr>
        <w:spacing w:line="216" w:lineRule="auto"/>
        <w:ind w:firstLine="567"/>
        <w:rPr>
          <w:sz w:val="26"/>
          <w:szCs w:val="26"/>
        </w:rPr>
      </w:pPr>
      <w:r w:rsidRPr="004A7745">
        <w:rPr>
          <w:sz w:val="26"/>
          <w:szCs w:val="26"/>
        </w:rPr>
        <w:t xml:space="preserve">Проводятся обучающие мероприятия, семинары с представителями малого и среднего предпринимательства, осуществляющими свою деятельность на территории городского округа. </w:t>
      </w:r>
    </w:p>
    <w:p w14:paraId="2A002FE3" w14:textId="77777777" w:rsidR="008F5F57" w:rsidRPr="004A7745" w:rsidRDefault="008F5F57" w:rsidP="005B5C24">
      <w:pPr>
        <w:spacing w:line="216" w:lineRule="auto"/>
        <w:ind w:firstLine="567"/>
        <w:rPr>
          <w:sz w:val="26"/>
          <w:szCs w:val="26"/>
        </w:rPr>
      </w:pPr>
      <w:r w:rsidRPr="004A7745">
        <w:rPr>
          <w:sz w:val="26"/>
          <w:szCs w:val="26"/>
        </w:rPr>
        <w:t xml:space="preserve">Шесть субъектов предпринимательства городского округа, являются активными членами </w:t>
      </w:r>
      <w:proofErr w:type="spellStart"/>
      <w:r w:rsidRPr="004A7745">
        <w:rPr>
          <w:sz w:val="26"/>
          <w:szCs w:val="26"/>
        </w:rPr>
        <w:t>Торгово</w:t>
      </w:r>
      <w:proofErr w:type="spellEnd"/>
      <w:r w:rsidRPr="004A7745">
        <w:rPr>
          <w:sz w:val="26"/>
          <w:szCs w:val="26"/>
        </w:rPr>
        <w:t xml:space="preserve"> – промышленной палаты Ставропольского края.</w:t>
      </w:r>
    </w:p>
    <w:p w14:paraId="6439D308" w14:textId="77777777" w:rsidR="008F5F57" w:rsidRPr="004A7745" w:rsidRDefault="008F5F57" w:rsidP="005B5C24">
      <w:pPr>
        <w:spacing w:line="216" w:lineRule="auto"/>
        <w:ind w:firstLine="567"/>
        <w:rPr>
          <w:rFonts w:eastAsia="Arial"/>
          <w:sz w:val="26"/>
          <w:szCs w:val="26"/>
        </w:rPr>
      </w:pPr>
      <w:r w:rsidRPr="004A7745">
        <w:rPr>
          <w:sz w:val="26"/>
          <w:szCs w:val="26"/>
        </w:rPr>
        <w:t>О</w:t>
      </w:r>
      <w:r w:rsidRPr="004A7745">
        <w:rPr>
          <w:rFonts w:eastAsia="Arial"/>
          <w:sz w:val="26"/>
          <w:szCs w:val="26"/>
        </w:rPr>
        <w:t>коло 20</w:t>
      </w:r>
      <w:r>
        <w:rPr>
          <w:rFonts w:eastAsia="Arial"/>
          <w:sz w:val="26"/>
          <w:szCs w:val="26"/>
        </w:rPr>
        <w:t xml:space="preserve"> процентов </w:t>
      </w:r>
      <w:r w:rsidRPr="004A7745">
        <w:rPr>
          <w:rFonts w:eastAsia="Arial"/>
          <w:sz w:val="26"/>
          <w:szCs w:val="26"/>
        </w:rPr>
        <w:t xml:space="preserve">субъектов предпринимательства от общей численности малого и среднего предпринимательства, осуществляющих деятельность на территории </w:t>
      </w:r>
      <w:r>
        <w:rPr>
          <w:rFonts w:eastAsia="Arial"/>
          <w:sz w:val="26"/>
          <w:szCs w:val="26"/>
        </w:rPr>
        <w:t xml:space="preserve">городского </w:t>
      </w:r>
      <w:r w:rsidRPr="004A7745">
        <w:rPr>
          <w:rFonts w:eastAsia="Arial"/>
          <w:sz w:val="26"/>
          <w:szCs w:val="26"/>
        </w:rPr>
        <w:t xml:space="preserve">округа, </w:t>
      </w:r>
      <w:r>
        <w:rPr>
          <w:rFonts w:eastAsia="Arial"/>
          <w:sz w:val="26"/>
          <w:szCs w:val="26"/>
        </w:rPr>
        <w:t>активно участвуют</w:t>
      </w:r>
      <w:r w:rsidRPr="004A7745">
        <w:rPr>
          <w:rFonts w:eastAsia="Arial"/>
          <w:sz w:val="26"/>
          <w:szCs w:val="26"/>
        </w:rPr>
        <w:t xml:space="preserve"> в межрегиональных, российских и международных мероприятиях.</w:t>
      </w:r>
    </w:p>
    <w:p w14:paraId="1961C342" w14:textId="77777777" w:rsidR="008F5F57" w:rsidRPr="004A7745" w:rsidRDefault="008F5F57" w:rsidP="005B5C24">
      <w:pPr>
        <w:spacing w:line="216" w:lineRule="auto"/>
        <w:ind w:firstLine="567"/>
        <w:rPr>
          <w:sz w:val="26"/>
          <w:szCs w:val="26"/>
        </w:rPr>
      </w:pPr>
      <w:r w:rsidRPr="004A7745">
        <w:rPr>
          <w:sz w:val="26"/>
          <w:szCs w:val="26"/>
        </w:rPr>
        <w:lastRenderedPageBreak/>
        <w:t xml:space="preserve">Оказание поддержки малому и среднему бизнесу осуществляется в соответствии с Федеральным законом от 24 июля 2007 года №209-ФЗ «О развитии малого и среднего предпринимательства в </w:t>
      </w:r>
      <w:r>
        <w:rPr>
          <w:sz w:val="26"/>
          <w:szCs w:val="26"/>
        </w:rPr>
        <w:t>Российской Федерации</w:t>
      </w:r>
      <w:r w:rsidRPr="004A7745">
        <w:rPr>
          <w:sz w:val="26"/>
          <w:szCs w:val="26"/>
        </w:rPr>
        <w:t>» и в рамках реализации муниципальной программы Изобильненского городского округа Ставропольского края «Развитие экономики», предусматривающей возмещение части затрат, связанных с уплатой процентов по кредитам, привлеченным в российских кредитных организациях на реализацию инвестиционных проектов и (или) пополнение оборотных средств, а также выплату субсидий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14:paraId="568C7D49" w14:textId="77777777" w:rsidR="008F5F57" w:rsidRPr="004A7745" w:rsidRDefault="008F5F57" w:rsidP="005B5C24">
      <w:pPr>
        <w:spacing w:line="216" w:lineRule="auto"/>
        <w:ind w:firstLine="567"/>
        <w:rPr>
          <w:sz w:val="26"/>
          <w:szCs w:val="26"/>
        </w:rPr>
      </w:pPr>
      <w:r w:rsidRPr="004A7745">
        <w:rPr>
          <w:sz w:val="26"/>
          <w:szCs w:val="26"/>
        </w:rPr>
        <w:t>Основные направления поддержки, определенные в соответствии с действующим законодательством представлены в виде:</w:t>
      </w:r>
    </w:p>
    <w:p w14:paraId="66AF5034" w14:textId="77777777" w:rsidR="008F5F57" w:rsidRPr="004A7745" w:rsidRDefault="008F5F57" w:rsidP="005B5C24">
      <w:pPr>
        <w:shd w:val="clear" w:color="auto" w:fill="FFFFFF"/>
        <w:spacing w:line="216" w:lineRule="auto"/>
        <w:ind w:firstLine="567"/>
        <w:rPr>
          <w:sz w:val="26"/>
          <w:szCs w:val="26"/>
        </w:rPr>
      </w:pPr>
      <w:r w:rsidRPr="004A7745">
        <w:rPr>
          <w:sz w:val="26"/>
          <w:szCs w:val="26"/>
        </w:rPr>
        <w:t>финансовой поддержки в виде предоставления субсидий части уплаченных процентов по кредитам российских кредитных организаций;</w:t>
      </w:r>
    </w:p>
    <w:p w14:paraId="6EA4D04D" w14:textId="77777777" w:rsidR="008F5F57" w:rsidRPr="004A7745" w:rsidRDefault="008F5F57" w:rsidP="005B5C24">
      <w:pPr>
        <w:shd w:val="clear" w:color="auto" w:fill="FFFFFF"/>
        <w:spacing w:line="216" w:lineRule="auto"/>
        <w:ind w:firstLine="567"/>
        <w:rPr>
          <w:sz w:val="26"/>
          <w:szCs w:val="26"/>
        </w:rPr>
      </w:pPr>
      <w:r w:rsidRPr="004A7745">
        <w:rPr>
          <w:sz w:val="26"/>
          <w:szCs w:val="26"/>
        </w:rPr>
        <w:t>информационной поддержки;</w:t>
      </w:r>
    </w:p>
    <w:p w14:paraId="43D80C03" w14:textId="77777777" w:rsidR="008F5F57" w:rsidRPr="004A7745" w:rsidRDefault="008F5F57" w:rsidP="005B5C24">
      <w:pPr>
        <w:shd w:val="clear" w:color="auto" w:fill="FFFFFF"/>
        <w:spacing w:line="216" w:lineRule="auto"/>
        <w:ind w:firstLine="567"/>
        <w:rPr>
          <w:sz w:val="26"/>
          <w:szCs w:val="26"/>
        </w:rPr>
      </w:pPr>
      <w:r w:rsidRPr="004A7745">
        <w:rPr>
          <w:sz w:val="26"/>
          <w:szCs w:val="26"/>
        </w:rPr>
        <w:t>консультационной поддержки;</w:t>
      </w:r>
    </w:p>
    <w:p w14:paraId="5251BA9C" w14:textId="77777777" w:rsidR="008F5F57" w:rsidRPr="004A7745" w:rsidRDefault="008F5F57" w:rsidP="005B5C24">
      <w:pPr>
        <w:shd w:val="clear" w:color="auto" w:fill="FFFFFF"/>
        <w:spacing w:line="216" w:lineRule="auto"/>
        <w:ind w:firstLine="567"/>
        <w:rPr>
          <w:sz w:val="26"/>
          <w:szCs w:val="26"/>
        </w:rPr>
      </w:pPr>
      <w:r w:rsidRPr="004A7745">
        <w:rPr>
          <w:sz w:val="26"/>
          <w:szCs w:val="26"/>
        </w:rPr>
        <w:t>поддержки в области подготовки, переподготовки и повышения квалификации кадров;</w:t>
      </w:r>
    </w:p>
    <w:p w14:paraId="2470E59D" w14:textId="77777777" w:rsidR="008F5F57" w:rsidRPr="004A7745" w:rsidRDefault="008F5F57" w:rsidP="005B5C24">
      <w:pPr>
        <w:shd w:val="clear" w:color="auto" w:fill="FFFFFF"/>
        <w:spacing w:line="216" w:lineRule="auto"/>
        <w:ind w:firstLine="567"/>
        <w:rPr>
          <w:sz w:val="26"/>
          <w:szCs w:val="26"/>
        </w:rPr>
      </w:pPr>
      <w:r w:rsidRPr="004A7745">
        <w:rPr>
          <w:sz w:val="26"/>
          <w:szCs w:val="26"/>
        </w:rPr>
        <w:t>работы с активом предпринимателей (проведение заседаний);</w:t>
      </w:r>
    </w:p>
    <w:p w14:paraId="1A2583F1" w14:textId="77777777" w:rsidR="008F5F57" w:rsidRPr="004A7745" w:rsidRDefault="008F5F57" w:rsidP="005B5C24">
      <w:pPr>
        <w:shd w:val="clear" w:color="auto" w:fill="FFFFFF"/>
        <w:spacing w:line="216" w:lineRule="auto"/>
        <w:ind w:firstLine="567"/>
        <w:rPr>
          <w:sz w:val="26"/>
          <w:szCs w:val="26"/>
        </w:rPr>
      </w:pPr>
      <w:r w:rsidRPr="004A7745">
        <w:rPr>
          <w:sz w:val="26"/>
          <w:szCs w:val="26"/>
        </w:rPr>
        <w:t>содействие созданию и эффективному функционированию некоммерческих организаций, выражающих интересы субъектов малого и среднего предпринимательства;</w:t>
      </w:r>
    </w:p>
    <w:p w14:paraId="2C43681A" w14:textId="77777777" w:rsidR="008F5F57" w:rsidRPr="004A7745" w:rsidRDefault="008F5F57" w:rsidP="005B5C24">
      <w:pPr>
        <w:shd w:val="clear" w:color="auto" w:fill="FFFFFF"/>
        <w:spacing w:line="216" w:lineRule="auto"/>
        <w:ind w:firstLine="567"/>
        <w:rPr>
          <w:sz w:val="26"/>
          <w:szCs w:val="26"/>
        </w:rPr>
      </w:pPr>
      <w:r w:rsidRPr="004A7745">
        <w:rPr>
          <w:sz w:val="26"/>
          <w:szCs w:val="26"/>
        </w:rPr>
        <w:t>стимулирование развития малых инновационных предприятий.</w:t>
      </w:r>
    </w:p>
    <w:p w14:paraId="30FD8616" w14:textId="77777777" w:rsidR="008F5F57" w:rsidRPr="004A7745" w:rsidRDefault="008F5F57" w:rsidP="005B5C24">
      <w:pPr>
        <w:pStyle w:val="aff5"/>
        <w:spacing w:line="216" w:lineRule="auto"/>
        <w:ind w:firstLine="567"/>
        <w:jc w:val="both"/>
        <w:rPr>
          <w:rFonts w:ascii="Times New Roman" w:hAnsi="Times New Roman" w:cs="Times New Roman"/>
          <w:kern w:val="20"/>
          <w:sz w:val="26"/>
          <w:szCs w:val="26"/>
        </w:rPr>
      </w:pPr>
      <w:r w:rsidRPr="004A7745">
        <w:rPr>
          <w:rFonts w:ascii="Times New Roman" w:hAnsi="Times New Roman" w:cs="Times New Roman"/>
          <w:kern w:val="20"/>
          <w:sz w:val="26"/>
          <w:szCs w:val="26"/>
        </w:rPr>
        <w:t>Высокий адаптационный потенциал малого и среднего предпринимательства следует использовать в решении важнейших экономических задач: повышение конкурентоспособности выпускаемой продукции, сокращение доли неэффективных производств и т.п.</w:t>
      </w:r>
    </w:p>
    <w:p w14:paraId="090DCF44" w14:textId="77777777" w:rsidR="008F5F57" w:rsidRPr="00C85C1D" w:rsidRDefault="008F5F57" w:rsidP="005B5C24">
      <w:pPr>
        <w:pStyle w:val="aff5"/>
        <w:spacing w:line="216" w:lineRule="auto"/>
        <w:ind w:firstLine="567"/>
        <w:jc w:val="both"/>
        <w:rPr>
          <w:rFonts w:ascii="Times New Roman" w:hAnsi="Times New Roman" w:cs="Times New Roman"/>
          <w:kern w:val="20"/>
          <w:sz w:val="26"/>
          <w:szCs w:val="26"/>
        </w:rPr>
      </w:pPr>
      <w:r w:rsidRPr="00C85C1D">
        <w:rPr>
          <w:rFonts w:ascii="Times New Roman" w:hAnsi="Times New Roman" w:cs="Times New Roman"/>
          <w:kern w:val="20"/>
          <w:sz w:val="26"/>
          <w:szCs w:val="26"/>
        </w:rPr>
        <w:t xml:space="preserve">Государственная поддержка субъектов предпринимательства осуществляется следующими предприятиями края: </w:t>
      </w:r>
    </w:p>
    <w:p w14:paraId="71D50BF0" w14:textId="77777777" w:rsidR="008F5F57" w:rsidRPr="00C85C1D" w:rsidRDefault="008F5F57" w:rsidP="005B5C24">
      <w:pPr>
        <w:spacing w:line="216" w:lineRule="auto"/>
        <w:ind w:firstLine="567"/>
        <w:rPr>
          <w:sz w:val="26"/>
          <w:szCs w:val="26"/>
        </w:rPr>
      </w:pPr>
      <w:r w:rsidRPr="00C85C1D">
        <w:rPr>
          <w:sz w:val="26"/>
          <w:szCs w:val="26"/>
        </w:rPr>
        <w:t>1. ГУП СК «Корпорация развития Ставропольского края»</w:t>
      </w:r>
      <w:r>
        <w:rPr>
          <w:sz w:val="26"/>
          <w:szCs w:val="26"/>
        </w:rPr>
        <w:t>.</w:t>
      </w:r>
    </w:p>
    <w:p w14:paraId="1537E4C9" w14:textId="77777777" w:rsidR="008F5F57" w:rsidRPr="00C85C1D" w:rsidRDefault="008F5F57" w:rsidP="005B5C24">
      <w:pPr>
        <w:spacing w:line="216" w:lineRule="auto"/>
        <w:ind w:firstLine="567"/>
        <w:rPr>
          <w:sz w:val="26"/>
          <w:szCs w:val="26"/>
        </w:rPr>
      </w:pPr>
      <w:r w:rsidRPr="00C85C1D">
        <w:rPr>
          <w:sz w:val="26"/>
          <w:szCs w:val="26"/>
        </w:rPr>
        <w:t>2. АО «Федеральная корпорация малого и среднего предпринимательства»</w:t>
      </w:r>
      <w:r>
        <w:rPr>
          <w:sz w:val="26"/>
          <w:szCs w:val="26"/>
        </w:rPr>
        <w:t>.</w:t>
      </w:r>
      <w:r w:rsidRPr="00C85C1D">
        <w:rPr>
          <w:sz w:val="26"/>
          <w:szCs w:val="26"/>
        </w:rPr>
        <w:t xml:space="preserve"> </w:t>
      </w:r>
    </w:p>
    <w:p w14:paraId="1C50AA65" w14:textId="77777777" w:rsidR="008F5F57" w:rsidRPr="00C85C1D" w:rsidRDefault="008F5F57" w:rsidP="005B5C24">
      <w:pPr>
        <w:spacing w:line="216" w:lineRule="auto"/>
        <w:ind w:firstLine="567"/>
        <w:rPr>
          <w:sz w:val="26"/>
          <w:szCs w:val="26"/>
        </w:rPr>
      </w:pPr>
      <w:r w:rsidRPr="00C85C1D">
        <w:rPr>
          <w:sz w:val="26"/>
          <w:szCs w:val="26"/>
        </w:rPr>
        <w:t>3. НО «Фонд поддержки предпринимательства в Ставропольском крае»</w:t>
      </w:r>
      <w:r>
        <w:rPr>
          <w:sz w:val="26"/>
          <w:szCs w:val="26"/>
        </w:rPr>
        <w:t>.</w:t>
      </w:r>
      <w:r w:rsidRPr="00C85C1D">
        <w:rPr>
          <w:sz w:val="26"/>
          <w:szCs w:val="26"/>
        </w:rPr>
        <w:t xml:space="preserve"> </w:t>
      </w:r>
    </w:p>
    <w:p w14:paraId="5DA5A115" w14:textId="77777777" w:rsidR="008F5F57" w:rsidRPr="00C85C1D" w:rsidRDefault="008F5F57" w:rsidP="005B5C24">
      <w:pPr>
        <w:spacing w:line="216" w:lineRule="auto"/>
        <w:ind w:firstLine="567"/>
        <w:rPr>
          <w:sz w:val="26"/>
          <w:szCs w:val="26"/>
        </w:rPr>
      </w:pPr>
      <w:r w:rsidRPr="00C85C1D">
        <w:rPr>
          <w:sz w:val="26"/>
          <w:szCs w:val="26"/>
        </w:rPr>
        <w:t>4. ГУП СК «Гарантийный фонд поддержки субъектов малого и среднего предпринимательства Ставропольского края</w:t>
      </w:r>
      <w:r>
        <w:rPr>
          <w:sz w:val="26"/>
          <w:szCs w:val="26"/>
        </w:rPr>
        <w:t>».</w:t>
      </w:r>
    </w:p>
    <w:p w14:paraId="36218BE7" w14:textId="77777777" w:rsidR="008F5F57" w:rsidRPr="004A7745" w:rsidRDefault="008F5F57" w:rsidP="005B5C24">
      <w:pPr>
        <w:spacing w:line="216" w:lineRule="auto"/>
        <w:ind w:firstLine="567"/>
        <w:rPr>
          <w:sz w:val="26"/>
          <w:szCs w:val="26"/>
        </w:rPr>
      </w:pPr>
      <w:r w:rsidRPr="00C85C1D">
        <w:rPr>
          <w:sz w:val="26"/>
          <w:szCs w:val="26"/>
        </w:rPr>
        <w:t>5. НО МК «Фонд микрофинансирования субъектов малого и среднего предпринимательства в Ставропольском крае».</w:t>
      </w:r>
    </w:p>
    <w:p w14:paraId="4000FEA0" w14:textId="77777777" w:rsidR="008F5F57" w:rsidRPr="004A7745" w:rsidRDefault="008F5F57" w:rsidP="005B5C24">
      <w:pPr>
        <w:spacing w:line="216" w:lineRule="auto"/>
        <w:ind w:firstLine="567"/>
        <w:rPr>
          <w:sz w:val="26"/>
          <w:szCs w:val="26"/>
        </w:rPr>
      </w:pPr>
      <w:r w:rsidRPr="004A7745">
        <w:rPr>
          <w:sz w:val="26"/>
          <w:szCs w:val="26"/>
        </w:rPr>
        <w:t>В сети Интернет на официальном сайте министерства экономического развития Ставропольского края сформирован раздел «Господдержка бизнеса», на котором в постоянном режиме обновляется информация о мерах поддержки.</w:t>
      </w:r>
    </w:p>
    <w:p w14:paraId="01351493" w14:textId="77777777" w:rsidR="008F5F57" w:rsidRPr="004A7745" w:rsidRDefault="008F5F57" w:rsidP="005B5C24">
      <w:pPr>
        <w:spacing w:line="216" w:lineRule="auto"/>
        <w:ind w:firstLine="567"/>
        <w:rPr>
          <w:sz w:val="26"/>
          <w:szCs w:val="26"/>
        </w:rPr>
      </w:pPr>
      <w:r w:rsidRPr="004A7745">
        <w:rPr>
          <w:sz w:val="26"/>
          <w:szCs w:val="26"/>
        </w:rPr>
        <w:t xml:space="preserve">На официальном портале органов местного самоуправления Изобильненского городского округа Ставропольского края </w:t>
      </w:r>
      <w:hyperlink r:id="rId12" w:history="1">
        <w:r w:rsidRPr="004A7745">
          <w:rPr>
            <w:rStyle w:val="ab"/>
            <w:sz w:val="26"/>
            <w:szCs w:val="26"/>
          </w:rPr>
          <w:t>www.izobadmin.ru</w:t>
        </w:r>
      </w:hyperlink>
      <w:r>
        <w:rPr>
          <w:sz w:val="26"/>
          <w:szCs w:val="26"/>
        </w:rPr>
        <w:t xml:space="preserve"> </w:t>
      </w:r>
      <w:r w:rsidRPr="004A7745">
        <w:rPr>
          <w:sz w:val="26"/>
          <w:szCs w:val="26"/>
        </w:rPr>
        <w:t>в разделе Актуальная информация создан подраздел «Предпринимателям» в котором размещена вся необходимая информация, связанная с вопросами поддержки предпринимательства.</w:t>
      </w:r>
    </w:p>
    <w:p w14:paraId="6C62F3B6" w14:textId="77777777" w:rsidR="008F5F57" w:rsidRDefault="008F5F57" w:rsidP="005B5C24">
      <w:pPr>
        <w:spacing w:line="216" w:lineRule="auto"/>
        <w:ind w:firstLine="567"/>
        <w:rPr>
          <w:sz w:val="26"/>
          <w:szCs w:val="26"/>
        </w:rPr>
      </w:pPr>
      <w:r w:rsidRPr="004A7745">
        <w:rPr>
          <w:sz w:val="26"/>
          <w:szCs w:val="26"/>
        </w:rPr>
        <w:t>Имущественная поддержка предоставляется субъектам малого и среднего предпринимательства в соответствии со статьей 18 Федерального закона «О развитии малого и среднего предпринимательства в Российской Федерации»</w:t>
      </w:r>
      <w:r>
        <w:rPr>
          <w:sz w:val="26"/>
          <w:szCs w:val="26"/>
        </w:rPr>
        <w:t xml:space="preserve"> от 24 июля 2007 года №209-ФЗ</w:t>
      </w:r>
      <w:r w:rsidRPr="004A7745">
        <w:rPr>
          <w:sz w:val="26"/>
          <w:szCs w:val="26"/>
        </w:rPr>
        <w:t>, статьей 10 Закона Ставропольского края «О развитии и поддержке малого и среднего предпринимательства»</w:t>
      </w:r>
      <w:r>
        <w:rPr>
          <w:sz w:val="26"/>
          <w:szCs w:val="26"/>
        </w:rPr>
        <w:t xml:space="preserve"> от 15 октября 2008 года №61-кз.</w:t>
      </w:r>
    </w:p>
    <w:p w14:paraId="2B2C82AF" w14:textId="77777777" w:rsidR="008F5F57" w:rsidRPr="00C85C1D" w:rsidRDefault="008F5F57" w:rsidP="005B5C24">
      <w:pPr>
        <w:spacing w:line="216" w:lineRule="auto"/>
        <w:ind w:firstLine="567"/>
        <w:rPr>
          <w:sz w:val="26"/>
          <w:szCs w:val="26"/>
        </w:rPr>
      </w:pPr>
      <w:r w:rsidRPr="004A7745">
        <w:rPr>
          <w:sz w:val="26"/>
          <w:szCs w:val="26"/>
        </w:rPr>
        <w:t xml:space="preserve">Постановлением администрации Изобильненского городского округа Ставропольского края №373 от 11 марта 2019 года утвержден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предоставление </w:t>
      </w:r>
      <w:r w:rsidRPr="004A7745">
        <w:rPr>
          <w:sz w:val="26"/>
          <w:szCs w:val="26"/>
        </w:rPr>
        <w:lastRenderedPageBreak/>
        <w:t xml:space="preserve">его во владение и (или) пользование на долгосрочной основе субъектам малого и </w:t>
      </w:r>
      <w:r w:rsidRPr="00C85C1D">
        <w:rPr>
          <w:sz w:val="26"/>
          <w:szCs w:val="26"/>
        </w:rPr>
        <w:t>среднего предпринимательства, находящегося в собственности Изобильненского городского округа Ставропольского края.</w:t>
      </w:r>
    </w:p>
    <w:p w14:paraId="659E3270" w14:textId="77777777" w:rsidR="008F5F57" w:rsidRPr="00C85C1D" w:rsidRDefault="008F5F57" w:rsidP="00FB51F1">
      <w:pPr>
        <w:tabs>
          <w:tab w:val="left" w:pos="1530"/>
        </w:tabs>
        <w:suppressAutoHyphens/>
        <w:ind w:firstLine="680"/>
        <w:rPr>
          <w:sz w:val="26"/>
          <w:szCs w:val="26"/>
        </w:rPr>
      </w:pPr>
      <w:r w:rsidRPr="00C85C1D">
        <w:rPr>
          <w:sz w:val="26"/>
          <w:szCs w:val="26"/>
        </w:rPr>
        <w:t xml:space="preserve">Резиденты региональных индустриальных парков имеют право на получение </w:t>
      </w:r>
      <w:r w:rsidRPr="00F207DE">
        <w:rPr>
          <w:sz w:val="26"/>
          <w:szCs w:val="26"/>
        </w:rPr>
        <w:t>налоговых льгот, которые предоставляются в соответствии</w:t>
      </w:r>
      <w:r w:rsidRPr="00F207DE">
        <w:rPr>
          <w:rStyle w:val="apple-converted-space"/>
          <w:sz w:val="26"/>
          <w:szCs w:val="26"/>
        </w:rPr>
        <w:t xml:space="preserve"> с </w:t>
      </w:r>
      <w:hyperlink r:id="rId13" w:history="1">
        <w:r w:rsidRPr="00F207DE">
          <w:rPr>
            <w:rStyle w:val="ab"/>
            <w:sz w:val="26"/>
            <w:szCs w:val="26"/>
          </w:rPr>
          <w:t>Законом Ставропольского края от 01</w:t>
        </w:r>
        <w:r>
          <w:rPr>
            <w:rStyle w:val="ab"/>
            <w:sz w:val="26"/>
            <w:szCs w:val="26"/>
          </w:rPr>
          <w:t xml:space="preserve"> октября </w:t>
        </w:r>
        <w:r w:rsidRPr="00F207DE">
          <w:rPr>
            <w:rStyle w:val="ab"/>
            <w:sz w:val="26"/>
            <w:szCs w:val="26"/>
          </w:rPr>
          <w:t>2007</w:t>
        </w:r>
        <w:r>
          <w:rPr>
            <w:rStyle w:val="ab"/>
            <w:sz w:val="26"/>
            <w:szCs w:val="26"/>
          </w:rPr>
          <w:t xml:space="preserve"> года</w:t>
        </w:r>
        <w:r w:rsidRPr="00F207DE">
          <w:rPr>
            <w:rStyle w:val="ab"/>
            <w:sz w:val="26"/>
            <w:szCs w:val="26"/>
          </w:rPr>
          <w:t xml:space="preserve"> №55-кз «Об инвестиционной деятельности в Ставропольском крае»</w:t>
        </w:r>
      </w:hyperlink>
      <w:r w:rsidRPr="00F207DE">
        <w:rPr>
          <w:sz w:val="26"/>
          <w:szCs w:val="26"/>
        </w:rPr>
        <w:t xml:space="preserve"> (ст.13 по налогу на прибыль организаций),  </w:t>
      </w:r>
      <w:hyperlink r:id="rId14" w:history="1">
        <w:r w:rsidRPr="00F207DE">
          <w:rPr>
            <w:rStyle w:val="ab"/>
            <w:sz w:val="26"/>
            <w:szCs w:val="26"/>
          </w:rPr>
          <w:t>Законом Ставропольского края от 2</w:t>
        </w:r>
        <w:r>
          <w:rPr>
            <w:rStyle w:val="ab"/>
            <w:sz w:val="26"/>
            <w:szCs w:val="26"/>
          </w:rPr>
          <w:t xml:space="preserve">6 ноября </w:t>
        </w:r>
        <w:r w:rsidRPr="00F207DE">
          <w:rPr>
            <w:rStyle w:val="ab"/>
            <w:sz w:val="26"/>
            <w:szCs w:val="26"/>
          </w:rPr>
          <w:t xml:space="preserve">2003 </w:t>
        </w:r>
        <w:r>
          <w:rPr>
            <w:rStyle w:val="ab"/>
            <w:sz w:val="26"/>
            <w:szCs w:val="26"/>
          </w:rPr>
          <w:t xml:space="preserve">года </w:t>
        </w:r>
        <w:r w:rsidRPr="00F207DE">
          <w:rPr>
            <w:rStyle w:val="ab"/>
            <w:sz w:val="26"/>
            <w:szCs w:val="26"/>
          </w:rPr>
          <w:t>№44-кз «О налоге на имущество организаций»</w:t>
        </w:r>
      </w:hyperlink>
      <w:r w:rsidRPr="00F207DE">
        <w:rPr>
          <w:sz w:val="26"/>
          <w:szCs w:val="26"/>
        </w:rPr>
        <w:t xml:space="preserve"> (ст.2.1. по налогу на имущество организаций), </w:t>
      </w:r>
      <w:hyperlink r:id="rId15" w:history="1">
        <w:r w:rsidRPr="00F207DE">
          <w:rPr>
            <w:rStyle w:val="ab"/>
            <w:sz w:val="26"/>
            <w:szCs w:val="26"/>
          </w:rPr>
          <w:t>Порядком заключения соглашения о ведении деятельности резидента регионального индустриального, туристско-рекреационного парка, утвержденным приказом министерства экономического развития Ставропольского края от 19 мая 2010 г</w:t>
        </w:r>
        <w:r>
          <w:rPr>
            <w:rStyle w:val="ab"/>
            <w:sz w:val="26"/>
            <w:szCs w:val="26"/>
          </w:rPr>
          <w:t>ода</w:t>
        </w:r>
        <w:r w:rsidRPr="00F207DE">
          <w:rPr>
            <w:rStyle w:val="ab"/>
            <w:sz w:val="26"/>
            <w:szCs w:val="26"/>
          </w:rPr>
          <w:t xml:space="preserve"> </w:t>
        </w:r>
        <w:r>
          <w:rPr>
            <w:rStyle w:val="ab"/>
            <w:sz w:val="26"/>
            <w:szCs w:val="26"/>
          </w:rPr>
          <w:t>№</w:t>
        </w:r>
        <w:r w:rsidRPr="00F207DE">
          <w:rPr>
            <w:rStyle w:val="ab"/>
            <w:sz w:val="26"/>
            <w:szCs w:val="26"/>
          </w:rPr>
          <w:t>169/од</w:t>
        </w:r>
      </w:hyperlink>
      <w:r>
        <w:rPr>
          <w:rStyle w:val="ab"/>
          <w:sz w:val="26"/>
          <w:szCs w:val="26"/>
        </w:rPr>
        <w:t>.</w:t>
      </w:r>
    </w:p>
    <w:p w14:paraId="0101DBBE" w14:textId="77777777" w:rsidR="008F5F57" w:rsidRPr="004A7745" w:rsidRDefault="008F5F57" w:rsidP="00FB51F1">
      <w:pPr>
        <w:tabs>
          <w:tab w:val="left" w:pos="1530"/>
        </w:tabs>
        <w:suppressAutoHyphens/>
        <w:ind w:firstLine="567"/>
        <w:rPr>
          <w:sz w:val="26"/>
          <w:szCs w:val="26"/>
        </w:rPr>
      </w:pPr>
      <w:r w:rsidRPr="00C85C1D">
        <w:rPr>
          <w:sz w:val="26"/>
          <w:szCs w:val="26"/>
        </w:rPr>
        <w:t>Инвесторам, реализующим масштабные инвестиционные проекты, в том</w:t>
      </w:r>
      <w:r w:rsidRPr="004A7745">
        <w:rPr>
          <w:sz w:val="26"/>
          <w:szCs w:val="26"/>
        </w:rPr>
        <w:t xml:space="preserve"> числе в границах индустриальных парков, предоставлена возможность получения земельных участков в аренду без процедуры проведения торгов в соответствии с Порядком принятия Губернатором Ставропольского края решения в целях предоставления юридическим лицам земельных участков в аренду без проведения торгов для реализации масштабных инвестиционных проектов на территории Ставропольского края, утвержденного Постановлением Губернатора Ставропольского края от 16 июня 2015 г</w:t>
      </w:r>
      <w:r>
        <w:rPr>
          <w:sz w:val="26"/>
          <w:szCs w:val="26"/>
        </w:rPr>
        <w:t>ода</w:t>
      </w:r>
      <w:r w:rsidRPr="004A7745">
        <w:rPr>
          <w:sz w:val="26"/>
          <w:szCs w:val="26"/>
        </w:rPr>
        <w:t xml:space="preserve"> №</w:t>
      </w:r>
      <w:r>
        <w:rPr>
          <w:sz w:val="26"/>
          <w:szCs w:val="26"/>
        </w:rPr>
        <w:t>3</w:t>
      </w:r>
      <w:r w:rsidRPr="004A7745">
        <w:rPr>
          <w:sz w:val="26"/>
          <w:szCs w:val="26"/>
        </w:rPr>
        <w:t xml:space="preserve">05 «О некоторых мерах по реализации Закона Ставропольского края «О некоторых вопросах регулирования земельных отношений». </w:t>
      </w:r>
    </w:p>
    <w:p w14:paraId="3F57AE76" w14:textId="77777777" w:rsidR="008F5F57" w:rsidRPr="004A7745" w:rsidRDefault="008F5F57" w:rsidP="004A7745">
      <w:pPr>
        <w:spacing w:line="216" w:lineRule="auto"/>
        <w:jc w:val="center"/>
        <w:rPr>
          <w:b/>
          <w:sz w:val="26"/>
          <w:szCs w:val="26"/>
        </w:rPr>
      </w:pPr>
      <w:r w:rsidRPr="004A7745">
        <w:rPr>
          <w:b/>
          <w:sz w:val="26"/>
          <w:szCs w:val="26"/>
        </w:rPr>
        <w:t>Развитие социальной сферы</w:t>
      </w:r>
    </w:p>
    <w:p w14:paraId="21CCC5AE" w14:textId="77777777" w:rsidR="008F5F57" w:rsidRPr="004A7745" w:rsidRDefault="008F5F57" w:rsidP="004A7745">
      <w:pPr>
        <w:spacing w:line="216" w:lineRule="auto"/>
        <w:rPr>
          <w:b/>
          <w:sz w:val="26"/>
          <w:szCs w:val="26"/>
          <w:u w:val="single"/>
        </w:rPr>
      </w:pPr>
      <w:r w:rsidRPr="004A7745">
        <w:rPr>
          <w:b/>
          <w:sz w:val="26"/>
          <w:szCs w:val="26"/>
          <w:u w:val="single"/>
        </w:rPr>
        <w:t>Демографическая ситуация и занятость населения</w:t>
      </w:r>
    </w:p>
    <w:p w14:paraId="47C856DD" w14:textId="77777777" w:rsidR="008F5F57" w:rsidRDefault="008F5F57" w:rsidP="005B5C24">
      <w:pPr>
        <w:pStyle w:val="aff9"/>
        <w:spacing w:after="0" w:line="216" w:lineRule="auto"/>
        <w:ind w:left="0" w:firstLine="567"/>
        <w:jc w:val="both"/>
        <w:rPr>
          <w:sz w:val="26"/>
          <w:szCs w:val="26"/>
        </w:rPr>
      </w:pPr>
      <w:r w:rsidRPr="00A93C3C">
        <w:rPr>
          <w:sz w:val="26"/>
          <w:szCs w:val="26"/>
        </w:rPr>
        <w:t>На протяжении последних 3 лет численность населения городского округа имеет тенденцию к снижению</w:t>
      </w:r>
      <w:r>
        <w:rPr>
          <w:sz w:val="26"/>
          <w:szCs w:val="26"/>
        </w:rPr>
        <w:t>.</w:t>
      </w:r>
      <w:r w:rsidRPr="00A93C3C">
        <w:rPr>
          <w:sz w:val="26"/>
          <w:szCs w:val="26"/>
        </w:rPr>
        <w:t xml:space="preserve"> Это обусловлено ежегодным увеличением коэффициента смертности и его превышением над коэффициентом рождаемости.</w:t>
      </w:r>
    </w:p>
    <w:p w14:paraId="6BB92E08" w14:textId="77777777" w:rsidR="008F5F57" w:rsidRPr="007C1EA0" w:rsidRDefault="008F5F57" w:rsidP="00713ADF">
      <w:pPr>
        <w:ind w:firstLine="567"/>
        <w:rPr>
          <w:sz w:val="26"/>
          <w:szCs w:val="26"/>
        </w:rPr>
      </w:pPr>
      <w:r w:rsidRPr="007C1EA0">
        <w:rPr>
          <w:sz w:val="26"/>
          <w:szCs w:val="26"/>
        </w:rPr>
        <w:t>Демографическая ситуация</w:t>
      </w:r>
      <w:r>
        <w:rPr>
          <w:sz w:val="26"/>
          <w:szCs w:val="26"/>
        </w:rPr>
        <w:t xml:space="preserve"> в городском округе</w:t>
      </w:r>
      <w:r w:rsidRPr="007C1EA0">
        <w:rPr>
          <w:sz w:val="26"/>
          <w:szCs w:val="26"/>
        </w:rPr>
        <w:t xml:space="preserve"> за последние 3 года представлена в таблице.</w:t>
      </w:r>
    </w:p>
    <w:p w14:paraId="3A27C944" w14:textId="77777777" w:rsidR="008F5F57" w:rsidRPr="007C1EA0" w:rsidRDefault="008F5F57" w:rsidP="00713ADF">
      <w:pPr>
        <w:ind w:firstLine="567"/>
        <w:jc w:val="right"/>
        <w:rPr>
          <w:sz w:val="26"/>
          <w:szCs w:val="26"/>
        </w:rPr>
      </w:pPr>
      <w:r w:rsidRPr="007C1EA0">
        <w:rPr>
          <w:sz w:val="26"/>
          <w:szCs w:val="26"/>
        </w:rPr>
        <w:t>Таблица 1</w:t>
      </w:r>
      <w:r>
        <w:rPr>
          <w:sz w:val="26"/>
          <w:szCs w:val="26"/>
        </w:rPr>
        <w:t>5</w:t>
      </w:r>
    </w:p>
    <w:tbl>
      <w:tblPr>
        <w:tblW w:w="10065" w:type="dxa"/>
        <w:tblInd w:w="-572" w:type="dxa"/>
        <w:tblLayout w:type="fixed"/>
        <w:tblLook w:val="04A0" w:firstRow="1" w:lastRow="0" w:firstColumn="1" w:lastColumn="0" w:noHBand="0" w:noVBand="1"/>
      </w:tblPr>
      <w:tblGrid>
        <w:gridCol w:w="3828"/>
        <w:gridCol w:w="1701"/>
        <w:gridCol w:w="1984"/>
        <w:gridCol w:w="2552"/>
      </w:tblGrid>
      <w:tr w:rsidR="008F5F57" w:rsidRPr="007C1EA0" w14:paraId="6C03EF6D" w14:textId="77777777" w:rsidTr="000901F5">
        <w:tc>
          <w:tcPr>
            <w:tcW w:w="3828" w:type="dxa"/>
            <w:tcBorders>
              <w:top w:val="single" w:sz="4" w:space="0" w:color="auto"/>
              <w:left w:val="single" w:sz="4" w:space="0" w:color="auto"/>
              <w:bottom w:val="single" w:sz="4" w:space="0" w:color="auto"/>
              <w:right w:val="single" w:sz="4" w:space="0" w:color="auto"/>
            </w:tcBorders>
            <w:hideMark/>
          </w:tcPr>
          <w:p w14:paraId="2360FFF6" w14:textId="77777777" w:rsidR="008F5F57" w:rsidRPr="007C1EA0" w:rsidRDefault="008F5F57" w:rsidP="00713ADF">
            <w:pPr>
              <w:rPr>
                <w:sz w:val="26"/>
                <w:szCs w:val="26"/>
              </w:rPr>
            </w:pPr>
            <w:r w:rsidRPr="007C1EA0">
              <w:rPr>
                <w:sz w:val="26"/>
                <w:szCs w:val="26"/>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14:paraId="5B483411" w14:textId="77777777" w:rsidR="008F5F57" w:rsidRPr="007C1EA0" w:rsidRDefault="008F5F57" w:rsidP="00AC4FDB">
            <w:pPr>
              <w:jc w:val="center"/>
              <w:rPr>
                <w:sz w:val="26"/>
                <w:szCs w:val="26"/>
              </w:rPr>
            </w:pPr>
            <w:r w:rsidRPr="007C1EA0">
              <w:rPr>
                <w:sz w:val="26"/>
                <w:szCs w:val="26"/>
              </w:rPr>
              <w:t>2016 год</w:t>
            </w:r>
          </w:p>
        </w:tc>
        <w:tc>
          <w:tcPr>
            <w:tcW w:w="1984" w:type="dxa"/>
            <w:tcBorders>
              <w:top w:val="single" w:sz="4" w:space="0" w:color="auto"/>
              <w:left w:val="single" w:sz="4" w:space="0" w:color="auto"/>
              <w:bottom w:val="single" w:sz="4" w:space="0" w:color="auto"/>
              <w:right w:val="single" w:sz="4" w:space="0" w:color="auto"/>
            </w:tcBorders>
            <w:hideMark/>
          </w:tcPr>
          <w:p w14:paraId="7C0256C0" w14:textId="77777777" w:rsidR="008F5F57" w:rsidRPr="007C1EA0" w:rsidRDefault="008F5F57" w:rsidP="00AC4FDB">
            <w:pPr>
              <w:jc w:val="center"/>
              <w:rPr>
                <w:sz w:val="26"/>
                <w:szCs w:val="26"/>
              </w:rPr>
            </w:pPr>
            <w:r w:rsidRPr="007C1EA0">
              <w:rPr>
                <w:sz w:val="26"/>
                <w:szCs w:val="26"/>
              </w:rPr>
              <w:t>2017 год</w:t>
            </w:r>
          </w:p>
        </w:tc>
        <w:tc>
          <w:tcPr>
            <w:tcW w:w="2552" w:type="dxa"/>
            <w:tcBorders>
              <w:top w:val="single" w:sz="4" w:space="0" w:color="auto"/>
              <w:left w:val="single" w:sz="4" w:space="0" w:color="auto"/>
              <w:bottom w:val="single" w:sz="4" w:space="0" w:color="auto"/>
              <w:right w:val="single" w:sz="4" w:space="0" w:color="auto"/>
            </w:tcBorders>
            <w:hideMark/>
          </w:tcPr>
          <w:p w14:paraId="00C6F725" w14:textId="77777777" w:rsidR="008F5F57" w:rsidRPr="007C1EA0" w:rsidRDefault="008F5F57" w:rsidP="00A56E2B">
            <w:pPr>
              <w:jc w:val="center"/>
              <w:rPr>
                <w:sz w:val="26"/>
                <w:szCs w:val="26"/>
              </w:rPr>
            </w:pPr>
            <w:r w:rsidRPr="007C1EA0">
              <w:rPr>
                <w:sz w:val="26"/>
                <w:szCs w:val="26"/>
              </w:rPr>
              <w:t>2018 год</w:t>
            </w:r>
          </w:p>
        </w:tc>
      </w:tr>
      <w:tr w:rsidR="008F5F57" w:rsidRPr="007C1EA0" w14:paraId="238EF9C8" w14:textId="77777777" w:rsidTr="000901F5">
        <w:tc>
          <w:tcPr>
            <w:tcW w:w="3828" w:type="dxa"/>
            <w:tcBorders>
              <w:top w:val="single" w:sz="4" w:space="0" w:color="auto"/>
              <w:left w:val="single" w:sz="4" w:space="0" w:color="auto"/>
              <w:bottom w:val="single" w:sz="4" w:space="0" w:color="auto"/>
              <w:right w:val="single" w:sz="4" w:space="0" w:color="auto"/>
            </w:tcBorders>
            <w:vAlign w:val="center"/>
            <w:hideMark/>
          </w:tcPr>
          <w:p w14:paraId="6E051026" w14:textId="77777777" w:rsidR="008F5F57" w:rsidRPr="007C1EA0" w:rsidRDefault="008F5F57" w:rsidP="00D51212">
            <w:pPr>
              <w:spacing w:line="240" w:lineRule="exact"/>
              <w:rPr>
                <w:sz w:val="26"/>
                <w:szCs w:val="26"/>
              </w:rPr>
            </w:pPr>
            <w:r w:rsidRPr="007C1EA0">
              <w:rPr>
                <w:sz w:val="26"/>
                <w:szCs w:val="26"/>
              </w:rPr>
              <w:t>Численность населения, тыс.  человек</w:t>
            </w:r>
          </w:p>
        </w:tc>
        <w:tc>
          <w:tcPr>
            <w:tcW w:w="1701" w:type="dxa"/>
            <w:tcBorders>
              <w:top w:val="single" w:sz="4" w:space="0" w:color="auto"/>
              <w:left w:val="single" w:sz="4" w:space="0" w:color="auto"/>
              <w:bottom w:val="single" w:sz="4" w:space="0" w:color="auto"/>
              <w:right w:val="single" w:sz="4" w:space="0" w:color="auto"/>
            </w:tcBorders>
          </w:tcPr>
          <w:p w14:paraId="5349683B" w14:textId="77777777" w:rsidR="008F5F57" w:rsidRPr="007C1EA0" w:rsidRDefault="008F5F57" w:rsidP="000901F5">
            <w:pPr>
              <w:jc w:val="center"/>
              <w:rPr>
                <w:sz w:val="26"/>
                <w:szCs w:val="26"/>
              </w:rPr>
            </w:pPr>
            <w:r w:rsidRPr="007C1EA0">
              <w:rPr>
                <w:sz w:val="26"/>
                <w:szCs w:val="26"/>
              </w:rPr>
              <w:t>99,40</w:t>
            </w:r>
          </w:p>
        </w:tc>
        <w:tc>
          <w:tcPr>
            <w:tcW w:w="1984" w:type="dxa"/>
            <w:tcBorders>
              <w:top w:val="single" w:sz="4" w:space="0" w:color="auto"/>
              <w:left w:val="single" w:sz="4" w:space="0" w:color="auto"/>
              <w:bottom w:val="single" w:sz="4" w:space="0" w:color="auto"/>
              <w:right w:val="single" w:sz="4" w:space="0" w:color="auto"/>
            </w:tcBorders>
          </w:tcPr>
          <w:p w14:paraId="423084F6" w14:textId="77777777" w:rsidR="008F5F57" w:rsidRPr="007C1EA0" w:rsidRDefault="008F5F57" w:rsidP="000901F5">
            <w:pPr>
              <w:jc w:val="center"/>
              <w:rPr>
                <w:sz w:val="26"/>
                <w:szCs w:val="26"/>
              </w:rPr>
            </w:pPr>
            <w:r w:rsidRPr="007C1EA0">
              <w:rPr>
                <w:sz w:val="26"/>
                <w:szCs w:val="26"/>
              </w:rPr>
              <w:t>99,30</w:t>
            </w:r>
          </w:p>
        </w:tc>
        <w:tc>
          <w:tcPr>
            <w:tcW w:w="2552" w:type="dxa"/>
            <w:tcBorders>
              <w:top w:val="single" w:sz="4" w:space="0" w:color="auto"/>
              <w:left w:val="single" w:sz="4" w:space="0" w:color="auto"/>
              <w:bottom w:val="single" w:sz="4" w:space="0" w:color="auto"/>
              <w:right w:val="single" w:sz="4" w:space="0" w:color="auto"/>
            </w:tcBorders>
          </w:tcPr>
          <w:p w14:paraId="5A69AFED" w14:textId="77777777" w:rsidR="008F5F57" w:rsidRPr="007C1EA0" w:rsidRDefault="008F5F57" w:rsidP="000901F5">
            <w:pPr>
              <w:jc w:val="center"/>
              <w:rPr>
                <w:sz w:val="26"/>
                <w:szCs w:val="26"/>
              </w:rPr>
            </w:pPr>
            <w:r w:rsidRPr="007C1EA0">
              <w:rPr>
                <w:sz w:val="26"/>
                <w:szCs w:val="26"/>
              </w:rPr>
              <w:t>99,28</w:t>
            </w:r>
          </w:p>
        </w:tc>
      </w:tr>
      <w:tr w:rsidR="008F5F57" w:rsidRPr="007C1EA0" w14:paraId="53E41A27" w14:textId="77777777" w:rsidTr="000901F5">
        <w:tc>
          <w:tcPr>
            <w:tcW w:w="3828" w:type="dxa"/>
            <w:tcBorders>
              <w:top w:val="single" w:sz="4" w:space="0" w:color="auto"/>
              <w:left w:val="single" w:sz="4" w:space="0" w:color="auto"/>
              <w:bottom w:val="single" w:sz="4" w:space="0" w:color="auto"/>
              <w:right w:val="single" w:sz="4" w:space="0" w:color="auto"/>
            </w:tcBorders>
            <w:vAlign w:val="center"/>
          </w:tcPr>
          <w:p w14:paraId="3F112999" w14:textId="77777777" w:rsidR="008F5F57" w:rsidRPr="007C1EA0" w:rsidRDefault="008F5F57" w:rsidP="00D51212">
            <w:pPr>
              <w:spacing w:line="240" w:lineRule="exact"/>
              <w:rPr>
                <w:sz w:val="26"/>
                <w:szCs w:val="26"/>
              </w:rPr>
            </w:pPr>
            <w:r w:rsidRPr="007C1EA0">
              <w:rPr>
                <w:sz w:val="26"/>
                <w:szCs w:val="26"/>
              </w:rPr>
              <w:t>Численность населения трудоспособного возраста, тыс. человек</w:t>
            </w:r>
          </w:p>
        </w:tc>
        <w:tc>
          <w:tcPr>
            <w:tcW w:w="1701" w:type="dxa"/>
            <w:tcBorders>
              <w:top w:val="single" w:sz="4" w:space="0" w:color="auto"/>
              <w:left w:val="single" w:sz="4" w:space="0" w:color="auto"/>
              <w:bottom w:val="single" w:sz="4" w:space="0" w:color="auto"/>
              <w:right w:val="single" w:sz="4" w:space="0" w:color="auto"/>
            </w:tcBorders>
          </w:tcPr>
          <w:p w14:paraId="1075B86A" w14:textId="77777777" w:rsidR="008F5F57" w:rsidRPr="007C1EA0" w:rsidRDefault="008F5F57" w:rsidP="000901F5">
            <w:pPr>
              <w:jc w:val="center"/>
              <w:rPr>
                <w:sz w:val="26"/>
                <w:szCs w:val="26"/>
              </w:rPr>
            </w:pPr>
            <w:r w:rsidRPr="007C1EA0">
              <w:rPr>
                <w:sz w:val="26"/>
                <w:szCs w:val="26"/>
              </w:rPr>
              <w:t>54,25</w:t>
            </w:r>
          </w:p>
        </w:tc>
        <w:tc>
          <w:tcPr>
            <w:tcW w:w="1984" w:type="dxa"/>
            <w:tcBorders>
              <w:top w:val="single" w:sz="4" w:space="0" w:color="auto"/>
              <w:left w:val="single" w:sz="4" w:space="0" w:color="auto"/>
              <w:bottom w:val="single" w:sz="4" w:space="0" w:color="auto"/>
              <w:right w:val="single" w:sz="4" w:space="0" w:color="auto"/>
            </w:tcBorders>
          </w:tcPr>
          <w:p w14:paraId="0F306838" w14:textId="77777777" w:rsidR="008F5F57" w:rsidRPr="007C1EA0" w:rsidRDefault="008F5F57" w:rsidP="000901F5">
            <w:pPr>
              <w:jc w:val="center"/>
              <w:rPr>
                <w:sz w:val="26"/>
                <w:szCs w:val="26"/>
              </w:rPr>
            </w:pPr>
            <w:r w:rsidRPr="007C1EA0">
              <w:rPr>
                <w:sz w:val="26"/>
                <w:szCs w:val="26"/>
              </w:rPr>
              <w:t>56,70</w:t>
            </w:r>
          </w:p>
        </w:tc>
        <w:tc>
          <w:tcPr>
            <w:tcW w:w="2552" w:type="dxa"/>
            <w:tcBorders>
              <w:top w:val="single" w:sz="4" w:space="0" w:color="auto"/>
              <w:left w:val="single" w:sz="4" w:space="0" w:color="auto"/>
              <w:bottom w:val="single" w:sz="4" w:space="0" w:color="auto"/>
              <w:right w:val="single" w:sz="4" w:space="0" w:color="auto"/>
            </w:tcBorders>
          </w:tcPr>
          <w:p w14:paraId="4F1AD82D" w14:textId="77777777" w:rsidR="008F5F57" w:rsidRPr="007C1EA0" w:rsidRDefault="008F5F57" w:rsidP="000901F5">
            <w:pPr>
              <w:jc w:val="center"/>
              <w:rPr>
                <w:sz w:val="26"/>
                <w:szCs w:val="26"/>
              </w:rPr>
            </w:pPr>
            <w:r w:rsidRPr="007C1EA0">
              <w:rPr>
                <w:sz w:val="26"/>
                <w:szCs w:val="26"/>
              </w:rPr>
              <w:t>56,42</w:t>
            </w:r>
          </w:p>
        </w:tc>
      </w:tr>
      <w:tr w:rsidR="008F5F57" w:rsidRPr="007C1EA0" w14:paraId="2DAFC7EE" w14:textId="77777777" w:rsidTr="000901F5">
        <w:tc>
          <w:tcPr>
            <w:tcW w:w="3828" w:type="dxa"/>
            <w:tcBorders>
              <w:top w:val="single" w:sz="4" w:space="0" w:color="auto"/>
              <w:left w:val="single" w:sz="4" w:space="0" w:color="auto"/>
              <w:bottom w:val="single" w:sz="4" w:space="0" w:color="auto"/>
              <w:right w:val="single" w:sz="4" w:space="0" w:color="auto"/>
            </w:tcBorders>
            <w:vAlign w:val="center"/>
          </w:tcPr>
          <w:p w14:paraId="70CC21E8" w14:textId="77777777" w:rsidR="008F5F57" w:rsidRPr="007C1EA0" w:rsidRDefault="008F5F57" w:rsidP="00D51212">
            <w:pPr>
              <w:spacing w:line="240" w:lineRule="exact"/>
              <w:rPr>
                <w:sz w:val="26"/>
                <w:szCs w:val="26"/>
              </w:rPr>
            </w:pPr>
            <w:r w:rsidRPr="007C1EA0">
              <w:rPr>
                <w:sz w:val="26"/>
                <w:szCs w:val="26"/>
              </w:rPr>
              <w:t>Численность населения старше трудоспособного возраста, тыс. человек</w:t>
            </w:r>
          </w:p>
        </w:tc>
        <w:tc>
          <w:tcPr>
            <w:tcW w:w="1701" w:type="dxa"/>
            <w:tcBorders>
              <w:top w:val="single" w:sz="4" w:space="0" w:color="auto"/>
              <w:left w:val="single" w:sz="4" w:space="0" w:color="auto"/>
              <w:bottom w:val="single" w:sz="4" w:space="0" w:color="auto"/>
              <w:right w:val="single" w:sz="4" w:space="0" w:color="auto"/>
            </w:tcBorders>
          </w:tcPr>
          <w:p w14:paraId="623DB605" w14:textId="77777777" w:rsidR="008F5F57" w:rsidRPr="007C1EA0" w:rsidRDefault="008F5F57" w:rsidP="000901F5">
            <w:pPr>
              <w:jc w:val="center"/>
              <w:rPr>
                <w:sz w:val="26"/>
                <w:szCs w:val="26"/>
              </w:rPr>
            </w:pPr>
            <w:r w:rsidRPr="007C1EA0">
              <w:rPr>
                <w:sz w:val="26"/>
                <w:szCs w:val="26"/>
              </w:rPr>
              <w:t>29,7</w:t>
            </w:r>
          </w:p>
        </w:tc>
        <w:tc>
          <w:tcPr>
            <w:tcW w:w="1984" w:type="dxa"/>
            <w:tcBorders>
              <w:top w:val="single" w:sz="4" w:space="0" w:color="auto"/>
              <w:left w:val="single" w:sz="4" w:space="0" w:color="auto"/>
              <w:bottom w:val="single" w:sz="4" w:space="0" w:color="auto"/>
              <w:right w:val="single" w:sz="4" w:space="0" w:color="auto"/>
            </w:tcBorders>
          </w:tcPr>
          <w:p w14:paraId="747CB7A7" w14:textId="77777777" w:rsidR="008F5F57" w:rsidRPr="007C1EA0" w:rsidRDefault="008F5F57" w:rsidP="000901F5">
            <w:pPr>
              <w:jc w:val="center"/>
              <w:rPr>
                <w:sz w:val="26"/>
                <w:szCs w:val="26"/>
              </w:rPr>
            </w:pPr>
            <w:r w:rsidRPr="007C1EA0">
              <w:rPr>
                <w:sz w:val="26"/>
                <w:szCs w:val="26"/>
              </w:rPr>
              <w:t>29,8</w:t>
            </w:r>
          </w:p>
        </w:tc>
        <w:tc>
          <w:tcPr>
            <w:tcW w:w="2552" w:type="dxa"/>
            <w:tcBorders>
              <w:top w:val="single" w:sz="4" w:space="0" w:color="auto"/>
              <w:left w:val="single" w:sz="4" w:space="0" w:color="auto"/>
              <w:bottom w:val="single" w:sz="4" w:space="0" w:color="auto"/>
              <w:right w:val="single" w:sz="4" w:space="0" w:color="auto"/>
            </w:tcBorders>
          </w:tcPr>
          <w:p w14:paraId="6F9E79B3" w14:textId="77777777" w:rsidR="008F5F57" w:rsidRPr="007C1EA0" w:rsidRDefault="008F5F57" w:rsidP="000901F5">
            <w:pPr>
              <w:jc w:val="center"/>
              <w:rPr>
                <w:sz w:val="26"/>
                <w:szCs w:val="26"/>
              </w:rPr>
            </w:pPr>
            <w:r w:rsidRPr="007C1EA0">
              <w:rPr>
                <w:sz w:val="26"/>
                <w:szCs w:val="26"/>
              </w:rPr>
              <w:t>29,9</w:t>
            </w:r>
          </w:p>
        </w:tc>
      </w:tr>
      <w:tr w:rsidR="008F5F57" w:rsidRPr="007C1EA0" w14:paraId="3845735F" w14:textId="77777777" w:rsidTr="000901F5">
        <w:tc>
          <w:tcPr>
            <w:tcW w:w="3828" w:type="dxa"/>
            <w:tcBorders>
              <w:top w:val="single" w:sz="4" w:space="0" w:color="auto"/>
              <w:left w:val="single" w:sz="4" w:space="0" w:color="auto"/>
              <w:bottom w:val="single" w:sz="4" w:space="0" w:color="auto"/>
              <w:right w:val="single" w:sz="4" w:space="0" w:color="auto"/>
            </w:tcBorders>
            <w:hideMark/>
          </w:tcPr>
          <w:p w14:paraId="4B95D1B3" w14:textId="77777777" w:rsidR="008F5F57" w:rsidRPr="007C1EA0" w:rsidRDefault="008F5F57" w:rsidP="00D51212">
            <w:pPr>
              <w:spacing w:line="240" w:lineRule="exact"/>
              <w:rPr>
                <w:sz w:val="26"/>
                <w:szCs w:val="26"/>
              </w:rPr>
            </w:pPr>
            <w:r w:rsidRPr="007C1EA0">
              <w:rPr>
                <w:sz w:val="26"/>
                <w:szCs w:val="26"/>
              </w:rPr>
              <w:t>Коэффициент рождаемости на 1000 чел. населения</w:t>
            </w:r>
          </w:p>
        </w:tc>
        <w:tc>
          <w:tcPr>
            <w:tcW w:w="1701" w:type="dxa"/>
            <w:tcBorders>
              <w:top w:val="single" w:sz="4" w:space="0" w:color="auto"/>
              <w:left w:val="single" w:sz="4" w:space="0" w:color="auto"/>
              <w:bottom w:val="single" w:sz="4" w:space="0" w:color="auto"/>
              <w:right w:val="single" w:sz="4" w:space="0" w:color="auto"/>
            </w:tcBorders>
          </w:tcPr>
          <w:p w14:paraId="4D9A8A81" w14:textId="77777777" w:rsidR="008F5F57" w:rsidRPr="007C1EA0" w:rsidRDefault="008F5F57" w:rsidP="000901F5">
            <w:pPr>
              <w:jc w:val="center"/>
              <w:rPr>
                <w:sz w:val="26"/>
                <w:szCs w:val="26"/>
              </w:rPr>
            </w:pPr>
            <w:r w:rsidRPr="007C1EA0">
              <w:rPr>
                <w:sz w:val="26"/>
                <w:szCs w:val="26"/>
              </w:rPr>
              <w:t>10,7</w:t>
            </w:r>
          </w:p>
        </w:tc>
        <w:tc>
          <w:tcPr>
            <w:tcW w:w="1984" w:type="dxa"/>
            <w:tcBorders>
              <w:top w:val="single" w:sz="4" w:space="0" w:color="auto"/>
              <w:left w:val="single" w:sz="4" w:space="0" w:color="auto"/>
              <w:bottom w:val="single" w:sz="4" w:space="0" w:color="auto"/>
              <w:right w:val="single" w:sz="4" w:space="0" w:color="auto"/>
            </w:tcBorders>
          </w:tcPr>
          <w:p w14:paraId="3CC065D5" w14:textId="77777777" w:rsidR="008F5F57" w:rsidRPr="007C1EA0" w:rsidRDefault="008F5F57" w:rsidP="000901F5">
            <w:pPr>
              <w:jc w:val="center"/>
              <w:rPr>
                <w:sz w:val="26"/>
                <w:szCs w:val="26"/>
              </w:rPr>
            </w:pPr>
            <w:r w:rsidRPr="007C1EA0">
              <w:rPr>
                <w:sz w:val="26"/>
                <w:szCs w:val="26"/>
              </w:rPr>
              <w:t>9,5</w:t>
            </w:r>
          </w:p>
        </w:tc>
        <w:tc>
          <w:tcPr>
            <w:tcW w:w="2552" w:type="dxa"/>
            <w:tcBorders>
              <w:top w:val="single" w:sz="4" w:space="0" w:color="auto"/>
              <w:left w:val="single" w:sz="4" w:space="0" w:color="auto"/>
              <w:bottom w:val="single" w:sz="4" w:space="0" w:color="auto"/>
              <w:right w:val="single" w:sz="4" w:space="0" w:color="auto"/>
            </w:tcBorders>
          </w:tcPr>
          <w:p w14:paraId="3C0F7698" w14:textId="77777777" w:rsidR="008F5F57" w:rsidRPr="007C1EA0" w:rsidRDefault="008F5F57" w:rsidP="000901F5">
            <w:pPr>
              <w:jc w:val="center"/>
              <w:rPr>
                <w:sz w:val="26"/>
                <w:szCs w:val="26"/>
              </w:rPr>
            </w:pPr>
            <w:r w:rsidRPr="007C1EA0">
              <w:rPr>
                <w:sz w:val="26"/>
                <w:szCs w:val="26"/>
              </w:rPr>
              <w:t>8,9</w:t>
            </w:r>
          </w:p>
        </w:tc>
      </w:tr>
      <w:tr w:rsidR="008F5F57" w:rsidRPr="007C1EA0" w14:paraId="0BE2D47D" w14:textId="77777777" w:rsidTr="000901F5">
        <w:tc>
          <w:tcPr>
            <w:tcW w:w="3828" w:type="dxa"/>
            <w:tcBorders>
              <w:top w:val="single" w:sz="4" w:space="0" w:color="auto"/>
              <w:left w:val="single" w:sz="4" w:space="0" w:color="auto"/>
              <w:bottom w:val="single" w:sz="4" w:space="0" w:color="auto"/>
              <w:right w:val="single" w:sz="4" w:space="0" w:color="auto"/>
            </w:tcBorders>
            <w:hideMark/>
          </w:tcPr>
          <w:p w14:paraId="5B67C84B" w14:textId="77777777" w:rsidR="008F5F57" w:rsidRPr="007C1EA0" w:rsidRDefault="008F5F57" w:rsidP="00D51212">
            <w:pPr>
              <w:spacing w:line="240" w:lineRule="exact"/>
              <w:rPr>
                <w:sz w:val="26"/>
                <w:szCs w:val="26"/>
              </w:rPr>
            </w:pPr>
            <w:r w:rsidRPr="007C1EA0">
              <w:rPr>
                <w:sz w:val="26"/>
                <w:szCs w:val="26"/>
              </w:rPr>
              <w:t>Коэффициент смертности на 1000 чел. населения</w:t>
            </w:r>
          </w:p>
        </w:tc>
        <w:tc>
          <w:tcPr>
            <w:tcW w:w="1701" w:type="dxa"/>
            <w:tcBorders>
              <w:top w:val="single" w:sz="4" w:space="0" w:color="auto"/>
              <w:left w:val="single" w:sz="4" w:space="0" w:color="auto"/>
              <w:bottom w:val="single" w:sz="4" w:space="0" w:color="auto"/>
              <w:right w:val="single" w:sz="4" w:space="0" w:color="auto"/>
            </w:tcBorders>
          </w:tcPr>
          <w:p w14:paraId="377BDBB5" w14:textId="77777777" w:rsidR="008F5F57" w:rsidRPr="007C1EA0" w:rsidRDefault="008F5F57" w:rsidP="000901F5">
            <w:pPr>
              <w:jc w:val="center"/>
              <w:rPr>
                <w:sz w:val="26"/>
                <w:szCs w:val="26"/>
              </w:rPr>
            </w:pPr>
            <w:r w:rsidRPr="007C1EA0">
              <w:rPr>
                <w:sz w:val="26"/>
                <w:szCs w:val="26"/>
              </w:rPr>
              <w:t>13,9</w:t>
            </w:r>
          </w:p>
        </w:tc>
        <w:tc>
          <w:tcPr>
            <w:tcW w:w="1984" w:type="dxa"/>
            <w:tcBorders>
              <w:top w:val="single" w:sz="4" w:space="0" w:color="auto"/>
              <w:left w:val="single" w:sz="4" w:space="0" w:color="auto"/>
              <w:bottom w:val="single" w:sz="4" w:space="0" w:color="auto"/>
              <w:right w:val="single" w:sz="4" w:space="0" w:color="auto"/>
            </w:tcBorders>
          </w:tcPr>
          <w:p w14:paraId="25A88F43" w14:textId="77777777" w:rsidR="008F5F57" w:rsidRPr="007C1EA0" w:rsidRDefault="008F5F57" w:rsidP="000901F5">
            <w:pPr>
              <w:jc w:val="center"/>
              <w:rPr>
                <w:sz w:val="26"/>
                <w:szCs w:val="26"/>
              </w:rPr>
            </w:pPr>
            <w:r w:rsidRPr="007C1EA0">
              <w:rPr>
                <w:sz w:val="26"/>
                <w:szCs w:val="26"/>
              </w:rPr>
              <w:t>13,1</w:t>
            </w:r>
          </w:p>
        </w:tc>
        <w:tc>
          <w:tcPr>
            <w:tcW w:w="2552" w:type="dxa"/>
            <w:tcBorders>
              <w:top w:val="single" w:sz="4" w:space="0" w:color="auto"/>
              <w:left w:val="single" w:sz="4" w:space="0" w:color="auto"/>
              <w:bottom w:val="single" w:sz="4" w:space="0" w:color="auto"/>
              <w:right w:val="single" w:sz="4" w:space="0" w:color="auto"/>
            </w:tcBorders>
          </w:tcPr>
          <w:p w14:paraId="4E8CD561" w14:textId="77777777" w:rsidR="008F5F57" w:rsidRPr="007C1EA0" w:rsidRDefault="008F5F57" w:rsidP="000901F5">
            <w:pPr>
              <w:jc w:val="center"/>
              <w:rPr>
                <w:sz w:val="26"/>
                <w:szCs w:val="26"/>
              </w:rPr>
            </w:pPr>
            <w:r w:rsidRPr="007C1EA0">
              <w:rPr>
                <w:sz w:val="26"/>
                <w:szCs w:val="26"/>
              </w:rPr>
              <w:t>13,5</w:t>
            </w:r>
          </w:p>
        </w:tc>
      </w:tr>
      <w:tr w:rsidR="008F5F57" w:rsidRPr="007C1EA0" w14:paraId="2F5D6808" w14:textId="77777777" w:rsidTr="000901F5">
        <w:tc>
          <w:tcPr>
            <w:tcW w:w="3828" w:type="dxa"/>
            <w:tcBorders>
              <w:top w:val="single" w:sz="4" w:space="0" w:color="auto"/>
              <w:left w:val="single" w:sz="4" w:space="0" w:color="auto"/>
              <w:bottom w:val="single" w:sz="4" w:space="0" w:color="auto"/>
              <w:right w:val="single" w:sz="4" w:space="0" w:color="auto"/>
            </w:tcBorders>
            <w:hideMark/>
          </w:tcPr>
          <w:p w14:paraId="17FE889E" w14:textId="77777777" w:rsidR="008F5F57" w:rsidRPr="007C1EA0" w:rsidRDefault="008F5F57" w:rsidP="00D51212">
            <w:pPr>
              <w:spacing w:line="240" w:lineRule="exact"/>
              <w:rPr>
                <w:sz w:val="26"/>
                <w:szCs w:val="26"/>
              </w:rPr>
            </w:pPr>
            <w:r w:rsidRPr="007C1EA0">
              <w:rPr>
                <w:sz w:val="26"/>
                <w:szCs w:val="26"/>
              </w:rPr>
              <w:t>Коэффициент естественного прироста, (убыли «-») населения на 1000 чел. населения</w:t>
            </w:r>
          </w:p>
        </w:tc>
        <w:tc>
          <w:tcPr>
            <w:tcW w:w="1701" w:type="dxa"/>
            <w:tcBorders>
              <w:top w:val="single" w:sz="4" w:space="0" w:color="auto"/>
              <w:left w:val="single" w:sz="4" w:space="0" w:color="auto"/>
              <w:bottom w:val="single" w:sz="4" w:space="0" w:color="auto"/>
              <w:right w:val="single" w:sz="4" w:space="0" w:color="auto"/>
            </w:tcBorders>
          </w:tcPr>
          <w:p w14:paraId="1ACBDAA3" w14:textId="77777777" w:rsidR="008F5F57" w:rsidRPr="007C1EA0" w:rsidRDefault="008F5F57" w:rsidP="000901F5">
            <w:pPr>
              <w:jc w:val="center"/>
              <w:rPr>
                <w:sz w:val="26"/>
                <w:szCs w:val="26"/>
              </w:rPr>
            </w:pPr>
            <w:r w:rsidRPr="007C1EA0">
              <w:rPr>
                <w:sz w:val="26"/>
                <w:szCs w:val="26"/>
              </w:rPr>
              <w:t>-3,2</w:t>
            </w:r>
          </w:p>
        </w:tc>
        <w:tc>
          <w:tcPr>
            <w:tcW w:w="1984" w:type="dxa"/>
            <w:tcBorders>
              <w:top w:val="single" w:sz="4" w:space="0" w:color="auto"/>
              <w:left w:val="single" w:sz="4" w:space="0" w:color="auto"/>
              <w:bottom w:val="single" w:sz="4" w:space="0" w:color="auto"/>
              <w:right w:val="single" w:sz="4" w:space="0" w:color="auto"/>
            </w:tcBorders>
          </w:tcPr>
          <w:p w14:paraId="198F4C66" w14:textId="77777777" w:rsidR="008F5F57" w:rsidRPr="007C1EA0" w:rsidRDefault="008F5F57" w:rsidP="000901F5">
            <w:pPr>
              <w:jc w:val="center"/>
              <w:rPr>
                <w:sz w:val="26"/>
                <w:szCs w:val="26"/>
              </w:rPr>
            </w:pPr>
            <w:r w:rsidRPr="007C1EA0">
              <w:rPr>
                <w:sz w:val="26"/>
                <w:szCs w:val="26"/>
              </w:rPr>
              <w:t>-3,6</w:t>
            </w:r>
          </w:p>
        </w:tc>
        <w:tc>
          <w:tcPr>
            <w:tcW w:w="2552" w:type="dxa"/>
            <w:tcBorders>
              <w:top w:val="single" w:sz="4" w:space="0" w:color="auto"/>
              <w:left w:val="single" w:sz="4" w:space="0" w:color="auto"/>
              <w:bottom w:val="single" w:sz="4" w:space="0" w:color="auto"/>
              <w:right w:val="single" w:sz="4" w:space="0" w:color="auto"/>
            </w:tcBorders>
          </w:tcPr>
          <w:p w14:paraId="2972ACD6" w14:textId="77777777" w:rsidR="008F5F57" w:rsidRPr="007C1EA0" w:rsidRDefault="008F5F57" w:rsidP="000901F5">
            <w:pPr>
              <w:jc w:val="center"/>
              <w:rPr>
                <w:sz w:val="26"/>
                <w:szCs w:val="26"/>
              </w:rPr>
            </w:pPr>
            <w:r w:rsidRPr="007C1EA0">
              <w:rPr>
                <w:sz w:val="26"/>
                <w:szCs w:val="26"/>
              </w:rPr>
              <w:t>-4,6</w:t>
            </w:r>
          </w:p>
        </w:tc>
      </w:tr>
      <w:tr w:rsidR="008F5F57" w:rsidRPr="007C1EA0" w14:paraId="3D91D763" w14:textId="77777777" w:rsidTr="000901F5">
        <w:tc>
          <w:tcPr>
            <w:tcW w:w="3828" w:type="dxa"/>
            <w:tcBorders>
              <w:top w:val="single" w:sz="4" w:space="0" w:color="auto"/>
              <w:left w:val="single" w:sz="4" w:space="0" w:color="auto"/>
              <w:bottom w:val="single" w:sz="4" w:space="0" w:color="auto"/>
              <w:right w:val="single" w:sz="4" w:space="0" w:color="auto"/>
            </w:tcBorders>
            <w:hideMark/>
          </w:tcPr>
          <w:p w14:paraId="2D6CD007" w14:textId="77777777" w:rsidR="008F5F57" w:rsidRPr="007C1EA0" w:rsidRDefault="008F5F57" w:rsidP="00D51212">
            <w:pPr>
              <w:spacing w:line="240" w:lineRule="exact"/>
              <w:rPr>
                <w:sz w:val="26"/>
                <w:szCs w:val="26"/>
              </w:rPr>
            </w:pPr>
            <w:r w:rsidRPr="007C1EA0">
              <w:rPr>
                <w:sz w:val="26"/>
                <w:szCs w:val="26"/>
              </w:rPr>
              <w:t>Миграционный прирост, убыль (-), чел.</w:t>
            </w:r>
          </w:p>
        </w:tc>
        <w:tc>
          <w:tcPr>
            <w:tcW w:w="1701" w:type="dxa"/>
            <w:tcBorders>
              <w:top w:val="single" w:sz="4" w:space="0" w:color="auto"/>
              <w:left w:val="single" w:sz="4" w:space="0" w:color="auto"/>
              <w:bottom w:val="single" w:sz="4" w:space="0" w:color="auto"/>
              <w:right w:val="single" w:sz="4" w:space="0" w:color="auto"/>
            </w:tcBorders>
          </w:tcPr>
          <w:p w14:paraId="42755D35" w14:textId="77777777" w:rsidR="008F5F57" w:rsidRPr="007C1EA0" w:rsidRDefault="008F5F57" w:rsidP="000901F5">
            <w:pPr>
              <w:jc w:val="center"/>
              <w:rPr>
                <w:sz w:val="26"/>
                <w:szCs w:val="26"/>
              </w:rPr>
            </w:pPr>
            <w:r w:rsidRPr="007C1EA0">
              <w:rPr>
                <w:sz w:val="26"/>
                <w:szCs w:val="26"/>
              </w:rPr>
              <w:t>0,17</w:t>
            </w:r>
          </w:p>
        </w:tc>
        <w:tc>
          <w:tcPr>
            <w:tcW w:w="1984" w:type="dxa"/>
            <w:tcBorders>
              <w:top w:val="single" w:sz="4" w:space="0" w:color="auto"/>
              <w:left w:val="single" w:sz="4" w:space="0" w:color="auto"/>
              <w:bottom w:val="single" w:sz="4" w:space="0" w:color="auto"/>
              <w:right w:val="single" w:sz="4" w:space="0" w:color="auto"/>
            </w:tcBorders>
          </w:tcPr>
          <w:p w14:paraId="2B858ABA" w14:textId="77777777" w:rsidR="008F5F57" w:rsidRPr="007C1EA0" w:rsidRDefault="008F5F57" w:rsidP="000901F5">
            <w:pPr>
              <w:jc w:val="center"/>
              <w:rPr>
                <w:sz w:val="26"/>
                <w:szCs w:val="26"/>
              </w:rPr>
            </w:pPr>
            <w:r w:rsidRPr="007C1EA0">
              <w:rPr>
                <w:sz w:val="26"/>
                <w:szCs w:val="26"/>
              </w:rPr>
              <w:t>0,42</w:t>
            </w:r>
          </w:p>
        </w:tc>
        <w:tc>
          <w:tcPr>
            <w:tcW w:w="2552" w:type="dxa"/>
            <w:tcBorders>
              <w:top w:val="single" w:sz="4" w:space="0" w:color="auto"/>
              <w:left w:val="single" w:sz="4" w:space="0" w:color="auto"/>
              <w:bottom w:val="single" w:sz="4" w:space="0" w:color="auto"/>
              <w:right w:val="single" w:sz="4" w:space="0" w:color="auto"/>
            </w:tcBorders>
          </w:tcPr>
          <w:p w14:paraId="3D27DE8F" w14:textId="77777777" w:rsidR="008F5F57" w:rsidRPr="007C1EA0" w:rsidRDefault="008F5F57" w:rsidP="000901F5">
            <w:pPr>
              <w:jc w:val="center"/>
              <w:rPr>
                <w:sz w:val="26"/>
                <w:szCs w:val="26"/>
              </w:rPr>
            </w:pPr>
            <w:r w:rsidRPr="007C1EA0">
              <w:rPr>
                <w:sz w:val="26"/>
                <w:szCs w:val="26"/>
              </w:rPr>
              <w:t>0,08</w:t>
            </w:r>
          </w:p>
        </w:tc>
      </w:tr>
    </w:tbl>
    <w:p w14:paraId="1F00B6BA" w14:textId="77777777" w:rsidR="008F5F57" w:rsidRDefault="008F5F57" w:rsidP="007C1EA0">
      <w:pPr>
        <w:shd w:val="clear" w:color="auto" w:fill="FFFFFF"/>
        <w:ind w:firstLine="567"/>
        <w:rPr>
          <w:sz w:val="26"/>
          <w:szCs w:val="26"/>
        </w:rPr>
      </w:pPr>
      <w:r w:rsidRPr="007C1EA0">
        <w:rPr>
          <w:sz w:val="26"/>
          <w:szCs w:val="26"/>
        </w:rPr>
        <w:t>Анализ показал, что в городском округе возрастной состав населения характеризуется относительно повышенной долей лиц старше трудоспособного возраста - 30%, что влияет на отрицательный показатель естественного прироста населения</w:t>
      </w:r>
      <w:r w:rsidRPr="007C1EA0">
        <w:rPr>
          <w:color w:val="FF0000"/>
          <w:sz w:val="26"/>
          <w:szCs w:val="26"/>
        </w:rPr>
        <w:t xml:space="preserve">. </w:t>
      </w:r>
      <w:r w:rsidRPr="007C1EA0">
        <w:rPr>
          <w:sz w:val="26"/>
          <w:szCs w:val="26"/>
        </w:rPr>
        <w:lastRenderedPageBreak/>
        <w:t xml:space="preserve">Мероприятия по профилактике заболеваемости, популяризации здорового образа жизни способствуют сдерживанию роста коэффициента смертности. </w:t>
      </w:r>
    </w:p>
    <w:p w14:paraId="796EB52A" w14:textId="77777777" w:rsidR="008F5F57" w:rsidRDefault="008F5F57" w:rsidP="00EF4A19">
      <w:pPr>
        <w:shd w:val="clear" w:color="auto" w:fill="FFFFFF"/>
        <w:ind w:firstLine="567"/>
        <w:jc w:val="right"/>
        <w:rPr>
          <w:sz w:val="26"/>
          <w:szCs w:val="26"/>
        </w:rPr>
      </w:pPr>
      <w:r w:rsidRPr="00C85C1D">
        <w:rPr>
          <w:sz w:val="26"/>
          <w:szCs w:val="26"/>
        </w:rPr>
        <w:t>Таблица 16</w:t>
      </w:r>
    </w:p>
    <w:p w14:paraId="272903EC" w14:textId="77777777" w:rsidR="008F5F57" w:rsidRPr="00C85C1D" w:rsidRDefault="008F5F57" w:rsidP="007C1EA0">
      <w:pPr>
        <w:shd w:val="clear" w:color="auto" w:fill="FFFFFF"/>
        <w:ind w:firstLine="567"/>
        <w:rPr>
          <w:b/>
          <w:sz w:val="26"/>
          <w:szCs w:val="26"/>
        </w:rPr>
      </w:pPr>
      <w:r w:rsidRPr="00C85C1D">
        <w:rPr>
          <w:b/>
          <w:sz w:val="26"/>
          <w:szCs w:val="26"/>
        </w:rPr>
        <w:t xml:space="preserve">Сравнительная характеристика ключевых коэффициентов в 2018 году </w:t>
      </w:r>
    </w:p>
    <w:tbl>
      <w:tblPr>
        <w:tblW w:w="10519" w:type="dxa"/>
        <w:tblInd w:w="-601" w:type="dxa"/>
        <w:tblLayout w:type="fixed"/>
        <w:tblLook w:val="04A0" w:firstRow="1" w:lastRow="0" w:firstColumn="1" w:lastColumn="0" w:noHBand="0" w:noVBand="1"/>
      </w:tblPr>
      <w:tblGrid>
        <w:gridCol w:w="2836"/>
        <w:gridCol w:w="1729"/>
        <w:gridCol w:w="2268"/>
        <w:gridCol w:w="1701"/>
        <w:gridCol w:w="1985"/>
      </w:tblGrid>
      <w:tr w:rsidR="008F5F57" w:rsidRPr="00C85C1D" w14:paraId="48B4E2C1" w14:textId="77777777" w:rsidTr="00FB51F1">
        <w:tc>
          <w:tcPr>
            <w:tcW w:w="2836" w:type="dxa"/>
            <w:tcBorders>
              <w:top w:val="single" w:sz="4" w:space="0" w:color="auto"/>
              <w:left w:val="single" w:sz="4" w:space="0" w:color="auto"/>
              <w:bottom w:val="single" w:sz="4" w:space="0" w:color="auto"/>
              <w:right w:val="single" w:sz="4" w:space="0" w:color="auto"/>
            </w:tcBorders>
            <w:hideMark/>
          </w:tcPr>
          <w:p w14:paraId="6B882B5B" w14:textId="77777777" w:rsidR="008F5F57" w:rsidRPr="00C85C1D" w:rsidRDefault="008F5F57" w:rsidP="00FB51F1">
            <w:pPr>
              <w:spacing w:line="192" w:lineRule="auto"/>
              <w:jc w:val="center"/>
              <w:rPr>
                <w:sz w:val="26"/>
                <w:szCs w:val="26"/>
              </w:rPr>
            </w:pPr>
            <w:r w:rsidRPr="00C85C1D">
              <w:rPr>
                <w:sz w:val="26"/>
                <w:szCs w:val="26"/>
              </w:rPr>
              <w:t>Наименование</w:t>
            </w:r>
          </w:p>
          <w:p w14:paraId="61F42BDB" w14:textId="77777777" w:rsidR="008F5F57" w:rsidRPr="00C85C1D" w:rsidRDefault="008F5F57" w:rsidP="00FB51F1">
            <w:pPr>
              <w:spacing w:line="192" w:lineRule="auto"/>
              <w:jc w:val="center"/>
              <w:rPr>
                <w:sz w:val="26"/>
                <w:szCs w:val="26"/>
              </w:rPr>
            </w:pPr>
            <w:r w:rsidRPr="00C85C1D">
              <w:rPr>
                <w:sz w:val="26"/>
                <w:szCs w:val="26"/>
              </w:rPr>
              <w:t>показателя</w:t>
            </w:r>
          </w:p>
        </w:tc>
        <w:tc>
          <w:tcPr>
            <w:tcW w:w="1729" w:type="dxa"/>
            <w:tcBorders>
              <w:top w:val="single" w:sz="4" w:space="0" w:color="auto"/>
              <w:left w:val="single" w:sz="4" w:space="0" w:color="auto"/>
              <w:bottom w:val="single" w:sz="4" w:space="0" w:color="auto"/>
              <w:right w:val="single" w:sz="4" w:space="0" w:color="auto"/>
            </w:tcBorders>
          </w:tcPr>
          <w:p w14:paraId="6F435CAD" w14:textId="77777777" w:rsidR="008F5F57" w:rsidRPr="00C85C1D" w:rsidRDefault="008F5F57" w:rsidP="00FB51F1">
            <w:pPr>
              <w:spacing w:line="192" w:lineRule="auto"/>
              <w:jc w:val="center"/>
              <w:rPr>
                <w:sz w:val="26"/>
                <w:szCs w:val="26"/>
              </w:rPr>
            </w:pPr>
            <w:r w:rsidRPr="00C85C1D">
              <w:rPr>
                <w:sz w:val="26"/>
                <w:szCs w:val="26"/>
              </w:rPr>
              <w:t xml:space="preserve">Изобильненский </w:t>
            </w:r>
          </w:p>
          <w:p w14:paraId="06475D2D" w14:textId="77777777" w:rsidR="008F5F57" w:rsidRPr="00C85C1D" w:rsidRDefault="008F5F57" w:rsidP="00FB51F1">
            <w:pPr>
              <w:spacing w:line="192" w:lineRule="auto"/>
              <w:jc w:val="center"/>
              <w:rPr>
                <w:sz w:val="26"/>
                <w:szCs w:val="26"/>
              </w:rPr>
            </w:pPr>
            <w:r w:rsidRPr="00C85C1D">
              <w:rPr>
                <w:sz w:val="26"/>
                <w:szCs w:val="26"/>
              </w:rPr>
              <w:t>городской округ</w:t>
            </w:r>
          </w:p>
        </w:tc>
        <w:tc>
          <w:tcPr>
            <w:tcW w:w="2268" w:type="dxa"/>
            <w:tcBorders>
              <w:top w:val="single" w:sz="4" w:space="0" w:color="auto"/>
              <w:left w:val="single" w:sz="4" w:space="0" w:color="auto"/>
              <w:bottom w:val="single" w:sz="4" w:space="0" w:color="auto"/>
              <w:right w:val="single" w:sz="4" w:space="0" w:color="auto"/>
            </w:tcBorders>
            <w:hideMark/>
          </w:tcPr>
          <w:p w14:paraId="7ACE326E" w14:textId="77777777" w:rsidR="008F5F57" w:rsidRPr="00C85C1D" w:rsidRDefault="008F5F57" w:rsidP="00FB51F1">
            <w:pPr>
              <w:spacing w:line="192" w:lineRule="auto"/>
              <w:jc w:val="center"/>
              <w:rPr>
                <w:sz w:val="26"/>
                <w:szCs w:val="26"/>
              </w:rPr>
            </w:pPr>
            <w:proofErr w:type="spellStart"/>
            <w:r w:rsidRPr="00C85C1D">
              <w:rPr>
                <w:sz w:val="26"/>
                <w:szCs w:val="26"/>
              </w:rPr>
              <w:t>Новоалександровский</w:t>
            </w:r>
            <w:proofErr w:type="spellEnd"/>
            <w:r w:rsidRPr="00C85C1D">
              <w:rPr>
                <w:sz w:val="26"/>
                <w:szCs w:val="26"/>
              </w:rPr>
              <w:t xml:space="preserve"> городской округ</w:t>
            </w:r>
          </w:p>
        </w:tc>
        <w:tc>
          <w:tcPr>
            <w:tcW w:w="1701" w:type="dxa"/>
            <w:tcBorders>
              <w:top w:val="single" w:sz="4" w:space="0" w:color="auto"/>
              <w:left w:val="single" w:sz="4" w:space="0" w:color="auto"/>
              <w:bottom w:val="single" w:sz="4" w:space="0" w:color="auto"/>
              <w:right w:val="single" w:sz="4" w:space="0" w:color="auto"/>
            </w:tcBorders>
            <w:hideMark/>
          </w:tcPr>
          <w:p w14:paraId="537190CF" w14:textId="77777777" w:rsidR="008F5F57" w:rsidRPr="00C85C1D" w:rsidRDefault="008F5F57" w:rsidP="00FB51F1">
            <w:pPr>
              <w:spacing w:line="192" w:lineRule="auto"/>
              <w:jc w:val="center"/>
              <w:rPr>
                <w:sz w:val="26"/>
                <w:szCs w:val="26"/>
              </w:rPr>
            </w:pPr>
            <w:proofErr w:type="spellStart"/>
            <w:r w:rsidRPr="00C85C1D">
              <w:rPr>
                <w:sz w:val="26"/>
                <w:szCs w:val="26"/>
              </w:rPr>
              <w:t>Ипатовский</w:t>
            </w:r>
            <w:proofErr w:type="spellEnd"/>
            <w:r w:rsidRPr="00C85C1D">
              <w:rPr>
                <w:sz w:val="26"/>
                <w:szCs w:val="26"/>
              </w:rPr>
              <w:t xml:space="preserve"> городской округ</w:t>
            </w:r>
          </w:p>
        </w:tc>
        <w:tc>
          <w:tcPr>
            <w:tcW w:w="1985" w:type="dxa"/>
            <w:tcBorders>
              <w:top w:val="single" w:sz="4" w:space="0" w:color="auto"/>
              <w:left w:val="single" w:sz="4" w:space="0" w:color="auto"/>
              <w:bottom w:val="single" w:sz="4" w:space="0" w:color="auto"/>
              <w:right w:val="single" w:sz="4" w:space="0" w:color="auto"/>
            </w:tcBorders>
          </w:tcPr>
          <w:p w14:paraId="46CD2FF0" w14:textId="77777777" w:rsidR="008F5F57" w:rsidRPr="00C85C1D" w:rsidRDefault="008F5F57" w:rsidP="00FB51F1">
            <w:pPr>
              <w:spacing w:line="192" w:lineRule="auto"/>
              <w:jc w:val="center"/>
              <w:rPr>
                <w:sz w:val="26"/>
                <w:szCs w:val="26"/>
              </w:rPr>
            </w:pPr>
            <w:r w:rsidRPr="00C85C1D">
              <w:rPr>
                <w:sz w:val="26"/>
                <w:szCs w:val="26"/>
              </w:rPr>
              <w:t>Ставропольский край</w:t>
            </w:r>
          </w:p>
        </w:tc>
      </w:tr>
      <w:tr w:rsidR="008F5F57" w:rsidRPr="00C85C1D" w14:paraId="1E053A61" w14:textId="77777777" w:rsidTr="00FB51F1">
        <w:tc>
          <w:tcPr>
            <w:tcW w:w="2836" w:type="dxa"/>
            <w:tcBorders>
              <w:top w:val="single" w:sz="4" w:space="0" w:color="auto"/>
              <w:left w:val="single" w:sz="4" w:space="0" w:color="auto"/>
              <w:bottom w:val="single" w:sz="4" w:space="0" w:color="auto"/>
              <w:right w:val="single" w:sz="4" w:space="0" w:color="auto"/>
            </w:tcBorders>
            <w:vAlign w:val="center"/>
            <w:hideMark/>
          </w:tcPr>
          <w:p w14:paraId="5E6BD469" w14:textId="77777777" w:rsidR="008F5F57" w:rsidRPr="00C85C1D" w:rsidRDefault="008F5F57" w:rsidP="00FB51F1">
            <w:pPr>
              <w:spacing w:line="192" w:lineRule="auto"/>
              <w:rPr>
                <w:sz w:val="26"/>
                <w:szCs w:val="26"/>
              </w:rPr>
            </w:pPr>
            <w:r w:rsidRPr="00C85C1D">
              <w:rPr>
                <w:sz w:val="26"/>
                <w:szCs w:val="26"/>
              </w:rPr>
              <w:t>Численность населения, тыс. человек</w:t>
            </w:r>
          </w:p>
        </w:tc>
        <w:tc>
          <w:tcPr>
            <w:tcW w:w="1729" w:type="dxa"/>
            <w:tcBorders>
              <w:top w:val="single" w:sz="4" w:space="0" w:color="auto"/>
              <w:left w:val="single" w:sz="4" w:space="0" w:color="auto"/>
              <w:bottom w:val="single" w:sz="4" w:space="0" w:color="auto"/>
              <w:right w:val="single" w:sz="4" w:space="0" w:color="auto"/>
            </w:tcBorders>
          </w:tcPr>
          <w:p w14:paraId="69C0B93A" w14:textId="77777777" w:rsidR="008F5F57" w:rsidRPr="00C85C1D" w:rsidRDefault="008F5F57" w:rsidP="00FB51F1">
            <w:pPr>
              <w:spacing w:line="192" w:lineRule="auto"/>
              <w:rPr>
                <w:sz w:val="26"/>
                <w:szCs w:val="26"/>
              </w:rPr>
            </w:pPr>
            <w:r w:rsidRPr="00C85C1D">
              <w:rPr>
                <w:sz w:val="26"/>
                <w:szCs w:val="26"/>
              </w:rPr>
              <w:t>99,28</w:t>
            </w:r>
          </w:p>
        </w:tc>
        <w:tc>
          <w:tcPr>
            <w:tcW w:w="2268" w:type="dxa"/>
            <w:tcBorders>
              <w:top w:val="single" w:sz="4" w:space="0" w:color="auto"/>
              <w:left w:val="single" w:sz="4" w:space="0" w:color="auto"/>
              <w:bottom w:val="single" w:sz="4" w:space="0" w:color="auto"/>
              <w:right w:val="single" w:sz="4" w:space="0" w:color="auto"/>
            </w:tcBorders>
          </w:tcPr>
          <w:p w14:paraId="218ED44B" w14:textId="77777777" w:rsidR="008F5F57" w:rsidRPr="00C85C1D" w:rsidRDefault="008F5F57" w:rsidP="00FB51F1">
            <w:pPr>
              <w:spacing w:line="192" w:lineRule="auto"/>
              <w:rPr>
                <w:sz w:val="26"/>
                <w:szCs w:val="26"/>
              </w:rPr>
            </w:pPr>
            <w:r w:rsidRPr="00C85C1D">
              <w:rPr>
                <w:sz w:val="26"/>
                <w:szCs w:val="26"/>
              </w:rPr>
              <w:t>64,80</w:t>
            </w:r>
          </w:p>
        </w:tc>
        <w:tc>
          <w:tcPr>
            <w:tcW w:w="1701" w:type="dxa"/>
            <w:tcBorders>
              <w:top w:val="single" w:sz="4" w:space="0" w:color="auto"/>
              <w:left w:val="single" w:sz="4" w:space="0" w:color="auto"/>
              <w:bottom w:val="single" w:sz="4" w:space="0" w:color="auto"/>
              <w:right w:val="single" w:sz="4" w:space="0" w:color="auto"/>
            </w:tcBorders>
          </w:tcPr>
          <w:p w14:paraId="7F72FC23" w14:textId="77777777" w:rsidR="008F5F57" w:rsidRPr="00C85C1D" w:rsidRDefault="008F5F57" w:rsidP="00FB51F1">
            <w:pPr>
              <w:spacing w:line="192" w:lineRule="auto"/>
              <w:rPr>
                <w:sz w:val="26"/>
                <w:szCs w:val="26"/>
              </w:rPr>
            </w:pPr>
            <w:r w:rsidRPr="00C85C1D">
              <w:rPr>
                <w:sz w:val="26"/>
                <w:szCs w:val="26"/>
              </w:rPr>
              <w:t>57,05</w:t>
            </w:r>
          </w:p>
        </w:tc>
        <w:tc>
          <w:tcPr>
            <w:tcW w:w="1985" w:type="dxa"/>
            <w:tcBorders>
              <w:top w:val="single" w:sz="4" w:space="0" w:color="auto"/>
              <w:left w:val="single" w:sz="4" w:space="0" w:color="auto"/>
              <w:bottom w:val="single" w:sz="4" w:space="0" w:color="auto"/>
              <w:right w:val="single" w:sz="4" w:space="0" w:color="auto"/>
            </w:tcBorders>
          </w:tcPr>
          <w:p w14:paraId="793FC213" w14:textId="77777777" w:rsidR="008F5F57" w:rsidRPr="00C85C1D" w:rsidRDefault="008F5F57" w:rsidP="00FB51F1">
            <w:pPr>
              <w:spacing w:line="192" w:lineRule="auto"/>
              <w:rPr>
                <w:sz w:val="26"/>
                <w:szCs w:val="26"/>
              </w:rPr>
            </w:pPr>
            <w:r w:rsidRPr="00C85C1D">
              <w:rPr>
                <w:sz w:val="26"/>
                <w:szCs w:val="26"/>
              </w:rPr>
              <w:t>2795,24</w:t>
            </w:r>
          </w:p>
        </w:tc>
      </w:tr>
      <w:tr w:rsidR="008F5F57" w:rsidRPr="00C85C1D" w14:paraId="3E8BA5D1" w14:textId="77777777" w:rsidTr="00FB51F1">
        <w:tc>
          <w:tcPr>
            <w:tcW w:w="2836" w:type="dxa"/>
            <w:tcBorders>
              <w:top w:val="single" w:sz="4" w:space="0" w:color="auto"/>
              <w:left w:val="single" w:sz="4" w:space="0" w:color="auto"/>
              <w:bottom w:val="single" w:sz="4" w:space="0" w:color="auto"/>
              <w:right w:val="single" w:sz="4" w:space="0" w:color="auto"/>
            </w:tcBorders>
            <w:hideMark/>
          </w:tcPr>
          <w:p w14:paraId="499D6F3C" w14:textId="77777777" w:rsidR="008F5F57" w:rsidRPr="00C85C1D" w:rsidRDefault="008F5F57" w:rsidP="00FB51F1">
            <w:pPr>
              <w:spacing w:line="192" w:lineRule="auto"/>
              <w:rPr>
                <w:sz w:val="26"/>
                <w:szCs w:val="26"/>
              </w:rPr>
            </w:pPr>
            <w:r w:rsidRPr="00C85C1D">
              <w:rPr>
                <w:sz w:val="26"/>
                <w:szCs w:val="26"/>
              </w:rPr>
              <w:t>Коэффициент рождаемости на 1000 чел. населения</w:t>
            </w:r>
          </w:p>
        </w:tc>
        <w:tc>
          <w:tcPr>
            <w:tcW w:w="1729" w:type="dxa"/>
            <w:tcBorders>
              <w:top w:val="single" w:sz="4" w:space="0" w:color="auto"/>
              <w:left w:val="single" w:sz="4" w:space="0" w:color="auto"/>
              <w:bottom w:val="single" w:sz="4" w:space="0" w:color="auto"/>
              <w:right w:val="single" w:sz="4" w:space="0" w:color="auto"/>
            </w:tcBorders>
          </w:tcPr>
          <w:p w14:paraId="37C11C07" w14:textId="77777777" w:rsidR="008F5F57" w:rsidRPr="00C85C1D" w:rsidRDefault="008F5F57" w:rsidP="00FB51F1">
            <w:pPr>
              <w:spacing w:line="192" w:lineRule="auto"/>
              <w:rPr>
                <w:sz w:val="26"/>
                <w:szCs w:val="26"/>
              </w:rPr>
            </w:pPr>
            <w:r w:rsidRPr="00C85C1D">
              <w:rPr>
                <w:sz w:val="26"/>
                <w:szCs w:val="26"/>
              </w:rPr>
              <w:t>8,9</w:t>
            </w:r>
          </w:p>
        </w:tc>
        <w:tc>
          <w:tcPr>
            <w:tcW w:w="2268" w:type="dxa"/>
            <w:tcBorders>
              <w:top w:val="single" w:sz="4" w:space="0" w:color="auto"/>
              <w:left w:val="single" w:sz="4" w:space="0" w:color="auto"/>
              <w:bottom w:val="single" w:sz="4" w:space="0" w:color="auto"/>
              <w:right w:val="single" w:sz="4" w:space="0" w:color="auto"/>
            </w:tcBorders>
          </w:tcPr>
          <w:p w14:paraId="065CFA1C" w14:textId="77777777" w:rsidR="008F5F57" w:rsidRPr="00C85C1D" w:rsidRDefault="008F5F57" w:rsidP="00FB51F1">
            <w:pPr>
              <w:spacing w:line="192" w:lineRule="auto"/>
              <w:rPr>
                <w:sz w:val="26"/>
                <w:szCs w:val="26"/>
              </w:rPr>
            </w:pPr>
            <w:r w:rsidRPr="00C85C1D">
              <w:rPr>
                <w:sz w:val="26"/>
                <w:szCs w:val="26"/>
              </w:rPr>
              <w:t>9,3</w:t>
            </w:r>
          </w:p>
        </w:tc>
        <w:tc>
          <w:tcPr>
            <w:tcW w:w="1701" w:type="dxa"/>
            <w:tcBorders>
              <w:top w:val="single" w:sz="4" w:space="0" w:color="auto"/>
              <w:left w:val="single" w:sz="4" w:space="0" w:color="auto"/>
              <w:bottom w:val="single" w:sz="4" w:space="0" w:color="auto"/>
              <w:right w:val="single" w:sz="4" w:space="0" w:color="auto"/>
            </w:tcBorders>
          </w:tcPr>
          <w:p w14:paraId="37F3B52D" w14:textId="77777777" w:rsidR="008F5F57" w:rsidRPr="00C85C1D" w:rsidRDefault="008F5F57" w:rsidP="00FB51F1">
            <w:pPr>
              <w:spacing w:line="192" w:lineRule="auto"/>
              <w:rPr>
                <w:sz w:val="26"/>
                <w:szCs w:val="26"/>
              </w:rPr>
            </w:pPr>
            <w:r w:rsidRPr="00C85C1D">
              <w:rPr>
                <w:sz w:val="26"/>
                <w:szCs w:val="26"/>
              </w:rPr>
              <w:t>7,3</w:t>
            </w:r>
          </w:p>
        </w:tc>
        <w:tc>
          <w:tcPr>
            <w:tcW w:w="1985" w:type="dxa"/>
            <w:tcBorders>
              <w:top w:val="single" w:sz="4" w:space="0" w:color="auto"/>
              <w:left w:val="single" w:sz="4" w:space="0" w:color="auto"/>
              <w:bottom w:val="single" w:sz="4" w:space="0" w:color="auto"/>
              <w:right w:val="single" w:sz="4" w:space="0" w:color="auto"/>
            </w:tcBorders>
          </w:tcPr>
          <w:p w14:paraId="1B7A513F" w14:textId="77777777" w:rsidR="008F5F57" w:rsidRPr="00C85C1D" w:rsidRDefault="008F5F57" w:rsidP="00FB51F1">
            <w:pPr>
              <w:spacing w:line="192" w:lineRule="auto"/>
              <w:rPr>
                <w:sz w:val="26"/>
                <w:szCs w:val="26"/>
              </w:rPr>
            </w:pPr>
            <w:r w:rsidRPr="00C85C1D">
              <w:rPr>
                <w:sz w:val="26"/>
                <w:szCs w:val="26"/>
              </w:rPr>
              <w:t>10,9</w:t>
            </w:r>
          </w:p>
        </w:tc>
      </w:tr>
      <w:tr w:rsidR="008F5F57" w:rsidRPr="00C85C1D" w14:paraId="1001B493" w14:textId="77777777" w:rsidTr="00FB51F1">
        <w:tc>
          <w:tcPr>
            <w:tcW w:w="2836" w:type="dxa"/>
            <w:tcBorders>
              <w:top w:val="single" w:sz="4" w:space="0" w:color="auto"/>
              <w:left w:val="single" w:sz="4" w:space="0" w:color="auto"/>
              <w:bottom w:val="single" w:sz="4" w:space="0" w:color="auto"/>
              <w:right w:val="single" w:sz="4" w:space="0" w:color="auto"/>
            </w:tcBorders>
            <w:hideMark/>
          </w:tcPr>
          <w:p w14:paraId="0E652B28" w14:textId="77777777" w:rsidR="008F5F57" w:rsidRPr="00C85C1D" w:rsidRDefault="008F5F57" w:rsidP="00FB51F1">
            <w:pPr>
              <w:spacing w:line="192" w:lineRule="auto"/>
              <w:rPr>
                <w:sz w:val="26"/>
                <w:szCs w:val="26"/>
              </w:rPr>
            </w:pPr>
            <w:r w:rsidRPr="00C85C1D">
              <w:rPr>
                <w:sz w:val="26"/>
                <w:szCs w:val="26"/>
              </w:rPr>
              <w:t>Коэффициент смертности на 1000 чел. населения</w:t>
            </w:r>
          </w:p>
        </w:tc>
        <w:tc>
          <w:tcPr>
            <w:tcW w:w="1729" w:type="dxa"/>
            <w:tcBorders>
              <w:top w:val="single" w:sz="4" w:space="0" w:color="auto"/>
              <w:left w:val="single" w:sz="4" w:space="0" w:color="auto"/>
              <w:bottom w:val="single" w:sz="4" w:space="0" w:color="auto"/>
              <w:right w:val="single" w:sz="4" w:space="0" w:color="auto"/>
            </w:tcBorders>
          </w:tcPr>
          <w:p w14:paraId="5A35440B" w14:textId="77777777" w:rsidR="008F5F57" w:rsidRPr="00C85C1D" w:rsidRDefault="008F5F57" w:rsidP="00FB51F1">
            <w:pPr>
              <w:spacing w:line="192" w:lineRule="auto"/>
              <w:rPr>
                <w:sz w:val="26"/>
                <w:szCs w:val="26"/>
              </w:rPr>
            </w:pPr>
            <w:r w:rsidRPr="00C85C1D">
              <w:rPr>
                <w:sz w:val="26"/>
                <w:szCs w:val="26"/>
              </w:rPr>
              <w:t>13,5</w:t>
            </w:r>
          </w:p>
        </w:tc>
        <w:tc>
          <w:tcPr>
            <w:tcW w:w="2268" w:type="dxa"/>
            <w:tcBorders>
              <w:top w:val="single" w:sz="4" w:space="0" w:color="auto"/>
              <w:left w:val="single" w:sz="4" w:space="0" w:color="auto"/>
              <w:bottom w:val="single" w:sz="4" w:space="0" w:color="auto"/>
              <w:right w:val="single" w:sz="4" w:space="0" w:color="auto"/>
            </w:tcBorders>
          </w:tcPr>
          <w:p w14:paraId="488041C6" w14:textId="77777777" w:rsidR="008F5F57" w:rsidRPr="00C85C1D" w:rsidRDefault="008F5F57" w:rsidP="00FB51F1">
            <w:pPr>
              <w:spacing w:line="192" w:lineRule="auto"/>
              <w:rPr>
                <w:sz w:val="26"/>
                <w:szCs w:val="26"/>
              </w:rPr>
            </w:pPr>
            <w:r w:rsidRPr="00C85C1D">
              <w:rPr>
                <w:sz w:val="26"/>
                <w:szCs w:val="26"/>
              </w:rPr>
              <w:t>13,8</w:t>
            </w:r>
          </w:p>
        </w:tc>
        <w:tc>
          <w:tcPr>
            <w:tcW w:w="1701" w:type="dxa"/>
            <w:tcBorders>
              <w:top w:val="single" w:sz="4" w:space="0" w:color="auto"/>
              <w:left w:val="single" w:sz="4" w:space="0" w:color="auto"/>
              <w:bottom w:val="single" w:sz="4" w:space="0" w:color="auto"/>
              <w:right w:val="single" w:sz="4" w:space="0" w:color="auto"/>
            </w:tcBorders>
          </w:tcPr>
          <w:p w14:paraId="7B68125B" w14:textId="77777777" w:rsidR="008F5F57" w:rsidRPr="00C85C1D" w:rsidRDefault="008F5F57" w:rsidP="00FB51F1">
            <w:pPr>
              <w:spacing w:line="192" w:lineRule="auto"/>
              <w:rPr>
                <w:sz w:val="26"/>
                <w:szCs w:val="26"/>
              </w:rPr>
            </w:pPr>
            <w:r w:rsidRPr="00C85C1D">
              <w:rPr>
                <w:sz w:val="26"/>
                <w:szCs w:val="26"/>
              </w:rPr>
              <w:t>12,9</w:t>
            </w:r>
          </w:p>
        </w:tc>
        <w:tc>
          <w:tcPr>
            <w:tcW w:w="1985" w:type="dxa"/>
            <w:tcBorders>
              <w:top w:val="single" w:sz="4" w:space="0" w:color="auto"/>
              <w:left w:val="single" w:sz="4" w:space="0" w:color="auto"/>
              <w:bottom w:val="single" w:sz="4" w:space="0" w:color="auto"/>
              <w:right w:val="single" w:sz="4" w:space="0" w:color="auto"/>
            </w:tcBorders>
          </w:tcPr>
          <w:p w14:paraId="62952D8F" w14:textId="77777777" w:rsidR="008F5F57" w:rsidRPr="00C85C1D" w:rsidRDefault="008F5F57" w:rsidP="00FB51F1">
            <w:pPr>
              <w:spacing w:line="192" w:lineRule="auto"/>
              <w:rPr>
                <w:sz w:val="26"/>
                <w:szCs w:val="26"/>
              </w:rPr>
            </w:pPr>
            <w:r w:rsidRPr="00C85C1D">
              <w:rPr>
                <w:sz w:val="26"/>
                <w:szCs w:val="26"/>
              </w:rPr>
              <w:t>11,4</w:t>
            </w:r>
          </w:p>
        </w:tc>
      </w:tr>
      <w:tr w:rsidR="008F5F57" w:rsidRPr="007C1EA0" w14:paraId="7CF804BF" w14:textId="77777777" w:rsidTr="00FB51F1">
        <w:tc>
          <w:tcPr>
            <w:tcW w:w="2836" w:type="dxa"/>
            <w:tcBorders>
              <w:top w:val="single" w:sz="4" w:space="0" w:color="auto"/>
              <w:left w:val="single" w:sz="4" w:space="0" w:color="auto"/>
              <w:bottom w:val="single" w:sz="4" w:space="0" w:color="auto"/>
              <w:right w:val="single" w:sz="4" w:space="0" w:color="auto"/>
            </w:tcBorders>
            <w:hideMark/>
          </w:tcPr>
          <w:p w14:paraId="2C7914EA" w14:textId="77777777" w:rsidR="008F5F57" w:rsidRPr="00C85C1D" w:rsidRDefault="008F5F57" w:rsidP="00FB51F1">
            <w:pPr>
              <w:spacing w:line="192" w:lineRule="auto"/>
              <w:rPr>
                <w:sz w:val="26"/>
                <w:szCs w:val="26"/>
              </w:rPr>
            </w:pPr>
            <w:r w:rsidRPr="00C85C1D">
              <w:rPr>
                <w:sz w:val="26"/>
                <w:szCs w:val="26"/>
              </w:rPr>
              <w:t>Коэффициент естественного прироста, (убыли «-») населения на 1000 чел. населения</w:t>
            </w:r>
          </w:p>
        </w:tc>
        <w:tc>
          <w:tcPr>
            <w:tcW w:w="1729" w:type="dxa"/>
            <w:tcBorders>
              <w:top w:val="single" w:sz="4" w:space="0" w:color="auto"/>
              <w:left w:val="single" w:sz="4" w:space="0" w:color="auto"/>
              <w:bottom w:val="single" w:sz="4" w:space="0" w:color="auto"/>
              <w:right w:val="single" w:sz="4" w:space="0" w:color="auto"/>
            </w:tcBorders>
          </w:tcPr>
          <w:p w14:paraId="3C24209C" w14:textId="77777777" w:rsidR="008F5F57" w:rsidRPr="00C85C1D" w:rsidRDefault="008F5F57" w:rsidP="00FB51F1">
            <w:pPr>
              <w:spacing w:line="192" w:lineRule="auto"/>
              <w:rPr>
                <w:sz w:val="26"/>
                <w:szCs w:val="26"/>
              </w:rPr>
            </w:pPr>
            <w:r w:rsidRPr="00C85C1D">
              <w:rPr>
                <w:sz w:val="26"/>
                <w:szCs w:val="26"/>
              </w:rPr>
              <w:t>-4,6</w:t>
            </w:r>
          </w:p>
        </w:tc>
        <w:tc>
          <w:tcPr>
            <w:tcW w:w="2268" w:type="dxa"/>
            <w:tcBorders>
              <w:top w:val="single" w:sz="4" w:space="0" w:color="auto"/>
              <w:left w:val="single" w:sz="4" w:space="0" w:color="auto"/>
              <w:bottom w:val="single" w:sz="4" w:space="0" w:color="auto"/>
              <w:right w:val="single" w:sz="4" w:space="0" w:color="auto"/>
            </w:tcBorders>
          </w:tcPr>
          <w:p w14:paraId="5103E513" w14:textId="77777777" w:rsidR="008F5F57" w:rsidRPr="00C85C1D" w:rsidRDefault="008F5F57" w:rsidP="00FB51F1">
            <w:pPr>
              <w:spacing w:line="192" w:lineRule="auto"/>
              <w:rPr>
                <w:sz w:val="26"/>
                <w:szCs w:val="26"/>
              </w:rPr>
            </w:pPr>
            <w:r w:rsidRPr="00C85C1D">
              <w:rPr>
                <w:sz w:val="26"/>
                <w:szCs w:val="26"/>
              </w:rPr>
              <w:t>-4,4</w:t>
            </w:r>
          </w:p>
        </w:tc>
        <w:tc>
          <w:tcPr>
            <w:tcW w:w="1701" w:type="dxa"/>
            <w:tcBorders>
              <w:top w:val="single" w:sz="4" w:space="0" w:color="auto"/>
              <w:left w:val="single" w:sz="4" w:space="0" w:color="auto"/>
              <w:bottom w:val="single" w:sz="4" w:space="0" w:color="auto"/>
              <w:right w:val="single" w:sz="4" w:space="0" w:color="auto"/>
            </w:tcBorders>
          </w:tcPr>
          <w:p w14:paraId="1D77F307" w14:textId="77777777" w:rsidR="008F5F57" w:rsidRPr="00C85C1D" w:rsidRDefault="008F5F57" w:rsidP="00FB51F1">
            <w:pPr>
              <w:spacing w:line="192" w:lineRule="auto"/>
              <w:rPr>
                <w:sz w:val="26"/>
                <w:szCs w:val="26"/>
              </w:rPr>
            </w:pPr>
            <w:r w:rsidRPr="00C85C1D">
              <w:rPr>
                <w:sz w:val="26"/>
                <w:szCs w:val="26"/>
              </w:rPr>
              <w:t>-5,6</w:t>
            </w:r>
          </w:p>
        </w:tc>
        <w:tc>
          <w:tcPr>
            <w:tcW w:w="1985" w:type="dxa"/>
            <w:tcBorders>
              <w:top w:val="single" w:sz="4" w:space="0" w:color="auto"/>
              <w:left w:val="single" w:sz="4" w:space="0" w:color="auto"/>
              <w:bottom w:val="single" w:sz="4" w:space="0" w:color="auto"/>
              <w:right w:val="single" w:sz="4" w:space="0" w:color="auto"/>
            </w:tcBorders>
          </w:tcPr>
          <w:p w14:paraId="1DB32751" w14:textId="77777777" w:rsidR="008F5F57" w:rsidRPr="007C1EA0" w:rsidRDefault="008F5F57" w:rsidP="00FB51F1">
            <w:pPr>
              <w:spacing w:line="192" w:lineRule="auto"/>
              <w:rPr>
                <w:sz w:val="26"/>
                <w:szCs w:val="26"/>
              </w:rPr>
            </w:pPr>
            <w:r w:rsidRPr="00C85C1D">
              <w:rPr>
                <w:sz w:val="26"/>
                <w:szCs w:val="26"/>
              </w:rPr>
              <w:t>-0,5</w:t>
            </w:r>
          </w:p>
        </w:tc>
      </w:tr>
    </w:tbl>
    <w:p w14:paraId="51DB07AD" w14:textId="77777777" w:rsidR="008F5F57" w:rsidRPr="00FB51F1" w:rsidRDefault="008F5F57" w:rsidP="005B5C24">
      <w:pPr>
        <w:pStyle w:val="aff9"/>
        <w:spacing w:after="0" w:line="216" w:lineRule="auto"/>
        <w:ind w:left="0" w:firstLine="567"/>
        <w:jc w:val="both"/>
        <w:rPr>
          <w:sz w:val="18"/>
          <w:szCs w:val="18"/>
        </w:rPr>
      </w:pPr>
    </w:p>
    <w:p w14:paraId="5AC24E17" w14:textId="77777777" w:rsidR="008F5F57" w:rsidRPr="005712FE" w:rsidRDefault="008F5F57" w:rsidP="005B5C24">
      <w:pPr>
        <w:pStyle w:val="aff9"/>
        <w:spacing w:after="0" w:line="216" w:lineRule="auto"/>
        <w:ind w:left="0" w:firstLine="567"/>
        <w:jc w:val="both"/>
        <w:rPr>
          <w:sz w:val="26"/>
          <w:szCs w:val="26"/>
        </w:rPr>
      </w:pPr>
      <w:r w:rsidRPr="005712FE">
        <w:rPr>
          <w:sz w:val="26"/>
          <w:szCs w:val="26"/>
        </w:rPr>
        <w:t>В целях преодоления негативных тенденций и достижения положительных результатов в демографической ситуации рас</w:t>
      </w:r>
      <w:r>
        <w:rPr>
          <w:sz w:val="26"/>
          <w:szCs w:val="26"/>
        </w:rPr>
        <w:t>поряжением администрации Изобиль</w:t>
      </w:r>
      <w:r w:rsidRPr="005712FE">
        <w:rPr>
          <w:sz w:val="26"/>
          <w:szCs w:val="26"/>
        </w:rPr>
        <w:t xml:space="preserve">ненского городского округа Ставропольского края от 27 марта 2018 года №134-р </w:t>
      </w:r>
      <w:r w:rsidRPr="005712FE">
        <w:rPr>
          <w:spacing w:val="-6"/>
          <w:sz w:val="26"/>
          <w:szCs w:val="26"/>
        </w:rPr>
        <w:t xml:space="preserve">утвержден План </w:t>
      </w:r>
      <w:r w:rsidRPr="005712FE">
        <w:rPr>
          <w:sz w:val="26"/>
          <w:szCs w:val="26"/>
        </w:rPr>
        <w:t xml:space="preserve">мероприятий по улучшению демографической ситуации в Изобильненском городском округе Ставропольского края на 2018-2020 годы, а также распоряжением администрации Изобильненского городского округа Ставропольского края от 30 марта 2018 года №138-р утвержден План мероприятий по реализации Концепции повышения рождаемости населения в Изобильненском городском округе Ставропольского края на 2018-2020 годы. </w:t>
      </w:r>
    </w:p>
    <w:p w14:paraId="6B3AA4D1" w14:textId="77777777" w:rsidR="008F5F57" w:rsidRPr="005712FE" w:rsidRDefault="008F5F57" w:rsidP="005B5C24">
      <w:pPr>
        <w:spacing w:line="216" w:lineRule="auto"/>
        <w:ind w:firstLine="567"/>
        <w:rPr>
          <w:sz w:val="26"/>
          <w:szCs w:val="26"/>
        </w:rPr>
      </w:pPr>
      <w:r w:rsidRPr="005712FE">
        <w:rPr>
          <w:sz w:val="26"/>
          <w:szCs w:val="26"/>
        </w:rPr>
        <w:t>Проводится активная работа по реализации</w:t>
      </w:r>
      <w:r>
        <w:rPr>
          <w:sz w:val="26"/>
          <w:szCs w:val="26"/>
        </w:rPr>
        <w:t xml:space="preserve"> всех</w:t>
      </w:r>
      <w:r w:rsidRPr="005712FE">
        <w:rPr>
          <w:sz w:val="26"/>
          <w:szCs w:val="26"/>
        </w:rPr>
        <w:t xml:space="preserve"> запланированных мероприятий, направленных на улучшение демографической ситуации в сельских </w:t>
      </w:r>
      <w:r>
        <w:rPr>
          <w:sz w:val="26"/>
          <w:szCs w:val="26"/>
        </w:rPr>
        <w:t>населенных пунктах</w:t>
      </w:r>
      <w:r w:rsidRPr="005712FE">
        <w:rPr>
          <w:sz w:val="26"/>
          <w:szCs w:val="26"/>
        </w:rPr>
        <w:t xml:space="preserve">, укрепление здоровья населения, сокращение смертности, социально-экономическую поддержку семьи, материнства и детства, укрепление семейно-брачных отношений, пропаганду духовно-нравственных и семейных ценностей, формирование здорового образа жизни у детей и молодежи, укрепление материально-технической базы учреждений здравоохранения, образования, физической культуры и спорта. </w:t>
      </w:r>
    </w:p>
    <w:p w14:paraId="43D1C54F" w14:textId="77777777" w:rsidR="008F5F57" w:rsidRPr="005712FE" w:rsidRDefault="008F5F57" w:rsidP="005B5C24">
      <w:pPr>
        <w:pStyle w:val="aff9"/>
        <w:spacing w:after="0" w:line="216" w:lineRule="auto"/>
        <w:ind w:left="0" w:firstLine="567"/>
        <w:jc w:val="both"/>
        <w:rPr>
          <w:sz w:val="26"/>
          <w:szCs w:val="26"/>
        </w:rPr>
      </w:pPr>
      <w:r w:rsidRPr="005712FE">
        <w:rPr>
          <w:sz w:val="26"/>
          <w:szCs w:val="26"/>
        </w:rPr>
        <w:t xml:space="preserve">В перспективе до 2035 года прогнозируется естественный прирост населения. Численность населения городского округа в 2019 году ожидается на уровне 99,7 тысяч человек, а к 2035 году достигнет 102,6 тысяч человек. Кроме того, прогнозируется увеличение показателя миграционного прироста. </w:t>
      </w:r>
    </w:p>
    <w:p w14:paraId="618B4A61" w14:textId="77777777" w:rsidR="008F5F57" w:rsidRPr="00FC6139" w:rsidRDefault="008F5F57" w:rsidP="005B5C24">
      <w:pPr>
        <w:pStyle w:val="a7"/>
        <w:spacing w:line="216" w:lineRule="auto"/>
        <w:ind w:firstLine="567"/>
        <w:rPr>
          <w:sz w:val="26"/>
          <w:szCs w:val="26"/>
        </w:rPr>
      </w:pPr>
      <w:r w:rsidRPr="00FC6139">
        <w:rPr>
          <w:sz w:val="26"/>
          <w:szCs w:val="26"/>
        </w:rPr>
        <w:t>В целях обеспечения занятости и социальной защиты от безработицы отдельных категорий граждан, в городском округе принята и выполняется программа содействия занятости населения.</w:t>
      </w:r>
    </w:p>
    <w:p w14:paraId="37B14D8C" w14:textId="77777777" w:rsidR="008F5F57" w:rsidRPr="00FC6139" w:rsidRDefault="008F5F57" w:rsidP="005B5C24">
      <w:pPr>
        <w:pStyle w:val="a7"/>
        <w:spacing w:line="216" w:lineRule="auto"/>
        <w:ind w:firstLine="567"/>
        <w:rPr>
          <w:sz w:val="26"/>
          <w:szCs w:val="26"/>
        </w:rPr>
      </w:pPr>
      <w:r w:rsidRPr="00FC6139">
        <w:rPr>
          <w:sz w:val="26"/>
          <w:szCs w:val="26"/>
        </w:rPr>
        <w:t>Уровень зарегистрированной безработицы в городском округе один из самых низких в крае, по итогам за 2018 год составил 0,3 процента, безработица по методологии МОТ- 6,5 процента.</w:t>
      </w:r>
    </w:p>
    <w:p w14:paraId="27F8B353" w14:textId="77777777" w:rsidR="008F5F57" w:rsidRPr="00FC6139" w:rsidRDefault="008F5F57" w:rsidP="005B5C24">
      <w:pPr>
        <w:pStyle w:val="a7"/>
        <w:spacing w:line="216" w:lineRule="auto"/>
        <w:ind w:firstLine="567"/>
        <w:rPr>
          <w:sz w:val="26"/>
          <w:szCs w:val="26"/>
        </w:rPr>
      </w:pPr>
      <w:r w:rsidRPr="00FC6139">
        <w:rPr>
          <w:sz w:val="26"/>
          <w:szCs w:val="26"/>
        </w:rPr>
        <w:t>Приоритетным направлением деятельности службы занятости является переобучение и повышение квалификации безработных граждан.</w:t>
      </w:r>
    </w:p>
    <w:p w14:paraId="0B044B3A" w14:textId="77777777" w:rsidR="008F5F57" w:rsidRPr="00FC6139" w:rsidRDefault="008F5F57" w:rsidP="005B5C24">
      <w:pPr>
        <w:spacing w:line="216" w:lineRule="auto"/>
        <w:ind w:firstLine="567"/>
        <w:rPr>
          <w:sz w:val="26"/>
          <w:szCs w:val="26"/>
        </w:rPr>
      </w:pPr>
      <w:r w:rsidRPr="00FC6139">
        <w:rPr>
          <w:sz w:val="26"/>
          <w:szCs w:val="26"/>
        </w:rPr>
        <w:t>Ожидаемый прогноз ситуации в сфере занятости населения в 2019-2024 годах предполагает:</w:t>
      </w:r>
    </w:p>
    <w:p w14:paraId="3EC69BE7" w14:textId="77777777" w:rsidR="008F5F57" w:rsidRPr="00FC6139" w:rsidRDefault="008F5F57" w:rsidP="005B5C24">
      <w:pPr>
        <w:spacing w:line="216" w:lineRule="auto"/>
        <w:ind w:firstLine="567"/>
        <w:rPr>
          <w:sz w:val="26"/>
          <w:szCs w:val="26"/>
        </w:rPr>
      </w:pPr>
      <w:r w:rsidRPr="00FC6139">
        <w:rPr>
          <w:sz w:val="26"/>
          <w:szCs w:val="26"/>
        </w:rPr>
        <w:t>повышение сбалансированности спроса и предложения рабочей силы на рынке труда путем заполнения 5,1 тыс. вакансий;</w:t>
      </w:r>
    </w:p>
    <w:p w14:paraId="6457D0B8" w14:textId="77777777" w:rsidR="008F5F57" w:rsidRPr="00FC6139" w:rsidRDefault="008F5F57" w:rsidP="005B5C24">
      <w:pPr>
        <w:spacing w:line="216" w:lineRule="auto"/>
        <w:ind w:firstLine="567"/>
        <w:rPr>
          <w:sz w:val="26"/>
          <w:szCs w:val="26"/>
        </w:rPr>
      </w:pPr>
      <w:r w:rsidRPr="00FC6139">
        <w:rPr>
          <w:sz w:val="26"/>
          <w:szCs w:val="26"/>
        </w:rPr>
        <w:lastRenderedPageBreak/>
        <w:t>сдерживание уровня регистрируемой безработицы в районе в пределах 0,4 процента и уровня общей безработицы по методологии МОТ в пределах 7,2 процентов;</w:t>
      </w:r>
    </w:p>
    <w:p w14:paraId="17EF20F3" w14:textId="77777777" w:rsidR="008F5F57" w:rsidRPr="00E434F0" w:rsidRDefault="008F5F57" w:rsidP="005B5C24">
      <w:pPr>
        <w:spacing w:line="216" w:lineRule="auto"/>
        <w:ind w:firstLine="567"/>
        <w:rPr>
          <w:sz w:val="26"/>
          <w:szCs w:val="26"/>
        </w:rPr>
      </w:pPr>
      <w:r w:rsidRPr="00E434F0">
        <w:rPr>
          <w:sz w:val="26"/>
          <w:szCs w:val="26"/>
        </w:rPr>
        <w:t xml:space="preserve">сдерживание нагрузки незанятого населения на одну заявленную вакансию до 2 человек. </w:t>
      </w:r>
    </w:p>
    <w:p w14:paraId="4BCFD8A7" w14:textId="77777777" w:rsidR="008F5F57" w:rsidRPr="00E434F0" w:rsidRDefault="008F5F57" w:rsidP="005B5C24">
      <w:pPr>
        <w:spacing w:line="216" w:lineRule="auto"/>
        <w:ind w:firstLine="567"/>
        <w:rPr>
          <w:sz w:val="26"/>
          <w:szCs w:val="26"/>
        </w:rPr>
      </w:pPr>
      <w:r w:rsidRPr="00E434F0">
        <w:rPr>
          <w:sz w:val="26"/>
          <w:szCs w:val="26"/>
        </w:rPr>
        <w:t xml:space="preserve">Центральной проблемой на рынке труда становится уже не столько количественная нехватка мест, для всех желающих трудоустроиться, сколько качественное несоответствие между структурой вакансий и составом безработных граждан. </w:t>
      </w:r>
    </w:p>
    <w:p w14:paraId="7FB7585B" w14:textId="77777777" w:rsidR="008F5F57" w:rsidRDefault="008F5F57" w:rsidP="005B5C24">
      <w:pPr>
        <w:spacing w:line="216" w:lineRule="auto"/>
        <w:ind w:firstLine="567"/>
        <w:rPr>
          <w:sz w:val="26"/>
          <w:szCs w:val="26"/>
        </w:rPr>
      </w:pPr>
      <w:r w:rsidRPr="00E434F0">
        <w:rPr>
          <w:sz w:val="26"/>
          <w:szCs w:val="26"/>
        </w:rPr>
        <w:t>В настоящее время, в связи с реализацией крупных инвестиционных проектов на территории городского округа существует локальный дефицит трудовых ресурсов (около 500 рабочих мест).</w:t>
      </w:r>
    </w:p>
    <w:p w14:paraId="37C58528" w14:textId="77777777" w:rsidR="008F5F57" w:rsidRPr="00C85C1D" w:rsidRDefault="008F5F57" w:rsidP="002457AC">
      <w:pPr>
        <w:pStyle w:val="ac"/>
        <w:spacing w:line="216" w:lineRule="auto"/>
        <w:ind w:left="0" w:firstLine="567"/>
        <w:rPr>
          <w:b/>
          <w:sz w:val="26"/>
          <w:szCs w:val="26"/>
          <w:u w:val="single"/>
        </w:rPr>
      </w:pPr>
      <w:r w:rsidRPr="00C85C1D">
        <w:rPr>
          <w:b/>
          <w:sz w:val="26"/>
          <w:szCs w:val="26"/>
          <w:u w:val="single"/>
        </w:rPr>
        <w:t>Здравоохранение</w:t>
      </w:r>
    </w:p>
    <w:p w14:paraId="2F92312A" w14:textId="77777777" w:rsidR="008F5F57" w:rsidRPr="00C85C1D" w:rsidRDefault="008F5F57" w:rsidP="002457AC">
      <w:pPr>
        <w:spacing w:line="216" w:lineRule="auto"/>
        <w:ind w:firstLine="567"/>
        <w:rPr>
          <w:sz w:val="26"/>
          <w:szCs w:val="26"/>
        </w:rPr>
      </w:pPr>
      <w:r w:rsidRPr="00C85C1D">
        <w:rPr>
          <w:sz w:val="26"/>
          <w:szCs w:val="26"/>
        </w:rPr>
        <w:t>Здравоохранение является одной из сфер, определяющ</w:t>
      </w:r>
      <w:r>
        <w:rPr>
          <w:sz w:val="26"/>
          <w:szCs w:val="26"/>
        </w:rPr>
        <w:t>их</w:t>
      </w:r>
      <w:r w:rsidRPr="00C85C1D">
        <w:rPr>
          <w:sz w:val="26"/>
          <w:szCs w:val="26"/>
        </w:rPr>
        <w:t xml:space="preserve"> качество жизни людей, влияющ</w:t>
      </w:r>
      <w:r>
        <w:rPr>
          <w:sz w:val="26"/>
          <w:szCs w:val="26"/>
        </w:rPr>
        <w:t>их</w:t>
      </w:r>
      <w:r w:rsidRPr="00C85C1D">
        <w:rPr>
          <w:sz w:val="26"/>
          <w:szCs w:val="26"/>
        </w:rPr>
        <w:t xml:space="preserve"> на демографическую ситуацию в городском округе и создающ</w:t>
      </w:r>
      <w:r>
        <w:rPr>
          <w:sz w:val="26"/>
          <w:szCs w:val="26"/>
        </w:rPr>
        <w:t>их</w:t>
      </w:r>
      <w:r w:rsidRPr="00C85C1D">
        <w:rPr>
          <w:sz w:val="26"/>
          <w:szCs w:val="26"/>
        </w:rPr>
        <w:t xml:space="preserve"> необходимые стартовые условия для развития человеческого капитала. </w:t>
      </w:r>
    </w:p>
    <w:p w14:paraId="1674E5BD" w14:textId="77777777" w:rsidR="008F5F57" w:rsidRPr="00C85C1D" w:rsidRDefault="008F5F57" w:rsidP="002457AC">
      <w:pPr>
        <w:spacing w:line="216" w:lineRule="auto"/>
        <w:ind w:firstLine="567"/>
        <w:rPr>
          <w:sz w:val="26"/>
          <w:szCs w:val="26"/>
        </w:rPr>
      </w:pPr>
      <w:r w:rsidRPr="00C85C1D">
        <w:rPr>
          <w:sz w:val="26"/>
          <w:szCs w:val="26"/>
        </w:rPr>
        <w:t>В сфере «Здравоохранение» полномочия муниципального уровня с 01 января 2014 года переданы на государственный краевой уровень в соответствии с Федеральным законом от 21 ноября 2011 г</w:t>
      </w:r>
      <w:r>
        <w:rPr>
          <w:sz w:val="26"/>
          <w:szCs w:val="26"/>
        </w:rPr>
        <w:t>ода</w:t>
      </w:r>
      <w:r w:rsidRPr="00C85C1D">
        <w:rPr>
          <w:sz w:val="26"/>
          <w:szCs w:val="26"/>
        </w:rPr>
        <w:t xml:space="preserve"> №323-ФЗ «Об основах охраны здоровья граждан в Российской Федерации» и находятся в ведении министерства здравоохранения Ставропольского края. Соответственно, приоритеты, цели и задачи развития отрасли здравоохранения Ставропольского края в целом, и Изобильненского городского округа в частности, определены в Стратегии социально-экономического развития Ставропольского края до 2035 года.</w:t>
      </w:r>
    </w:p>
    <w:p w14:paraId="1D9E3018" w14:textId="77777777" w:rsidR="008F5F57" w:rsidRPr="004A7745" w:rsidRDefault="008F5F57" w:rsidP="002457AC">
      <w:pPr>
        <w:spacing w:line="216" w:lineRule="auto"/>
        <w:ind w:firstLine="567"/>
        <w:rPr>
          <w:sz w:val="26"/>
          <w:szCs w:val="26"/>
        </w:rPr>
      </w:pPr>
      <w:r w:rsidRPr="00C85C1D">
        <w:rPr>
          <w:sz w:val="26"/>
          <w:szCs w:val="26"/>
        </w:rPr>
        <w:t>Услуги в данной сфере на территории городского округа осуществляют государственные, а также частные медицинские учреждения.</w:t>
      </w:r>
    </w:p>
    <w:p w14:paraId="58A7D78B" w14:textId="77777777" w:rsidR="008F5F57" w:rsidRPr="00C85C1D" w:rsidRDefault="008F5F57" w:rsidP="002457AC">
      <w:pPr>
        <w:spacing w:line="216" w:lineRule="auto"/>
        <w:ind w:firstLine="567"/>
        <w:rPr>
          <w:sz w:val="26"/>
          <w:szCs w:val="26"/>
        </w:rPr>
      </w:pPr>
      <w:r w:rsidRPr="004A7745">
        <w:rPr>
          <w:sz w:val="26"/>
          <w:szCs w:val="26"/>
        </w:rPr>
        <w:t xml:space="preserve">Медицинскую помощь населению городского округа оказывают: государственное бюджетное учреждение здравоохранения Ставропольского края «Изобильненская районная больница», </w:t>
      </w:r>
      <w:r>
        <w:rPr>
          <w:sz w:val="26"/>
          <w:szCs w:val="26"/>
        </w:rPr>
        <w:t xml:space="preserve">в т.ч. </w:t>
      </w:r>
      <w:r w:rsidRPr="004A7745">
        <w:rPr>
          <w:sz w:val="26"/>
          <w:szCs w:val="26"/>
        </w:rPr>
        <w:t>Солнечнодольская участковая больница, участковая больница п</w:t>
      </w:r>
      <w:r>
        <w:rPr>
          <w:sz w:val="26"/>
          <w:szCs w:val="26"/>
        </w:rPr>
        <w:t>ос</w:t>
      </w:r>
      <w:r w:rsidRPr="004A7745">
        <w:rPr>
          <w:sz w:val="26"/>
          <w:szCs w:val="26"/>
        </w:rPr>
        <w:t xml:space="preserve">. Рыздвяного, 10 врачебных амбулаторий, 10 фельдшерско-акушерских </w:t>
      </w:r>
      <w:r w:rsidRPr="00C85C1D">
        <w:rPr>
          <w:sz w:val="26"/>
          <w:szCs w:val="26"/>
        </w:rPr>
        <w:t xml:space="preserve">пунктов.  </w:t>
      </w:r>
    </w:p>
    <w:p w14:paraId="3A04CCA2" w14:textId="77777777" w:rsidR="008F5F57" w:rsidRPr="00C85C1D" w:rsidRDefault="008F5F57" w:rsidP="002457AC">
      <w:pPr>
        <w:pStyle w:val="ac"/>
        <w:spacing w:line="216" w:lineRule="auto"/>
        <w:ind w:left="0" w:firstLine="567"/>
        <w:rPr>
          <w:sz w:val="26"/>
          <w:szCs w:val="26"/>
        </w:rPr>
      </w:pPr>
      <w:r w:rsidRPr="00C85C1D">
        <w:rPr>
          <w:sz w:val="26"/>
          <w:szCs w:val="26"/>
        </w:rPr>
        <w:t>Завершено строительство детской поликлиники в г. Изобильном на 150 посещений в смену и 25 коек стационара, за счет внебюджетных источников финансирования.</w:t>
      </w:r>
    </w:p>
    <w:p w14:paraId="652B3439" w14:textId="77777777" w:rsidR="008F5F57" w:rsidRPr="00C85C1D" w:rsidRDefault="008F5F57" w:rsidP="002457AC">
      <w:pPr>
        <w:spacing w:line="216" w:lineRule="auto"/>
        <w:ind w:firstLine="567"/>
        <w:rPr>
          <w:sz w:val="26"/>
          <w:szCs w:val="26"/>
        </w:rPr>
      </w:pPr>
      <w:r w:rsidRPr="00C85C1D">
        <w:rPr>
          <w:sz w:val="26"/>
          <w:szCs w:val="26"/>
        </w:rPr>
        <w:t xml:space="preserve">Параллельно со строительством поликлиники были отремонтированы инфекционное отделение, 1-ый этаж поликлиники, пищеблок и патологоанатомическое отделение больницы в городе Изобильном и 1-2-ой этажи поликлиники и пищеблок </w:t>
      </w:r>
      <w:proofErr w:type="spellStart"/>
      <w:r w:rsidRPr="00C85C1D">
        <w:rPr>
          <w:sz w:val="26"/>
          <w:szCs w:val="26"/>
        </w:rPr>
        <w:t>Солнечнодольской</w:t>
      </w:r>
      <w:proofErr w:type="spellEnd"/>
      <w:r w:rsidRPr="00C85C1D">
        <w:rPr>
          <w:sz w:val="26"/>
          <w:szCs w:val="26"/>
        </w:rPr>
        <w:t xml:space="preserve"> участковой больницы. Средства на эти цели были выделены Изобильненской районной больнице из краевого бюджета.</w:t>
      </w:r>
    </w:p>
    <w:p w14:paraId="457F5296" w14:textId="77777777" w:rsidR="008F5F57" w:rsidRPr="00C85C1D" w:rsidRDefault="008F5F57" w:rsidP="002457AC">
      <w:pPr>
        <w:spacing w:line="216" w:lineRule="auto"/>
        <w:ind w:firstLine="567"/>
        <w:rPr>
          <w:b/>
          <w:sz w:val="26"/>
          <w:szCs w:val="26"/>
        </w:rPr>
      </w:pPr>
      <w:r w:rsidRPr="00C85C1D">
        <w:rPr>
          <w:sz w:val="26"/>
          <w:szCs w:val="26"/>
        </w:rPr>
        <w:t>За счет внебюджетных источников (средств градообразующих предприятий) был провед</w:t>
      </w:r>
      <w:r>
        <w:rPr>
          <w:sz w:val="26"/>
          <w:szCs w:val="26"/>
        </w:rPr>
        <w:t>е</w:t>
      </w:r>
      <w:r w:rsidRPr="00C85C1D">
        <w:rPr>
          <w:sz w:val="26"/>
          <w:szCs w:val="26"/>
        </w:rPr>
        <w:t xml:space="preserve">н ремонт гинекологического и неврологического отделений районной больницы. В планах – ремонт терапевтического отделения. </w:t>
      </w:r>
    </w:p>
    <w:p w14:paraId="40902334" w14:textId="77777777" w:rsidR="008F5F57" w:rsidRPr="004A7745" w:rsidRDefault="008F5F57" w:rsidP="002457AC">
      <w:pPr>
        <w:spacing w:line="216" w:lineRule="auto"/>
        <w:ind w:firstLine="567"/>
        <w:rPr>
          <w:sz w:val="26"/>
          <w:szCs w:val="26"/>
        </w:rPr>
      </w:pPr>
      <w:r w:rsidRPr="00C85C1D">
        <w:rPr>
          <w:sz w:val="26"/>
          <w:szCs w:val="26"/>
        </w:rPr>
        <w:t>Ведется строительство физкультурно-оздоровительного комплекса в поселке Солнечнодольске.</w:t>
      </w:r>
    </w:p>
    <w:p w14:paraId="74A34C24" w14:textId="77777777" w:rsidR="008F5F57" w:rsidRPr="00E50042" w:rsidRDefault="008F5F57" w:rsidP="004B7CFA">
      <w:pPr>
        <w:spacing w:line="216" w:lineRule="auto"/>
        <w:ind w:firstLine="567"/>
        <w:rPr>
          <w:b/>
          <w:sz w:val="26"/>
          <w:szCs w:val="26"/>
          <w:u w:val="single"/>
        </w:rPr>
      </w:pPr>
      <w:r w:rsidRPr="004A7745">
        <w:rPr>
          <w:b/>
          <w:sz w:val="26"/>
          <w:szCs w:val="26"/>
          <w:u w:val="single"/>
        </w:rPr>
        <w:t xml:space="preserve">Реализация государственной национальной политики, особенности межнациональных и этноконфессиональных </w:t>
      </w:r>
      <w:r w:rsidRPr="00E50042">
        <w:rPr>
          <w:b/>
          <w:sz w:val="26"/>
          <w:szCs w:val="26"/>
          <w:u w:val="single"/>
        </w:rPr>
        <w:t xml:space="preserve">отношений </w:t>
      </w:r>
    </w:p>
    <w:p w14:paraId="37AD0182" w14:textId="77777777" w:rsidR="008F5F57" w:rsidRPr="004A7745" w:rsidRDefault="008F5F57" w:rsidP="004B7CFA">
      <w:pPr>
        <w:widowControl w:val="0"/>
        <w:autoSpaceDE w:val="0"/>
        <w:autoSpaceDN w:val="0"/>
        <w:spacing w:line="216" w:lineRule="auto"/>
        <w:ind w:firstLine="567"/>
        <w:rPr>
          <w:sz w:val="26"/>
          <w:szCs w:val="26"/>
        </w:rPr>
      </w:pPr>
      <w:r w:rsidRPr="004A7745">
        <w:rPr>
          <w:sz w:val="26"/>
          <w:szCs w:val="26"/>
        </w:rPr>
        <w:t xml:space="preserve">Городской округ очень многонационален, здесь проживают представители более 100 народов. Несмотря на такую этническую пестроту доля русских выше, чем в среднем по краю 91 </w:t>
      </w:r>
      <w:r>
        <w:rPr>
          <w:sz w:val="26"/>
          <w:szCs w:val="26"/>
        </w:rPr>
        <w:t>процент</w:t>
      </w:r>
      <w:r w:rsidRPr="004A7745">
        <w:rPr>
          <w:sz w:val="26"/>
          <w:szCs w:val="26"/>
        </w:rPr>
        <w:t xml:space="preserve">. Второй по численности этнос – армяне – 2,6 </w:t>
      </w:r>
      <w:r>
        <w:rPr>
          <w:sz w:val="26"/>
          <w:szCs w:val="26"/>
        </w:rPr>
        <w:t>процентов</w:t>
      </w:r>
      <w:r w:rsidRPr="004A7745">
        <w:rPr>
          <w:sz w:val="26"/>
          <w:szCs w:val="26"/>
        </w:rPr>
        <w:t>, затем украинцы – 2</w:t>
      </w:r>
      <w:r>
        <w:rPr>
          <w:sz w:val="26"/>
          <w:szCs w:val="26"/>
        </w:rPr>
        <w:t xml:space="preserve"> процента</w:t>
      </w:r>
      <w:r w:rsidRPr="004A7745">
        <w:rPr>
          <w:sz w:val="26"/>
          <w:szCs w:val="26"/>
        </w:rPr>
        <w:t>, цыгане 1,5</w:t>
      </w:r>
      <w:r>
        <w:rPr>
          <w:sz w:val="26"/>
          <w:szCs w:val="26"/>
        </w:rPr>
        <w:t xml:space="preserve"> процента</w:t>
      </w:r>
      <w:r w:rsidRPr="004A7745">
        <w:rPr>
          <w:sz w:val="26"/>
          <w:szCs w:val="26"/>
        </w:rPr>
        <w:t>, также проживают корейцы, чеченцы, дагестанцы, азербайджанцы, осетины, греки, курды, даргинцы, лезгины и многие другие народы.</w:t>
      </w:r>
    </w:p>
    <w:p w14:paraId="031F9898" w14:textId="77777777" w:rsidR="008F5F57" w:rsidRPr="004A7745" w:rsidRDefault="008F5F57" w:rsidP="004B7CFA">
      <w:pPr>
        <w:widowControl w:val="0"/>
        <w:autoSpaceDE w:val="0"/>
        <w:autoSpaceDN w:val="0"/>
        <w:spacing w:line="216" w:lineRule="auto"/>
        <w:ind w:firstLine="567"/>
        <w:rPr>
          <w:sz w:val="26"/>
          <w:szCs w:val="26"/>
        </w:rPr>
      </w:pPr>
      <w:r w:rsidRPr="004A7745">
        <w:rPr>
          <w:sz w:val="26"/>
          <w:szCs w:val="26"/>
        </w:rPr>
        <w:t xml:space="preserve">В городском округе 25 населенных пунктов, из них - 14 казачьи хутора и станицы, основанные казаками. Поэтому его можно позиционировать, как хранителя </w:t>
      </w:r>
      <w:r w:rsidRPr="004A7745">
        <w:rPr>
          <w:sz w:val="26"/>
          <w:szCs w:val="26"/>
        </w:rPr>
        <w:lastRenderedPageBreak/>
        <w:t xml:space="preserve">казачьего уклада и традиций. Важно отметить, что казаки могут быть людьми разных национальностей. Многие мероприятия нацелены на популяризацию казачества и проводятся ежегодно, поэтому с каждым годом их посещает все больше гостей из других регионов.  </w:t>
      </w:r>
    </w:p>
    <w:p w14:paraId="6E2DB3D1" w14:textId="77777777" w:rsidR="008F5F57" w:rsidRPr="004A7745" w:rsidRDefault="008F5F57" w:rsidP="004B7CFA">
      <w:pPr>
        <w:spacing w:line="216" w:lineRule="auto"/>
        <w:ind w:firstLine="567"/>
        <w:rPr>
          <w:sz w:val="26"/>
          <w:szCs w:val="26"/>
        </w:rPr>
      </w:pPr>
      <w:r w:rsidRPr="004A7745">
        <w:rPr>
          <w:rFonts w:eastAsia="MS Mincho"/>
          <w:sz w:val="26"/>
          <w:szCs w:val="26"/>
        </w:rPr>
        <w:t xml:space="preserve">С целью воспитания духовно-нравственного и физически здорового поколения на основе исторических традиций России, родного края, казачества на </w:t>
      </w:r>
      <w:r w:rsidRPr="004A7745">
        <w:rPr>
          <w:sz w:val="26"/>
          <w:szCs w:val="26"/>
        </w:rPr>
        <w:t>территории городского округа действуют 8 детских казачьих клубов.</w:t>
      </w:r>
    </w:p>
    <w:p w14:paraId="6A584665" w14:textId="77777777" w:rsidR="008F5F57" w:rsidRPr="004A7745" w:rsidRDefault="008F5F57" w:rsidP="004B7CFA">
      <w:pPr>
        <w:widowControl w:val="0"/>
        <w:autoSpaceDE w:val="0"/>
        <w:autoSpaceDN w:val="0"/>
        <w:spacing w:line="216" w:lineRule="auto"/>
        <w:ind w:firstLine="567"/>
        <w:rPr>
          <w:sz w:val="26"/>
          <w:szCs w:val="26"/>
        </w:rPr>
      </w:pPr>
      <w:r w:rsidRPr="004A7745">
        <w:rPr>
          <w:sz w:val="26"/>
          <w:szCs w:val="26"/>
        </w:rPr>
        <w:t xml:space="preserve">Благодаря объединяющей роли русского народа, многовековому межкультурному и межнациональному и этноконфессиональному взаимодействию на территории городского округа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прочность традиционных семейных связей, созидательный труд, гуманизм, социальная справедливость, взаимопомощь и коллективизм. </w:t>
      </w:r>
    </w:p>
    <w:p w14:paraId="57918FFE" w14:textId="77777777" w:rsidR="008F5F57" w:rsidRPr="004A7745" w:rsidRDefault="008F5F57" w:rsidP="004B7CFA">
      <w:pPr>
        <w:widowControl w:val="0"/>
        <w:autoSpaceDE w:val="0"/>
        <w:autoSpaceDN w:val="0"/>
        <w:spacing w:line="216" w:lineRule="auto"/>
        <w:ind w:firstLine="567"/>
        <w:rPr>
          <w:sz w:val="26"/>
          <w:szCs w:val="26"/>
        </w:rPr>
      </w:pPr>
      <w:r w:rsidRPr="004A7745">
        <w:rPr>
          <w:sz w:val="26"/>
          <w:szCs w:val="26"/>
        </w:rPr>
        <w:t>Русская ментальность, культура и язык определяют основные социокультурные характеристики городского округа.</w:t>
      </w:r>
    </w:p>
    <w:p w14:paraId="064DF46B" w14:textId="77777777" w:rsidR="008F5F57" w:rsidRPr="004A7745" w:rsidRDefault="008F5F57" w:rsidP="004B7CFA">
      <w:pPr>
        <w:widowControl w:val="0"/>
        <w:autoSpaceDE w:val="0"/>
        <w:autoSpaceDN w:val="0"/>
        <w:spacing w:line="216" w:lineRule="auto"/>
        <w:ind w:firstLine="567"/>
        <w:rPr>
          <w:sz w:val="26"/>
          <w:szCs w:val="26"/>
        </w:rPr>
      </w:pPr>
      <w:r w:rsidRPr="004A7745">
        <w:rPr>
          <w:sz w:val="26"/>
          <w:szCs w:val="26"/>
        </w:rPr>
        <w:t xml:space="preserve">Межнациональные отношения характеризуются динамическим равновесием </w:t>
      </w:r>
      <w:proofErr w:type="spellStart"/>
      <w:r w:rsidRPr="004A7745">
        <w:rPr>
          <w:sz w:val="26"/>
          <w:szCs w:val="26"/>
        </w:rPr>
        <w:t>этносоциальных</w:t>
      </w:r>
      <w:proofErr w:type="spellEnd"/>
      <w:r w:rsidRPr="004A7745">
        <w:rPr>
          <w:sz w:val="26"/>
          <w:szCs w:val="26"/>
        </w:rPr>
        <w:t xml:space="preserve"> и этнокультурных интересов граждан и этнических групп. Состояние межнациональных и этноконфессиональных отношений на территории городского округа в целом стабильное, предпосылок к возникновению конфликтных ситуаций нет. Массовых протестных акций, вызванных межэтническими и этноконфессиональными проблемами, межэтнических столкновений на территории округа не зарегистрировано. Разработан и реализуется план работы Совета при Главе Изобильненского городского округа Ставропольского края по вопросам межэтнических отношений. На постоянной основе в администрации городского округа проводятся рабочие встречи с руководителями общественных организаций казачьих обществ, представителей религиозных организаций, представителями землячеств осуществляющих свою деятельность на территории городского округа. Данная работа направлена на организацию взаимодействия между органами местного самоуправления и общественными, религиозными объединениями по наиболее важным социальным, культурным образовательным аспектам жизнедеятельности этносов поселений, гармонизацию межэтнических отношений, предупреждение межэтнических конфликтов.</w:t>
      </w:r>
    </w:p>
    <w:bookmarkEnd w:id="3"/>
    <w:p w14:paraId="77A66AFC" w14:textId="77777777" w:rsidR="008F5F57" w:rsidRPr="00E434F0" w:rsidRDefault="008F5F57" w:rsidP="005B5C24">
      <w:pPr>
        <w:autoSpaceDE w:val="0"/>
        <w:autoSpaceDN w:val="0"/>
        <w:adjustRightInd w:val="0"/>
        <w:spacing w:line="216" w:lineRule="auto"/>
        <w:ind w:firstLine="567"/>
        <w:rPr>
          <w:b/>
          <w:sz w:val="26"/>
          <w:szCs w:val="26"/>
          <w:u w:val="single"/>
        </w:rPr>
      </w:pPr>
      <w:r w:rsidRPr="00E434F0">
        <w:rPr>
          <w:b/>
          <w:sz w:val="26"/>
          <w:szCs w:val="26"/>
          <w:u w:val="single"/>
        </w:rPr>
        <w:t>Образование</w:t>
      </w:r>
    </w:p>
    <w:p w14:paraId="466335A4" w14:textId="77777777" w:rsidR="008F5F57" w:rsidRPr="00E434F0" w:rsidRDefault="008F5F57" w:rsidP="005B5C24">
      <w:pPr>
        <w:spacing w:line="216" w:lineRule="auto"/>
        <w:ind w:firstLine="567"/>
        <w:rPr>
          <w:sz w:val="26"/>
          <w:szCs w:val="26"/>
        </w:rPr>
      </w:pPr>
      <w:r w:rsidRPr="00E434F0">
        <w:rPr>
          <w:sz w:val="26"/>
          <w:szCs w:val="26"/>
        </w:rPr>
        <w:t>Система образования городского округа включает в себя 61 муниципальную образовательную организацию, в том числе:</w:t>
      </w:r>
    </w:p>
    <w:p w14:paraId="670DA43A" w14:textId="77777777" w:rsidR="008F5F57" w:rsidRPr="00E434F0" w:rsidRDefault="008F5F57" w:rsidP="005B5C24">
      <w:pPr>
        <w:spacing w:line="216" w:lineRule="auto"/>
        <w:ind w:firstLine="567"/>
        <w:rPr>
          <w:sz w:val="26"/>
          <w:szCs w:val="26"/>
        </w:rPr>
      </w:pPr>
      <w:r w:rsidRPr="00E434F0">
        <w:rPr>
          <w:sz w:val="26"/>
          <w:szCs w:val="26"/>
        </w:rPr>
        <w:t>33 муниципальных образовательных организаций, реализующих программы дошкольного образования (4411 воспитанников);</w:t>
      </w:r>
    </w:p>
    <w:p w14:paraId="11622222" w14:textId="77777777" w:rsidR="008F5F57" w:rsidRPr="00E434F0" w:rsidRDefault="008F5F57" w:rsidP="005B5C24">
      <w:pPr>
        <w:spacing w:line="216" w:lineRule="auto"/>
        <w:ind w:firstLine="567"/>
        <w:rPr>
          <w:sz w:val="26"/>
          <w:szCs w:val="26"/>
        </w:rPr>
      </w:pPr>
      <w:r w:rsidRPr="00E434F0">
        <w:rPr>
          <w:sz w:val="26"/>
          <w:szCs w:val="26"/>
        </w:rPr>
        <w:t>24 муниципальных общеобразовательных организаций (9312 обучающихся);</w:t>
      </w:r>
    </w:p>
    <w:p w14:paraId="7CC43CC1" w14:textId="77777777" w:rsidR="008F5F57" w:rsidRDefault="008F5F57" w:rsidP="005B5C24">
      <w:pPr>
        <w:spacing w:line="216" w:lineRule="auto"/>
        <w:ind w:firstLine="567"/>
        <w:rPr>
          <w:sz w:val="26"/>
          <w:szCs w:val="26"/>
        </w:rPr>
      </w:pPr>
      <w:r w:rsidRPr="00E434F0">
        <w:rPr>
          <w:sz w:val="26"/>
          <w:szCs w:val="26"/>
        </w:rPr>
        <w:t>4 муниципальных организаций дополнительного образования (1424 обучающихся).</w:t>
      </w:r>
    </w:p>
    <w:p w14:paraId="0F5BA01E" w14:textId="77777777" w:rsidR="008F5F57" w:rsidRPr="000613BB" w:rsidRDefault="008F5F57" w:rsidP="005B5C24">
      <w:pPr>
        <w:spacing w:line="216" w:lineRule="auto"/>
        <w:ind w:firstLine="567"/>
        <w:rPr>
          <w:sz w:val="26"/>
          <w:szCs w:val="26"/>
        </w:rPr>
      </w:pPr>
      <w:r w:rsidRPr="000613BB">
        <w:rPr>
          <w:sz w:val="26"/>
          <w:szCs w:val="26"/>
        </w:rPr>
        <w:t>Сфера образования городского округа характеризуется следующими основными показателями:</w:t>
      </w:r>
    </w:p>
    <w:p w14:paraId="491A56DF" w14:textId="77777777" w:rsidR="008F5F57" w:rsidRPr="000613BB" w:rsidRDefault="008F5F57" w:rsidP="00E50042">
      <w:pPr>
        <w:spacing w:line="216" w:lineRule="auto"/>
        <w:ind w:firstLine="567"/>
        <w:jc w:val="right"/>
        <w:rPr>
          <w:sz w:val="26"/>
          <w:szCs w:val="26"/>
        </w:rPr>
      </w:pPr>
      <w:r w:rsidRPr="000613BB">
        <w:rPr>
          <w:sz w:val="26"/>
          <w:szCs w:val="26"/>
        </w:rPr>
        <w:t>Таблица 1</w:t>
      </w:r>
      <w:r>
        <w:rPr>
          <w:sz w:val="26"/>
          <w:szCs w:val="26"/>
        </w:rPr>
        <w:t>7</w:t>
      </w:r>
    </w:p>
    <w:tbl>
      <w:tblPr>
        <w:tblStyle w:val="aff4"/>
        <w:tblW w:w="10094" w:type="dxa"/>
        <w:tblInd w:w="-601" w:type="dxa"/>
        <w:tblLook w:val="04A0" w:firstRow="1" w:lastRow="0" w:firstColumn="1" w:lastColumn="0" w:noHBand="0" w:noVBand="1"/>
      </w:tblPr>
      <w:tblGrid>
        <w:gridCol w:w="567"/>
        <w:gridCol w:w="5357"/>
        <w:gridCol w:w="1390"/>
        <w:gridCol w:w="1254"/>
        <w:gridCol w:w="1526"/>
      </w:tblGrid>
      <w:tr w:rsidR="008F5F57" w:rsidRPr="000613BB" w14:paraId="0E7A606F" w14:textId="77777777" w:rsidTr="003A1E2C">
        <w:tc>
          <w:tcPr>
            <w:tcW w:w="283" w:type="dxa"/>
          </w:tcPr>
          <w:p w14:paraId="128376CA" w14:textId="77777777" w:rsidR="008F5F57" w:rsidRPr="000613BB" w:rsidRDefault="008F5F57" w:rsidP="00E50042">
            <w:pPr>
              <w:spacing w:line="216" w:lineRule="auto"/>
              <w:jc w:val="right"/>
              <w:rPr>
                <w:sz w:val="26"/>
                <w:szCs w:val="26"/>
              </w:rPr>
            </w:pPr>
            <w:r w:rsidRPr="000613BB">
              <w:rPr>
                <w:sz w:val="26"/>
                <w:szCs w:val="26"/>
              </w:rPr>
              <w:t>№</w:t>
            </w:r>
          </w:p>
          <w:p w14:paraId="5870EBB0" w14:textId="77777777" w:rsidR="008F5F57" w:rsidRPr="000613BB" w:rsidRDefault="008F5F57" w:rsidP="00E50042">
            <w:pPr>
              <w:spacing w:line="216" w:lineRule="auto"/>
              <w:jc w:val="right"/>
              <w:rPr>
                <w:sz w:val="26"/>
                <w:szCs w:val="26"/>
              </w:rPr>
            </w:pPr>
            <w:r w:rsidRPr="000613BB">
              <w:rPr>
                <w:sz w:val="26"/>
                <w:szCs w:val="26"/>
              </w:rPr>
              <w:t>п/п</w:t>
            </w:r>
          </w:p>
        </w:tc>
        <w:tc>
          <w:tcPr>
            <w:tcW w:w="5558" w:type="dxa"/>
          </w:tcPr>
          <w:p w14:paraId="7F0EA3A3" w14:textId="77777777" w:rsidR="008F5F57" w:rsidRPr="000613BB" w:rsidRDefault="008F5F57" w:rsidP="00E50042">
            <w:pPr>
              <w:spacing w:line="216" w:lineRule="auto"/>
              <w:jc w:val="center"/>
              <w:rPr>
                <w:sz w:val="26"/>
                <w:szCs w:val="26"/>
              </w:rPr>
            </w:pPr>
            <w:r w:rsidRPr="000613BB">
              <w:rPr>
                <w:sz w:val="26"/>
                <w:szCs w:val="26"/>
              </w:rPr>
              <w:t>Наименование показателя</w:t>
            </w:r>
          </w:p>
        </w:tc>
        <w:tc>
          <w:tcPr>
            <w:tcW w:w="1418" w:type="dxa"/>
          </w:tcPr>
          <w:p w14:paraId="6FA8A936" w14:textId="77777777" w:rsidR="008F5F57" w:rsidRPr="000613BB" w:rsidRDefault="008F5F57" w:rsidP="00E50042">
            <w:pPr>
              <w:spacing w:line="216" w:lineRule="auto"/>
              <w:jc w:val="center"/>
              <w:rPr>
                <w:sz w:val="26"/>
                <w:szCs w:val="26"/>
              </w:rPr>
            </w:pPr>
            <w:r w:rsidRPr="000613BB">
              <w:rPr>
                <w:sz w:val="26"/>
                <w:szCs w:val="26"/>
              </w:rPr>
              <w:t>2016 год</w:t>
            </w:r>
          </w:p>
        </w:tc>
        <w:tc>
          <w:tcPr>
            <w:tcW w:w="1275" w:type="dxa"/>
          </w:tcPr>
          <w:p w14:paraId="34706658" w14:textId="77777777" w:rsidR="008F5F57" w:rsidRPr="000613BB" w:rsidRDefault="008F5F57" w:rsidP="00E50042">
            <w:pPr>
              <w:spacing w:line="216" w:lineRule="auto"/>
              <w:jc w:val="center"/>
              <w:rPr>
                <w:sz w:val="26"/>
                <w:szCs w:val="26"/>
              </w:rPr>
            </w:pPr>
            <w:r w:rsidRPr="000613BB">
              <w:rPr>
                <w:sz w:val="26"/>
                <w:szCs w:val="26"/>
              </w:rPr>
              <w:t>2017 год</w:t>
            </w:r>
          </w:p>
        </w:tc>
        <w:tc>
          <w:tcPr>
            <w:tcW w:w="1560" w:type="dxa"/>
          </w:tcPr>
          <w:p w14:paraId="5712FCD5" w14:textId="77777777" w:rsidR="008F5F57" w:rsidRPr="000613BB" w:rsidRDefault="008F5F57" w:rsidP="00E50042">
            <w:pPr>
              <w:spacing w:line="216" w:lineRule="auto"/>
              <w:jc w:val="center"/>
              <w:rPr>
                <w:sz w:val="26"/>
                <w:szCs w:val="26"/>
              </w:rPr>
            </w:pPr>
            <w:r w:rsidRPr="000613BB">
              <w:rPr>
                <w:sz w:val="26"/>
                <w:szCs w:val="26"/>
              </w:rPr>
              <w:t>2018 год</w:t>
            </w:r>
          </w:p>
        </w:tc>
      </w:tr>
      <w:tr w:rsidR="008F5F57" w:rsidRPr="000613BB" w14:paraId="634ED624" w14:textId="77777777" w:rsidTr="003A1E2C">
        <w:tc>
          <w:tcPr>
            <w:tcW w:w="283" w:type="dxa"/>
          </w:tcPr>
          <w:p w14:paraId="07D228C4" w14:textId="77777777" w:rsidR="008F5F57" w:rsidRPr="000613BB" w:rsidRDefault="008F5F57" w:rsidP="00DD6F7B">
            <w:pPr>
              <w:spacing w:line="216" w:lineRule="auto"/>
              <w:jc w:val="center"/>
              <w:rPr>
                <w:sz w:val="26"/>
                <w:szCs w:val="26"/>
              </w:rPr>
            </w:pPr>
            <w:r w:rsidRPr="000613BB">
              <w:rPr>
                <w:sz w:val="26"/>
                <w:szCs w:val="26"/>
              </w:rPr>
              <w:t>1</w:t>
            </w:r>
          </w:p>
        </w:tc>
        <w:tc>
          <w:tcPr>
            <w:tcW w:w="5558" w:type="dxa"/>
          </w:tcPr>
          <w:p w14:paraId="2472A1A6" w14:textId="77777777" w:rsidR="008F5F57" w:rsidRPr="000613BB" w:rsidRDefault="008F5F57" w:rsidP="00DD6F7B">
            <w:pPr>
              <w:spacing w:line="216" w:lineRule="auto"/>
              <w:jc w:val="center"/>
              <w:rPr>
                <w:sz w:val="26"/>
                <w:szCs w:val="26"/>
              </w:rPr>
            </w:pPr>
            <w:r w:rsidRPr="000613BB">
              <w:rPr>
                <w:sz w:val="26"/>
                <w:szCs w:val="26"/>
              </w:rPr>
              <w:t>2</w:t>
            </w:r>
          </w:p>
        </w:tc>
        <w:tc>
          <w:tcPr>
            <w:tcW w:w="1418" w:type="dxa"/>
          </w:tcPr>
          <w:p w14:paraId="5CB02ADB" w14:textId="77777777" w:rsidR="008F5F57" w:rsidRPr="000613BB" w:rsidRDefault="008F5F57" w:rsidP="00DD6F7B">
            <w:pPr>
              <w:spacing w:line="216" w:lineRule="auto"/>
              <w:jc w:val="center"/>
              <w:rPr>
                <w:sz w:val="26"/>
                <w:szCs w:val="26"/>
              </w:rPr>
            </w:pPr>
            <w:r w:rsidRPr="000613BB">
              <w:rPr>
                <w:sz w:val="26"/>
                <w:szCs w:val="26"/>
              </w:rPr>
              <w:t>3</w:t>
            </w:r>
          </w:p>
        </w:tc>
        <w:tc>
          <w:tcPr>
            <w:tcW w:w="1275" w:type="dxa"/>
          </w:tcPr>
          <w:p w14:paraId="6D68ED52" w14:textId="77777777" w:rsidR="008F5F57" w:rsidRPr="000613BB" w:rsidRDefault="008F5F57" w:rsidP="00DD6F7B">
            <w:pPr>
              <w:spacing w:line="216" w:lineRule="auto"/>
              <w:jc w:val="center"/>
              <w:rPr>
                <w:sz w:val="26"/>
                <w:szCs w:val="26"/>
              </w:rPr>
            </w:pPr>
            <w:r w:rsidRPr="000613BB">
              <w:rPr>
                <w:sz w:val="26"/>
                <w:szCs w:val="26"/>
              </w:rPr>
              <w:t>4</w:t>
            </w:r>
          </w:p>
        </w:tc>
        <w:tc>
          <w:tcPr>
            <w:tcW w:w="1560" w:type="dxa"/>
          </w:tcPr>
          <w:p w14:paraId="6D6553DA" w14:textId="77777777" w:rsidR="008F5F57" w:rsidRPr="000613BB" w:rsidRDefault="008F5F57" w:rsidP="00DD6F7B">
            <w:pPr>
              <w:spacing w:line="216" w:lineRule="auto"/>
              <w:jc w:val="center"/>
              <w:rPr>
                <w:sz w:val="26"/>
                <w:szCs w:val="26"/>
              </w:rPr>
            </w:pPr>
            <w:r w:rsidRPr="000613BB">
              <w:rPr>
                <w:sz w:val="26"/>
                <w:szCs w:val="26"/>
              </w:rPr>
              <w:t>5</w:t>
            </w:r>
          </w:p>
        </w:tc>
      </w:tr>
      <w:tr w:rsidR="008F5F57" w:rsidRPr="000613BB" w14:paraId="565CB722" w14:textId="77777777" w:rsidTr="003A1E2C">
        <w:tc>
          <w:tcPr>
            <w:tcW w:w="283" w:type="dxa"/>
          </w:tcPr>
          <w:p w14:paraId="627A1E55" w14:textId="77777777" w:rsidR="008F5F57" w:rsidRPr="000613BB" w:rsidRDefault="008F5F57" w:rsidP="00E44AF8">
            <w:pPr>
              <w:spacing w:line="216" w:lineRule="auto"/>
              <w:jc w:val="center"/>
              <w:rPr>
                <w:sz w:val="26"/>
                <w:szCs w:val="26"/>
              </w:rPr>
            </w:pPr>
            <w:r w:rsidRPr="000613BB">
              <w:rPr>
                <w:sz w:val="26"/>
                <w:szCs w:val="26"/>
              </w:rPr>
              <w:t>1</w:t>
            </w:r>
            <w:r>
              <w:rPr>
                <w:sz w:val="26"/>
                <w:szCs w:val="26"/>
              </w:rPr>
              <w:t>.</w:t>
            </w:r>
          </w:p>
        </w:tc>
        <w:tc>
          <w:tcPr>
            <w:tcW w:w="5558" w:type="dxa"/>
          </w:tcPr>
          <w:p w14:paraId="01EA9B5E" w14:textId="77777777" w:rsidR="008F5F57" w:rsidRPr="000613BB" w:rsidRDefault="008F5F57" w:rsidP="003A1E2C">
            <w:pPr>
              <w:spacing w:line="216" w:lineRule="auto"/>
              <w:rPr>
                <w:sz w:val="26"/>
                <w:szCs w:val="26"/>
              </w:rPr>
            </w:pPr>
            <w:r w:rsidRPr="000613BB">
              <w:rPr>
                <w:sz w:val="26"/>
                <w:szCs w:val="26"/>
              </w:rPr>
              <w:t>Количество обучающихся в школах городского округа, чел</w:t>
            </w:r>
          </w:p>
        </w:tc>
        <w:tc>
          <w:tcPr>
            <w:tcW w:w="1418" w:type="dxa"/>
          </w:tcPr>
          <w:p w14:paraId="20571BA0" w14:textId="77777777" w:rsidR="008F5F57" w:rsidRPr="000613BB" w:rsidRDefault="008F5F57" w:rsidP="00E44AF8">
            <w:pPr>
              <w:spacing w:line="216" w:lineRule="auto"/>
              <w:jc w:val="center"/>
              <w:rPr>
                <w:sz w:val="26"/>
                <w:szCs w:val="26"/>
              </w:rPr>
            </w:pPr>
            <w:r w:rsidRPr="000613BB">
              <w:rPr>
                <w:sz w:val="26"/>
                <w:szCs w:val="26"/>
              </w:rPr>
              <w:t>9222</w:t>
            </w:r>
          </w:p>
        </w:tc>
        <w:tc>
          <w:tcPr>
            <w:tcW w:w="1275" w:type="dxa"/>
          </w:tcPr>
          <w:p w14:paraId="48CB7EA0" w14:textId="77777777" w:rsidR="008F5F57" w:rsidRPr="000613BB" w:rsidRDefault="008F5F57" w:rsidP="00E44AF8">
            <w:pPr>
              <w:spacing w:line="216" w:lineRule="auto"/>
              <w:jc w:val="center"/>
              <w:rPr>
                <w:sz w:val="26"/>
                <w:szCs w:val="26"/>
              </w:rPr>
            </w:pPr>
            <w:r w:rsidRPr="000613BB">
              <w:rPr>
                <w:sz w:val="26"/>
                <w:szCs w:val="26"/>
              </w:rPr>
              <w:t>9196</w:t>
            </w:r>
          </w:p>
        </w:tc>
        <w:tc>
          <w:tcPr>
            <w:tcW w:w="1560" w:type="dxa"/>
          </w:tcPr>
          <w:p w14:paraId="41C5A521" w14:textId="77777777" w:rsidR="008F5F57" w:rsidRPr="000613BB" w:rsidRDefault="008F5F57" w:rsidP="00E44AF8">
            <w:pPr>
              <w:spacing w:line="216" w:lineRule="auto"/>
              <w:jc w:val="center"/>
              <w:rPr>
                <w:sz w:val="26"/>
                <w:szCs w:val="26"/>
              </w:rPr>
            </w:pPr>
            <w:r w:rsidRPr="000613BB">
              <w:rPr>
                <w:sz w:val="26"/>
                <w:szCs w:val="26"/>
              </w:rPr>
              <w:t>9276</w:t>
            </w:r>
          </w:p>
        </w:tc>
      </w:tr>
      <w:tr w:rsidR="008F5F57" w:rsidRPr="000613BB" w14:paraId="7448AD35" w14:textId="77777777" w:rsidTr="003A1E2C">
        <w:tc>
          <w:tcPr>
            <w:tcW w:w="283" w:type="dxa"/>
          </w:tcPr>
          <w:p w14:paraId="3DEA6C84" w14:textId="77777777" w:rsidR="008F5F57" w:rsidRPr="000613BB" w:rsidRDefault="008F5F57" w:rsidP="00C93678">
            <w:pPr>
              <w:spacing w:line="216" w:lineRule="auto"/>
              <w:jc w:val="center"/>
              <w:rPr>
                <w:sz w:val="26"/>
                <w:szCs w:val="26"/>
              </w:rPr>
            </w:pPr>
            <w:r w:rsidRPr="000613BB">
              <w:rPr>
                <w:sz w:val="26"/>
                <w:szCs w:val="26"/>
              </w:rPr>
              <w:t>2</w:t>
            </w:r>
            <w:r>
              <w:rPr>
                <w:sz w:val="26"/>
                <w:szCs w:val="26"/>
              </w:rPr>
              <w:t>.</w:t>
            </w:r>
          </w:p>
        </w:tc>
        <w:tc>
          <w:tcPr>
            <w:tcW w:w="5558" w:type="dxa"/>
          </w:tcPr>
          <w:p w14:paraId="6551E3A2" w14:textId="77777777" w:rsidR="008F5F57" w:rsidRPr="000613BB" w:rsidRDefault="008F5F57" w:rsidP="003A1E2C">
            <w:pPr>
              <w:spacing w:line="216" w:lineRule="auto"/>
              <w:rPr>
                <w:sz w:val="26"/>
                <w:szCs w:val="26"/>
              </w:rPr>
            </w:pPr>
            <w:r w:rsidRPr="000613BB">
              <w:rPr>
                <w:sz w:val="26"/>
                <w:szCs w:val="26"/>
              </w:rPr>
              <w:t>Доля выпускников общеобразовательных учреждений, не получивших аттестат о сред</w:t>
            </w:r>
            <w:r w:rsidRPr="000613BB">
              <w:rPr>
                <w:sz w:val="26"/>
                <w:szCs w:val="26"/>
              </w:rPr>
              <w:lastRenderedPageBreak/>
              <w:t>нем (полном) образовании, в общей численности выпускников общеобразовательных учреждений, %</w:t>
            </w:r>
          </w:p>
        </w:tc>
        <w:tc>
          <w:tcPr>
            <w:tcW w:w="1418" w:type="dxa"/>
          </w:tcPr>
          <w:p w14:paraId="1196BC55" w14:textId="77777777" w:rsidR="008F5F57" w:rsidRPr="000613BB" w:rsidRDefault="008F5F57" w:rsidP="00C93678">
            <w:pPr>
              <w:spacing w:line="216" w:lineRule="auto"/>
              <w:jc w:val="center"/>
              <w:rPr>
                <w:sz w:val="26"/>
                <w:szCs w:val="26"/>
              </w:rPr>
            </w:pPr>
            <w:r w:rsidRPr="000613BB">
              <w:rPr>
                <w:sz w:val="26"/>
                <w:szCs w:val="26"/>
              </w:rPr>
              <w:lastRenderedPageBreak/>
              <w:t>3,4</w:t>
            </w:r>
          </w:p>
        </w:tc>
        <w:tc>
          <w:tcPr>
            <w:tcW w:w="1275" w:type="dxa"/>
          </w:tcPr>
          <w:p w14:paraId="5EC3D3BB" w14:textId="77777777" w:rsidR="008F5F57" w:rsidRPr="000613BB" w:rsidRDefault="008F5F57" w:rsidP="00C93678">
            <w:pPr>
              <w:spacing w:line="216" w:lineRule="auto"/>
              <w:jc w:val="center"/>
              <w:rPr>
                <w:sz w:val="26"/>
                <w:szCs w:val="26"/>
              </w:rPr>
            </w:pPr>
            <w:r w:rsidRPr="000613BB">
              <w:rPr>
                <w:sz w:val="26"/>
                <w:szCs w:val="26"/>
              </w:rPr>
              <w:t>7,3</w:t>
            </w:r>
          </w:p>
        </w:tc>
        <w:tc>
          <w:tcPr>
            <w:tcW w:w="1560" w:type="dxa"/>
          </w:tcPr>
          <w:p w14:paraId="199E9862" w14:textId="77777777" w:rsidR="008F5F57" w:rsidRPr="000613BB" w:rsidRDefault="008F5F57" w:rsidP="00C93678">
            <w:pPr>
              <w:spacing w:line="216" w:lineRule="auto"/>
              <w:jc w:val="center"/>
              <w:rPr>
                <w:sz w:val="26"/>
                <w:szCs w:val="26"/>
              </w:rPr>
            </w:pPr>
            <w:r w:rsidRPr="000613BB">
              <w:rPr>
                <w:sz w:val="26"/>
                <w:szCs w:val="26"/>
              </w:rPr>
              <w:t>4,3</w:t>
            </w:r>
          </w:p>
        </w:tc>
      </w:tr>
      <w:tr w:rsidR="008F5F57" w:rsidRPr="000613BB" w14:paraId="5FEC1293" w14:textId="77777777" w:rsidTr="003A1E2C">
        <w:tc>
          <w:tcPr>
            <w:tcW w:w="283" w:type="dxa"/>
          </w:tcPr>
          <w:p w14:paraId="2329C0A5" w14:textId="77777777" w:rsidR="008F5F57" w:rsidRPr="000613BB" w:rsidRDefault="008F5F57" w:rsidP="00C93678">
            <w:pPr>
              <w:spacing w:line="216" w:lineRule="auto"/>
              <w:jc w:val="center"/>
              <w:rPr>
                <w:sz w:val="26"/>
                <w:szCs w:val="26"/>
              </w:rPr>
            </w:pPr>
            <w:r w:rsidRPr="000613BB">
              <w:rPr>
                <w:sz w:val="26"/>
                <w:szCs w:val="26"/>
              </w:rPr>
              <w:t>3</w:t>
            </w:r>
            <w:r>
              <w:rPr>
                <w:sz w:val="26"/>
                <w:szCs w:val="26"/>
              </w:rPr>
              <w:t>.</w:t>
            </w:r>
          </w:p>
        </w:tc>
        <w:tc>
          <w:tcPr>
            <w:tcW w:w="5558" w:type="dxa"/>
          </w:tcPr>
          <w:p w14:paraId="13D02D1F" w14:textId="77777777" w:rsidR="008F5F57" w:rsidRPr="000613BB" w:rsidRDefault="008F5F57" w:rsidP="003A1E2C">
            <w:pPr>
              <w:spacing w:line="216" w:lineRule="auto"/>
              <w:rPr>
                <w:sz w:val="26"/>
                <w:szCs w:val="26"/>
              </w:rPr>
            </w:pPr>
            <w:r w:rsidRPr="000613BB">
              <w:rPr>
                <w:sz w:val="26"/>
                <w:szCs w:val="26"/>
              </w:rPr>
              <w:t>Охват детей организационными формами досуга, чел</w:t>
            </w:r>
          </w:p>
        </w:tc>
        <w:tc>
          <w:tcPr>
            <w:tcW w:w="1418" w:type="dxa"/>
          </w:tcPr>
          <w:p w14:paraId="345FB410" w14:textId="77777777" w:rsidR="008F5F57" w:rsidRPr="000613BB" w:rsidRDefault="008F5F57" w:rsidP="00C93678">
            <w:pPr>
              <w:spacing w:line="216" w:lineRule="auto"/>
              <w:jc w:val="center"/>
              <w:rPr>
                <w:sz w:val="26"/>
                <w:szCs w:val="26"/>
              </w:rPr>
            </w:pPr>
            <w:r w:rsidRPr="000613BB">
              <w:rPr>
                <w:sz w:val="26"/>
                <w:szCs w:val="26"/>
              </w:rPr>
              <w:t>7790</w:t>
            </w:r>
          </w:p>
        </w:tc>
        <w:tc>
          <w:tcPr>
            <w:tcW w:w="1275" w:type="dxa"/>
          </w:tcPr>
          <w:p w14:paraId="568B8D52" w14:textId="77777777" w:rsidR="008F5F57" w:rsidRPr="000613BB" w:rsidRDefault="008F5F57" w:rsidP="00C93678">
            <w:pPr>
              <w:spacing w:line="216" w:lineRule="auto"/>
              <w:jc w:val="center"/>
              <w:rPr>
                <w:sz w:val="26"/>
                <w:szCs w:val="26"/>
              </w:rPr>
            </w:pPr>
            <w:r w:rsidRPr="000613BB">
              <w:rPr>
                <w:sz w:val="26"/>
                <w:szCs w:val="26"/>
              </w:rPr>
              <w:t>5844</w:t>
            </w:r>
          </w:p>
        </w:tc>
        <w:tc>
          <w:tcPr>
            <w:tcW w:w="1560" w:type="dxa"/>
          </w:tcPr>
          <w:p w14:paraId="42B975E1" w14:textId="77777777" w:rsidR="008F5F57" w:rsidRPr="000613BB" w:rsidRDefault="008F5F57" w:rsidP="00C93678">
            <w:pPr>
              <w:spacing w:line="216" w:lineRule="auto"/>
              <w:jc w:val="center"/>
              <w:rPr>
                <w:sz w:val="26"/>
                <w:szCs w:val="26"/>
              </w:rPr>
            </w:pPr>
            <w:r w:rsidRPr="000613BB">
              <w:rPr>
                <w:sz w:val="26"/>
                <w:szCs w:val="26"/>
              </w:rPr>
              <w:t>6132</w:t>
            </w:r>
          </w:p>
        </w:tc>
      </w:tr>
      <w:tr w:rsidR="008F5F57" w:rsidRPr="000613BB" w14:paraId="732968E6" w14:textId="77777777" w:rsidTr="003A1E2C">
        <w:tc>
          <w:tcPr>
            <w:tcW w:w="283" w:type="dxa"/>
          </w:tcPr>
          <w:p w14:paraId="7E91896F" w14:textId="77777777" w:rsidR="008F5F57" w:rsidRPr="000613BB" w:rsidRDefault="008F5F57" w:rsidP="00C93678">
            <w:pPr>
              <w:spacing w:line="216" w:lineRule="auto"/>
              <w:jc w:val="center"/>
              <w:rPr>
                <w:sz w:val="26"/>
                <w:szCs w:val="26"/>
              </w:rPr>
            </w:pPr>
            <w:r w:rsidRPr="000613BB">
              <w:rPr>
                <w:sz w:val="26"/>
                <w:szCs w:val="26"/>
              </w:rPr>
              <w:t>4</w:t>
            </w:r>
            <w:r>
              <w:rPr>
                <w:sz w:val="26"/>
                <w:szCs w:val="26"/>
              </w:rPr>
              <w:t>.</w:t>
            </w:r>
          </w:p>
        </w:tc>
        <w:tc>
          <w:tcPr>
            <w:tcW w:w="5558" w:type="dxa"/>
          </w:tcPr>
          <w:p w14:paraId="30526714" w14:textId="77777777" w:rsidR="008F5F57" w:rsidRPr="000613BB" w:rsidRDefault="008F5F57" w:rsidP="003A1E2C">
            <w:pPr>
              <w:spacing w:line="216" w:lineRule="auto"/>
              <w:rPr>
                <w:sz w:val="26"/>
                <w:szCs w:val="26"/>
              </w:rPr>
            </w:pPr>
            <w:r w:rsidRPr="000613BB">
              <w:rPr>
                <w:sz w:val="26"/>
                <w:szCs w:val="26"/>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w:t>
            </w:r>
          </w:p>
        </w:tc>
        <w:tc>
          <w:tcPr>
            <w:tcW w:w="1418" w:type="dxa"/>
          </w:tcPr>
          <w:p w14:paraId="64493890" w14:textId="77777777" w:rsidR="008F5F57" w:rsidRPr="000613BB" w:rsidRDefault="008F5F57" w:rsidP="00C93678">
            <w:pPr>
              <w:spacing w:line="216" w:lineRule="auto"/>
              <w:jc w:val="center"/>
              <w:rPr>
                <w:sz w:val="26"/>
                <w:szCs w:val="26"/>
              </w:rPr>
            </w:pPr>
            <w:r w:rsidRPr="000613BB">
              <w:rPr>
                <w:sz w:val="26"/>
                <w:szCs w:val="26"/>
              </w:rPr>
              <w:t>67,2</w:t>
            </w:r>
          </w:p>
        </w:tc>
        <w:tc>
          <w:tcPr>
            <w:tcW w:w="1275" w:type="dxa"/>
          </w:tcPr>
          <w:p w14:paraId="680BE565" w14:textId="77777777" w:rsidR="008F5F57" w:rsidRPr="000613BB" w:rsidRDefault="008F5F57" w:rsidP="00C93678">
            <w:pPr>
              <w:spacing w:line="216" w:lineRule="auto"/>
              <w:jc w:val="center"/>
              <w:rPr>
                <w:sz w:val="26"/>
                <w:szCs w:val="26"/>
              </w:rPr>
            </w:pPr>
            <w:r w:rsidRPr="000613BB">
              <w:rPr>
                <w:sz w:val="26"/>
                <w:szCs w:val="26"/>
              </w:rPr>
              <w:t>73,6</w:t>
            </w:r>
          </w:p>
        </w:tc>
        <w:tc>
          <w:tcPr>
            <w:tcW w:w="1560" w:type="dxa"/>
          </w:tcPr>
          <w:p w14:paraId="2B6C41EA" w14:textId="77777777" w:rsidR="008F5F57" w:rsidRPr="000613BB" w:rsidRDefault="008F5F57" w:rsidP="00C93678">
            <w:pPr>
              <w:spacing w:line="216" w:lineRule="auto"/>
              <w:jc w:val="center"/>
              <w:rPr>
                <w:sz w:val="26"/>
                <w:szCs w:val="26"/>
              </w:rPr>
            </w:pPr>
            <w:r w:rsidRPr="000613BB">
              <w:rPr>
                <w:sz w:val="26"/>
                <w:szCs w:val="26"/>
              </w:rPr>
              <w:t>78,9</w:t>
            </w:r>
          </w:p>
        </w:tc>
      </w:tr>
      <w:tr w:rsidR="008F5F57" w:rsidRPr="000613BB" w14:paraId="1F257404" w14:textId="77777777" w:rsidTr="003A1E2C">
        <w:tc>
          <w:tcPr>
            <w:tcW w:w="283" w:type="dxa"/>
          </w:tcPr>
          <w:p w14:paraId="16AA36EB" w14:textId="77777777" w:rsidR="008F5F57" w:rsidRPr="000613BB" w:rsidRDefault="008F5F57" w:rsidP="00C93678">
            <w:pPr>
              <w:spacing w:line="216" w:lineRule="auto"/>
              <w:jc w:val="center"/>
              <w:rPr>
                <w:sz w:val="26"/>
                <w:szCs w:val="26"/>
              </w:rPr>
            </w:pPr>
            <w:r w:rsidRPr="000613BB">
              <w:rPr>
                <w:sz w:val="26"/>
                <w:szCs w:val="26"/>
              </w:rPr>
              <w:t>5</w:t>
            </w:r>
            <w:r>
              <w:rPr>
                <w:sz w:val="26"/>
                <w:szCs w:val="26"/>
              </w:rPr>
              <w:t>.</w:t>
            </w:r>
          </w:p>
        </w:tc>
        <w:tc>
          <w:tcPr>
            <w:tcW w:w="5558" w:type="dxa"/>
          </w:tcPr>
          <w:p w14:paraId="1B09967D" w14:textId="77777777" w:rsidR="008F5F57" w:rsidRPr="000613BB" w:rsidRDefault="008F5F57" w:rsidP="003A1E2C">
            <w:pPr>
              <w:spacing w:line="216" w:lineRule="auto"/>
              <w:rPr>
                <w:sz w:val="26"/>
                <w:szCs w:val="26"/>
              </w:rPr>
            </w:pPr>
            <w:r w:rsidRPr="000613BB">
              <w:rPr>
                <w:sz w:val="26"/>
                <w:szCs w:val="26"/>
              </w:rPr>
              <w:t>Доля муниципальных общеобразовательных учреждений, соответствующих современным требованиям обучения, в общем количестве общеобразовательных учреждений, %</w:t>
            </w:r>
          </w:p>
        </w:tc>
        <w:tc>
          <w:tcPr>
            <w:tcW w:w="1418" w:type="dxa"/>
          </w:tcPr>
          <w:p w14:paraId="59DEE6F7" w14:textId="77777777" w:rsidR="008F5F57" w:rsidRPr="000613BB" w:rsidRDefault="008F5F57" w:rsidP="00C93678">
            <w:pPr>
              <w:spacing w:line="216" w:lineRule="auto"/>
              <w:jc w:val="center"/>
              <w:rPr>
                <w:sz w:val="26"/>
                <w:szCs w:val="26"/>
              </w:rPr>
            </w:pPr>
            <w:r w:rsidRPr="000613BB">
              <w:rPr>
                <w:sz w:val="26"/>
                <w:szCs w:val="26"/>
              </w:rPr>
              <w:t>85,2</w:t>
            </w:r>
          </w:p>
        </w:tc>
        <w:tc>
          <w:tcPr>
            <w:tcW w:w="1275" w:type="dxa"/>
          </w:tcPr>
          <w:p w14:paraId="574F7C5A" w14:textId="77777777" w:rsidR="008F5F57" w:rsidRPr="000613BB" w:rsidRDefault="008F5F57" w:rsidP="00C93678">
            <w:pPr>
              <w:spacing w:line="216" w:lineRule="auto"/>
              <w:jc w:val="center"/>
              <w:rPr>
                <w:sz w:val="26"/>
                <w:szCs w:val="26"/>
              </w:rPr>
            </w:pPr>
            <w:r w:rsidRPr="000613BB">
              <w:rPr>
                <w:sz w:val="26"/>
                <w:szCs w:val="26"/>
              </w:rPr>
              <w:t>85,2</w:t>
            </w:r>
          </w:p>
        </w:tc>
        <w:tc>
          <w:tcPr>
            <w:tcW w:w="1560" w:type="dxa"/>
          </w:tcPr>
          <w:p w14:paraId="1F6274BF" w14:textId="77777777" w:rsidR="008F5F57" w:rsidRPr="000613BB" w:rsidRDefault="008F5F57" w:rsidP="00C93678">
            <w:pPr>
              <w:spacing w:line="216" w:lineRule="auto"/>
              <w:jc w:val="center"/>
              <w:rPr>
                <w:sz w:val="26"/>
                <w:szCs w:val="26"/>
              </w:rPr>
            </w:pPr>
            <w:r w:rsidRPr="000613BB">
              <w:rPr>
                <w:sz w:val="26"/>
                <w:szCs w:val="26"/>
              </w:rPr>
              <w:t>85,3</w:t>
            </w:r>
          </w:p>
        </w:tc>
      </w:tr>
      <w:tr w:rsidR="008F5F57" w:rsidRPr="000613BB" w14:paraId="4217FE29" w14:textId="77777777" w:rsidTr="003A1E2C">
        <w:tc>
          <w:tcPr>
            <w:tcW w:w="283" w:type="dxa"/>
          </w:tcPr>
          <w:p w14:paraId="7AE092DE" w14:textId="77777777" w:rsidR="008F5F57" w:rsidRPr="000613BB" w:rsidRDefault="008F5F57" w:rsidP="00C93678">
            <w:pPr>
              <w:spacing w:line="216" w:lineRule="auto"/>
              <w:jc w:val="center"/>
              <w:rPr>
                <w:sz w:val="26"/>
                <w:szCs w:val="26"/>
              </w:rPr>
            </w:pPr>
            <w:r w:rsidRPr="000613BB">
              <w:rPr>
                <w:sz w:val="26"/>
                <w:szCs w:val="26"/>
              </w:rPr>
              <w:t>6</w:t>
            </w:r>
            <w:r>
              <w:rPr>
                <w:sz w:val="26"/>
                <w:szCs w:val="26"/>
              </w:rPr>
              <w:t>.</w:t>
            </w:r>
          </w:p>
        </w:tc>
        <w:tc>
          <w:tcPr>
            <w:tcW w:w="5558" w:type="dxa"/>
          </w:tcPr>
          <w:p w14:paraId="146F518D" w14:textId="77777777" w:rsidR="008F5F57" w:rsidRPr="000613BB" w:rsidRDefault="008F5F57" w:rsidP="003A1E2C">
            <w:pPr>
              <w:spacing w:line="216" w:lineRule="auto"/>
              <w:rPr>
                <w:sz w:val="26"/>
                <w:szCs w:val="26"/>
              </w:rPr>
            </w:pPr>
            <w:r w:rsidRPr="000613BB">
              <w:rPr>
                <w:sz w:val="26"/>
                <w:szCs w:val="26"/>
              </w:rPr>
              <w:t>Доля детей в возрасте 1-6 лет, получающих дошкольную образовательную услугу и (или) услугу по их содержанию в образовательных учреждениях городского округа в общей численности детей в возрасте 1-6 лет, %</w:t>
            </w:r>
          </w:p>
        </w:tc>
        <w:tc>
          <w:tcPr>
            <w:tcW w:w="1418" w:type="dxa"/>
          </w:tcPr>
          <w:p w14:paraId="0D984E4A" w14:textId="77777777" w:rsidR="008F5F57" w:rsidRPr="000613BB" w:rsidRDefault="008F5F57" w:rsidP="00C93678">
            <w:pPr>
              <w:spacing w:line="216" w:lineRule="auto"/>
              <w:jc w:val="center"/>
              <w:rPr>
                <w:sz w:val="26"/>
                <w:szCs w:val="26"/>
              </w:rPr>
            </w:pPr>
            <w:r w:rsidRPr="000613BB">
              <w:rPr>
                <w:sz w:val="26"/>
                <w:szCs w:val="26"/>
              </w:rPr>
              <w:t>68,2</w:t>
            </w:r>
          </w:p>
        </w:tc>
        <w:tc>
          <w:tcPr>
            <w:tcW w:w="1275" w:type="dxa"/>
          </w:tcPr>
          <w:p w14:paraId="27002BF9" w14:textId="77777777" w:rsidR="008F5F57" w:rsidRPr="000613BB" w:rsidRDefault="008F5F57" w:rsidP="00C93678">
            <w:pPr>
              <w:spacing w:line="216" w:lineRule="auto"/>
              <w:jc w:val="center"/>
              <w:rPr>
                <w:sz w:val="26"/>
                <w:szCs w:val="26"/>
              </w:rPr>
            </w:pPr>
            <w:r w:rsidRPr="000613BB">
              <w:rPr>
                <w:sz w:val="26"/>
                <w:szCs w:val="26"/>
              </w:rPr>
              <w:t>68,1</w:t>
            </w:r>
          </w:p>
        </w:tc>
        <w:tc>
          <w:tcPr>
            <w:tcW w:w="1560" w:type="dxa"/>
          </w:tcPr>
          <w:p w14:paraId="4CA3C70C" w14:textId="77777777" w:rsidR="008F5F57" w:rsidRPr="000613BB" w:rsidRDefault="008F5F57" w:rsidP="00C93678">
            <w:pPr>
              <w:spacing w:line="216" w:lineRule="auto"/>
              <w:jc w:val="center"/>
              <w:rPr>
                <w:sz w:val="26"/>
                <w:szCs w:val="26"/>
              </w:rPr>
            </w:pPr>
            <w:r w:rsidRPr="000613BB">
              <w:rPr>
                <w:sz w:val="26"/>
                <w:szCs w:val="26"/>
              </w:rPr>
              <w:t>67,6</w:t>
            </w:r>
          </w:p>
        </w:tc>
      </w:tr>
      <w:tr w:rsidR="008F5F57" w:rsidRPr="000613BB" w14:paraId="34A7E0F3" w14:textId="77777777" w:rsidTr="003A1E2C">
        <w:tc>
          <w:tcPr>
            <w:tcW w:w="283" w:type="dxa"/>
          </w:tcPr>
          <w:p w14:paraId="2D7E4CD4" w14:textId="77777777" w:rsidR="008F5F57" w:rsidRPr="000613BB" w:rsidRDefault="008F5F57" w:rsidP="00C93678">
            <w:pPr>
              <w:spacing w:line="216" w:lineRule="auto"/>
              <w:jc w:val="center"/>
              <w:rPr>
                <w:sz w:val="26"/>
                <w:szCs w:val="26"/>
              </w:rPr>
            </w:pPr>
            <w:r w:rsidRPr="000613BB">
              <w:rPr>
                <w:sz w:val="26"/>
                <w:szCs w:val="26"/>
              </w:rPr>
              <w:t>7</w:t>
            </w:r>
            <w:r>
              <w:rPr>
                <w:sz w:val="26"/>
                <w:szCs w:val="26"/>
              </w:rPr>
              <w:t>.</w:t>
            </w:r>
          </w:p>
        </w:tc>
        <w:tc>
          <w:tcPr>
            <w:tcW w:w="5558" w:type="dxa"/>
          </w:tcPr>
          <w:p w14:paraId="61562400" w14:textId="77777777" w:rsidR="008F5F57" w:rsidRPr="000613BB" w:rsidRDefault="008F5F57" w:rsidP="003A1E2C">
            <w:pPr>
              <w:spacing w:line="216" w:lineRule="auto"/>
              <w:rPr>
                <w:sz w:val="26"/>
                <w:szCs w:val="26"/>
              </w:rPr>
            </w:pPr>
            <w:r w:rsidRPr="000613BB">
              <w:rPr>
                <w:sz w:val="26"/>
                <w:szCs w:val="26"/>
              </w:rPr>
              <w:t>Доля детей в возрасте 1-6 лет, стоящих на учете для определения в дошкольные образовательные учреждения, в общей численности детей в возрасте 1-6 лет, %</w:t>
            </w:r>
          </w:p>
        </w:tc>
        <w:tc>
          <w:tcPr>
            <w:tcW w:w="1418" w:type="dxa"/>
          </w:tcPr>
          <w:p w14:paraId="40AFFCAD" w14:textId="77777777" w:rsidR="008F5F57" w:rsidRPr="000613BB" w:rsidRDefault="008F5F57" w:rsidP="00C93678">
            <w:pPr>
              <w:spacing w:line="216" w:lineRule="auto"/>
              <w:jc w:val="center"/>
              <w:rPr>
                <w:sz w:val="26"/>
                <w:szCs w:val="26"/>
              </w:rPr>
            </w:pPr>
            <w:r w:rsidRPr="000613BB">
              <w:rPr>
                <w:sz w:val="26"/>
                <w:szCs w:val="26"/>
              </w:rPr>
              <w:t>5,0</w:t>
            </w:r>
          </w:p>
        </w:tc>
        <w:tc>
          <w:tcPr>
            <w:tcW w:w="1275" w:type="dxa"/>
          </w:tcPr>
          <w:p w14:paraId="3A7D492C" w14:textId="77777777" w:rsidR="008F5F57" w:rsidRPr="000613BB" w:rsidRDefault="008F5F57" w:rsidP="00C93678">
            <w:pPr>
              <w:spacing w:line="216" w:lineRule="auto"/>
              <w:jc w:val="center"/>
              <w:rPr>
                <w:sz w:val="26"/>
                <w:szCs w:val="26"/>
              </w:rPr>
            </w:pPr>
            <w:r w:rsidRPr="000613BB">
              <w:rPr>
                <w:sz w:val="26"/>
                <w:szCs w:val="26"/>
              </w:rPr>
              <w:t>5,8</w:t>
            </w:r>
          </w:p>
        </w:tc>
        <w:tc>
          <w:tcPr>
            <w:tcW w:w="1560" w:type="dxa"/>
          </w:tcPr>
          <w:p w14:paraId="736CEC08" w14:textId="77777777" w:rsidR="008F5F57" w:rsidRPr="000613BB" w:rsidRDefault="008F5F57" w:rsidP="00C93678">
            <w:pPr>
              <w:spacing w:line="216" w:lineRule="auto"/>
              <w:jc w:val="center"/>
              <w:rPr>
                <w:sz w:val="26"/>
                <w:szCs w:val="26"/>
              </w:rPr>
            </w:pPr>
            <w:r w:rsidRPr="000613BB">
              <w:rPr>
                <w:sz w:val="26"/>
                <w:szCs w:val="26"/>
              </w:rPr>
              <w:t>4,9</w:t>
            </w:r>
          </w:p>
        </w:tc>
      </w:tr>
      <w:tr w:rsidR="008F5F57" w:rsidRPr="000613BB" w14:paraId="7E86CA99" w14:textId="77777777" w:rsidTr="003A1E2C">
        <w:tc>
          <w:tcPr>
            <w:tcW w:w="283" w:type="dxa"/>
          </w:tcPr>
          <w:p w14:paraId="276D8F70" w14:textId="77777777" w:rsidR="008F5F57" w:rsidRPr="000613BB" w:rsidRDefault="008F5F57" w:rsidP="00C93678">
            <w:pPr>
              <w:spacing w:line="216" w:lineRule="auto"/>
              <w:jc w:val="center"/>
              <w:rPr>
                <w:sz w:val="26"/>
                <w:szCs w:val="26"/>
              </w:rPr>
            </w:pPr>
            <w:r w:rsidRPr="000613BB">
              <w:rPr>
                <w:sz w:val="26"/>
                <w:szCs w:val="26"/>
              </w:rPr>
              <w:t>8</w:t>
            </w:r>
            <w:r>
              <w:rPr>
                <w:sz w:val="26"/>
                <w:szCs w:val="26"/>
              </w:rPr>
              <w:t>.</w:t>
            </w:r>
          </w:p>
        </w:tc>
        <w:tc>
          <w:tcPr>
            <w:tcW w:w="5558" w:type="dxa"/>
          </w:tcPr>
          <w:p w14:paraId="31248844" w14:textId="77777777" w:rsidR="008F5F57" w:rsidRPr="000613BB" w:rsidRDefault="008F5F57" w:rsidP="003A1E2C">
            <w:pPr>
              <w:spacing w:line="216" w:lineRule="auto"/>
              <w:rPr>
                <w:sz w:val="26"/>
                <w:szCs w:val="26"/>
              </w:rPr>
            </w:pPr>
            <w:r w:rsidRPr="000613BB">
              <w:rPr>
                <w:sz w:val="26"/>
                <w:szCs w:val="26"/>
              </w:rPr>
              <w:t>Расходы бюджета городского округа на общее образование в расчете на 1 обучающегося в общеобразовательных учреждениях, тыс. рублей</w:t>
            </w:r>
          </w:p>
        </w:tc>
        <w:tc>
          <w:tcPr>
            <w:tcW w:w="1418" w:type="dxa"/>
          </w:tcPr>
          <w:p w14:paraId="618C649B" w14:textId="77777777" w:rsidR="008F5F57" w:rsidRPr="000613BB" w:rsidRDefault="008F5F57" w:rsidP="00C93678">
            <w:pPr>
              <w:spacing w:line="216" w:lineRule="auto"/>
              <w:jc w:val="center"/>
              <w:rPr>
                <w:sz w:val="26"/>
                <w:szCs w:val="26"/>
              </w:rPr>
            </w:pPr>
            <w:r w:rsidRPr="000613BB">
              <w:rPr>
                <w:sz w:val="26"/>
                <w:szCs w:val="26"/>
              </w:rPr>
              <w:t>48,10</w:t>
            </w:r>
          </w:p>
        </w:tc>
        <w:tc>
          <w:tcPr>
            <w:tcW w:w="1275" w:type="dxa"/>
          </w:tcPr>
          <w:p w14:paraId="61FC6839" w14:textId="77777777" w:rsidR="008F5F57" w:rsidRPr="000613BB" w:rsidRDefault="008F5F57" w:rsidP="00C93678">
            <w:pPr>
              <w:spacing w:line="216" w:lineRule="auto"/>
              <w:jc w:val="center"/>
              <w:rPr>
                <w:sz w:val="26"/>
                <w:szCs w:val="26"/>
              </w:rPr>
            </w:pPr>
            <w:r w:rsidRPr="000613BB">
              <w:rPr>
                <w:sz w:val="26"/>
                <w:szCs w:val="26"/>
              </w:rPr>
              <w:t>50,20</w:t>
            </w:r>
          </w:p>
        </w:tc>
        <w:tc>
          <w:tcPr>
            <w:tcW w:w="1560" w:type="dxa"/>
          </w:tcPr>
          <w:p w14:paraId="2B372B59" w14:textId="77777777" w:rsidR="008F5F57" w:rsidRPr="000613BB" w:rsidRDefault="008F5F57" w:rsidP="00C93678">
            <w:pPr>
              <w:spacing w:line="216" w:lineRule="auto"/>
              <w:jc w:val="center"/>
              <w:rPr>
                <w:sz w:val="26"/>
                <w:szCs w:val="26"/>
              </w:rPr>
            </w:pPr>
            <w:r w:rsidRPr="000613BB">
              <w:rPr>
                <w:sz w:val="26"/>
                <w:szCs w:val="26"/>
              </w:rPr>
              <w:t>52,60</w:t>
            </w:r>
          </w:p>
        </w:tc>
      </w:tr>
    </w:tbl>
    <w:p w14:paraId="1417448C" w14:textId="77777777" w:rsidR="008F5F57" w:rsidRPr="00C85C1D" w:rsidRDefault="008F5F57" w:rsidP="005B5C24">
      <w:pPr>
        <w:spacing w:line="216" w:lineRule="auto"/>
        <w:ind w:firstLine="567"/>
        <w:rPr>
          <w:sz w:val="26"/>
          <w:szCs w:val="26"/>
        </w:rPr>
      </w:pPr>
      <w:r w:rsidRPr="000613BB">
        <w:rPr>
          <w:bCs/>
          <w:sz w:val="26"/>
          <w:szCs w:val="26"/>
        </w:rPr>
        <w:t>Ид</w:t>
      </w:r>
      <w:r>
        <w:rPr>
          <w:bCs/>
          <w:sz w:val="26"/>
          <w:szCs w:val="26"/>
        </w:rPr>
        <w:t>е</w:t>
      </w:r>
      <w:r w:rsidRPr="000613BB">
        <w:rPr>
          <w:bCs/>
          <w:sz w:val="26"/>
          <w:szCs w:val="26"/>
        </w:rPr>
        <w:t xml:space="preserve">т целенаправленная работа по укреплению материально-технической базы учреждений образования. В 2018 году в рамках реализации подпрограммы «Энергосбережение и повышение энергетической эффективности» государственной программы Ставропольского края «Развитие </w:t>
      </w:r>
      <w:r w:rsidRPr="00E434F0">
        <w:rPr>
          <w:bCs/>
          <w:sz w:val="26"/>
          <w:szCs w:val="26"/>
        </w:rPr>
        <w:t xml:space="preserve">энергетики, промышленности и связи» в школах и детсадах Изобильненского городского округа заменено 459 окон. Объем средств, направленный на выполнение работ составил 10,6 млн. рублей. Всего с </w:t>
      </w:r>
      <w:r w:rsidRPr="00C85C1D">
        <w:rPr>
          <w:bCs/>
          <w:sz w:val="26"/>
          <w:szCs w:val="26"/>
        </w:rPr>
        <w:t>начала действия программы заменено более 2500 окон, осталось 1239. Планируется в 2020 году закончить этот процесс.</w:t>
      </w:r>
    </w:p>
    <w:p w14:paraId="5BAD772A" w14:textId="77777777" w:rsidR="008F5F57" w:rsidRPr="00C85C1D" w:rsidRDefault="008F5F57" w:rsidP="005B5C24">
      <w:pPr>
        <w:spacing w:line="216" w:lineRule="auto"/>
        <w:ind w:firstLine="567"/>
        <w:rPr>
          <w:bCs/>
          <w:sz w:val="26"/>
          <w:szCs w:val="26"/>
        </w:rPr>
      </w:pPr>
      <w:r w:rsidRPr="00C85C1D">
        <w:rPr>
          <w:bCs/>
          <w:sz w:val="26"/>
          <w:szCs w:val="26"/>
        </w:rPr>
        <w:t>В 2018 году завершен капитальный ремонт спортивного зала МБОУ «СОШ №8 имени А.В. Грязнова» в селе Тищенском.</w:t>
      </w:r>
    </w:p>
    <w:p w14:paraId="28C16AF7" w14:textId="77777777" w:rsidR="008F5F57" w:rsidRPr="00C85C1D" w:rsidRDefault="008F5F57" w:rsidP="005B5C24">
      <w:pPr>
        <w:spacing w:line="216" w:lineRule="auto"/>
        <w:ind w:firstLine="567"/>
        <w:rPr>
          <w:sz w:val="26"/>
          <w:szCs w:val="26"/>
        </w:rPr>
      </w:pPr>
      <w:r w:rsidRPr="00C85C1D">
        <w:rPr>
          <w:bCs/>
          <w:sz w:val="26"/>
          <w:szCs w:val="26"/>
        </w:rPr>
        <w:t xml:space="preserve">Создан спортивный клуб в МБОУ СОШ №15 в станице </w:t>
      </w:r>
      <w:proofErr w:type="spellStart"/>
      <w:r w:rsidRPr="00C85C1D">
        <w:rPr>
          <w:bCs/>
          <w:sz w:val="26"/>
          <w:szCs w:val="26"/>
        </w:rPr>
        <w:t>Староизобильной</w:t>
      </w:r>
      <w:proofErr w:type="spellEnd"/>
      <w:r w:rsidRPr="00C85C1D">
        <w:rPr>
          <w:bCs/>
          <w:sz w:val="26"/>
          <w:szCs w:val="26"/>
        </w:rPr>
        <w:t>, приобретено спортивное оборудование.</w:t>
      </w:r>
      <w:r w:rsidRPr="00C85C1D">
        <w:rPr>
          <w:sz w:val="26"/>
          <w:szCs w:val="26"/>
        </w:rPr>
        <w:t xml:space="preserve"> </w:t>
      </w:r>
    </w:p>
    <w:p w14:paraId="1F313E01" w14:textId="77777777" w:rsidR="008F5F57" w:rsidRPr="00C85C1D" w:rsidRDefault="008F5F57" w:rsidP="005B5C24">
      <w:pPr>
        <w:spacing w:line="216" w:lineRule="auto"/>
        <w:ind w:firstLine="567"/>
        <w:rPr>
          <w:bCs/>
          <w:sz w:val="26"/>
          <w:szCs w:val="26"/>
        </w:rPr>
      </w:pPr>
      <w:r w:rsidRPr="00C85C1D">
        <w:rPr>
          <w:bCs/>
          <w:sz w:val="26"/>
          <w:szCs w:val="26"/>
        </w:rPr>
        <w:t>Выполнен капитальный ремонт кровли в МКОУ СОШ №13 станице Каменнобродской.</w:t>
      </w:r>
    </w:p>
    <w:p w14:paraId="3F246FA6" w14:textId="77777777" w:rsidR="008F5F57" w:rsidRPr="00C85C1D" w:rsidRDefault="008F5F57" w:rsidP="005B5C24">
      <w:pPr>
        <w:spacing w:line="216" w:lineRule="auto"/>
        <w:ind w:firstLine="567"/>
        <w:rPr>
          <w:bCs/>
          <w:sz w:val="26"/>
          <w:szCs w:val="26"/>
        </w:rPr>
      </w:pPr>
      <w:r w:rsidRPr="00C85C1D">
        <w:rPr>
          <w:bCs/>
          <w:sz w:val="26"/>
          <w:szCs w:val="26"/>
        </w:rPr>
        <w:t xml:space="preserve">Заасфальтированы территории детских садов в станице Рождественской и поселке </w:t>
      </w:r>
      <w:proofErr w:type="spellStart"/>
      <w:r w:rsidRPr="00C85C1D">
        <w:rPr>
          <w:bCs/>
          <w:sz w:val="26"/>
          <w:szCs w:val="26"/>
        </w:rPr>
        <w:t>Новоизобильном</w:t>
      </w:r>
      <w:proofErr w:type="spellEnd"/>
      <w:r w:rsidRPr="00C85C1D">
        <w:rPr>
          <w:bCs/>
          <w:sz w:val="26"/>
          <w:szCs w:val="26"/>
        </w:rPr>
        <w:t xml:space="preserve">. </w:t>
      </w:r>
    </w:p>
    <w:p w14:paraId="73DC117D" w14:textId="77777777" w:rsidR="008F5F57" w:rsidRPr="004A7745" w:rsidRDefault="008F5F57" w:rsidP="005B5C24">
      <w:pPr>
        <w:spacing w:line="216" w:lineRule="auto"/>
        <w:ind w:firstLine="567"/>
        <w:rPr>
          <w:bCs/>
          <w:sz w:val="26"/>
          <w:szCs w:val="26"/>
        </w:rPr>
      </w:pPr>
      <w:r w:rsidRPr="00C85C1D">
        <w:rPr>
          <w:bCs/>
          <w:sz w:val="26"/>
          <w:szCs w:val="26"/>
        </w:rPr>
        <w:t>Продолжился ремонт в МБОУ СОШ №18 города Изобильного. В 2018 году стоимость ремонтных работ составила 7,0 млн. рублей, в 2017 году – 4,0 млн. руб</w:t>
      </w:r>
      <w:r w:rsidRPr="004A7745">
        <w:rPr>
          <w:bCs/>
          <w:sz w:val="26"/>
          <w:szCs w:val="26"/>
        </w:rPr>
        <w:t xml:space="preserve">лей. </w:t>
      </w:r>
    </w:p>
    <w:p w14:paraId="5C97CE9C" w14:textId="77777777" w:rsidR="008F5F57" w:rsidRPr="004A7745" w:rsidRDefault="008F5F57" w:rsidP="005B5C24">
      <w:pPr>
        <w:spacing w:line="216" w:lineRule="auto"/>
        <w:ind w:firstLine="567"/>
        <w:rPr>
          <w:b/>
          <w:bCs/>
          <w:sz w:val="26"/>
          <w:szCs w:val="26"/>
          <w:u w:val="single"/>
        </w:rPr>
      </w:pPr>
      <w:r w:rsidRPr="004A7745">
        <w:rPr>
          <w:b/>
          <w:bCs/>
          <w:sz w:val="26"/>
          <w:szCs w:val="26"/>
          <w:u w:val="single"/>
        </w:rPr>
        <w:t>Культура</w:t>
      </w:r>
    </w:p>
    <w:p w14:paraId="46DE2D95" w14:textId="77777777" w:rsidR="008F5F57" w:rsidRPr="0021664A" w:rsidRDefault="008F5F57" w:rsidP="005B5C24">
      <w:pPr>
        <w:pStyle w:val="aff5"/>
        <w:spacing w:line="216" w:lineRule="auto"/>
        <w:ind w:firstLine="567"/>
        <w:jc w:val="both"/>
        <w:rPr>
          <w:rFonts w:ascii="Times New Roman" w:hAnsi="Times New Roman" w:cs="Times New Roman"/>
          <w:sz w:val="26"/>
          <w:szCs w:val="26"/>
        </w:rPr>
      </w:pPr>
      <w:r w:rsidRPr="0021664A">
        <w:rPr>
          <w:rFonts w:ascii="Times New Roman" w:hAnsi="Times New Roman" w:cs="Times New Roman"/>
          <w:sz w:val="26"/>
          <w:szCs w:val="26"/>
        </w:rPr>
        <w:t>Единое культурное пространство городского округа созда</w:t>
      </w:r>
      <w:r>
        <w:rPr>
          <w:rFonts w:ascii="Times New Roman" w:hAnsi="Times New Roman" w:cs="Times New Roman"/>
          <w:sz w:val="26"/>
          <w:szCs w:val="26"/>
        </w:rPr>
        <w:t>е</w:t>
      </w:r>
      <w:r w:rsidRPr="0021664A">
        <w:rPr>
          <w:rFonts w:ascii="Times New Roman" w:hAnsi="Times New Roman" w:cs="Times New Roman"/>
          <w:sz w:val="26"/>
          <w:szCs w:val="26"/>
        </w:rPr>
        <w:t>т развитая сеть учреждений культуры, которая включает 62 сетевые единицы: 22 - учреждения культурно-досугового типа; Централизованная библиотечная система – 28; 6 – учреждений дополнительного образования; музей истории, парк культуры и отдыха.</w:t>
      </w:r>
    </w:p>
    <w:p w14:paraId="54879115" w14:textId="77777777" w:rsidR="008F5F57" w:rsidRPr="0021664A" w:rsidRDefault="008F5F57" w:rsidP="005B5C24">
      <w:pPr>
        <w:pStyle w:val="aff5"/>
        <w:spacing w:line="216" w:lineRule="auto"/>
        <w:ind w:firstLine="567"/>
        <w:jc w:val="both"/>
        <w:rPr>
          <w:rFonts w:ascii="Times New Roman" w:hAnsi="Times New Roman" w:cs="Times New Roman"/>
          <w:sz w:val="26"/>
          <w:szCs w:val="26"/>
        </w:rPr>
      </w:pPr>
      <w:r w:rsidRPr="0021664A">
        <w:rPr>
          <w:rFonts w:ascii="Times New Roman" w:hAnsi="Times New Roman" w:cs="Times New Roman"/>
          <w:sz w:val="26"/>
          <w:szCs w:val="26"/>
        </w:rPr>
        <w:lastRenderedPageBreak/>
        <w:t>В 2018 году сеть увеличилась на две единицы: СДК села Найд</w:t>
      </w:r>
      <w:r>
        <w:rPr>
          <w:rFonts w:ascii="Times New Roman" w:hAnsi="Times New Roman" w:cs="Times New Roman"/>
          <w:sz w:val="26"/>
          <w:szCs w:val="26"/>
        </w:rPr>
        <w:t>е</w:t>
      </w:r>
      <w:r w:rsidRPr="0021664A">
        <w:rPr>
          <w:rFonts w:ascii="Times New Roman" w:hAnsi="Times New Roman" w:cs="Times New Roman"/>
          <w:sz w:val="26"/>
          <w:szCs w:val="26"/>
        </w:rPr>
        <w:t>новка, СДК хутора Беляева, которые являются структурными подразделениями МКУ ИГО СК «Центр Культуры и Досуга</w:t>
      </w:r>
      <w:r>
        <w:rPr>
          <w:rFonts w:ascii="Times New Roman" w:hAnsi="Times New Roman" w:cs="Times New Roman"/>
          <w:sz w:val="26"/>
          <w:szCs w:val="26"/>
        </w:rPr>
        <w:t>».</w:t>
      </w:r>
    </w:p>
    <w:p w14:paraId="6FD5B84E" w14:textId="77777777" w:rsidR="008F5F57" w:rsidRPr="004A7745" w:rsidRDefault="008F5F57" w:rsidP="005B5C24">
      <w:pPr>
        <w:autoSpaceDE w:val="0"/>
        <w:autoSpaceDN w:val="0"/>
        <w:adjustRightInd w:val="0"/>
        <w:spacing w:line="216" w:lineRule="auto"/>
        <w:ind w:firstLine="567"/>
        <w:rPr>
          <w:sz w:val="26"/>
          <w:szCs w:val="26"/>
        </w:rPr>
      </w:pPr>
      <w:r w:rsidRPr="004A7745">
        <w:rPr>
          <w:sz w:val="26"/>
          <w:szCs w:val="26"/>
        </w:rPr>
        <w:t xml:space="preserve">В </w:t>
      </w:r>
      <w:r>
        <w:rPr>
          <w:sz w:val="26"/>
          <w:szCs w:val="26"/>
        </w:rPr>
        <w:t>отчетном периоде</w:t>
      </w:r>
      <w:r w:rsidRPr="004A7745">
        <w:rPr>
          <w:sz w:val="26"/>
          <w:szCs w:val="26"/>
        </w:rPr>
        <w:t xml:space="preserve"> уровень фактической обеспеченности жителей округа учреждениями культурно-досугового типа составляет 100</w:t>
      </w:r>
      <w:r>
        <w:rPr>
          <w:sz w:val="26"/>
          <w:szCs w:val="26"/>
        </w:rPr>
        <w:t xml:space="preserve"> процентов</w:t>
      </w:r>
      <w:r w:rsidRPr="004A7745">
        <w:rPr>
          <w:sz w:val="26"/>
          <w:szCs w:val="26"/>
        </w:rPr>
        <w:t>, библиотеками – 100</w:t>
      </w:r>
      <w:r>
        <w:rPr>
          <w:sz w:val="26"/>
          <w:szCs w:val="26"/>
        </w:rPr>
        <w:t xml:space="preserve"> процентов</w:t>
      </w:r>
      <w:r w:rsidRPr="004A7745">
        <w:rPr>
          <w:sz w:val="26"/>
          <w:szCs w:val="26"/>
        </w:rPr>
        <w:t>, парками – 100</w:t>
      </w:r>
      <w:r>
        <w:rPr>
          <w:sz w:val="26"/>
          <w:szCs w:val="26"/>
        </w:rPr>
        <w:t xml:space="preserve"> процентов</w:t>
      </w:r>
      <w:r w:rsidRPr="004A7745">
        <w:rPr>
          <w:sz w:val="26"/>
          <w:szCs w:val="26"/>
        </w:rPr>
        <w:t>.</w:t>
      </w:r>
    </w:p>
    <w:p w14:paraId="750C74D4" w14:textId="77777777" w:rsidR="008F5F57" w:rsidRPr="004A7745" w:rsidRDefault="008F5F57" w:rsidP="005B5C24">
      <w:pPr>
        <w:autoSpaceDE w:val="0"/>
        <w:autoSpaceDN w:val="0"/>
        <w:adjustRightInd w:val="0"/>
        <w:spacing w:line="216" w:lineRule="auto"/>
        <w:ind w:firstLine="567"/>
        <w:rPr>
          <w:sz w:val="26"/>
          <w:szCs w:val="26"/>
        </w:rPr>
      </w:pPr>
      <w:r w:rsidRPr="004A7745">
        <w:rPr>
          <w:sz w:val="26"/>
          <w:szCs w:val="26"/>
        </w:rPr>
        <w:t>Большое внимание уделяется укреплению материально-технической базы учреждений. Доля муниципальных учреждений культуры, здания которых требуют капитального ремонта, в общем количестве муниципальных учреждений культуры, уменьшилась на 20,8 процентов (с 29,3</w:t>
      </w:r>
      <w:r>
        <w:rPr>
          <w:sz w:val="26"/>
          <w:szCs w:val="26"/>
        </w:rPr>
        <w:t xml:space="preserve"> процентов</w:t>
      </w:r>
      <w:r w:rsidRPr="004A7745">
        <w:rPr>
          <w:sz w:val="26"/>
          <w:szCs w:val="26"/>
        </w:rPr>
        <w:t xml:space="preserve"> в 2016 году до 8,5</w:t>
      </w:r>
      <w:r>
        <w:rPr>
          <w:sz w:val="26"/>
          <w:szCs w:val="26"/>
        </w:rPr>
        <w:t xml:space="preserve"> процентов</w:t>
      </w:r>
      <w:r w:rsidRPr="004A7745">
        <w:rPr>
          <w:sz w:val="26"/>
          <w:szCs w:val="26"/>
        </w:rPr>
        <w:t xml:space="preserve"> в 2018 году).</w:t>
      </w:r>
    </w:p>
    <w:p w14:paraId="79EAE9D0" w14:textId="77777777" w:rsidR="008F5F57" w:rsidRPr="004A7745" w:rsidRDefault="008F5F57" w:rsidP="005B5C24">
      <w:pPr>
        <w:autoSpaceDE w:val="0"/>
        <w:autoSpaceDN w:val="0"/>
        <w:adjustRightInd w:val="0"/>
        <w:spacing w:line="216" w:lineRule="auto"/>
        <w:ind w:firstLine="567"/>
        <w:rPr>
          <w:sz w:val="26"/>
          <w:szCs w:val="26"/>
        </w:rPr>
      </w:pPr>
      <w:r w:rsidRPr="004A7745">
        <w:rPr>
          <w:sz w:val="26"/>
          <w:szCs w:val="26"/>
        </w:rPr>
        <w:t>Необходимо отметить положительную динамику основной деятельности учреждений культурно-досугового типа городского округа.</w:t>
      </w:r>
    </w:p>
    <w:p w14:paraId="4418DA0E" w14:textId="77777777" w:rsidR="008F5F57" w:rsidRPr="004A7745" w:rsidRDefault="008F5F57" w:rsidP="005B5C24">
      <w:pPr>
        <w:pStyle w:val="p5"/>
        <w:shd w:val="clear" w:color="auto" w:fill="FFFFFF"/>
        <w:suppressAutoHyphens/>
        <w:spacing w:before="0" w:beforeAutospacing="0" w:after="0" w:afterAutospacing="0" w:line="216" w:lineRule="auto"/>
        <w:ind w:firstLine="567"/>
        <w:jc w:val="both"/>
        <w:rPr>
          <w:sz w:val="26"/>
          <w:szCs w:val="26"/>
        </w:rPr>
      </w:pPr>
      <w:r w:rsidRPr="004A7745">
        <w:rPr>
          <w:sz w:val="26"/>
          <w:szCs w:val="26"/>
        </w:rPr>
        <w:t xml:space="preserve">Ежегодно увеличивается общее число клубных формирований, работающих на базе учреждений культурно-досугового типа: в 2016 году – 256 единиц, в 2017 году – 267 единиц, в 2018 году - 272 единицы. Увеличение клубных формирований составило 16 единиц (рост 6,3 </w:t>
      </w:r>
      <w:r>
        <w:rPr>
          <w:sz w:val="26"/>
          <w:szCs w:val="26"/>
        </w:rPr>
        <w:t>процента</w:t>
      </w:r>
      <w:r w:rsidRPr="004A7745">
        <w:rPr>
          <w:sz w:val="26"/>
          <w:szCs w:val="26"/>
        </w:rPr>
        <w:t>)</w:t>
      </w:r>
      <w:r>
        <w:rPr>
          <w:sz w:val="26"/>
          <w:szCs w:val="26"/>
        </w:rPr>
        <w:t>.</w:t>
      </w:r>
    </w:p>
    <w:p w14:paraId="087230EB" w14:textId="77777777" w:rsidR="008F5F57" w:rsidRPr="004A7745" w:rsidRDefault="008F5F57" w:rsidP="005B5C24">
      <w:pPr>
        <w:pStyle w:val="p5"/>
        <w:shd w:val="clear" w:color="auto" w:fill="FFFFFF"/>
        <w:suppressAutoHyphens/>
        <w:spacing w:before="0" w:beforeAutospacing="0" w:after="0" w:afterAutospacing="0" w:line="216" w:lineRule="auto"/>
        <w:ind w:firstLine="567"/>
        <w:jc w:val="both"/>
        <w:rPr>
          <w:sz w:val="26"/>
          <w:szCs w:val="26"/>
        </w:rPr>
      </w:pPr>
      <w:r w:rsidRPr="004A7745">
        <w:rPr>
          <w:sz w:val="26"/>
          <w:szCs w:val="26"/>
        </w:rPr>
        <w:t>Кроме того, в 2018 году по сравнению с 2016 годом на 400 человек</w:t>
      </w:r>
      <w:r>
        <w:rPr>
          <w:sz w:val="26"/>
          <w:szCs w:val="26"/>
        </w:rPr>
        <w:t xml:space="preserve"> </w:t>
      </w:r>
      <w:r w:rsidRPr="004A7745">
        <w:rPr>
          <w:sz w:val="26"/>
          <w:szCs w:val="26"/>
        </w:rPr>
        <w:t xml:space="preserve">увеличилось общее число участников клубных формирований: в 2016 году – 4 212 человек, в 2017 году – 4 424 человека, в 2018 году – 4 612 человек, рост составил 9,5 </w:t>
      </w:r>
      <w:r>
        <w:rPr>
          <w:sz w:val="26"/>
          <w:szCs w:val="26"/>
        </w:rPr>
        <w:t>процентов</w:t>
      </w:r>
      <w:r w:rsidRPr="004A7745">
        <w:rPr>
          <w:sz w:val="26"/>
          <w:szCs w:val="26"/>
        </w:rPr>
        <w:t>.</w:t>
      </w:r>
    </w:p>
    <w:p w14:paraId="1FCB5514" w14:textId="77777777" w:rsidR="008F5F57" w:rsidRPr="004A7745" w:rsidRDefault="008F5F57" w:rsidP="005B5C24">
      <w:pPr>
        <w:pStyle w:val="p8"/>
        <w:shd w:val="clear" w:color="auto" w:fill="FFFFFF"/>
        <w:spacing w:before="0" w:beforeAutospacing="0" w:after="0" w:afterAutospacing="0" w:line="216" w:lineRule="auto"/>
        <w:ind w:firstLine="567"/>
        <w:jc w:val="both"/>
        <w:rPr>
          <w:sz w:val="26"/>
          <w:szCs w:val="26"/>
        </w:rPr>
      </w:pPr>
      <w:r w:rsidRPr="004A7745">
        <w:rPr>
          <w:sz w:val="26"/>
          <w:szCs w:val="26"/>
        </w:rPr>
        <w:t xml:space="preserve">На 30 565 человек увеличилось число участников культурно-досуговых мероприятий: 2016 год – 365 982 человек, 2017 год – 385 985 человек, в 2018 году – 396 547 человек. В 2016 год было проведено 4 646 мероприятий, в 2017 году – </w:t>
      </w:r>
      <w:r>
        <w:rPr>
          <w:sz w:val="26"/>
          <w:szCs w:val="26"/>
        </w:rPr>
        <w:t xml:space="preserve">           </w:t>
      </w:r>
      <w:r w:rsidRPr="004A7745">
        <w:rPr>
          <w:sz w:val="26"/>
          <w:szCs w:val="26"/>
        </w:rPr>
        <w:t>4 786, в 2018 году – 4 786 мероприятий.</w:t>
      </w:r>
    </w:p>
    <w:p w14:paraId="568BB276" w14:textId="77777777" w:rsidR="008F5F57" w:rsidRPr="004A7745" w:rsidRDefault="008F5F57" w:rsidP="005B5C24">
      <w:pPr>
        <w:pStyle w:val="p5"/>
        <w:shd w:val="clear" w:color="auto" w:fill="FFFFFF"/>
        <w:suppressAutoHyphens/>
        <w:spacing w:before="0" w:beforeAutospacing="0" w:after="0" w:afterAutospacing="0" w:line="216" w:lineRule="auto"/>
        <w:ind w:firstLine="567"/>
        <w:jc w:val="both"/>
        <w:rPr>
          <w:bCs/>
          <w:sz w:val="26"/>
          <w:szCs w:val="26"/>
        </w:rPr>
      </w:pPr>
      <w:r w:rsidRPr="004A7745">
        <w:rPr>
          <w:bCs/>
          <w:sz w:val="26"/>
          <w:szCs w:val="26"/>
        </w:rPr>
        <w:t xml:space="preserve">По состоянию на отчетную дату </w:t>
      </w:r>
      <w:r w:rsidRPr="004A7745">
        <w:rPr>
          <w:sz w:val="26"/>
          <w:szCs w:val="26"/>
        </w:rPr>
        <w:t xml:space="preserve">в городском округе </w:t>
      </w:r>
      <w:r w:rsidRPr="004A7745">
        <w:rPr>
          <w:bCs/>
          <w:sz w:val="26"/>
          <w:szCs w:val="26"/>
        </w:rPr>
        <w:t xml:space="preserve">действуют 24 творческих коллектива, имеющих звание «народный (образцовый) коллектив самодеятельного художественного творчества», в том числе:13 хоровых и вокальных коллективов, </w:t>
      </w:r>
      <w:r>
        <w:rPr>
          <w:bCs/>
          <w:sz w:val="26"/>
          <w:szCs w:val="26"/>
        </w:rPr>
        <w:t xml:space="preserve">         </w:t>
      </w:r>
      <w:r w:rsidRPr="004A7745">
        <w:rPr>
          <w:bCs/>
          <w:sz w:val="26"/>
          <w:szCs w:val="26"/>
        </w:rPr>
        <w:t xml:space="preserve">9 хореографических, ансамбль русских народных инструментов и детская театральная студия (по данному показателю округ занимает 2-е место среди муниципальных районов и городских округов, </w:t>
      </w:r>
      <w:r w:rsidRPr="004A7745">
        <w:rPr>
          <w:sz w:val="26"/>
          <w:szCs w:val="26"/>
        </w:rPr>
        <w:t>где функционируют сельские учреждения культурно-досугового типа).</w:t>
      </w:r>
    </w:p>
    <w:p w14:paraId="484A3CAC" w14:textId="77777777" w:rsidR="008F5F57" w:rsidRPr="004A7745" w:rsidRDefault="008F5F57" w:rsidP="005B5C24">
      <w:pPr>
        <w:pStyle w:val="afc"/>
        <w:spacing w:before="0" w:beforeAutospacing="0" w:after="0" w:afterAutospacing="0" w:line="216" w:lineRule="auto"/>
        <w:ind w:firstLine="567"/>
        <w:jc w:val="both"/>
        <w:rPr>
          <w:sz w:val="26"/>
          <w:szCs w:val="26"/>
        </w:rPr>
      </w:pPr>
      <w:r w:rsidRPr="004A7745">
        <w:rPr>
          <w:sz w:val="26"/>
          <w:szCs w:val="26"/>
          <w:lang w:eastAsia="ar-SA"/>
        </w:rPr>
        <w:t>Процент охвата населе</w:t>
      </w:r>
      <w:r>
        <w:rPr>
          <w:sz w:val="26"/>
          <w:szCs w:val="26"/>
          <w:lang w:eastAsia="ar-SA"/>
        </w:rPr>
        <w:t>ния городского округа библиотеч</w:t>
      </w:r>
      <w:r w:rsidRPr="004A7745">
        <w:rPr>
          <w:sz w:val="26"/>
          <w:szCs w:val="26"/>
          <w:lang w:eastAsia="ar-SA"/>
        </w:rPr>
        <w:t>ным обслужив</w:t>
      </w:r>
      <w:r>
        <w:rPr>
          <w:sz w:val="26"/>
          <w:szCs w:val="26"/>
          <w:lang w:eastAsia="ar-SA"/>
        </w:rPr>
        <w:t>анием в 2016 году составил 50,2 процента</w:t>
      </w:r>
      <w:r w:rsidRPr="004A7745">
        <w:rPr>
          <w:sz w:val="26"/>
          <w:szCs w:val="26"/>
          <w:lang w:eastAsia="ar-SA"/>
        </w:rPr>
        <w:t xml:space="preserve"> (</w:t>
      </w:r>
      <w:proofErr w:type="spellStart"/>
      <w:r w:rsidRPr="004A7745">
        <w:rPr>
          <w:sz w:val="26"/>
          <w:szCs w:val="26"/>
          <w:lang w:eastAsia="ar-SA"/>
        </w:rPr>
        <w:t>среднекраевой</w:t>
      </w:r>
      <w:proofErr w:type="spellEnd"/>
      <w:r w:rsidRPr="004A7745">
        <w:rPr>
          <w:sz w:val="26"/>
          <w:szCs w:val="26"/>
          <w:lang w:eastAsia="ar-SA"/>
        </w:rPr>
        <w:t xml:space="preserve"> показатель – 39,0</w:t>
      </w:r>
      <w:r>
        <w:rPr>
          <w:sz w:val="26"/>
          <w:szCs w:val="26"/>
          <w:lang w:eastAsia="ar-SA"/>
        </w:rPr>
        <w:t xml:space="preserve"> процентов</w:t>
      </w:r>
      <w:r w:rsidRPr="004A7745">
        <w:rPr>
          <w:sz w:val="26"/>
          <w:szCs w:val="26"/>
          <w:lang w:eastAsia="ar-SA"/>
        </w:rPr>
        <w:t>), в 2017 году – 50,3</w:t>
      </w:r>
      <w:r>
        <w:rPr>
          <w:sz w:val="26"/>
          <w:szCs w:val="26"/>
          <w:lang w:eastAsia="ar-SA"/>
        </w:rPr>
        <w:t xml:space="preserve"> процента</w:t>
      </w:r>
      <w:r w:rsidRPr="004A7745">
        <w:rPr>
          <w:sz w:val="26"/>
          <w:szCs w:val="26"/>
          <w:lang w:eastAsia="ar-SA"/>
        </w:rPr>
        <w:t xml:space="preserve"> (при </w:t>
      </w:r>
      <w:proofErr w:type="spellStart"/>
      <w:r w:rsidRPr="004A7745">
        <w:rPr>
          <w:sz w:val="26"/>
          <w:szCs w:val="26"/>
          <w:lang w:eastAsia="ar-SA"/>
        </w:rPr>
        <w:t>среднекраевом</w:t>
      </w:r>
      <w:proofErr w:type="spellEnd"/>
      <w:r w:rsidRPr="004A7745">
        <w:rPr>
          <w:sz w:val="26"/>
          <w:szCs w:val="26"/>
          <w:lang w:eastAsia="ar-SA"/>
        </w:rPr>
        <w:t xml:space="preserve"> – 39,0 </w:t>
      </w:r>
      <w:r>
        <w:rPr>
          <w:sz w:val="26"/>
          <w:szCs w:val="26"/>
          <w:lang w:eastAsia="ar-SA"/>
        </w:rPr>
        <w:t>процентов</w:t>
      </w:r>
      <w:r w:rsidRPr="004A7745">
        <w:rPr>
          <w:sz w:val="26"/>
          <w:szCs w:val="26"/>
          <w:lang w:eastAsia="ar-SA"/>
        </w:rPr>
        <w:t xml:space="preserve">), в </w:t>
      </w:r>
      <w:r w:rsidRPr="004A7745">
        <w:rPr>
          <w:rFonts w:cs="Calibri"/>
          <w:sz w:val="26"/>
          <w:szCs w:val="26"/>
          <w:lang w:eastAsia="ar-SA"/>
        </w:rPr>
        <w:t xml:space="preserve">2018 году – 50,4 </w:t>
      </w:r>
      <w:r>
        <w:rPr>
          <w:rFonts w:cs="Calibri"/>
          <w:sz w:val="26"/>
          <w:szCs w:val="26"/>
          <w:lang w:eastAsia="ar-SA"/>
        </w:rPr>
        <w:t>процента</w:t>
      </w:r>
      <w:r w:rsidRPr="004A7745">
        <w:rPr>
          <w:rFonts w:cs="Calibri"/>
          <w:sz w:val="26"/>
          <w:szCs w:val="26"/>
          <w:lang w:eastAsia="ar-SA"/>
        </w:rPr>
        <w:t xml:space="preserve"> (</w:t>
      </w:r>
      <w:r w:rsidRPr="004A7745">
        <w:rPr>
          <w:sz w:val="26"/>
          <w:szCs w:val="26"/>
          <w:lang w:eastAsia="ar-SA"/>
        </w:rPr>
        <w:t xml:space="preserve">при </w:t>
      </w:r>
      <w:proofErr w:type="spellStart"/>
      <w:r w:rsidRPr="004A7745">
        <w:rPr>
          <w:sz w:val="26"/>
          <w:szCs w:val="26"/>
          <w:lang w:eastAsia="ar-SA"/>
        </w:rPr>
        <w:t>среднекраевом</w:t>
      </w:r>
      <w:proofErr w:type="spellEnd"/>
      <w:r w:rsidRPr="004A7745">
        <w:rPr>
          <w:sz w:val="26"/>
          <w:szCs w:val="26"/>
          <w:lang w:eastAsia="ar-SA"/>
        </w:rPr>
        <w:t xml:space="preserve"> – 39,1 </w:t>
      </w:r>
      <w:r>
        <w:rPr>
          <w:sz w:val="26"/>
          <w:szCs w:val="26"/>
          <w:lang w:eastAsia="ar-SA"/>
        </w:rPr>
        <w:t>процент</w:t>
      </w:r>
      <w:r w:rsidRPr="004A7745">
        <w:rPr>
          <w:sz w:val="26"/>
          <w:szCs w:val="26"/>
          <w:lang w:eastAsia="ar-SA"/>
        </w:rPr>
        <w:t>),</w:t>
      </w:r>
      <w:r w:rsidRPr="004A7745">
        <w:rPr>
          <w:sz w:val="26"/>
          <w:szCs w:val="26"/>
        </w:rPr>
        <w:t xml:space="preserve"> что в среднем на 11,3 </w:t>
      </w:r>
      <w:r>
        <w:rPr>
          <w:sz w:val="26"/>
          <w:szCs w:val="26"/>
        </w:rPr>
        <w:t>процента</w:t>
      </w:r>
      <w:r w:rsidRPr="004A7745">
        <w:rPr>
          <w:sz w:val="26"/>
          <w:szCs w:val="26"/>
        </w:rPr>
        <w:t xml:space="preserve"> выше </w:t>
      </w:r>
      <w:proofErr w:type="spellStart"/>
      <w:r w:rsidRPr="004A7745">
        <w:rPr>
          <w:sz w:val="26"/>
          <w:szCs w:val="26"/>
        </w:rPr>
        <w:t>среднекраевого</w:t>
      </w:r>
      <w:proofErr w:type="spellEnd"/>
      <w:r w:rsidRPr="004A7745">
        <w:rPr>
          <w:sz w:val="26"/>
          <w:szCs w:val="26"/>
        </w:rPr>
        <w:t xml:space="preserve"> показателя. Число читателей в 2016 году составило 50 004 человек, в 2017 году - 50 012 человек, в 2018 году – 50 041 человек. Число посещений также имеет тенденцию к повышению: 2016 год - 453 429 посещений, 2017 год - 454 336 посещений, 2018 год - 456 314 посещений. Книговыдача имеет постоянный прирост: 2016 год - 1 150 348 экземпляров, 2017 год - 1 150 949 экземпляров, 2018 год - 1 151 291 </w:t>
      </w:r>
      <w:r w:rsidRPr="004A7745">
        <w:rPr>
          <w:bCs/>
          <w:sz w:val="26"/>
          <w:szCs w:val="26"/>
        </w:rPr>
        <w:t>экземпляров</w:t>
      </w:r>
      <w:r w:rsidRPr="004A7745">
        <w:rPr>
          <w:sz w:val="26"/>
          <w:szCs w:val="26"/>
        </w:rPr>
        <w:t xml:space="preserve"> (по обращаемости библиотечного фонда округ занимает 1-е место в крае).</w:t>
      </w:r>
    </w:p>
    <w:p w14:paraId="63066A39" w14:textId="77777777" w:rsidR="008F5F57" w:rsidRPr="004A7745" w:rsidRDefault="008F5F57" w:rsidP="005B5C24">
      <w:pPr>
        <w:spacing w:line="216" w:lineRule="auto"/>
        <w:ind w:firstLine="567"/>
        <w:rPr>
          <w:sz w:val="26"/>
          <w:szCs w:val="26"/>
          <w:lang w:eastAsia="ar-SA"/>
        </w:rPr>
      </w:pPr>
      <w:r w:rsidRPr="004A7745">
        <w:rPr>
          <w:sz w:val="26"/>
          <w:szCs w:val="26"/>
          <w:lang w:eastAsia="ar-SA"/>
        </w:rPr>
        <w:t xml:space="preserve">Процент охвата детей (5-18 лет) услугами дополнительного образования в сфере культуры в 2016 учебном году составил 17,4 </w:t>
      </w:r>
      <w:r>
        <w:rPr>
          <w:sz w:val="26"/>
          <w:szCs w:val="26"/>
          <w:lang w:eastAsia="ar-SA"/>
        </w:rPr>
        <w:t>процента</w:t>
      </w:r>
      <w:r w:rsidRPr="004A7745">
        <w:rPr>
          <w:sz w:val="26"/>
          <w:szCs w:val="26"/>
          <w:lang w:eastAsia="ar-SA"/>
        </w:rPr>
        <w:t xml:space="preserve"> (</w:t>
      </w:r>
      <w:proofErr w:type="spellStart"/>
      <w:r w:rsidRPr="004A7745">
        <w:rPr>
          <w:sz w:val="26"/>
          <w:szCs w:val="26"/>
          <w:lang w:eastAsia="ar-SA"/>
        </w:rPr>
        <w:t>среднекраевой</w:t>
      </w:r>
      <w:proofErr w:type="spellEnd"/>
      <w:r w:rsidRPr="004A7745">
        <w:rPr>
          <w:sz w:val="26"/>
          <w:szCs w:val="26"/>
          <w:lang w:eastAsia="ar-SA"/>
        </w:rPr>
        <w:t xml:space="preserve"> показатель – 10,4</w:t>
      </w:r>
      <w:r>
        <w:rPr>
          <w:sz w:val="26"/>
          <w:szCs w:val="26"/>
          <w:lang w:eastAsia="ar-SA"/>
        </w:rPr>
        <w:t xml:space="preserve"> процента</w:t>
      </w:r>
      <w:r w:rsidRPr="004A7745">
        <w:rPr>
          <w:sz w:val="26"/>
          <w:szCs w:val="26"/>
          <w:lang w:eastAsia="ar-SA"/>
        </w:rPr>
        <w:t xml:space="preserve">), в 2017 учебном году 15,0 </w:t>
      </w:r>
      <w:r>
        <w:rPr>
          <w:sz w:val="26"/>
          <w:szCs w:val="26"/>
          <w:lang w:eastAsia="ar-SA"/>
        </w:rPr>
        <w:t>процентов</w:t>
      </w:r>
      <w:r w:rsidRPr="004A7745">
        <w:rPr>
          <w:sz w:val="26"/>
          <w:szCs w:val="26"/>
          <w:lang w:eastAsia="ar-SA"/>
        </w:rPr>
        <w:t xml:space="preserve"> (средне краевой показатель – 10,4</w:t>
      </w:r>
      <w:r>
        <w:rPr>
          <w:sz w:val="26"/>
          <w:szCs w:val="26"/>
          <w:lang w:eastAsia="ar-SA"/>
        </w:rPr>
        <w:t xml:space="preserve"> процента</w:t>
      </w:r>
      <w:r w:rsidRPr="004A7745">
        <w:rPr>
          <w:sz w:val="26"/>
          <w:szCs w:val="26"/>
          <w:lang w:eastAsia="ar-SA"/>
        </w:rPr>
        <w:t xml:space="preserve">), в 2018 учебном году 9,2 </w:t>
      </w:r>
      <w:r>
        <w:rPr>
          <w:sz w:val="26"/>
          <w:szCs w:val="26"/>
          <w:lang w:eastAsia="ar-SA"/>
        </w:rPr>
        <w:t>процента</w:t>
      </w:r>
      <w:r w:rsidRPr="004A7745">
        <w:rPr>
          <w:sz w:val="26"/>
          <w:szCs w:val="26"/>
          <w:lang w:eastAsia="ar-SA"/>
        </w:rPr>
        <w:t xml:space="preserve"> (при средне краевом показателе – 6,7 </w:t>
      </w:r>
      <w:r>
        <w:rPr>
          <w:sz w:val="26"/>
          <w:szCs w:val="26"/>
          <w:lang w:eastAsia="ar-SA"/>
        </w:rPr>
        <w:t>процента)</w:t>
      </w:r>
      <w:r w:rsidRPr="004A7745">
        <w:rPr>
          <w:sz w:val="26"/>
          <w:szCs w:val="26"/>
          <w:lang w:eastAsia="ar-SA"/>
        </w:rPr>
        <w:t xml:space="preserve"> поменялась методика расч</w:t>
      </w:r>
      <w:r>
        <w:rPr>
          <w:sz w:val="26"/>
          <w:szCs w:val="26"/>
          <w:lang w:eastAsia="ar-SA"/>
        </w:rPr>
        <w:t>е</w:t>
      </w:r>
      <w:r w:rsidRPr="004A7745">
        <w:rPr>
          <w:sz w:val="26"/>
          <w:szCs w:val="26"/>
          <w:lang w:eastAsia="ar-SA"/>
        </w:rPr>
        <w:t>та).</w:t>
      </w:r>
    </w:p>
    <w:p w14:paraId="08260173" w14:textId="77777777" w:rsidR="008F5F57" w:rsidRPr="004A7745" w:rsidRDefault="008F5F57" w:rsidP="005B5C24">
      <w:pPr>
        <w:pStyle w:val="afffe"/>
        <w:spacing w:line="216" w:lineRule="auto"/>
        <w:ind w:firstLine="567"/>
        <w:jc w:val="both"/>
        <w:rPr>
          <w:rFonts w:ascii="Times New Roman" w:eastAsia="Calibri" w:hAnsi="Times New Roman" w:cs="Times New Roman"/>
          <w:kern w:val="3"/>
          <w:sz w:val="26"/>
          <w:szCs w:val="26"/>
          <w:lang w:eastAsia="ja-JP" w:bidi="fa-IR"/>
        </w:rPr>
      </w:pPr>
      <w:proofErr w:type="spellStart"/>
      <w:r w:rsidRPr="004A7745">
        <w:rPr>
          <w:rFonts w:ascii="Times New Roman" w:eastAsia="Calibri" w:hAnsi="Times New Roman" w:cs="Times New Roman"/>
          <w:kern w:val="3"/>
          <w:sz w:val="26"/>
          <w:szCs w:val="26"/>
          <w:lang w:val="de-DE" w:eastAsia="ja-JP" w:bidi="fa-IR"/>
        </w:rPr>
        <w:t>Показатели</w:t>
      </w:r>
      <w:proofErr w:type="spellEnd"/>
      <w:r w:rsidRPr="004A7745">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успеваемости</w:t>
      </w:r>
      <w:proofErr w:type="spellEnd"/>
      <w:r w:rsidRPr="004A7745">
        <w:rPr>
          <w:rFonts w:ascii="Times New Roman" w:eastAsia="Calibri" w:hAnsi="Times New Roman" w:cs="Times New Roman"/>
          <w:kern w:val="3"/>
          <w:sz w:val="26"/>
          <w:szCs w:val="26"/>
          <w:lang w:eastAsia="ja-JP" w:bidi="fa-IR"/>
        </w:rPr>
        <w:t xml:space="preserve"> в </w:t>
      </w:r>
      <w:proofErr w:type="spellStart"/>
      <w:r w:rsidRPr="004A7745">
        <w:rPr>
          <w:rFonts w:ascii="Times New Roman" w:eastAsia="Calibri" w:hAnsi="Times New Roman" w:cs="Times New Roman"/>
          <w:kern w:val="3"/>
          <w:sz w:val="26"/>
          <w:szCs w:val="26"/>
          <w:lang w:val="de-DE" w:eastAsia="ja-JP" w:bidi="fa-IR"/>
        </w:rPr>
        <w:t>учреждениях</w:t>
      </w:r>
      <w:proofErr w:type="spellEnd"/>
      <w:r w:rsidRPr="004A7745">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дополнительного</w:t>
      </w:r>
      <w:proofErr w:type="spellEnd"/>
      <w:r w:rsidRPr="004A7745">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образования</w:t>
      </w:r>
      <w:proofErr w:type="spellEnd"/>
      <w:r w:rsidRPr="004A7745">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детей</w:t>
      </w:r>
      <w:proofErr w:type="spellEnd"/>
      <w:r w:rsidRPr="004A7745">
        <w:rPr>
          <w:rFonts w:ascii="Times New Roman" w:eastAsia="Calibri" w:hAnsi="Times New Roman" w:cs="Times New Roman"/>
          <w:kern w:val="3"/>
          <w:sz w:val="26"/>
          <w:szCs w:val="26"/>
          <w:lang w:val="de-DE" w:eastAsia="ja-JP" w:bidi="fa-IR"/>
        </w:rPr>
        <w:t xml:space="preserve"> в </w:t>
      </w:r>
      <w:proofErr w:type="spellStart"/>
      <w:r w:rsidRPr="004A7745">
        <w:rPr>
          <w:rFonts w:ascii="Times New Roman" w:eastAsia="Calibri" w:hAnsi="Times New Roman" w:cs="Times New Roman"/>
          <w:kern w:val="3"/>
          <w:sz w:val="26"/>
          <w:szCs w:val="26"/>
          <w:lang w:val="de-DE" w:eastAsia="ja-JP" w:bidi="fa-IR"/>
        </w:rPr>
        <w:t>сфере</w:t>
      </w:r>
      <w:proofErr w:type="spellEnd"/>
      <w:r w:rsidRPr="004A7745">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культуры</w:t>
      </w:r>
      <w:proofErr w:type="spellEnd"/>
      <w:r w:rsidRPr="004A7745">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городского</w:t>
      </w:r>
      <w:proofErr w:type="spellEnd"/>
      <w:r w:rsidRPr="004A7745">
        <w:rPr>
          <w:rFonts w:ascii="Times New Roman" w:eastAsia="Calibri" w:hAnsi="Times New Roman" w:cs="Times New Roman"/>
          <w:kern w:val="3"/>
          <w:sz w:val="26"/>
          <w:szCs w:val="26"/>
          <w:lang w:val="de-DE" w:eastAsia="ja-JP" w:bidi="fa-IR"/>
        </w:rPr>
        <w:t xml:space="preserve"> </w:t>
      </w:r>
      <w:proofErr w:type="spellStart"/>
      <w:r w:rsidRPr="004A7745">
        <w:rPr>
          <w:rFonts w:ascii="Times New Roman" w:eastAsia="Calibri" w:hAnsi="Times New Roman" w:cs="Times New Roman"/>
          <w:kern w:val="3"/>
          <w:sz w:val="26"/>
          <w:szCs w:val="26"/>
          <w:lang w:val="de-DE" w:eastAsia="ja-JP" w:bidi="fa-IR"/>
        </w:rPr>
        <w:t>округа</w:t>
      </w:r>
      <w:proofErr w:type="spellEnd"/>
      <w:r w:rsidRPr="004A7745">
        <w:rPr>
          <w:rFonts w:ascii="Times New Roman" w:eastAsia="Calibri" w:hAnsi="Times New Roman" w:cs="Times New Roman"/>
          <w:kern w:val="3"/>
          <w:sz w:val="26"/>
          <w:szCs w:val="26"/>
          <w:lang w:val="de-DE" w:eastAsia="ja-JP" w:bidi="fa-IR"/>
        </w:rPr>
        <w:t xml:space="preserve"> </w:t>
      </w:r>
      <w:r w:rsidRPr="004A7745">
        <w:rPr>
          <w:rFonts w:ascii="Times New Roman" w:eastAsia="Calibri" w:hAnsi="Times New Roman" w:cs="Times New Roman"/>
          <w:kern w:val="3"/>
          <w:sz w:val="26"/>
          <w:szCs w:val="26"/>
          <w:lang w:eastAsia="ja-JP" w:bidi="fa-IR"/>
        </w:rPr>
        <w:t xml:space="preserve">в </w:t>
      </w:r>
      <w:r w:rsidRPr="004A7745">
        <w:rPr>
          <w:rFonts w:ascii="Times New Roman" w:eastAsia="Calibri" w:hAnsi="Times New Roman" w:cs="Times New Roman"/>
          <w:kern w:val="3"/>
          <w:sz w:val="26"/>
          <w:szCs w:val="26"/>
          <w:lang w:val="de-DE" w:eastAsia="ja-JP" w:bidi="fa-IR"/>
        </w:rPr>
        <w:t>201</w:t>
      </w:r>
      <w:r w:rsidRPr="004A7745">
        <w:rPr>
          <w:rFonts w:ascii="Times New Roman" w:eastAsia="Calibri" w:hAnsi="Times New Roman" w:cs="Times New Roman"/>
          <w:kern w:val="3"/>
          <w:sz w:val="26"/>
          <w:szCs w:val="26"/>
          <w:lang w:eastAsia="ja-JP" w:bidi="fa-IR"/>
        </w:rPr>
        <w:t>6</w:t>
      </w:r>
      <w:r w:rsidRPr="004A7745">
        <w:rPr>
          <w:rFonts w:ascii="Times New Roman" w:eastAsia="Calibri" w:hAnsi="Times New Roman" w:cs="Times New Roman"/>
          <w:kern w:val="3"/>
          <w:sz w:val="26"/>
          <w:szCs w:val="26"/>
          <w:lang w:val="de-DE" w:eastAsia="ja-JP" w:bidi="fa-IR"/>
        </w:rPr>
        <w:t>-201</w:t>
      </w:r>
      <w:r w:rsidRPr="004A7745">
        <w:rPr>
          <w:rFonts w:ascii="Times New Roman" w:eastAsia="Calibri" w:hAnsi="Times New Roman" w:cs="Times New Roman"/>
          <w:kern w:val="3"/>
          <w:sz w:val="26"/>
          <w:szCs w:val="26"/>
          <w:lang w:eastAsia="ja-JP" w:bidi="fa-IR"/>
        </w:rPr>
        <w:t>8 г</w:t>
      </w:r>
      <w:r w:rsidRPr="004A7745">
        <w:rPr>
          <w:rFonts w:ascii="Times New Roman" w:eastAsia="Calibri" w:hAnsi="Times New Roman" w:cs="Times New Roman"/>
          <w:kern w:val="3"/>
          <w:sz w:val="26"/>
          <w:szCs w:val="26"/>
          <w:lang w:val="de-DE" w:eastAsia="ja-JP" w:bidi="fa-IR"/>
        </w:rPr>
        <w:t xml:space="preserve">г. </w:t>
      </w:r>
      <w:proofErr w:type="spellStart"/>
      <w:r w:rsidRPr="004A7745">
        <w:rPr>
          <w:rFonts w:ascii="Times New Roman" w:eastAsia="Calibri" w:hAnsi="Times New Roman" w:cs="Times New Roman"/>
          <w:kern w:val="3"/>
          <w:sz w:val="26"/>
          <w:szCs w:val="26"/>
          <w:lang w:val="de-DE" w:eastAsia="ja-JP" w:bidi="fa-IR"/>
        </w:rPr>
        <w:t>стабильно</w:t>
      </w:r>
      <w:proofErr w:type="spellEnd"/>
      <w:r w:rsidRPr="004A7745">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высокие</w:t>
      </w:r>
      <w:proofErr w:type="spellEnd"/>
      <w:r w:rsidRPr="004A7745">
        <w:rPr>
          <w:rFonts w:ascii="Times New Roman" w:eastAsia="Calibri" w:hAnsi="Times New Roman" w:cs="Times New Roman"/>
          <w:kern w:val="3"/>
          <w:sz w:val="26"/>
          <w:szCs w:val="26"/>
          <w:lang w:val="de-DE" w:eastAsia="ja-JP" w:bidi="fa-IR"/>
        </w:rPr>
        <w:t xml:space="preserve"> (</w:t>
      </w:r>
      <w:proofErr w:type="spellStart"/>
      <w:r w:rsidRPr="004A7745">
        <w:rPr>
          <w:rFonts w:ascii="Times New Roman" w:eastAsia="Calibri" w:hAnsi="Times New Roman" w:cs="Times New Roman"/>
          <w:kern w:val="3"/>
          <w:sz w:val="26"/>
          <w:szCs w:val="26"/>
          <w:lang w:val="de-DE" w:eastAsia="ja-JP" w:bidi="fa-IR"/>
        </w:rPr>
        <w:t>процент</w:t>
      </w:r>
      <w:proofErr w:type="spellEnd"/>
      <w:r w:rsidRPr="004A7745">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обученности</w:t>
      </w:r>
      <w:proofErr w:type="spellEnd"/>
      <w:r w:rsidRPr="004A7745">
        <w:rPr>
          <w:rFonts w:ascii="Times New Roman" w:eastAsia="Calibri" w:hAnsi="Times New Roman" w:cs="Times New Roman"/>
          <w:kern w:val="3"/>
          <w:sz w:val="26"/>
          <w:szCs w:val="26"/>
          <w:lang w:val="de-DE" w:eastAsia="ja-JP" w:bidi="fa-IR"/>
        </w:rPr>
        <w:t xml:space="preserve"> – 100</w:t>
      </w:r>
      <w:r>
        <w:rPr>
          <w:rFonts w:ascii="Times New Roman" w:eastAsia="Calibri" w:hAnsi="Times New Roman" w:cs="Times New Roman"/>
          <w:kern w:val="3"/>
          <w:sz w:val="26"/>
          <w:szCs w:val="26"/>
          <w:lang w:eastAsia="ja-JP" w:bidi="fa-IR"/>
        </w:rPr>
        <w:t xml:space="preserve"> процентов</w:t>
      </w:r>
      <w:r w:rsidRPr="004A7745">
        <w:rPr>
          <w:rFonts w:ascii="Times New Roman" w:eastAsia="Calibri" w:hAnsi="Times New Roman" w:cs="Times New Roman"/>
          <w:kern w:val="3"/>
          <w:sz w:val="26"/>
          <w:szCs w:val="26"/>
          <w:lang w:val="de-DE" w:eastAsia="ja-JP" w:bidi="fa-IR"/>
        </w:rPr>
        <w:t>,</w:t>
      </w:r>
      <w:r>
        <w:rPr>
          <w:rFonts w:ascii="Times New Roman" w:eastAsia="Calibri" w:hAnsi="Times New Roman" w:cs="Times New Roman"/>
          <w:kern w:val="3"/>
          <w:sz w:val="26"/>
          <w:szCs w:val="26"/>
          <w:lang w:eastAsia="ja-JP" w:bidi="fa-IR"/>
        </w:rPr>
        <w:t xml:space="preserve"> </w:t>
      </w:r>
      <w:proofErr w:type="spellStart"/>
      <w:r w:rsidRPr="004A7745">
        <w:rPr>
          <w:rFonts w:ascii="Times New Roman" w:eastAsia="Calibri" w:hAnsi="Times New Roman" w:cs="Times New Roman"/>
          <w:kern w:val="3"/>
          <w:sz w:val="26"/>
          <w:szCs w:val="26"/>
          <w:lang w:val="de-DE" w:eastAsia="ja-JP" w:bidi="fa-IR"/>
        </w:rPr>
        <w:t>процент</w:t>
      </w:r>
      <w:proofErr w:type="spellEnd"/>
      <w:r w:rsidRPr="004A7745">
        <w:rPr>
          <w:rFonts w:ascii="Times New Roman" w:eastAsia="Calibri" w:hAnsi="Times New Roman" w:cs="Times New Roman"/>
          <w:kern w:val="3"/>
          <w:sz w:val="26"/>
          <w:szCs w:val="26"/>
          <w:lang w:eastAsia="ja-JP" w:bidi="fa-IR"/>
        </w:rPr>
        <w:t xml:space="preserve"> </w:t>
      </w:r>
      <w:proofErr w:type="spellStart"/>
      <w:r>
        <w:rPr>
          <w:rFonts w:ascii="Times New Roman" w:eastAsia="Calibri" w:hAnsi="Times New Roman" w:cs="Times New Roman"/>
          <w:kern w:val="3"/>
          <w:sz w:val="26"/>
          <w:szCs w:val="26"/>
          <w:lang w:val="de-DE" w:eastAsia="ja-JP" w:bidi="fa-IR"/>
        </w:rPr>
        <w:t>качества</w:t>
      </w:r>
      <w:proofErr w:type="spellEnd"/>
      <w:r>
        <w:rPr>
          <w:rFonts w:ascii="Times New Roman" w:eastAsia="Calibri" w:hAnsi="Times New Roman" w:cs="Times New Roman"/>
          <w:kern w:val="3"/>
          <w:sz w:val="26"/>
          <w:szCs w:val="26"/>
          <w:lang w:val="de-DE" w:eastAsia="ja-JP" w:bidi="fa-IR"/>
        </w:rPr>
        <w:t xml:space="preserve"> </w:t>
      </w:r>
      <w:r w:rsidRPr="004A7745">
        <w:rPr>
          <w:rFonts w:ascii="Times New Roman" w:eastAsia="Calibri" w:hAnsi="Times New Roman" w:cs="Times New Roman"/>
          <w:kern w:val="3"/>
          <w:sz w:val="26"/>
          <w:szCs w:val="26"/>
          <w:lang w:val="de-DE" w:eastAsia="ja-JP" w:bidi="fa-IR"/>
        </w:rPr>
        <w:t xml:space="preserve">- </w:t>
      </w:r>
      <w:proofErr w:type="spellStart"/>
      <w:r w:rsidRPr="004A7745">
        <w:rPr>
          <w:rFonts w:ascii="Times New Roman" w:eastAsia="Calibri" w:hAnsi="Times New Roman" w:cs="Times New Roman"/>
          <w:kern w:val="3"/>
          <w:sz w:val="26"/>
          <w:szCs w:val="26"/>
          <w:lang w:val="de-DE" w:eastAsia="ja-JP" w:bidi="fa-IR"/>
        </w:rPr>
        <w:t>более</w:t>
      </w:r>
      <w:proofErr w:type="spellEnd"/>
      <w:r w:rsidRPr="004A7745">
        <w:rPr>
          <w:rFonts w:ascii="Times New Roman" w:eastAsia="Calibri" w:hAnsi="Times New Roman" w:cs="Times New Roman"/>
          <w:kern w:val="3"/>
          <w:sz w:val="26"/>
          <w:szCs w:val="26"/>
          <w:lang w:eastAsia="ja-JP" w:bidi="fa-IR"/>
        </w:rPr>
        <w:t xml:space="preserve"> 80</w:t>
      </w:r>
      <w:r>
        <w:rPr>
          <w:rFonts w:ascii="Times New Roman" w:eastAsia="Calibri" w:hAnsi="Times New Roman" w:cs="Times New Roman"/>
          <w:kern w:val="3"/>
          <w:sz w:val="26"/>
          <w:szCs w:val="26"/>
          <w:lang w:eastAsia="ja-JP" w:bidi="fa-IR"/>
        </w:rPr>
        <w:t xml:space="preserve"> процентов</w:t>
      </w:r>
      <w:r w:rsidRPr="004A7745">
        <w:rPr>
          <w:rFonts w:ascii="Times New Roman" w:eastAsia="Calibri" w:hAnsi="Times New Roman" w:cs="Times New Roman"/>
          <w:kern w:val="3"/>
          <w:sz w:val="26"/>
          <w:szCs w:val="26"/>
          <w:lang w:val="de-DE" w:eastAsia="ja-JP" w:bidi="fa-IR"/>
        </w:rPr>
        <w:t>).</w:t>
      </w:r>
      <w:r w:rsidRPr="004A7745">
        <w:rPr>
          <w:rFonts w:ascii="Times New Roman" w:eastAsia="Calibri" w:hAnsi="Times New Roman" w:cs="Times New Roman"/>
          <w:kern w:val="3"/>
          <w:sz w:val="26"/>
          <w:szCs w:val="26"/>
          <w:lang w:eastAsia="ja-JP" w:bidi="fa-IR"/>
        </w:rPr>
        <w:t xml:space="preserve"> За последние три года 39 выпускников детских школ искусств и детских художественных школ, обучающихся по предпрофессиональным программам, поступили в профильные </w:t>
      </w:r>
      <w:proofErr w:type="spellStart"/>
      <w:r w:rsidRPr="004A7745">
        <w:rPr>
          <w:rFonts w:ascii="Times New Roman" w:eastAsia="Calibri" w:hAnsi="Times New Roman" w:cs="Times New Roman"/>
          <w:kern w:val="3"/>
          <w:sz w:val="26"/>
          <w:szCs w:val="26"/>
          <w:lang w:eastAsia="ja-JP" w:bidi="fa-IR"/>
        </w:rPr>
        <w:t>СУЗы</w:t>
      </w:r>
      <w:proofErr w:type="spellEnd"/>
      <w:r w:rsidRPr="004A7745">
        <w:rPr>
          <w:rFonts w:ascii="Times New Roman" w:eastAsia="Calibri" w:hAnsi="Times New Roman" w:cs="Times New Roman"/>
          <w:kern w:val="3"/>
          <w:sz w:val="26"/>
          <w:szCs w:val="26"/>
          <w:lang w:eastAsia="ja-JP" w:bidi="fa-IR"/>
        </w:rPr>
        <w:t xml:space="preserve"> и ВУЗы.</w:t>
      </w:r>
    </w:p>
    <w:p w14:paraId="35124C1B" w14:textId="77777777" w:rsidR="008F5F57" w:rsidRPr="004A7745" w:rsidRDefault="008F5F57" w:rsidP="005B5C24">
      <w:pPr>
        <w:spacing w:line="216" w:lineRule="auto"/>
        <w:ind w:firstLine="567"/>
        <w:rPr>
          <w:b/>
          <w:sz w:val="26"/>
          <w:szCs w:val="26"/>
          <w:u w:val="single"/>
        </w:rPr>
      </w:pPr>
      <w:r w:rsidRPr="004A7745">
        <w:rPr>
          <w:b/>
          <w:sz w:val="26"/>
          <w:szCs w:val="26"/>
          <w:u w:val="single"/>
        </w:rPr>
        <w:lastRenderedPageBreak/>
        <w:t>Туризм</w:t>
      </w:r>
    </w:p>
    <w:p w14:paraId="19FE6B8C" w14:textId="77777777" w:rsidR="008F5F57" w:rsidRPr="004A7745" w:rsidRDefault="008F5F57" w:rsidP="005B5C24">
      <w:pPr>
        <w:spacing w:line="216" w:lineRule="auto"/>
        <w:ind w:firstLine="567"/>
        <w:rPr>
          <w:sz w:val="26"/>
          <w:szCs w:val="26"/>
        </w:rPr>
      </w:pPr>
      <w:r>
        <w:rPr>
          <w:sz w:val="26"/>
          <w:szCs w:val="26"/>
        </w:rPr>
        <w:t>Г</w:t>
      </w:r>
      <w:r w:rsidRPr="004A7745">
        <w:rPr>
          <w:sz w:val="26"/>
          <w:szCs w:val="26"/>
        </w:rPr>
        <w:t>ородской округ по своему природному, промышленному и сельскохозяйственному потенциалу является одним из самых благоприятных в Ставропольском крае и полностью оправдывает своё название.</w:t>
      </w:r>
    </w:p>
    <w:p w14:paraId="50709521" w14:textId="77777777" w:rsidR="008F5F57" w:rsidRPr="004A7745" w:rsidRDefault="008F5F57" w:rsidP="005B5C24">
      <w:pPr>
        <w:autoSpaceDE w:val="0"/>
        <w:spacing w:line="216" w:lineRule="auto"/>
        <w:ind w:firstLine="567"/>
        <w:rPr>
          <w:sz w:val="26"/>
          <w:szCs w:val="26"/>
        </w:rPr>
      </w:pPr>
      <w:r w:rsidRPr="004A7745">
        <w:rPr>
          <w:sz w:val="26"/>
          <w:szCs w:val="26"/>
        </w:rPr>
        <w:t>Туристическую привлекательность создают не только объекты культурного наследия городского округа, но и промышленные предприятия: крупнейшее в мире подземное хранилище природного газа, Ставропольская ГРЭС - одна из крупнейших тепловых станций России, единственный в крае завод по переработке сахарной свеклы АО «Ставропольсахар», самое крупное в Европе тепличное хозяйство в поселке Солнечнодольск</w:t>
      </w:r>
      <w:r>
        <w:rPr>
          <w:sz w:val="26"/>
          <w:szCs w:val="26"/>
        </w:rPr>
        <w:t>е</w:t>
      </w:r>
      <w:r w:rsidRPr="004A7745">
        <w:rPr>
          <w:sz w:val="26"/>
          <w:szCs w:val="26"/>
        </w:rPr>
        <w:t xml:space="preserve"> и не имеющий аналогов в России завод по производству семян ООО «Долина семян».</w:t>
      </w:r>
    </w:p>
    <w:p w14:paraId="0A15E078" w14:textId="77777777" w:rsidR="008F5F57" w:rsidRPr="004A7745" w:rsidRDefault="008F5F57" w:rsidP="005B5C24">
      <w:pPr>
        <w:autoSpaceDE w:val="0"/>
        <w:spacing w:line="216" w:lineRule="auto"/>
        <w:ind w:firstLine="567"/>
        <w:rPr>
          <w:sz w:val="26"/>
          <w:szCs w:val="26"/>
        </w:rPr>
      </w:pPr>
      <w:r w:rsidRPr="004A7745">
        <w:rPr>
          <w:sz w:val="26"/>
          <w:szCs w:val="26"/>
        </w:rPr>
        <w:t>Тысячи туристов ежегодно приезжают отдохнуть на Новотроицкое водохранилище. В станице Новотроицкой расположен крупнейший на Юге России музей русского самовара.</w:t>
      </w:r>
    </w:p>
    <w:p w14:paraId="04510808" w14:textId="77777777" w:rsidR="008F5F57" w:rsidRPr="004A7745" w:rsidRDefault="008F5F57" w:rsidP="005B5C24">
      <w:pPr>
        <w:autoSpaceDE w:val="0"/>
        <w:spacing w:line="216" w:lineRule="auto"/>
        <w:ind w:firstLine="567"/>
        <w:rPr>
          <w:sz w:val="26"/>
          <w:szCs w:val="26"/>
        </w:rPr>
      </w:pPr>
      <w:r w:rsidRPr="004A7745">
        <w:rPr>
          <w:sz w:val="26"/>
          <w:szCs w:val="26"/>
        </w:rPr>
        <w:t xml:space="preserve">В округе находятся 135 памятников, из них 41 являются объектами культурного наследия регионального значения. Богатое природное, культурное и историческое наследие позволяет активно развивать туристическую деятельность. </w:t>
      </w:r>
    </w:p>
    <w:p w14:paraId="33ADC35E" w14:textId="77777777" w:rsidR="008F5F57" w:rsidRPr="004A7745" w:rsidRDefault="008F5F57" w:rsidP="005B5C24">
      <w:pPr>
        <w:spacing w:line="216" w:lineRule="auto"/>
        <w:ind w:firstLine="567"/>
        <w:rPr>
          <w:rFonts w:eastAsia="SimSun"/>
          <w:bCs/>
          <w:sz w:val="26"/>
          <w:szCs w:val="26"/>
        </w:rPr>
      </w:pPr>
      <w:r w:rsidRPr="004A7745">
        <w:rPr>
          <w:rFonts w:eastAsia="Arial Unicode MS"/>
          <w:iCs/>
          <w:sz w:val="26"/>
          <w:szCs w:val="26"/>
        </w:rPr>
        <w:t>На территории городского округа круглогодично осуществляют свою деятельность 1 санаторно-курортное учреждение - профилакторий «Чайка», 5 гостиниц. Общая коечная емкость составляет 132 койкомест (профилакторий - 87, гостинцы - 45). Также сезонно, в летне-осенний период, осуществляют деятельность 15 баз отдыха на побережье Новотроицкого водохранилища и 1 база отдыха «Чистые пруды» в станице Рождественской, их общая коечная емкость составляет 828 койкомест. По состоянию на 01</w:t>
      </w:r>
      <w:r>
        <w:rPr>
          <w:rFonts w:eastAsia="Arial Unicode MS"/>
          <w:iCs/>
          <w:sz w:val="26"/>
          <w:szCs w:val="26"/>
        </w:rPr>
        <w:t xml:space="preserve"> января </w:t>
      </w:r>
      <w:r w:rsidRPr="004A7745">
        <w:rPr>
          <w:rFonts w:eastAsia="Arial Unicode MS"/>
          <w:iCs/>
          <w:sz w:val="26"/>
          <w:szCs w:val="26"/>
        </w:rPr>
        <w:t>2019 года в городском округе 20 коллективных средств размещения общей коечной емкостью 960 койкомест.</w:t>
      </w:r>
    </w:p>
    <w:p w14:paraId="2C2CCA49" w14:textId="77777777" w:rsidR="008F5F57" w:rsidRPr="004A7745" w:rsidRDefault="008F5F57" w:rsidP="005B5C24">
      <w:pPr>
        <w:spacing w:line="216" w:lineRule="auto"/>
        <w:ind w:firstLine="567"/>
        <w:rPr>
          <w:bCs/>
          <w:sz w:val="26"/>
          <w:szCs w:val="26"/>
        </w:rPr>
      </w:pPr>
      <w:r w:rsidRPr="004A7745">
        <w:rPr>
          <w:bCs/>
          <w:sz w:val="26"/>
          <w:szCs w:val="26"/>
        </w:rPr>
        <w:t>Туристический поток в городской округ на протяжении последних нескольких лет характеризуется стабильностью и небольшой тенденцией к росту. Так, в 2016 году гостиницы округа приняли 1961 человек из других районов Ставропольского края и регионов России. В 2017 году их количество составило - 1977 человек, за 2018 год - 1909 человек.</w:t>
      </w:r>
    </w:p>
    <w:p w14:paraId="4D5923E4" w14:textId="77777777" w:rsidR="008F5F57" w:rsidRDefault="008F5F57" w:rsidP="00194AAF">
      <w:pPr>
        <w:spacing w:line="216" w:lineRule="auto"/>
        <w:ind w:firstLine="567"/>
        <w:rPr>
          <w:bCs/>
          <w:sz w:val="26"/>
          <w:szCs w:val="26"/>
        </w:rPr>
      </w:pPr>
      <w:r w:rsidRPr="004A7745">
        <w:rPr>
          <w:bCs/>
          <w:sz w:val="26"/>
          <w:szCs w:val="26"/>
        </w:rPr>
        <w:t>Число ночевок в коллективных средствах размещения с каждым годом также увеличивается: в 2016 году - 16 961 ночевки, в 2017 году - 19 836 ночевок, в 2018 году - 17 042 ночевки.</w:t>
      </w:r>
    </w:p>
    <w:p w14:paraId="6FC2C5B4" w14:textId="77777777" w:rsidR="008F5F57" w:rsidRPr="00194AAF" w:rsidRDefault="008F5F57" w:rsidP="00194AAF">
      <w:pPr>
        <w:spacing w:line="216" w:lineRule="auto"/>
        <w:ind w:firstLine="567"/>
        <w:rPr>
          <w:bCs/>
          <w:sz w:val="26"/>
          <w:szCs w:val="26"/>
        </w:rPr>
      </w:pPr>
      <w:r w:rsidRPr="004A7745">
        <w:rPr>
          <w:sz w:val="26"/>
          <w:szCs w:val="26"/>
        </w:rPr>
        <w:t>А</w:t>
      </w:r>
      <w:r w:rsidRPr="004A7745">
        <w:rPr>
          <w:sz w:val="26"/>
          <w:szCs w:val="26"/>
          <w:shd w:val="clear" w:color="auto" w:fill="FFFFFF"/>
        </w:rPr>
        <w:t>нализ показывает, что в настоящее время к</w:t>
      </w:r>
      <w:r w:rsidRPr="004A7745">
        <w:rPr>
          <w:sz w:val="26"/>
          <w:szCs w:val="26"/>
        </w:rPr>
        <w:t xml:space="preserve"> основным сдерживающим факторам развития туризма относится:</w:t>
      </w:r>
    </w:p>
    <w:p w14:paraId="1E278F77" w14:textId="77777777" w:rsidR="008F5F57" w:rsidRDefault="008F5F57" w:rsidP="002F10A6">
      <w:pPr>
        <w:pStyle w:val="afc"/>
        <w:spacing w:before="0" w:beforeAutospacing="0" w:after="0" w:afterAutospacing="0" w:line="216" w:lineRule="auto"/>
        <w:ind w:firstLine="567"/>
        <w:jc w:val="both"/>
        <w:textAlignment w:val="baseline"/>
        <w:rPr>
          <w:sz w:val="26"/>
          <w:szCs w:val="26"/>
        </w:rPr>
      </w:pPr>
      <w:r w:rsidRPr="004A7745">
        <w:rPr>
          <w:sz w:val="26"/>
          <w:szCs w:val="26"/>
        </w:rPr>
        <w:t>отсутствие государственных инвестиций в сферу туризма;</w:t>
      </w:r>
    </w:p>
    <w:p w14:paraId="6EB7927B" w14:textId="77777777" w:rsidR="008F5F57" w:rsidRDefault="008F5F57" w:rsidP="002F10A6">
      <w:pPr>
        <w:pStyle w:val="afc"/>
        <w:spacing w:before="0" w:beforeAutospacing="0" w:after="0" w:afterAutospacing="0" w:line="216" w:lineRule="auto"/>
        <w:ind w:firstLine="567"/>
        <w:jc w:val="both"/>
        <w:textAlignment w:val="baseline"/>
        <w:rPr>
          <w:sz w:val="26"/>
          <w:szCs w:val="26"/>
        </w:rPr>
      </w:pPr>
      <w:r w:rsidRPr="004A7745">
        <w:rPr>
          <w:sz w:val="26"/>
          <w:szCs w:val="26"/>
        </w:rPr>
        <w:t>недостаточное использование имеющихся на территории городского округа туристических ресурсов;</w:t>
      </w:r>
    </w:p>
    <w:p w14:paraId="137B791D" w14:textId="77777777" w:rsidR="008F5F57" w:rsidRPr="004A7745" w:rsidRDefault="008F5F57" w:rsidP="002F10A6">
      <w:pPr>
        <w:pStyle w:val="afc"/>
        <w:spacing w:before="0" w:beforeAutospacing="0" w:after="0" w:afterAutospacing="0" w:line="216" w:lineRule="auto"/>
        <w:ind w:firstLine="567"/>
        <w:jc w:val="both"/>
        <w:textAlignment w:val="baseline"/>
        <w:rPr>
          <w:sz w:val="26"/>
          <w:szCs w:val="26"/>
        </w:rPr>
      </w:pPr>
      <w:r w:rsidRPr="004A7745">
        <w:rPr>
          <w:sz w:val="26"/>
          <w:szCs w:val="26"/>
        </w:rPr>
        <w:t>недостаточное количество объектов для размещения и питания туристических групп свыше 50 человек, малое количество гостиничных средств размещения туристского класса с современным уровнем комфорта;</w:t>
      </w:r>
    </w:p>
    <w:p w14:paraId="02E20DE7" w14:textId="77777777" w:rsidR="008F5F57" w:rsidRPr="004A7745" w:rsidRDefault="008F5F57" w:rsidP="002F10A6">
      <w:pPr>
        <w:pStyle w:val="ac"/>
        <w:spacing w:line="216" w:lineRule="auto"/>
        <w:ind w:left="0" w:firstLine="567"/>
        <w:rPr>
          <w:sz w:val="26"/>
          <w:szCs w:val="26"/>
        </w:rPr>
      </w:pPr>
      <w:r w:rsidRPr="004A7745">
        <w:rPr>
          <w:sz w:val="26"/>
          <w:szCs w:val="26"/>
        </w:rPr>
        <w:t>отсутствие квалифицированных кадров в сфере туризма;</w:t>
      </w:r>
    </w:p>
    <w:p w14:paraId="353C0B85" w14:textId="77777777" w:rsidR="008F5F57" w:rsidRDefault="008F5F57" w:rsidP="002F10A6">
      <w:pPr>
        <w:pStyle w:val="ac"/>
        <w:spacing w:line="216" w:lineRule="auto"/>
        <w:ind w:left="0" w:firstLine="567"/>
        <w:rPr>
          <w:sz w:val="26"/>
          <w:szCs w:val="26"/>
        </w:rPr>
      </w:pPr>
      <w:r w:rsidRPr="004A7745">
        <w:rPr>
          <w:sz w:val="26"/>
          <w:szCs w:val="26"/>
        </w:rPr>
        <w:t>недостаточное проведение рекламных компаний о туристическом потенциале округа, отсутствие рекламно-имиджевой продукции.</w:t>
      </w:r>
    </w:p>
    <w:p w14:paraId="5B92B46D" w14:textId="77777777" w:rsidR="008F5F57" w:rsidRPr="004A7745" w:rsidRDefault="008F5F57" w:rsidP="005B5C24">
      <w:pPr>
        <w:spacing w:line="216" w:lineRule="auto"/>
        <w:ind w:firstLine="567"/>
        <w:rPr>
          <w:b/>
          <w:sz w:val="26"/>
          <w:szCs w:val="26"/>
          <w:u w:val="single"/>
        </w:rPr>
      </w:pPr>
      <w:r w:rsidRPr="004A7745">
        <w:rPr>
          <w:b/>
          <w:sz w:val="26"/>
          <w:szCs w:val="26"/>
          <w:u w:val="single"/>
        </w:rPr>
        <w:t>Бюджет и доходы населения</w:t>
      </w:r>
    </w:p>
    <w:p w14:paraId="2620928A" w14:textId="77777777" w:rsidR="008F5F57" w:rsidRPr="004A7745" w:rsidRDefault="008F5F57" w:rsidP="005B5C24">
      <w:pPr>
        <w:spacing w:line="216" w:lineRule="auto"/>
        <w:ind w:firstLine="567"/>
        <w:rPr>
          <w:sz w:val="26"/>
          <w:szCs w:val="26"/>
        </w:rPr>
      </w:pPr>
      <w:r w:rsidRPr="004A7745">
        <w:rPr>
          <w:sz w:val="26"/>
          <w:szCs w:val="26"/>
        </w:rPr>
        <w:t>Положительные тенденции во многих отраслях экономики городского округа значительно увеличивают уровень платежей в бюджет городского округа. Так, если в 2016 году доходы консолидированного бюджета составляли 2149,65 млн. рублей, в 2017 году – 2403,12 млн. рублей, за 2018 год в бюджет городского округа поступило доходов в сумме 2220,66 млн. руб.</w:t>
      </w:r>
    </w:p>
    <w:p w14:paraId="4AA282E9" w14:textId="77777777" w:rsidR="008F5F57" w:rsidRPr="004A7745" w:rsidRDefault="008F5F57" w:rsidP="005B5C24">
      <w:pPr>
        <w:spacing w:line="216" w:lineRule="auto"/>
        <w:ind w:firstLine="567"/>
        <w:rPr>
          <w:sz w:val="26"/>
          <w:szCs w:val="26"/>
        </w:rPr>
      </w:pPr>
      <w:r w:rsidRPr="004A7745">
        <w:rPr>
          <w:sz w:val="26"/>
          <w:szCs w:val="26"/>
        </w:rPr>
        <w:t>Основную долю расходов бюджета городского округа за последние годы составляют расходы на социальную сферу. Укрепление муниципальных финансов позволяет постоянно увеличить объемы ассигнований по данному направлению.</w:t>
      </w:r>
    </w:p>
    <w:p w14:paraId="5785091F" w14:textId="77777777" w:rsidR="008F5F57" w:rsidRPr="004A7745" w:rsidRDefault="008F5F57" w:rsidP="005B5C24">
      <w:pPr>
        <w:spacing w:line="216" w:lineRule="auto"/>
        <w:ind w:firstLine="567"/>
        <w:rPr>
          <w:sz w:val="26"/>
          <w:szCs w:val="26"/>
        </w:rPr>
      </w:pPr>
      <w:r w:rsidRPr="004A7745">
        <w:rPr>
          <w:sz w:val="26"/>
          <w:szCs w:val="26"/>
        </w:rPr>
        <w:lastRenderedPageBreak/>
        <w:t>В 2018 году городской округ принимал участие в реализации следующих государственных программ:</w:t>
      </w:r>
    </w:p>
    <w:p w14:paraId="25BBDA5B" w14:textId="77777777" w:rsidR="008F5F57" w:rsidRPr="004A7745" w:rsidRDefault="008F5F57" w:rsidP="005B5C24">
      <w:pPr>
        <w:spacing w:line="216" w:lineRule="auto"/>
        <w:ind w:firstLine="567"/>
        <w:rPr>
          <w:sz w:val="26"/>
          <w:szCs w:val="26"/>
        </w:rPr>
      </w:pPr>
      <w:r w:rsidRPr="004A7745">
        <w:rPr>
          <w:sz w:val="26"/>
          <w:szCs w:val="26"/>
        </w:rPr>
        <w:t>в государственных программах Российской Федерации:</w:t>
      </w:r>
    </w:p>
    <w:p w14:paraId="32B4A4B5" w14:textId="77777777" w:rsidR="008F5F57" w:rsidRPr="004A7745" w:rsidRDefault="008F5F57" w:rsidP="005B5C24">
      <w:pPr>
        <w:spacing w:line="216" w:lineRule="auto"/>
        <w:ind w:firstLine="567"/>
        <w:rPr>
          <w:sz w:val="26"/>
          <w:szCs w:val="26"/>
        </w:rPr>
      </w:pPr>
      <w:r w:rsidRPr="004A7745">
        <w:rPr>
          <w:sz w:val="26"/>
          <w:szCs w:val="26"/>
        </w:rPr>
        <w:t>«Обеспечение доступным и комфортным жильем и коммунальными услугами граждан Российской Федерации»;</w:t>
      </w:r>
    </w:p>
    <w:p w14:paraId="571F90D0" w14:textId="77777777" w:rsidR="008F5F57" w:rsidRPr="004A7745" w:rsidRDefault="008F5F57" w:rsidP="005B5C24">
      <w:pPr>
        <w:spacing w:line="216" w:lineRule="auto"/>
        <w:ind w:firstLine="567"/>
        <w:rPr>
          <w:sz w:val="26"/>
          <w:szCs w:val="26"/>
        </w:rPr>
      </w:pPr>
      <w:r w:rsidRPr="004A7745">
        <w:rPr>
          <w:sz w:val="26"/>
          <w:szCs w:val="26"/>
        </w:rPr>
        <w:t>«Федеральная целевая программа «Жилище</w:t>
      </w:r>
      <w:r>
        <w:rPr>
          <w:sz w:val="26"/>
          <w:szCs w:val="26"/>
        </w:rPr>
        <w:t>»</w:t>
      </w:r>
      <w:r w:rsidRPr="004A7745">
        <w:rPr>
          <w:sz w:val="26"/>
          <w:szCs w:val="26"/>
        </w:rPr>
        <w:t xml:space="preserve"> на 2015-2020 годы»; </w:t>
      </w:r>
    </w:p>
    <w:p w14:paraId="71036C54" w14:textId="77777777" w:rsidR="008F5F57" w:rsidRPr="004A7745" w:rsidRDefault="008F5F57" w:rsidP="005B5C24">
      <w:pPr>
        <w:spacing w:line="216" w:lineRule="auto"/>
        <w:ind w:firstLine="567"/>
        <w:rPr>
          <w:sz w:val="26"/>
          <w:szCs w:val="26"/>
        </w:rPr>
      </w:pPr>
      <w:r w:rsidRPr="004A7745">
        <w:rPr>
          <w:sz w:val="26"/>
          <w:szCs w:val="26"/>
        </w:rPr>
        <w:t>«Устойчивое развитие сельских территорий на 2014-2017 годы и на период до 2020 года»;</w:t>
      </w:r>
    </w:p>
    <w:p w14:paraId="2B5FBA85" w14:textId="77777777" w:rsidR="008F5F57" w:rsidRPr="004A7745" w:rsidRDefault="008F5F57" w:rsidP="005B5C24">
      <w:pPr>
        <w:spacing w:line="216" w:lineRule="auto"/>
        <w:ind w:firstLine="567"/>
        <w:rPr>
          <w:sz w:val="26"/>
          <w:szCs w:val="26"/>
        </w:rPr>
      </w:pPr>
      <w:r w:rsidRPr="004A7745">
        <w:rPr>
          <w:sz w:val="26"/>
          <w:szCs w:val="26"/>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w:t>
      </w:r>
    </w:p>
    <w:p w14:paraId="1283384A" w14:textId="77777777" w:rsidR="008F5F57" w:rsidRPr="004A7745" w:rsidRDefault="008F5F57" w:rsidP="005B5C24">
      <w:pPr>
        <w:spacing w:line="216" w:lineRule="auto"/>
        <w:ind w:firstLine="567"/>
        <w:rPr>
          <w:sz w:val="26"/>
          <w:szCs w:val="26"/>
        </w:rPr>
      </w:pPr>
      <w:r w:rsidRPr="004A7745">
        <w:rPr>
          <w:sz w:val="26"/>
          <w:szCs w:val="26"/>
        </w:rPr>
        <w:t xml:space="preserve">«Социальная поддержка граждан»; </w:t>
      </w:r>
    </w:p>
    <w:p w14:paraId="4F133CA8" w14:textId="77777777" w:rsidR="008F5F57" w:rsidRPr="004A7745" w:rsidRDefault="008F5F57" w:rsidP="005B5C24">
      <w:pPr>
        <w:spacing w:line="216" w:lineRule="auto"/>
        <w:ind w:firstLine="567"/>
        <w:rPr>
          <w:sz w:val="26"/>
          <w:szCs w:val="26"/>
        </w:rPr>
      </w:pPr>
      <w:r w:rsidRPr="004A7745">
        <w:rPr>
          <w:sz w:val="26"/>
          <w:szCs w:val="26"/>
        </w:rPr>
        <w:t xml:space="preserve">Приоритетный проект «Формирование современной городской среды на 2018-2022 годы»; </w:t>
      </w:r>
    </w:p>
    <w:p w14:paraId="300AE7B4" w14:textId="77777777" w:rsidR="008F5F57" w:rsidRPr="004A7745" w:rsidRDefault="008F5F57" w:rsidP="005B5C24">
      <w:pPr>
        <w:spacing w:line="216" w:lineRule="auto"/>
        <w:ind w:firstLine="567"/>
        <w:rPr>
          <w:sz w:val="26"/>
          <w:szCs w:val="26"/>
        </w:rPr>
      </w:pPr>
      <w:r w:rsidRPr="004A7745">
        <w:rPr>
          <w:sz w:val="26"/>
          <w:szCs w:val="26"/>
        </w:rPr>
        <w:t>в государственных программах Ставропольского края:</w:t>
      </w:r>
    </w:p>
    <w:p w14:paraId="2D67A2BC" w14:textId="77777777" w:rsidR="008F5F57" w:rsidRPr="004A7745" w:rsidRDefault="008F5F57" w:rsidP="005B5C24">
      <w:pPr>
        <w:spacing w:line="216" w:lineRule="auto"/>
        <w:ind w:firstLine="567"/>
        <w:rPr>
          <w:sz w:val="26"/>
          <w:szCs w:val="26"/>
        </w:rPr>
      </w:pPr>
      <w:r w:rsidRPr="004A7745">
        <w:rPr>
          <w:sz w:val="26"/>
          <w:szCs w:val="26"/>
        </w:rPr>
        <w:t>«Развитие сельского хозяйства»;</w:t>
      </w:r>
    </w:p>
    <w:p w14:paraId="7BDABE91" w14:textId="77777777" w:rsidR="008F5F57" w:rsidRPr="004A7745" w:rsidRDefault="008F5F57" w:rsidP="005B5C24">
      <w:pPr>
        <w:spacing w:line="216" w:lineRule="auto"/>
        <w:ind w:firstLine="567"/>
        <w:rPr>
          <w:sz w:val="26"/>
          <w:szCs w:val="26"/>
        </w:rPr>
      </w:pPr>
      <w:r w:rsidRPr="004A7745">
        <w:rPr>
          <w:sz w:val="26"/>
          <w:szCs w:val="26"/>
        </w:rPr>
        <w:t>«Культура и туристско-рекреационный комплекс»;</w:t>
      </w:r>
    </w:p>
    <w:p w14:paraId="11CDAA54" w14:textId="77777777" w:rsidR="008F5F57" w:rsidRPr="004A7745" w:rsidRDefault="008F5F57" w:rsidP="005B5C24">
      <w:pPr>
        <w:spacing w:line="216" w:lineRule="auto"/>
        <w:ind w:firstLine="567"/>
        <w:rPr>
          <w:sz w:val="26"/>
          <w:szCs w:val="26"/>
        </w:rPr>
      </w:pPr>
      <w:r w:rsidRPr="004A7745">
        <w:rPr>
          <w:sz w:val="26"/>
          <w:szCs w:val="26"/>
        </w:rPr>
        <w:t>«Развитие образования»;</w:t>
      </w:r>
    </w:p>
    <w:p w14:paraId="1A0C107D" w14:textId="77777777" w:rsidR="008F5F57" w:rsidRPr="004A7745" w:rsidRDefault="008F5F57" w:rsidP="005B5C24">
      <w:pPr>
        <w:spacing w:line="216" w:lineRule="auto"/>
        <w:ind w:firstLine="567"/>
        <w:rPr>
          <w:sz w:val="26"/>
          <w:szCs w:val="26"/>
        </w:rPr>
      </w:pPr>
      <w:r w:rsidRPr="004A7745">
        <w:rPr>
          <w:sz w:val="26"/>
          <w:szCs w:val="26"/>
        </w:rPr>
        <w:t>«Социальная поддержка граждан»;</w:t>
      </w:r>
    </w:p>
    <w:p w14:paraId="5BE1592F" w14:textId="77777777" w:rsidR="008F5F57" w:rsidRPr="004A7745" w:rsidRDefault="008F5F57" w:rsidP="005B5C24">
      <w:pPr>
        <w:spacing w:line="216" w:lineRule="auto"/>
        <w:ind w:firstLine="567"/>
        <w:rPr>
          <w:sz w:val="26"/>
          <w:szCs w:val="26"/>
        </w:rPr>
      </w:pPr>
      <w:r w:rsidRPr="004A7745">
        <w:rPr>
          <w:sz w:val="26"/>
          <w:szCs w:val="26"/>
        </w:rPr>
        <w:t>«Развитие энергетики, промышленности и связи»;</w:t>
      </w:r>
    </w:p>
    <w:p w14:paraId="6F274EBE" w14:textId="77777777" w:rsidR="008F5F57" w:rsidRPr="004A7745" w:rsidRDefault="008F5F57" w:rsidP="005B5C24">
      <w:pPr>
        <w:spacing w:line="216" w:lineRule="auto"/>
        <w:ind w:firstLine="567"/>
        <w:rPr>
          <w:sz w:val="26"/>
          <w:szCs w:val="26"/>
        </w:rPr>
      </w:pPr>
      <w:r w:rsidRPr="004A7745">
        <w:rPr>
          <w:sz w:val="26"/>
          <w:szCs w:val="26"/>
        </w:rPr>
        <w:t>«Развитие жилищно-коммунального хозяйства, защита населения и территории от чрезвычайных ситуаций»;</w:t>
      </w:r>
    </w:p>
    <w:p w14:paraId="5204B3BA" w14:textId="77777777" w:rsidR="008F5F57" w:rsidRPr="004A7745" w:rsidRDefault="008F5F57" w:rsidP="005B5C24">
      <w:pPr>
        <w:spacing w:line="216" w:lineRule="auto"/>
        <w:ind w:firstLine="567"/>
        <w:rPr>
          <w:sz w:val="26"/>
          <w:szCs w:val="26"/>
        </w:rPr>
      </w:pPr>
      <w:r w:rsidRPr="004A7745">
        <w:rPr>
          <w:sz w:val="26"/>
          <w:szCs w:val="26"/>
        </w:rPr>
        <w:t>«Развитие транспортной системы и обеспечение безопасности дорожного движения».</w:t>
      </w:r>
    </w:p>
    <w:p w14:paraId="196FC535" w14:textId="77777777" w:rsidR="008F5F57" w:rsidRPr="00F62483" w:rsidRDefault="008F5F57" w:rsidP="005B5C24">
      <w:pPr>
        <w:spacing w:line="216" w:lineRule="auto"/>
        <w:ind w:firstLine="567"/>
        <w:rPr>
          <w:sz w:val="26"/>
          <w:szCs w:val="26"/>
        </w:rPr>
      </w:pPr>
      <w:r w:rsidRPr="004A7745">
        <w:rPr>
          <w:sz w:val="26"/>
          <w:szCs w:val="26"/>
        </w:rPr>
        <w:t xml:space="preserve">В 2018 году на </w:t>
      </w:r>
      <w:r w:rsidRPr="00F62483">
        <w:rPr>
          <w:sz w:val="26"/>
          <w:szCs w:val="26"/>
        </w:rPr>
        <w:t>территории городского округа осуществлялась реализация шестнадцати муниципальных программ с финансированием из всех уровней бюджета.</w:t>
      </w:r>
    </w:p>
    <w:p w14:paraId="6FED4589" w14:textId="77777777" w:rsidR="008F5F57" w:rsidRPr="006E3941" w:rsidRDefault="008F5F57" w:rsidP="005B5C24">
      <w:pPr>
        <w:spacing w:line="216" w:lineRule="auto"/>
        <w:ind w:firstLine="567"/>
        <w:rPr>
          <w:sz w:val="26"/>
          <w:szCs w:val="26"/>
        </w:rPr>
      </w:pPr>
      <w:r w:rsidRPr="00F62483">
        <w:rPr>
          <w:sz w:val="26"/>
          <w:szCs w:val="26"/>
        </w:rPr>
        <w:t>Объем средств, предусмотренных уточненным кассовым планом на реализацию программ в отчетном периоде, составил – 2 096,35 млн. рублей, кассовое исполнение – 2 037,87 млн. рублей, или 97,2 процента к годовому плану</w:t>
      </w:r>
      <w:r w:rsidRPr="006E3941">
        <w:rPr>
          <w:sz w:val="26"/>
          <w:szCs w:val="26"/>
        </w:rPr>
        <w:t>.</w:t>
      </w:r>
    </w:p>
    <w:p w14:paraId="7C919D50" w14:textId="77777777" w:rsidR="008F5F57" w:rsidRPr="00690325" w:rsidRDefault="008F5F57" w:rsidP="005B5C24">
      <w:pPr>
        <w:spacing w:line="216" w:lineRule="auto"/>
        <w:ind w:firstLine="567"/>
        <w:rPr>
          <w:sz w:val="26"/>
          <w:szCs w:val="26"/>
        </w:rPr>
      </w:pPr>
      <w:r w:rsidRPr="004C1E99">
        <w:rPr>
          <w:sz w:val="26"/>
          <w:szCs w:val="26"/>
        </w:rPr>
        <w:t>Анализ показал</w:t>
      </w:r>
      <w:r w:rsidRPr="00690325">
        <w:rPr>
          <w:sz w:val="26"/>
          <w:szCs w:val="26"/>
        </w:rPr>
        <w:t xml:space="preserve">, что на 1 рубль собственного бюджета в среднем привлекается 8,5 рублей из федерального и краевого бюджетов (2015 год – 11 руб., 2016 год – 6,6 руб., 2017 год – 10,8 руб.) </w:t>
      </w:r>
    </w:p>
    <w:p w14:paraId="794D12B3" w14:textId="77777777" w:rsidR="008F5F57" w:rsidRPr="00690325" w:rsidRDefault="008F5F57" w:rsidP="005B5C24">
      <w:pPr>
        <w:spacing w:line="216" w:lineRule="auto"/>
        <w:ind w:firstLine="567"/>
        <w:rPr>
          <w:sz w:val="26"/>
          <w:szCs w:val="26"/>
          <w:shd w:val="clear" w:color="auto" w:fill="FFFFFF"/>
        </w:rPr>
      </w:pPr>
      <w:r w:rsidRPr="00690325">
        <w:rPr>
          <w:sz w:val="26"/>
          <w:szCs w:val="26"/>
          <w:shd w:val="clear" w:color="auto" w:fill="FFFFFF"/>
        </w:rPr>
        <w:t>Городской округ занимает лидирующую позицию в крае по программе развития территорий муниципальных образований, основанных на местных инициативах, на условиях софинансирования</w:t>
      </w:r>
      <w:r w:rsidRPr="00F25435">
        <w:rPr>
          <w:color w:val="0070C0"/>
          <w:sz w:val="26"/>
          <w:szCs w:val="26"/>
          <w:shd w:val="clear" w:color="auto" w:fill="FFFFFF"/>
        </w:rPr>
        <w:t xml:space="preserve">. </w:t>
      </w:r>
      <w:r w:rsidRPr="00690325">
        <w:rPr>
          <w:sz w:val="26"/>
          <w:szCs w:val="26"/>
          <w:shd w:val="clear" w:color="auto" w:fill="FFFFFF"/>
        </w:rPr>
        <w:t>За 2017-2018 годы на эту программу в крае выделено 495,6 млн. рублей, из них 50,4 млн. рублей (10,2 процента) –</w:t>
      </w:r>
      <w:r>
        <w:rPr>
          <w:sz w:val="26"/>
          <w:szCs w:val="26"/>
          <w:shd w:val="clear" w:color="auto" w:fill="FFFFFF"/>
        </w:rPr>
        <w:t xml:space="preserve"> </w:t>
      </w:r>
      <w:r w:rsidRPr="00690325">
        <w:rPr>
          <w:sz w:val="26"/>
          <w:szCs w:val="26"/>
          <w:shd w:val="clear" w:color="auto" w:fill="FFFFFF"/>
        </w:rPr>
        <w:t xml:space="preserve">городскому округу. За отчетный период реализовано более 30 проектов. Отремонтировано </w:t>
      </w:r>
      <w:r>
        <w:rPr>
          <w:sz w:val="26"/>
          <w:szCs w:val="26"/>
          <w:shd w:val="clear" w:color="auto" w:fill="FFFFFF"/>
        </w:rPr>
        <w:t xml:space="preserve">           </w:t>
      </w:r>
      <w:r w:rsidRPr="00690325">
        <w:rPr>
          <w:sz w:val="26"/>
          <w:szCs w:val="26"/>
          <w:shd w:val="clear" w:color="auto" w:fill="FFFFFF"/>
        </w:rPr>
        <w:t>8 Домов культуры, благоустроены места массового отдыха и парковые зоны, отремонтированы дороги, приобретена коммунальная техника для МКУ «Благоустройство», обустроен и отремонтирован ряд спортивных объектов.</w:t>
      </w:r>
    </w:p>
    <w:p w14:paraId="1CD35AFC" w14:textId="77777777" w:rsidR="008F5F57" w:rsidRPr="00690325" w:rsidRDefault="008F5F57" w:rsidP="005B5C24">
      <w:pPr>
        <w:spacing w:line="216" w:lineRule="auto"/>
        <w:ind w:firstLine="567"/>
        <w:rPr>
          <w:sz w:val="26"/>
          <w:szCs w:val="26"/>
          <w:shd w:val="clear" w:color="auto" w:fill="FFFFFF"/>
        </w:rPr>
      </w:pPr>
      <w:r w:rsidRPr="00690325">
        <w:rPr>
          <w:sz w:val="26"/>
          <w:szCs w:val="26"/>
          <w:shd w:val="clear" w:color="auto" w:fill="FFFFFF"/>
        </w:rPr>
        <w:t>Планируется реализовать еще 16 проектов в 16 насел</w:t>
      </w:r>
      <w:r>
        <w:rPr>
          <w:sz w:val="26"/>
          <w:szCs w:val="26"/>
          <w:shd w:val="clear" w:color="auto" w:fill="FFFFFF"/>
        </w:rPr>
        <w:t>е</w:t>
      </w:r>
      <w:r w:rsidRPr="00690325">
        <w:rPr>
          <w:sz w:val="26"/>
          <w:szCs w:val="26"/>
          <w:shd w:val="clear" w:color="auto" w:fill="FFFFFF"/>
        </w:rPr>
        <w:t>нных пунктах на общую сумму 42 млн. рублей.</w:t>
      </w:r>
    </w:p>
    <w:p w14:paraId="7356360F" w14:textId="77777777" w:rsidR="008F5F57" w:rsidRPr="00690325" w:rsidRDefault="008F5F57" w:rsidP="005B5C24">
      <w:pPr>
        <w:spacing w:line="216" w:lineRule="auto"/>
        <w:ind w:firstLine="567"/>
        <w:rPr>
          <w:sz w:val="26"/>
          <w:szCs w:val="26"/>
        </w:rPr>
      </w:pPr>
      <w:r w:rsidRPr="00690325">
        <w:rPr>
          <w:sz w:val="26"/>
          <w:szCs w:val="26"/>
        </w:rPr>
        <w:t xml:space="preserve">Такому активному участию в программе способствуют заключаемые по инициативе </w:t>
      </w:r>
      <w:r>
        <w:rPr>
          <w:sz w:val="26"/>
          <w:szCs w:val="26"/>
        </w:rPr>
        <w:t>Г</w:t>
      </w:r>
      <w:r w:rsidRPr="00690325">
        <w:rPr>
          <w:sz w:val="26"/>
          <w:szCs w:val="26"/>
        </w:rPr>
        <w:t xml:space="preserve">лавы </w:t>
      </w:r>
      <w:r>
        <w:rPr>
          <w:sz w:val="26"/>
          <w:szCs w:val="26"/>
        </w:rPr>
        <w:t xml:space="preserve">городского </w:t>
      </w:r>
      <w:r w:rsidRPr="00690325">
        <w:rPr>
          <w:sz w:val="26"/>
          <w:szCs w:val="26"/>
        </w:rPr>
        <w:t>округа с 2016 года тр</w:t>
      </w:r>
      <w:r>
        <w:rPr>
          <w:sz w:val="26"/>
          <w:szCs w:val="26"/>
        </w:rPr>
        <w:t>е</w:t>
      </w:r>
      <w:r w:rsidRPr="00690325">
        <w:rPr>
          <w:sz w:val="26"/>
          <w:szCs w:val="26"/>
        </w:rPr>
        <w:t>хсторонние соглашения с сельхозтоваропроизводителями. За три года заключено 25 трехсторонних соглашений на общую сумму 7,3 млн. рублей, из них – в 2018 году 14 соглашений на сумму 3,8 млн. рублей.</w:t>
      </w:r>
    </w:p>
    <w:p w14:paraId="4D64C659" w14:textId="77777777" w:rsidR="008F5F57" w:rsidRPr="00690325" w:rsidRDefault="008F5F57" w:rsidP="005B5C24">
      <w:pPr>
        <w:pStyle w:val="a7"/>
        <w:spacing w:line="216" w:lineRule="auto"/>
        <w:ind w:firstLine="567"/>
        <w:rPr>
          <w:bCs/>
          <w:sz w:val="26"/>
          <w:szCs w:val="26"/>
        </w:rPr>
      </w:pPr>
      <w:r w:rsidRPr="00690325">
        <w:rPr>
          <w:bCs/>
          <w:sz w:val="26"/>
          <w:szCs w:val="26"/>
        </w:rPr>
        <w:t>Также результатом позитивного развития экономики городского округа является рост доходов населения. Средний размер пенсии по округу на 01</w:t>
      </w:r>
      <w:r>
        <w:rPr>
          <w:bCs/>
          <w:sz w:val="26"/>
          <w:szCs w:val="26"/>
        </w:rPr>
        <w:t xml:space="preserve"> января </w:t>
      </w:r>
      <w:r w:rsidRPr="00690325">
        <w:rPr>
          <w:bCs/>
          <w:sz w:val="26"/>
          <w:szCs w:val="26"/>
        </w:rPr>
        <w:t>2019 года составил 13204,10 руб., что выше среднего показателя по краю на 539,47 руб. (в крае средний размер пенсии -12664,63 руб.)</w:t>
      </w:r>
      <w:r>
        <w:rPr>
          <w:bCs/>
          <w:sz w:val="26"/>
          <w:szCs w:val="26"/>
        </w:rPr>
        <w:t>.</w:t>
      </w:r>
    </w:p>
    <w:p w14:paraId="2E1A2990" w14:textId="77777777" w:rsidR="008F5F57" w:rsidRDefault="008F5F57" w:rsidP="003A1E2C">
      <w:pPr>
        <w:pStyle w:val="a7"/>
        <w:spacing w:line="216" w:lineRule="auto"/>
        <w:ind w:firstLine="567"/>
        <w:rPr>
          <w:bCs/>
          <w:sz w:val="26"/>
          <w:szCs w:val="26"/>
        </w:rPr>
      </w:pPr>
      <w:r w:rsidRPr="00690325">
        <w:rPr>
          <w:bCs/>
          <w:sz w:val="26"/>
          <w:szCs w:val="26"/>
        </w:rPr>
        <w:lastRenderedPageBreak/>
        <w:t>Среднемесячная заработная плата по итогам 2018 года составила 36471 руб., что составляет 106,0</w:t>
      </w:r>
      <w:r>
        <w:rPr>
          <w:bCs/>
          <w:sz w:val="26"/>
          <w:szCs w:val="26"/>
        </w:rPr>
        <w:t xml:space="preserve"> процентов</w:t>
      </w:r>
      <w:r w:rsidRPr="00690325">
        <w:rPr>
          <w:bCs/>
          <w:sz w:val="26"/>
          <w:szCs w:val="26"/>
        </w:rPr>
        <w:t xml:space="preserve"> к 2017 году и превышает краевого значения на 14,9 </w:t>
      </w:r>
      <w:r>
        <w:rPr>
          <w:bCs/>
          <w:sz w:val="26"/>
          <w:szCs w:val="26"/>
        </w:rPr>
        <w:t>процентов</w:t>
      </w:r>
      <w:r w:rsidRPr="00690325">
        <w:rPr>
          <w:bCs/>
          <w:sz w:val="26"/>
          <w:szCs w:val="26"/>
        </w:rPr>
        <w:t xml:space="preserve"> или на 4757,4 рубля. Рост по сравнению с 2014 годом составил 27,0 </w:t>
      </w:r>
      <w:r>
        <w:rPr>
          <w:bCs/>
          <w:sz w:val="26"/>
          <w:szCs w:val="26"/>
        </w:rPr>
        <w:t>процентов</w:t>
      </w:r>
      <w:r w:rsidRPr="00690325">
        <w:rPr>
          <w:bCs/>
          <w:sz w:val="26"/>
          <w:szCs w:val="26"/>
        </w:rPr>
        <w:t xml:space="preserve">. </w:t>
      </w:r>
      <w:r>
        <w:rPr>
          <w:bCs/>
          <w:sz w:val="26"/>
          <w:szCs w:val="26"/>
        </w:rPr>
        <w:t>Это обусловлено высоким уровнем заработной платы работников в промышленном секторе экономики городского округа (энергетической и нефтеперерабатывающих отраслях).</w:t>
      </w:r>
    </w:p>
    <w:p w14:paraId="3CB93C00" w14:textId="77777777" w:rsidR="008F5F57" w:rsidRPr="00690325" w:rsidRDefault="008F5F57" w:rsidP="007C21D2">
      <w:pPr>
        <w:pStyle w:val="a7"/>
        <w:spacing w:line="216" w:lineRule="auto"/>
        <w:ind w:firstLine="567"/>
        <w:jc w:val="right"/>
        <w:rPr>
          <w:bCs/>
          <w:sz w:val="26"/>
          <w:szCs w:val="26"/>
        </w:rPr>
      </w:pPr>
      <w:r>
        <w:rPr>
          <w:bCs/>
          <w:sz w:val="26"/>
          <w:szCs w:val="26"/>
        </w:rPr>
        <w:t>Таблица 18</w:t>
      </w:r>
    </w:p>
    <w:p w14:paraId="293F98CE" w14:textId="77777777" w:rsidR="008F5F57" w:rsidRPr="000613BB" w:rsidRDefault="008F5F57" w:rsidP="005B5C24">
      <w:pPr>
        <w:pStyle w:val="a7"/>
        <w:spacing w:line="216" w:lineRule="auto"/>
        <w:ind w:firstLine="567"/>
        <w:rPr>
          <w:b/>
          <w:bCs/>
          <w:sz w:val="26"/>
          <w:szCs w:val="26"/>
        </w:rPr>
      </w:pPr>
      <w:r w:rsidRPr="000613BB">
        <w:rPr>
          <w:b/>
          <w:bCs/>
          <w:sz w:val="26"/>
          <w:szCs w:val="26"/>
        </w:rPr>
        <w:t>Динамика размера среднемесячной заработной платы работников крупных и средних предприятий представлена в таблице.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8"/>
        <w:gridCol w:w="1275"/>
        <w:gridCol w:w="1418"/>
        <w:gridCol w:w="1276"/>
        <w:gridCol w:w="1275"/>
      </w:tblGrid>
      <w:tr w:rsidR="008F5F57" w:rsidRPr="004A7745" w14:paraId="362E986C" w14:textId="77777777" w:rsidTr="006E3941">
        <w:tc>
          <w:tcPr>
            <w:tcW w:w="3544" w:type="dxa"/>
          </w:tcPr>
          <w:p w14:paraId="07D5D149" w14:textId="77777777" w:rsidR="008F5F57" w:rsidRPr="004A7745" w:rsidRDefault="008F5F57" w:rsidP="007E687D">
            <w:pPr>
              <w:spacing w:line="216" w:lineRule="auto"/>
              <w:rPr>
                <w:sz w:val="26"/>
                <w:szCs w:val="26"/>
              </w:rPr>
            </w:pPr>
            <w:r w:rsidRPr="004A7745">
              <w:rPr>
                <w:sz w:val="26"/>
                <w:szCs w:val="26"/>
              </w:rPr>
              <w:t>Наименование показателя</w:t>
            </w:r>
          </w:p>
        </w:tc>
        <w:tc>
          <w:tcPr>
            <w:tcW w:w="1418" w:type="dxa"/>
          </w:tcPr>
          <w:p w14:paraId="30CA84B5" w14:textId="77777777" w:rsidR="008F5F57" w:rsidRPr="004A7745" w:rsidRDefault="008F5F57" w:rsidP="006E3941">
            <w:pPr>
              <w:spacing w:line="216" w:lineRule="auto"/>
              <w:jc w:val="center"/>
              <w:rPr>
                <w:sz w:val="26"/>
                <w:szCs w:val="26"/>
              </w:rPr>
            </w:pPr>
            <w:r w:rsidRPr="004A7745">
              <w:rPr>
                <w:sz w:val="26"/>
                <w:szCs w:val="26"/>
              </w:rPr>
              <w:t>2014 г</w:t>
            </w:r>
            <w:r>
              <w:rPr>
                <w:sz w:val="26"/>
                <w:szCs w:val="26"/>
              </w:rPr>
              <w:t>од</w:t>
            </w:r>
          </w:p>
        </w:tc>
        <w:tc>
          <w:tcPr>
            <w:tcW w:w="1275" w:type="dxa"/>
          </w:tcPr>
          <w:p w14:paraId="6451ED84" w14:textId="77777777" w:rsidR="008F5F57" w:rsidRPr="004A7745" w:rsidRDefault="008F5F57" w:rsidP="006E3941">
            <w:pPr>
              <w:spacing w:line="216" w:lineRule="auto"/>
              <w:jc w:val="center"/>
              <w:rPr>
                <w:sz w:val="26"/>
                <w:szCs w:val="26"/>
              </w:rPr>
            </w:pPr>
            <w:r w:rsidRPr="004A7745">
              <w:rPr>
                <w:sz w:val="26"/>
                <w:szCs w:val="26"/>
              </w:rPr>
              <w:t>2015 г</w:t>
            </w:r>
            <w:r>
              <w:rPr>
                <w:sz w:val="26"/>
                <w:szCs w:val="26"/>
              </w:rPr>
              <w:t>од</w:t>
            </w:r>
          </w:p>
        </w:tc>
        <w:tc>
          <w:tcPr>
            <w:tcW w:w="1418" w:type="dxa"/>
          </w:tcPr>
          <w:p w14:paraId="3611D205" w14:textId="77777777" w:rsidR="008F5F57" w:rsidRPr="004A7745" w:rsidRDefault="008F5F57" w:rsidP="006E3941">
            <w:pPr>
              <w:spacing w:line="216" w:lineRule="auto"/>
              <w:jc w:val="center"/>
              <w:rPr>
                <w:sz w:val="26"/>
                <w:szCs w:val="26"/>
              </w:rPr>
            </w:pPr>
            <w:r w:rsidRPr="004A7745">
              <w:rPr>
                <w:sz w:val="26"/>
                <w:szCs w:val="26"/>
              </w:rPr>
              <w:t>2016 г</w:t>
            </w:r>
            <w:r>
              <w:rPr>
                <w:sz w:val="26"/>
                <w:szCs w:val="26"/>
              </w:rPr>
              <w:t>од</w:t>
            </w:r>
          </w:p>
        </w:tc>
        <w:tc>
          <w:tcPr>
            <w:tcW w:w="1276" w:type="dxa"/>
          </w:tcPr>
          <w:p w14:paraId="64B2E753" w14:textId="77777777" w:rsidR="008F5F57" w:rsidRPr="004A7745" w:rsidRDefault="008F5F57" w:rsidP="006E3941">
            <w:pPr>
              <w:spacing w:line="216" w:lineRule="auto"/>
              <w:jc w:val="center"/>
              <w:rPr>
                <w:sz w:val="26"/>
                <w:szCs w:val="26"/>
              </w:rPr>
            </w:pPr>
            <w:r w:rsidRPr="004A7745">
              <w:rPr>
                <w:sz w:val="26"/>
                <w:szCs w:val="26"/>
              </w:rPr>
              <w:t>2017 г</w:t>
            </w:r>
            <w:r>
              <w:rPr>
                <w:sz w:val="26"/>
                <w:szCs w:val="26"/>
              </w:rPr>
              <w:t>од</w:t>
            </w:r>
          </w:p>
        </w:tc>
        <w:tc>
          <w:tcPr>
            <w:tcW w:w="1275" w:type="dxa"/>
          </w:tcPr>
          <w:p w14:paraId="3E614F5E" w14:textId="77777777" w:rsidR="008F5F57" w:rsidRPr="004A7745" w:rsidRDefault="008F5F57" w:rsidP="006E3941">
            <w:pPr>
              <w:spacing w:line="216" w:lineRule="auto"/>
              <w:jc w:val="center"/>
              <w:rPr>
                <w:sz w:val="26"/>
                <w:szCs w:val="26"/>
              </w:rPr>
            </w:pPr>
            <w:r w:rsidRPr="004A7745">
              <w:rPr>
                <w:sz w:val="26"/>
                <w:szCs w:val="26"/>
              </w:rPr>
              <w:t>2018 г</w:t>
            </w:r>
            <w:r>
              <w:rPr>
                <w:sz w:val="26"/>
                <w:szCs w:val="26"/>
              </w:rPr>
              <w:t>од</w:t>
            </w:r>
          </w:p>
        </w:tc>
      </w:tr>
      <w:tr w:rsidR="008F5F57" w:rsidRPr="004A7745" w14:paraId="5BED6100" w14:textId="77777777" w:rsidTr="006E3941">
        <w:tc>
          <w:tcPr>
            <w:tcW w:w="3544" w:type="dxa"/>
          </w:tcPr>
          <w:p w14:paraId="349A47D1" w14:textId="77777777" w:rsidR="008F5F57" w:rsidRPr="004A7745" w:rsidRDefault="008F5F57" w:rsidP="006E3941">
            <w:pPr>
              <w:spacing w:line="216" w:lineRule="auto"/>
              <w:rPr>
                <w:sz w:val="26"/>
                <w:szCs w:val="26"/>
              </w:rPr>
            </w:pPr>
            <w:r>
              <w:rPr>
                <w:bCs/>
                <w:sz w:val="26"/>
                <w:szCs w:val="26"/>
              </w:rPr>
              <w:t>С</w:t>
            </w:r>
            <w:r w:rsidRPr="00690325">
              <w:rPr>
                <w:bCs/>
                <w:sz w:val="26"/>
                <w:szCs w:val="26"/>
              </w:rPr>
              <w:t>реднемесячн</w:t>
            </w:r>
            <w:r>
              <w:rPr>
                <w:bCs/>
                <w:sz w:val="26"/>
                <w:szCs w:val="26"/>
              </w:rPr>
              <w:t>ая</w:t>
            </w:r>
            <w:r w:rsidRPr="00690325">
              <w:rPr>
                <w:bCs/>
                <w:sz w:val="26"/>
                <w:szCs w:val="26"/>
              </w:rPr>
              <w:t xml:space="preserve"> заработн</w:t>
            </w:r>
            <w:r>
              <w:rPr>
                <w:bCs/>
                <w:sz w:val="26"/>
                <w:szCs w:val="26"/>
              </w:rPr>
              <w:t>ая</w:t>
            </w:r>
            <w:r w:rsidRPr="00690325">
              <w:rPr>
                <w:bCs/>
                <w:sz w:val="26"/>
                <w:szCs w:val="26"/>
              </w:rPr>
              <w:t xml:space="preserve"> плат</w:t>
            </w:r>
            <w:r>
              <w:rPr>
                <w:bCs/>
                <w:sz w:val="26"/>
                <w:szCs w:val="26"/>
              </w:rPr>
              <w:t>а</w:t>
            </w:r>
            <w:r w:rsidRPr="00690325">
              <w:rPr>
                <w:bCs/>
                <w:sz w:val="26"/>
                <w:szCs w:val="26"/>
              </w:rPr>
              <w:t xml:space="preserve"> работников крупных и средних предприятий</w:t>
            </w:r>
            <w:r>
              <w:rPr>
                <w:bCs/>
                <w:sz w:val="26"/>
                <w:szCs w:val="26"/>
              </w:rPr>
              <w:t>, рублей</w:t>
            </w:r>
          </w:p>
        </w:tc>
        <w:tc>
          <w:tcPr>
            <w:tcW w:w="1418" w:type="dxa"/>
          </w:tcPr>
          <w:p w14:paraId="1DC1FBF0" w14:textId="77777777" w:rsidR="008F5F57" w:rsidRPr="004A7745" w:rsidRDefault="008F5F57" w:rsidP="007E687D">
            <w:pPr>
              <w:spacing w:line="216" w:lineRule="auto"/>
              <w:jc w:val="center"/>
              <w:rPr>
                <w:sz w:val="26"/>
                <w:szCs w:val="26"/>
              </w:rPr>
            </w:pPr>
            <w:r>
              <w:rPr>
                <w:sz w:val="26"/>
                <w:szCs w:val="26"/>
              </w:rPr>
              <w:t>28707,0</w:t>
            </w:r>
          </w:p>
        </w:tc>
        <w:tc>
          <w:tcPr>
            <w:tcW w:w="1275" w:type="dxa"/>
          </w:tcPr>
          <w:p w14:paraId="35EAE5F4" w14:textId="77777777" w:rsidR="008F5F57" w:rsidRPr="004A7745" w:rsidRDefault="008F5F57" w:rsidP="007E687D">
            <w:pPr>
              <w:spacing w:line="216" w:lineRule="auto"/>
              <w:jc w:val="center"/>
              <w:rPr>
                <w:sz w:val="26"/>
                <w:szCs w:val="26"/>
              </w:rPr>
            </w:pPr>
            <w:r>
              <w:rPr>
                <w:sz w:val="26"/>
                <w:szCs w:val="26"/>
              </w:rPr>
              <w:t>30775,0</w:t>
            </w:r>
          </w:p>
        </w:tc>
        <w:tc>
          <w:tcPr>
            <w:tcW w:w="1418" w:type="dxa"/>
          </w:tcPr>
          <w:p w14:paraId="0F848B39" w14:textId="77777777" w:rsidR="008F5F57" w:rsidRPr="004A7745" w:rsidRDefault="008F5F57" w:rsidP="007E687D">
            <w:pPr>
              <w:spacing w:line="216" w:lineRule="auto"/>
              <w:jc w:val="center"/>
              <w:rPr>
                <w:sz w:val="26"/>
                <w:szCs w:val="26"/>
              </w:rPr>
            </w:pPr>
            <w:r>
              <w:rPr>
                <w:sz w:val="26"/>
                <w:szCs w:val="26"/>
              </w:rPr>
              <w:t>32717,0</w:t>
            </w:r>
          </w:p>
        </w:tc>
        <w:tc>
          <w:tcPr>
            <w:tcW w:w="1276" w:type="dxa"/>
          </w:tcPr>
          <w:p w14:paraId="6ADDCB6B" w14:textId="77777777" w:rsidR="008F5F57" w:rsidRPr="004A7745" w:rsidRDefault="008F5F57" w:rsidP="007E687D">
            <w:pPr>
              <w:spacing w:line="216" w:lineRule="auto"/>
              <w:jc w:val="center"/>
              <w:rPr>
                <w:sz w:val="26"/>
                <w:szCs w:val="26"/>
              </w:rPr>
            </w:pPr>
            <w:r>
              <w:rPr>
                <w:sz w:val="26"/>
                <w:szCs w:val="26"/>
              </w:rPr>
              <w:t>34392,0</w:t>
            </w:r>
          </w:p>
        </w:tc>
        <w:tc>
          <w:tcPr>
            <w:tcW w:w="1275" w:type="dxa"/>
          </w:tcPr>
          <w:p w14:paraId="59D1AD2C" w14:textId="77777777" w:rsidR="008F5F57" w:rsidRPr="004A7745" w:rsidRDefault="008F5F57" w:rsidP="007E687D">
            <w:pPr>
              <w:spacing w:line="216" w:lineRule="auto"/>
              <w:jc w:val="center"/>
              <w:rPr>
                <w:sz w:val="26"/>
                <w:szCs w:val="26"/>
              </w:rPr>
            </w:pPr>
            <w:r>
              <w:rPr>
                <w:sz w:val="26"/>
                <w:szCs w:val="26"/>
              </w:rPr>
              <w:t>36471,0</w:t>
            </w:r>
          </w:p>
        </w:tc>
      </w:tr>
      <w:tr w:rsidR="008F5F57" w:rsidRPr="004A7745" w14:paraId="312D8F48" w14:textId="77777777" w:rsidTr="006E3941">
        <w:tc>
          <w:tcPr>
            <w:tcW w:w="3544" w:type="dxa"/>
          </w:tcPr>
          <w:p w14:paraId="3CAF2C0B" w14:textId="77777777" w:rsidR="008F5F57" w:rsidRDefault="008F5F57" w:rsidP="007E687D">
            <w:pPr>
              <w:spacing w:line="216" w:lineRule="auto"/>
              <w:rPr>
                <w:sz w:val="26"/>
                <w:szCs w:val="26"/>
              </w:rPr>
            </w:pPr>
            <w:r>
              <w:rPr>
                <w:sz w:val="26"/>
                <w:szCs w:val="26"/>
              </w:rPr>
              <w:t>в том числе</w:t>
            </w:r>
          </w:p>
          <w:p w14:paraId="2739832E" w14:textId="77777777" w:rsidR="008F5F57" w:rsidRPr="004A7745" w:rsidRDefault="008F5F57" w:rsidP="007E687D">
            <w:pPr>
              <w:spacing w:line="216" w:lineRule="auto"/>
              <w:rPr>
                <w:sz w:val="26"/>
                <w:szCs w:val="26"/>
              </w:rPr>
            </w:pPr>
            <w:r>
              <w:rPr>
                <w:sz w:val="26"/>
                <w:szCs w:val="26"/>
              </w:rPr>
              <w:t>по отрасли «сельское хозяйство»</w:t>
            </w:r>
          </w:p>
        </w:tc>
        <w:tc>
          <w:tcPr>
            <w:tcW w:w="1418" w:type="dxa"/>
          </w:tcPr>
          <w:p w14:paraId="646A45BD" w14:textId="77777777" w:rsidR="008F5F57" w:rsidRPr="004A7745" w:rsidRDefault="008F5F57" w:rsidP="007E687D">
            <w:pPr>
              <w:spacing w:line="216" w:lineRule="auto"/>
              <w:jc w:val="center"/>
              <w:rPr>
                <w:sz w:val="26"/>
                <w:szCs w:val="26"/>
              </w:rPr>
            </w:pPr>
            <w:r>
              <w:rPr>
                <w:sz w:val="26"/>
                <w:szCs w:val="26"/>
              </w:rPr>
              <w:t>19391,0</w:t>
            </w:r>
          </w:p>
        </w:tc>
        <w:tc>
          <w:tcPr>
            <w:tcW w:w="1275" w:type="dxa"/>
          </w:tcPr>
          <w:p w14:paraId="5C024F2E" w14:textId="77777777" w:rsidR="008F5F57" w:rsidRPr="004A7745" w:rsidRDefault="008F5F57" w:rsidP="007E687D">
            <w:pPr>
              <w:spacing w:line="216" w:lineRule="auto"/>
              <w:jc w:val="center"/>
              <w:rPr>
                <w:sz w:val="26"/>
                <w:szCs w:val="26"/>
              </w:rPr>
            </w:pPr>
            <w:r>
              <w:rPr>
                <w:sz w:val="26"/>
                <w:szCs w:val="26"/>
              </w:rPr>
              <w:t>22055,0</w:t>
            </w:r>
          </w:p>
        </w:tc>
        <w:tc>
          <w:tcPr>
            <w:tcW w:w="1418" w:type="dxa"/>
          </w:tcPr>
          <w:p w14:paraId="5FA48AA6" w14:textId="77777777" w:rsidR="008F5F57" w:rsidRPr="004A7745" w:rsidRDefault="008F5F57" w:rsidP="007E687D">
            <w:pPr>
              <w:spacing w:line="216" w:lineRule="auto"/>
              <w:jc w:val="center"/>
              <w:rPr>
                <w:sz w:val="26"/>
                <w:szCs w:val="26"/>
              </w:rPr>
            </w:pPr>
            <w:r>
              <w:rPr>
                <w:sz w:val="26"/>
                <w:szCs w:val="26"/>
              </w:rPr>
              <w:t>23300,0</w:t>
            </w:r>
          </w:p>
        </w:tc>
        <w:tc>
          <w:tcPr>
            <w:tcW w:w="1276" w:type="dxa"/>
          </w:tcPr>
          <w:p w14:paraId="4667F492" w14:textId="77777777" w:rsidR="008F5F57" w:rsidRPr="004A7745" w:rsidRDefault="008F5F57" w:rsidP="007E687D">
            <w:pPr>
              <w:spacing w:line="216" w:lineRule="auto"/>
              <w:jc w:val="center"/>
              <w:rPr>
                <w:sz w:val="26"/>
                <w:szCs w:val="26"/>
              </w:rPr>
            </w:pPr>
            <w:r>
              <w:rPr>
                <w:sz w:val="26"/>
                <w:szCs w:val="26"/>
              </w:rPr>
              <w:t>25398,0</w:t>
            </w:r>
          </w:p>
        </w:tc>
        <w:tc>
          <w:tcPr>
            <w:tcW w:w="1275" w:type="dxa"/>
          </w:tcPr>
          <w:p w14:paraId="1D1E5EF5" w14:textId="77777777" w:rsidR="008F5F57" w:rsidRPr="004A7745" w:rsidRDefault="008F5F57" w:rsidP="007E687D">
            <w:pPr>
              <w:spacing w:line="216" w:lineRule="auto"/>
              <w:jc w:val="center"/>
              <w:rPr>
                <w:sz w:val="26"/>
                <w:szCs w:val="26"/>
              </w:rPr>
            </w:pPr>
            <w:r>
              <w:rPr>
                <w:sz w:val="26"/>
                <w:szCs w:val="26"/>
              </w:rPr>
              <w:t>28972,0</w:t>
            </w:r>
          </w:p>
        </w:tc>
      </w:tr>
    </w:tbl>
    <w:p w14:paraId="3BDE926D" w14:textId="77777777" w:rsidR="008F5F57" w:rsidRDefault="008F5F57" w:rsidP="005B5C24">
      <w:pPr>
        <w:pStyle w:val="a7"/>
        <w:spacing w:line="216" w:lineRule="auto"/>
        <w:ind w:firstLine="567"/>
        <w:rPr>
          <w:bCs/>
          <w:sz w:val="26"/>
          <w:szCs w:val="26"/>
        </w:rPr>
      </w:pPr>
    </w:p>
    <w:p w14:paraId="64A42E32" w14:textId="77777777" w:rsidR="008F5F57" w:rsidRPr="00C85C1D" w:rsidRDefault="008F5F57" w:rsidP="007C21D2">
      <w:pPr>
        <w:pStyle w:val="a7"/>
        <w:spacing w:line="216" w:lineRule="auto"/>
        <w:ind w:firstLine="567"/>
        <w:jc w:val="right"/>
        <w:rPr>
          <w:bCs/>
          <w:sz w:val="26"/>
          <w:szCs w:val="26"/>
        </w:rPr>
      </w:pPr>
      <w:r w:rsidRPr="00C85C1D">
        <w:rPr>
          <w:bCs/>
          <w:sz w:val="26"/>
          <w:szCs w:val="26"/>
        </w:rPr>
        <w:t xml:space="preserve">Таблица </w:t>
      </w:r>
      <w:r>
        <w:rPr>
          <w:bCs/>
          <w:sz w:val="26"/>
          <w:szCs w:val="26"/>
        </w:rPr>
        <w:t>19</w:t>
      </w:r>
    </w:p>
    <w:p w14:paraId="098D22C3" w14:textId="77777777" w:rsidR="008F5F57" w:rsidRPr="00C85C1D" w:rsidRDefault="008F5F57" w:rsidP="007C21D2">
      <w:pPr>
        <w:pStyle w:val="a7"/>
        <w:spacing w:line="216" w:lineRule="auto"/>
        <w:ind w:firstLine="567"/>
        <w:rPr>
          <w:bCs/>
          <w:sz w:val="26"/>
          <w:szCs w:val="26"/>
        </w:rPr>
      </w:pPr>
      <w:r w:rsidRPr="00C85C1D">
        <w:rPr>
          <w:b/>
          <w:bCs/>
          <w:sz w:val="26"/>
          <w:szCs w:val="26"/>
        </w:rPr>
        <w:t>Анализ среднемесячной заработной платы работников аграрного сектора в сравнении с территориями Ставропольского края:</w:t>
      </w:r>
    </w:p>
    <w:tbl>
      <w:tblPr>
        <w:tblStyle w:val="aff4"/>
        <w:tblW w:w="9952" w:type="dxa"/>
        <w:tblInd w:w="-459" w:type="dxa"/>
        <w:tblLook w:val="04A0" w:firstRow="1" w:lastRow="0" w:firstColumn="1" w:lastColumn="0" w:noHBand="0" w:noVBand="1"/>
      </w:tblPr>
      <w:tblGrid>
        <w:gridCol w:w="738"/>
        <w:gridCol w:w="2410"/>
        <w:gridCol w:w="2126"/>
        <w:gridCol w:w="2551"/>
        <w:gridCol w:w="2127"/>
      </w:tblGrid>
      <w:tr w:rsidR="008F5F57" w:rsidRPr="00C85C1D" w14:paraId="31C82DBA" w14:textId="77777777" w:rsidTr="003A1E2C">
        <w:tc>
          <w:tcPr>
            <w:tcW w:w="738" w:type="dxa"/>
            <w:vMerge w:val="restart"/>
          </w:tcPr>
          <w:p w14:paraId="067B4A37" w14:textId="77777777" w:rsidR="008F5F57" w:rsidRPr="00C85C1D" w:rsidRDefault="008F5F57" w:rsidP="00570072">
            <w:pPr>
              <w:pStyle w:val="a7"/>
              <w:spacing w:line="216" w:lineRule="auto"/>
              <w:jc w:val="center"/>
              <w:rPr>
                <w:bCs/>
                <w:sz w:val="26"/>
                <w:szCs w:val="26"/>
              </w:rPr>
            </w:pPr>
            <w:r w:rsidRPr="00C85C1D">
              <w:rPr>
                <w:bCs/>
                <w:sz w:val="26"/>
                <w:szCs w:val="26"/>
              </w:rPr>
              <w:t>Год</w:t>
            </w:r>
          </w:p>
        </w:tc>
        <w:tc>
          <w:tcPr>
            <w:tcW w:w="9214" w:type="dxa"/>
            <w:gridSpan w:val="4"/>
          </w:tcPr>
          <w:p w14:paraId="42DADC5F" w14:textId="77777777" w:rsidR="008F5F57" w:rsidRPr="00C85C1D" w:rsidRDefault="008F5F57" w:rsidP="000613BB">
            <w:pPr>
              <w:pStyle w:val="a7"/>
              <w:spacing w:line="216" w:lineRule="auto"/>
              <w:jc w:val="center"/>
              <w:rPr>
                <w:bCs/>
                <w:sz w:val="26"/>
                <w:szCs w:val="26"/>
              </w:rPr>
            </w:pPr>
            <w:r w:rsidRPr="00C85C1D">
              <w:rPr>
                <w:bCs/>
                <w:sz w:val="26"/>
                <w:szCs w:val="26"/>
              </w:rPr>
              <w:t>Среднемесячная заработная плата работников отрасли</w:t>
            </w:r>
          </w:p>
          <w:p w14:paraId="614511C9" w14:textId="77777777" w:rsidR="008F5F57" w:rsidRPr="00C85C1D" w:rsidRDefault="008F5F57" w:rsidP="000613BB">
            <w:pPr>
              <w:pStyle w:val="a7"/>
              <w:spacing w:line="216" w:lineRule="auto"/>
              <w:jc w:val="center"/>
              <w:rPr>
                <w:bCs/>
                <w:sz w:val="26"/>
                <w:szCs w:val="26"/>
              </w:rPr>
            </w:pPr>
            <w:r w:rsidRPr="00C85C1D">
              <w:rPr>
                <w:bCs/>
                <w:sz w:val="26"/>
                <w:szCs w:val="26"/>
              </w:rPr>
              <w:t>«сельское хозяйство»</w:t>
            </w:r>
          </w:p>
        </w:tc>
      </w:tr>
      <w:tr w:rsidR="008F5F57" w:rsidRPr="00C85C1D" w14:paraId="6F134BEC" w14:textId="77777777" w:rsidTr="003A1E2C">
        <w:tc>
          <w:tcPr>
            <w:tcW w:w="738" w:type="dxa"/>
            <w:vMerge/>
          </w:tcPr>
          <w:p w14:paraId="678F0D03" w14:textId="77777777" w:rsidR="008F5F57" w:rsidRPr="00C85C1D" w:rsidRDefault="008F5F57" w:rsidP="00570072">
            <w:pPr>
              <w:pStyle w:val="a7"/>
              <w:spacing w:line="216" w:lineRule="auto"/>
              <w:jc w:val="center"/>
              <w:rPr>
                <w:bCs/>
                <w:sz w:val="26"/>
                <w:szCs w:val="26"/>
              </w:rPr>
            </w:pPr>
          </w:p>
        </w:tc>
        <w:tc>
          <w:tcPr>
            <w:tcW w:w="2410" w:type="dxa"/>
          </w:tcPr>
          <w:p w14:paraId="75F32120" w14:textId="77777777" w:rsidR="008F5F57" w:rsidRPr="00C85C1D" w:rsidRDefault="008F5F57" w:rsidP="00A766B1">
            <w:pPr>
              <w:pStyle w:val="a7"/>
              <w:spacing w:line="216" w:lineRule="auto"/>
              <w:jc w:val="center"/>
              <w:rPr>
                <w:bCs/>
                <w:sz w:val="26"/>
                <w:szCs w:val="26"/>
              </w:rPr>
            </w:pPr>
            <w:r w:rsidRPr="00C85C1D">
              <w:rPr>
                <w:bCs/>
                <w:sz w:val="26"/>
                <w:szCs w:val="26"/>
              </w:rPr>
              <w:t>Изобильненский городской округ</w:t>
            </w:r>
          </w:p>
        </w:tc>
        <w:tc>
          <w:tcPr>
            <w:tcW w:w="2126" w:type="dxa"/>
          </w:tcPr>
          <w:p w14:paraId="0B4ABE31" w14:textId="77777777" w:rsidR="008F5F57" w:rsidRPr="00C85C1D" w:rsidRDefault="008F5F57" w:rsidP="00570072">
            <w:pPr>
              <w:pStyle w:val="a7"/>
              <w:spacing w:line="216" w:lineRule="auto"/>
              <w:jc w:val="center"/>
              <w:rPr>
                <w:bCs/>
                <w:sz w:val="26"/>
                <w:szCs w:val="26"/>
              </w:rPr>
            </w:pPr>
            <w:r w:rsidRPr="00C85C1D">
              <w:rPr>
                <w:bCs/>
                <w:sz w:val="26"/>
                <w:szCs w:val="26"/>
              </w:rPr>
              <w:t xml:space="preserve">Курский </w:t>
            </w:r>
          </w:p>
          <w:p w14:paraId="4D6F1120" w14:textId="77777777" w:rsidR="008F5F57" w:rsidRPr="00C85C1D" w:rsidRDefault="008F5F57" w:rsidP="00570072">
            <w:pPr>
              <w:pStyle w:val="a7"/>
              <w:spacing w:line="216" w:lineRule="auto"/>
              <w:jc w:val="center"/>
              <w:rPr>
                <w:bCs/>
                <w:sz w:val="26"/>
                <w:szCs w:val="26"/>
              </w:rPr>
            </w:pPr>
            <w:r w:rsidRPr="00C85C1D">
              <w:rPr>
                <w:bCs/>
                <w:sz w:val="26"/>
                <w:szCs w:val="26"/>
              </w:rPr>
              <w:t>муниципальный район</w:t>
            </w:r>
          </w:p>
        </w:tc>
        <w:tc>
          <w:tcPr>
            <w:tcW w:w="2551" w:type="dxa"/>
          </w:tcPr>
          <w:p w14:paraId="38F0E2B9" w14:textId="77777777" w:rsidR="008F5F57" w:rsidRPr="00C85C1D" w:rsidRDefault="008F5F57" w:rsidP="00570072">
            <w:pPr>
              <w:pStyle w:val="a7"/>
              <w:spacing w:line="216" w:lineRule="auto"/>
              <w:jc w:val="center"/>
              <w:rPr>
                <w:bCs/>
                <w:sz w:val="26"/>
                <w:szCs w:val="26"/>
              </w:rPr>
            </w:pPr>
            <w:proofErr w:type="spellStart"/>
            <w:r w:rsidRPr="00C85C1D">
              <w:rPr>
                <w:bCs/>
                <w:sz w:val="26"/>
                <w:szCs w:val="26"/>
              </w:rPr>
              <w:t>Грачевский</w:t>
            </w:r>
            <w:proofErr w:type="spellEnd"/>
          </w:p>
          <w:p w14:paraId="0C36B4D8" w14:textId="77777777" w:rsidR="008F5F57" w:rsidRPr="00C85C1D" w:rsidRDefault="008F5F57" w:rsidP="00570072">
            <w:pPr>
              <w:pStyle w:val="a7"/>
              <w:spacing w:line="216" w:lineRule="auto"/>
              <w:jc w:val="center"/>
              <w:rPr>
                <w:bCs/>
                <w:sz w:val="26"/>
                <w:szCs w:val="26"/>
              </w:rPr>
            </w:pPr>
            <w:r w:rsidRPr="00C85C1D">
              <w:rPr>
                <w:bCs/>
                <w:sz w:val="26"/>
                <w:szCs w:val="26"/>
              </w:rPr>
              <w:t xml:space="preserve"> муниципальный район</w:t>
            </w:r>
          </w:p>
        </w:tc>
        <w:tc>
          <w:tcPr>
            <w:tcW w:w="2127" w:type="dxa"/>
          </w:tcPr>
          <w:p w14:paraId="29C46995" w14:textId="77777777" w:rsidR="008F5F57" w:rsidRPr="00C85C1D" w:rsidRDefault="008F5F57" w:rsidP="00570072">
            <w:pPr>
              <w:pStyle w:val="a7"/>
              <w:spacing w:line="216" w:lineRule="auto"/>
              <w:jc w:val="center"/>
              <w:rPr>
                <w:bCs/>
                <w:sz w:val="26"/>
                <w:szCs w:val="26"/>
              </w:rPr>
            </w:pPr>
            <w:r w:rsidRPr="00C85C1D">
              <w:rPr>
                <w:bCs/>
                <w:sz w:val="26"/>
                <w:szCs w:val="26"/>
              </w:rPr>
              <w:t>Ставропольский край</w:t>
            </w:r>
          </w:p>
        </w:tc>
      </w:tr>
      <w:tr w:rsidR="008F5F57" w:rsidRPr="00C85C1D" w14:paraId="415913F2" w14:textId="77777777" w:rsidTr="003A1E2C">
        <w:tc>
          <w:tcPr>
            <w:tcW w:w="738" w:type="dxa"/>
          </w:tcPr>
          <w:p w14:paraId="525491EC" w14:textId="77777777" w:rsidR="008F5F57" w:rsidRPr="00C85C1D" w:rsidRDefault="008F5F57" w:rsidP="00570072">
            <w:pPr>
              <w:pStyle w:val="a7"/>
              <w:spacing w:line="216" w:lineRule="auto"/>
              <w:jc w:val="center"/>
              <w:rPr>
                <w:bCs/>
                <w:sz w:val="26"/>
                <w:szCs w:val="26"/>
              </w:rPr>
            </w:pPr>
            <w:r w:rsidRPr="00C85C1D">
              <w:rPr>
                <w:bCs/>
                <w:sz w:val="26"/>
                <w:szCs w:val="26"/>
              </w:rPr>
              <w:t>2016</w:t>
            </w:r>
          </w:p>
        </w:tc>
        <w:tc>
          <w:tcPr>
            <w:tcW w:w="2410" w:type="dxa"/>
          </w:tcPr>
          <w:p w14:paraId="116EE7E0" w14:textId="77777777" w:rsidR="008F5F57" w:rsidRPr="00C85C1D" w:rsidRDefault="008F5F57" w:rsidP="00570072">
            <w:pPr>
              <w:pStyle w:val="a7"/>
              <w:spacing w:line="216" w:lineRule="auto"/>
              <w:jc w:val="center"/>
              <w:rPr>
                <w:bCs/>
                <w:sz w:val="26"/>
                <w:szCs w:val="26"/>
              </w:rPr>
            </w:pPr>
            <w:r w:rsidRPr="00C85C1D">
              <w:rPr>
                <w:bCs/>
                <w:sz w:val="26"/>
                <w:szCs w:val="26"/>
              </w:rPr>
              <w:t>23300,0</w:t>
            </w:r>
          </w:p>
        </w:tc>
        <w:tc>
          <w:tcPr>
            <w:tcW w:w="2126" w:type="dxa"/>
          </w:tcPr>
          <w:p w14:paraId="66C22762" w14:textId="77777777" w:rsidR="008F5F57" w:rsidRPr="00C85C1D" w:rsidRDefault="008F5F57" w:rsidP="00570072">
            <w:pPr>
              <w:pStyle w:val="a7"/>
              <w:spacing w:line="216" w:lineRule="auto"/>
              <w:jc w:val="center"/>
              <w:rPr>
                <w:bCs/>
                <w:sz w:val="26"/>
                <w:szCs w:val="26"/>
              </w:rPr>
            </w:pPr>
            <w:r w:rsidRPr="00C85C1D">
              <w:rPr>
                <w:bCs/>
                <w:sz w:val="26"/>
                <w:szCs w:val="26"/>
              </w:rPr>
              <w:t>13274,0</w:t>
            </w:r>
          </w:p>
        </w:tc>
        <w:tc>
          <w:tcPr>
            <w:tcW w:w="2551" w:type="dxa"/>
          </w:tcPr>
          <w:p w14:paraId="416DBE7B" w14:textId="77777777" w:rsidR="008F5F57" w:rsidRPr="00C85C1D" w:rsidRDefault="008F5F57" w:rsidP="00570072">
            <w:pPr>
              <w:pStyle w:val="a7"/>
              <w:spacing w:line="216" w:lineRule="auto"/>
              <w:jc w:val="center"/>
              <w:rPr>
                <w:bCs/>
                <w:sz w:val="26"/>
                <w:szCs w:val="26"/>
              </w:rPr>
            </w:pPr>
            <w:r w:rsidRPr="00C85C1D">
              <w:rPr>
                <w:bCs/>
                <w:sz w:val="26"/>
                <w:szCs w:val="26"/>
              </w:rPr>
              <w:t>16519,0</w:t>
            </w:r>
          </w:p>
        </w:tc>
        <w:tc>
          <w:tcPr>
            <w:tcW w:w="2127" w:type="dxa"/>
          </w:tcPr>
          <w:p w14:paraId="2A315365" w14:textId="77777777" w:rsidR="008F5F57" w:rsidRPr="00C85C1D" w:rsidRDefault="008F5F57" w:rsidP="00570072">
            <w:pPr>
              <w:pStyle w:val="a7"/>
              <w:spacing w:line="216" w:lineRule="auto"/>
              <w:jc w:val="center"/>
              <w:rPr>
                <w:bCs/>
                <w:sz w:val="26"/>
                <w:szCs w:val="26"/>
              </w:rPr>
            </w:pPr>
            <w:r w:rsidRPr="00C85C1D">
              <w:rPr>
                <w:bCs/>
                <w:sz w:val="26"/>
                <w:szCs w:val="26"/>
              </w:rPr>
              <w:t>33009,0</w:t>
            </w:r>
          </w:p>
        </w:tc>
      </w:tr>
      <w:tr w:rsidR="008F5F57" w:rsidRPr="00C85C1D" w14:paraId="4F31E066" w14:textId="77777777" w:rsidTr="003A1E2C">
        <w:tc>
          <w:tcPr>
            <w:tcW w:w="738" w:type="dxa"/>
          </w:tcPr>
          <w:p w14:paraId="115F04FB" w14:textId="77777777" w:rsidR="008F5F57" w:rsidRPr="00C85C1D" w:rsidRDefault="008F5F57" w:rsidP="00A766B1">
            <w:pPr>
              <w:pStyle w:val="a7"/>
              <w:spacing w:line="216" w:lineRule="auto"/>
              <w:jc w:val="center"/>
              <w:rPr>
                <w:bCs/>
                <w:sz w:val="26"/>
                <w:szCs w:val="26"/>
              </w:rPr>
            </w:pPr>
            <w:r w:rsidRPr="00C85C1D">
              <w:rPr>
                <w:bCs/>
                <w:sz w:val="26"/>
                <w:szCs w:val="26"/>
              </w:rPr>
              <w:t>2017</w:t>
            </w:r>
          </w:p>
        </w:tc>
        <w:tc>
          <w:tcPr>
            <w:tcW w:w="2410" w:type="dxa"/>
          </w:tcPr>
          <w:p w14:paraId="054ED167" w14:textId="77777777" w:rsidR="008F5F57" w:rsidRPr="00C85C1D" w:rsidRDefault="008F5F57" w:rsidP="00A766B1">
            <w:pPr>
              <w:pStyle w:val="a7"/>
              <w:spacing w:line="216" w:lineRule="auto"/>
              <w:jc w:val="center"/>
              <w:rPr>
                <w:bCs/>
                <w:sz w:val="26"/>
                <w:szCs w:val="26"/>
              </w:rPr>
            </w:pPr>
            <w:r w:rsidRPr="00C85C1D">
              <w:rPr>
                <w:bCs/>
                <w:sz w:val="26"/>
                <w:szCs w:val="26"/>
              </w:rPr>
              <w:t>25398,0</w:t>
            </w:r>
          </w:p>
        </w:tc>
        <w:tc>
          <w:tcPr>
            <w:tcW w:w="2126" w:type="dxa"/>
          </w:tcPr>
          <w:p w14:paraId="3BC40315" w14:textId="77777777" w:rsidR="008F5F57" w:rsidRPr="00C85C1D" w:rsidRDefault="008F5F57" w:rsidP="00A766B1">
            <w:pPr>
              <w:pStyle w:val="a7"/>
              <w:spacing w:line="216" w:lineRule="auto"/>
              <w:jc w:val="center"/>
              <w:rPr>
                <w:bCs/>
                <w:sz w:val="26"/>
                <w:szCs w:val="26"/>
              </w:rPr>
            </w:pPr>
            <w:r w:rsidRPr="00C85C1D">
              <w:rPr>
                <w:bCs/>
                <w:sz w:val="26"/>
                <w:szCs w:val="26"/>
              </w:rPr>
              <w:t>15948,0</w:t>
            </w:r>
          </w:p>
        </w:tc>
        <w:tc>
          <w:tcPr>
            <w:tcW w:w="2551" w:type="dxa"/>
          </w:tcPr>
          <w:p w14:paraId="69B70BFA" w14:textId="77777777" w:rsidR="008F5F57" w:rsidRPr="00C85C1D" w:rsidRDefault="008F5F57" w:rsidP="00A766B1">
            <w:pPr>
              <w:pStyle w:val="a7"/>
              <w:spacing w:line="216" w:lineRule="auto"/>
              <w:jc w:val="center"/>
              <w:rPr>
                <w:bCs/>
                <w:sz w:val="26"/>
                <w:szCs w:val="26"/>
              </w:rPr>
            </w:pPr>
            <w:r w:rsidRPr="00C85C1D">
              <w:rPr>
                <w:bCs/>
                <w:sz w:val="26"/>
                <w:szCs w:val="26"/>
              </w:rPr>
              <w:t>17980,0</w:t>
            </w:r>
          </w:p>
        </w:tc>
        <w:tc>
          <w:tcPr>
            <w:tcW w:w="2127" w:type="dxa"/>
          </w:tcPr>
          <w:p w14:paraId="2E535D5F" w14:textId="77777777" w:rsidR="008F5F57" w:rsidRPr="00C85C1D" w:rsidRDefault="008F5F57" w:rsidP="00A766B1">
            <w:pPr>
              <w:pStyle w:val="a7"/>
              <w:spacing w:line="216" w:lineRule="auto"/>
              <w:jc w:val="center"/>
              <w:rPr>
                <w:bCs/>
                <w:sz w:val="26"/>
                <w:szCs w:val="26"/>
              </w:rPr>
            </w:pPr>
            <w:r w:rsidRPr="00C85C1D">
              <w:rPr>
                <w:bCs/>
                <w:sz w:val="26"/>
                <w:szCs w:val="26"/>
              </w:rPr>
              <w:t>26663,9</w:t>
            </w:r>
          </w:p>
        </w:tc>
      </w:tr>
      <w:tr w:rsidR="008F5F57" w:rsidRPr="00C85C1D" w14:paraId="6A0F7A32" w14:textId="77777777" w:rsidTr="003A1E2C">
        <w:tc>
          <w:tcPr>
            <w:tcW w:w="738" w:type="dxa"/>
          </w:tcPr>
          <w:p w14:paraId="477A8F8E" w14:textId="77777777" w:rsidR="008F5F57" w:rsidRPr="00C85C1D" w:rsidRDefault="008F5F57" w:rsidP="00A766B1">
            <w:pPr>
              <w:pStyle w:val="a7"/>
              <w:spacing w:line="216" w:lineRule="auto"/>
              <w:jc w:val="center"/>
              <w:rPr>
                <w:bCs/>
                <w:sz w:val="26"/>
                <w:szCs w:val="26"/>
              </w:rPr>
            </w:pPr>
            <w:r w:rsidRPr="00C85C1D">
              <w:rPr>
                <w:bCs/>
                <w:sz w:val="26"/>
                <w:szCs w:val="26"/>
              </w:rPr>
              <w:t>2018</w:t>
            </w:r>
          </w:p>
        </w:tc>
        <w:tc>
          <w:tcPr>
            <w:tcW w:w="2410" w:type="dxa"/>
          </w:tcPr>
          <w:p w14:paraId="43E22702" w14:textId="77777777" w:rsidR="008F5F57" w:rsidRPr="00C85C1D" w:rsidRDefault="008F5F57" w:rsidP="00A766B1">
            <w:pPr>
              <w:pStyle w:val="a7"/>
              <w:spacing w:line="216" w:lineRule="auto"/>
              <w:jc w:val="center"/>
              <w:rPr>
                <w:bCs/>
                <w:sz w:val="26"/>
                <w:szCs w:val="26"/>
              </w:rPr>
            </w:pPr>
            <w:r w:rsidRPr="00C85C1D">
              <w:rPr>
                <w:bCs/>
                <w:sz w:val="26"/>
                <w:szCs w:val="26"/>
              </w:rPr>
              <w:t>28972,0</w:t>
            </w:r>
          </w:p>
        </w:tc>
        <w:tc>
          <w:tcPr>
            <w:tcW w:w="2126" w:type="dxa"/>
          </w:tcPr>
          <w:p w14:paraId="55FF4B32" w14:textId="77777777" w:rsidR="008F5F57" w:rsidRPr="00C85C1D" w:rsidRDefault="008F5F57" w:rsidP="00A766B1">
            <w:pPr>
              <w:pStyle w:val="a7"/>
              <w:spacing w:line="216" w:lineRule="auto"/>
              <w:jc w:val="center"/>
              <w:rPr>
                <w:bCs/>
                <w:sz w:val="26"/>
                <w:szCs w:val="26"/>
              </w:rPr>
            </w:pPr>
            <w:r w:rsidRPr="00C85C1D">
              <w:rPr>
                <w:bCs/>
                <w:sz w:val="26"/>
                <w:szCs w:val="26"/>
              </w:rPr>
              <w:t>19609,0</w:t>
            </w:r>
          </w:p>
        </w:tc>
        <w:tc>
          <w:tcPr>
            <w:tcW w:w="2551" w:type="dxa"/>
          </w:tcPr>
          <w:p w14:paraId="3DF4A457" w14:textId="77777777" w:rsidR="008F5F57" w:rsidRPr="00C85C1D" w:rsidRDefault="008F5F57" w:rsidP="00A766B1">
            <w:pPr>
              <w:pStyle w:val="a7"/>
              <w:spacing w:line="216" w:lineRule="auto"/>
              <w:jc w:val="center"/>
              <w:rPr>
                <w:bCs/>
                <w:sz w:val="26"/>
                <w:szCs w:val="26"/>
              </w:rPr>
            </w:pPr>
          </w:p>
        </w:tc>
        <w:tc>
          <w:tcPr>
            <w:tcW w:w="2127" w:type="dxa"/>
          </w:tcPr>
          <w:p w14:paraId="6D517C03" w14:textId="77777777" w:rsidR="008F5F57" w:rsidRPr="00C85C1D" w:rsidRDefault="008F5F57" w:rsidP="00A766B1">
            <w:pPr>
              <w:pStyle w:val="a7"/>
              <w:spacing w:line="216" w:lineRule="auto"/>
              <w:jc w:val="center"/>
              <w:rPr>
                <w:bCs/>
                <w:sz w:val="26"/>
                <w:szCs w:val="26"/>
              </w:rPr>
            </w:pPr>
            <w:r w:rsidRPr="00C85C1D">
              <w:rPr>
                <w:bCs/>
                <w:sz w:val="26"/>
                <w:szCs w:val="26"/>
              </w:rPr>
              <w:t>27893,6</w:t>
            </w:r>
          </w:p>
        </w:tc>
      </w:tr>
    </w:tbl>
    <w:p w14:paraId="6ECFBAC9" w14:textId="77777777" w:rsidR="008F5F57" w:rsidRPr="00C85C1D" w:rsidRDefault="008F5F57" w:rsidP="000613BB">
      <w:pPr>
        <w:pStyle w:val="a7"/>
        <w:spacing w:line="216" w:lineRule="auto"/>
        <w:ind w:firstLine="567"/>
        <w:jc w:val="right"/>
        <w:rPr>
          <w:bCs/>
          <w:sz w:val="26"/>
          <w:szCs w:val="26"/>
        </w:rPr>
      </w:pPr>
    </w:p>
    <w:p w14:paraId="2849AABB" w14:textId="77777777" w:rsidR="008F5F57" w:rsidRDefault="008F5F57" w:rsidP="004A7745">
      <w:pPr>
        <w:spacing w:line="216" w:lineRule="auto"/>
        <w:ind w:firstLine="708"/>
        <w:rPr>
          <w:sz w:val="26"/>
          <w:szCs w:val="26"/>
        </w:rPr>
      </w:pPr>
    </w:p>
    <w:p w14:paraId="2D278886" w14:textId="77777777" w:rsidR="008F5F57" w:rsidRPr="00C85C1D" w:rsidRDefault="008F5F57" w:rsidP="008F5F57">
      <w:pPr>
        <w:pStyle w:val="21"/>
        <w:spacing w:line="216" w:lineRule="auto"/>
        <w:ind w:left="709" w:hanging="142"/>
        <w:outlineLvl w:val="9"/>
        <w:rPr>
          <w:b/>
          <w:sz w:val="26"/>
          <w:szCs w:val="26"/>
        </w:rPr>
      </w:pPr>
      <w:r w:rsidRPr="00C85C1D">
        <w:rPr>
          <w:b/>
          <w:sz w:val="26"/>
          <w:szCs w:val="26"/>
        </w:rPr>
        <w:t xml:space="preserve">2. </w:t>
      </w:r>
      <w:r w:rsidRPr="00C85C1D">
        <w:rPr>
          <w:rFonts w:eastAsiaTheme="minorHAnsi"/>
          <w:b/>
          <w:sz w:val="26"/>
          <w:szCs w:val="26"/>
        </w:rPr>
        <w:t>СТРАТЕГИЧЕСКИЙ SWOT</w:t>
      </w:r>
      <w:r w:rsidRPr="00C85C1D">
        <w:rPr>
          <w:rFonts w:ascii="Arial" w:eastAsiaTheme="minorHAnsi" w:hAnsi="Arial" w:cs="Arial"/>
          <w:b/>
          <w:sz w:val="26"/>
          <w:szCs w:val="26"/>
        </w:rPr>
        <w:t xml:space="preserve"> </w:t>
      </w:r>
      <w:r w:rsidRPr="00C85C1D">
        <w:rPr>
          <w:rFonts w:eastAsiaTheme="minorHAnsi"/>
          <w:b/>
          <w:sz w:val="26"/>
          <w:szCs w:val="26"/>
        </w:rPr>
        <w:t xml:space="preserve">– АНАЛИЗ СОЦИАЛЬНО-ЭКОНОМИЧЕСКОГО РАЗВИТИЯ </w:t>
      </w:r>
      <w:r w:rsidRPr="00C85C1D">
        <w:rPr>
          <w:b/>
          <w:sz w:val="26"/>
          <w:szCs w:val="26"/>
        </w:rPr>
        <w:t>ИЗОБИЛЬНЕНСКОГО ГОРОДСКОГО ОКРУГА СТАВРОПОЛЬСКОГО КРАЯ.</w:t>
      </w:r>
    </w:p>
    <w:p w14:paraId="0565E16F" w14:textId="77777777" w:rsidR="008F5F57" w:rsidRPr="008F5F57" w:rsidRDefault="008F5F57" w:rsidP="008F5F57">
      <w:pPr>
        <w:spacing w:line="216" w:lineRule="auto"/>
        <w:ind w:firstLine="567"/>
        <w:rPr>
          <w:rStyle w:val="FontStyle98"/>
          <w:sz w:val="26"/>
          <w:szCs w:val="26"/>
        </w:rPr>
      </w:pPr>
      <w:r w:rsidRPr="008F5F57">
        <w:rPr>
          <w:rStyle w:val="FontStyle98"/>
          <w:sz w:val="26"/>
          <w:szCs w:val="26"/>
        </w:rPr>
        <w:t>Стратегия развития городского округа основывается на анализе сильных и слабых сторон городского округа, а также угроз и возможностей, определяемых внешними факторами.</w:t>
      </w:r>
    </w:p>
    <w:p w14:paraId="30860384" w14:textId="77777777" w:rsidR="008F5F57" w:rsidRPr="008F5F57" w:rsidRDefault="008F5F57" w:rsidP="008F5F57">
      <w:pPr>
        <w:spacing w:line="216" w:lineRule="auto"/>
        <w:ind w:firstLine="567"/>
        <w:rPr>
          <w:rStyle w:val="FontStyle98"/>
          <w:sz w:val="26"/>
          <w:szCs w:val="26"/>
        </w:rPr>
      </w:pPr>
      <w:r w:rsidRPr="008F5F57">
        <w:rPr>
          <w:rStyle w:val="FontStyle98"/>
          <w:sz w:val="26"/>
          <w:szCs w:val="26"/>
        </w:rPr>
        <w:t>Сильные стороны (внутренние факторы) рассматриваются как конкурентные преимущества, на базе которых может быть основана долгосрочная стратегия устойчивого развития экономики и социальной сферы городского округа.</w:t>
      </w:r>
    </w:p>
    <w:p w14:paraId="2041AE87" w14:textId="77777777" w:rsidR="008F5F57" w:rsidRPr="008F5F57" w:rsidRDefault="008F5F57" w:rsidP="008F5F57">
      <w:pPr>
        <w:spacing w:line="216" w:lineRule="auto"/>
        <w:ind w:firstLine="567"/>
        <w:rPr>
          <w:rStyle w:val="FontStyle98"/>
          <w:sz w:val="26"/>
          <w:szCs w:val="26"/>
        </w:rPr>
      </w:pPr>
      <w:r w:rsidRPr="008F5F57">
        <w:rPr>
          <w:rStyle w:val="FontStyle98"/>
          <w:sz w:val="26"/>
          <w:szCs w:val="26"/>
        </w:rPr>
        <w:t xml:space="preserve">Слабые стороны </w:t>
      </w:r>
      <w:proofErr w:type="gramStart"/>
      <w:r w:rsidRPr="008F5F57">
        <w:rPr>
          <w:rStyle w:val="FontStyle98"/>
          <w:sz w:val="26"/>
          <w:szCs w:val="26"/>
        </w:rPr>
        <w:t>- это</w:t>
      </w:r>
      <w:proofErr w:type="gramEnd"/>
      <w:r w:rsidRPr="008F5F57">
        <w:rPr>
          <w:rStyle w:val="FontStyle98"/>
          <w:sz w:val="26"/>
          <w:szCs w:val="26"/>
        </w:rPr>
        <w:t xml:space="preserve"> те действующие факторы, которые снижают эффективность проводимой органами местного самоуправления городского округа экономической и социальной политики.</w:t>
      </w:r>
    </w:p>
    <w:p w14:paraId="61CA8811" w14:textId="622297E0" w:rsidR="008F5F57" w:rsidRPr="004A7745" w:rsidRDefault="008F5F57" w:rsidP="008F5F57">
      <w:pPr>
        <w:spacing w:line="216" w:lineRule="auto"/>
        <w:ind w:firstLine="567"/>
        <w:rPr>
          <w:sz w:val="26"/>
          <w:szCs w:val="26"/>
        </w:rPr>
      </w:pPr>
      <w:r w:rsidRPr="008F5F57">
        <w:rPr>
          <w:rStyle w:val="FontStyle98"/>
          <w:sz w:val="26"/>
          <w:szCs w:val="26"/>
        </w:rPr>
        <w:t xml:space="preserve">Угрозы </w:t>
      </w:r>
      <w:proofErr w:type="gramStart"/>
      <w:r w:rsidRPr="008F5F57">
        <w:rPr>
          <w:rStyle w:val="FontStyle98"/>
          <w:sz w:val="26"/>
          <w:szCs w:val="26"/>
        </w:rPr>
        <w:t>- это</w:t>
      </w:r>
      <w:proofErr w:type="gramEnd"/>
      <w:r w:rsidRPr="008F5F57">
        <w:rPr>
          <w:rStyle w:val="FontStyle98"/>
          <w:sz w:val="26"/>
          <w:szCs w:val="26"/>
        </w:rPr>
        <w:t xml:space="preserve"> те отрицательные факторы, которые реально могут затормозить темпы экономического и социального развития городского округа. Формально эти факторы не зависят от действий органов местного самоуправления городского округа. Однако, их правильная оценка и принятие упреждающих мер на межрегиональном уровне по инициативе администрации и при участии органов исполнительной и законодательной власти края могут реально снизить их негативный эффект.</w:t>
      </w:r>
    </w:p>
    <w:p w14:paraId="56888C59" w14:textId="31D2EDC9" w:rsidR="008F5F57" w:rsidRPr="004A7745" w:rsidRDefault="008F5F57" w:rsidP="008F5F57">
      <w:pPr>
        <w:spacing w:line="216" w:lineRule="auto"/>
        <w:ind w:firstLine="708"/>
        <w:rPr>
          <w:sz w:val="26"/>
          <w:szCs w:val="26"/>
        </w:rPr>
        <w:sectPr w:rsidR="008F5F57" w:rsidRPr="004A7745" w:rsidSect="00AE2AFE">
          <w:headerReference w:type="even" r:id="rId16"/>
          <w:headerReference w:type="default" r:id="rId17"/>
          <w:footerReference w:type="even" r:id="rId18"/>
          <w:footerReference w:type="default" r:id="rId19"/>
          <w:headerReference w:type="first" r:id="rId20"/>
          <w:pgSz w:w="11906" w:h="16838"/>
          <w:pgMar w:top="1134" w:right="851" w:bottom="1134" w:left="1701" w:header="709" w:footer="709" w:gutter="0"/>
          <w:cols w:space="708"/>
          <w:titlePg/>
          <w:docGrid w:linePitch="360"/>
        </w:sectPr>
      </w:pPr>
      <w:r w:rsidRPr="004A7745">
        <w:rPr>
          <w:rFonts w:eastAsiaTheme="minorHAnsi"/>
          <w:sz w:val="26"/>
          <w:szCs w:val="26"/>
        </w:rPr>
        <w:t>Стратегический SWOT</w:t>
      </w:r>
      <w:r w:rsidRPr="004A7745">
        <w:rPr>
          <w:rFonts w:ascii="Arial" w:eastAsiaTheme="minorHAnsi" w:hAnsi="Arial" w:cs="Arial"/>
          <w:sz w:val="26"/>
          <w:szCs w:val="26"/>
        </w:rPr>
        <w:t xml:space="preserve"> - </w:t>
      </w:r>
      <w:r w:rsidRPr="00A44331">
        <w:rPr>
          <w:rFonts w:eastAsiaTheme="minorHAnsi"/>
          <w:sz w:val="26"/>
          <w:szCs w:val="26"/>
        </w:rPr>
        <w:t>а</w:t>
      </w:r>
      <w:r w:rsidRPr="004A7745">
        <w:rPr>
          <w:sz w:val="26"/>
          <w:szCs w:val="26"/>
        </w:rPr>
        <w:t>нализ социально-экономического развития Изобильненского городского округа</w:t>
      </w:r>
      <w:r w:rsidRPr="004A7745">
        <w:rPr>
          <w:b/>
          <w:sz w:val="26"/>
          <w:szCs w:val="26"/>
        </w:rPr>
        <w:t xml:space="preserve"> </w:t>
      </w:r>
      <w:r w:rsidRPr="004A7745">
        <w:rPr>
          <w:sz w:val="26"/>
          <w:szCs w:val="26"/>
        </w:rPr>
        <w:t>Ставропольского края</w:t>
      </w:r>
      <w:r w:rsidRPr="004A7745">
        <w:rPr>
          <w:b/>
          <w:sz w:val="26"/>
          <w:szCs w:val="26"/>
        </w:rPr>
        <w:t xml:space="preserve"> </w:t>
      </w:r>
      <w:r w:rsidRPr="004A7745">
        <w:rPr>
          <w:sz w:val="26"/>
          <w:szCs w:val="26"/>
        </w:rPr>
        <w:t>представлен в таблице.</w:t>
      </w:r>
    </w:p>
    <w:p w14:paraId="4F7D0919" w14:textId="77777777" w:rsidR="008F5F57" w:rsidRPr="006E3941" w:rsidRDefault="008F5F57" w:rsidP="006E3941">
      <w:pPr>
        <w:spacing w:line="192" w:lineRule="auto"/>
        <w:jc w:val="right"/>
        <w:rPr>
          <w:rFonts w:eastAsiaTheme="minorHAnsi"/>
          <w:sz w:val="26"/>
          <w:szCs w:val="26"/>
        </w:rPr>
      </w:pPr>
      <w:r w:rsidRPr="006E3941">
        <w:rPr>
          <w:rFonts w:eastAsiaTheme="minorHAnsi"/>
          <w:sz w:val="26"/>
          <w:szCs w:val="26"/>
        </w:rPr>
        <w:lastRenderedPageBreak/>
        <w:t xml:space="preserve">Таблица </w:t>
      </w:r>
      <w:r>
        <w:rPr>
          <w:rFonts w:eastAsiaTheme="minorHAnsi"/>
          <w:sz w:val="26"/>
          <w:szCs w:val="26"/>
        </w:rPr>
        <w:t>20</w:t>
      </w:r>
    </w:p>
    <w:p w14:paraId="0AD2EAF6" w14:textId="77777777" w:rsidR="008F5F57" w:rsidRDefault="008F5F57" w:rsidP="005D7ACA">
      <w:pPr>
        <w:spacing w:line="192" w:lineRule="auto"/>
        <w:jc w:val="center"/>
        <w:rPr>
          <w:b/>
          <w:sz w:val="26"/>
          <w:szCs w:val="26"/>
        </w:rPr>
      </w:pPr>
      <w:r w:rsidRPr="004A7745">
        <w:rPr>
          <w:rFonts w:eastAsiaTheme="minorHAnsi"/>
          <w:b/>
          <w:sz w:val="26"/>
          <w:szCs w:val="26"/>
        </w:rPr>
        <w:t>Стратегический SWOT</w:t>
      </w:r>
      <w:r w:rsidRPr="004A7745">
        <w:rPr>
          <w:rFonts w:ascii="Arial" w:eastAsiaTheme="minorHAnsi" w:hAnsi="Arial" w:cs="Arial"/>
          <w:b/>
          <w:sz w:val="26"/>
          <w:szCs w:val="26"/>
        </w:rPr>
        <w:t xml:space="preserve"> - а</w:t>
      </w:r>
      <w:r w:rsidRPr="004A7745">
        <w:rPr>
          <w:b/>
          <w:sz w:val="26"/>
          <w:szCs w:val="26"/>
        </w:rPr>
        <w:t xml:space="preserve">нализ социально-экономического развития Изобильненского городского округа </w:t>
      </w:r>
    </w:p>
    <w:p w14:paraId="588CA1E7" w14:textId="77777777" w:rsidR="008F5F57" w:rsidRPr="004A7745" w:rsidRDefault="008F5F57" w:rsidP="005D7ACA">
      <w:pPr>
        <w:spacing w:line="192" w:lineRule="auto"/>
        <w:jc w:val="center"/>
        <w:rPr>
          <w:b/>
          <w:sz w:val="26"/>
          <w:szCs w:val="26"/>
        </w:rPr>
      </w:pPr>
      <w:r w:rsidRPr="004A7745">
        <w:rPr>
          <w:b/>
          <w:sz w:val="26"/>
          <w:szCs w:val="26"/>
        </w:rPr>
        <w:t xml:space="preserve">Ставропольского края </w:t>
      </w:r>
    </w:p>
    <w:p w14:paraId="262C0026" w14:textId="77777777" w:rsidR="008F5F57" w:rsidRPr="004A7745" w:rsidRDefault="008F5F57" w:rsidP="005D7ACA">
      <w:pPr>
        <w:spacing w:line="192" w:lineRule="auto"/>
        <w:jc w:val="center"/>
        <w:rPr>
          <w:sz w:val="26"/>
          <w:szCs w:val="26"/>
        </w:rPr>
      </w:pPr>
      <w:r w:rsidRPr="004A7745">
        <w:rPr>
          <w:sz w:val="26"/>
          <w:szCs w:val="26"/>
        </w:rPr>
        <w:t>(сильные, слабые стороны – внутренние факторы, возможности, угрозы – внешние факторы)</w:t>
      </w:r>
    </w:p>
    <w:tbl>
      <w:tblPr>
        <w:tblW w:w="15545" w:type="dxa"/>
        <w:tblInd w:w="-102" w:type="dxa"/>
        <w:tblLayout w:type="fixed"/>
        <w:tblCellMar>
          <w:left w:w="40" w:type="dxa"/>
          <w:right w:w="40" w:type="dxa"/>
        </w:tblCellMar>
        <w:tblLook w:val="0000" w:firstRow="0" w:lastRow="0" w:firstColumn="0" w:lastColumn="0" w:noHBand="0" w:noVBand="0"/>
      </w:tblPr>
      <w:tblGrid>
        <w:gridCol w:w="3213"/>
        <w:gridCol w:w="5953"/>
        <w:gridCol w:w="6379"/>
      </w:tblGrid>
      <w:tr w:rsidR="008F5F57" w:rsidRPr="004A7745" w14:paraId="1818FA93" w14:textId="77777777" w:rsidTr="005B5C24">
        <w:trPr>
          <w:trHeight w:val="153"/>
        </w:trPr>
        <w:tc>
          <w:tcPr>
            <w:tcW w:w="3213" w:type="dxa"/>
            <w:tcBorders>
              <w:top w:val="single" w:sz="6" w:space="0" w:color="auto"/>
              <w:left w:val="single" w:sz="6" w:space="0" w:color="auto"/>
              <w:bottom w:val="single" w:sz="6" w:space="0" w:color="auto"/>
              <w:right w:val="single" w:sz="6" w:space="0" w:color="auto"/>
            </w:tcBorders>
            <w:vAlign w:val="center"/>
          </w:tcPr>
          <w:p w14:paraId="010E747F" w14:textId="77777777" w:rsidR="008F5F57" w:rsidRPr="00CE7503" w:rsidRDefault="008F5F57" w:rsidP="005D7ACA">
            <w:pPr>
              <w:pStyle w:val="Style79"/>
              <w:widowControl/>
              <w:spacing w:line="192" w:lineRule="auto"/>
              <w:jc w:val="center"/>
              <w:rPr>
                <w:rStyle w:val="FontStyle101"/>
                <w:b/>
                <w:sz w:val="26"/>
                <w:szCs w:val="26"/>
              </w:rPr>
            </w:pPr>
            <w:r w:rsidRPr="00CE7503">
              <w:rPr>
                <w:rStyle w:val="FontStyle101"/>
                <w:b/>
                <w:sz w:val="26"/>
                <w:szCs w:val="26"/>
              </w:rPr>
              <w:t>Факторы</w:t>
            </w:r>
          </w:p>
          <w:p w14:paraId="2297D294" w14:textId="77777777" w:rsidR="008F5F57" w:rsidRPr="00CE7503" w:rsidRDefault="008F5F57" w:rsidP="005D7ACA">
            <w:pPr>
              <w:pStyle w:val="Style79"/>
              <w:widowControl/>
              <w:spacing w:line="192" w:lineRule="auto"/>
              <w:jc w:val="center"/>
              <w:rPr>
                <w:rStyle w:val="FontStyle101"/>
                <w:b/>
                <w:sz w:val="26"/>
                <w:szCs w:val="26"/>
              </w:rPr>
            </w:pPr>
            <w:r w:rsidRPr="00CE7503">
              <w:rPr>
                <w:rStyle w:val="FontStyle101"/>
                <w:b/>
                <w:sz w:val="26"/>
                <w:szCs w:val="26"/>
              </w:rPr>
              <w:t>(внутренние)</w:t>
            </w:r>
          </w:p>
        </w:tc>
        <w:tc>
          <w:tcPr>
            <w:tcW w:w="5953" w:type="dxa"/>
            <w:tcBorders>
              <w:top w:val="single" w:sz="6" w:space="0" w:color="auto"/>
              <w:left w:val="single" w:sz="6" w:space="0" w:color="auto"/>
              <w:bottom w:val="single" w:sz="6" w:space="0" w:color="auto"/>
              <w:right w:val="single" w:sz="6" w:space="0" w:color="auto"/>
            </w:tcBorders>
            <w:vAlign w:val="center"/>
          </w:tcPr>
          <w:p w14:paraId="35763236" w14:textId="77777777" w:rsidR="008F5F57" w:rsidRPr="00CE7503" w:rsidRDefault="008F5F57" w:rsidP="00CE7503">
            <w:pPr>
              <w:pStyle w:val="Style79"/>
              <w:widowControl/>
              <w:spacing w:line="192" w:lineRule="auto"/>
              <w:jc w:val="center"/>
              <w:rPr>
                <w:rStyle w:val="FontStyle101"/>
                <w:b/>
                <w:sz w:val="26"/>
                <w:szCs w:val="26"/>
                <w:lang w:val="en-US"/>
              </w:rPr>
            </w:pPr>
            <w:r w:rsidRPr="00CE7503">
              <w:rPr>
                <w:rStyle w:val="FontStyle101"/>
                <w:b/>
                <w:sz w:val="26"/>
                <w:szCs w:val="26"/>
              </w:rPr>
              <w:t xml:space="preserve">Сильные стороны </w:t>
            </w:r>
          </w:p>
        </w:tc>
        <w:tc>
          <w:tcPr>
            <w:tcW w:w="6379" w:type="dxa"/>
            <w:tcBorders>
              <w:top w:val="single" w:sz="6" w:space="0" w:color="auto"/>
              <w:left w:val="single" w:sz="6" w:space="0" w:color="auto"/>
              <w:bottom w:val="single" w:sz="6" w:space="0" w:color="auto"/>
              <w:right w:val="single" w:sz="6" w:space="0" w:color="auto"/>
            </w:tcBorders>
            <w:vAlign w:val="center"/>
          </w:tcPr>
          <w:p w14:paraId="12711AAC" w14:textId="77777777" w:rsidR="008F5F57" w:rsidRPr="00CE7503" w:rsidRDefault="008F5F57" w:rsidP="00CE7503">
            <w:pPr>
              <w:pStyle w:val="Style79"/>
              <w:widowControl/>
              <w:spacing w:line="192" w:lineRule="auto"/>
              <w:jc w:val="center"/>
              <w:rPr>
                <w:rStyle w:val="FontStyle101"/>
                <w:b/>
                <w:sz w:val="26"/>
                <w:szCs w:val="26"/>
              </w:rPr>
            </w:pPr>
            <w:r w:rsidRPr="00CE7503">
              <w:rPr>
                <w:rStyle w:val="FontStyle101"/>
                <w:b/>
                <w:sz w:val="26"/>
                <w:szCs w:val="26"/>
              </w:rPr>
              <w:t xml:space="preserve">Слабые стороны </w:t>
            </w:r>
          </w:p>
        </w:tc>
      </w:tr>
      <w:tr w:rsidR="008F5F57" w:rsidRPr="004A7745" w14:paraId="3D940AB1" w14:textId="77777777" w:rsidTr="005B5C24">
        <w:tc>
          <w:tcPr>
            <w:tcW w:w="3213" w:type="dxa"/>
            <w:tcBorders>
              <w:top w:val="single" w:sz="6" w:space="0" w:color="auto"/>
              <w:left w:val="single" w:sz="6" w:space="0" w:color="auto"/>
              <w:bottom w:val="single" w:sz="6" w:space="0" w:color="auto"/>
              <w:right w:val="single" w:sz="6" w:space="0" w:color="auto"/>
            </w:tcBorders>
          </w:tcPr>
          <w:p w14:paraId="115194D3" w14:textId="77777777" w:rsidR="008F5F57" w:rsidRPr="004A7745" w:rsidRDefault="008F5F57" w:rsidP="005D7ACA">
            <w:pPr>
              <w:pStyle w:val="Style79"/>
              <w:widowControl/>
              <w:spacing w:line="192" w:lineRule="auto"/>
              <w:jc w:val="both"/>
              <w:rPr>
                <w:rStyle w:val="FontStyle101"/>
                <w:sz w:val="26"/>
                <w:szCs w:val="26"/>
              </w:rPr>
            </w:pPr>
            <w:r w:rsidRPr="004A7745">
              <w:rPr>
                <w:rStyle w:val="FontStyle101"/>
                <w:sz w:val="26"/>
                <w:szCs w:val="26"/>
              </w:rPr>
              <w:t>Географическое положение</w:t>
            </w:r>
          </w:p>
        </w:tc>
        <w:tc>
          <w:tcPr>
            <w:tcW w:w="5953" w:type="dxa"/>
            <w:tcBorders>
              <w:top w:val="single" w:sz="6" w:space="0" w:color="auto"/>
              <w:left w:val="single" w:sz="6" w:space="0" w:color="auto"/>
              <w:bottom w:val="single" w:sz="6" w:space="0" w:color="auto"/>
              <w:right w:val="single" w:sz="6" w:space="0" w:color="auto"/>
            </w:tcBorders>
          </w:tcPr>
          <w:p w14:paraId="01C717B5" w14:textId="77777777" w:rsidR="008F5F57" w:rsidRPr="004A7745" w:rsidRDefault="008F5F57" w:rsidP="005D7ACA">
            <w:pPr>
              <w:pStyle w:val="Style73"/>
              <w:widowControl/>
              <w:tabs>
                <w:tab w:val="left" w:pos="322"/>
              </w:tabs>
              <w:spacing w:line="192" w:lineRule="auto"/>
              <w:jc w:val="both"/>
              <w:rPr>
                <w:rStyle w:val="FontStyle101"/>
                <w:sz w:val="26"/>
                <w:szCs w:val="26"/>
              </w:rPr>
            </w:pPr>
            <w:r w:rsidRPr="004A7745">
              <w:rPr>
                <w:rStyle w:val="FontStyle101"/>
                <w:sz w:val="26"/>
                <w:szCs w:val="26"/>
              </w:rPr>
              <w:t>1.</w:t>
            </w:r>
            <w:r w:rsidRPr="004A7745">
              <w:rPr>
                <w:rStyle w:val="FontStyle101"/>
                <w:sz w:val="26"/>
                <w:szCs w:val="26"/>
              </w:rPr>
              <w:tab/>
              <w:t xml:space="preserve">Расположение на северо-западе края в густонаселенной и экономически развитой зоне края. </w:t>
            </w:r>
          </w:p>
          <w:p w14:paraId="4DE51EF2" w14:textId="77777777" w:rsidR="008F5F57" w:rsidRPr="004A7745" w:rsidRDefault="008F5F57" w:rsidP="005D7ACA">
            <w:pPr>
              <w:pStyle w:val="Style73"/>
              <w:widowControl/>
              <w:tabs>
                <w:tab w:val="left" w:pos="322"/>
              </w:tabs>
              <w:spacing w:line="192" w:lineRule="auto"/>
              <w:jc w:val="both"/>
              <w:rPr>
                <w:rStyle w:val="FontStyle101"/>
                <w:sz w:val="26"/>
                <w:szCs w:val="26"/>
              </w:rPr>
            </w:pPr>
            <w:r w:rsidRPr="004A7745">
              <w:rPr>
                <w:rStyle w:val="FontStyle101"/>
                <w:sz w:val="26"/>
                <w:szCs w:val="26"/>
              </w:rPr>
              <w:t>2.</w:t>
            </w:r>
            <w:r w:rsidRPr="004A7745">
              <w:rPr>
                <w:rStyle w:val="FontStyle101"/>
                <w:sz w:val="26"/>
                <w:szCs w:val="26"/>
              </w:rPr>
              <w:tab/>
              <w:t>Близость к краевому центру.</w:t>
            </w:r>
          </w:p>
          <w:p w14:paraId="69E0F97D" w14:textId="77777777" w:rsidR="008F5F57" w:rsidRPr="004A7745" w:rsidRDefault="008F5F57" w:rsidP="005D7ACA">
            <w:pPr>
              <w:pStyle w:val="Style73"/>
              <w:widowControl/>
              <w:tabs>
                <w:tab w:val="left" w:pos="322"/>
              </w:tabs>
              <w:spacing w:line="192" w:lineRule="auto"/>
              <w:jc w:val="both"/>
              <w:rPr>
                <w:rStyle w:val="FontStyle101"/>
                <w:sz w:val="26"/>
                <w:szCs w:val="26"/>
              </w:rPr>
            </w:pPr>
            <w:r w:rsidRPr="004A7745">
              <w:rPr>
                <w:rStyle w:val="FontStyle101"/>
                <w:sz w:val="26"/>
                <w:szCs w:val="26"/>
              </w:rPr>
              <w:t>3.</w:t>
            </w:r>
            <w:r w:rsidRPr="004A7745">
              <w:rPr>
                <w:rStyle w:val="FontStyle101"/>
                <w:sz w:val="26"/>
                <w:szCs w:val="26"/>
              </w:rPr>
              <w:tab/>
              <w:t>Близость и транспортная связь с экономически развитым</w:t>
            </w:r>
            <w:r>
              <w:rPr>
                <w:rStyle w:val="FontStyle101"/>
                <w:sz w:val="26"/>
                <w:szCs w:val="26"/>
              </w:rPr>
              <w:t>и территориями:</w:t>
            </w:r>
            <w:r w:rsidRPr="004A7745">
              <w:rPr>
                <w:rStyle w:val="FontStyle101"/>
                <w:sz w:val="26"/>
                <w:szCs w:val="26"/>
              </w:rPr>
              <w:t xml:space="preserve"> Шпаковским</w:t>
            </w:r>
            <w:r>
              <w:rPr>
                <w:rStyle w:val="FontStyle101"/>
                <w:sz w:val="26"/>
                <w:szCs w:val="26"/>
              </w:rPr>
              <w:t xml:space="preserve"> муниципальным районом</w:t>
            </w:r>
            <w:r w:rsidRPr="004A7745">
              <w:rPr>
                <w:rStyle w:val="FontStyle101"/>
                <w:sz w:val="26"/>
                <w:szCs w:val="26"/>
              </w:rPr>
              <w:t>, Новоалександровским</w:t>
            </w:r>
            <w:r>
              <w:rPr>
                <w:rStyle w:val="FontStyle101"/>
                <w:sz w:val="26"/>
                <w:szCs w:val="26"/>
              </w:rPr>
              <w:t xml:space="preserve"> городским округом </w:t>
            </w:r>
            <w:r w:rsidRPr="004A7745">
              <w:rPr>
                <w:rStyle w:val="FontStyle101"/>
                <w:sz w:val="26"/>
                <w:szCs w:val="26"/>
              </w:rPr>
              <w:t>и г</w:t>
            </w:r>
            <w:r>
              <w:rPr>
                <w:rStyle w:val="FontStyle101"/>
                <w:sz w:val="26"/>
                <w:szCs w:val="26"/>
              </w:rPr>
              <w:t>ородом</w:t>
            </w:r>
            <w:r w:rsidRPr="004A7745">
              <w:rPr>
                <w:rStyle w:val="FontStyle101"/>
                <w:sz w:val="26"/>
                <w:szCs w:val="26"/>
              </w:rPr>
              <w:t xml:space="preserve"> Ставрополем.</w:t>
            </w:r>
          </w:p>
          <w:p w14:paraId="76D01D81" w14:textId="77777777" w:rsidR="008F5F57" w:rsidRPr="00CB7ECF" w:rsidRDefault="008F5F57" w:rsidP="005D7ACA">
            <w:pPr>
              <w:pStyle w:val="Style73"/>
              <w:widowControl/>
              <w:tabs>
                <w:tab w:val="left" w:pos="322"/>
              </w:tabs>
              <w:spacing w:line="192" w:lineRule="auto"/>
              <w:jc w:val="both"/>
              <w:rPr>
                <w:rStyle w:val="FontStyle101"/>
                <w:spacing w:val="-4"/>
                <w:sz w:val="26"/>
                <w:szCs w:val="26"/>
              </w:rPr>
            </w:pPr>
            <w:r w:rsidRPr="00CB7ECF">
              <w:rPr>
                <w:rStyle w:val="FontStyle101"/>
                <w:spacing w:val="-4"/>
                <w:sz w:val="26"/>
                <w:szCs w:val="26"/>
              </w:rPr>
              <w:t>4.</w:t>
            </w:r>
            <w:r w:rsidRPr="00CB7ECF">
              <w:rPr>
                <w:rStyle w:val="FontStyle101"/>
                <w:spacing w:val="-4"/>
                <w:sz w:val="26"/>
                <w:szCs w:val="26"/>
              </w:rPr>
              <w:tab/>
              <w:t xml:space="preserve">Прохождение через </w:t>
            </w:r>
            <w:r>
              <w:rPr>
                <w:rStyle w:val="FontStyle101"/>
                <w:spacing w:val="-4"/>
                <w:sz w:val="26"/>
                <w:szCs w:val="26"/>
              </w:rPr>
              <w:t>городской округ</w:t>
            </w:r>
            <w:r w:rsidRPr="00CB7ECF">
              <w:rPr>
                <w:rStyle w:val="FontStyle101"/>
                <w:spacing w:val="-4"/>
                <w:sz w:val="26"/>
                <w:szCs w:val="26"/>
              </w:rPr>
              <w:t xml:space="preserve"> транспортных коридоров, связывающих регионы страны – автомагистраль Ставрополь - Батайск, Ставрополь – Изобильный - Новоалександровск - Красногвардейское, ветвь </w:t>
            </w:r>
            <w:proofErr w:type="spellStart"/>
            <w:r w:rsidRPr="00CB7ECF">
              <w:rPr>
                <w:rStyle w:val="FontStyle101"/>
                <w:spacing w:val="-4"/>
                <w:sz w:val="26"/>
                <w:szCs w:val="26"/>
              </w:rPr>
              <w:t>СевероКавказской</w:t>
            </w:r>
            <w:proofErr w:type="spellEnd"/>
            <w:r w:rsidRPr="00CB7ECF">
              <w:rPr>
                <w:rStyle w:val="FontStyle101"/>
                <w:spacing w:val="-4"/>
                <w:sz w:val="26"/>
                <w:szCs w:val="26"/>
              </w:rPr>
              <w:t xml:space="preserve"> железной дороги </w:t>
            </w:r>
            <w:r w:rsidRPr="00CB7ECF">
              <w:rPr>
                <w:spacing w:val="-4"/>
                <w:sz w:val="26"/>
                <w:szCs w:val="26"/>
              </w:rPr>
              <w:t>Ставрополь - Кавказская.</w:t>
            </w:r>
          </w:p>
          <w:p w14:paraId="2908C9B0" w14:textId="77777777" w:rsidR="008F5F57" w:rsidRPr="004A7745" w:rsidRDefault="008F5F57" w:rsidP="005D7ACA">
            <w:pPr>
              <w:pStyle w:val="Style73"/>
              <w:spacing w:line="192" w:lineRule="auto"/>
              <w:jc w:val="both"/>
              <w:rPr>
                <w:rStyle w:val="FontStyle101"/>
                <w:sz w:val="26"/>
                <w:szCs w:val="26"/>
              </w:rPr>
            </w:pPr>
            <w:r>
              <w:rPr>
                <w:rStyle w:val="FontStyle101"/>
                <w:sz w:val="26"/>
                <w:szCs w:val="26"/>
              </w:rPr>
              <w:t>5. Прохождение через городской округ</w:t>
            </w:r>
            <w:r w:rsidRPr="004A7745">
              <w:rPr>
                <w:rStyle w:val="FontStyle101"/>
                <w:sz w:val="26"/>
                <w:szCs w:val="26"/>
              </w:rPr>
              <w:t xml:space="preserve"> магистральных газопроводов высокого давления федерального значения и водоводов краевого значения.</w:t>
            </w:r>
          </w:p>
          <w:p w14:paraId="512E2719"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6. Относительная близость и транспортная связь с аэропортом города Ставрополя.</w:t>
            </w:r>
          </w:p>
          <w:p w14:paraId="729ED2D4" w14:textId="77777777" w:rsidR="008F5F57" w:rsidRPr="004A7745" w:rsidRDefault="008F5F57" w:rsidP="005D7ACA">
            <w:pPr>
              <w:pStyle w:val="Style79"/>
              <w:widowControl/>
              <w:spacing w:line="192" w:lineRule="auto"/>
              <w:jc w:val="both"/>
              <w:rPr>
                <w:rStyle w:val="FontStyle101"/>
                <w:sz w:val="26"/>
                <w:szCs w:val="26"/>
              </w:rPr>
            </w:pPr>
            <w:r w:rsidRPr="004A7745">
              <w:rPr>
                <w:rStyle w:val="FontStyle101"/>
                <w:sz w:val="26"/>
                <w:szCs w:val="26"/>
              </w:rPr>
              <w:t>7. Расположение на территории городского округа Ставропольской ГРЭС, являющейся одним из основных поставщиков электроэнергии для Ставропольского края и других регионов ЮФО. Обе</w:t>
            </w:r>
            <w:r>
              <w:rPr>
                <w:rStyle w:val="FontStyle101"/>
                <w:sz w:val="26"/>
                <w:szCs w:val="26"/>
              </w:rPr>
              <w:t xml:space="preserve">спечивает занятость населения поселка </w:t>
            </w:r>
            <w:r w:rsidRPr="004A7745">
              <w:rPr>
                <w:rStyle w:val="FontStyle101"/>
                <w:sz w:val="26"/>
                <w:szCs w:val="26"/>
              </w:rPr>
              <w:t>Солнечнодольска.</w:t>
            </w:r>
          </w:p>
        </w:tc>
        <w:tc>
          <w:tcPr>
            <w:tcW w:w="6379" w:type="dxa"/>
            <w:tcBorders>
              <w:top w:val="single" w:sz="6" w:space="0" w:color="auto"/>
              <w:left w:val="single" w:sz="6" w:space="0" w:color="auto"/>
              <w:bottom w:val="single" w:sz="6" w:space="0" w:color="auto"/>
              <w:right w:val="single" w:sz="6" w:space="0" w:color="auto"/>
            </w:tcBorders>
          </w:tcPr>
          <w:p w14:paraId="520B0CAB" w14:textId="77777777" w:rsidR="008F5F57" w:rsidRPr="004A7745" w:rsidRDefault="008F5F57" w:rsidP="005D7ACA">
            <w:pPr>
              <w:pStyle w:val="Style73"/>
              <w:widowControl/>
              <w:tabs>
                <w:tab w:val="left" w:pos="322"/>
              </w:tabs>
              <w:spacing w:line="192" w:lineRule="auto"/>
              <w:jc w:val="both"/>
              <w:rPr>
                <w:rStyle w:val="FontStyle101"/>
                <w:sz w:val="26"/>
                <w:szCs w:val="26"/>
              </w:rPr>
            </w:pPr>
            <w:r w:rsidRPr="004A7745">
              <w:rPr>
                <w:rStyle w:val="FontStyle101"/>
                <w:sz w:val="26"/>
                <w:szCs w:val="26"/>
              </w:rPr>
              <w:t>1.</w:t>
            </w:r>
            <w:r w:rsidRPr="004A7745">
              <w:rPr>
                <w:rStyle w:val="FontStyle101"/>
                <w:sz w:val="26"/>
                <w:szCs w:val="26"/>
              </w:rPr>
              <w:tab/>
              <w:t>Нахождение в зоне рискованного земледелия с полузасушливым климатом.</w:t>
            </w:r>
          </w:p>
          <w:p w14:paraId="0CF1ED7E" w14:textId="77777777" w:rsidR="008F5F57" w:rsidRPr="004A7745" w:rsidRDefault="008F5F57" w:rsidP="005D7ACA">
            <w:pPr>
              <w:pStyle w:val="Style73"/>
              <w:widowControl/>
              <w:tabs>
                <w:tab w:val="left" w:pos="0"/>
              </w:tabs>
              <w:spacing w:line="192" w:lineRule="auto"/>
              <w:jc w:val="both"/>
              <w:rPr>
                <w:rStyle w:val="FontStyle101"/>
                <w:sz w:val="26"/>
                <w:szCs w:val="26"/>
              </w:rPr>
            </w:pPr>
            <w:r w:rsidRPr="004A7745">
              <w:rPr>
                <w:rStyle w:val="FontStyle101"/>
                <w:sz w:val="26"/>
                <w:szCs w:val="26"/>
              </w:rPr>
              <w:t>2. Высокий износ транзитных водоводов, требующий частых земляных работ при проведении ремонтов.</w:t>
            </w:r>
          </w:p>
          <w:p w14:paraId="3830A76E" w14:textId="77777777" w:rsidR="008F5F57" w:rsidRPr="004A7745" w:rsidRDefault="008F5F57" w:rsidP="005D7ACA">
            <w:pPr>
              <w:pStyle w:val="Style73"/>
              <w:widowControl/>
              <w:tabs>
                <w:tab w:val="left" w:pos="322"/>
              </w:tabs>
              <w:spacing w:line="192" w:lineRule="auto"/>
              <w:jc w:val="both"/>
              <w:rPr>
                <w:rStyle w:val="FontStyle101"/>
                <w:sz w:val="26"/>
                <w:szCs w:val="26"/>
              </w:rPr>
            </w:pPr>
            <w:r w:rsidRPr="004A7745">
              <w:rPr>
                <w:rStyle w:val="FontStyle101"/>
                <w:sz w:val="26"/>
                <w:szCs w:val="26"/>
              </w:rPr>
              <w:t>3.</w:t>
            </w:r>
            <w:r w:rsidRPr="004A7745">
              <w:rPr>
                <w:rStyle w:val="FontStyle101"/>
                <w:sz w:val="26"/>
                <w:szCs w:val="26"/>
              </w:rPr>
              <w:tab/>
              <w:t xml:space="preserve">Экологические проблемы, связанные с работой Ставропольской ГРЭС, структурными подразделениями ООО «Газпром трансгаз Ставрополь». </w:t>
            </w:r>
          </w:p>
        </w:tc>
      </w:tr>
      <w:tr w:rsidR="008F5F57" w:rsidRPr="004A7745" w14:paraId="664BBA43" w14:textId="77777777" w:rsidTr="005B5C24">
        <w:tc>
          <w:tcPr>
            <w:tcW w:w="3213" w:type="dxa"/>
            <w:tcBorders>
              <w:top w:val="single" w:sz="6" w:space="0" w:color="auto"/>
              <w:left w:val="single" w:sz="6" w:space="0" w:color="auto"/>
              <w:bottom w:val="single" w:sz="6" w:space="0" w:color="auto"/>
              <w:right w:val="single" w:sz="6" w:space="0" w:color="auto"/>
            </w:tcBorders>
          </w:tcPr>
          <w:p w14:paraId="736AF912" w14:textId="77777777" w:rsidR="008F5F57" w:rsidRPr="004A7745" w:rsidRDefault="008F5F57" w:rsidP="005D7ACA">
            <w:pPr>
              <w:pStyle w:val="Style45"/>
              <w:tabs>
                <w:tab w:val="left" w:pos="0"/>
              </w:tabs>
              <w:spacing w:line="192" w:lineRule="auto"/>
              <w:ind w:firstLine="0"/>
              <w:jc w:val="both"/>
              <w:rPr>
                <w:sz w:val="26"/>
                <w:szCs w:val="26"/>
              </w:rPr>
            </w:pPr>
            <w:r w:rsidRPr="004A7745">
              <w:rPr>
                <w:rStyle w:val="FontStyle101"/>
                <w:sz w:val="26"/>
                <w:szCs w:val="26"/>
              </w:rPr>
              <w:t>Природные ресурсы</w:t>
            </w:r>
          </w:p>
        </w:tc>
        <w:tc>
          <w:tcPr>
            <w:tcW w:w="5953" w:type="dxa"/>
            <w:tcBorders>
              <w:top w:val="single" w:sz="6" w:space="0" w:color="auto"/>
              <w:left w:val="single" w:sz="6" w:space="0" w:color="auto"/>
              <w:bottom w:val="single" w:sz="6" w:space="0" w:color="auto"/>
              <w:right w:val="single" w:sz="6" w:space="0" w:color="auto"/>
            </w:tcBorders>
          </w:tcPr>
          <w:p w14:paraId="69E22065" w14:textId="77777777" w:rsidR="008F5F57" w:rsidRPr="004A7745" w:rsidRDefault="008F5F57" w:rsidP="005D7ACA">
            <w:pPr>
              <w:pStyle w:val="Style73"/>
              <w:spacing w:line="192" w:lineRule="auto"/>
              <w:jc w:val="both"/>
              <w:rPr>
                <w:rStyle w:val="FontStyle101"/>
                <w:sz w:val="26"/>
                <w:szCs w:val="26"/>
              </w:rPr>
            </w:pPr>
            <w:r w:rsidRPr="00CB7ECF">
              <w:rPr>
                <w:rStyle w:val="FontStyle101"/>
                <w:spacing w:val="-4"/>
                <w:sz w:val="26"/>
                <w:szCs w:val="26"/>
              </w:rPr>
              <w:t>1. Наличие больших площадей плодородных земель, пригодных для сельскохозяйственного производства</w:t>
            </w:r>
            <w:r w:rsidRPr="004A7745">
              <w:rPr>
                <w:rStyle w:val="FontStyle101"/>
                <w:sz w:val="26"/>
                <w:szCs w:val="26"/>
              </w:rPr>
              <w:t>.</w:t>
            </w:r>
          </w:p>
          <w:p w14:paraId="2301C272"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2. Наличие минерально-сырьевых ресурсов, пригодных для производства кирпича.</w:t>
            </w:r>
          </w:p>
          <w:p w14:paraId="158D5DA4"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3. Рекреационный потенциал для организации отдыха и туристско-рекреационной деятельности: Новотроицкое водохранилище, пруды с</w:t>
            </w:r>
            <w:r>
              <w:rPr>
                <w:rStyle w:val="FontStyle101"/>
                <w:sz w:val="26"/>
                <w:szCs w:val="26"/>
              </w:rPr>
              <w:t>ела</w:t>
            </w:r>
            <w:r w:rsidRPr="004A7745">
              <w:rPr>
                <w:rStyle w:val="FontStyle101"/>
                <w:sz w:val="26"/>
                <w:szCs w:val="26"/>
              </w:rPr>
              <w:t xml:space="preserve"> Тищенско</w:t>
            </w:r>
            <w:r>
              <w:rPr>
                <w:rStyle w:val="FontStyle101"/>
                <w:sz w:val="26"/>
                <w:szCs w:val="26"/>
              </w:rPr>
              <w:t>го</w:t>
            </w:r>
            <w:r w:rsidRPr="004A7745">
              <w:rPr>
                <w:rStyle w:val="FontStyle101"/>
                <w:sz w:val="26"/>
                <w:szCs w:val="26"/>
              </w:rPr>
              <w:t>.</w:t>
            </w:r>
          </w:p>
          <w:p w14:paraId="6B4E2854" w14:textId="77777777" w:rsidR="008F5F57" w:rsidRPr="005D7ACA" w:rsidRDefault="008F5F57" w:rsidP="005D7ACA">
            <w:pPr>
              <w:pStyle w:val="Style73"/>
              <w:spacing w:line="192" w:lineRule="auto"/>
              <w:jc w:val="both"/>
              <w:rPr>
                <w:rStyle w:val="FontStyle101"/>
                <w:spacing w:val="-4"/>
                <w:sz w:val="26"/>
                <w:szCs w:val="26"/>
              </w:rPr>
            </w:pPr>
            <w:r w:rsidRPr="005D7ACA">
              <w:rPr>
                <w:rStyle w:val="FontStyle101"/>
                <w:spacing w:val="-4"/>
                <w:sz w:val="26"/>
                <w:szCs w:val="26"/>
              </w:rPr>
              <w:t>4. Возможность создания в городском округе туристско-рекреационных зон и развития индустрии туризма.</w:t>
            </w:r>
          </w:p>
        </w:tc>
        <w:tc>
          <w:tcPr>
            <w:tcW w:w="6379" w:type="dxa"/>
            <w:tcBorders>
              <w:top w:val="single" w:sz="6" w:space="0" w:color="auto"/>
              <w:left w:val="single" w:sz="6" w:space="0" w:color="auto"/>
              <w:bottom w:val="single" w:sz="6" w:space="0" w:color="auto"/>
              <w:right w:val="single" w:sz="6" w:space="0" w:color="auto"/>
            </w:tcBorders>
          </w:tcPr>
          <w:p w14:paraId="306E10DC"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1. Недостаток влаги и отсутствие необходимых водных ресурсов для орошения земель, низкий процент орошаемых земель.</w:t>
            </w:r>
          </w:p>
          <w:p w14:paraId="09898298"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 xml:space="preserve">2. Высокая степень </w:t>
            </w:r>
            <w:proofErr w:type="spellStart"/>
            <w:r w:rsidRPr="004A7745">
              <w:rPr>
                <w:rStyle w:val="FontStyle101"/>
                <w:sz w:val="26"/>
                <w:szCs w:val="26"/>
              </w:rPr>
              <w:t>распаханности</w:t>
            </w:r>
            <w:proofErr w:type="spellEnd"/>
            <w:r w:rsidRPr="004A7745">
              <w:rPr>
                <w:rStyle w:val="FontStyle101"/>
                <w:sz w:val="26"/>
                <w:szCs w:val="26"/>
              </w:rPr>
              <w:t xml:space="preserve"> земель.</w:t>
            </w:r>
          </w:p>
          <w:p w14:paraId="7B63BD4F"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3. Слабое и малоэффективное освоение запасов сырьевых ресурсов.</w:t>
            </w:r>
          </w:p>
          <w:p w14:paraId="3C627377"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4. Экологические проблемы в связи деятельностью промышленных предприятий</w:t>
            </w:r>
            <w:r>
              <w:rPr>
                <w:rStyle w:val="FontStyle101"/>
                <w:sz w:val="26"/>
                <w:szCs w:val="26"/>
              </w:rPr>
              <w:t xml:space="preserve"> городского</w:t>
            </w:r>
            <w:r w:rsidRPr="004A7745">
              <w:rPr>
                <w:rStyle w:val="FontStyle101"/>
                <w:sz w:val="26"/>
                <w:szCs w:val="26"/>
              </w:rPr>
              <w:t xml:space="preserve"> округа.</w:t>
            </w:r>
          </w:p>
          <w:p w14:paraId="27F46822" w14:textId="77777777" w:rsidR="008F5F57" w:rsidRPr="004A7745" w:rsidRDefault="008F5F57" w:rsidP="005D7ACA">
            <w:pPr>
              <w:pStyle w:val="Style73"/>
              <w:tabs>
                <w:tab w:val="left" w:pos="322"/>
              </w:tabs>
              <w:spacing w:line="192" w:lineRule="auto"/>
              <w:jc w:val="both"/>
              <w:rPr>
                <w:sz w:val="26"/>
                <w:szCs w:val="26"/>
              </w:rPr>
            </w:pPr>
          </w:p>
        </w:tc>
      </w:tr>
      <w:tr w:rsidR="008F5F57" w:rsidRPr="004A7745" w14:paraId="0EF81784" w14:textId="77777777" w:rsidTr="005B5C24">
        <w:tc>
          <w:tcPr>
            <w:tcW w:w="3213" w:type="dxa"/>
            <w:tcBorders>
              <w:top w:val="single" w:sz="6" w:space="0" w:color="auto"/>
              <w:left w:val="single" w:sz="6" w:space="0" w:color="auto"/>
              <w:bottom w:val="single" w:sz="6" w:space="0" w:color="auto"/>
              <w:right w:val="single" w:sz="6" w:space="0" w:color="auto"/>
            </w:tcBorders>
          </w:tcPr>
          <w:p w14:paraId="02359B59" w14:textId="77777777" w:rsidR="008F5F57" w:rsidRPr="004A7745" w:rsidRDefault="008F5F57" w:rsidP="005D7ACA">
            <w:pPr>
              <w:pStyle w:val="Style45"/>
              <w:tabs>
                <w:tab w:val="left" w:pos="320"/>
              </w:tabs>
              <w:spacing w:line="192" w:lineRule="auto"/>
              <w:ind w:firstLine="0"/>
              <w:jc w:val="both"/>
              <w:rPr>
                <w:rStyle w:val="FontStyle101"/>
                <w:sz w:val="26"/>
                <w:szCs w:val="26"/>
              </w:rPr>
            </w:pPr>
            <w:r w:rsidRPr="004A7745">
              <w:rPr>
                <w:rStyle w:val="FontStyle101"/>
                <w:sz w:val="26"/>
                <w:szCs w:val="26"/>
              </w:rPr>
              <w:lastRenderedPageBreak/>
              <w:t>Население</w:t>
            </w:r>
          </w:p>
        </w:tc>
        <w:tc>
          <w:tcPr>
            <w:tcW w:w="5953" w:type="dxa"/>
            <w:tcBorders>
              <w:top w:val="single" w:sz="6" w:space="0" w:color="auto"/>
              <w:left w:val="single" w:sz="6" w:space="0" w:color="auto"/>
              <w:bottom w:val="single" w:sz="6" w:space="0" w:color="auto"/>
              <w:right w:val="single" w:sz="6" w:space="0" w:color="auto"/>
            </w:tcBorders>
          </w:tcPr>
          <w:p w14:paraId="5D95543C"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 xml:space="preserve">1. Один из крупных по численности населения </w:t>
            </w:r>
            <w:r>
              <w:rPr>
                <w:rStyle w:val="FontStyle101"/>
                <w:sz w:val="26"/>
                <w:szCs w:val="26"/>
              </w:rPr>
              <w:t xml:space="preserve">городских </w:t>
            </w:r>
            <w:r w:rsidRPr="004A7745">
              <w:rPr>
                <w:rStyle w:val="FontStyle101"/>
                <w:sz w:val="26"/>
                <w:szCs w:val="26"/>
              </w:rPr>
              <w:t>округов края.</w:t>
            </w:r>
          </w:p>
          <w:p w14:paraId="44CD76C3"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2. Достаточно высокий образовательный и культурный уровень населения.</w:t>
            </w:r>
          </w:p>
          <w:p w14:paraId="1951F614" w14:textId="77777777" w:rsidR="008F5F57" w:rsidRPr="004A7745" w:rsidRDefault="008F5F57" w:rsidP="005D7ACA">
            <w:pPr>
              <w:pStyle w:val="Style73"/>
              <w:spacing w:line="192" w:lineRule="auto"/>
              <w:jc w:val="both"/>
              <w:rPr>
                <w:rStyle w:val="FontStyle101"/>
                <w:sz w:val="26"/>
                <w:szCs w:val="26"/>
              </w:rPr>
            </w:pPr>
          </w:p>
        </w:tc>
        <w:tc>
          <w:tcPr>
            <w:tcW w:w="6379" w:type="dxa"/>
            <w:tcBorders>
              <w:top w:val="single" w:sz="6" w:space="0" w:color="auto"/>
              <w:left w:val="single" w:sz="6" w:space="0" w:color="auto"/>
              <w:bottom w:val="single" w:sz="6" w:space="0" w:color="auto"/>
              <w:right w:val="single" w:sz="6" w:space="0" w:color="auto"/>
            </w:tcBorders>
          </w:tcPr>
          <w:p w14:paraId="785A0B91"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 Ежегодное сокращение численности населения.</w:t>
            </w:r>
          </w:p>
          <w:p w14:paraId="317AC39F"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2. Низкая продолжительность жизни, ниже, чем в среднем по краю.</w:t>
            </w:r>
          </w:p>
          <w:p w14:paraId="4DAF6DAC" w14:textId="77777777" w:rsidR="008F5F57" w:rsidRDefault="008F5F57" w:rsidP="005D7ACA">
            <w:pPr>
              <w:pStyle w:val="Style73"/>
              <w:spacing w:line="192" w:lineRule="auto"/>
              <w:jc w:val="both"/>
              <w:rPr>
                <w:rStyle w:val="FontStyle101"/>
                <w:sz w:val="26"/>
                <w:szCs w:val="26"/>
              </w:rPr>
            </w:pPr>
            <w:r w:rsidRPr="004A7745">
              <w:rPr>
                <w:rStyle w:val="FontStyle101"/>
                <w:sz w:val="26"/>
                <w:szCs w:val="26"/>
              </w:rPr>
              <w:t>3. Естественная убыль, смертность превышает рождаемость.</w:t>
            </w:r>
          </w:p>
          <w:p w14:paraId="5E0F4130"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4. Старение населения: уменьшение числа жителей моложе трудоспособного возраста и увеличение количества населения пенсионного возраста.</w:t>
            </w:r>
          </w:p>
          <w:p w14:paraId="0A44C940"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5. Высокий уровень смертности и инвалидности среди населения трудоспособного возраста. </w:t>
            </w:r>
          </w:p>
          <w:p w14:paraId="0BE94491"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6. Миграционный отток.</w:t>
            </w:r>
          </w:p>
        </w:tc>
      </w:tr>
      <w:tr w:rsidR="008F5F57" w:rsidRPr="004A7745" w14:paraId="307AAB3C" w14:textId="77777777" w:rsidTr="003A1E2C">
        <w:trPr>
          <w:trHeight w:val="142"/>
        </w:trPr>
        <w:tc>
          <w:tcPr>
            <w:tcW w:w="3213" w:type="dxa"/>
            <w:tcBorders>
              <w:top w:val="single" w:sz="6" w:space="0" w:color="auto"/>
              <w:left w:val="single" w:sz="6" w:space="0" w:color="auto"/>
              <w:bottom w:val="single" w:sz="4" w:space="0" w:color="auto"/>
              <w:right w:val="single" w:sz="6" w:space="0" w:color="auto"/>
            </w:tcBorders>
          </w:tcPr>
          <w:p w14:paraId="5EAAD634" w14:textId="77777777" w:rsidR="008F5F57" w:rsidRPr="004A7745" w:rsidRDefault="008F5F57" w:rsidP="005D7ACA">
            <w:pPr>
              <w:pStyle w:val="Style45"/>
              <w:spacing w:line="192" w:lineRule="auto"/>
              <w:ind w:firstLine="0"/>
              <w:jc w:val="both"/>
              <w:rPr>
                <w:sz w:val="26"/>
                <w:szCs w:val="26"/>
              </w:rPr>
            </w:pPr>
            <w:r w:rsidRPr="004A7745">
              <w:rPr>
                <w:rStyle w:val="FontStyle101"/>
                <w:sz w:val="26"/>
                <w:szCs w:val="26"/>
              </w:rPr>
              <w:t>Агропромышленный комплекс</w:t>
            </w:r>
          </w:p>
        </w:tc>
        <w:tc>
          <w:tcPr>
            <w:tcW w:w="5953" w:type="dxa"/>
            <w:tcBorders>
              <w:top w:val="single" w:sz="6" w:space="0" w:color="auto"/>
              <w:left w:val="single" w:sz="6" w:space="0" w:color="auto"/>
              <w:bottom w:val="single" w:sz="4" w:space="0" w:color="auto"/>
              <w:right w:val="single" w:sz="6" w:space="0" w:color="auto"/>
            </w:tcBorders>
          </w:tcPr>
          <w:p w14:paraId="5AE86C05" w14:textId="77777777" w:rsidR="008F5F57" w:rsidRPr="004A7745" w:rsidRDefault="008F5F57" w:rsidP="005D7ACA">
            <w:pPr>
              <w:pStyle w:val="Style73"/>
              <w:tabs>
                <w:tab w:val="left" w:pos="0"/>
              </w:tabs>
              <w:spacing w:line="192" w:lineRule="auto"/>
              <w:jc w:val="both"/>
              <w:rPr>
                <w:rStyle w:val="FontStyle101"/>
                <w:sz w:val="26"/>
                <w:szCs w:val="26"/>
              </w:rPr>
            </w:pPr>
            <w:r w:rsidRPr="004A7745">
              <w:rPr>
                <w:rStyle w:val="FontStyle101"/>
                <w:sz w:val="26"/>
                <w:szCs w:val="26"/>
              </w:rPr>
              <w:t>1.</w:t>
            </w:r>
            <w:r>
              <w:rPr>
                <w:rStyle w:val="FontStyle101"/>
                <w:sz w:val="26"/>
                <w:szCs w:val="26"/>
              </w:rPr>
              <w:t xml:space="preserve"> </w:t>
            </w:r>
            <w:r w:rsidRPr="004A7745">
              <w:rPr>
                <w:rStyle w:val="FontStyle101"/>
                <w:sz w:val="26"/>
                <w:szCs w:val="26"/>
              </w:rPr>
              <w:t>Наличие плодородных земель и теплого климата, способствующих интенсивному развитию сельскохозяйственного производства.</w:t>
            </w:r>
          </w:p>
          <w:p w14:paraId="2184E192" w14:textId="77777777" w:rsidR="008F5F57" w:rsidRPr="004A7745" w:rsidRDefault="008F5F57" w:rsidP="002C513D">
            <w:pPr>
              <w:pStyle w:val="Style73"/>
              <w:tabs>
                <w:tab w:val="left" w:pos="0"/>
              </w:tabs>
              <w:spacing w:line="192" w:lineRule="auto"/>
              <w:jc w:val="both"/>
              <w:rPr>
                <w:rStyle w:val="FontStyle101"/>
                <w:sz w:val="26"/>
                <w:szCs w:val="26"/>
              </w:rPr>
            </w:pPr>
            <w:r>
              <w:rPr>
                <w:rStyle w:val="FontStyle101"/>
                <w:sz w:val="26"/>
                <w:szCs w:val="26"/>
              </w:rPr>
              <w:t xml:space="preserve">2. </w:t>
            </w:r>
            <w:r w:rsidRPr="004A7745">
              <w:rPr>
                <w:rStyle w:val="FontStyle101"/>
                <w:sz w:val="26"/>
                <w:szCs w:val="26"/>
              </w:rPr>
              <w:t>Избыток трудовых ресурсов.</w:t>
            </w:r>
          </w:p>
          <w:p w14:paraId="01CE6B25" w14:textId="77777777" w:rsidR="008F5F57" w:rsidRDefault="008F5F57" w:rsidP="002C513D">
            <w:pPr>
              <w:pStyle w:val="Style73"/>
              <w:tabs>
                <w:tab w:val="left" w:pos="0"/>
              </w:tabs>
              <w:spacing w:line="192" w:lineRule="auto"/>
              <w:jc w:val="both"/>
              <w:rPr>
                <w:rStyle w:val="FontStyle101"/>
                <w:sz w:val="26"/>
                <w:szCs w:val="26"/>
              </w:rPr>
            </w:pPr>
            <w:r>
              <w:rPr>
                <w:rStyle w:val="FontStyle101"/>
                <w:sz w:val="26"/>
                <w:szCs w:val="26"/>
              </w:rPr>
              <w:t xml:space="preserve">3. </w:t>
            </w:r>
            <w:r w:rsidRPr="004A7745">
              <w:rPr>
                <w:rStyle w:val="FontStyle101"/>
                <w:sz w:val="26"/>
                <w:szCs w:val="26"/>
              </w:rPr>
              <w:t xml:space="preserve">Внедрение в сельхозпредприятиях </w:t>
            </w:r>
            <w:proofErr w:type="spellStart"/>
            <w:r w:rsidRPr="004A7745">
              <w:rPr>
                <w:rStyle w:val="FontStyle101"/>
                <w:sz w:val="26"/>
                <w:szCs w:val="26"/>
              </w:rPr>
              <w:t>почвосберегающих</w:t>
            </w:r>
            <w:proofErr w:type="spellEnd"/>
            <w:r w:rsidRPr="004A7745">
              <w:rPr>
                <w:rStyle w:val="FontStyle101"/>
                <w:sz w:val="26"/>
                <w:szCs w:val="26"/>
              </w:rPr>
              <w:t xml:space="preserve"> и малозатратных технологий, </w:t>
            </w:r>
            <w:proofErr w:type="spellStart"/>
            <w:r w:rsidRPr="004A7745">
              <w:rPr>
                <w:rStyle w:val="FontStyle101"/>
                <w:sz w:val="26"/>
                <w:szCs w:val="26"/>
              </w:rPr>
              <w:t>агроландшафтной</w:t>
            </w:r>
            <w:proofErr w:type="spellEnd"/>
            <w:r w:rsidRPr="004A7745">
              <w:rPr>
                <w:rStyle w:val="FontStyle101"/>
                <w:sz w:val="26"/>
                <w:szCs w:val="26"/>
              </w:rPr>
              <w:t xml:space="preserve"> системы земледелия.</w:t>
            </w:r>
          </w:p>
          <w:p w14:paraId="66F11A65" w14:textId="77777777" w:rsidR="008F5F57" w:rsidRPr="004A7745" w:rsidRDefault="008F5F57" w:rsidP="002C513D">
            <w:pPr>
              <w:pStyle w:val="Style73"/>
              <w:tabs>
                <w:tab w:val="left" w:pos="0"/>
              </w:tabs>
              <w:spacing w:line="192" w:lineRule="auto"/>
              <w:jc w:val="both"/>
              <w:rPr>
                <w:rStyle w:val="FontStyle101"/>
                <w:sz w:val="26"/>
                <w:szCs w:val="26"/>
              </w:rPr>
            </w:pPr>
            <w:r>
              <w:rPr>
                <w:rStyle w:val="FontStyle101"/>
                <w:sz w:val="26"/>
                <w:szCs w:val="26"/>
              </w:rPr>
              <w:t xml:space="preserve">4. </w:t>
            </w:r>
            <w:r w:rsidRPr="004A7745">
              <w:rPr>
                <w:rStyle w:val="FontStyle101"/>
                <w:sz w:val="26"/>
                <w:szCs w:val="26"/>
              </w:rPr>
              <w:t xml:space="preserve">Возможность подготовки и переподготовки кадров для сельского хозяйства и перерабатывающей промышленности на базе </w:t>
            </w:r>
            <w:proofErr w:type="spellStart"/>
            <w:r w:rsidRPr="004A7745">
              <w:rPr>
                <w:rStyle w:val="FontStyle101"/>
                <w:sz w:val="26"/>
                <w:szCs w:val="26"/>
              </w:rPr>
              <w:t>СтГАУ</w:t>
            </w:r>
            <w:proofErr w:type="spellEnd"/>
            <w:r w:rsidRPr="004A7745">
              <w:rPr>
                <w:rStyle w:val="FontStyle101"/>
                <w:sz w:val="26"/>
                <w:szCs w:val="26"/>
              </w:rPr>
              <w:t xml:space="preserve"> (г. Ставрополь), Новотроицкого сельскохозяйственного техникума и Московского колледжа № 43, внедрения достижений науки и прогрессивных технологий</w:t>
            </w:r>
          </w:p>
          <w:p w14:paraId="4A8E7820" w14:textId="77777777" w:rsidR="008F5F57" w:rsidRPr="00CB7ECF" w:rsidRDefault="008F5F57" w:rsidP="002C513D">
            <w:pPr>
              <w:pStyle w:val="Style73"/>
              <w:tabs>
                <w:tab w:val="left" w:pos="0"/>
              </w:tabs>
              <w:spacing w:line="192" w:lineRule="auto"/>
              <w:jc w:val="both"/>
              <w:rPr>
                <w:rStyle w:val="FontStyle101"/>
                <w:spacing w:val="-8"/>
                <w:sz w:val="26"/>
                <w:szCs w:val="26"/>
              </w:rPr>
            </w:pPr>
            <w:r>
              <w:rPr>
                <w:rStyle w:val="FontStyle101"/>
                <w:sz w:val="26"/>
                <w:szCs w:val="26"/>
              </w:rPr>
              <w:t xml:space="preserve">5. </w:t>
            </w:r>
            <w:r w:rsidRPr="00CB7ECF">
              <w:rPr>
                <w:rStyle w:val="FontStyle101"/>
                <w:spacing w:val="-8"/>
                <w:sz w:val="26"/>
                <w:szCs w:val="26"/>
              </w:rPr>
              <w:t xml:space="preserve">Возможность создания в городском округе единого агропромышленного кластера или </w:t>
            </w:r>
            <w:proofErr w:type="spellStart"/>
            <w:r w:rsidRPr="00CB7ECF">
              <w:rPr>
                <w:rStyle w:val="FontStyle101"/>
                <w:spacing w:val="-8"/>
                <w:sz w:val="26"/>
                <w:szCs w:val="26"/>
              </w:rPr>
              <w:t>агротехнопарка</w:t>
            </w:r>
            <w:proofErr w:type="spellEnd"/>
            <w:r w:rsidRPr="00CB7ECF">
              <w:rPr>
                <w:rStyle w:val="FontStyle101"/>
                <w:spacing w:val="-8"/>
                <w:sz w:val="26"/>
                <w:szCs w:val="26"/>
              </w:rPr>
              <w:t>.</w:t>
            </w:r>
          </w:p>
          <w:p w14:paraId="56A32F87" w14:textId="77777777" w:rsidR="008F5F57" w:rsidRPr="004A7745" w:rsidRDefault="008F5F57" w:rsidP="002C513D">
            <w:pPr>
              <w:pStyle w:val="Style73"/>
              <w:tabs>
                <w:tab w:val="left" w:pos="0"/>
              </w:tabs>
              <w:spacing w:line="192" w:lineRule="auto"/>
              <w:jc w:val="both"/>
              <w:rPr>
                <w:rStyle w:val="FontStyle101"/>
                <w:sz w:val="26"/>
                <w:szCs w:val="26"/>
              </w:rPr>
            </w:pPr>
            <w:r>
              <w:rPr>
                <w:rStyle w:val="FontStyle101"/>
                <w:sz w:val="26"/>
                <w:szCs w:val="26"/>
              </w:rPr>
              <w:t xml:space="preserve">6. </w:t>
            </w:r>
            <w:r w:rsidRPr="004A7745">
              <w:rPr>
                <w:rStyle w:val="FontStyle101"/>
                <w:sz w:val="26"/>
                <w:szCs w:val="26"/>
              </w:rPr>
              <w:t>Благоприятные природно- климатические условия для производства практически всех важнейших видов сельскохозяйственной продукции.</w:t>
            </w:r>
          </w:p>
          <w:p w14:paraId="4D6327F5" w14:textId="77777777" w:rsidR="008F5F57" w:rsidRPr="004A7745" w:rsidRDefault="008F5F57" w:rsidP="002C513D">
            <w:pPr>
              <w:pStyle w:val="Style73"/>
              <w:tabs>
                <w:tab w:val="left" w:pos="0"/>
              </w:tabs>
              <w:spacing w:line="192" w:lineRule="auto"/>
              <w:jc w:val="both"/>
              <w:rPr>
                <w:rStyle w:val="FontStyle101"/>
                <w:sz w:val="26"/>
                <w:szCs w:val="26"/>
              </w:rPr>
            </w:pPr>
            <w:r>
              <w:rPr>
                <w:rStyle w:val="FontStyle101"/>
                <w:sz w:val="26"/>
                <w:szCs w:val="26"/>
              </w:rPr>
              <w:t xml:space="preserve">7. </w:t>
            </w:r>
            <w:r w:rsidRPr="004A7745">
              <w:rPr>
                <w:rStyle w:val="FontStyle101"/>
                <w:sz w:val="26"/>
                <w:szCs w:val="26"/>
              </w:rPr>
              <w:t xml:space="preserve">Имеются крупные оросительно- обводнительные системы и сооружения (Буферное и Новотроицкое водохранилища, </w:t>
            </w:r>
            <w:proofErr w:type="spellStart"/>
            <w:r w:rsidRPr="004A7745">
              <w:rPr>
                <w:rStyle w:val="FontStyle101"/>
                <w:sz w:val="26"/>
                <w:szCs w:val="26"/>
              </w:rPr>
              <w:t>Правоегорлыкский</w:t>
            </w:r>
            <w:proofErr w:type="spellEnd"/>
            <w:r w:rsidRPr="004A7745">
              <w:rPr>
                <w:rStyle w:val="FontStyle101"/>
                <w:sz w:val="26"/>
                <w:szCs w:val="26"/>
              </w:rPr>
              <w:t xml:space="preserve"> канал и т.д.)</w:t>
            </w:r>
          </w:p>
          <w:p w14:paraId="7000BAA4" w14:textId="77777777" w:rsidR="008F5F57" w:rsidRPr="004A7745" w:rsidRDefault="008F5F57" w:rsidP="002C513D">
            <w:pPr>
              <w:pStyle w:val="Style73"/>
              <w:tabs>
                <w:tab w:val="left" w:pos="0"/>
              </w:tabs>
              <w:spacing w:line="192" w:lineRule="auto"/>
              <w:jc w:val="both"/>
              <w:rPr>
                <w:rStyle w:val="FontStyle101"/>
                <w:sz w:val="26"/>
                <w:szCs w:val="26"/>
              </w:rPr>
            </w:pPr>
            <w:r>
              <w:rPr>
                <w:rStyle w:val="FontStyle101"/>
                <w:sz w:val="26"/>
                <w:szCs w:val="26"/>
              </w:rPr>
              <w:t xml:space="preserve">8. </w:t>
            </w:r>
            <w:r w:rsidRPr="004A7745">
              <w:rPr>
                <w:rStyle w:val="FontStyle101"/>
                <w:sz w:val="26"/>
                <w:szCs w:val="26"/>
              </w:rPr>
              <w:t>Сложилась система поддержки отрасли, реализуемая по государственным программам.</w:t>
            </w:r>
          </w:p>
          <w:p w14:paraId="67052135" w14:textId="77777777" w:rsidR="008F5F57" w:rsidRPr="004A7745" w:rsidRDefault="008F5F57" w:rsidP="005D7ACA">
            <w:pPr>
              <w:pStyle w:val="Style73"/>
              <w:tabs>
                <w:tab w:val="left" w:pos="322"/>
              </w:tabs>
              <w:spacing w:line="192" w:lineRule="auto"/>
              <w:jc w:val="both"/>
              <w:rPr>
                <w:rStyle w:val="FontStyle101"/>
                <w:sz w:val="26"/>
                <w:szCs w:val="26"/>
              </w:rPr>
            </w:pPr>
            <w:r>
              <w:rPr>
                <w:rStyle w:val="FontStyle101"/>
                <w:sz w:val="26"/>
                <w:szCs w:val="26"/>
              </w:rPr>
              <w:t xml:space="preserve">9. </w:t>
            </w:r>
            <w:r w:rsidRPr="004A7745">
              <w:rPr>
                <w:rStyle w:val="FontStyle101"/>
                <w:sz w:val="26"/>
                <w:szCs w:val="26"/>
              </w:rPr>
              <w:t>Восстановлены отрасли овощеводства открытого и закрытого грунта, плодоводства (в результате реализации инвестиционных проектов).</w:t>
            </w:r>
          </w:p>
        </w:tc>
        <w:tc>
          <w:tcPr>
            <w:tcW w:w="6379" w:type="dxa"/>
            <w:tcBorders>
              <w:top w:val="single" w:sz="6" w:space="0" w:color="auto"/>
              <w:left w:val="single" w:sz="6" w:space="0" w:color="auto"/>
              <w:bottom w:val="single" w:sz="4" w:space="0" w:color="auto"/>
              <w:right w:val="single" w:sz="6" w:space="0" w:color="auto"/>
            </w:tcBorders>
          </w:tcPr>
          <w:p w14:paraId="4AD7E35E"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 Сокращение числа занятых в сельхозпроизводстве, проблемы с трудоустройством</w:t>
            </w:r>
            <w:r>
              <w:rPr>
                <w:rStyle w:val="FontStyle101"/>
                <w:sz w:val="26"/>
                <w:szCs w:val="26"/>
              </w:rPr>
              <w:t>.</w:t>
            </w:r>
          </w:p>
          <w:p w14:paraId="573A6351"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2. Недостаточно эффективное использование сельскохозяйственных угодий. Истощение плодородия почв</w:t>
            </w:r>
          </w:p>
          <w:p w14:paraId="7600EFEA"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3. Недостаточно площадей орошаемого земледелия.</w:t>
            </w:r>
          </w:p>
          <w:p w14:paraId="1D00EDE1"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4. Не преодолен кризис в развитии отрасли крупнорогатого животноводства.</w:t>
            </w:r>
          </w:p>
          <w:p w14:paraId="47B28C9B"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5. Наличие неиспользуемых производственных мощностей (животноводческие фермы, МЖК).</w:t>
            </w:r>
          </w:p>
          <w:p w14:paraId="27C8F52B"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6. Около 40 % физически и морально устаревшей сельскохозяйственной техники и оборудования</w:t>
            </w:r>
            <w:r>
              <w:rPr>
                <w:rStyle w:val="FontStyle101"/>
                <w:sz w:val="26"/>
                <w:szCs w:val="26"/>
              </w:rPr>
              <w:t>.</w:t>
            </w:r>
          </w:p>
          <w:p w14:paraId="63724ACF" w14:textId="77777777" w:rsidR="008F5F57" w:rsidRPr="002C513D" w:rsidRDefault="008F5F57" w:rsidP="005D7ACA">
            <w:pPr>
              <w:pStyle w:val="Style73"/>
              <w:tabs>
                <w:tab w:val="left" w:pos="322"/>
              </w:tabs>
              <w:spacing w:line="192" w:lineRule="auto"/>
              <w:jc w:val="both"/>
              <w:rPr>
                <w:rStyle w:val="FontStyle101"/>
                <w:spacing w:val="-10"/>
                <w:sz w:val="26"/>
                <w:szCs w:val="26"/>
              </w:rPr>
            </w:pPr>
            <w:r w:rsidRPr="002C513D">
              <w:rPr>
                <w:rStyle w:val="FontStyle101"/>
                <w:spacing w:val="-10"/>
                <w:sz w:val="26"/>
                <w:szCs w:val="26"/>
              </w:rPr>
              <w:t>7 Отсутствие у ряда сельхозпредприятий и крестьянско-фермерских хозяйств финансовых возможностей для ускоренного обновления техники и модернизации производства.</w:t>
            </w:r>
          </w:p>
          <w:p w14:paraId="32ACDF63" w14:textId="77777777" w:rsidR="008F5F57" w:rsidRPr="004A7745" w:rsidRDefault="008F5F57" w:rsidP="005D7ACA">
            <w:pPr>
              <w:pStyle w:val="Style73"/>
              <w:tabs>
                <w:tab w:val="left" w:pos="322"/>
              </w:tabs>
              <w:spacing w:line="192" w:lineRule="auto"/>
              <w:jc w:val="both"/>
              <w:rPr>
                <w:rStyle w:val="FontStyle101"/>
                <w:sz w:val="26"/>
                <w:szCs w:val="26"/>
              </w:rPr>
            </w:pPr>
            <w:r>
              <w:rPr>
                <w:rStyle w:val="FontStyle101"/>
                <w:sz w:val="26"/>
                <w:szCs w:val="26"/>
              </w:rPr>
              <w:t>8</w:t>
            </w:r>
            <w:r w:rsidRPr="004A7745">
              <w:rPr>
                <w:rStyle w:val="FontStyle101"/>
                <w:sz w:val="26"/>
                <w:szCs w:val="26"/>
              </w:rPr>
              <w:t>. Технологическая отсталость хозяйств и КФХ. Не равномерность развития сельхозпредприятий.</w:t>
            </w:r>
          </w:p>
          <w:p w14:paraId="2D0299EE" w14:textId="77777777" w:rsidR="008F5F57" w:rsidRPr="004A7745" w:rsidRDefault="008F5F57" w:rsidP="005D7ACA">
            <w:pPr>
              <w:pStyle w:val="Style73"/>
              <w:tabs>
                <w:tab w:val="left" w:pos="322"/>
              </w:tabs>
              <w:spacing w:line="192" w:lineRule="auto"/>
              <w:jc w:val="both"/>
              <w:rPr>
                <w:rStyle w:val="FontStyle101"/>
                <w:sz w:val="26"/>
                <w:szCs w:val="26"/>
              </w:rPr>
            </w:pPr>
            <w:r>
              <w:rPr>
                <w:rStyle w:val="FontStyle101"/>
                <w:sz w:val="26"/>
                <w:szCs w:val="26"/>
              </w:rPr>
              <w:t>9</w:t>
            </w:r>
            <w:r w:rsidRPr="004A7745">
              <w:rPr>
                <w:rStyle w:val="FontStyle101"/>
                <w:sz w:val="26"/>
                <w:szCs w:val="26"/>
              </w:rPr>
              <w:t>. Нехватка мощностей у предприятий по переработке сельскохозяйственной продукции</w:t>
            </w:r>
          </w:p>
          <w:p w14:paraId="57D80571"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w:t>
            </w:r>
            <w:r>
              <w:rPr>
                <w:rStyle w:val="FontStyle101"/>
                <w:sz w:val="26"/>
                <w:szCs w:val="26"/>
              </w:rPr>
              <w:t>0</w:t>
            </w:r>
            <w:r w:rsidRPr="004A7745">
              <w:rPr>
                <w:rStyle w:val="FontStyle101"/>
                <w:sz w:val="26"/>
                <w:szCs w:val="26"/>
              </w:rPr>
              <w:t>. Незначительные объемы производимой сельхозпродукции, реализуемой внутри округа.</w:t>
            </w:r>
          </w:p>
          <w:p w14:paraId="1555B2EB"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w:t>
            </w:r>
            <w:r>
              <w:rPr>
                <w:rStyle w:val="FontStyle101"/>
                <w:sz w:val="26"/>
                <w:szCs w:val="26"/>
              </w:rPr>
              <w:t>1</w:t>
            </w:r>
            <w:r w:rsidRPr="004A7745">
              <w:rPr>
                <w:rStyle w:val="FontStyle101"/>
                <w:sz w:val="26"/>
                <w:szCs w:val="26"/>
              </w:rPr>
              <w:t>. Отсутствие кооперации среди сельхозпроизводителей и вертикально интегрированных структур.</w:t>
            </w:r>
          </w:p>
          <w:p w14:paraId="13BDA64F"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w:t>
            </w:r>
            <w:r>
              <w:rPr>
                <w:rStyle w:val="FontStyle101"/>
                <w:sz w:val="26"/>
                <w:szCs w:val="26"/>
              </w:rPr>
              <w:t>2</w:t>
            </w:r>
            <w:r w:rsidRPr="004A7745">
              <w:rPr>
                <w:rStyle w:val="FontStyle101"/>
                <w:sz w:val="26"/>
                <w:szCs w:val="26"/>
              </w:rPr>
              <w:t>. Отсутствие системы инновационной деятельности и научного обеспечения в агропромышленном комплексе района, информационно-консалтинговых структур.</w:t>
            </w:r>
          </w:p>
          <w:p w14:paraId="6DA1DC5E" w14:textId="77777777" w:rsidR="008F5F57" w:rsidRPr="004A7745" w:rsidRDefault="008F5F57" w:rsidP="005D7ACA">
            <w:pPr>
              <w:pStyle w:val="Style73"/>
              <w:tabs>
                <w:tab w:val="left" w:pos="322"/>
                <w:tab w:val="num" w:pos="540"/>
              </w:tabs>
              <w:spacing w:line="192" w:lineRule="auto"/>
              <w:jc w:val="both"/>
              <w:rPr>
                <w:rStyle w:val="FontStyle101"/>
                <w:sz w:val="26"/>
                <w:szCs w:val="26"/>
              </w:rPr>
            </w:pPr>
            <w:r w:rsidRPr="004A7745">
              <w:rPr>
                <w:rStyle w:val="FontStyle101"/>
                <w:sz w:val="26"/>
                <w:szCs w:val="26"/>
              </w:rPr>
              <w:t>1</w:t>
            </w:r>
            <w:r>
              <w:rPr>
                <w:rStyle w:val="FontStyle101"/>
                <w:sz w:val="26"/>
                <w:szCs w:val="26"/>
              </w:rPr>
              <w:t>3</w:t>
            </w:r>
            <w:r w:rsidRPr="004A7745">
              <w:rPr>
                <w:rStyle w:val="FontStyle101"/>
                <w:sz w:val="26"/>
                <w:szCs w:val="26"/>
              </w:rPr>
              <w:t xml:space="preserve">. </w:t>
            </w:r>
            <w:proofErr w:type="spellStart"/>
            <w:r w:rsidRPr="004A7745">
              <w:rPr>
                <w:rStyle w:val="FontStyle101"/>
                <w:sz w:val="26"/>
                <w:szCs w:val="26"/>
              </w:rPr>
              <w:t>Неурегулированность</w:t>
            </w:r>
            <w:proofErr w:type="spellEnd"/>
            <w:r w:rsidRPr="004A7745">
              <w:rPr>
                <w:rStyle w:val="FontStyle101"/>
                <w:sz w:val="26"/>
                <w:szCs w:val="26"/>
              </w:rPr>
              <w:t xml:space="preserve"> земельных отношений. </w:t>
            </w:r>
          </w:p>
          <w:p w14:paraId="759000C6" w14:textId="77777777" w:rsidR="008F5F57" w:rsidRPr="004A7745" w:rsidRDefault="008F5F57" w:rsidP="005D7ACA">
            <w:pPr>
              <w:pStyle w:val="Style73"/>
              <w:tabs>
                <w:tab w:val="left" w:pos="322"/>
                <w:tab w:val="num" w:pos="540"/>
              </w:tabs>
              <w:spacing w:line="192" w:lineRule="auto"/>
              <w:jc w:val="both"/>
              <w:rPr>
                <w:rStyle w:val="FontStyle101"/>
                <w:sz w:val="26"/>
                <w:szCs w:val="26"/>
              </w:rPr>
            </w:pPr>
            <w:r w:rsidRPr="004A7745">
              <w:rPr>
                <w:rStyle w:val="FontStyle101"/>
                <w:sz w:val="26"/>
                <w:szCs w:val="26"/>
              </w:rPr>
              <w:t>1</w:t>
            </w:r>
            <w:r>
              <w:rPr>
                <w:rStyle w:val="FontStyle101"/>
                <w:sz w:val="26"/>
                <w:szCs w:val="26"/>
              </w:rPr>
              <w:t>4</w:t>
            </w:r>
            <w:r w:rsidRPr="004A7745">
              <w:rPr>
                <w:rStyle w:val="FontStyle101"/>
                <w:sz w:val="26"/>
                <w:szCs w:val="26"/>
              </w:rPr>
              <w:t xml:space="preserve">. Отсутствие стабильных и взаимовыгодных хозяйственных связей между субъектами </w:t>
            </w:r>
            <w:r w:rsidRPr="004A7745">
              <w:rPr>
                <w:sz w:val="26"/>
                <w:szCs w:val="26"/>
              </w:rPr>
              <w:t>агропродовольственного рынка.</w:t>
            </w:r>
          </w:p>
        </w:tc>
      </w:tr>
      <w:tr w:rsidR="008F5F57" w:rsidRPr="004A7745" w14:paraId="161B2508" w14:textId="77777777" w:rsidTr="005B5C24">
        <w:trPr>
          <w:trHeight w:val="836"/>
        </w:trPr>
        <w:tc>
          <w:tcPr>
            <w:tcW w:w="3213" w:type="dxa"/>
            <w:tcBorders>
              <w:top w:val="single" w:sz="4" w:space="0" w:color="auto"/>
              <w:left w:val="single" w:sz="4" w:space="0" w:color="auto"/>
              <w:bottom w:val="single" w:sz="4" w:space="0" w:color="auto"/>
              <w:right w:val="single" w:sz="4" w:space="0" w:color="auto"/>
            </w:tcBorders>
          </w:tcPr>
          <w:p w14:paraId="6D07E7A6" w14:textId="77777777" w:rsidR="008F5F57" w:rsidRPr="004A7745" w:rsidRDefault="008F5F57" w:rsidP="005D7ACA">
            <w:pPr>
              <w:pStyle w:val="Style33"/>
              <w:spacing w:line="192" w:lineRule="auto"/>
              <w:jc w:val="both"/>
              <w:rPr>
                <w:rStyle w:val="FontStyle101"/>
                <w:sz w:val="26"/>
                <w:szCs w:val="26"/>
              </w:rPr>
            </w:pPr>
            <w:r w:rsidRPr="004A7745">
              <w:rPr>
                <w:rStyle w:val="FontStyle101"/>
                <w:sz w:val="26"/>
                <w:szCs w:val="26"/>
              </w:rPr>
              <w:lastRenderedPageBreak/>
              <w:t>Промышленность</w:t>
            </w:r>
          </w:p>
        </w:tc>
        <w:tc>
          <w:tcPr>
            <w:tcW w:w="5953" w:type="dxa"/>
            <w:tcBorders>
              <w:top w:val="single" w:sz="4" w:space="0" w:color="auto"/>
              <w:left w:val="single" w:sz="4" w:space="0" w:color="auto"/>
              <w:bottom w:val="single" w:sz="4" w:space="0" w:color="auto"/>
              <w:right w:val="single" w:sz="4" w:space="0" w:color="auto"/>
            </w:tcBorders>
          </w:tcPr>
          <w:p w14:paraId="634EB6C0"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 Наличие минеральных ресурсов, пригодных для производства строительных материалов.</w:t>
            </w:r>
          </w:p>
          <w:p w14:paraId="5DC5CFDF" w14:textId="77777777" w:rsidR="008F5F57" w:rsidRPr="004A7745" w:rsidRDefault="008F5F57" w:rsidP="005D7ACA">
            <w:pPr>
              <w:pStyle w:val="Style73"/>
              <w:tabs>
                <w:tab w:val="left" w:pos="322"/>
              </w:tabs>
              <w:spacing w:line="192" w:lineRule="auto"/>
              <w:jc w:val="both"/>
              <w:rPr>
                <w:rStyle w:val="FontStyle101"/>
                <w:sz w:val="26"/>
                <w:szCs w:val="26"/>
              </w:rPr>
            </w:pPr>
          </w:p>
        </w:tc>
        <w:tc>
          <w:tcPr>
            <w:tcW w:w="6379" w:type="dxa"/>
            <w:tcBorders>
              <w:top w:val="single" w:sz="4" w:space="0" w:color="auto"/>
              <w:left w:val="single" w:sz="4" w:space="0" w:color="auto"/>
              <w:bottom w:val="single" w:sz="4" w:space="0" w:color="auto"/>
              <w:right w:val="single" w:sz="4" w:space="0" w:color="auto"/>
            </w:tcBorders>
          </w:tcPr>
          <w:p w14:paraId="08C47BFA"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 Исторически сложившаяся сельскохозяйственная направленность экономики городского округа.</w:t>
            </w:r>
          </w:p>
          <w:p w14:paraId="74D4D0C0"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2. Недостаток крупных промышленных предприятий, кроме энергетической, газовой и машиностроительной отраслей экономики.</w:t>
            </w:r>
          </w:p>
          <w:p w14:paraId="23595907"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3. Недостаток крупных предприятий по производству строительных материалов.</w:t>
            </w:r>
          </w:p>
          <w:p w14:paraId="35B91E03"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4. Недостаток земель для развития промышленности (1 % от территории городского округа) и сложность перевода земель из категории сельскохозяйственного назначения в земли поселений и промышленного назначения.</w:t>
            </w:r>
          </w:p>
          <w:p w14:paraId="19C122F9"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5. Отсутствие инвестиционных площадок с подготовленной инженерной инфраструктурой.</w:t>
            </w:r>
          </w:p>
          <w:p w14:paraId="216761AE"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6. Недостаток квалифицированных кадров для промышленного комплекса и стройиндустрии.</w:t>
            </w:r>
          </w:p>
        </w:tc>
      </w:tr>
      <w:tr w:rsidR="008F5F57" w:rsidRPr="004A7745" w14:paraId="07ACD714" w14:textId="77777777" w:rsidTr="005D7ACA">
        <w:trPr>
          <w:trHeight w:val="4403"/>
        </w:trPr>
        <w:tc>
          <w:tcPr>
            <w:tcW w:w="3213" w:type="dxa"/>
            <w:tcBorders>
              <w:top w:val="single" w:sz="4" w:space="0" w:color="auto"/>
              <w:left w:val="single" w:sz="6" w:space="0" w:color="auto"/>
              <w:bottom w:val="single" w:sz="6" w:space="0" w:color="auto"/>
              <w:right w:val="single" w:sz="6" w:space="0" w:color="auto"/>
            </w:tcBorders>
          </w:tcPr>
          <w:p w14:paraId="2A686F10" w14:textId="77777777" w:rsidR="008F5F57" w:rsidRPr="004A7745" w:rsidRDefault="008F5F57" w:rsidP="005D7ACA">
            <w:pPr>
              <w:pStyle w:val="Style33"/>
              <w:spacing w:line="192" w:lineRule="auto"/>
              <w:jc w:val="both"/>
              <w:rPr>
                <w:rStyle w:val="FontStyle101"/>
                <w:sz w:val="26"/>
                <w:szCs w:val="26"/>
              </w:rPr>
            </w:pPr>
            <w:r w:rsidRPr="004A7745">
              <w:rPr>
                <w:rStyle w:val="FontStyle101"/>
                <w:sz w:val="26"/>
                <w:szCs w:val="26"/>
              </w:rPr>
              <w:t>Транспорт и связь</w:t>
            </w:r>
          </w:p>
        </w:tc>
        <w:tc>
          <w:tcPr>
            <w:tcW w:w="5953" w:type="dxa"/>
            <w:tcBorders>
              <w:top w:val="single" w:sz="4" w:space="0" w:color="auto"/>
              <w:left w:val="single" w:sz="6" w:space="0" w:color="auto"/>
              <w:bottom w:val="single" w:sz="6" w:space="0" w:color="auto"/>
              <w:right w:val="single" w:sz="6" w:space="0" w:color="auto"/>
            </w:tcBorders>
          </w:tcPr>
          <w:p w14:paraId="03797369"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 Развитая сеть автомобильных дорог краевого и местного значения.</w:t>
            </w:r>
          </w:p>
          <w:p w14:paraId="654D3844" w14:textId="77777777" w:rsidR="008F5F57" w:rsidRPr="004A7745" w:rsidRDefault="008F5F57" w:rsidP="005D7ACA">
            <w:pPr>
              <w:pStyle w:val="Style73"/>
              <w:tabs>
                <w:tab w:val="left" w:pos="322"/>
              </w:tabs>
              <w:spacing w:line="192" w:lineRule="auto"/>
              <w:jc w:val="both"/>
              <w:rPr>
                <w:sz w:val="26"/>
                <w:szCs w:val="26"/>
              </w:rPr>
            </w:pPr>
            <w:r w:rsidRPr="004A7745">
              <w:rPr>
                <w:rStyle w:val="FontStyle101"/>
                <w:sz w:val="26"/>
                <w:szCs w:val="26"/>
              </w:rPr>
              <w:t xml:space="preserve">2. Наличие </w:t>
            </w:r>
            <w:r w:rsidRPr="004A7745">
              <w:rPr>
                <w:sz w:val="26"/>
                <w:szCs w:val="26"/>
              </w:rPr>
              <w:t xml:space="preserve">трех станций: </w:t>
            </w:r>
            <w:proofErr w:type="spellStart"/>
            <w:r w:rsidRPr="004A7745">
              <w:rPr>
                <w:sz w:val="26"/>
                <w:szCs w:val="26"/>
              </w:rPr>
              <w:t>Рыздвяная</w:t>
            </w:r>
            <w:proofErr w:type="spellEnd"/>
            <w:r w:rsidRPr="004A7745">
              <w:rPr>
                <w:sz w:val="26"/>
                <w:szCs w:val="26"/>
              </w:rPr>
              <w:t xml:space="preserve">, Изобильная, Передовая. На станциях Изобильная и Передовая имеются погрузочные площадки. </w:t>
            </w:r>
          </w:p>
          <w:p w14:paraId="5E748096"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З. Возможность развития предприятий придорожного сервиса.</w:t>
            </w:r>
          </w:p>
          <w:p w14:paraId="3675EC4F"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4. Модернизация и расширение услуг связи и телекоммуникаций.</w:t>
            </w:r>
          </w:p>
          <w:p w14:paraId="64F7692A" w14:textId="77777777" w:rsidR="008F5F57" w:rsidRPr="004A7745" w:rsidRDefault="008F5F57" w:rsidP="005D7ACA">
            <w:pPr>
              <w:tabs>
                <w:tab w:val="left" w:pos="3630"/>
              </w:tabs>
              <w:spacing w:line="192" w:lineRule="auto"/>
              <w:rPr>
                <w:rStyle w:val="FontStyle101"/>
                <w:sz w:val="26"/>
                <w:szCs w:val="26"/>
              </w:rPr>
            </w:pPr>
            <w:r w:rsidRPr="004A7745">
              <w:rPr>
                <w:rStyle w:val="FontStyle101"/>
                <w:sz w:val="26"/>
                <w:szCs w:val="26"/>
              </w:rPr>
              <w:t xml:space="preserve">5. </w:t>
            </w:r>
            <w:r w:rsidRPr="004A7745">
              <w:rPr>
                <w:sz w:val="26"/>
                <w:szCs w:val="26"/>
              </w:rPr>
              <w:t>Систематическое размещение на официальном портале органов местного самоуправления информации о социально-экономическом и культурном развитии городского округа, инвестиционном потенциале, позволяет обеспечить доступ граждан к полезной информации о деятельности органов власти, а также возможность обратной связи с ними через общественную приемную портала. Функционирование официального портала позволило войти в краевую и общероссийскую информационные системы органов государственной власти и местного самоуправления.</w:t>
            </w:r>
          </w:p>
        </w:tc>
        <w:tc>
          <w:tcPr>
            <w:tcW w:w="6379" w:type="dxa"/>
            <w:tcBorders>
              <w:top w:val="single" w:sz="4" w:space="0" w:color="auto"/>
              <w:left w:val="single" w:sz="6" w:space="0" w:color="auto"/>
              <w:bottom w:val="single" w:sz="6" w:space="0" w:color="auto"/>
              <w:right w:val="single" w:sz="6" w:space="0" w:color="auto"/>
            </w:tcBorders>
          </w:tcPr>
          <w:p w14:paraId="028A61A1"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 Отсутствие крупных автотранспортных предприятий.</w:t>
            </w:r>
          </w:p>
          <w:p w14:paraId="11D00A26"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2. Слабая освоенность придорожных территорий краевых автомагистралей.</w:t>
            </w:r>
          </w:p>
          <w:p w14:paraId="7522112C"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3. Неразвитость придорожного сервиса, в том числе для транзитных пассажиров, грузов.</w:t>
            </w:r>
          </w:p>
          <w:p w14:paraId="36F9ACC3"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4. Отсутствие воздушного транспорта.</w:t>
            </w:r>
          </w:p>
          <w:p w14:paraId="23657E59"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5. Недостаточно развитая сеть связи, телекоммуникаций и информационных технологий в сельской местности.</w:t>
            </w:r>
          </w:p>
        </w:tc>
      </w:tr>
      <w:tr w:rsidR="008F5F57" w:rsidRPr="004A7745" w14:paraId="59589B8B" w14:textId="77777777" w:rsidTr="005D7ACA">
        <w:trPr>
          <w:trHeight w:val="267"/>
        </w:trPr>
        <w:tc>
          <w:tcPr>
            <w:tcW w:w="3213" w:type="dxa"/>
            <w:tcBorders>
              <w:top w:val="single" w:sz="6" w:space="0" w:color="auto"/>
              <w:left w:val="single" w:sz="6" w:space="0" w:color="auto"/>
              <w:bottom w:val="single" w:sz="6" w:space="0" w:color="auto"/>
              <w:right w:val="single" w:sz="6" w:space="0" w:color="auto"/>
            </w:tcBorders>
          </w:tcPr>
          <w:p w14:paraId="0CC3DD54" w14:textId="77777777" w:rsidR="008F5F57" w:rsidRPr="004A7745" w:rsidRDefault="008F5F57" w:rsidP="005D7ACA">
            <w:pPr>
              <w:pStyle w:val="Style33"/>
              <w:spacing w:line="192" w:lineRule="auto"/>
              <w:jc w:val="both"/>
              <w:rPr>
                <w:rStyle w:val="FontStyle101"/>
                <w:sz w:val="26"/>
                <w:szCs w:val="26"/>
              </w:rPr>
            </w:pPr>
            <w:r w:rsidRPr="004A7745">
              <w:rPr>
                <w:sz w:val="26"/>
                <w:szCs w:val="26"/>
              </w:rPr>
              <w:t>Инфраструктура централизованного теплоснабжения</w:t>
            </w:r>
          </w:p>
        </w:tc>
        <w:tc>
          <w:tcPr>
            <w:tcW w:w="5953" w:type="dxa"/>
            <w:tcBorders>
              <w:top w:val="single" w:sz="6" w:space="0" w:color="auto"/>
              <w:left w:val="single" w:sz="6" w:space="0" w:color="auto"/>
              <w:bottom w:val="single" w:sz="6" w:space="0" w:color="auto"/>
              <w:right w:val="single" w:sz="6" w:space="0" w:color="auto"/>
            </w:tcBorders>
          </w:tcPr>
          <w:p w14:paraId="510EA8CB" w14:textId="77777777" w:rsidR="008F5F57" w:rsidRPr="004A7745" w:rsidRDefault="008F5F57" w:rsidP="005D7ACA">
            <w:pPr>
              <w:spacing w:line="192" w:lineRule="auto"/>
              <w:rPr>
                <w:sz w:val="26"/>
                <w:szCs w:val="26"/>
              </w:rPr>
            </w:pPr>
            <w:r>
              <w:rPr>
                <w:sz w:val="26"/>
                <w:szCs w:val="26"/>
              </w:rPr>
              <w:t>1. Н</w:t>
            </w:r>
            <w:r w:rsidRPr="004A7745">
              <w:rPr>
                <w:sz w:val="26"/>
                <w:szCs w:val="26"/>
              </w:rPr>
              <w:t>аличие достаточных мощностей по производству и тр</w:t>
            </w:r>
            <w:r>
              <w:rPr>
                <w:sz w:val="26"/>
                <w:szCs w:val="26"/>
              </w:rPr>
              <w:t>анспортировке тепловой энергии.</w:t>
            </w:r>
            <w:r w:rsidRPr="004A7745">
              <w:rPr>
                <w:sz w:val="26"/>
                <w:szCs w:val="26"/>
              </w:rPr>
              <w:t xml:space="preserve"> </w:t>
            </w:r>
          </w:p>
          <w:p w14:paraId="3A6E6650" w14:textId="77777777" w:rsidR="008F5F57" w:rsidRPr="004A7745" w:rsidRDefault="008F5F57" w:rsidP="005D7ACA">
            <w:pPr>
              <w:spacing w:line="192" w:lineRule="auto"/>
              <w:rPr>
                <w:sz w:val="26"/>
                <w:szCs w:val="26"/>
              </w:rPr>
            </w:pPr>
            <w:r>
              <w:rPr>
                <w:sz w:val="26"/>
                <w:szCs w:val="26"/>
              </w:rPr>
              <w:lastRenderedPageBreak/>
              <w:t>2. В</w:t>
            </w:r>
            <w:r w:rsidRPr="004A7745">
              <w:rPr>
                <w:sz w:val="26"/>
                <w:szCs w:val="26"/>
              </w:rPr>
              <w:t>ысокий уровень собираемости платежей за отопление и горячее водоснабжение при относительно высо</w:t>
            </w:r>
            <w:r>
              <w:rPr>
                <w:sz w:val="26"/>
                <w:szCs w:val="26"/>
              </w:rPr>
              <w:t>ком тарифе на тепловую энергию.</w:t>
            </w:r>
          </w:p>
          <w:p w14:paraId="3857DA7D" w14:textId="77777777" w:rsidR="008F5F57" w:rsidRPr="004A7745" w:rsidRDefault="008F5F57" w:rsidP="005D7ACA">
            <w:pPr>
              <w:spacing w:line="192" w:lineRule="auto"/>
              <w:rPr>
                <w:sz w:val="26"/>
                <w:szCs w:val="26"/>
              </w:rPr>
            </w:pPr>
            <w:r>
              <w:rPr>
                <w:sz w:val="26"/>
                <w:szCs w:val="26"/>
              </w:rPr>
              <w:t>3. О</w:t>
            </w:r>
            <w:r w:rsidRPr="004A7745">
              <w:rPr>
                <w:sz w:val="26"/>
                <w:szCs w:val="26"/>
              </w:rPr>
              <w:t xml:space="preserve">тносительно низкая дебиторская задолженность. </w:t>
            </w:r>
          </w:p>
          <w:p w14:paraId="1D65B592" w14:textId="77777777" w:rsidR="008F5F57" w:rsidRPr="004A7745" w:rsidRDefault="008F5F57" w:rsidP="005D7ACA">
            <w:pPr>
              <w:pStyle w:val="Style73"/>
              <w:tabs>
                <w:tab w:val="left" w:pos="322"/>
              </w:tabs>
              <w:spacing w:line="192" w:lineRule="auto"/>
              <w:jc w:val="both"/>
              <w:rPr>
                <w:rStyle w:val="FontStyle101"/>
                <w:sz w:val="26"/>
                <w:szCs w:val="26"/>
              </w:rPr>
            </w:pPr>
          </w:p>
        </w:tc>
        <w:tc>
          <w:tcPr>
            <w:tcW w:w="6379" w:type="dxa"/>
            <w:tcBorders>
              <w:top w:val="single" w:sz="6" w:space="0" w:color="auto"/>
              <w:left w:val="single" w:sz="6" w:space="0" w:color="auto"/>
              <w:bottom w:val="single" w:sz="6" w:space="0" w:color="auto"/>
              <w:right w:val="single" w:sz="6" w:space="0" w:color="auto"/>
            </w:tcBorders>
          </w:tcPr>
          <w:p w14:paraId="61F35271" w14:textId="77777777" w:rsidR="008F5F57" w:rsidRPr="004A7745" w:rsidRDefault="008F5F57" w:rsidP="005D7ACA">
            <w:pPr>
              <w:spacing w:line="192" w:lineRule="auto"/>
              <w:rPr>
                <w:sz w:val="26"/>
                <w:szCs w:val="26"/>
              </w:rPr>
            </w:pPr>
            <w:r>
              <w:rPr>
                <w:sz w:val="26"/>
                <w:szCs w:val="26"/>
              </w:rPr>
              <w:lastRenderedPageBreak/>
              <w:t>1. В</w:t>
            </w:r>
            <w:r w:rsidRPr="004A7745">
              <w:rPr>
                <w:sz w:val="26"/>
                <w:szCs w:val="26"/>
              </w:rPr>
              <w:t>ысокая степень износа сетей и технологического оборудования, его низкий технический уровень и КПД</w:t>
            </w:r>
            <w:r>
              <w:rPr>
                <w:sz w:val="26"/>
                <w:szCs w:val="26"/>
              </w:rPr>
              <w:t>.</w:t>
            </w:r>
          </w:p>
          <w:p w14:paraId="4EAE9FED" w14:textId="77777777" w:rsidR="008F5F57" w:rsidRPr="004A7745" w:rsidRDefault="008F5F57" w:rsidP="005D7ACA">
            <w:pPr>
              <w:spacing w:line="192" w:lineRule="auto"/>
              <w:rPr>
                <w:sz w:val="26"/>
                <w:szCs w:val="26"/>
              </w:rPr>
            </w:pPr>
            <w:r>
              <w:rPr>
                <w:sz w:val="26"/>
                <w:szCs w:val="26"/>
              </w:rPr>
              <w:lastRenderedPageBreak/>
              <w:t>2. Ж</w:t>
            </w:r>
            <w:r w:rsidRPr="004A7745">
              <w:rPr>
                <w:sz w:val="26"/>
                <w:szCs w:val="26"/>
              </w:rPr>
              <w:t xml:space="preserve">есткая тарифная политика, высокая зависимость экономики коммунальной теплоэнергетики от уровня тарифов на </w:t>
            </w:r>
            <w:r>
              <w:rPr>
                <w:sz w:val="26"/>
                <w:szCs w:val="26"/>
              </w:rPr>
              <w:t>топливно-энергетические ресурсы.</w:t>
            </w:r>
            <w:r w:rsidRPr="004A7745">
              <w:rPr>
                <w:sz w:val="26"/>
                <w:szCs w:val="26"/>
              </w:rPr>
              <w:t xml:space="preserve"> </w:t>
            </w:r>
          </w:p>
          <w:p w14:paraId="1C3A3000" w14:textId="77777777" w:rsidR="008F5F57" w:rsidRPr="004A7745" w:rsidRDefault="008F5F57" w:rsidP="005D7ACA">
            <w:pPr>
              <w:spacing w:line="192" w:lineRule="auto"/>
              <w:rPr>
                <w:sz w:val="26"/>
                <w:szCs w:val="26"/>
              </w:rPr>
            </w:pPr>
            <w:r>
              <w:rPr>
                <w:sz w:val="26"/>
                <w:szCs w:val="26"/>
              </w:rPr>
              <w:t>3.В</w:t>
            </w:r>
            <w:r w:rsidRPr="004A7745">
              <w:rPr>
                <w:sz w:val="26"/>
                <w:szCs w:val="26"/>
              </w:rPr>
              <w:t>ысо</w:t>
            </w:r>
            <w:r>
              <w:rPr>
                <w:sz w:val="26"/>
                <w:szCs w:val="26"/>
              </w:rPr>
              <w:t>кая кредиторская задолженность.</w:t>
            </w:r>
          </w:p>
          <w:p w14:paraId="7F502EDC" w14:textId="77777777" w:rsidR="008F5F57" w:rsidRPr="004A7745" w:rsidRDefault="008F5F57" w:rsidP="005D7ACA">
            <w:pPr>
              <w:spacing w:line="192" w:lineRule="auto"/>
              <w:rPr>
                <w:sz w:val="26"/>
                <w:szCs w:val="26"/>
              </w:rPr>
            </w:pPr>
            <w:r>
              <w:rPr>
                <w:sz w:val="26"/>
                <w:szCs w:val="26"/>
              </w:rPr>
              <w:t>4. Н</w:t>
            </w:r>
            <w:r w:rsidRPr="004A7745">
              <w:rPr>
                <w:sz w:val="26"/>
                <w:szCs w:val="26"/>
              </w:rPr>
              <w:t>изкая инве</w:t>
            </w:r>
            <w:r>
              <w:rPr>
                <w:sz w:val="26"/>
                <w:szCs w:val="26"/>
              </w:rPr>
              <w:t>стиционная активность.</w:t>
            </w:r>
            <w:r w:rsidRPr="004A7745">
              <w:rPr>
                <w:sz w:val="26"/>
                <w:szCs w:val="26"/>
              </w:rPr>
              <w:t xml:space="preserve"> </w:t>
            </w:r>
          </w:p>
          <w:p w14:paraId="4222BD56" w14:textId="77777777" w:rsidR="008F5F57" w:rsidRPr="004A7745" w:rsidRDefault="008F5F57" w:rsidP="005D7ACA">
            <w:pPr>
              <w:spacing w:line="192" w:lineRule="auto"/>
              <w:rPr>
                <w:sz w:val="26"/>
                <w:szCs w:val="26"/>
              </w:rPr>
            </w:pPr>
            <w:r>
              <w:rPr>
                <w:sz w:val="26"/>
                <w:szCs w:val="26"/>
              </w:rPr>
              <w:t>5.О</w:t>
            </w:r>
            <w:r w:rsidRPr="004A7745">
              <w:rPr>
                <w:sz w:val="26"/>
                <w:szCs w:val="26"/>
              </w:rPr>
              <w:t>тсутствие правоустанавливающих документов на им</w:t>
            </w:r>
            <w:r>
              <w:rPr>
                <w:sz w:val="26"/>
                <w:szCs w:val="26"/>
              </w:rPr>
              <w:t>ущество объектов теплоснабжения.</w:t>
            </w:r>
          </w:p>
          <w:p w14:paraId="49C65931" w14:textId="77777777" w:rsidR="008F5F57" w:rsidRPr="004A7745" w:rsidRDefault="008F5F57" w:rsidP="00043653">
            <w:pPr>
              <w:spacing w:line="192" w:lineRule="auto"/>
              <w:rPr>
                <w:rStyle w:val="FontStyle101"/>
                <w:sz w:val="26"/>
                <w:szCs w:val="26"/>
              </w:rPr>
            </w:pPr>
            <w:r>
              <w:rPr>
                <w:sz w:val="26"/>
                <w:szCs w:val="26"/>
              </w:rPr>
              <w:t>6. В</w:t>
            </w:r>
            <w:r w:rsidRPr="004A7745">
              <w:rPr>
                <w:sz w:val="26"/>
                <w:szCs w:val="26"/>
              </w:rPr>
              <w:t xml:space="preserve">ысокое удельное потребление тепловой энергии зданиями бюджетного и жилого сектора. </w:t>
            </w:r>
          </w:p>
        </w:tc>
      </w:tr>
      <w:tr w:rsidR="008F5F57" w:rsidRPr="004A7745" w14:paraId="07838E00" w14:textId="77777777" w:rsidTr="005B5C24">
        <w:trPr>
          <w:trHeight w:val="339"/>
        </w:trPr>
        <w:tc>
          <w:tcPr>
            <w:tcW w:w="3213" w:type="dxa"/>
            <w:tcBorders>
              <w:top w:val="single" w:sz="6" w:space="0" w:color="auto"/>
              <w:left w:val="single" w:sz="6" w:space="0" w:color="auto"/>
              <w:bottom w:val="single" w:sz="4" w:space="0" w:color="auto"/>
              <w:right w:val="single" w:sz="6" w:space="0" w:color="auto"/>
            </w:tcBorders>
          </w:tcPr>
          <w:p w14:paraId="37540F2B" w14:textId="77777777" w:rsidR="008F5F57" w:rsidRPr="004A7745" w:rsidRDefault="008F5F57" w:rsidP="005D7ACA">
            <w:pPr>
              <w:pStyle w:val="Style33"/>
              <w:spacing w:line="192" w:lineRule="auto"/>
              <w:jc w:val="both"/>
              <w:rPr>
                <w:rStyle w:val="FontStyle101"/>
                <w:sz w:val="26"/>
                <w:szCs w:val="26"/>
              </w:rPr>
            </w:pPr>
            <w:r w:rsidRPr="004A7745">
              <w:rPr>
                <w:rStyle w:val="FontStyle101"/>
                <w:sz w:val="26"/>
                <w:szCs w:val="26"/>
              </w:rPr>
              <w:lastRenderedPageBreak/>
              <w:t>Пр</w:t>
            </w:r>
            <w:r>
              <w:rPr>
                <w:rStyle w:val="FontStyle101"/>
                <w:sz w:val="26"/>
                <w:szCs w:val="26"/>
              </w:rPr>
              <w:t>е</w:t>
            </w:r>
            <w:r w:rsidRPr="004A7745">
              <w:rPr>
                <w:rStyle w:val="FontStyle101"/>
                <w:sz w:val="26"/>
                <w:szCs w:val="26"/>
              </w:rPr>
              <w:t>дпринимательство и малый бизнес</w:t>
            </w:r>
          </w:p>
        </w:tc>
        <w:tc>
          <w:tcPr>
            <w:tcW w:w="5953" w:type="dxa"/>
            <w:tcBorders>
              <w:top w:val="single" w:sz="6" w:space="0" w:color="auto"/>
              <w:left w:val="single" w:sz="6" w:space="0" w:color="auto"/>
              <w:bottom w:val="single" w:sz="4" w:space="0" w:color="auto"/>
              <w:right w:val="single" w:sz="6" w:space="0" w:color="auto"/>
            </w:tcBorders>
          </w:tcPr>
          <w:p w14:paraId="2ED6BF23"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 Благоприятный деловой климат для развития предпринимательства и бизнеса, способствующий значительному ежегодному росту числа субъектов малого бизнеса, увеличению его оборота и вклада в экономику городского округа.</w:t>
            </w:r>
          </w:p>
          <w:p w14:paraId="7F6F655F"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2. Наличие инфраструктур поддержки малого и среднего бизнеса.</w:t>
            </w:r>
          </w:p>
          <w:p w14:paraId="6F90EE89"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3. Административная и финансовая поддержка предпринимательства со стороны органов власти городского округа, принятие среднесрочных муниципальных программ развития малого бизнеса.</w:t>
            </w:r>
          </w:p>
          <w:p w14:paraId="261BF5E2"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4. Возможность для обеспечения трудовой занятости значительной части населения района, в том числе в сельской местности.</w:t>
            </w:r>
          </w:p>
        </w:tc>
        <w:tc>
          <w:tcPr>
            <w:tcW w:w="6379" w:type="dxa"/>
            <w:tcBorders>
              <w:top w:val="single" w:sz="6" w:space="0" w:color="auto"/>
              <w:left w:val="single" w:sz="6" w:space="0" w:color="auto"/>
              <w:bottom w:val="single" w:sz="4" w:space="0" w:color="auto"/>
              <w:right w:val="single" w:sz="6" w:space="0" w:color="auto"/>
            </w:tcBorders>
          </w:tcPr>
          <w:p w14:paraId="19B4992C"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 Незначительное число малых предприятий, ориентированных на оказание бытовых и других услуг населению в сельской местности.</w:t>
            </w:r>
          </w:p>
          <w:p w14:paraId="4064FE0F"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2. Отсутствие субъектов малого бизнеса, производящих сувенирную продукцию и оказывающих туристические услуги.</w:t>
            </w:r>
          </w:p>
          <w:p w14:paraId="7D734D74"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3. Отсутствие в </w:t>
            </w:r>
            <w:r>
              <w:rPr>
                <w:rStyle w:val="FontStyle101"/>
                <w:sz w:val="26"/>
                <w:szCs w:val="26"/>
              </w:rPr>
              <w:t xml:space="preserve">городском </w:t>
            </w:r>
            <w:r w:rsidRPr="004A7745">
              <w:rPr>
                <w:rStyle w:val="FontStyle101"/>
                <w:sz w:val="26"/>
                <w:szCs w:val="26"/>
              </w:rPr>
              <w:t>округе залогового фонда для субъектов малого бизнеса.</w:t>
            </w:r>
          </w:p>
          <w:p w14:paraId="4B6F4A55" w14:textId="77777777" w:rsidR="008F5F57" w:rsidRPr="004A7745" w:rsidRDefault="008F5F57" w:rsidP="005D7ACA">
            <w:pPr>
              <w:pStyle w:val="Style73"/>
              <w:tabs>
                <w:tab w:val="left" w:pos="322"/>
              </w:tabs>
              <w:spacing w:line="192" w:lineRule="auto"/>
              <w:jc w:val="both"/>
              <w:rPr>
                <w:rStyle w:val="FontStyle101"/>
                <w:sz w:val="26"/>
                <w:szCs w:val="26"/>
              </w:rPr>
            </w:pPr>
            <w:r>
              <w:rPr>
                <w:rStyle w:val="FontStyle101"/>
                <w:sz w:val="26"/>
                <w:szCs w:val="26"/>
              </w:rPr>
              <w:t>4</w:t>
            </w:r>
            <w:r w:rsidRPr="004A7745">
              <w:rPr>
                <w:rStyle w:val="FontStyle101"/>
                <w:sz w:val="26"/>
                <w:szCs w:val="26"/>
              </w:rPr>
              <w:t>. Отсутствие кооперации среди предпринимателей и малых предприятий для развития своего бизнеса.</w:t>
            </w:r>
          </w:p>
        </w:tc>
      </w:tr>
      <w:tr w:rsidR="008F5F57" w:rsidRPr="004A7745" w14:paraId="70FB4F9D" w14:textId="77777777" w:rsidTr="00F5536C">
        <w:trPr>
          <w:trHeight w:val="709"/>
        </w:trPr>
        <w:tc>
          <w:tcPr>
            <w:tcW w:w="3213" w:type="dxa"/>
            <w:tcBorders>
              <w:top w:val="single" w:sz="6" w:space="0" w:color="auto"/>
              <w:left w:val="single" w:sz="6" w:space="0" w:color="auto"/>
              <w:bottom w:val="single" w:sz="6" w:space="0" w:color="auto"/>
              <w:right w:val="single" w:sz="6" w:space="0" w:color="auto"/>
            </w:tcBorders>
          </w:tcPr>
          <w:p w14:paraId="5CEB57C9" w14:textId="77777777" w:rsidR="008F5F57" w:rsidRPr="004A7745" w:rsidRDefault="008F5F57" w:rsidP="005D7ACA">
            <w:pPr>
              <w:pStyle w:val="Style33"/>
              <w:spacing w:line="192" w:lineRule="auto"/>
              <w:jc w:val="both"/>
              <w:rPr>
                <w:rStyle w:val="FontStyle101"/>
                <w:sz w:val="26"/>
                <w:szCs w:val="26"/>
              </w:rPr>
            </w:pPr>
            <w:r w:rsidRPr="004A7745">
              <w:rPr>
                <w:rStyle w:val="FontStyle101"/>
                <w:sz w:val="26"/>
                <w:szCs w:val="26"/>
              </w:rPr>
              <w:t>Инвестиции</w:t>
            </w:r>
          </w:p>
        </w:tc>
        <w:tc>
          <w:tcPr>
            <w:tcW w:w="5953" w:type="dxa"/>
            <w:tcBorders>
              <w:top w:val="single" w:sz="6" w:space="0" w:color="auto"/>
              <w:left w:val="single" w:sz="6" w:space="0" w:color="auto"/>
              <w:bottom w:val="single" w:sz="6" w:space="0" w:color="auto"/>
              <w:right w:val="single" w:sz="6" w:space="0" w:color="auto"/>
            </w:tcBorders>
          </w:tcPr>
          <w:p w14:paraId="4B93A64A"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1.</w:t>
            </w:r>
            <w:r w:rsidRPr="004A7745">
              <w:rPr>
                <w:rStyle w:val="FontStyle101"/>
                <w:sz w:val="26"/>
                <w:szCs w:val="26"/>
              </w:rPr>
              <w:tab/>
            </w:r>
            <w:proofErr w:type="spellStart"/>
            <w:r w:rsidRPr="004A7745">
              <w:rPr>
                <w:rStyle w:val="FontStyle101"/>
                <w:sz w:val="26"/>
                <w:szCs w:val="26"/>
              </w:rPr>
              <w:t>Инвестиционно</w:t>
            </w:r>
            <w:proofErr w:type="spellEnd"/>
            <w:r w:rsidRPr="004A7745">
              <w:rPr>
                <w:rStyle w:val="FontStyle101"/>
                <w:sz w:val="26"/>
                <w:szCs w:val="26"/>
              </w:rPr>
              <w:t xml:space="preserve"> привлекательное расположение городского округа.</w:t>
            </w:r>
          </w:p>
          <w:p w14:paraId="7A5F50C7"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2. Высокая обеспеченность энергоресурсами (электроэнергия, газ, вода), развитая сеть коммуникаций.</w:t>
            </w:r>
          </w:p>
          <w:p w14:paraId="35AAD1B6"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3. Транспортная доступность к другим регионам, аэропорту.</w:t>
            </w:r>
          </w:p>
          <w:p w14:paraId="753C10D9"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4. </w:t>
            </w:r>
            <w:r w:rsidRPr="004A7745">
              <w:rPr>
                <w:rStyle w:val="FontStyle101"/>
                <w:sz w:val="26"/>
                <w:szCs w:val="26"/>
              </w:rPr>
              <w:tab/>
              <w:t xml:space="preserve"> Наличие плодородных земель, природных ресурсов, привлекательных для инвестиционных вложений в развитие промышленности, агропромышленного комплекса, туризма.</w:t>
            </w:r>
          </w:p>
          <w:p w14:paraId="1C5F5DF4"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5. </w:t>
            </w:r>
            <w:r w:rsidRPr="004A7745">
              <w:rPr>
                <w:rStyle w:val="FontStyle101"/>
                <w:sz w:val="26"/>
                <w:szCs w:val="26"/>
              </w:rPr>
              <w:tab/>
              <w:t xml:space="preserve"> Наличие ресурсов для производства тепловой и электроэнергии (тепло энергоустановки на базе промышленных предприятий, тепло Ставропольской ГРЭС).</w:t>
            </w:r>
          </w:p>
          <w:p w14:paraId="11A41CB4"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6. </w:t>
            </w:r>
            <w:r w:rsidRPr="004A7745">
              <w:rPr>
                <w:rStyle w:val="FontStyle101"/>
                <w:sz w:val="26"/>
                <w:szCs w:val="26"/>
              </w:rPr>
              <w:tab/>
              <w:t>Обеспеченность трудовыми ресурсами.</w:t>
            </w:r>
          </w:p>
          <w:p w14:paraId="5FEDEEAB"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7. </w:t>
            </w:r>
            <w:r w:rsidRPr="004A7745">
              <w:rPr>
                <w:rStyle w:val="FontStyle101"/>
                <w:sz w:val="26"/>
                <w:szCs w:val="26"/>
              </w:rPr>
              <w:tab/>
              <w:t xml:space="preserve"> Обеспеченность кредитными ресурсами.</w:t>
            </w:r>
          </w:p>
          <w:p w14:paraId="45EA08B0"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8. Отсутствие жесткой конкуренции.</w:t>
            </w:r>
          </w:p>
          <w:p w14:paraId="3E5C175D"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lastRenderedPageBreak/>
              <w:t>9. Благоприятный инвестиционный климат и административная поддержка инвесторов.</w:t>
            </w:r>
          </w:p>
          <w:p w14:paraId="6DF912F0" w14:textId="77777777" w:rsidR="008F5F57" w:rsidRPr="004A7745" w:rsidRDefault="008F5F57" w:rsidP="00043653">
            <w:pPr>
              <w:pStyle w:val="Style73"/>
              <w:tabs>
                <w:tab w:val="left" w:pos="322"/>
              </w:tabs>
              <w:spacing w:line="192" w:lineRule="auto"/>
              <w:jc w:val="both"/>
              <w:rPr>
                <w:rStyle w:val="FontStyle101"/>
                <w:sz w:val="26"/>
                <w:szCs w:val="26"/>
              </w:rPr>
            </w:pPr>
            <w:r w:rsidRPr="004A7745">
              <w:rPr>
                <w:rStyle w:val="FontStyle101"/>
                <w:sz w:val="26"/>
                <w:szCs w:val="26"/>
              </w:rPr>
              <w:t xml:space="preserve">10. Наличие, в том числе в муниципальной собственности, </w:t>
            </w:r>
            <w:r>
              <w:rPr>
                <w:rStyle w:val="FontStyle101"/>
                <w:sz w:val="26"/>
                <w:szCs w:val="26"/>
              </w:rPr>
              <w:t xml:space="preserve">земельных </w:t>
            </w:r>
            <w:r w:rsidRPr="004A7745">
              <w:rPr>
                <w:rStyle w:val="FontStyle101"/>
                <w:sz w:val="26"/>
                <w:szCs w:val="26"/>
              </w:rPr>
              <w:t>участков, пригодных для инвести</w:t>
            </w:r>
            <w:r>
              <w:rPr>
                <w:rStyle w:val="FontStyle101"/>
                <w:sz w:val="26"/>
                <w:szCs w:val="26"/>
              </w:rPr>
              <w:t>рования</w:t>
            </w:r>
            <w:r w:rsidRPr="004A7745">
              <w:rPr>
                <w:rStyle w:val="FontStyle101"/>
                <w:sz w:val="26"/>
                <w:szCs w:val="26"/>
              </w:rPr>
              <w:t>, промышленной, деловой и жилой застройки.</w:t>
            </w:r>
          </w:p>
        </w:tc>
        <w:tc>
          <w:tcPr>
            <w:tcW w:w="6379" w:type="dxa"/>
            <w:tcBorders>
              <w:top w:val="single" w:sz="6" w:space="0" w:color="auto"/>
              <w:left w:val="single" w:sz="6" w:space="0" w:color="auto"/>
              <w:bottom w:val="single" w:sz="6" w:space="0" w:color="auto"/>
              <w:right w:val="single" w:sz="6" w:space="0" w:color="auto"/>
            </w:tcBorders>
          </w:tcPr>
          <w:p w14:paraId="07587E52"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lastRenderedPageBreak/>
              <w:t>1. Необходимость перевода земель сельскохозяйственного назначения в другие категории земель.</w:t>
            </w:r>
          </w:p>
          <w:p w14:paraId="68F2D073"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2. Отсутствие полностью сформированных (со всей необходимой инфраструктурой) инвестиционных площадок для предложения потенциальным инвесторам.</w:t>
            </w:r>
          </w:p>
          <w:p w14:paraId="4633C29D"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3. Необходимость прокладки дополнительных коммуникаций к промышленной зоне.</w:t>
            </w:r>
          </w:p>
          <w:p w14:paraId="4ABDDE05"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4. Недостаточность практики привлечения иностранных инвесторов.</w:t>
            </w:r>
          </w:p>
        </w:tc>
      </w:tr>
      <w:tr w:rsidR="008F5F57" w:rsidRPr="004A7745" w14:paraId="57B715D3" w14:textId="77777777" w:rsidTr="005B5C24">
        <w:trPr>
          <w:trHeight w:val="344"/>
        </w:trPr>
        <w:tc>
          <w:tcPr>
            <w:tcW w:w="3213" w:type="dxa"/>
            <w:tcBorders>
              <w:top w:val="single" w:sz="6" w:space="0" w:color="auto"/>
              <w:left w:val="single" w:sz="6" w:space="0" w:color="auto"/>
              <w:bottom w:val="single" w:sz="4" w:space="0" w:color="auto"/>
              <w:right w:val="single" w:sz="6" w:space="0" w:color="auto"/>
            </w:tcBorders>
          </w:tcPr>
          <w:p w14:paraId="742A2627" w14:textId="77777777" w:rsidR="008F5F57" w:rsidRPr="004A7745" w:rsidRDefault="008F5F57" w:rsidP="005D7ACA">
            <w:pPr>
              <w:pStyle w:val="Style33"/>
              <w:spacing w:line="192" w:lineRule="auto"/>
              <w:jc w:val="both"/>
              <w:rPr>
                <w:rStyle w:val="FontStyle101"/>
                <w:sz w:val="26"/>
                <w:szCs w:val="26"/>
              </w:rPr>
            </w:pPr>
            <w:r w:rsidRPr="004A7745">
              <w:rPr>
                <w:rStyle w:val="FontStyle101"/>
                <w:sz w:val="26"/>
                <w:szCs w:val="26"/>
              </w:rPr>
              <w:t>Бюджет</w:t>
            </w:r>
          </w:p>
        </w:tc>
        <w:tc>
          <w:tcPr>
            <w:tcW w:w="5953" w:type="dxa"/>
            <w:tcBorders>
              <w:top w:val="single" w:sz="6" w:space="0" w:color="auto"/>
              <w:left w:val="single" w:sz="6" w:space="0" w:color="auto"/>
              <w:bottom w:val="single" w:sz="4" w:space="0" w:color="auto"/>
              <w:right w:val="single" w:sz="6" w:space="0" w:color="auto"/>
            </w:tcBorders>
          </w:tcPr>
          <w:p w14:paraId="1006AA92"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1. </w:t>
            </w:r>
            <w:r w:rsidRPr="004A7745">
              <w:rPr>
                <w:rStyle w:val="FontStyle101"/>
                <w:sz w:val="26"/>
                <w:szCs w:val="26"/>
              </w:rPr>
              <w:tab/>
              <w:t xml:space="preserve"> Многолетняя отработанная система работы администрации</w:t>
            </w:r>
            <w:r>
              <w:rPr>
                <w:rStyle w:val="FontStyle101"/>
                <w:sz w:val="26"/>
                <w:szCs w:val="26"/>
              </w:rPr>
              <w:t xml:space="preserve"> городского округа</w:t>
            </w:r>
            <w:r w:rsidRPr="004A7745">
              <w:rPr>
                <w:rStyle w:val="FontStyle101"/>
                <w:sz w:val="26"/>
                <w:szCs w:val="26"/>
              </w:rPr>
              <w:t xml:space="preserve"> по максимальному получению бюджетных доходов.</w:t>
            </w:r>
          </w:p>
          <w:p w14:paraId="6ACA5504"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2. </w:t>
            </w:r>
            <w:r w:rsidRPr="004A7745">
              <w:rPr>
                <w:rStyle w:val="FontStyle101"/>
                <w:sz w:val="26"/>
                <w:szCs w:val="26"/>
              </w:rPr>
              <w:tab/>
              <w:t xml:space="preserve"> Постоянно растущий налоговый потенциал.</w:t>
            </w:r>
          </w:p>
          <w:p w14:paraId="6F2C5A35"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 xml:space="preserve">3. </w:t>
            </w:r>
            <w:r w:rsidRPr="004A7745">
              <w:rPr>
                <w:rStyle w:val="FontStyle101"/>
                <w:sz w:val="26"/>
                <w:szCs w:val="26"/>
              </w:rPr>
              <w:tab/>
              <w:t xml:space="preserve"> Большие резервы по увеличению налоговых поступлений за счет:</w:t>
            </w:r>
          </w:p>
          <w:p w14:paraId="138DA8DB"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-роста заработной платы и создания значительного количества новых рабочих мест, в результате реализации крупных инвестиционных проектов;</w:t>
            </w:r>
          </w:p>
          <w:p w14:paraId="3C9387F1" w14:textId="77777777" w:rsidR="008F5F57" w:rsidRPr="004A7745" w:rsidRDefault="008F5F57" w:rsidP="005D7ACA">
            <w:pPr>
              <w:pStyle w:val="Style73"/>
              <w:tabs>
                <w:tab w:val="left" w:pos="322"/>
              </w:tabs>
              <w:spacing w:line="192" w:lineRule="auto"/>
              <w:jc w:val="both"/>
              <w:rPr>
                <w:rStyle w:val="FontStyle101"/>
                <w:sz w:val="26"/>
                <w:szCs w:val="26"/>
              </w:rPr>
            </w:pPr>
            <w:r w:rsidRPr="004A7745">
              <w:rPr>
                <w:rStyle w:val="FontStyle101"/>
                <w:sz w:val="26"/>
                <w:szCs w:val="26"/>
              </w:rPr>
              <w:t>-увеличения стоимости имущества организаций путем строительства новых предприятий и технического перевооружения, и обновления основных фондов действующих предприятий;</w:t>
            </w:r>
          </w:p>
          <w:p w14:paraId="02D2ECBD" w14:textId="77777777" w:rsidR="008F5F57" w:rsidRPr="004A7745" w:rsidRDefault="008F5F57" w:rsidP="005D7ACA">
            <w:pPr>
              <w:pStyle w:val="Style50"/>
              <w:spacing w:line="192" w:lineRule="auto"/>
              <w:jc w:val="both"/>
              <w:rPr>
                <w:rStyle w:val="FontStyle101"/>
                <w:sz w:val="26"/>
                <w:szCs w:val="26"/>
              </w:rPr>
            </w:pPr>
            <w:r w:rsidRPr="004A7745">
              <w:rPr>
                <w:rStyle w:val="FontStyle101"/>
                <w:sz w:val="26"/>
                <w:szCs w:val="26"/>
              </w:rPr>
              <w:t>- увеличения количества рентабельных сельскохозяйственных предприятий и массы прибыли в связи с модернизацией сельскохозяйственного производства и внедрения малозатратных технологий;</w:t>
            </w:r>
          </w:p>
          <w:p w14:paraId="70D0CD5F" w14:textId="77777777" w:rsidR="008F5F57" w:rsidRPr="004A7745" w:rsidRDefault="008F5F57" w:rsidP="005D7ACA">
            <w:pPr>
              <w:pStyle w:val="Style60"/>
              <w:widowControl/>
              <w:tabs>
                <w:tab w:val="left" w:pos="3389"/>
              </w:tabs>
              <w:spacing w:line="192" w:lineRule="auto"/>
              <w:jc w:val="both"/>
              <w:rPr>
                <w:rStyle w:val="FontStyle101"/>
                <w:sz w:val="26"/>
                <w:szCs w:val="26"/>
              </w:rPr>
            </w:pPr>
            <w:r w:rsidRPr="004A7745">
              <w:rPr>
                <w:rStyle w:val="FontStyle101"/>
                <w:sz w:val="26"/>
                <w:szCs w:val="26"/>
              </w:rPr>
              <w:t>- развития малого и среднего бизнеса.</w:t>
            </w:r>
          </w:p>
          <w:p w14:paraId="1563B6FE" w14:textId="77777777" w:rsidR="008F5F57" w:rsidRPr="004A7745" w:rsidRDefault="008F5F57" w:rsidP="005D7ACA">
            <w:pPr>
              <w:pStyle w:val="Style60"/>
              <w:widowControl/>
              <w:tabs>
                <w:tab w:val="left" w:pos="3466"/>
              </w:tabs>
              <w:spacing w:line="192" w:lineRule="auto"/>
              <w:jc w:val="both"/>
              <w:rPr>
                <w:rStyle w:val="FontStyle101"/>
                <w:sz w:val="26"/>
                <w:szCs w:val="26"/>
              </w:rPr>
            </w:pPr>
            <w:r w:rsidRPr="004A7745">
              <w:rPr>
                <w:rStyle w:val="FontStyle101"/>
                <w:sz w:val="26"/>
                <w:szCs w:val="26"/>
              </w:rPr>
              <w:t>4. Возможность сокращения бюджетных расходов за счет преобразования отдельных бюджетных учреждений в некоммерческие организации и привлечения других организаций к оказанию услуг, финансируемых из бюджета.</w:t>
            </w:r>
          </w:p>
          <w:p w14:paraId="2D6FF408" w14:textId="77777777" w:rsidR="008F5F57" w:rsidRPr="004A7745" w:rsidRDefault="008F5F57" w:rsidP="00103192">
            <w:pPr>
              <w:pStyle w:val="Style60"/>
              <w:tabs>
                <w:tab w:val="left" w:pos="3261"/>
              </w:tabs>
              <w:spacing w:line="192" w:lineRule="auto"/>
              <w:jc w:val="both"/>
              <w:rPr>
                <w:rStyle w:val="FontStyle101"/>
                <w:sz w:val="26"/>
                <w:szCs w:val="26"/>
              </w:rPr>
            </w:pPr>
            <w:r w:rsidRPr="004A7745">
              <w:rPr>
                <w:rStyle w:val="FontStyle101"/>
                <w:sz w:val="26"/>
                <w:szCs w:val="26"/>
              </w:rPr>
              <w:t>5. Возможность обеспечить полную бюджетную самодостаточность за счет собственных доходов бюджета городского округа.</w:t>
            </w:r>
          </w:p>
        </w:tc>
        <w:tc>
          <w:tcPr>
            <w:tcW w:w="6379" w:type="dxa"/>
            <w:tcBorders>
              <w:top w:val="single" w:sz="6" w:space="0" w:color="auto"/>
              <w:left w:val="single" w:sz="6" w:space="0" w:color="auto"/>
              <w:bottom w:val="single" w:sz="4" w:space="0" w:color="auto"/>
              <w:right w:val="single" w:sz="6" w:space="0" w:color="auto"/>
            </w:tcBorders>
          </w:tcPr>
          <w:p w14:paraId="3AF1B4DE" w14:textId="77777777" w:rsidR="008F5F57" w:rsidRPr="004A7745" w:rsidRDefault="008F5F57" w:rsidP="005D7ACA">
            <w:pPr>
              <w:pStyle w:val="Style73"/>
              <w:spacing w:line="192" w:lineRule="auto"/>
              <w:jc w:val="both"/>
              <w:rPr>
                <w:rStyle w:val="FontStyle101"/>
                <w:sz w:val="26"/>
                <w:szCs w:val="26"/>
              </w:rPr>
            </w:pPr>
            <w:r>
              <w:rPr>
                <w:rStyle w:val="FontStyle101"/>
                <w:sz w:val="26"/>
                <w:szCs w:val="26"/>
              </w:rPr>
              <w:t>1</w:t>
            </w:r>
            <w:r w:rsidRPr="004A7745">
              <w:rPr>
                <w:rStyle w:val="FontStyle101"/>
                <w:sz w:val="26"/>
                <w:szCs w:val="26"/>
              </w:rPr>
              <w:t xml:space="preserve">. </w:t>
            </w:r>
            <w:proofErr w:type="spellStart"/>
            <w:r w:rsidRPr="004A7745">
              <w:rPr>
                <w:rStyle w:val="FontStyle101"/>
                <w:sz w:val="26"/>
                <w:szCs w:val="26"/>
              </w:rPr>
              <w:t>Моноструктура</w:t>
            </w:r>
            <w:proofErr w:type="spellEnd"/>
            <w:r w:rsidRPr="004A7745">
              <w:rPr>
                <w:rStyle w:val="FontStyle101"/>
                <w:sz w:val="26"/>
                <w:szCs w:val="26"/>
              </w:rPr>
              <w:t xml:space="preserve"> экономики в сельской местности.</w:t>
            </w:r>
          </w:p>
          <w:p w14:paraId="65B479F2" w14:textId="77777777" w:rsidR="008F5F57" w:rsidRPr="004A7745" w:rsidRDefault="008F5F57" w:rsidP="005D7ACA">
            <w:pPr>
              <w:pStyle w:val="Style73"/>
              <w:spacing w:line="192" w:lineRule="auto"/>
              <w:jc w:val="both"/>
              <w:rPr>
                <w:rStyle w:val="FontStyle101"/>
                <w:sz w:val="26"/>
                <w:szCs w:val="26"/>
              </w:rPr>
            </w:pPr>
            <w:r>
              <w:rPr>
                <w:rStyle w:val="FontStyle101"/>
                <w:sz w:val="26"/>
                <w:szCs w:val="26"/>
              </w:rPr>
              <w:t>2</w:t>
            </w:r>
            <w:r w:rsidRPr="004A7745">
              <w:rPr>
                <w:rStyle w:val="FontStyle101"/>
                <w:sz w:val="26"/>
                <w:szCs w:val="26"/>
              </w:rPr>
              <w:t xml:space="preserve">. Отсутствие системы экономических стимулов для повышения заинтересованности </w:t>
            </w:r>
            <w:r>
              <w:rPr>
                <w:rStyle w:val="FontStyle101"/>
                <w:sz w:val="26"/>
                <w:szCs w:val="26"/>
              </w:rPr>
              <w:t>организаций</w:t>
            </w:r>
            <w:r w:rsidRPr="004A7745">
              <w:rPr>
                <w:rStyle w:val="FontStyle101"/>
                <w:sz w:val="26"/>
                <w:szCs w:val="26"/>
              </w:rPr>
              <w:t xml:space="preserve"> в увеличении получения </w:t>
            </w:r>
            <w:bookmarkStart w:id="4" w:name="_GoBack"/>
            <w:bookmarkEnd w:id="4"/>
            <w:r w:rsidRPr="004A7745">
              <w:rPr>
                <w:rStyle w:val="FontStyle101"/>
                <w:sz w:val="26"/>
                <w:szCs w:val="26"/>
              </w:rPr>
              <w:t>бюджетных доходов.</w:t>
            </w:r>
          </w:p>
        </w:tc>
      </w:tr>
      <w:tr w:rsidR="008F5F57" w:rsidRPr="004A7745" w14:paraId="5AFA3583" w14:textId="77777777" w:rsidTr="005B5C24">
        <w:tc>
          <w:tcPr>
            <w:tcW w:w="3213" w:type="dxa"/>
            <w:vMerge w:val="restart"/>
            <w:tcBorders>
              <w:top w:val="single" w:sz="6" w:space="0" w:color="auto"/>
              <w:left w:val="single" w:sz="6" w:space="0" w:color="auto"/>
              <w:right w:val="single" w:sz="6" w:space="0" w:color="auto"/>
            </w:tcBorders>
          </w:tcPr>
          <w:p w14:paraId="25CD227C" w14:textId="77777777" w:rsidR="008F5F57" w:rsidRPr="004A7745" w:rsidRDefault="008F5F57" w:rsidP="005D7ACA">
            <w:pPr>
              <w:pStyle w:val="Style33"/>
              <w:spacing w:line="192" w:lineRule="auto"/>
              <w:jc w:val="both"/>
              <w:rPr>
                <w:rStyle w:val="FontStyle101"/>
                <w:sz w:val="26"/>
                <w:szCs w:val="26"/>
              </w:rPr>
            </w:pPr>
            <w:r w:rsidRPr="004A7745">
              <w:rPr>
                <w:rStyle w:val="FontStyle101"/>
                <w:sz w:val="26"/>
                <w:szCs w:val="26"/>
              </w:rPr>
              <w:t>Уровень и качество жизни населения</w:t>
            </w:r>
          </w:p>
        </w:tc>
        <w:tc>
          <w:tcPr>
            <w:tcW w:w="5953" w:type="dxa"/>
            <w:tcBorders>
              <w:top w:val="single" w:sz="6" w:space="0" w:color="auto"/>
              <w:left w:val="single" w:sz="6" w:space="0" w:color="auto"/>
              <w:bottom w:val="single" w:sz="6" w:space="0" w:color="auto"/>
              <w:right w:val="single" w:sz="6" w:space="0" w:color="auto"/>
            </w:tcBorders>
          </w:tcPr>
          <w:p w14:paraId="49B0B8ED" w14:textId="77777777" w:rsidR="008F5F57" w:rsidRPr="004A7745" w:rsidRDefault="008F5F57" w:rsidP="005D7ACA">
            <w:pPr>
              <w:pStyle w:val="Style33"/>
              <w:widowControl/>
              <w:spacing w:line="192" w:lineRule="auto"/>
              <w:jc w:val="both"/>
              <w:rPr>
                <w:rStyle w:val="FontStyle136"/>
                <w:i w:val="0"/>
                <w:sz w:val="26"/>
                <w:szCs w:val="26"/>
              </w:rPr>
            </w:pPr>
            <w:r w:rsidRPr="004A7745">
              <w:rPr>
                <w:rStyle w:val="FontStyle136"/>
                <w:sz w:val="26"/>
                <w:szCs w:val="26"/>
              </w:rPr>
              <w:t>Финансирование социальной сферы</w:t>
            </w:r>
          </w:p>
          <w:p w14:paraId="1BB339B0" w14:textId="77777777" w:rsidR="008F5F57" w:rsidRPr="004A7745" w:rsidRDefault="008F5F57" w:rsidP="008F5F57">
            <w:pPr>
              <w:pStyle w:val="Style60"/>
              <w:widowControl/>
              <w:numPr>
                <w:ilvl w:val="0"/>
                <w:numId w:val="25"/>
              </w:numPr>
              <w:tabs>
                <w:tab w:val="left" w:pos="187"/>
              </w:tabs>
              <w:spacing w:line="192" w:lineRule="auto"/>
              <w:jc w:val="both"/>
              <w:rPr>
                <w:rStyle w:val="FontStyle101"/>
                <w:sz w:val="26"/>
                <w:szCs w:val="26"/>
              </w:rPr>
            </w:pPr>
            <w:r w:rsidRPr="004A7745">
              <w:rPr>
                <w:rStyle w:val="FontStyle101"/>
                <w:sz w:val="26"/>
                <w:szCs w:val="26"/>
              </w:rPr>
              <w:t>Значительный ежегодный рост бюджетных расходов социальной направленности - на образование, медицину, физкультуру и спорт, благоустройство и обустройство населенных пунктов.</w:t>
            </w:r>
          </w:p>
          <w:p w14:paraId="45B8C365" w14:textId="77777777" w:rsidR="008F5F57" w:rsidRPr="004A7745" w:rsidRDefault="008F5F57" w:rsidP="005D7ACA">
            <w:pPr>
              <w:pStyle w:val="Style73"/>
              <w:tabs>
                <w:tab w:val="left" w:pos="322"/>
              </w:tabs>
              <w:spacing w:line="192" w:lineRule="auto"/>
              <w:jc w:val="both"/>
              <w:rPr>
                <w:rStyle w:val="FontStyle136"/>
                <w:sz w:val="26"/>
                <w:szCs w:val="26"/>
              </w:rPr>
            </w:pPr>
            <w:r w:rsidRPr="004A7745">
              <w:rPr>
                <w:rStyle w:val="FontStyle101"/>
                <w:sz w:val="26"/>
                <w:szCs w:val="26"/>
              </w:rPr>
              <w:t>2. Возможность получения и направления сверхплановых доходов районного бюджета на развитие социальной сферы.</w:t>
            </w:r>
          </w:p>
        </w:tc>
        <w:tc>
          <w:tcPr>
            <w:tcW w:w="6379" w:type="dxa"/>
            <w:tcBorders>
              <w:top w:val="single" w:sz="6" w:space="0" w:color="auto"/>
              <w:left w:val="single" w:sz="6" w:space="0" w:color="auto"/>
              <w:bottom w:val="single" w:sz="6" w:space="0" w:color="auto"/>
              <w:right w:val="single" w:sz="6" w:space="0" w:color="auto"/>
            </w:tcBorders>
          </w:tcPr>
          <w:p w14:paraId="5C2CC4D8" w14:textId="77777777" w:rsidR="008F5F57" w:rsidRPr="004A7745" w:rsidRDefault="008F5F57" w:rsidP="005D7ACA">
            <w:pPr>
              <w:pStyle w:val="Style73"/>
              <w:spacing w:line="192" w:lineRule="auto"/>
              <w:jc w:val="both"/>
              <w:rPr>
                <w:rStyle w:val="FontStyle136"/>
                <w:i w:val="0"/>
                <w:sz w:val="26"/>
                <w:szCs w:val="26"/>
              </w:rPr>
            </w:pPr>
            <w:r w:rsidRPr="004A7745">
              <w:rPr>
                <w:rStyle w:val="FontStyle136"/>
                <w:sz w:val="26"/>
                <w:szCs w:val="26"/>
              </w:rPr>
              <w:t xml:space="preserve">Финансирование социальной сферы </w:t>
            </w:r>
          </w:p>
          <w:p w14:paraId="3C88736D" w14:textId="77777777" w:rsidR="008F5F57" w:rsidRPr="004A7745" w:rsidRDefault="008F5F57" w:rsidP="005D7ACA">
            <w:pPr>
              <w:pStyle w:val="Style73"/>
              <w:spacing w:line="192" w:lineRule="auto"/>
              <w:jc w:val="both"/>
              <w:rPr>
                <w:rStyle w:val="FontStyle101"/>
                <w:sz w:val="26"/>
                <w:szCs w:val="26"/>
              </w:rPr>
            </w:pPr>
            <w:r w:rsidRPr="004A7745">
              <w:rPr>
                <w:rStyle w:val="FontStyle101"/>
                <w:sz w:val="26"/>
                <w:szCs w:val="26"/>
              </w:rPr>
              <w:t>1. Недостаточный уровень бюджетного финансирования образования, здравоохранения, культуры, спорта.</w:t>
            </w:r>
          </w:p>
          <w:p w14:paraId="59C0F815" w14:textId="77777777" w:rsidR="008F5F57" w:rsidRPr="004A7745" w:rsidRDefault="008F5F57" w:rsidP="005D7ACA">
            <w:pPr>
              <w:pStyle w:val="Style73"/>
              <w:spacing w:line="192" w:lineRule="auto"/>
              <w:jc w:val="both"/>
              <w:rPr>
                <w:rStyle w:val="FontStyle136"/>
                <w:sz w:val="26"/>
                <w:szCs w:val="26"/>
              </w:rPr>
            </w:pPr>
          </w:p>
        </w:tc>
      </w:tr>
      <w:tr w:rsidR="008F5F57" w:rsidRPr="004A7745" w14:paraId="7776ECD7" w14:textId="77777777" w:rsidTr="005B5C24">
        <w:tc>
          <w:tcPr>
            <w:tcW w:w="3213" w:type="dxa"/>
            <w:vMerge/>
            <w:tcBorders>
              <w:left w:val="single" w:sz="6" w:space="0" w:color="auto"/>
              <w:right w:val="single" w:sz="6" w:space="0" w:color="auto"/>
            </w:tcBorders>
          </w:tcPr>
          <w:p w14:paraId="4BE3D468" w14:textId="77777777" w:rsidR="008F5F57" w:rsidRPr="004A7745" w:rsidRDefault="008F5F57" w:rsidP="005D7ACA">
            <w:pPr>
              <w:pStyle w:val="Style33"/>
              <w:spacing w:line="192" w:lineRule="auto"/>
              <w:jc w:val="both"/>
              <w:rPr>
                <w:rStyle w:val="FontStyle101"/>
                <w:sz w:val="26"/>
                <w:szCs w:val="26"/>
              </w:rPr>
            </w:pPr>
          </w:p>
        </w:tc>
        <w:tc>
          <w:tcPr>
            <w:tcW w:w="5953" w:type="dxa"/>
            <w:tcBorders>
              <w:top w:val="single" w:sz="6" w:space="0" w:color="auto"/>
              <w:left w:val="single" w:sz="6" w:space="0" w:color="auto"/>
              <w:bottom w:val="single" w:sz="6" w:space="0" w:color="auto"/>
              <w:right w:val="single" w:sz="6" w:space="0" w:color="auto"/>
            </w:tcBorders>
          </w:tcPr>
          <w:p w14:paraId="7E58703F" w14:textId="77777777" w:rsidR="008F5F57" w:rsidRPr="004A7745" w:rsidRDefault="008F5F57" w:rsidP="005D7ACA">
            <w:pPr>
              <w:pStyle w:val="Style25"/>
              <w:widowControl/>
              <w:spacing w:line="192" w:lineRule="auto"/>
              <w:ind w:firstLine="0"/>
              <w:jc w:val="both"/>
              <w:rPr>
                <w:rStyle w:val="FontStyle136"/>
                <w:i w:val="0"/>
                <w:sz w:val="26"/>
                <w:szCs w:val="26"/>
              </w:rPr>
            </w:pPr>
            <w:r w:rsidRPr="004A7745">
              <w:rPr>
                <w:rStyle w:val="FontStyle136"/>
                <w:sz w:val="26"/>
                <w:szCs w:val="26"/>
              </w:rPr>
              <w:t>Уровень доходов и занятость населения</w:t>
            </w:r>
          </w:p>
          <w:p w14:paraId="21D71241" w14:textId="77777777" w:rsidR="008F5F57" w:rsidRPr="004A7745" w:rsidRDefault="008F5F57" w:rsidP="008F5F57">
            <w:pPr>
              <w:pStyle w:val="Style63"/>
              <w:widowControl/>
              <w:numPr>
                <w:ilvl w:val="0"/>
                <w:numId w:val="26"/>
              </w:numPr>
              <w:tabs>
                <w:tab w:val="left" w:pos="192"/>
              </w:tabs>
              <w:spacing w:line="192" w:lineRule="auto"/>
              <w:rPr>
                <w:rStyle w:val="FontStyle101"/>
                <w:sz w:val="26"/>
                <w:szCs w:val="26"/>
              </w:rPr>
            </w:pPr>
            <w:r w:rsidRPr="004A7745">
              <w:rPr>
                <w:rStyle w:val="FontStyle101"/>
                <w:sz w:val="26"/>
                <w:szCs w:val="26"/>
              </w:rPr>
              <w:t>Создание новых предприятий и рабочих мест с достойной заработной платой и условиями труда для увеличения трудовой занятости.</w:t>
            </w:r>
          </w:p>
          <w:p w14:paraId="52E41AB5" w14:textId="77777777" w:rsidR="008F5F57" w:rsidRPr="00F1381F" w:rsidRDefault="008F5F57" w:rsidP="008F5F57">
            <w:pPr>
              <w:pStyle w:val="Style60"/>
              <w:widowControl/>
              <w:numPr>
                <w:ilvl w:val="0"/>
                <w:numId w:val="26"/>
              </w:numPr>
              <w:tabs>
                <w:tab w:val="left" w:pos="192"/>
              </w:tabs>
              <w:spacing w:line="192" w:lineRule="auto"/>
              <w:jc w:val="both"/>
              <w:rPr>
                <w:rStyle w:val="FontStyle101"/>
                <w:spacing w:val="-8"/>
                <w:sz w:val="26"/>
                <w:szCs w:val="26"/>
              </w:rPr>
            </w:pPr>
            <w:r>
              <w:rPr>
                <w:rStyle w:val="FontStyle101"/>
                <w:sz w:val="26"/>
                <w:szCs w:val="26"/>
              </w:rPr>
              <w:t xml:space="preserve"> </w:t>
            </w:r>
            <w:r w:rsidRPr="00F1381F">
              <w:rPr>
                <w:rStyle w:val="FontStyle101"/>
                <w:spacing w:val="-8"/>
                <w:sz w:val="26"/>
                <w:szCs w:val="26"/>
              </w:rPr>
              <w:t>Один из самых высоких в крае уровней заработной платы и темпов ее роста. Ежегодное повышение возможностей населения к накоплению денежных средств.</w:t>
            </w:r>
          </w:p>
          <w:p w14:paraId="13E17C74" w14:textId="77777777" w:rsidR="008F5F57" w:rsidRPr="004A7745" w:rsidRDefault="008F5F57" w:rsidP="008F5F57">
            <w:pPr>
              <w:pStyle w:val="Style60"/>
              <w:widowControl/>
              <w:numPr>
                <w:ilvl w:val="0"/>
                <w:numId w:val="27"/>
              </w:numPr>
              <w:tabs>
                <w:tab w:val="left" w:pos="178"/>
              </w:tabs>
              <w:spacing w:line="192" w:lineRule="auto"/>
              <w:jc w:val="both"/>
              <w:rPr>
                <w:rStyle w:val="FontStyle101"/>
                <w:sz w:val="26"/>
                <w:szCs w:val="26"/>
              </w:rPr>
            </w:pPr>
            <w:r>
              <w:rPr>
                <w:rStyle w:val="FontStyle101"/>
                <w:sz w:val="26"/>
                <w:szCs w:val="26"/>
              </w:rPr>
              <w:t xml:space="preserve"> </w:t>
            </w:r>
            <w:r w:rsidRPr="004A7745">
              <w:rPr>
                <w:rStyle w:val="FontStyle101"/>
                <w:sz w:val="26"/>
                <w:szCs w:val="26"/>
              </w:rPr>
              <w:t>Ежегодное сокращение числа жителей с доходами ниже прожиточного минимума.</w:t>
            </w:r>
          </w:p>
          <w:p w14:paraId="4C703ACB" w14:textId="77777777" w:rsidR="008F5F57" w:rsidRPr="004A7745" w:rsidRDefault="008F5F57" w:rsidP="008F5F57">
            <w:pPr>
              <w:pStyle w:val="Style60"/>
              <w:widowControl/>
              <w:numPr>
                <w:ilvl w:val="0"/>
                <w:numId w:val="27"/>
              </w:numPr>
              <w:tabs>
                <w:tab w:val="left" w:pos="178"/>
              </w:tabs>
              <w:spacing w:line="192" w:lineRule="auto"/>
              <w:jc w:val="both"/>
              <w:rPr>
                <w:rStyle w:val="FontStyle136"/>
                <w:sz w:val="26"/>
                <w:szCs w:val="26"/>
              </w:rPr>
            </w:pPr>
            <w:r w:rsidRPr="004A7745">
              <w:rPr>
                <w:rStyle w:val="FontStyle101"/>
                <w:sz w:val="26"/>
                <w:szCs w:val="26"/>
              </w:rPr>
              <w:t xml:space="preserve"> Низкий уровень регистрируемой безработицы.</w:t>
            </w:r>
          </w:p>
        </w:tc>
        <w:tc>
          <w:tcPr>
            <w:tcW w:w="6379" w:type="dxa"/>
            <w:tcBorders>
              <w:top w:val="single" w:sz="6" w:space="0" w:color="auto"/>
              <w:left w:val="single" w:sz="6" w:space="0" w:color="auto"/>
              <w:bottom w:val="single" w:sz="6" w:space="0" w:color="auto"/>
              <w:right w:val="single" w:sz="6" w:space="0" w:color="auto"/>
            </w:tcBorders>
          </w:tcPr>
          <w:p w14:paraId="088C509F" w14:textId="77777777" w:rsidR="008F5F57" w:rsidRPr="004A7745" w:rsidRDefault="008F5F57" w:rsidP="005D7ACA">
            <w:pPr>
              <w:pStyle w:val="Style63"/>
              <w:widowControl/>
              <w:tabs>
                <w:tab w:val="left" w:pos="182"/>
              </w:tabs>
              <w:spacing w:line="192" w:lineRule="auto"/>
              <w:rPr>
                <w:rStyle w:val="FontStyle101"/>
                <w:sz w:val="26"/>
                <w:szCs w:val="26"/>
              </w:rPr>
            </w:pPr>
            <w:r w:rsidRPr="004A7745">
              <w:rPr>
                <w:rStyle w:val="FontStyle101"/>
                <w:sz w:val="26"/>
                <w:szCs w:val="26"/>
              </w:rPr>
              <w:t xml:space="preserve">Уровень доходов населения </w:t>
            </w:r>
          </w:p>
          <w:p w14:paraId="09FD9332" w14:textId="77777777" w:rsidR="008F5F57" w:rsidRPr="004A7745" w:rsidRDefault="008F5F57" w:rsidP="008F5F57">
            <w:pPr>
              <w:pStyle w:val="Style60"/>
              <w:widowControl/>
              <w:numPr>
                <w:ilvl w:val="0"/>
                <w:numId w:val="28"/>
              </w:numPr>
              <w:tabs>
                <w:tab w:val="left" w:pos="182"/>
              </w:tabs>
              <w:spacing w:line="192" w:lineRule="auto"/>
              <w:jc w:val="both"/>
              <w:rPr>
                <w:rStyle w:val="FontStyle101"/>
                <w:sz w:val="26"/>
                <w:szCs w:val="26"/>
              </w:rPr>
            </w:pPr>
            <w:r>
              <w:rPr>
                <w:rStyle w:val="FontStyle101"/>
                <w:sz w:val="26"/>
                <w:szCs w:val="26"/>
              </w:rPr>
              <w:t xml:space="preserve"> </w:t>
            </w:r>
            <w:r w:rsidRPr="004A7745">
              <w:rPr>
                <w:rStyle w:val="FontStyle101"/>
                <w:sz w:val="26"/>
                <w:szCs w:val="26"/>
              </w:rPr>
              <w:t>Высокая стоимость жизни, особенно плата за жилье и услуги ЖКХ, в связи с изношенностью и затратностью его инженерной инфраструктуры.</w:t>
            </w:r>
          </w:p>
          <w:p w14:paraId="600497D0" w14:textId="77777777" w:rsidR="008F5F57" w:rsidRPr="004A7745" w:rsidRDefault="008F5F57" w:rsidP="005D7ACA">
            <w:pPr>
              <w:pStyle w:val="Style78"/>
              <w:widowControl/>
              <w:spacing w:line="192" w:lineRule="auto"/>
              <w:jc w:val="both"/>
              <w:rPr>
                <w:rStyle w:val="FontStyle101"/>
                <w:sz w:val="26"/>
                <w:szCs w:val="26"/>
              </w:rPr>
            </w:pPr>
            <w:r w:rsidRPr="004A7745">
              <w:rPr>
                <w:rStyle w:val="FontStyle101"/>
                <w:sz w:val="26"/>
                <w:szCs w:val="26"/>
              </w:rPr>
              <w:t>2.Значительная дифференциация в уровне оплаты труда между отраслями экономики, а также между минимальным и максимальным уровнем заработной платы.</w:t>
            </w:r>
          </w:p>
          <w:p w14:paraId="2B40FEAD" w14:textId="77777777" w:rsidR="008F5F57" w:rsidRPr="004A7745" w:rsidRDefault="008F5F57" w:rsidP="005D7ACA">
            <w:pPr>
              <w:pStyle w:val="Style78"/>
              <w:widowControl/>
              <w:spacing w:line="192" w:lineRule="auto"/>
              <w:jc w:val="both"/>
              <w:rPr>
                <w:rStyle w:val="FontStyle101"/>
                <w:sz w:val="26"/>
                <w:szCs w:val="26"/>
              </w:rPr>
            </w:pPr>
          </w:p>
        </w:tc>
      </w:tr>
      <w:tr w:rsidR="008F5F57" w:rsidRPr="004A7745" w14:paraId="19601B29" w14:textId="77777777" w:rsidTr="005B5C24">
        <w:tc>
          <w:tcPr>
            <w:tcW w:w="3213" w:type="dxa"/>
            <w:vMerge/>
            <w:tcBorders>
              <w:left w:val="single" w:sz="6" w:space="0" w:color="auto"/>
              <w:right w:val="single" w:sz="6" w:space="0" w:color="auto"/>
            </w:tcBorders>
          </w:tcPr>
          <w:p w14:paraId="2868E493" w14:textId="77777777" w:rsidR="008F5F57" w:rsidRPr="004A7745" w:rsidRDefault="008F5F57" w:rsidP="005D7ACA">
            <w:pPr>
              <w:pStyle w:val="Style33"/>
              <w:spacing w:line="192" w:lineRule="auto"/>
              <w:jc w:val="both"/>
              <w:rPr>
                <w:rStyle w:val="FontStyle101"/>
                <w:sz w:val="26"/>
                <w:szCs w:val="26"/>
              </w:rPr>
            </w:pPr>
          </w:p>
        </w:tc>
        <w:tc>
          <w:tcPr>
            <w:tcW w:w="5953" w:type="dxa"/>
            <w:tcBorders>
              <w:top w:val="single" w:sz="6" w:space="0" w:color="auto"/>
              <w:left w:val="single" w:sz="6" w:space="0" w:color="auto"/>
              <w:bottom w:val="single" w:sz="6" w:space="0" w:color="auto"/>
              <w:right w:val="single" w:sz="6" w:space="0" w:color="auto"/>
            </w:tcBorders>
          </w:tcPr>
          <w:p w14:paraId="5B15A79A" w14:textId="77777777" w:rsidR="008F5F57" w:rsidRPr="004A7745" w:rsidRDefault="008F5F57" w:rsidP="005D7ACA">
            <w:pPr>
              <w:pStyle w:val="Style37"/>
              <w:widowControl/>
              <w:spacing w:line="192" w:lineRule="auto"/>
              <w:jc w:val="both"/>
              <w:rPr>
                <w:rStyle w:val="FontStyle136"/>
                <w:i w:val="0"/>
                <w:sz w:val="26"/>
                <w:szCs w:val="26"/>
              </w:rPr>
            </w:pPr>
            <w:r w:rsidRPr="004A7745">
              <w:rPr>
                <w:rStyle w:val="FontStyle136"/>
                <w:sz w:val="26"/>
                <w:szCs w:val="26"/>
              </w:rPr>
              <w:t>Сфера услуг</w:t>
            </w:r>
          </w:p>
          <w:p w14:paraId="68CBB4BB" w14:textId="77777777" w:rsidR="008F5F57" w:rsidRPr="004A7745" w:rsidRDefault="008F5F57" w:rsidP="00F1381F">
            <w:pPr>
              <w:pStyle w:val="Style78"/>
              <w:widowControl/>
              <w:spacing w:line="192" w:lineRule="auto"/>
              <w:jc w:val="both"/>
              <w:rPr>
                <w:rStyle w:val="FontStyle101"/>
                <w:sz w:val="26"/>
                <w:szCs w:val="26"/>
              </w:rPr>
            </w:pPr>
            <w:r w:rsidRPr="004A7745">
              <w:rPr>
                <w:rStyle w:val="FontStyle101"/>
                <w:sz w:val="26"/>
                <w:szCs w:val="26"/>
              </w:rPr>
              <w:t>Увеличение розничного товарооборота за счет привлечения в городской округ крупных сетевых торговых компаний: «Магнит», «Тройка», «Зодиак», «</w:t>
            </w:r>
            <w:proofErr w:type="spellStart"/>
            <w:r w:rsidRPr="004A7745">
              <w:rPr>
                <w:rStyle w:val="FontStyle101"/>
                <w:sz w:val="26"/>
                <w:szCs w:val="26"/>
              </w:rPr>
              <w:t>Санги</w:t>
            </w:r>
            <w:proofErr w:type="spellEnd"/>
            <w:r w:rsidRPr="004A7745">
              <w:rPr>
                <w:rStyle w:val="FontStyle101"/>
                <w:sz w:val="26"/>
                <w:szCs w:val="26"/>
              </w:rPr>
              <w:t xml:space="preserve"> Стиль», «Пятерочка»</w:t>
            </w:r>
            <w:r>
              <w:rPr>
                <w:rStyle w:val="FontStyle101"/>
                <w:sz w:val="26"/>
                <w:szCs w:val="26"/>
              </w:rPr>
              <w:t>.</w:t>
            </w:r>
          </w:p>
        </w:tc>
        <w:tc>
          <w:tcPr>
            <w:tcW w:w="6379" w:type="dxa"/>
            <w:tcBorders>
              <w:top w:val="single" w:sz="6" w:space="0" w:color="auto"/>
              <w:left w:val="single" w:sz="6" w:space="0" w:color="auto"/>
              <w:bottom w:val="single" w:sz="6" w:space="0" w:color="auto"/>
              <w:right w:val="single" w:sz="6" w:space="0" w:color="auto"/>
            </w:tcBorders>
          </w:tcPr>
          <w:p w14:paraId="69E15873" w14:textId="77777777" w:rsidR="008F5F57" w:rsidRPr="004A7745" w:rsidRDefault="008F5F57" w:rsidP="005D7ACA">
            <w:pPr>
              <w:pStyle w:val="Style37"/>
              <w:widowControl/>
              <w:spacing w:line="192" w:lineRule="auto"/>
              <w:jc w:val="both"/>
              <w:rPr>
                <w:rStyle w:val="FontStyle136"/>
                <w:i w:val="0"/>
                <w:sz w:val="26"/>
                <w:szCs w:val="26"/>
              </w:rPr>
            </w:pPr>
            <w:r w:rsidRPr="004A7745">
              <w:rPr>
                <w:rStyle w:val="FontStyle136"/>
                <w:sz w:val="26"/>
                <w:szCs w:val="26"/>
              </w:rPr>
              <w:t>Сфера услуг</w:t>
            </w:r>
          </w:p>
          <w:p w14:paraId="050B30E9" w14:textId="77777777" w:rsidR="008F5F57" w:rsidRPr="00F1381F" w:rsidRDefault="008F5F57" w:rsidP="005D7ACA">
            <w:pPr>
              <w:pStyle w:val="Style37"/>
              <w:widowControl/>
              <w:spacing w:line="192" w:lineRule="auto"/>
              <w:jc w:val="both"/>
              <w:rPr>
                <w:rStyle w:val="FontStyle136"/>
                <w:spacing w:val="-8"/>
                <w:sz w:val="26"/>
                <w:szCs w:val="26"/>
              </w:rPr>
            </w:pPr>
            <w:r w:rsidRPr="00F1381F">
              <w:rPr>
                <w:rStyle w:val="FontStyle101"/>
                <w:spacing w:val="-8"/>
                <w:sz w:val="26"/>
                <w:szCs w:val="26"/>
              </w:rPr>
              <w:t>В большинстве населенных пунктов отсутствуют предприятия бытового обслуживания, магазины сетевых торговых компаний по продаже промышленных и хозяйственных товаров, строительных материалов и бытовой техники.</w:t>
            </w:r>
          </w:p>
        </w:tc>
      </w:tr>
      <w:tr w:rsidR="008F5F57" w:rsidRPr="004A7745" w14:paraId="22BF019F" w14:textId="77777777" w:rsidTr="005B5C24">
        <w:tc>
          <w:tcPr>
            <w:tcW w:w="3213" w:type="dxa"/>
            <w:vMerge/>
            <w:tcBorders>
              <w:left w:val="single" w:sz="6" w:space="0" w:color="auto"/>
              <w:right w:val="single" w:sz="6" w:space="0" w:color="auto"/>
            </w:tcBorders>
          </w:tcPr>
          <w:p w14:paraId="16FEB66F" w14:textId="77777777" w:rsidR="008F5F57" w:rsidRPr="004A7745" w:rsidRDefault="008F5F57" w:rsidP="005D7ACA">
            <w:pPr>
              <w:pStyle w:val="Style33"/>
              <w:spacing w:line="192" w:lineRule="auto"/>
              <w:jc w:val="both"/>
              <w:rPr>
                <w:rStyle w:val="FontStyle101"/>
                <w:sz w:val="26"/>
                <w:szCs w:val="26"/>
              </w:rPr>
            </w:pPr>
          </w:p>
        </w:tc>
        <w:tc>
          <w:tcPr>
            <w:tcW w:w="5953" w:type="dxa"/>
            <w:tcBorders>
              <w:top w:val="single" w:sz="6" w:space="0" w:color="auto"/>
              <w:left w:val="single" w:sz="6" w:space="0" w:color="auto"/>
              <w:bottom w:val="single" w:sz="6" w:space="0" w:color="auto"/>
              <w:right w:val="single" w:sz="6" w:space="0" w:color="auto"/>
            </w:tcBorders>
          </w:tcPr>
          <w:p w14:paraId="44A97F30" w14:textId="77777777" w:rsidR="008F5F57" w:rsidRPr="004A7745" w:rsidRDefault="008F5F57" w:rsidP="005D7ACA">
            <w:pPr>
              <w:pStyle w:val="Style37"/>
              <w:widowControl/>
              <w:spacing w:line="192" w:lineRule="auto"/>
              <w:jc w:val="both"/>
              <w:rPr>
                <w:rStyle w:val="FontStyle136"/>
                <w:i w:val="0"/>
                <w:sz w:val="26"/>
                <w:szCs w:val="26"/>
              </w:rPr>
            </w:pPr>
            <w:r w:rsidRPr="004A7745">
              <w:rPr>
                <w:rStyle w:val="FontStyle136"/>
                <w:sz w:val="26"/>
                <w:szCs w:val="26"/>
              </w:rPr>
              <w:t>Здравоохранение и продолжительность жизни</w:t>
            </w:r>
          </w:p>
          <w:p w14:paraId="35813D7D" w14:textId="77777777" w:rsidR="008F5F57" w:rsidRPr="00103192" w:rsidRDefault="008F5F57" w:rsidP="005D7ACA">
            <w:pPr>
              <w:pStyle w:val="Style78"/>
              <w:widowControl/>
              <w:spacing w:line="192" w:lineRule="auto"/>
              <w:jc w:val="both"/>
              <w:rPr>
                <w:rStyle w:val="FontStyle101"/>
                <w:spacing w:val="-10"/>
                <w:sz w:val="26"/>
                <w:szCs w:val="26"/>
              </w:rPr>
            </w:pPr>
            <w:r w:rsidRPr="00103192">
              <w:rPr>
                <w:rStyle w:val="FontStyle101"/>
                <w:spacing w:val="-10"/>
                <w:sz w:val="26"/>
                <w:szCs w:val="26"/>
              </w:rPr>
              <w:t xml:space="preserve">1. Увеличение сети медучреждений за счет строительства и ремонта помещений </w:t>
            </w:r>
            <w:proofErr w:type="spellStart"/>
            <w:r w:rsidRPr="00103192">
              <w:rPr>
                <w:rStyle w:val="FontStyle101"/>
                <w:spacing w:val="-10"/>
                <w:sz w:val="26"/>
                <w:szCs w:val="26"/>
              </w:rPr>
              <w:t>ФАПов</w:t>
            </w:r>
            <w:proofErr w:type="spellEnd"/>
            <w:r w:rsidRPr="00103192">
              <w:rPr>
                <w:rStyle w:val="FontStyle101"/>
                <w:spacing w:val="-10"/>
                <w:sz w:val="26"/>
                <w:szCs w:val="26"/>
              </w:rPr>
              <w:t xml:space="preserve"> и медицинских пунктов.</w:t>
            </w:r>
          </w:p>
          <w:p w14:paraId="3A20B136" w14:textId="77777777" w:rsidR="008F5F57" w:rsidRPr="004A7745" w:rsidRDefault="008F5F57" w:rsidP="005D7ACA">
            <w:pPr>
              <w:pStyle w:val="Style78"/>
              <w:widowControl/>
              <w:spacing w:line="192" w:lineRule="auto"/>
              <w:jc w:val="both"/>
              <w:rPr>
                <w:rStyle w:val="FontStyle101"/>
                <w:sz w:val="26"/>
                <w:szCs w:val="26"/>
              </w:rPr>
            </w:pPr>
            <w:r w:rsidRPr="004A7745">
              <w:rPr>
                <w:rStyle w:val="FontStyle101"/>
                <w:sz w:val="26"/>
                <w:szCs w:val="26"/>
              </w:rPr>
              <w:t>2. Оснащенность центральной районной больницы современным оборудованием.</w:t>
            </w:r>
          </w:p>
          <w:p w14:paraId="133B456D" w14:textId="77777777" w:rsidR="008F5F57" w:rsidRPr="004A7745" w:rsidRDefault="008F5F57" w:rsidP="005D7ACA">
            <w:pPr>
              <w:pStyle w:val="Style63"/>
              <w:widowControl/>
              <w:tabs>
                <w:tab w:val="left" w:pos="178"/>
              </w:tabs>
              <w:spacing w:line="192" w:lineRule="auto"/>
              <w:rPr>
                <w:rStyle w:val="FontStyle101"/>
                <w:sz w:val="26"/>
                <w:szCs w:val="26"/>
              </w:rPr>
            </w:pPr>
            <w:r w:rsidRPr="004A7745">
              <w:rPr>
                <w:rStyle w:val="FontStyle101"/>
                <w:sz w:val="26"/>
                <w:szCs w:val="26"/>
              </w:rPr>
              <w:t>3. Наличие в г. Изобильном современного медицинского диагностического центра.</w:t>
            </w:r>
          </w:p>
        </w:tc>
        <w:tc>
          <w:tcPr>
            <w:tcW w:w="6379" w:type="dxa"/>
            <w:tcBorders>
              <w:top w:val="single" w:sz="6" w:space="0" w:color="auto"/>
              <w:left w:val="single" w:sz="6" w:space="0" w:color="auto"/>
              <w:bottom w:val="single" w:sz="6" w:space="0" w:color="auto"/>
              <w:right w:val="single" w:sz="6" w:space="0" w:color="auto"/>
            </w:tcBorders>
          </w:tcPr>
          <w:p w14:paraId="63E33426" w14:textId="77777777" w:rsidR="008F5F57" w:rsidRPr="004A7745" w:rsidRDefault="008F5F57" w:rsidP="005D7ACA">
            <w:pPr>
              <w:pStyle w:val="Style37"/>
              <w:widowControl/>
              <w:spacing w:line="192" w:lineRule="auto"/>
              <w:jc w:val="both"/>
              <w:rPr>
                <w:rStyle w:val="FontStyle136"/>
                <w:i w:val="0"/>
                <w:sz w:val="26"/>
                <w:szCs w:val="26"/>
              </w:rPr>
            </w:pPr>
            <w:r w:rsidRPr="004A7745">
              <w:rPr>
                <w:rStyle w:val="FontStyle136"/>
                <w:sz w:val="26"/>
                <w:szCs w:val="26"/>
              </w:rPr>
              <w:t>Здравоохранение и продолжительность жизни</w:t>
            </w:r>
          </w:p>
          <w:p w14:paraId="1E546F92" w14:textId="77777777" w:rsidR="008F5F57" w:rsidRPr="004A7745" w:rsidRDefault="008F5F57" w:rsidP="005D7ACA">
            <w:pPr>
              <w:pStyle w:val="Style78"/>
              <w:widowControl/>
              <w:spacing w:line="192" w:lineRule="auto"/>
              <w:jc w:val="both"/>
              <w:rPr>
                <w:rStyle w:val="FontStyle101"/>
                <w:sz w:val="26"/>
                <w:szCs w:val="26"/>
              </w:rPr>
            </w:pPr>
            <w:r w:rsidRPr="004A7745">
              <w:rPr>
                <w:rStyle w:val="FontStyle101"/>
                <w:sz w:val="26"/>
                <w:szCs w:val="26"/>
              </w:rPr>
              <w:t>1. Средняя продолжительность жизни у жителей городского округа ниже, чем в среднем по краю.</w:t>
            </w:r>
          </w:p>
          <w:p w14:paraId="2848FEBF" w14:textId="77777777" w:rsidR="008F5F57" w:rsidRPr="004A7745" w:rsidRDefault="008F5F57" w:rsidP="005D7ACA">
            <w:pPr>
              <w:pStyle w:val="Style78"/>
              <w:widowControl/>
              <w:spacing w:line="192" w:lineRule="auto"/>
              <w:jc w:val="both"/>
              <w:rPr>
                <w:rStyle w:val="FontStyle101"/>
                <w:sz w:val="26"/>
                <w:szCs w:val="26"/>
              </w:rPr>
            </w:pPr>
            <w:r w:rsidRPr="004A7745">
              <w:rPr>
                <w:rStyle w:val="FontStyle101"/>
                <w:sz w:val="26"/>
                <w:szCs w:val="26"/>
              </w:rPr>
              <w:t>2. Низкая обеспеченность медицинских учреждений врачами, средним медицинским персоналом.</w:t>
            </w:r>
          </w:p>
          <w:p w14:paraId="13619C89" w14:textId="77777777" w:rsidR="008F5F57" w:rsidRPr="004A7745" w:rsidRDefault="008F5F57" w:rsidP="005D7ACA">
            <w:pPr>
              <w:pStyle w:val="Style37"/>
              <w:widowControl/>
              <w:spacing w:line="192" w:lineRule="auto"/>
              <w:jc w:val="both"/>
              <w:rPr>
                <w:rStyle w:val="FontStyle136"/>
                <w:sz w:val="26"/>
                <w:szCs w:val="26"/>
              </w:rPr>
            </w:pPr>
            <w:r w:rsidRPr="004A7745">
              <w:rPr>
                <w:rStyle w:val="FontStyle101"/>
                <w:sz w:val="26"/>
                <w:szCs w:val="26"/>
              </w:rPr>
              <w:t>3. Рост первичной заболеваемости и инвалидности, особенно среди людей трудоспособного возраста.</w:t>
            </w:r>
          </w:p>
        </w:tc>
      </w:tr>
      <w:tr w:rsidR="008F5F57" w:rsidRPr="004A7745" w14:paraId="2261611C" w14:textId="77777777" w:rsidTr="003A1E2C">
        <w:trPr>
          <w:trHeight w:val="2910"/>
        </w:trPr>
        <w:tc>
          <w:tcPr>
            <w:tcW w:w="3213" w:type="dxa"/>
            <w:vMerge/>
            <w:tcBorders>
              <w:left w:val="single" w:sz="6" w:space="0" w:color="auto"/>
              <w:bottom w:val="single" w:sz="4" w:space="0" w:color="auto"/>
              <w:right w:val="single" w:sz="6" w:space="0" w:color="auto"/>
            </w:tcBorders>
          </w:tcPr>
          <w:p w14:paraId="14AE000A" w14:textId="77777777" w:rsidR="008F5F57" w:rsidRPr="004A7745" w:rsidRDefault="008F5F57" w:rsidP="005D7ACA">
            <w:pPr>
              <w:pStyle w:val="Style33"/>
              <w:spacing w:line="192" w:lineRule="auto"/>
              <w:jc w:val="both"/>
              <w:rPr>
                <w:sz w:val="26"/>
                <w:szCs w:val="26"/>
              </w:rPr>
            </w:pPr>
          </w:p>
        </w:tc>
        <w:tc>
          <w:tcPr>
            <w:tcW w:w="5953" w:type="dxa"/>
            <w:tcBorders>
              <w:top w:val="single" w:sz="6" w:space="0" w:color="auto"/>
              <w:left w:val="single" w:sz="6" w:space="0" w:color="auto"/>
              <w:bottom w:val="single" w:sz="6" w:space="0" w:color="auto"/>
              <w:right w:val="single" w:sz="6" w:space="0" w:color="auto"/>
            </w:tcBorders>
          </w:tcPr>
          <w:p w14:paraId="724439D9" w14:textId="77777777" w:rsidR="008F5F57" w:rsidRPr="004A7745" w:rsidRDefault="008F5F57" w:rsidP="005D7ACA">
            <w:pPr>
              <w:pStyle w:val="Style33"/>
              <w:widowControl/>
              <w:spacing w:line="192" w:lineRule="auto"/>
              <w:jc w:val="both"/>
              <w:rPr>
                <w:rStyle w:val="FontStyle136"/>
                <w:i w:val="0"/>
                <w:sz w:val="26"/>
                <w:szCs w:val="26"/>
              </w:rPr>
            </w:pPr>
            <w:r w:rsidRPr="004A7745">
              <w:rPr>
                <w:rStyle w:val="FontStyle136"/>
                <w:sz w:val="26"/>
                <w:szCs w:val="26"/>
              </w:rPr>
              <w:t>Обеспеченность жильем</w:t>
            </w:r>
          </w:p>
          <w:p w14:paraId="3E6C3F34" w14:textId="77777777" w:rsidR="008F5F57" w:rsidRPr="004A7745" w:rsidRDefault="008F5F57" w:rsidP="008F5F57">
            <w:pPr>
              <w:pStyle w:val="Style60"/>
              <w:widowControl/>
              <w:numPr>
                <w:ilvl w:val="0"/>
                <w:numId w:val="29"/>
              </w:numPr>
              <w:tabs>
                <w:tab w:val="left" w:pos="206"/>
              </w:tabs>
              <w:spacing w:line="192" w:lineRule="auto"/>
              <w:jc w:val="both"/>
              <w:rPr>
                <w:rStyle w:val="FontStyle101"/>
                <w:sz w:val="26"/>
                <w:szCs w:val="26"/>
              </w:rPr>
            </w:pPr>
            <w:r w:rsidRPr="004A7745">
              <w:rPr>
                <w:rStyle w:val="FontStyle101"/>
                <w:sz w:val="26"/>
                <w:szCs w:val="26"/>
              </w:rPr>
              <w:t>Возобновление практики строительства многоквартирных жилых домов и квартальной застройки одноэтажными домами.</w:t>
            </w:r>
          </w:p>
          <w:p w14:paraId="59C19404" w14:textId="77777777" w:rsidR="008F5F57" w:rsidRPr="004A7745" w:rsidRDefault="008F5F57" w:rsidP="008F5F57">
            <w:pPr>
              <w:pStyle w:val="Style60"/>
              <w:widowControl/>
              <w:numPr>
                <w:ilvl w:val="0"/>
                <w:numId w:val="29"/>
              </w:numPr>
              <w:tabs>
                <w:tab w:val="left" w:pos="206"/>
              </w:tabs>
              <w:spacing w:line="192" w:lineRule="auto"/>
              <w:jc w:val="both"/>
              <w:rPr>
                <w:rStyle w:val="FontStyle101"/>
                <w:sz w:val="26"/>
                <w:szCs w:val="26"/>
              </w:rPr>
            </w:pPr>
            <w:r w:rsidRPr="004A7745">
              <w:rPr>
                <w:rStyle w:val="FontStyle101"/>
                <w:sz w:val="26"/>
                <w:szCs w:val="26"/>
              </w:rPr>
              <w:t xml:space="preserve"> Улучшение водоснабжения и электроснабжения населенных пунктов.</w:t>
            </w:r>
          </w:p>
          <w:p w14:paraId="72584D65" w14:textId="77777777" w:rsidR="008F5F57" w:rsidRPr="004A7745" w:rsidRDefault="008F5F57" w:rsidP="008F5F57">
            <w:pPr>
              <w:pStyle w:val="Style60"/>
              <w:widowControl/>
              <w:numPr>
                <w:ilvl w:val="0"/>
                <w:numId w:val="29"/>
              </w:numPr>
              <w:tabs>
                <w:tab w:val="left" w:pos="206"/>
              </w:tabs>
              <w:spacing w:line="192" w:lineRule="auto"/>
              <w:jc w:val="both"/>
              <w:rPr>
                <w:rStyle w:val="FontStyle101"/>
                <w:sz w:val="26"/>
                <w:szCs w:val="26"/>
              </w:rPr>
            </w:pPr>
            <w:r w:rsidRPr="004A7745">
              <w:rPr>
                <w:rStyle w:val="FontStyle101"/>
                <w:sz w:val="26"/>
                <w:szCs w:val="26"/>
              </w:rPr>
              <w:t>Масштабное благоустройство и озеленение населенных пунктов. Наличие специализированной организации по благоустройству и вывозу твердых бытовых отходов.</w:t>
            </w:r>
          </w:p>
          <w:p w14:paraId="409E03C4" w14:textId="77777777" w:rsidR="008F5F57" w:rsidRPr="004A7745" w:rsidRDefault="008F5F57" w:rsidP="005D7ACA">
            <w:pPr>
              <w:pStyle w:val="Style60"/>
              <w:widowControl/>
              <w:tabs>
                <w:tab w:val="left" w:pos="206"/>
              </w:tabs>
              <w:spacing w:line="192" w:lineRule="auto"/>
              <w:jc w:val="both"/>
              <w:rPr>
                <w:rStyle w:val="FontStyle101"/>
                <w:sz w:val="26"/>
                <w:szCs w:val="26"/>
              </w:rPr>
            </w:pPr>
          </w:p>
        </w:tc>
        <w:tc>
          <w:tcPr>
            <w:tcW w:w="6379" w:type="dxa"/>
            <w:tcBorders>
              <w:top w:val="single" w:sz="6" w:space="0" w:color="auto"/>
              <w:left w:val="single" w:sz="6" w:space="0" w:color="auto"/>
              <w:bottom w:val="single" w:sz="6" w:space="0" w:color="auto"/>
              <w:right w:val="single" w:sz="6" w:space="0" w:color="auto"/>
            </w:tcBorders>
          </w:tcPr>
          <w:p w14:paraId="09035B96" w14:textId="77777777" w:rsidR="008F5F57" w:rsidRPr="004A7745" w:rsidRDefault="008F5F57" w:rsidP="005D7ACA">
            <w:pPr>
              <w:pStyle w:val="Style33"/>
              <w:widowControl/>
              <w:spacing w:line="192" w:lineRule="auto"/>
              <w:jc w:val="both"/>
              <w:rPr>
                <w:rStyle w:val="FontStyle136"/>
                <w:i w:val="0"/>
                <w:sz w:val="26"/>
                <w:szCs w:val="26"/>
              </w:rPr>
            </w:pPr>
            <w:r w:rsidRPr="004A7745">
              <w:rPr>
                <w:rStyle w:val="FontStyle136"/>
                <w:sz w:val="26"/>
                <w:szCs w:val="26"/>
              </w:rPr>
              <w:t>Обеспеченность жильем</w:t>
            </w:r>
          </w:p>
          <w:p w14:paraId="60DD33C0" w14:textId="77777777" w:rsidR="008F5F57" w:rsidRPr="004A7745" w:rsidRDefault="008F5F57" w:rsidP="008F5F57">
            <w:pPr>
              <w:pStyle w:val="Style60"/>
              <w:widowControl/>
              <w:numPr>
                <w:ilvl w:val="0"/>
                <w:numId w:val="30"/>
              </w:numPr>
              <w:tabs>
                <w:tab w:val="left" w:pos="197"/>
              </w:tabs>
              <w:spacing w:line="192" w:lineRule="auto"/>
              <w:jc w:val="both"/>
              <w:rPr>
                <w:rStyle w:val="FontStyle101"/>
                <w:sz w:val="26"/>
                <w:szCs w:val="26"/>
              </w:rPr>
            </w:pPr>
            <w:r w:rsidRPr="004A7745">
              <w:rPr>
                <w:rStyle w:val="FontStyle101"/>
                <w:sz w:val="26"/>
                <w:szCs w:val="26"/>
              </w:rPr>
              <w:t xml:space="preserve"> Низкая обеспеченность жильем. Очередь на жильё.</w:t>
            </w:r>
          </w:p>
          <w:p w14:paraId="211737AD" w14:textId="77777777" w:rsidR="008F5F57" w:rsidRPr="004A7745" w:rsidRDefault="008F5F57" w:rsidP="008F5F57">
            <w:pPr>
              <w:pStyle w:val="Style60"/>
              <w:widowControl/>
              <w:numPr>
                <w:ilvl w:val="0"/>
                <w:numId w:val="30"/>
              </w:numPr>
              <w:tabs>
                <w:tab w:val="left" w:pos="197"/>
              </w:tabs>
              <w:spacing w:line="192" w:lineRule="auto"/>
              <w:jc w:val="both"/>
              <w:rPr>
                <w:rStyle w:val="FontStyle101"/>
                <w:sz w:val="26"/>
                <w:szCs w:val="26"/>
              </w:rPr>
            </w:pPr>
            <w:r w:rsidRPr="004A7745">
              <w:rPr>
                <w:rStyle w:val="FontStyle101"/>
                <w:sz w:val="26"/>
                <w:szCs w:val="26"/>
              </w:rPr>
              <w:t xml:space="preserve"> Наличие семей, не имеющих собственного жилья.</w:t>
            </w:r>
          </w:p>
          <w:p w14:paraId="12BFA30B" w14:textId="77777777" w:rsidR="008F5F57" w:rsidRPr="004A7745" w:rsidRDefault="008F5F57" w:rsidP="008F5F57">
            <w:pPr>
              <w:pStyle w:val="Style60"/>
              <w:widowControl/>
              <w:numPr>
                <w:ilvl w:val="0"/>
                <w:numId w:val="30"/>
              </w:numPr>
              <w:tabs>
                <w:tab w:val="left" w:pos="197"/>
              </w:tabs>
              <w:spacing w:line="192" w:lineRule="auto"/>
              <w:jc w:val="both"/>
              <w:rPr>
                <w:rStyle w:val="FontStyle101"/>
                <w:sz w:val="26"/>
                <w:szCs w:val="26"/>
              </w:rPr>
            </w:pPr>
            <w:r w:rsidRPr="004A7745">
              <w:rPr>
                <w:rStyle w:val="FontStyle101"/>
                <w:sz w:val="26"/>
                <w:szCs w:val="26"/>
              </w:rPr>
              <w:t xml:space="preserve"> Малые объемы строительства жилья. Прекращение строительства жилья для своих работников предприятиями и хозяйствами.</w:t>
            </w:r>
          </w:p>
          <w:p w14:paraId="5CDEA381" w14:textId="77777777" w:rsidR="008F5F57" w:rsidRPr="004A7745" w:rsidRDefault="008F5F57" w:rsidP="008F5F57">
            <w:pPr>
              <w:pStyle w:val="Style60"/>
              <w:widowControl/>
              <w:numPr>
                <w:ilvl w:val="0"/>
                <w:numId w:val="30"/>
              </w:numPr>
              <w:tabs>
                <w:tab w:val="left" w:pos="197"/>
              </w:tabs>
              <w:spacing w:line="192" w:lineRule="auto"/>
              <w:jc w:val="both"/>
              <w:rPr>
                <w:rStyle w:val="FontStyle101"/>
                <w:sz w:val="26"/>
                <w:szCs w:val="26"/>
              </w:rPr>
            </w:pPr>
            <w:r w:rsidRPr="004A7745">
              <w:rPr>
                <w:rStyle w:val="FontStyle101"/>
                <w:sz w:val="26"/>
                <w:szCs w:val="26"/>
              </w:rPr>
              <w:t xml:space="preserve"> Отсутствие крупных специализированных организаций по строительству жилья и крупных инвесторов для организации комплексной застройки территорий.</w:t>
            </w:r>
          </w:p>
          <w:p w14:paraId="643362C7" w14:textId="77777777" w:rsidR="008F5F57" w:rsidRPr="005E7E05" w:rsidRDefault="008F5F57" w:rsidP="008F5F57">
            <w:pPr>
              <w:pStyle w:val="Style73"/>
              <w:numPr>
                <w:ilvl w:val="0"/>
                <w:numId w:val="30"/>
              </w:numPr>
              <w:spacing w:line="192" w:lineRule="auto"/>
              <w:jc w:val="both"/>
              <w:rPr>
                <w:rStyle w:val="FontStyle101"/>
                <w:spacing w:val="-10"/>
                <w:sz w:val="26"/>
                <w:szCs w:val="26"/>
              </w:rPr>
            </w:pPr>
            <w:r w:rsidRPr="005E7E05">
              <w:rPr>
                <w:rStyle w:val="FontStyle101"/>
                <w:spacing w:val="-10"/>
                <w:sz w:val="26"/>
                <w:szCs w:val="26"/>
              </w:rPr>
              <w:t xml:space="preserve">Отсутствие достаточной практики решения проблем улучшения качества жизни населения на частно - государственной основе, привлечения к этому крупного частного капитала. </w:t>
            </w:r>
          </w:p>
        </w:tc>
      </w:tr>
      <w:tr w:rsidR="008F5F57" w:rsidRPr="004A7745" w14:paraId="2C651B4C" w14:textId="77777777" w:rsidTr="005B5C24">
        <w:trPr>
          <w:trHeight w:val="129"/>
        </w:trPr>
        <w:tc>
          <w:tcPr>
            <w:tcW w:w="3213" w:type="dxa"/>
            <w:tcBorders>
              <w:top w:val="single" w:sz="6" w:space="0" w:color="auto"/>
              <w:left w:val="single" w:sz="6" w:space="0" w:color="auto"/>
              <w:bottom w:val="single" w:sz="6" w:space="0" w:color="auto"/>
              <w:right w:val="single" w:sz="6" w:space="0" w:color="auto"/>
            </w:tcBorders>
          </w:tcPr>
          <w:p w14:paraId="0CD72978" w14:textId="77777777" w:rsidR="008F5F57" w:rsidRPr="00F365BE" w:rsidRDefault="008F5F57" w:rsidP="00F365BE">
            <w:pPr>
              <w:pStyle w:val="Style78"/>
              <w:widowControl/>
              <w:spacing w:line="192" w:lineRule="auto"/>
              <w:rPr>
                <w:rStyle w:val="FontStyle101"/>
                <w:b/>
                <w:sz w:val="26"/>
                <w:szCs w:val="26"/>
              </w:rPr>
            </w:pPr>
            <w:r w:rsidRPr="00F365BE">
              <w:rPr>
                <w:rStyle w:val="FontStyle101"/>
                <w:b/>
                <w:sz w:val="26"/>
                <w:szCs w:val="26"/>
              </w:rPr>
              <w:t>Факторы (внешние)</w:t>
            </w:r>
          </w:p>
        </w:tc>
        <w:tc>
          <w:tcPr>
            <w:tcW w:w="5953" w:type="dxa"/>
            <w:tcBorders>
              <w:top w:val="single" w:sz="6" w:space="0" w:color="auto"/>
              <w:left w:val="single" w:sz="6" w:space="0" w:color="auto"/>
              <w:bottom w:val="single" w:sz="6" w:space="0" w:color="auto"/>
              <w:right w:val="single" w:sz="6" w:space="0" w:color="auto"/>
            </w:tcBorders>
          </w:tcPr>
          <w:p w14:paraId="355EA035" w14:textId="77777777" w:rsidR="008F5F57" w:rsidRPr="00F365BE" w:rsidRDefault="008F5F57" w:rsidP="00CE7503">
            <w:pPr>
              <w:pStyle w:val="Style78"/>
              <w:widowControl/>
              <w:spacing w:line="192" w:lineRule="auto"/>
              <w:rPr>
                <w:rStyle w:val="FontStyle101"/>
                <w:b/>
                <w:sz w:val="26"/>
                <w:szCs w:val="26"/>
              </w:rPr>
            </w:pPr>
            <w:r w:rsidRPr="00F365BE">
              <w:rPr>
                <w:rStyle w:val="FontStyle101"/>
                <w:b/>
                <w:sz w:val="26"/>
                <w:szCs w:val="26"/>
              </w:rPr>
              <w:t xml:space="preserve">Возможности </w:t>
            </w:r>
          </w:p>
        </w:tc>
        <w:tc>
          <w:tcPr>
            <w:tcW w:w="6379" w:type="dxa"/>
            <w:tcBorders>
              <w:top w:val="single" w:sz="6" w:space="0" w:color="auto"/>
              <w:left w:val="single" w:sz="6" w:space="0" w:color="auto"/>
              <w:bottom w:val="single" w:sz="6" w:space="0" w:color="auto"/>
              <w:right w:val="single" w:sz="6" w:space="0" w:color="auto"/>
            </w:tcBorders>
          </w:tcPr>
          <w:p w14:paraId="0A34F344" w14:textId="77777777" w:rsidR="008F5F57" w:rsidRPr="00F365BE" w:rsidRDefault="008F5F57" w:rsidP="00CE7503">
            <w:pPr>
              <w:pStyle w:val="Style78"/>
              <w:widowControl/>
              <w:spacing w:line="192" w:lineRule="auto"/>
              <w:rPr>
                <w:rStyle w:val="FontStyle101"/>
                <w:b/>
                <w:sz w:val="26"/>
                <w:szCs w:val="26"/>
              </w:rPr>
            </w:pPr>
            <w:r w:rsidRPr="00F365BE">
              <w:rPr>
                <w:rStyle w:val="FontStyle101"/>
                <w:b/>
                <w:sz w:val="26"/>
                <w:szCs w:val="26"/>
              </w:rPr>
              <w:t xml:space="preserve">Угрозы </w:t>
            </w:r>
          </w:p>
        </w:tc>
      </w:tr>
      <w:tr w:rsidR="008F5F57" w:rsidRPr="004A7745" w14:paraId="0F8DBC0A" w14:textId="77777777" w:rsidTr="005B5C24">
        <w:tc>
          <w:tcPr>
            <w:tcW w:w="3213" w:type="dxa"/>
            <w:tcBorders>
              <w:top w:val="single" w:sz="6" w:space="0" w:color="auto"/>
              <w:left w:val="single" w:sz="6" w:space="0" w:color="auto"/>
              <w:bottom w:val="single" w:sz="6" w:space="0" w:color="auto"/>
              <w:right w:val="single" w:sz="6" w:space="0" w:color="auto"/>
            </w:tcBorders>
          </w:tcPr>
          <w:p w14:paraId="3DD4F0CD" w14:textId="77777777" w:rsidR="008F5F57" w:rsidRPr="004A7745" w:rsidRDefault="008F5F57" w:rsidP="00103192">
            <w:pPr>
              <w:pStyle w:val="Style78"/>
              <w:widowControl/>
              <w:spacing w:line="192" w:lineRule="auto"/>
              <w:jc w:val="both"/>
              <w:rPr>
                <w:rStyle w:val="FontStyle101"/>
                <w:sz w:val="26"/>
                <w:szCs w:val="26"/>
              </w:rPr>
            </w:pPr>
            <w:r w:rsidRPr="004A7745">
              <w:rPr>
                <w:rStyle w:val="FontStyle101"/>
                <w:sz w:val="26"/>
                <w:szCs w:val="26"/>
              </w:rPr>
              <w:t>Демография</w:t>
            </w:r>
            <w:r>
              <w:rPr>
                <w:rStyle w:val="FontStyle101"/>
                <w:sz w:val="26"/>
                <w:szCs w:val="26"/>
              </w:rPr>
              <w:t xml:space="preserve"> </w:t>
            </w:r>
            <w:r w:rsidRPr="004A7745">
              <w:rPr>
                <w:rStyle w:val="FontStyle101"/>
                <w:sz w:val="26"/>
                <w:szCs w:val="26"/>
              </w:rPr>
              <w:t>и социальные процессы</w:t>
            </w:r>
          </w:p>
        </w:tc>
        <w:tc>
          <w:tcPr>
            <w:tcW w:w="5953" w:type="dxa"/>
            <w:tcBorders>
              <w:top w:val="single" w:sz="6" w:space="0" w:color="auto"/>
              <w:left w:val="single" w:sz="6" w:space="0" w:color="auto"/>
              <w:bottom w:val="single" w:sz="6" w:space="0" w:color="auto"/>
              <w:right w:val="single" w:sz="6" w:space="0" w:color="auto"/>
            </w:tcBorders>
          </w:tcPr>
          <w:p w14:paraId="2D26B92C" w14:textId="77777777" w:rsidR="008F5F57" w:rsidRPr="004A7745" w:rsidRDefault="008F5F57" w:rsidP="005D7ACA">
            <w:pPr>
              <w:pStyle w:val="Style73"/>
              <w:widowControl/>
              <w:tabs>
                <w:tab w:val="left" w:pos="312"/>
              </w:tabs>
              <w:spacing w:line="192" w:lineRule="auto"/>
              <w:jc w:val="both"/>
              <w:rPr>
                <w:rStyle w:val="FontStyle101"/>
                <w:sz w:val="26"/>
                <w:szCs w:val="26"/>
              </w:rPr>
            </w:pPr>
            <w:r w:rsidRPr="004A7745">
              <w:rPr>
                <w:rStyle w:val="FontStyle101"/>
                <w:sz w:val="26"/>
                <w:szCs w:val="26"/>
              </w:rPr>
              <w:t>1. Принимаемые государством меры по улучшению демографической ситуации в стране.</w:t>
            </w:r>
          </w:p>
          <w:p w14:paraId="419A9883" w14:textId="77777777" w:rsidR="008F5F57" w:rsidRPr="004A7745" w:rsidRDefault="008F5F57" w:rsidP="005D7ACA">
            <w:pPr>
              <w:pStyle w:val="Style73"/>
              <w:widowControl/>
              <w:tabs>
                <w:tab w:val="left" w:pos="317"/>
              </w:tabs>
              <w:spacing w:line="192" w:lineRule="auto"/>
              <w:jc w:val="both"/>
              <w:rPr>
                <w:rStyle w:val="FontStyle101"/>
                <w:sz w:val="26"/>
                <w:szCs w:val="26"/>
              </w:rPr>
            </w:pPr>
            <w:r w:rsidRPr="004A7745">
              <w:rPr>
                <w:rStyle w:val="FontStyle101"/>
                <w:sz w:val="26"/>
                <w:szCs w:val="26"/>
              </w:rPr>
              <w:t>2. Государственная поддержка социально незащищенных слоев населения.</w:t>
            </w:r>
          </w:p>
          <w:p w14:paraId="62D9B706" w14:textId="77777777" w:rsidR="008F5F57" w:rsidRDefault="008F5F57" w:rsidP="00F1381F">
            <w:pPr>
              <w:pStyle w:val="Style73"/>
              <w:widowControl/>
              <w:tabs>
                <w:tab w:val="left" w:pos="317"/>
              </w:tabs>
              <w:spacing w:line="192" w:lineRule="auto"/>
              <w:jc w:val="both"/>
              <w:rPr>
                <w:rStyle w:val="FontStyle101"/>
                <w:sz w:val="26"/>
                <w:szCs w:val="26"/>
              </w:rPr>
            </w:pPr>
            <w:r w:rsidRPr="004A7745">
              <w:rPr>
                <w:rStyle w:val="FontStyle101"/>
                <w:sz w:val="26"/>
                <w:szCs w:val="26"/>
              </w:rPr>
              <w:lastRenderedPageBreak/>
              <w:t>3. Участие в приоритетных национальных проектах «Здоровье», «Образование», «Доступное и комфортное жилье».</w:t>
            </w:r>
            <w:r>
              <w:rPr>
                <w:rStyle w:val="FontStyle101"/>
                <w:sz w:val="26"/>
                <w:szCs w:val="26"/>
              </w:rPr>
              <w:t xml:space="preserve"> </w:t>
            </w:r>
          </w:p>
          <w:p w14:paraId="554F4E6D" w14:textId="77777777" w:rsidR="008F5F57" w:rsidRPr="004A7745" w:rsidRDefault="008F5F57" w:rsidP="00F1381F">
            <w:pPr>
              <w:pStyle w:val="Style73"/>
              <w:widowControl/>
              <w:tabs>
                <w:tab w:val="left" w:pos="317"/>
              </w:tabs>
              <w:spacing w:line="192" w:lineRule="auto"/>
              <w:jc w:val="both"/>
              <w:rPr>
                <w:rStyle w:val="FontStyle101"/>
                <w:sz w:val="26"/>
                <w:szCs w:val="26"/>
              </w:rPr>
            </w:pPr>
            <w:r w:rsidRPr="004A7745">
              <w:rPr>
                <w:rStyle w:val="FontStyle101"/>
                <w:sz w:val="26"/>
                <w:szCs w:val="26"/>
              </w:rPr>
              <w:t>4. Развитие института семейных врачей.</w:t>
            </w:r>
          </w:p>
          <w:p w14:paraId="5E807EFE" w14:textId="77777777" w:rsidR="008F5F57" w:rsidRPr="004A7745" w:rsidRDefault="008F5F57" w:rsidP="005D7ACA">
            <w:pPr>
              <w:pStyle w:val="Style78"/>
              <w:widowControl/>
              <w:spacing w:line="192" w:lineRule="auto"/>
              <w:jc w:val="both"/>
              <w:rPr>
                <w:rStyle w:val="FontStyle101"/>
                <w:sz w:val="26"/>
                <w:szCs w:val="26"/>
              </w:rPr>
            </w:pPr>
            <w:r w:rsidRPr="004A7745">
              <w:rPr>
                <w:rStyle w:val="FontStyle101"/>
                <w:sz w:val="26"/>
                <w:szCs w:val="26"/>
              </w:rPr>
              <w:t>5. Близость краевого центра, где жители района получают торговые, бытовые, образовательные, медицинские и другие услуги.</w:t>
            </w:r>
          </w:p>
          <w:p w14:paraId="0294B67C" w14:textId="77777777" w:rsidR="008F5F57" w:rsidRPr="004A7745" w:rsidRDefault="008F5F57" w:rsidP="005D7ACA">
            <w:pPr>
              <w:pStyle w:val="Style82"/>
              <w:widowControl/>
              <w:tabs>
                <w:tab w:val="left" w:leader="hyphen" w:pos="2510"/>
              </w:tabs>
              <w:spacing w:line="192" w:lineRule="auto"/>
              <w:jc w:val="both"/>
              <w:rPr>
                <w:rStyle w:val="FontStyle137"/>
                <w:sz w:val="26"/>
                <w:szCs w:val="26"/>
              </w:rPr>
            </w:pPr>
            <w:r w:rsidRPr="004A7745">
              <w:rPr>
                <w:rStyle w:val="FontStyle101"/>
                <w:sz w:val="26"/>
                <w:szCs w:val="26"/>
              </w:rPr>
              <w:t>6. Развитие системы ипотечного кредитования.</w:t>
            </w:r>
          </w:p>
        </w:tc>
        <w:tc>
          <w:tcPr>
            <w:tcW w:w="6379" w:type="dxa"/>
            <w:tcBorders>
              <w:top w:val="single" w:sz="6" w:space="0" w:color="auto"/>
              <w:left w:val="single" w:sz="6" w:space="0" w:color="auto"/>
              <w:bottom w:val="single" w:sz="6" w:space="0" w:color="auto"/>
              <w:right w:val="single" w:sz="6" w:space="0" w:color="auto"/>
            </w:tcBorders>
          </w:tcPr>
          <w:p w14:paraId="1E296F37" w14:textId="77777777" w:rsidR="008F5F57" w:rsidRPr="004A7745" w:rsidRDefault="008F5F57" w:rsidP="005D7ACA">
            <w:pPr>
              <w:pStyle w:val="Style73"/>
              <w:widowControl/>
              <w:tabs>
                <w:tab w:val="left" w:pos="0"/>
              </w:tabs>
              <w:spacing w:line="192" w:lineRule="auto"/>
              <w:jc w:val="both"/>
              <w:rPr>
                <w:rStyle w:val="FontStyle101"/>
                <w:sz w:val="26"/>
                <w:szCs w:val="26"/>
              </w:rPr>
            </w:pPr>
            <w:r w:rsidRPr="004A7745">
              <w:rPr>
                <w:rStyle w:val="FontStyle101"/>
                <w:sz w:val="26"/>
                <w:szCs w:val="26"/>
              </w:rPr>
              <w:lastRenderedPageBreak/>
              <w:t>1. Инфляция и рост тарифов на ЖКУ из-за увеличения цен на энергоресурсы, потребляемые населением.</w:t>
            </w:r>
          </w:p>
          <w:p w14:paraId="369C655A" w14:textId="77777777" w:rsidR="008F5F57" w:rsidRPr="004A7745" w:rsidRDefault="008F5F57" w:rsidP="005D7ACA">
            <w:pPr>
              <w:pStyle w:val="Style73"/>
              <w:widowControl/>
              <w:tabs>
                <w:tab w:val="left" w:pos="0"/>
              </w:tabs>
              <w:spacing w:line="192" w:lineRule="auto"/>
              <w:jc w:val="both"/>
              <w:rPr>
                <w:rStyle w:val="FontStyle101"/>
                <w:sz w:val="26"/>
                <w:szCs w:val="26"/>
              </w:rPr>
            </w:pPr>
            <w:r w:rsidRPr="004A7745">
              <w:rPr>
                <w:rStyle w:val="FontStyle101"/>
                <w:sz w:val="26"/>
                <w:szCs w:val="26"/>
              </w:rPr>
              <w:lastRenderedPageBreak/>
              <w:t>2. Недоступность многих видов специализированной медицинской помощи в медицинских центрах и других учреждениях из-за ее высокой стоимости.</w:t>
            </w:r>
          </w:p>
          <w:p w14:paraId="28E90C68" w14:textId="77777777" w:rsidR="008F5F57" w:rsidRPr="004A7745" w:rsidRDefault="008F5F57" w:rsidP="005D7ACA">
            <w:pPr>
              <w:pStyle w:val="Style73"/>
              <w:widowControl/>
              <w:tabs>
                <w:tab w:val="left" w:pos="0"/>
              </w:tabs>
              <w:spacing w:line="192" w:lineRule="auto"/>
              <w:jc w:val="both"/>
              <w:rPr>
                <w:rStyle w:val="FontStyle101"/>
                <w:sz w:val="26"/>
                <w:szCs w:val="26"/>
              </w:rPr>
            </w:pPr>
            <w:r w:rsidRPr="004A7745">
              <w:rPr>
                <w:rStyle w:val="FontStyle101"/>
                <w:sz w:val="26"/>
                <w:szCs w:val="26"/>
              </w:rPr>
              <w:t>3. Ухудшение экологической обстановки из-за загрязнения окружающей среды</w:t>
            </w:r>
            <w:r>
              <w:rPr>
                <w:rStyle w:val="FontStyle101"/>
                <w:sz w:val="26"/>
                <w:szCs w:val="26"/>
              </w:rPr>
              <w:t xml:space="preserve"> городского округа</w:t>
            </w:r>
            <w:r w:rsidRPr="004A7745">
              <w:rPr>
                <w:rStyle w:val="FontStyle101"/>
                <w:sz w:val="26"/>
                <w:szCs w:val="26"/>
              </w:rPr>
              <w:t xml:space="preserve"> Ставропольской ГРЭС, структурными подразделениями ООО «Газпром трансгаз Ставрополь».</w:t>
            </w:r>
          </w:p>
        </w:tc>
      </w:tr>
      <w:tr w:rsidR="008F5F57" w:rsidRPr="004A7745" w14:paraId="42D51BF6" w14:textId="77777777" w:rsidTr="005B5C24">
        <w:tc>
          <w:tcPr>
            <w:tcW w:w="3213" w:type="dxa"/>
            <w:tcBorders>
              <w:top w:val="single" w:sz="6" w:space="0" w:color="auto"/>
              <w:left w:val="single" w:sz="6" w:space="0" w:color="auto"/>
              <w:bottom w:val="single" w:sz="6" w:space="0" w:color="auto"/>
              <w:right w:val="single" w:sz="6" w:space="0" w:color="auto"/>
            </w:tcBorders>
          </w:tcPr>
          <w:p w14:paraId="4B737F55" w14:textId="77777777" w:rsidR="008F5F57" w:rsidRPr="004A7745" w:rsidRDefault="008F5F57" w:rsidP="00F365BE">
            <w:pPr>
              <w:pStyle w:val="Style79"/>
              <w:widowControl/>
              <w:spacing w:line="192" w:lineRule="auto"/>
              <w:jc w:val="both"/>
              <w:rPr>
                <w:rStyle w:val="FontStyle101"/>
                <w:sz w:val="26"/>
                <w:szCs w:val="26"/>
              </w:rPr>
            </w:pPr>
            <w:r w:rsidRPr="004A7745">
              <w:rPr>
                <w:rStyle w:val="FontStyle101"/>
                <w:sz w:val="26"/>
                <w:szCs w:val="26"/>
              </w:rPr>
              <w:lastRenderedPageBreak/>
              <w:t>Агропромышленный комплекс</w:t>
            </w:r>
          </w:p>
        </w:tc>
        <w:tc>
          <w:tcPr>
            <w:tcW w:w="5953" w:type="dxa"/>
            <w:tcBorders>
              <w:top w:val="single" w:sz="6" w:space="0" w:color="auto"/>
              <w:left w:val="single" w:sz="6" w:space="0" w:color="auto"/>
              <w:bottom w:val="single" w:sz="6" w:space="0" w:color="auto"/>
              <w:right w:val="single" w:sz="6" w:space="0" w:color="auto"/>
            </w:tcBorders>
          </w:tcPr>
          <w:p w14:paraId="28E8C675" w14:textId="77777777" w:rsidR="008F5F57" w:rsidRPr="004A7745" w:rsidRDefault="008F5F57" w:rsidP="00F365BE">
            <w:pPr>
              <w:tabs>
                <w:tab w:val="num" w:pos="1335"/>
              </w:tabs>
              <w:spacing w:line="192" w:lineRule="auto"/>
              <w:rPr>
                <w:sz w:val="26"/>
                <w:szCs w:val="26"/>
              </w:rPr>
            </w:pPr>
            <w:r w:rsidRPr="004A7745">
              <w:rPr>
                <w:sz w:val="26"/>
                <w:szCs w:val="26"/>
              </w:rPr>
              <w:t xml:space="preserve">1.Формирование производственной структуры АПК с учетом требований научно-обоснованных систем ведения сельского хозяйства. </w:t>
            </w:r>
          </w:p>
          <w:p w14:paraId="05124389" w14:textId="77777777" w:rsidR="008F5F57" w:rsidRPr="004A7745" w:rsidRDefault="008F5F57" w:rsidP="00F365BE">
            <w:pPr>
              <w:tabs>
                <w:tab w:val="num" w:pos="1335"/>
              </w:tabs>
              <w:spacing w:line="192" w:lineRule="auto"/>
              <w:rPr>
                <w:sz w:val="26"/>
                <w:szCs w:val="26"/>
              </w:rPr>
            </w:pPr>
            <w:r w:rsidRPr="004A7745">
              <w:rPr>
                <w:sz w:val="26"/>
                <w:szCs w:val="26"/>
              </w:rPr>
              <w:t xml:space="preserve">2.Производство основных видов сельскохозяйственной продукции для обеспечения продуктами питания высокого качества и наиболее широкого ассортимента жителей Изобильненского городского округа и Ставропольского края, а также экспорта продовольственных товаров за пределы края и Российской Федерации. </w:t>
            </w:r>
          </w:p>
          <w:p w14:paraId="28B587C2" w14:textId="77777777" w:rsidR="008F5F57" w:rsidRPr="004A7745" w:rsidRDefault="008F5F57" w:rsidP="00F365BE">
            <w:pPr>
              <w:tabs>
                <w:tab w:val="num" w:pos="1335"/>
              </w:tabs>
              <w:spacing w:line="192" w:lineRule="auto"/>
              <w:rPr>
                <w:sz w:val="26"/>
                <w:szCs w:val="26"/>
              </w:rPr>
            </w:pPr>
            <w:r w:rsidRPr="004A7745">
              <w:rPr>
                <w:sz w:val="26"/>
                <w:szCs w:val="26"/>
              </w:rPr>
              <w:t xml:space="preserve">3.Сохранение почвенного плодородия на основе перехода к </w:t>
            </w:r>
            <w:proofErr w:type="spellStart"/>
            <w:r w:rsidRPr="004A7745">
              <w:rPr>
                <w:sz w:val="26"/>
                <w:szCs w:val="26"/>
              </w:rPr>
              <w:t>биологизированному</w:t>
            </w:r>
            <w:proofErr w:type="spellEnd"/>
            <w:r w:rsidRPr="004A7745">
              <w:rPr>
                <w:sz w:val="26"/>
                <w:szCs w:val="26"/>
              </w:rPr>
              <w:t xml:space="preserve"> земледелию, проведения комплекса агромелиоративных мероприятий.</w:t>
            </w:r>
          </w:p>
          <w:p w14:paraId="5725DEAA" w14:textId="77777777" w:rsidR="008F5F57" w:rsidRDefault="008F5F57" w:rsidP="00F365BE">
            <w:pPr>
              <w:tabs>
                <w:tab w:val="num" w:pos="1335"/>
              </w:tabs>
              <w:spacing w:line="192" w:lineRule="auto"/>
              <w:rPr>
                <w:sz w:val="26"/>
                <w:szCs w:val="26"/>
              </w:rPr>
            </w:pPr>
            <w:r w:rsidRPr="004A7745">
              <w:rPr>
                <w:sz w:val="26"/>
                <w:szCs w:val="26"/>
              </w:rPr>
              <w:t>4.Широкое применение ресурсосберегающих технологий в растениеводстве и животноводстве,</w:t>
            </w:r>
            <w:r w:rsidRPr="004A7745">
              <w:rPr>
                <w:b/>
                <w:bCs/>
                <w:sz w:val="26"/>
                <w:szCs w:val="26"/>
              </w:rPr>
              <w:t xml:space="preserve"> </w:t>
            </w:r>
            <w:r w:rsidRPr="004A7745">
              <w:rPr>
                <w:sz w:val="26"/>
                <w:szCs w:val="26"/>
              </w:rPr>
              <w:t>восполнение недостающих для интенсификации средств природными факторами плодородия.</w:t>
            </w:r>
          </w:p>
          <w:p w14:paraId="62DBFAA5" w14:textId="77777777" w:rsidR="008F5F57" w:rsidRPr="004A7745" w:rsidRDefault="008F5F57" w:rsidP="00F365BE">
            <w:pPr>
              <w:tabs>
                <w:tab w:val="num" w:pos="1235"/>
              </w:tabs>
              <w:spacing w:line="192" w:lineRule="auto"/>
              <w:rPr>
                <w:sz w:val="26"/>
                <w:szCs w:val="26"/>
              </w:rPr>
            </w:pPr>
            <w:r w:rsidRPr="004A7745">
              <w:rPr>
                <w:sz w:val="26"/>
                <w:szCs w:val="26"/>
              </w:rPr>
              <w:t>5. Совершенствование научного обеспечения АПК, создание условий для внедрения инноваций; проведение научного обоснования технологий ведения ресурсосберегающего растениеводства и животноводства, соответствующей системы машин;</w:t>
            </w:r>
          </w:p>
          <w:p w14:paraId="2C2B7272" w14:textId="77777777" w:rsidR="008F5F57" w:rsidRPr="004A7745" w:rsidRDefault="008F5F57" w:rsidP="00F365BE">
            <w:pPr>
              <w:tabs>
                <w:tab w:val="num" w:pos="1235"/>
              </w:tabs>
              <w:spacing w:line="192" w:lineRule="auto"/>
              <w:rPr>
                <w:sz w:val="26"/>
                <w:szCs w:val="26"/>
              </w:rPr>
            </w:pPr>
            <w:r w:rsidRPr="004A7745">
              <w:rPr>
                <w:sz w:val="26"/>
                <w:szCs w:val="26"/>
              </w:rPr>
              <w:t>6. Масштабное и системное привлечение инвестиций в развитие животноводства и создание современных производств по максимальной переработке сельскохозяйственной продукции при реализации мероприятий по повышению инвестиционной привлекательности АПК городского округа.</w:t>
            </w:r>
          </w:p>
          <w:p w14:paraId="19D2457A" w14:textId="77777777" w:rsidR="008F5F57" w:rsidRPr="004A7745" w:rsidRDefault="008F5F57" w:rsidP="00F365BE">
            <w:pPr>
              <w:tabs>
                <w:tab w:val="num" w:pos="1155"/>
              </w:tabs>
              <w:spacing w:line="192" w:lineRule="auto"/>
              <w:rPr>
                <w:sz w:val="26"/>
                <w:szCs w:val="26"/>
              </w:rPr>
            </w:pPr>
            <w:r w:rsidRPr="004A7745">
              <w:rPr>
                <w:sz w:val="26"/>
                <w:szCs w:val="26"/>
              </w:rPr>
              <w:t>7. Развитие сети заготовительных, снабженческо-сбытовых, перерабатывающих и кредитных сельскохозяйственных потребительских кооперативов.</w:t>
            </w:r>
          </w:p>
          <w:p w14:paraId="32C0066E" w14:textId="77777777" w:rsidR="008F5F57" w:rsidRPr="004A7745" w:rsidRDefault="008F5F57" w:rsidP="00F365BE">
            <w:pPr>
              <w:tabs>
                <w:tab w:val="num" w:pos="1335"/>
              </w:tabs>
              <w:spacing w:line="192" w:lineRule="auto"/>
              <w:rPr>
                <w:sz w:val="26"/>
                <w:szCs w:val="26"/>
              </w:rPr>
            </w:pPr>
            <w:r w:rsidRPr="004A7745">
              <w:rPr>
                <w:sz w:val="26"/>
                <w:szCs w:val="26"/>
              </w:rPr>
              <w:lastRenderedPageBreak/>
              <w:t>8. Реконструкция и восстановление обводнительно-оросительных систем.</w:t>
            </w:r>
          </w:p>
          <w:p w14:paraId="0BC36AC7" w14:textId="77777777" w:rsidR="008F5F57" w:rsidRPr="004A7745" w:rsidRDefault="008F5F57" w:rsidP="00F365BE">
            <w:pPr>
              <w:tabs>
                <w:tab w:val="num" w:pos="1335"/>
              </w:tabs>
              <w:spacing w:line="192" w:lineRule="auto"/>
              <w:rPr>
                <w:rStyle w:val="FontStyle101"/>
                <w:sz w:val="26"/>
                <w:szCs w:val="26"/>
              </w:rPr>
            </w:pPr>
            <w:r w:rsidRPr="004A7745">
              <w:rPr>
                <w:sz w:val="26"/>
                <w:szCs w:val="26"/>
              </w:rPr>
              <w:t>9. Организация крупнотоннажного производства рыбы на базе имеющихся искусственных водоемов.</w:t>
            </w:r>
          </w:p>
        </w:tc>
        <w:tc>
          <w:tcPr>
            <w:tcW w:w="6379" w:type="dxa"/>
            <w:tcBorders>
              <w:top w:val="single" w:sz="6" w:space="0" w:color="auto"/>
              <w:left w:val="single" w:sz="6" w:space="0" w:color="auto"/>
              <w:bottom w:val="single" w:sz="6" w:space="0" w:color="auto"/>
              <w:right w:val="single" w:sz="6" w:space="0" w:color="auto"/>
            </w:tcBorders>
          </w:tcPr>
          <w:p w14:paraId="62E40C56" w14:textId="77777777" w:rsidR="008F5F57" w:rsidRPr="004A7745" w:rsidRDefault="008F5F57" w:rsidP="00F365BE">
            <w:pPr>
              <w:spacing w:line="192" w:lineRule="auto"/>
              <w:rPr>
                <w:sz w:val="26"/>
                <w:szCs w:val="26"/>
              </w:rPr>
            </w:pPr>
            <w:r w:rsidRPr="004A7745">
              <w:rPr>
                <w:sz w:val="26"/>
                <w:szCs w:val="26"/>
              </w:rPr>
              <w:lastRenderedPageBreak/>
              <w:t>1. Усиление глобальной и межрегиональной конкуренции на агропродовольственном рынке.</w:t>
            </w:r>
          </w:p>
          <w:p w14:paraId="61BA3A59" w14:textId="77777777" w:rsidR="008F5F57" w:rsidRPr="004A7745" w:rsidRDefault="008F5F57" w:rsidP="00F365BE">
            <w:pPr>
              <w:spacing w:line="192" w:lineRule="auto"/>
              <w:rPr>
                <w:sz w:val="26"/>
                <w:szCs w:val="26"/>
              </w:rPr>
            </w:pPr>
            <w:r w:rsidRPr="004A7745">
              <w:rPr>
                <w:sz w:val="26"/>
                <w:szCs w:val="26"/>
              </w:rPr>
              <w:t>2. Рост цен на энергоносители, усиление диспаритета цен на продукцию промышленности и сельского хозяйства.</w:t>
            </w:r>
          </w:p>
          <w:p w14:paraId="405D52E1" w14:textId="77777777" w:rsidR="008F5F57" w:rsidRPr="004A7745" w:rsidRDefault="008F5F57" w:rsidP="00F365BE">
            <w:pPr>
              <w:spacing w:line="192" w:lineRule="auto"/>
              <w:rPr>
                <w:sz w:val="26"/>
                <w:szCs w:val="26"/>
              </w:rPr>
            </w:pPr>
            <w:r w:rsidRPr="004A7745">
              <w:rPr>
                <w:sz w:val="26"/>
                <w:szCs w:val="26"/>
              </w:rPr>
              <w:t>3. Усугубление неблагоприятной рыночной ситуации для продукции животноводства.</w:t>
            </w:r>
          </w:p>
          <w:p w14:paraId="574166D1" w14:textId="77777777" w:rsidR="008F5F57" w:rsidRPr="004A7745" w:rsidRDefault="008F5F57" w:rsidP="00F365BE">
            <w:pPr>
              <w:spacing w:line="192" w:lineRule="auto"/>
              <w:rPr>
                <w:sz w:val="26"/>
                <w:szCs w:val="26"/>
              </w:rPr>
            </w:pPr>
            <w:r w:rsidRPr="004A7745">
              <w:rPr>
                <w:sz w:val="26"/>
                <w:szCs w:val="26"/>
              </w:rPr>
              <w:t>4. Недостаточный объем средств господдержки.</w:t>
            </w:r>
          </w:p>
          <w:p w14:paraId="03123B0B" w14:textId="77777777" w:rsidR="008F5F57" w:rsidRPr="004A7745" w:rsidRDefault="008F5F57" w:rsidP="00F365BE">
            <w:pPr>
              <w:spacing w:line="192" w:lineRule="auto"/>
              <w:rPr>
                <w:sz w:val="26"/>
                <w:szCs w:val="26"/>
              </w:rPr>
            </w:pPr>
            <w:r w:rsidRPr="004A7745">
              <w:rPr>
                <w:sz w:val="26"/>
                <w:szCs w:val="26"/>
              </w:rPr>
              <w:t xml:space="preserve">5. Ускоряющиеся темпы деградации земель сельскохозяйственного назначения: </w:t>
            </w:r>
          </w:p>
          <w:p w14:paraId="6D6FC3AD" w14:textId="77777777" w:rsidR="008F5F57" w:rsidRPr="004A7745" w:rsidRDefault="008F5F57" w:rsidP="00F365BE">
            <w:pPr>
              <w:spacing w:line="192" w:lineRule="auto"/>
              <w:rPr>
                <w:sz w:val="26"/>
                <w:szCs w:val="26"/>
              </w:rPr>
            </w:pPr>
            <w:r w:rsidRPr="004A7745">
              <w:rPr>
                <w:sz w:val="26"/>
                <w:szCs w:val="26"/>
              </w:rPr>
              <w:t>высокая потенциальная опасность проявления ветряной и эрозии почв.</w:t>
            </w:r>
          </w:p>
          <w:p w14:paraId="73B2A3E8" w14:textId="77777777" w:rsidR="008F5F57" w:rsidRPr="004A7745" w:rsidRDefault="008F5F57" w:rsidP="00F365BE">
            <w:pPr>
              <w:spacing w:line="192" w:lineRule="auto"/>
              <w:rPr>
                <w:sz w:val="26"/>
                <w:szCs w:val="26"/>
              </w:rPr>
            </w:pPr>
            <w:r w:rsidRPr="004A7745">
              <w:rPr>
                <w:sz w:val="26"/>
                <w:szCs w:val="26"/>
              </w:rPr>
              <w:t>процессы переувлажнения и заболачивания сельскохозяйственных угодий;</w:t>
            </w:r>
          </w:p>
          <w:p w14:paraId="2746E6F4" w14:textId="77777777" w:rsidR="008F5F57" w:rsidRPr="004A7745" w:rsidRDefault="008F5F57" w:rsidP="00F365BE">
            <w:pPr>
              <w:spacing w:line="192" w:lineRule="auto"/>
              <w:rPr>
                <w:sz w:val="26"/>
                <w:szCs w:val="26"/>
              </w:rPr>
            </w:pPr>
            <w:r w:rsidRPr="004A7745">
              <w:rPr>
                <w:sz w:val="26"/>
                <w:szCs w:val="26"/>
              </w:rPr>
              <w:t>уменьшение общей площади полезащитных лесных насаждений, значительно ухудшилось их состояние</w:t>
            </w:r>
            <w:r>
              <w:rPr>
                <w:sz w:val="26"/>
                <w:szCs w:val="26"/>
              </w:rPr>
              <w:t>.</w:t>
            </w:r>
          </w:p>
          <w:p w14:paraId="6616F93A" w14:textId="77777777" w:rsidR="008F5F57" w:rsidRPr="004A7745" w:rsidRDefault="008F5F57" w:rsidP="00F365BE">
            <w:pPr>
              <w:spacing w:line="192" w:lineRule="auto"/>
              <w:rPr>
                <w:sz w:val="26"/>
                <w:szCs w:val="26"/>
              </w:rPr>
            </w:pPr>
            <w:r>
              <w:rPr>
                <w:sz w:val="26"/>
                <w:szCs w:val="26"/>
              </w:rPr>
              <w:t xml:space="preserve">6. </w:t>
            </w:r>
            <w:r w:rsidRPr="004A7745">
              <w:rPr>
                <w:sz w:val="26"/>
                <w:szCs w:val="26"/>
              </w:rPr>
              <w:t>Ухудшение фитосанитарной обстановки, увеличение объемов применения ядохимикатов вследствие нарушения севооборотов.</w:t>
            </w:r>
          </w:p>
          <w:p w14:paraId="1A641711" w14:textId="77777777" w:rsidR="008F5F57" w:rsidRDefault="008F5F57" w:rsidP="00F365BE">
            <w:pPr>
              <w:spacing w:line="192" w:lineRule="auto"/>
              <w:rPr>
                <w:sz w:val="26"/>
                <w:szCs w:val="26"/>
              </w:rPr>
            </w:pPr>
            <w:r>
              <w:rPr>
                <w:sz w:val="26"/>
                <w:szCs w:val="26"/>
              </w:rPr>
              <w:t xml:space="preserve">7. </w:t>
            </w:r>
            <w:r w:rsidRPr="004A7745">
              <w:rPr>
                <w:sz w:val="26"/>
                <w:szCs w:val="26"/>
              </w:rPr>
              <w:t>Повышение специфических рисков аграрной сферы (влияние неблагоприятных погодных условий, перепроизводство отдельных видов продукции и связанное с ним снижение цен и т.д.), сокращение рабочих мест в случае углубления специализации на производстве зерновых и технических культур.</w:t>
            </w:r>
          </w:p>
          <w:p w14:paraId="0CD5975C" w14:textId="77777777" w:rsidR="008F5F57" w:rsidRPr="00D97D03" w:rsidRDefault="008F5F57" w:rsidP="00F365BE">
            <w:pPr>
              <w:spacing w:line="192" w:lineRule="auto"/>
              <w:rPr>
                <w:sz w:val="26"/>
                <w:szCs w:val="26"/>
              </w:rPr>
            </w:pPr>
            <w:r>
              <w:rPr>
                <w:sz w:val="26"/>
                <w:szCs w:val="26"/>
              </w:rPr>
              <w:t xml:space="preserve">8. </w:t>
            </w:r>
            <w:r w:rsidRPr="00D97D03">
              <w:rPr>
                <w:sz w:val="26"/>
                <w:szCs w:val="26"/>
              </w:rPr>
              <w:t>Усиление оттока квалифицированных кадров из аграрной сферы, старение рабочих кадров, обострение социальных проблем на селе.</w:t>
            </w:r>
          </w:p>
          <w:p w14:paraId="791C5007" w14:textId="77777777" w:rsidR="008F5F57" w:rsidRPr="00D97D03" w:rsidRDefault="008F5F57" w:rsidP="00F365BE">
            <w:pPr>
              <w:spacing w:line="192" w:lineRule="auto"/>
              <w:rPr>
                <w:sz w:val="26"/>
                <w:szCs w:val="26"/>
              </w:rPr>
            </w:pPr>
            <w:r>
              <w:rPr>
                <w:sz w:val="26"/>
                <w:szCs w:val="26"/>
              </w:rPr>
              <w:t xml:space="preserve">9. </w:t>
            </w:r>
            <w:r w:rsidRPr="00D97D03">
              <w:rPr>
                <w:sz w:val="26"/>
                <w:szCs w:val="26"/>
              </w:rPr>
              <w:t xml:space="preserve">Прогрессирующее заиление обводнительно-оросительных систем и технологических водоемов: состояние Новотроицкого водохранилища близко к критическому. </w:t>
            </w:r>
            <w:r w:rsidRPr="00D97D03">
              <w:rPr>
                <w:sz w:val="26"/>
                <w:szCs w:val="26"/>
              </w:rPr>
              <w:lastRenderedPageBreak/>
              <w:t>Несмотря на высокую значимость Новотроицкого водохранилища, его экологическое состояние из года в год ухудшается. Средняя величина наносов составляет около 600 тыс. м. куб. в год.</w:t>
            </w:r>
          </w:p>
          <w:p w14:paraId="4E3711CE" w14:textId="77777777" w:rsidR="008F5F57" w:rsidRDefault="008F5F57" w:rsidP="00F365BE">
            <w:pPr>
              <w:spacing w:line="192" w:lineRule="auto"/>
              <w:rPr>
                <w:sz w:val="26"/>
                <w:szCs w:val="26"/>
              </w:rPr>
            </w:pPr>
            <w:r w:rsidRPr="00D97D03">
              <w:rPr>
                <w:sz w:val="26"/>
                <w:szCs w:val="26"/>
              </w:rPr>
              <w:t>1</w:t>
            </w:r>
            <w:r>
              <w:rPr>
                <w:sz w:val="26"/>
                <w:szCs w:val="26"/>
              </w:rPr>
              <w:t xml:space="preserve">0. </w:t>
            </w:r>
            <w:r w:rsidRPr="00D97D03">
              <w:rPr>
                <w:sz w:val="26"/>
                <w:szCs w:val="26"/>
              </w:rPr>
              <w:t>Потеря контроля над ситуацией в животноводстве, 80 процентов продукции которого (не считая птицеводства) сосредоточено в секторе малых форм хозяйствования</w:t>
            </w:r>
            <w:r>
              <w:rPr>
                <w:sz w:val="26"/>
                <w:szCs w:val="26"/>
              </w:rPr>
              <w:t>:</w:t>
            </w:r>
          </w:p>
          <w:p w14:paraId="31B2F004" w14:textId="77777777" w:rsidR="008F5F57" w:rsidRPr="004A7745" w:rsidRDefault="008F5F57" w:rsidP="00F365BE">
            <w:pPr>
              <w:spacing w:line="192" w:lineRule="auto"/>
              <w:rPr>
                <w:sz w:val="26"/>
                <w:szCs w:val="26"/>
              </w:rPr>
            </w:pPr>
            <w:r w:rsidRPr="004A7745">
              <w:rPr>
                <w:sz w:val="26"/>
                <w:szCs w:val="26"/>
              </w:rPr>
              <w:t>-снижение плат</w:t>
            </w:r>
            <w:r>
              <w:rPr>
                <w:sz w:val="26"/>
                <w:szCs w:val="26"/>
              </w:rPr>
              <w:t>е</w:t>
            </w:r>
            <w:r w:rsidRPr="004A7745">
              <w:rPr>
                <w:sz w:val="26"/>
                <w:szCs w:val="26"/>
              </w:rPr>
              <w:t xml:space="preserve">жеспособности населения и дисциплины платежей при росте тарифов; </w:t>
            </w:r>
          </w:p>
          <w:p w14:paraId="38AE9DAC" w14:textId="77777777" w:rsidR="008F5F57" w:rsidRPr="004A7745" w:rsidRDefault="008F5F57" w:rsidP="00F365BE">
            <w:pPr>
              <w:spacing w:line="192" w:lineRule="auto"/>
              <w:rPr>
                <w:sz w:val="26"/>
                <w:szCs w:val="26"/>
              </w:rPr>
            </w:pPr>
            <w:r w:rsidRPr="004A7745">
              <w:rPr>
                <w:sz w:val="26"/>
                <w:szCs w:val="26"/>
              </w:rPr>
              <w:t xml:space="preserve">- увеличение износа оборудования и инженерных сетей теплоэнергетического комплекса края; </w:t>
            </w:r>
          </w:p>
          <w:p w14:paraId="1DE3AF9F" w14:textId="77777777" w:rsidR="008F5F57" w:rsidRPr="004A7745" w:rsidRDefault="008F5F57" w:rsidP="003A1E2C">
            <w:pPr>
              <w:spacing w:line="192" w:lineRule="auto"/>
              <w:rPr>
                <w:rStyle w:val="FontStyle101"/>
                <w:sz w:val="26"/>
                <w:szCs w:val="26"/>
              </w:rPr>
            </w:pPr>
            <w:r w:rsidRPr="004A7745">
              <w:rPr>
                <w:sz w:val="26"/>
                <w:szCs w:val="26"/>
              </w:rPr>
              <w:t xml:space="preserve">- рост вероятности аварийных ситуаций. </w:t>
            </w:r>
          </w:p>
        </w:tc>
      </w:tr>
      <w:tr w:rsidR="008F5F57" w:rsidRPr="004A7745" w14:paraId="42C7F413" w14:textId="77777777" w:rsidTr="005B5C24">
        <w:tc>
          <w:tcPr>
            <w:tcW w:w="3213" w:type="dxa"/>
            <w:tcBorders>
              <w:top w:val="single" w:sz="6" w:space="0" w:color="auto"/>
              <w:left w:val="single" w:sz="6" w:space="0" w:color="auto"/>
              <w:bottom w:val="single" w:sz="6" w:space="0" w:color="auto"/>
              <w:right w:val="single" w:sz="6" w:space="0" w:color="auto"/>
            </w:tcBorders>
          </w:tcPr>
          <w:p w14:paraId="049E84DD" w14:textId="77777777" w:rsidR="008F5F57" w:rsidRPr="004A7745" w:rsidRDefault="008F5F57" w:rsidP="00F365BE">
            <w:pPr>
              <w:pStyle w:val="Style79"/>
              <w:widowControl/>
              <w:spacing w:line="192" w:lineRule="auto"/>
              <w:jc w:val="both"/>
              <w:rPr>
                <w:rStyle w:val="FontStyle101"/>
                <w:sz w:val="26"/>
                <w:szCs w:val="26"/>
              </w:rPr>
            </w:pPr>
            <w:r w:rsidRPr="004A7745">
              <w:rPr>
                <w:sz w:val="26"/>
                <w:szCs w:val="26"/>
              </w:rPr>
              <w:lastRenderedPageBreak/>
              <w:t>Инфраструктура централизованного теплоснабжения</w:t>
            </w:r>
          </w:p>
        </w:tc>
        <w:tc>
          <w:tcPr>
            <w:tcW w:w="5953" w:type="dxa"/>
            <w:tcBorders>
              <w:top w:val="single" w:sz="6" w:space="0" w:color="auto"/>
              <w:left w:val="single" w:sz="6" w:space="0" w:color="auto"/>
              <w:bottom w:val="single" w:sz="6" w:space="0" w:color="auto"/>
              <w:right w:val="single" w:sz="6" w:space="0" w:color="auto"/>
            </w:tcBorders>
          </w:tcPr>
          <w:p w14:paraId="505BB341" w14:textId="77777777" w:rsidR="008F5F57" w:rsidRPr="004A7745" w:rsidRDefault="008F5F57" w:rsidP="00F365BE">
            <w:pPr>
              <w:spacing w:line="192" w:lineRule="auto"/>
              <w:rPr>
                <w:sz w:val="26"/>
                <w:szCs w:val="26"/>
              </w:rPr>
            </w:pPr>
            <w:r>
              <w:rPr>
                <w:sz w:val="26"/>
                <w:szCs w:val="26"/>
              </w:rPr>
              <w:t>1.</w:t>
            </w:r>
            <w:r w:rsidRPr="004A7745">
              <w:rPr>
                <w:sz w:val="26"/>
                <w:szCs w:val="26"/>
              </w:rPr>
              <w:t xml:space="preserve"> </w:t>
            </w:r>
            <w:r>
              <w:rPr>
                <w:sz w:val="26"/>
                <w:szCs w:val="26"/>
              </w:rPr>
              <w:t>П</w:t>
            </w:r>
            <w:r w:rsidRPr="004A7745">
              <w:rPr>
                <w:sz w:val="26"/>
                <w:szCs w:val="26"/>
              </w:rPr>
              <w:t>ривлечение частных инвестиций в коммунальную теплоэнергетику, окупаемых за счет сокращения издержек</w:t>
            </w:r>
            <w:r>
              <w:rPr>
                <w:sz w:val="26"/>
                <w:szCs w:val="26"/>
              </w:rPr>
              <w:t>.</w:t>
            </w:r>
            <w:r w:rsidRPr="004A7745">
              <w:rPr>
                <w:sz w:val="26"/>
                <w:szCs w:val="26"/>
              </w:rPr>
              <w:t xml:space="preserve"> </w:t>
            </w:r>
          </w:p>
          <w:p w14:paraId="68F89B74" w14:textId="77777777" w:rsidR="008F5F57" w:rsidRPr="004A7745" w:rsidRDefault="008F5F57" w:rsidP="00F365BE">
            <w:pPr>
              <w:spacing w:line="192" w:lineRule="auto"/>
              <w:rPr>
                <w:sz w:val="26"/>
                <w:szCs w:val="26"/>
              </w:rPr>
            </w:pPr>
            <w:r>
              <w:rPr>
                <w:sz w:val="26"/>
                <w:szCs w:val="26"/>
              </w:rPr>
              <w:t>2.</w:t>
            </w:r>
            <w:r w:rsidRPr="004A7745">
              <w:rPr>
                <w:sz w:val="26"/>
                <w:szCs w:val="26"/>
              </w:rPr>
              <w:t xml:space="preserve"> </w:t>
            </w:r>
            <w:r>
              <w:rPr>
                <w:sz w:val="26"/>
                <w:szCs w:val="26"/>
              </w:rPr>
              <w:t>В</w:t>
            </w:r>
            <w:r w:rsidRPr="004A7745">
              <w:rPr>
                <w:sz w:val="26"/>
                <w:szCs w:val="26"/>
              </w:rPr>
              <w:t>недрение инновационных, энергосберегающих технологий, увеличение доли источников</w:t>
            </w:r>
            <w:r>
              <w:rPr>
                <w:sz w:val="26"/>
                <w:szCs w:val="26"/>
              </w:rPr>
              <w:t>.</w:t>
            </w:r>
          </w:p>
          <w:p w14:paraId="24709EFD" w14:textId="77777777" w:rsidR="008F5F57" w:rsidRPr="004A7745" w:rsidRDefault="008F5F57" w:rsidP="00F365BE">
            <w:pPr>
              <w:spacing w:line="192" w:lineRule="auto"/>
              <w:rPr>
                <w:sz w:val="26"/>
                <w:szCs w:val="26"/>
              </w:rPr>
            </w:pPr>
            <w:r>
              <w:rPr>
                <w:sz w:val="26"/>
                <w:szCs w:val="26"/>
              </w:rPr>
              <w:t>3.</w:t>
            </w:r>
            <w:r w:rsidRPr="004A7745">
              <w:rPr>
                <w:sz w:val="26"/>
                <w:szCs w:val="26"/>
              </w:rPr>
              <w:t xml:space="preserve"> </w:t>
            </w:r>
            <w:r>
              <w:rPr>
                <w:sz w:val="26"/>
                <w:szCs w:val="26"/>
              </w:rPr>
              <w:t>С</w:t>
            </w:r>
            <w:r w:rsidRPr="004A7745">
              <w:rPr>
                <w:sz w:val="26"/>
                <w:szCs w:val="26"/>
              </w:rPr>
              <w:t xml:space="preserve">нижение удельного расхода </w:t>
            </w:r>
            <w:proofErr w:type="spellStart"/>
            <w:r w:rsidRPr="004A7745">
              <w:rPr>
                <w:sz w:val="26"/>
                <w:szCs w:val="26"/>
              </w:rPr>
              <w:t>топливно</w:t>
            </w:r>
            <w:proofErr w:type="spellEnd"/>
            <w:r w:rsidRPr="004A7745">
              <w:rPr>
                <w:sz w:val="26"/>
                <w:szCs w:val="26"/>
              </w:rPr>
              <w:t xml:space="preserve"> – энергетических ресурсов при производстве тепловой энергии</w:t>
            </w:r>
            <w:r>
              <w:rPr>
                <w:sz w:val="26"/>
                <w:szCs w:val="26"/>
              </w:rPr>
              <w:t>.</w:t>
            </w:r>
            <w:r w:rsidRPr="004A7745">
              <w:rPr>
                <w:sz w:val="26"/>
                <w:szCs w:val="26"/>
              </w:rPr>
              <w:t xml:space="preserve"> </w:t>
            </w:r>
          </w:p>
          <w:p w14:paraId="0F900E54" w14:textId="77777777" w:rsidR="008F5F57" w:rsidRPr="004A7745" w:rsidRDefault="008F5F57" w:rsidP="00DB5C55">
            <w:pPr>
              <w:spacing w:line="192" w:lineRule="auto"/>
              <w:rPr>
                <w:sz w:val="26"/>
                <w:szCs w:val="26"/>
              </w:rPr>
            </w:pPr>
            <w:r>
              <w:rPr>
                <w:sz w:val="26"/>
                <w:szCs w:val="26"/>
              </w:rPr>
              <w:t>4</w:t>
            </w:r>
            <w:r w:rsidRPr="004A7745">
              <w:rPr>
                <w:sz w:val="26"/>
                <w:szCs w:val="26"/>
              </w:rPr>
              <w:t xml:space="preserve"> </w:t>
            </w:r>
            <w:r>
              <w:rPr>
                <w:sz w:val="26"/>
                <w:szCs w:val="26"/>
              </w:rPr>
              <w:t>Д</w:t>
            </w:r>
            <w:r w:rsidRPr="004A7745">
              <w:rPr>
                <w:sz w:val="26"/>
                <w:szCs w:val="26"/>
              </w:rPr>
              <w:t>ецентрализация теплоснабжения в случае обслуживания единичных объектов бюджетной сферы; - повышение энергоэффективности зданий бюджетного и жилищного сектора.</w:t>
            </w:r>
          </w:p>
        </w:tc>
        <w:tc>
          <w:tcPr>
            <w:tcW w:w="6379" w:type="dxa"/>
            <w:tcBorders>
              <w:top w:val="single" w:sz="6" w:space="0" w:color="auto"/>
              <w:left w:val="single" w:sz="6" w:space="0" w:color="auto"/>
              <w:bottom w:val="single" w:sz="6" w:space="0" w:color="auto"/>
              <w:right w:val="single" w:sz="6" w:space="0" w:color="auto"/>
            </w:tcBorders>
          </w:tcPr>
          <w:p w14:paraId="24826BC2" w14:textId="77777777" w:rsidR="008F5F57" w:rsidRDefault="008F5F57" w:rsidP="00F365BE">
            <w:pPr>
              <w:spacing w:line="192" w:lineRule="auto"/>
              <w:rPr>
                <w:sz w:val="26"/>
                <w:szCs w:val="26"/>
              </w:rPr>
            </w:pPr>
            <w:r>
              <w:rPr>
                <w:sz w:val="26"/>
                <w:szCs w:val="26"/>
              </w:rPr>
              <w:t>1.Снижение платежеспособности населения и дисциплины платежей при росте тарифов.</w:t>
            </w:r>
          </w:p>
          <w:p w14:paraId="3A6CB0A4" w14:textId="77777777" w:rsidR="008F5F57" w:rsidRDefault="008F5F57" w:rsidP="00F365BE">
            <w:pPr>
              <w:spacing w:line="192" w:lineRule="auto"/>
              <w:rPr>
                <w:sz w:val="26"/>
                <w:szCs w:val="26"/>
              </w:rPr>
            </w:pPr>
            <w:r>
              <w:rPr>
                <w:sz w:val="26"/>
                <w:szCs w:val="26"/>
              </w:rPr>
              <w:t>2. Увеличение износа оборудования и инженерных сетей теплоэнергетического комплекса края.</w:t>
            </w:r>
          </w:p>
          <w:p w14:paraId="76C16222" w14:textId="77777777" w:rsidR="008F5F57" w:rsidRDefault="008F5F57" w:rsidP="00F365BE">
            <w:pPr>
              <w:spacing w:line="192" w:lineRule="auto"/>
              <w:rPr>
                <w:sz w:val="26"/>
                <w:szCs w:val="26"/>
              </w:rPr>
            </w:pPr>
            <w:r>
              <w:rPr>
                <w:sz w:val="26"/>
                <w:szCs w:val="26"/>
              </w:rPr>
              <w:t>3.Рост вероятности аварийных ситуаций.</w:t>
            </w:r>
          </w:p>
          <w:p w14:paraId="73DEBB64" w14:textId="77777777" w:rsidR="008F5F57" w:rsidRPr="004A7745" w:rsidRDefault="008F5F57" w:rsidP="00F365BE">
            <w:pPr>
              <w:spacing w:line="192" w:lineRule="auto"/>
              <w:rPr>
                <w:sz w:val="26"/>
                <w:szCs w:val="26"/>
              </w:rPr>
            </w:pPr>
          </w:p>
        </w:tc>
      </w:tr>
    </w:tbl>
    <w:p w14:paraId="0BEB436A" w14:textId="77777777" w:rsidR="008F5F57" w:rsidRPr="004A7745" w:rsidRDefault="008F5F57" w:rsidP="005D7ACA">
      <w:pPr>
        <w:spacing w:line="192" w:lineRule="auto"/>
        <w:rPr>
          <w:sz w:val="26"/>
          <w:szCs w:val="26"/>
        </w:rPr>
      </w:pPr>
    </w:p>
    <w:p w14:paraId="5B85EA0F" w14:textId="77777777" w:rsidR="008F5F57" w:rsidRPr="004A7745" w:rsidRDefault="008F5F57" w:rsidP="005D7ACA">
      <w:pPr>
        <w:spacing w:line="192" w:lineRule="auto"/>
        <w:rPr>
          <w:sz w:val="26"/>
          <w:szCs w:val="26"/>
        </w:rPr>
      </w:pPr>
      <w:r w:rsidRPr="004A7745">
        <w:rPr>
          <w:sz w:val="26"/>
          <w:szCs w:val="26"/>
        </w:rPr>
        <w:t>В целом городской округ обладает комплексом конкурентных преимуществ, основными среди которых являются:</w:t>
      </w:r>
    </w:p>
    <w:p w14:paraId="3B713643" w14:textId="77777777" w:rsidR="008F5F57" w:rsidRPr="004A7745" w:rsidRDefault="008F5F57" w:rsidP="005D7ACA">
      <w:pPr>
        <w:spacing w:line="192" w:lineRule="auto"/>
        <w:rPr>
          <w:sz w:val="26"/>
          <w:szCs w:val="26"/>
        </w:rPr>
      </w:pPr>
      <w:r w:rsidRPr="004A7745">
        <w:rPr>
          <w:sz w:val="26"/>
          <w:szCs w:val="26"/>
        </w:rPr>
        <w:t>выгодное географическое положение и развитая сеть транспортных коммуникаций;</w:t>
      </w:r>
    </w:p>
    <w:p w14:paraId="013B8900" w14:textId="77777777" w:rsidR="008F5F57" w:rsidRPr="004A7745" w:rsidRDefault="008F5F57" w:rsidP="005D7ACA">
      <w:pPr>
        <w:spacing w:line="192" w:lineRule="auto"/>
        <w:rPr>
          <w:sz w:val="26"/>
          <w:szCs w:val="26"/>
        </w:rPr>
      </w:pPr>
      <w:r w:rsidRPr="004A7745">
        <w:rPr>
          <w:sz w:val="26"/>
          <w:szCs w:val="26"/>
        </w:rPr>
        <w:t>благоприятные условия для развития агропромышленного комплекса;</w:t>
      </w:r>
    </w:p>
    <w:p w14:paraId="6403849D" w14:textId="77777777" w:rsidR="008F5F57" w:rsidRPr="004A7745" w:rsidRDefault="008F5F57" w:rsidP="005D7ACA">
      <w:pPr>
        <w:spacing w:line="192" w:lineRule="auto"/>
        <w:rPr>
          <w:sz w:val="26"/>
          <w:szCs w:val="26"/>
        </w:rPr>
      </w:pPr>
      <w:r w:rsidRPr="004A7745">
        <w:rPr>
          <w:sz w:val="26"/>
          <w:szCs w:val="26"/>
        </w:rPr>
        <w:t>обеспеченность трудовыми ресурсами;</w:t>
      </w:r>
    </w:p>
    <w:p w14:paraId="76035D0A" w14:textId="77777777" w:rsidR="008F5F57" w:rsidRPr="004A7745" w:rsidRDefault="008F5F57" w:rsidP="005D7ACA">
      <w:pPr>
        <w:spacing w:line="192" w:lineRule="auto"/>
        <w:rPr>
          <w:sz w:val="26"/>
          <w:szCs w:val="26"/>
        </w:rPr>
      </w:pPr>
      <w:r w:rsidRPr="004A7745">
        <w:rPr>
          <w:sz w:val="26"/>
          <w:szCs w:val="26"/>
        </w:rPr>
        <w:t>наличие энергетических мощностей.</w:t>
      </w:r>
    </w:p>
    <w:p w14:paraId="7A154469" w14:textId="77777777" w:rsidR="008F5F57" w:rsidRPr="004A7745" w:rsidRDefault="008F5F57" w:rsidP="004A7745">
      <w:pPr>
        <w:spacing w:line="216" w:lineRule="auto"/>
        <w:rPr>
          <w:b/>
          <w:sz w:val="26"/>
          <w:szCs w:val="26"/>
          <w:u w:val="single"/>
        </w:rPr>
        <w:sectPr w:rsidR="008F5F57" w:rsidRPr="004A7745" w:rsidSect="00EE39D2">
          <w:pgSz w:w="16838" w:h="11906" w:orient="landscape"/>
          <w:pgMar w:top="1134" w:right="851" w:bottom="851" w:left="851" w:header="709" w:footer="709" w:gutter="0"/>
          <w:cols w:space="708"/>
          <w:titlePg/>
          <w:docGrid w:linePitch="360"/>
        </w:sectPr>
      </w:pPr>
    </w:p>
    <w:p w14:paraId="1CEE730C" w14:textId="77777777" w:rsidR="008F5F57" w:rsidRDefault="008F5F57" w:rsidP="004A7745">
      <w:pPr>
        <w:pStyle w:val="111"/>
        <w:spacing w:before="0" w:beforeAutospacing="0" w:after="0" w:afterAutospacing="0" w:line="216" w:lineRule="auto"/>
        <w:jc w:val="center"/>
        <w:rPr>
          <w:rFonts w:ascii="Times New Roman" w:hAnsi="Times New Roman"/>
          <w:b/>
          <w:sz w:val="26"/>
          <w:szCs w:val="26"/>
          <w:lang w:val="ru-RU"/>
        </w:rPr>
      </w:pPr>
      <w:r w:rsidRPr="00C1252B">
        <w:rPr>
          <w:rFonts w:ascii="Times New Roman" w:hAnsi="Times New Roman"/>
          <w:b/>
          <w:sz w:val="26"/>
          <w:szCs w:val="26"/>
          <w:lang w:val="ru-RU"/>
        </w:rPr>
        <w:lastRenderedPageBreak/>
        <w:t>3. ПРИОРИТЕТЫ, ЦЕЛИ И ЗАДАЧИ СОЦИАЛЬНО-ЭКОНОМИЧЕСКОГО</w:t>
      </w:r>
      <w:r>
        <w:rPr>
          <w:rFonts w:ascii="Times New Roman" w:hAnsi="Times New Roman"/>
          <w:b/>
          <w:sz w:val="26"/>
          <w:szCs w:val="26"/>
          <w:lang w:val="ru-RU"/>
        </w:rPr>
        <w:t xml:space="preserve"> </w:t>
      </w:r>
      <w:r w:rsidRPr="00C1252B">
        <w:rPr>
          <w:rFonts w:ascii="Times New Roman" w:hAnsi="Times New Roman"/>
          <w:b/>
          <w:sz w:val="26"/>
          <w:szCs w:val="26"/>
          <w:lang w:val="ru-RU"/>
        </w:rPr>
        <w:t xml:space="preserve">РАЗВИТИЯ ИЗОБИЛЬНЕНСКОГО ГОРОДСКОГО ОКРУГА </w:t>
      </w:r>
    </w:p>
    <w:p w14:paraId="02C0536D" w14:textId="77777777" w:rsidR="008F5F57" w:rsidRPr="00C1252B" w:rsidRDefault="008F5F57" w:rsidP="004A7745">
      <w:pPr>
        <w:pStyle w:val="111"/>
        <w:spacing w:before="0" w:beforeAutospacing="0" w:after="0" w:afterAutospacing="0" w:line="216" w:lineRule="auto"/>
        <w:jc w:val="center"/>
        <w:rPr>
          <w:rFonts w:ascii="Times New Roman" w:hAnsi="Times New Roman"/>
          <w:b/>
          <w:sz w:val="26"/>
          <w:szCs w:val="26"/>
          <w:lang w:val="ru-RU"/>
        </w:rPr>
      </w:pPr>
      <w:r w:rsidRPr="00C1252B">
        <w:rPr>
          <w:rFonts w:ascii="Times New Roman" w:hAnsi="Times New Roman"/>
          <w:b/>
          <w:sz w:val="26"/>
          <w:szCs w:val="26"/>
          <w:lang w:val="ru-RU"/>
        </w:rPr>
        <w:t>СТАВРОПОЛЬСКОГО КРАЯ</w:t>
      </w:r>
    </w:p>
    <w:p w14:paraId="274D3BB0" w14:textId="77777777" w:rsidR="008F5F57" w:rsidRPr="00C1252B" w:rsidRDefault="008F5F57" w:rsidP="004A7745">
      <w:pPr>
        <w:pStyle w:val="111"/>
        <w:spacing w:before="0" w:beforeAutospacing="0" w:after="0" w:afterAutospacing="0" w:line="216" w:lineRule="auto"/>
        <w:jc w:val="center"/>
        <w:rPr>
          <w:rFonts w:ascii="Times New Roman" w:hAnsi="Times New Roman"/>
          <w:b/>
          <w:sz w:val="26"/>
          <w:szCs w:val="26"/>
          <w:lang w:val="ru-RU"/>
        </w:rPr>
      </w:pPr>
    </w:p>
    <w:p w14:paraId="58F7A688" w14:textId="77777777" w:rsidR="008F5F57" w:rsidRPr="00C85C1D" w:rsidRDefault="008F5F57" w:rsidP="003A1E2C">
      <w:pPr>
        <w:pStyle w:val="ConsPlusNormal"/>
        <w:ind w:firstLine="567"/>
        <w:jc w:val="both"/>
        <w:rPr>
          <w:rFonts w:ascii="Times New Roman" w:hAnsi="Times New Roman"/>
          <w:sz w:val="26"/>
          <w:szCs w:val="26"/>
        </w:rPr>
      </w:pPr>
      <w:r w:rsidRPr="00C85C1D">
        <w:rPr>
          <w:rFonts w:ascii="Times New Roman" w:hAnsi="Times New Roman"/>
          <w:sz w:val="26"/>
          <w:szCs w:val="26"/>
        </w:rPr>
        <w:t>Стратегические приоритеты устойчивого социально-экономического развития городского округа на долгосрочную перспективу определяются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 развития.</w:t>
      </w:r>
    </w:p>
    <w:p w14:paraId="2FBC86D9" w14:textId="77777777" w:rsidR="008F5F57" w:rsidRPr="00FE3F30" w:rsidRDefault="008F5F57" w:rsidP="003A1E2C">
      <w:pPr>
        <w:pStyle w:val="ConsPlusNormal"/>
        <w:ind w:firstLine="567"/>
        <w:jc w:val="both"/>
        <w:rPr>
          <w:rFonts w:ascii="Times New Roman" w:hAnsi="Times New Roman"/>
          <w:sz w:val="26"/>
          <w:szCs w:val="26"/>
        </w:rPr>
      </w:pPr>
      <w:r w:rsidRPr="00FE3F30">
        <w:rPr>
          <w:rFonts w:ascii="Times New Roman" w:hAnsi="Times New Roman"/>
          <w:sz w:val="26"/>
          <w:szCs w:val="26"/>
        </w:rPr>
        <w:t>Основой деятельности органов местного самоуправления Изобильненского городского округа Ставропольского края является повышение благосостояния и качества жизни населения. Исходя из этого, именно благосостояние населения городского округа положено в основу при формировании стратегических приоритетов, целей и задач развития округа.</w:t>
      </w:r>
    </w:p>
    <w:p w14:paraId="6E8E0BB2" w14:textId="77777777" w:rsidR="008F5F57" w:rsidRPr="00FE3F30" w:rsidRDefault="008F5F57" w:rsidP="003A1E2C">
      <w:pPr>
        <w:pStyle w:val="ConsPlusNormal"/>
        <w:ind w:firstLine="567"/>
        <w:jc w:val="both"/>
        <w:rPr>
          <w:rFonts w:ascii="Times New Roman" w:hAnsi="Times New Roman"/>
          <w:sz w:val="26"/>
          <w:szCs w:val="26"/>
        </w:rPr>
      </w:pPr>
      <w:r w:rsidRPr="00FE3F30">
        <w:rPr>
          <w:rFonts w:ascii="Times New Roman" w:hAnsi="Times New Roman"/>
          <w:sz w:val="26"/>
          <w:szCs w:val="26"/>
        </w:rPr>
        <w:t>Стратегическими приоритетами социально-экономического развития городского округа определены:</w:t>
      </w:r>
    </w:p>
    <w:p w14:paraId="5A6395D6" w14:textId="77777777" w:rsidR="008F5F57" w:rsidRPr="00FE3F30" w:rsidRDefault="008F5F57" w:rsidP="003A1E2C">
      <w:pPr>
        <w:pStyle w:val="ConsPlusNormal"/>
        <w:ind w:firstLine="567"/>
        <w:jc w:val="both"/>
        <w:rPr>
          <w:rFonts w:ascii="Times New Roman" w:hAnsi="Times New Roman"/>
          <w:sz w:val="26"/>
          <w:szCs w:val="26"/>
        </w:rPr>
      </w:pPr>
      <w:r w:rsidRPr="00FE3F30">
        <w:rPr>
          <w:rFonts w:ascii="Times New Roman" w:hAnsi="Times New Roman"/>
          <w:sz w:val="26"/>
          <w:szCs w:val="26"/>
        </w:rPr>
        <w:t>1. Сохранение, воспроизводство и развитие человеческого потенциала городского округа, как инструмента социальной политики в округе, направленного на повышение благосостояния и качества жизни населения, качества среды проживания.</w:t>
      </w:r>
    </w:p>
    <w:p w14:paraId="39781B6B" w14:textId="77777777" w:rsidR="008F5F57" w:rsidRPr="00FE3F30" w:rsidRDefault="008F5F57" w:rsidP="003A1E2C">
      <w:pPr>
        <w:pStyle w:val="ConsPlusNormal"/>
        <w:ind w:firstLine="567"/>
        <w:jc w:val="both"/>
        <w:rPr>
          <w:rFonts w:ascii="Times New Roman" w:hAnsi="Times New Roman"/>
          <w:sz w:val="26"/>
          <w:szCs w:val="26"/>
        </w:rPr>
      </w:pPr>
      <w:r w:rsidRPr="00FE3F30">
        <w:rPr>
          <w:rFonts w:ascii="Times New Roman" w:hAnsi="Times New Roman"/>
          <w:sz w:val="26"/>
          <w:szCs w:val="26"/>
        </w:rPr>
        <w:t>2. Создание институциональной среды, способствующей развитию конкурентоспособной экономики инновационного типа, стимулирующей предпринимательскую активность и привлечение капитала в экономику.</w:t>
      </w:r>
    </w:p>
    <w:p w14:paraId="4FC0A832" w14:textId="77777777" w:rsidR="008F5F57" w:rsidRPr="00FE3F30" w:rsidRDefault="008F5F57" w:rsidP="003A1E2C">
      <w:pPr>
        <w:pStyle w:val="ConsPlusNormal"/>
        <w:ind w:firstLine="567"/>
        <w:jc w:val="both"/>
        <w:rPr>
          <w:rFonts w:ascii="Times New Roman" w:hAnsi="Times New Roman"/>
          <w:sz w:val="26"/>
          <w:szCs w:val="26"/>
        </w:rPr>
      </w:pPr>
      <w:r w:rsidRPr="00FE3F30">
        <w:rPr>
          <w:rFonts w:ascii="Times New Roman" w:hAnsi="Times New Roman"/>
          <w:sz w:val="26"/>
          <w:szCs w:val="26"/>
        </w:rPr>
        <w:t>3.</w:t>
      </w:r>
      <w:r w:rsidRPr="00FE3F30">
        <w:rPr>
          <w:b/>
          <w:sz w:val="26"/>
          <w:szCs w:val="26"/>
        </w:rPr>
        <w:t xml:space="preserve"> </w:t>
      </w:r>
      <w:r w:rsidRPr="00FE3F30">
        <w:rPr>
          <w:rFonts w:ascii="Times New Roman" w:hAnsi="Times New Roman"/>
          <w:sz w:val="26"/>
          <w:szCs w:val="26"/>
        </w:rPr>
        <w:t>Создание комфортной среды жизнедеятельности городского округа Ставропольского края.</w:t>
      </w:r>
    </w:p>
    <w:p w14:paraId="2D015537" w14:textId="77777777" w:rsidR="008F5F57" w:rsidRPr="00FE3F30" w:rsidRDefault="008F5F57" w:rsidP="003A1E2C">
      <w:pPr>
        <w:pStyle w:val="ConsPlusNormal"/>
        <w:ind w:firstLine="567"/>
        <w:jc w:val="both"/>
        <w:rPr>
          <w:rFonts w:ascii="Times New Roman" w:hAnsi="Times New Roman"/>
          <w:sz w:val="26"/>
          <w:szCs w:val="26"/>
        </w:rPr>
      </w:pPr>
      <w:r w:rsidRPr="00FE3F30">
        <w:rPr>
          <w:rFonts w:ascii="Times New Roman" w:hAnsi="Times New Roman"/>
          <w:sz w:val="26"/>
          <w:szCs w:val="26"/>
        </w:rPr>
        <w:t>Экономическое развитие городского округа является основой для обеспечения всех направлений его жизнедеятельности. На основе анализа</w:t>
      </w:r>
      <w:r w:rsidRPr="00C85C1D">
        <w:rPr>
          <w:rFonts w:ascii="Times New Roman" w:hAnsi="Times New Roman"/>
          <w:sz w:val="26"/>
          <w:szCs w:val="26"/>
        </w:rPr>
        <w:t xml:space="preserve"> социально-экономического положения городского округа и параметров прогноза социально-экономического развития городского округа на период до 2035 года, а также с учетом стратегических </w:t>
      </w:r>
      <w:r w:rsidRPr="00FE3F30">
        <w:rPr>
          <w:rFonts w:ascii="Times New Roman" w:hAnsi="Times New Roman"/>
          <w:sz w:val="26"/>
          <w:szCs w:val="26"/>
        </w:rPr>
        <w:t>направлений его развития, определены следующие основные стратегические цели:</w:t>
      </w:r>
    </w:p>
    <w:p w14:paraId="272EEAA9" w14:textId="77777777" w:rsidR="008F5F57" w:rsidRPr="00FE3F30" w:rsidRDefault="008F5F57" w:rsidP="003A1E2C">
      <w:pPr>
        <w:spacing w:line="216" w:lineRule="auto"/>
        <w:ind w:firstLine="567"/>
        <w:rPr>
          <w:sz w:val="26"/>
          <w:szCs w:val="26"/>
        </w:rPr>
      </w:pPr>
      <w:r w:rsidRPr="00FE3F30">
        <w:rPr>
          <w:sz w:val="26"/>
          <w:szCs w:val="26"/>
        </w:rPr>
        <w:t>1. Создание нового качества жизни в комфортной среде проживания.</w:t>
      </w:r>
    </w:p>
    <w:p w14:paraId="4DED1A67" w14:textId="77777777" w:rsidR="008F5F57" w:rsidRPr="00FE3F30" w:rsidRDefault="008F5F57" w:rsidP="003A1E2C">
      <w:pPr>
        <w:spacing w:line="216" w:lineRule="auto"/>
        <w:ind w:firstLine="567"/>
        <w:rPr>
          <w:sz w:val="26"/>
          <w:szCs w:val="26"/>
        </w:rPr>
      </w:pPr>
      <w:r w:rsidRPr="00FE3F30">
        <w:rPr>
          <w:sz w:val="26"/>
          <w:szCs w:val="26"/>
        </w:rPr>
        <w:t>2. Развитие конкурентоспособной экономики инновационного типа.</w:t>
      </w:r>
    </w:p>
    <w:p w14:paraId="1C1AC66C" w14:textId="77777777" w:rsidR="008F5F57" w:rsidRPr="00FE3F30" w:rsidRDefault="008F5F57" w:rsidP="003A1E2C">
      <w:pPr>
        <w:pStyle w:val="ConsPlusNormal"/>
        <w:ind w:firstLine="567"/>
        <w:jc w:val="both"/>
        <w:rPr>
          <w:rFonts w:ascii="Times New Roman" w:hAnsi="Times New Roman"/>
          <w:sz w:val="26"/>
          <w:szCs w:val="26"/>
        </w:rPr>
      </w:pPr>
      <w:r w:rsidRPr="00FE3F30">
        <w:rPr>
          <w:rFonts w:ascii="Times New Roman" w:hAnsi="Times New Roman"/>
          <w:sz w:val="26"/>
          <w:szCs w:val="26"/>
        </w:rPr>
        <w:t>Реализация Стратегии предполагает системный подход, направленный на ускорение экономического роста, устойчивое развитие человеческого потенциала при сбалансированной пространственной политике. Целеполагание Стратегии, охватывает основные стороны развития территории.</w:t>
      </w:r>
    </w:p>
    <w:p w14:paraId="4A3AF161" w14:textId="77777777" w:rsidR="008F5F57" w:rsidRPr="00163244" w:rsidRDefault="008F5F57" w:rsidP="003A1E2C">
      <w:pPr>
        <w:ind w:firstLine="567"/>
        <w:rPr>
          <w:sz w:val="26"/>
          <w:szCs w:val="26"/>
        </w:rPr>
      </w:pPr>
      <w:r w:rsidRPr="00FE3F30">
        <w:rPr>
          <w:sz w:val="26"/>
          <w:szCs w:val="26"/>
        </w:rPr>
        <w:t>Для достижения стратегической цели 1 необходимо выполнение следующих задач:</w:t>
      </w:r>
    </w:p>
    <w:p w14:paraId="524AEF67" w14:textId="77777777" w:rsidR="008F5F57" w:rsidRPr="004A7745" w:rsidRDefault="008F5F57" w:rsidP="003A1E2C">
      <w:pPr>
        <w:spacing w:line="216" w:lineRule="auto"/>
        <w:ind w:firstLine="567"/>
        <w:rPr>
          <w:sz w:val="26"/>
          <w:szCs w:val="26"/>
        </w:rPr>
      </w:pPr>
      <w:r w:rsidRPr="004A7745">
        <w:rPr>
          <w:sz w:val="26"/>
          <w:szCs w:val="26"/>
        </w:rPr>
        <w:t>Задача 1. Улучшение демографической ситуации и укрепление здоровья населения.</w:t>
      </w:r>
    </w:p>
    <w:p w14:paraId="1FCF221B" w14:textId="77777777" w:rsidR="008F5F57" w:rsidRPr="004A7745" w:rsidRDefault="008F5F57" w:rsidP="003A1E2C">
      <w:pPr>
        <w:spacing w:line="216" w:lineRule="auto"/>
        <w:ind w:firstLine="567"/>
        <w:rPr>
          <w:sz w:val="26"/>
          <w:szCs w:val="26"/>
        </w:rPr>
      </w:pPr>
      <w:r w:rsidRPr="004A7745">
        <w:rPr>
          <w:sz w:val="26"/>
          <w:szCs w:val="26"/>
        </w:rPr>
        <w:t>Задача 2. Обеспечение доступности занятий физической культурой и спортом всех слоев населения городского округа, пропаганда здорового образа жизни.</w:t>
      </w:r>
    </w:p>
    <w:p w14:paraId="685C178F" w14:textId="77777777" w:rsidR="008F5F57" w:rsidRPr="004A7745" w:rsidRDefault="008F5F57" w:rsidP="003A1E2C">
      <w:pPr>
        <w:spacing w:line="216" w:lineRule="auto"/>
        <w:ind w:firstLine="567"/>
        <w:rPr>
          <w:sz w:val="26"/>
          <w:szCs w:val="26"/>
        </w:rPr>
      </w:pPr>
      <w:r w:rsidRPr="004A7745">
        <w:rPr>
          <w:sz w:val="26"/>
          <w:szCs w:val="26"/>
        </w:rPr>
        <w:t>Задача 3. Повышение качества и доступности услуг в области культуры.</w:t>
      </w:r>
    </w:p>
    <w:p w14:paraId="3000BA2B" w14:textId="77777777" w:rsidR="008F5F57" w:rsidRPr="004A7745" w:rsidRDefault="008F5F57" w:rsidP="003A1E2C">
      <w:pPr>
        <w:spacing w:line="216" w:lineRule="auto"/>
        <w:ind w:firstLine="567"/>
        <w:rPr>
          <w:sz w:val="26"/>
          <w:szCs w:val="26"/>
        </w:rPr>
      </w:pPr>
      <w:r w:rsidRPr="004A7745">
        <w:rPr>
          <w:sz w:val="26"/>
          <w:szCs w:val="26"/>
        </w:rPr>
        <w:t>Задача 4. Повышение доступности качественного образования.</w:t>
      </w:r>
    </w:p>
    <w:p w14:paraId="26F2C8B5" w14:textId="77777777" w:rsidR="008F5F57" w:rsidRPr="004A7745" w:rsidRDefault="008F5F57" w:rsidP="003A1E2C">
      <w:pPr>
        <w:spacing w:line="216" w:lineRule="auto"/>
        <w:ind w:firstLine="567"/>
        <w:rPr>
          <w:sz w:val="26"/>
          <w:szCs w:val="26"/>
        </w:rPr>
      </w:pPr>
      <w:r w:rsidRPr="004A7745">
        <w:rPr>
          <w:sz w:val="26"/>
          <w:szCs w:val="26"/>
        </w:rPr>
        <w:t>Задача 5. Создание эффективной поддержки социально уязвимых групп населения.</w:t>
      </w:r>
    </w:p>
    <w:p w14:paraId="4B0A8D5D" w14:textId="77777777" w:rsidR="008F5F57" w:rsidRPr="004A7745" w:rsidRDefault="008F5F57" w:rsidP="003A1E2C">
      <w:pPr>
        <w:spacing w:line="216" w:lineRule="auto"/>
        <w:ind w:firstLine="567"/>
        <w:rPr>
          <w:sz w:val="26"/>
          <w:szCs w:val="26"/>
        </w:rPr>
      </w:pPr>
      <w:r w:rsidRPr="004A7745">
        <w:rPr>
          <w:sz w:val="26"/>
          <w:szCs w:val="26"/>
        </w:rPr>
        <w:t>Задача 6. Повышение комфортности проживания населения городского округа.</w:t>
      </w:r>
    </w:p>
    <w:p w14:paraId="6EDDF8CE" w14:textId="77777777" w:rsidR="008F5F57" w:rsidRPr="004A7745" w:rsidRDefault="008F5F57" w:rsidP="003A1E2C">
      <w:pPr>
        <w:spacing w:line="216" w:lineRule="auto"/>
        <w:ind w:firstLine="567"/>
        <w:rPr>
          <w:sz w:val="26"/>
          <w:szCs w:val="26"/>
        </w:rPr>
      </w:pPr>
      <w:r w:rsidRPr="004A7745">
        <w:rPr>
          <w:sz w:val="26"/>
          <w:szCs w:val="26"/>
        </w:rPr>
        <w:t>Задача 7. Создание безопасных условий проживания населения городского округа.</w:t>
      </w:r>
    </w:p>
    <w:p w14:paraId="549EF6BD" w14:textId="77777777" w:rsidR="008F5F57" w:rsidRDefault="008F5F57" w:rsidP="003A1E2C">
      <w:pPr>
        <w:spacing w:line="216" w:lineRule="auto"/>
        <w:ind w:firstLine="567"/>
        <w:rPr>
          <w:sz w:val="26"/>
          <w:szCs w:val="26"/>
        </w:rPr>
      </w:pPr>
      <w:r w:rsidRPr="004A7745">
        <w:rPr>
          <w:sz w:val="26"/>
          <w:szCs w:val="26"/>
        </w:rPr>
        <w:lastRenderedPageBreak/>
        <w:t>Задача 8. Воспитание гражданственности и патриотизма у молодых граждан городского округа.</w:t>
      </w:r>
    </w:p>
    <w:p w14:paraId="716C8CE5" w14:textId="77777777" w:rsidR="008F5F57" w:rsidRPr="00163244" w:rsidRDefault="008F5F57" w:rsidP="003A1E2C">
      <w:pPr>
        <w:ind w:firstLine="567"/>
        <w:rPr>
          <w:sz w:val="26"/>
          <w:szCs w:val="26"/>
        </w:rPr>
      </w:pPr>
      <w:r w:rsidRPr="00163244">
        <w:rPr>
          <w:sz w:val="26"/>
          <w:szCs w:val="26"/>
        </w:rPr>
        <w:t>Задачи для достижения цели 2.</w:t>
      </w:r>
    </w:p>
    <w:p w14:paraId="6C661E08" w14:textId="77777777" w:rsidR="008F5F57" w:rsidRPr="004A7745" w:rsidRDefault="008F5F57" w:rsidP="003A1E2C">
      <w:pPr>
        <w:spacing w:line="216" w:lineRule="auto"/>
        <w:ind w:firstLine="567"/>
        <w:rPr>
          <w:sz w:val="26"/>
          <w:szCs w:val="26"/>
        </w:rPr>
      </w:pPr>
      <w:r w:rsidRPr="004A7745">
        <w:rPr>
          <w:sz w:val="26"/>
          <w:szCs w:val="26"/>
        </w:rPr>
        <w:t xml:space="preserve">Задача </w:t>
      </w:r>
      <w:r>
        <w:rPr>
          <w:sz w:val="26"/>
          <w:szCs w:val="26"/>
        </w:rPr>
        <w:t>1</w:t>
      </w:r>
      <w:r w:rsidRPr="004A7745">
        <w:rPr>
          <w:sz w:val="26"/>
          <w:szCs w:val="26"/>
        </w:rPr>
        <w:t>. Усиление стратегических позиций городского округа в аграрном и промышленном комплексах Ставропольского края, поддержка экспорта и развития внешнеэкономических связей.</w:t>
      </w:r>
    </w:p>
    <w:p w14:paraId="249B0807" w14:textId="77777777" w:rsidR="008F5F57" w:rsidRPr="004A7745" w:rsidRDefault="008F5F57" w:rsidP="001A2C36">
      <w:pPr>
        <w:spacing w:line="216" w:lineRule="auto"/>
        <w:ind w:firstLine="567"/>
        <w:rPr>
          <w:sz w:val="26"/>
          <w:szCs w:val="26"/>
        </w:rPr>
      </w:pPr>
      <w:r w:rsidRPr="004A7745">
        <w:rPr>
          <w:sz w:val="26"/>
          <w:szCs w:val="26"/>
        </w:rPr>
        <w:t xml:space="preserve">Задача </w:t>
      </w:r>
      <w:r>
        <w:rPr>
          <w:sz w:val="26"/>
          <w:szCs w:val="26"/>
        </w:rPr>
        <w:t>2</w:t>
      </w:r>
      <w:r w:rsidRPr="004A7745">
        <w:rPr>
          <w:sz w:val="26"/>
          <w:szCs w:val="26"/>
        </w:rPr>
        <w:t>. Повышение инвестиционной привлекательности территории для инвестирования.</w:t>
      </w:r>
    </w:p>
    <w:p w14:paraId="6A8FB667" w14:textId="77777777" w:rsidR="008F5F57" w:rsidRPr="004A7745" w:rsidRDefault="008F5F57" w:rsidP="001A2C36">
      <w:pPr>
        <w:spacing w:line="216" w:lineRule="auto"/>
        <w:ind w:firstLine="567"/>
        <w:rPr>
          <w:sz w:val="26"/>
          <w:szCs w:val="26"/>
        </w:rPr>
      </w:pPr>
      <w:r w:rsidRPr="004A7745">
        <w:rPr>
          <w:sz w:val="26"/>
          <w:szCs w:val="26"/>
        </w:rPr>
        <w:t xml:space="preserve">Задача </w:t>
      </w:r>
      <w:r>
        <w:rPr>
          <w:sz w:val="26"/>
          <w:szCs w:val="26"/>
        </w:rPr>
        <w:t>3</w:t>
      </w:r>
      <w:r w:rsidRPr="004A7745">
        <w:rPr>
          <w:sz w:val="26"/>
          <w:szCs w:val="26"/>
        </w:rPr>
        <w:t>. Повышение уровня доходов населения.</w:t>
      </w:r>
    </w:p>
    <w:p w14:paraId="265580A9" w14:textId="77777777" w:rsidR="008F5F57" w:rsidRPr="004A7745" w:rsidRDefault="008F5F57" w:rsidP="001A2C36">
      <w:pPr>
        <w:spacing w:line="216" w:lineRule="auto"/>
        <w:ind w:firstLine="567"/>
        <w:rPr>
          <w:sz w:val="26"/>
          <w:szCs w:val="26"/>
        </w:rPr>
      </w:pPr>
      <w:r w:rsidRPr="004A7745">
        <w:rPr>
          <w:sz w:val="26"/>
          <w:szCs w:val="26"/>
        </w:rPr>
        <w:t xml:space="preserve">Задача </w:t>
      </w:r>
      <w:r>
        <w:rPr>
          <w:sz w:val="26"/>
          <w:szCs w:val="26"/>
        </w:rPr>
        <w:t>4</w:t>
      </w:r>
      <w:r w:rsidRPr="004A7745">
        <w:rPr>
          <w:sz w:val="26"/>
          <w:szCs w:val="26"/>
        </w:rPr>
        <w:t>. Развитие малого и среднего предпринимательства.</w:t>
      </w:r>
    </w:p>
    <w:p w14:paraId="393594CF" w14:textId="77777777" w:rsidR="008F5F57" w:rsidRPr="009E6AFE" w:rsidRDefault="008F5F57" w:rsidP="009E6AFE">
      <w:pPr>
        <w:spacing w:line="216" w:lineRule="auto"/>
        <w:ind w:firstLine="567"/>
        <w:rPr>
          <w:b/>
          <w:caps/>
          <w:sz w:val="26"/>
          <w:szCs w:val="26"/>
        </w:rPr>
      </w:pPr>
      <w:r w:rsidRPr="009E6AFE">
        <w:rPr>
          <w:sz w:val="26"/>
          <w:szCs w:val="26"/>
        </w:rPr>
        <w:t>Задача 5. Управление, распоряжение и контроль за использованием муниципального имущества и земельных участков муниципальной собственности, рациональное их использование.</w:t>
      </w:r>
    </w:p>
    <w:p w14:paraId="579A92A1" w14:textId="77777777" w:rsidR="008F5F57" w:rsidRPr="001A2C36" w:rsidRDefault="008F5F57" w:rsidP="001A2C36">
      <w:pPr>
        <w:pStyle w:val="ConsPlusNormal"/>
        <w:ind w:firstLine="680"/>
        <w:jc w:val="both"/>
        <w:rPr>
          <w:rFonts w:ascii="Times New Roman" w:hAnsi="Times New Roman"/>
          <w:sz w:val="26"/>
          <w:szCs w:val="26"/>
        </w:rPr>
      </w:pPr>
    </w:p>
    <w:p w14:paraId="5FF804A0" w14:textId="77777777" w:rsidR="008F5F57" w:rsidRPr="003A1E2C" w:rsidRDefault="008F5F57" w:rsidP="008F5F57">
      <w:pPr>
        <w:pStyle w:val="ac"/>
        <w:numPr>
          <w:ilvl w:val="0"/>
          <w:numId w:val="29"/>
        </w:numPr>
        <w:spacing w:line="216" w:lineRule="auto"/>
        <w:ind w:left="0"/>
        <w:jc w:val="center"/>
        <w:rPr>
          <w:sz w:val="26"/>
          <w:szCs w:val="26"/>
        </w:rPr>
      </w:pPr>
      <w:r>
        <w:rPr>
          <w:b/>
          <w:sz w:val="26"/>
          <w:szCs w:val="26"/>
        </w:rPr>
        <w:t>Э</w:t>
      </w:r>
      <w:r w:rsidRPr="003A1E2C">
        <w:rPr>
          <w:b/>
          <w:sz w:val="26"/>
          <w:szCs w:val="26"/>
        </w:rPr>
        <w:t>ТАПЫ И СЦЕНАРИИ СОЦИАЛЬНО –ЭКОНОМИЧЕСКОГО РАЗВИТИЯ</w:t>
      </w:r>
      <w:r w:rsidRPr="003A1E2C">
        <w:rPr>
          <w:sz w:val="26"/>
          <w:szCs w:val="26"/>
        </w:rPr>
        <w:t xml:space="preserve"> </w:t>
      </w:r>
      <w:r w:rsidRPr="003A1E2C">
        <w:rPr>
          <w:b/>
          <w:caps/>
          <w:sz w:val="26"/>
          <w:szCs w:val="26"/>
        </w:rPr>
        <w:t>ИЗОБИЛЬНЕНСКОГО</w:t>
      </w:r>
      <w:r>
        <w:rPr>
          <w:b/>
          <w:caps/>
          <w:sz w:val="26"/>
          <w:szCs w:val="26"/>
        </w:rPr>
        <w:t xml:space="preserve"> </w:t>
      </w:r>
      <w:r w:rsidRPr="003A1E2C">
        <w:rPr>
          <w:b/>
          <w:caps/>
          <w:sz w:val="26"/>
          <w:szCs w:val="26"/>
        </w:rPr>
        <w:t>ГОРОДСКОГО ОКРУГА Ставропольского края</w:t>
      </w:r>
    </w:p>
    <w:p w14:paraId="48D65BAC" w14:textId="77777777" w:rsidR="008F5F57" w:rsidRDefault="008F5F57" w:rsidP="00607495">
      <w:pPr>
        <w:spacing w:line="216" w:lineRule="auto"/>
        <w:jc w:val="center"/>
        <w:rPr>
          <w:b/>
          <w:sz w:val="26"/>
          <w:szCs w:val="26"/>
          <w:u w:val="single"/>
        </w:rPr>
      </w:pPr>
      <w:r w:rsidRPr="00607495">
        <w:rPr>
          <w:b/>
          <w:sz w:val="26"/>
          <w:szCs w:val="26"/>
          <w:u w:val="single"/>
        </w:rPr>
        <w:t xml:space="preserve">Этапы социально-экономического развития Изобильненского </w:t>
      </w:r>
    </w:p>
    <w:p w14:paraId="62879E63" w14:textId="77777777" w:rsidR="008F5F57" w:rsidRPr="00607495" w:rsidRDefault="008F5F57" w:rsidP="00607495">
      <w:pPr>
        <w:spacing w:line="216" w:lineRule="auto"/>
        <w:jc w:val="center"/>
        <w:rPr>
          <w:b/>
          <w:sz w:val="26"/>
          <w:szCs w:val="26"/>
          <w:u w:val="single"/>
        </w:rPr>
      </w:pPr>
      <w:r w:rsidRPr="00607495">
        <w:rPr>
          <w:b/>
          <w:sz w:val="26"/>
          <w:szCs w:val="26"/>
          <w:u w:val="single"/>
        </w:rPr>
        <w:t>городского округа Ставропольского края</w:t>
      </w:r>
    </w:p>
    <w:p w14:paraId="07D4320E" w14:textId="77777777" w:rsidR="008F5F57" w:rsidRPr="00607495" w:rsidRDefault="008F5F57" w:rsidP="00607495">
      <w:pPr>
        <w:spacing w:line="216" w:lineRule="auto"/>
        <w:rPr>
          <w:sz w:val="26"/>
          <w:szCs w:val="26"/>
        </w:rPr>
      </w:pPr>
      <w:r w:rsidRPr="00607495">
        <w:rPr>
          <w:sz w:val="26"/>
          <w:szCs w:val="26"/>
        </w:rPr>
        <w:t xml:space="preserve">Стратегия определена на 17 лет (2019-2035 гг.) и будет реализовываться в четыре этапа. </w:t>
      </w:r>
    </w:p>
    <w:p w14:paraId="729100C0" w14:textId="77777777" w:rsidR="008F5F57" w:rsidRPr="00C85C1D" w:rsidRDefault="008F5F57" w:rsidP="0049458E">
      <w:pPr>
        <w:pStyle w:val="ConsPlusNormal"/>
        <w:spacing w:line="216" w:lineRule="auto"/>
        <w:ind w:firstLine="567"/>
        <w:jc w:val="both"/>
        <w:rPr>
          <w:sz w:val="26"/>
          <w:szCs w:val="26"/>
        </w:rPr>
      </w:pPr>
      <w:r w:rsidRPr="00C85C1D">
        <w:rPr>
          <w:rFonts w:ascii="Times New Roman" w:hAnsi="Times New Roman"/>
          <w:sz w:val="26"/>
          <w:szCs w:val="26"/>
        </w:rPr>
        <w:t>Этапы реализации Стратегии обозначены для выделения стадий процесса достижения стратегических целей.</w:t>
      </w:r>
    </w:p>
    <w:p w14:paraId="3FD6B265"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b/>
          <w:sz w:val="26"/>
          <w:szCs w:val="26"/>
          <w:lang w:val="en-US"/>
        </w:rPr>
        <w:t>I</w:t>
      </w:r>
      <w:r w:rsidRPr="00C85C1D">
        <w:rPr>
          <w:rFonts w:eastAsiaTheme="minorHAnsi"/>
          <w:b/>
          <w:sz w:val="26"/>
          <w:szCs w:val="26"/>
        </w:rPr>
        <w:t xml:space="preserve"> - этап</w:t>
      </w:r>
      <w:r w:rsidRPr="00C85C1D">
        <w:rPr>
          <w:rFonts w:eastAsiaTheme="minorHAnsi"/>
          <w:sz w:val="26"/>
          <w:szCs w:val="26"/>
        </w:rPr>
        <w:t xml:space="preserve"> (2019 - 2021 годы) характеризуется:</w:t>
      </w:r>
    </w:p>
    <w:p w14:paraId="2A86B538"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 xml:space="preserve">участием в завершении формирования системы стратегического планирования на федеральном, краевом и муниципальном уровнях в рамках реализации Федерального </w:t>
      </w:r>
      <w:hyperlink r:id="rId21" w:history="1">
        <w:r w:rsidRPr="00C85C1D">
          <w:rPr>
            <w:rFonts w:eastAsiaTheme="minorHAnsi"/>
            <w:sz w:val="26"/>
            <w:szCs w:val="26"/>
          </w:rPr>
          <w:t>закона</w:t>
        </w:r>
      </w:hyperlink>
      <w:r w:rsidRPr="00C85C1D">
        <w:rPr>
          <w:rFonts w:eastAsiaTheme="minorHAnsi"/>
          <w:sz w:val="26"/>
          <w:szCs w:val="26"/>
        </w:rPr>
        <w:t xml:space="preserve"> от 28 июня 2014 г</w:t>
      </w:r>
      <w:r>
        <w:rPr>
          <w:rFonts w:eastAsiaTheme="minorHAnsi"/>
          <w:sz w:val="26"/>
          <w:szCs w:val="26"/>
        </w:rPr>
        <w:t>ода</w:t>
      </w:r>
      <w:r w:rsidRPr="00C85C1D">
        <w:rPr>
          <w:rFonts w:eastAsiaTheme="minorHAnsi"/>
          <w:sz w:val="26"/>
          <w:szCs w:val="26"/>
        </w:rPr>
        <w:t xml:space="preserve"> №172-ФЗ «О стратегическом планировании в Российской Федерации»;</w:t>
      </w:r>
    </w:p>
    <w:p w14:paraId="0CE2E7BC"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sz w:val="26"/>
          <w:szCs w:val="26"/>
        </w:rPr>
        <w:t>обеспечением бесперебойного функционирования систем жизнеобеспечения населения городского округа;</w:t>
      </w:r>
    </w:p>
    <w:p w14:paraId="77E0C839"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повышением эффективности работы органов местного самоуправления городского округа, внедрением системы сбалансированных показателей, переходом на принципы бюджетирования, ориентированного на результат во всех сферах муниципального управления, повышением устойчивости бюджета городского округа.</w:t>
      </w:r>
    </w:p>
    <w:p w14:paraId="056E2401"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b/>
          <w:sz w:val="26"/>
          <w:szCs w:val="26"/>
          <w:lang w:val="en-US"/>
        </w:rPr>
        <w:t>II</w:t>
      </w:r>
      <w:r w:rsidRPr="00C85C1D">
        <w:rPr>
          <w:rFonts w:eastAsiaTheme="minorHAnsi"/>
          <w:b/>
          <w:sz w:val="26"/>
          <w:szCs w:val="26"/>
        </w:rPr>
        <w:t xml:space="preserve"> - этап</w:t>
      </w:r>
      <w:r w:rsidRPr="00C85C1D">
        <w:rPr>
          <w:rFonts w:eastAsiaTheme="minorHAnsi"/>
          <w:sz w:val="26"/>
          <w:szCs w:val="26"/>
        </w:rPr>
        <w:t xml:space="preserve"> (2022 - 2024 годы) будет характеризоваться:</w:t>
      </w:r>
    </w:p>
    <w:p w14:paraId="6D67E00D"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подготовкой к запуску крупных инвестиционных и инновационных проектов;</w:t>
      </w:r>
    </w:p>
    <w:p w14:paraId="450B3A93"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 xml:space="preserve">проведением работы с инвесторами; </w:t>
      </w:r>
    </w:p>
    <w:p w14:paraId="5AD2E9F3"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выбором земельных участков на территории городского округа, обеспеченных инженерной инфраструктурой;</w:t>
      </w:r>
    </w:p>
    <w:p w14:paraId="6865F33B"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запуском кадровых программ,</w:t>
      </w:r>
    </w:p>
    <w:p w14:paraId="2A31041D"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достижением договоренностей с органами государственной власти в целях получения поддержки по реализации инициатив;</w:t>
      </w:r>
    </w:p>
    <w:p w14:paraId="357792AB" w14:textId="77777777" w:rsidR="008F5F57" w:rsidRPr="00C85C1D" w:rsidRDefault="008F5F57" w:rsidP="0049458E">
      <w:pPr>
        <w:autoSpaceDE w:val="0"/>
        <w:autoSpaceDN w:val="0"/>
        <w:adjustRightInd w:val="0"/>
        <w:spacing w:line="216" w:lineRule="auto"/>
        <w:ind w:firstLine="567"/>
        <w:rPr>
          <w:sz w:val="26"/>
          <w:szCs w:val="26"/>
        </w:rPr>
      </w:pPr>
      <w:r w:rsidRPr="00C85C1D">
        <w:rPr>
          <w:sz w:val="26"/>
          <w:szCs w:val="26"/>
        </w:rPr>
        <w:t>созданием новых рабочих мест;</w:t>
      </w:r>
    </w:p>
    <w:p w14:paraId="4742848F"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sz w:val="26"/>
          <w:szCs w:val="26"/>
        </w:rPr>
        <w:t>определением системы поддержки предприятий, закладывающих основу для последующего экономического подъема;</w:t>
      </w:r>
    </w:p>
    <w:p w14:paraId="5DE44501"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решением поэтапно социальны</w:t>
      </w:r>
      <w:r>
        <w:rPr>
          <w:rFonts w:eastAsiaTheme="minorHAnsi"/>
          <w:sz w:val="26"/>
          <w:szCs w:val="26"/>
        </w:rPr>
        <w:t>х</w:t>
      </w:r>
      <w:r w:rsidRPr="00C85C1D">
        <w:rPr>
          <w:rFonts w:eastAsiaTheme="minorHAnsi"/>
          <w:sz w:val="26"/>
          <w:szCs w:val="26"/>
        </w:rPr>
        <w:t xml:space="preserve"> проблем;</w:t>
      </w:r>
    </w:p>
    <w:p w14:paraId="19381626" w14:textId="77777777" w:rsidR="008F5F57" w:rsidRPr="00C85C1D" w:rsidRDefault="008F5F57" w:rsidP="0049458E">
      <w:pPr>
        <w:autoSpaceDE w:val="0"/>
        <w:autoSpaceDN w:val="0"/>
        <w:adjustRightInd w:val="0"/>
        <w:spacing w:line="216" w:lineRule="auto"/>
        <w:ind w:firstLine="567"/>
        <w:rPr>
          <w:sz w:val="26"/>
          <w:szCs w:val="26"/>
        </w:rPr>
      </w:pPr>
      <w:r w:rsidRPr="00C85C1D">
        <w:rPr>
          <w:sz w:val="26"/>
          <w:szCs w:val="26"/>
        </w:rPr>
        <w:t>привлечением инвестиционных ресурсов в сельскохозяйственную отрасль, перерабатывающую промышленность</w:t>
      </w:r>
      <w:r>
        <w:rPr>
          <w:sz w:val="26"/>
          <w:szCs w:val="26"/>
        </w:rPr>
        <w:t>;</w:t>
      </w:r>
    </w:p>
    <w:p w14:paraId="17B68108" w14:textId="77777777" w:rsidR="008F5F57" w:rsidRPr="00C85C1D" w:rsidRDefault="008F5F57" w:rsidP="0049458E">
      <w:pPr>
        <w:autoSpaceDE w:val="0"/>
        <w:autoSpaceDN w:val="0"/>
        <w:adjustRightInd w:val="0"/>
        <w:spacing w:line="216" w:lineRule="auto"/>
        <w:ind w:firstLine="567"/>
        <w:rPr>
          <w:sz w:val="26"/>
          <w:szCs w:val="26"/>
        </w:rPr>
      </w:pPr>
      <w:r w:rsidRPr="00C85C1D">
        <w:rPr>
          <w:sz w:val="26"/>
          <w:szCs w:val="26"/>
        </w:rPr>
        <w:t>проведением инфраструктурного обустройства инвестиционных площадок</w:t>
      </w:r>
      <w:r>
        <w:rPr>
          <w:sz w:val="26"/>
          <w:szCs w:val="26"/>
        </w:rPr>
        <w:t>;</w:t>
      </w:r>
    </w:p>
    <w:p w14:paraId="4F80BF7C" w14:textId="77777777" w:rsidR="008F5F57" w:rsidRPr="00C85C1D" w:rsidRDefault="008F5F57" w:rsidP="0049458E">
      <w:pPr>
        <w:autoSpaceDE w:val="0"/>
        <w:autoSpaceDN w:val="0"/>
        <w:adjustRightInd w:val="0"/>
        <w:spacing w:line="216" w:lineRule="auto"/>
        <w:ind w:firstLine="567"/>
        <w:rPr>
          <w:sz w:val="26"/>
          <w:szCs w:val="26"/>
        </w:rPr>
      </w:pPr>
      <w:r w:rsidRPr="00C85C1D">
        <w:rPr>
          <w:sz w:val="26"/>
          <w:szCs w:val="26"/>
        </w:rPr>
        <w:t>развитием новых технологий</w:t>
      </w:r>
      <w:r>
        <w:rPr>
          <w:sz w:val="26"/>
          <w:szCs w:val="26"/>
        </w:rPr>
        <w:t>;</w:t>
      </w:r>
      <w:r w:rsidRPr="00C85C1D">
        <w:rPr>
          <w:sz w:val="26"/>
          <w:szCs w:val="26"/>
        </w:rPr>
        <w:t xml:space="preserve"> </w:t>
      </w:r>
    </w:p>
    <w:p w14:paraId="193EDF00" w14:textId="77777777" w:rsidR="008F5F57" w:rsidRPr="00C85C1D" w:rsidRDefault="008F5F57" w:rsidP="0049458E">
      <w:pPr>
        <w:autoSpaceDE w:val="0"/>
        <w:autoSpaceDN w:val="0"/>
        <w:adjustRightInd w:val="0"/>
        <w:spacing w:line="216" w:lineRule="auto"/>
        <w:ind w:firstLine="567"/>
        <w:rPr>
          <w:sz w:val="26"/>
          <w:szCs w:val="26"/>
        </w:rPr>
      </w:pPr>
      <w:r w:rsidRPr="00C85C1D">
        <w:rPr>
          <w:sz w:val="26"/>
          <w:szCs w:val="26"/>
        </w:rPr>
        <w:t>стимулированием индивидуального жилищного строительства</w:t>
      </w:r>
      <w:r>
        <w:rPr>
          <w:sz w:val="26"/>
          <w:szCs w:val="26"/>
        </w:rPr>
        <w:t>;</w:t>
      </w:r>
      <w:r w:rsidRPr="00C85C1D">
        <w:rPr>
          <w:sz w:val="26"/>
          <w:szCs w:val="26"/>
        </w:rPr>
        <w:t xml:space="preserve"> </w:t>
      </w:r>
    </w:p>
    <w:p w14:paraId="1BFDCC82"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sz w:val="26"/>
          <w:szCs w:val="26"/>
        </w:rPr>
        <w:t>и</w:t>
      </w:r>
      <w:r w:rsidRPr="00C85C1D">
        <w:rPr>
          <w:rFonts w:eastAsiaTheme="minorHAnsi"/>
          <w:sz w:val="26"/>
          <w:szCs w:val="26"/>
        </w:rPr>
        <w:t>нтенсивной реализацией крупных инвестиционных проектов в различных сферах деятельности;</w:t>
      </w:r>
    </w:p>
    <w:p w14:paraId="729B51F8"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lastRenderedPageBreak/>
        <w:t>развитием новых видов деятельности и созданием условий для модернизации существующих и создания новых производств в приоритетных секторах экономики;</w:t>
      </w:r>
    </w:p>
    <w:p w14:paraId="4BA48084"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повышением эффективности деятельности предприятий путем увеличения производительности труда, внедрением новых технологий производства;</w:t>
      </w:r>
    </w:p>
    <w:p w14:paraId="00E337AD" w14:textId="77777777" w:rsidR="008F5F57" w:rsidRPr="00C85C1D" w:rsidRDefault="008F5F57" w:rsidP="0049458E">
      <w:pPr>
        <w:autoSpaceDE w:val="0"/>
        <w:autoSpaceDN w:val="0"/>
        <w:adjustRightInd w:val="0"/>
        <w:spacing w:line="216" w:lineRule="auto"/>
        <w:ind w:firstLine="567"/>
        <w:rPr>
          <w:sz w:val="26"/>
          <w:szCs w:val="26"/>
        </w:rPr>
      </w:pPr>
      <w:r w:rsidRPr="00C85C1D">
        <w:rPr>
          <w:sz w:val="26"/>
          <w:szCs w:val="26"/>
        </w:rPr>
        <w:t>обеспечением роста субъектов малого и среднего предпринимательства в реальном секторе экономики и созданием высоко конкурентной институциональной среды;</w:t>
      </w:r>
    </w:p>
    <w:p w14:paraId="27DB94A8"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sz w:val="26"/>
          <w:szCs w:val="26"/>
        </w:rPr>
        <w:t>обеспечением продовольственной безопасности и наращиванием экспортного потенциала;</w:t>
      </w:r>
    </w:p>
    <w:p w14:paraId="2DE2BC56"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обеспечением роста инвестиционной и деловой активности;</w:t>
      </w:r>
    </w:p>
    <w:p w14:paraId="6E600346"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улучшением позиции городского округа в рейтингах инвестиционной активности и рейтингах качества жизни.</w:t>
      </w:r>
    </w:p>
    <w:p w14:paraId="746A7652"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b/>
          <w:sz w:val="26"/>
          <w:szCs w:val="26"/>
          <w:lang w:val="en-US"/>
        </w:rPr>
        <w:t>III</w:t>
      </w:r>
      <w:r w:rsidRPr="00C85C1D">
        <w:rPr>
          <w:rFonts w:eastAsiaTheme="minorHAnsi"/>
          <w:b/>
          <w:sz w:val="26"/>
          <w:szCs w:val="26"/>
        </w:rPr>
        <w:t xml:space="preserve"> - этап</w:t>
      </w:r>
      <w:r w:rsidRPr="00C85C1D">
        <w:rPr>
          <w:rFonts w:eastAsiaTheme="minorHAnsi"/>
          <w:sz w:val="26"/>
          <w:szCs w:val="26"/>
        </w:rPr>
        <w:t xml:space="preserve"> (2025 - 2030 годы) будет характеризоваться:</w:t>
      </w:r>
    </w:p>
    <w:p w14:paraId="334A20F3" w14:textId="77777777" w:rsidR="008F5F57" w:rsidRPr="00C85C1D" w:rsidRDefault="008F5F57" w:rsidP="0049458E">
      <w:pPr>
        <w:autoSpaceDE w:val="0"/>
        <w:autoSpaceDN w:val="0"/>
        <w:adjustRightInd w:val="0"/>
        <w:spacing w:line="216" w:lineRule="auto"/>
        <w:ind w:firstLine="567"/>
        <w:rPr>
          <w:sz w:val="26"/>
          <w:szCs w:val="26"/>
        </w:rPr>
      </w:pPr>
      <w:r w:rsidRPr="00C85C1D">
        <w:rPr>
          <w:sz w:val="26"/>
          <w:szCs w:val="26"/>
        </w:rPr>
        <w:t>экономическим подъ</w:t>
      </w:r>
      <w:r>
        <w:rPr>
          <w:sz w:val="26"/>
          <w:szCs w:val="26"/>
        </w:rPr>
        <w:t>е</w:t>
      </w:r>
      <w:r w:rsidRPr="00C85C1D">
        <w:rPr>
          <w:sz w:val="26"/>
          <w:szCs w:val="26"/>
        </w:rPr>
        <w:t>мом;</w:t>
      </w:r>
    </w:p>
    <w:p w14:paraId="3DDED92D" w14:textId="77777777" w:rsidR="008F5F57" w:rsidRPr="00C85C1D" w:rsidRDefault="008F5F57" w:rsidP="0049458E">
      <w:pPr>
        <w:autoSpaceDE w:val="0"/>
        <w:autoSpaceDN w:val="0"/>
        <w:adjustRightInd w:val="0"/>
        <w:spacing w:line="216" w:lineRule="auto"/>
        <w:ind w:firstLine="567"/>
        <w:rPr>
          <w:sz w:val="26"/>
          <w:szCs w:val="26"/>
        </w:rPr>
      </w:pPr>
      <w:r w:rsidRPr="00C85C1D">
        <w:rPr>
          <w:sz w:val="26"/>
          <w:szCs w:val="26"/>
        </w:rPr>
        <w:t>повышением социально-экономической активности и инвестиционной привлекательности городского округа;</w:t>
      </w:r>
    </w:p>
    <w:p w14:paraId="293E7774"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sz w:val="26"/>
          <w:szCs w:val="26"/>
        </w:rPr>
        <w:t>формированием новой устойчивой и сбалансированной инфраструктуры, позволяющей обеспечить высокий уровень качества жизни населения;</w:t>
      </w:r>
    </w:p>
    <w:p w14:paraId="5C796A64"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продолжением реализации инвестиционных и инновационных проектов;</w:t>
      </w:r>
    </w:p>
    <w:p w14:paraId="38F36295"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sz w:val="26"/>
          <w:szCs w:val="26"/>
        </w:rPr>
        <w:t>обновлением основных производственных фондов и коммунальной инфраструктуры.</w:t>
      </w:r>
    </w:p>
    <w:p w14:paraId="6C19C950"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b/>
          <w:sz w:val="26"/>
          <w:szCs w:val="26"/>
          <w:lang w:val="en-US"/>
        </w:rPr>
        <w:t>IV</w:t>
      </w:r>
      <w:r w:rsidRPr="00C85C1D">
        <w:rPr>
          <w:rFonts w:eastAsiaTheme="minorHAnsi"/>
          <w:b/>
          <w:sz w:val="26"/>
          <w:szCs w:val="26"/>
        </w:rPr>
        <w:t xml:space="preserve"> - этап</w:t>
      </w:r>
      <w:r w:rsidRPr="00C85C1D">
        <w:rPr>
          <w:rFonts w:eastAsiaTheme="minorHAnsi"/>
          <w:sz w:val="26"/>
          <w:szCs w:val="26"/>
        </w:rPr>
        <w:t xml:space="preserve"> (2031-2035 годы) будет характеризоваться:</w:t>
      </w:r>
    </w:p>
    <w:p w14:paraId="344D0470"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sz w:val="26"/>
          <w:szCs w:val="26"/>
        </w:rPr>
        <w:t>решением демографической проблемы и достижением высоких стандартов в области образования, здравоохранения и социальной поддержки населения;</w:t>
      </w:r>
    </w:p>
    <w:p w14:paraId="09B018A1"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достижением высокого уровня устойчивости экономики и бюджета городского округа;</w:t>
      </w:r>
    </w:p>
    <w:p w14:paraId="43AD8718"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 xml:space="preserve">созданием передовых производственных технологий в приоритетных секторах экономики, </w:t>
      </w:r>
    </w:p>
    <w:p w14:paraId="73247CCE" w14:textId="77777777" w:rsidR="008F5F57" w:rsidRPr="00C85C1D" w:rsidRDefault="008F5F57" w:rsidP="0049458E">
      <w:pPr>
        <w:autoSpaceDE w:val="0"/>
        <w:autoSpaceDN w:val="0"/>
        <w:adjustRightInd w:val="0"/>
        <w:spacing w:line="216" w:lineRule="auto"/>
        <w:ind w:firstLine="567"/>
        <w:rPr>
          <w:rFonts w:eastAsiaTheme="minorHAnsi"/>
          <w:sz w:val="26"/>
          <w:szCs w:val="26"/>
        </w:rPr>
      </w:pPr>
      <w:r w:rsidRPr="00C85C1D">
        <w:rPr>
          <w:rFonts w:eastAsiaTheme="minorHAnsi"/>
          <w:sz w:val="26"/>
          <w:szCs w:val="26"/>
        </w:rPr>
        <w:t>созданием инновационной инфраструктуры для развития бизнеса.</w:t>
      </w:r>
    </w:p>
    <w:p w14:paraId="59D4E9EA" w14:textId="77777777" w:rsidR="008F5F57" w:rsidRPr="00C85C1D" w:rsidRDefault="008F5F57" w:rsidP="0049458E">
      <w:pPr>
        <w:autoSpaceDE w:val="0"/>
        <w:autoSpaceDN w:val="0"/>
        <w:adjustRightInd w:val="0"/>
        <w:spacing w:line="216" w:lineRule="auto"/>
        <w:ind w:firstLine="567"/>
        <w:rPr>
          <w:rFonts w:eastAsiaTheme="minorHAnsi"/>
          <w:sz w:val="26"/>
          <w:szCs w:val="26"/>
        </w:rPr>
      </w:pPr>
    </w:p>
    <w:p w14:paraId="581E923E" w14:textId="77777777" w:rsidR="008F5F57" w:rsidRPr="00C85C1D" w:rsidRDefault="008F5F57" w:rsidP="00520B6C">
      <w:pPr>
        <w:pStyle w:val="ac"/>
        <w:spacing w:line="216" w:lineRule="auto"/>
        <w:ind w:left="0"/>
        <w:jc w:val="center"/>
        <w:rPr>
          <w:b/>
          <w:sz w:val="26"/>
          <w:szCs w:val="26"/>
          <w:u w:val="single"/>
        </w:rPr>
      </w:pPr>
      <w:r w:rsidRPr="00C85C1D">
        <w:rPr>
          <w:b/>
          <w:sz w:val="26"/>
          <w:szCs w:val="26"/>
          <w:u w:val="single"/>
        </w:rPr>
        <w:t>Сценарии социально-экономического развития Изобильненского городского округа Ставропольского края</w:t>
      </w:r>
    </w:p>
    <w:p w14:paraId="27DD455E" w14:textId="77777777" w:rsidR="008F5F57" w:rsidRPr="00C85C1D" w:rsidRDefault="008F5F57" w:rsidP="00F6403C">
      <w:pPr>
        <w:autoSpaceDE w:val="0"/>
        <w:autoSpaceDN w:val="0"/>
        <w:adjustRightInd w:val="0"/>
        <w:ind w:firstLine="680"/>
        <w:rPr>
          <w:sz w:val="26"/>
          <w:szCs w:val="26"/>
        </w:rPr>
      </w:pPr>
      <w:r w:rsidRPr="00C85C1D">
        <w:rPr>
          <w:sz w:val="26"/>
          <w:szCs w:val="26"/>
        </w:rPr>
        <w:t>В ходе работ по формированию Стратегии 2035, в зависимости от изменения внешних и внутренних условий разработаны три сценария возможного развития городского округа: консервативный, рост без развития и целевой –</w:t>
      </w:r>
      <w:r>
        <w:rPr>
          <w:sz w:val="26"/>
          <w:szCs w:val="26"/>
        </w:rPr>
        <w:t xml:space="preserve"> </w:t>
      </w:r>
      <w:r w:rsidRPr="00C85C1D">
        <w:rPr>
          <w:sz w:val="26"/>
          <w:szCs w:val="26"/>
        </w:rPr>
        <w:t xml:space="preserve">раскрытие потенциала развития городского округа. </w:t>
      </w:r>
    </w:p>
    <w:p w14:paraId="6EBAEFC0" w14:textId="77777777" w:rsidR="008F5F57" w:rsidRPr="00796646" w:rsidRDefault="008F5F57" w:rsidP="00F6403C">
      <w:pPr>
        <w:autoSpaceDE w:val="0"/>
        <w:autoSpaceDN w:val="0"/>
        <w:adjustRightInd w:val="0"/>
        <w:ind w:firstLine="680"/>
        <w:rPr>
          <w:spacing w:val="-4"/>
          <w:sz w:val="26"/>
          <w:szCs w:val="26"/>
        </w:rPr>
      </w:pPr>
      <w:r w:rsidRPr="00796646">
        <w:rPr>
          <w:spacing w:val="-4"/>
          <w:sz w:val="26"/>
          <w:szCs w:val="26"/>
        </w:rPr>
        <w:t>Важную роль в социально-экономическом развитии городского округа будет играть реализуемый комплекс мер по реализации приоритетных направлений экономической и социальной политики. Для каждого возможного сценария предложен перечень действий органов местного самоуправления Изобильненского городского округа Ставропольского края, который позволит достигнуть максимального уровня социально-экономического развития городского округа при сложившейся ситуации.</w:t>
      </w:r>
    </w:p>
    <w:p w14:paraId="148C9954" w14:textId="77777777" w:rsidR="008F5F57" w:rsidRDefault="008F5F57" w:rsidP="00F6403C">
      <w:pPr>
        <w:autoSpaceDE w:val="0"/>
        <w:autoSpaceDN w:val="0"/>
        <w:adjustRightInd w:val="0"/>
        <w:ind w:firstLine="680"/>
        <w:rPr>
          <w:sz w:val="26"/>
          <w:szCs w:val="26"/>
        </w:rPr>
      </w:pPr>
      <w:r w:rsidRPr="003A1E2C">
        <w:rPr>
          <w:b/>
          <w:sz w:val="26"/>
          <w:szCs w:val="26"/>
          <w:u w:val="single"/>
        </w:rPr>
        <w:t>1.</w:t>
      </w:r>
      <w:r w:rsidRPr="00C85C1D">
        <w:rPr>
          <w:b/>
          <w:color w:val="002060"/>
          <w:sz w:val="26"/>
          <w:szCs w:val="26"/>
          <w:u w:val="single"/>
        </w:rPr>
        <w:t xml:space="preserve"> </w:t>
      </w:r>
      <w:r w:rsidRPr="00C85C1D">
        <w:rPr>
          <w:b/>
          <w:sz w:val="26"/>
          <w:szCs w:val="26"/>
          <w:u w:val="single"/>
        </w:rPr>
        <w:t>Первый сценарий развития – «Консервативный».</w:t>
      </w:r>
      <w:r w:rsidRPr="00C85C1D">
        <w:rPr>
          <w:sz w:val="26"/>
          <w:szCs w:val="26"/>
        </w:rPr>
        <w:t xml:space="preserve">. </w:t>
      </w:r>
    </w:p>
    <w:p w14:paraId="70E2F9AA" w14:textId="77777777" w:rsidR="008F5F57" w:rsidRPr="00C745C9" w:rsidRDefault="008F5F57" w:rsidP="00F6403C">
      <w:pPr>
        <w:autoSpaceDE w:val="0"/>
        <w:autoSpaceDN w:val="0"/>
        <w:adjustRightInd w:val="0"/>
        <w:ind w:firstLine="680"/>
        <w:rPr>
          <w:sz w:val="26"/>
          <w:szCs w:val="26"/>
        </w:rPr>
      </w:pPr>
      <w:r w:rsidRPr="00C85C1D">
        <w:rPr>
          <w:sz w:val="26"/>
          <w:szCs w:val="26"/>
        </w:rPr>
        <w:t>Сценарий предусматривает сохранение сложившихся тенденций социально–экономического развития, не предполагает полномасштабного перехода к новой модели развития городского округа, что в последствие не приведет к привлечению крупных инвестиций на территорию городского округа, данные тенденции сохранятся до 2035 года. В ходе реализации сценария основой социально–экономического развития будут являться традиционные виды экономической деятельности</w:t>
      </w:r>
      <w:r w:rsidRPr="00904DD4">
        <w:rPr>
          <w:sz w:val="26"/>
          <w:szCs w:val="26"/>
        </w:rPr>
        <w:t xml:space="preserve"> – промышленность и сельское хозяйство. Слабая степень диверсификации экономики, ограниченные возможности предприятий по осуществлению модернизации </w:t>
      </w:r>
      <w:r w:rsidRPr="00904DD4">
        <w:rPr>
          <w:sz w:val="26"/>
          <w:szCs w:val="26"/>
        </w:rPr>
        <w:lastRenderedPageBreak/>
        <w:t>производства и сохраняющийся низкий уровень внедрения инноваций приведут к постепенному снижению инвестиционной привлекательности предприятий. Бюджетные ограничения сохранятся, либо приобретут более острый характер. Малый и средний бизнес, испытывая трудности с кредитованием, снизит темпы своего развития. Собственники предприятий городского округа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При снижении финансово–экономических показателей предприятий может встать вопрос об экономии финансовых ресурсов (в том числе свертывание экологических и социальных программ). Источники финансирования, на которые следует рассчитывать при реализации консервативного сценария, ограничиваются в основном дотациями из краевого бюджета (доходы местного бюджета не покрывают даже текущих расходов) и финансированием за счет государственных и федеральных программ. Так</w:t>
      </w:r>
      <w:r>
        <w:rPr>
          <w:sz w:val="26"/>
          <w:szCs w:val="26"/>
        </w:rPr>
        <w:t>,</w:t>
      </w:r>
      <w:r w:rsidRPr="00904DD4">
        <w:rPr>
          <w:sz w:val="26"/>
          <w:szCs w:val="26"/>
        </w:rPr>
        <w:t xml:space="preserve"> за счет осуществления приоритетных национальных проектов и дотаций из краевого бюджета произойдет некоторое увеличение объемов жилищного строительства, улучшится ситуация в системах образования и здравоохранения. За счет реализации государственных программ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бюджет</w:t>
      </w:r>
      <w:r>
        <w:rPr>
          <w:sz w:val="26"/>
          <w:szCs w:val="26"/>
        </w:rPr>
        <w:t xml:space="preserve"> городского округа</w:t>
      </w:r>
      <w:r w:rsidRPr="00904DD4">
        <w:rPr>
          <w:sz w:val="26"/>
          <w:szCs w:val="26"/>
        </w:rPr>
        <w:t>. При поддержке краевого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некоторое повышение качества жизни населения. Однако снижение темпов роста реальных денежных доходов неизбежно приведут к оттоку трудоспособного населения, в первую очередь высококвалифицированных специалистов. Качественно и количественно понизится уровень трудовых ресурсов, поступающих в городской округ в рамках миграционного процесса. Как следствие</w:t>
      </w:r>
      <w:r>
        <w:rPr>
          <w:sz w:val="26"/>
          <w:szCs w:val="26"/>
        </w:rPr>
        <w:t>,</w:t>
      </w:r>
      <w:r w:rsidRPr="00904DD4">
        <w:rPr>
          <w:sz w:val="26"/>
          <w:szCs w:val="26"/>
        </w:rPr>
        <w:t xml:space="preserve"> произойдет ухудшение демографической ситуации, что приведет к старению населения. Вероятен рост социального расслоения общества и повышение социальной напряженности. При сохранении существующих тенденций развития в долгосрочной перспективе вероятны насыщение рынка, обострение конкурентной борьбы, снижение финансово–экономических показателей, утрата конкурентных преимуществ перед иными районами со сходными условиями развития. Таким образом, консервативный сценарий развития не может быть стратегическим выбором.</w:t>
      </w:r>
      <w:r w:rsidRPr="00C745C9">
        <w:rPr>
          <w:sz w:val="26"/>
          <w:szCs w:val="26"/>
        </w:rPr>
        <w:t xml:space="preserve"> </w:t>
      </w:r>
    </w:p>
    <w:p w14:paraId="4E90D9E8" w14:textId="77777777" w:rsidR="008F5F57" w:rsidRPr="00C85C1D" w:rsidRDefault="008F5F57" w:rsidP="00F6403C">
      <w:pPr>
        <w:autoSpaceDE w:val="0"/>
        <w:autoSpaceDN w:val="0"/>
        <w:adjustRightInd w:val="0"/>
        <w:ind w:firstLine="680"/>
        <w:rPr>
          <w:sz w:val="26"/>
          <w:szCs w:val="26"/>
        </w:rPr>
      </w:pPr>
      <w:r w:rsidRPr="002530AA">
        <w:rPr>
          <w:b/>
          <w:sz w:val="26"/>
          <w:szCs w:val="26"/>
          <w:u w:val="single"/>
        </w:rPr>
        <w:t>Второй сценарий развития – «Рост без развития»</w:t>
      </w:r>
      <w:r w:rsidRPr="002530AA">
        <w:rPr>
          <w:b/>
          <w:sz w:val="26"/>
          <w:szCs w:val="26"/>
        </w:rPr>
        <w:t>.</w:t>
      </w:r>
      <w:r w:rsidRPr="00C85C1D">
        <w:rPr>
          <w:color w:val="002060"/>
          <w:sz w:val="26"/>
          <w:szCs w:val="26"/>
        </w:rPr>
        <w:t xml:space="preserve"> </w:t>
      </w:r>
      <w:r w:rsidRPr="00C85C1D">
        <w:rPr>
          <w:sz w:val="26"/>
          <w:szCs w:val="26"/>
        </w:rPr>
        <w:t xml:space="preserve">Сценарий предполагает рост социально–экономического развития, в большей мере, за счет развития как уже существующих, так и новых предприятий. Сценарий предусматривает действия органов местного самоуправления, нацеленные на улучшение инвестиционного климата, наращивание объемов сельскохозяйственного производства, привлечение инвестиций в сельское хозяйство и перерабатывающую промышленность. Позитивные изменения в экономике городского округа будут сопровождаться положительным сдвигом в социальной сфере. Это позволит поддерживать социальную сферу не только в пределах стандартов, определенных требованиями действующего законодательства, но внедрять на муниципальном уровне механизмы благоустройства населенных пунктов. Кроме того, повышение уровня доходов населения, расширение социальных программ окажет благоприятное воздействие на демографическую ситуацию: возрастет продолжительность жизни, повысится рождаемость, замедлятся темпы естественной убыли населения, повысится качество миграционных ресурсов, как следствие, увеличится доля трудоспособного населения. </w:t>
      </w:r>
    </w:p>
    <w:p w14:paraId="26046988" w14:textId="77777777" w:rsidR="008F5F57" w:rsidRPr="00C85C1D" w:rsidRDefault="008F5F57" w:rsidP="00F6403C">
      <w:pPr>
        <w:autoSpaceDE w:val="0"/>
        <w:autoSpaceDN w:val="0"/>
        <w:adjustRightInd w:val="0"/>
        <w:ind w:firstLine="680"/>
        <w:rPr>
          <w:sz w:val="26"/>
          <w:szCs w:val="26"/>
        </w:rPr>
      </w:pPr>
      <w:r w:rsidRPr="00C85C1D">
        <w:rPr>
          <w:sz w:val="26"/>
          <w:szCs w:val="26"/>
        </w:rPr>
        <w:lastRenderedPageBreak/>
        <w:t>Однако, целевое видение будущего не будет достигнуто, так как в городском округе, как и в крае и России в целом, не произойдет структурной перестройки экономики, не сформируются высокотехнологичны</w:t>
      </w:r>
      <w:r>
        <w:rPr>
          <w:sz w:val="26"/>
          <w:szCs w:val="26"/>
        </w:rPr>
        <w:t>е</w:t>
      </w:r>
      <w:r w:rsidRPr="00C85C1D">
        <w:rPr>
          <w:sz w:val="26"/>
          <w:szCs w:val="26"/>
        </w:rPr>
        <w:t xml:space="preserve"> сегменты в традиционных отраслях, а значит не будут достигнуты целевые ориентиры роста заработных плат, несмотря на то, что темпы роста в определенных отраслях могут даже превосходить </w:t>
      </w:r>
      <w:proofErr w:type="spellStart"/>
      <w:r w:rsidRPr="00C85C1D">
        <w:rPr>
          <w:sz w:val="26"/>
          <w:szCs w:val="26"/>
        </w:rPr>
        <w:t>среднекраевой</w:t>
      </w:r>
      <w:proofErr w:type="spellEnd"/>
      <w:r w:rsidRPr="00C85C1D">
        <w:rPr>
          <w:sz w:val="26"/>
          <w:szCs w:val="26"/>
        </w:rPr>
        <w:t xml:space="preserve"> уровень.</w:t>
      </w:r>
    </w:p>
    <w:p w14:paraId="12514E7E" w14:textId="77777777" w:rsidR="008F5F57" w:rsidRPr="00C85C1D" w:rsidRDefault="008F5F57" w:rsidP="00F6403C">
      <w:pPr>
        <w:autoSpaceDE w:val="0"/>
        <w:autoSpaceDN w:val="0"/>
        <w:adjustRightInd w:val="0"/>
        <w:ind w:firstLine="680"/>
        <w:rPr>
          <w:sz w:val="26"/>
          <w:szCs w:val="26"/>
        </w:rPr>
      </w:pPr>
      <w:r w:rsidRPr="00C85C1D">
        <w:rPr>
          <w:b/>
          <w:sz w:val="26"/>
          <w:szCs w:val="26"/>
          <w:u w:val="single"/>
        </w:rPr>
        <w:t>Третий сценарий развития (целевой) – «Раскрытие потенциала развития городского округа»</w:t>
      </w:r>
      <w:r w:rsidRPr="00C85C1D">
        <w:rPr>
          <w:sz w:val="26"/>
          <w:szCs w:val="26"/>
        </w:rPr>
        <w:t>. Сценарий базируется на совместной деятельности науки и производства на основе внедрения высоких технологий в промышленность и сельское хозяйство в том числе в малый бизнес в долгосрочной перспективе. Реализация сценария предполагает:</w:t>
      </w:r>
    </w:p>
    <w:p w14:paraId="543CE135" w14:textId="77777777" w:rsidR="008F5F57" w:rsidRPr="00C85C1D" w:rsidRDefault="008F5F57" w:rsidP="00F6403C">
      <w:pPr>
        <w:autoSpaceDE w:val="0"/>
        <w:autoSpaceDN w:val="0"/>
        <w:adjustRightInd w:val="0"/>
        <w:ind w:firstLine="680"/>
        <w:rPr>
          <w:sz w:val="26"/>
          <w:szCs w:val="26"/>
        </w:rPr>
      </w:pPr>
      <w:r w:rsidRPr="00C85C1D">
        <w:rPr>
          <w:sz w:val="26"/>
          <w:szCs w:val="26"/>
        </w:rPr>
        <w:t>пространственную организацию и комплексное развитие территории городского округа;</w:t>
      </w:r>
    </w:p>
    <w:p w14:paraId="3E989940" w14:textId="77777777" w:rsidR="008F5F57" w:rsidRPr="00C85C1D" w:rsidRDefault="008F5F57" w:rsidP="00F6403C">
      <w:pPr>
        <w:autoSpaceDE w:val="0"/>
        <w:autoSpaceDN w:val="0"/>
        <w:adjustRightInd w:val="0"/>
        <w:ind w:firstLine="680"/>
        <w:rPr>
          <w:sz w:val="26"/>
          <w:szCs w:val="26"/>
        </w:rPr>
      </w:pPr>
      <w:r w:rsidRPr="00C85C1D">
        <w:rPr>
          <w:sz w:val="26"/>
          <w:szCs w:val="26"/>
        </w:rPr>
        <w:t>формирование и успешное функционирование агропромышленных кластеров;</w:t>
      </w:r>
    </w:p>
    <w:p w14:paraId="7F3C14C5" w14:textId="77777777" w:rsidR="008F5F57" w:rsidRPr="00C85C1D" w:rsidRDefault="008F5F57" w:rsidP="00F6403C">
      <w:pPr>
        <w:autoSpaceDE w:val="0"/>
        <w:autoSpaceDN w:val="0"/>
        <w:adjustRightInd w:val="0"/>
        <w:ind w:firstLine="680"/>
        <w:rPr>
          <w:sz w:val="26"/>
          <w:szCs w:val="26"/>
        </w:rPr>
      </w:pPr>
      <w:r w:rsidRPr="00C85C1D">
        <w:rPr>
          <w:sz w:val="26"/>
          <w:szCs w:val="26"/>
        </w:rPr>
        <w:t xml:space="preserve">высокую инновационную активность. </w:t>
      </w:r>
    </w:p>
    <w:p w14:paraId="3EF5D8AE" w14:textId="77777777" w:rsidR="008F5F57" w:rsidRPr="00C85C1D" w:rsidRDefault="008F5F57" w:rsidP="00B545D6">
      <w:pPr>
        <w:autoSpaceDE w:val="0"/>
        <w:autoSpaceDN w:val="0"/>
        <w:adjustRightInd w:val="0"/>
        <w:ind w:firstLine="680"/>
        <w:rPr>
          <w:sz w:val="26"/>
          <w:szCs w:val="26"/>
        </w:rPr>
      </w:pPr>
      <w:r w:rsidRPr="00C85C1D">
        <w:rPr>
          <w:sz w:val="26"/>
          <w:szCs w:val="26"/>
        </w:rPr>
        <w:t>Реализация целевого сценария предполагает увеличение налоговых и неналоговых поступлений в бюджет городского округа, высокий рост инвестиций и комплексную модернизацию экономики, динамичное развитие малых и средних предприятий, и, как следствие, рост благосостояния населения. Необходимым условием для этого является минимизация административных барьеров и создание режима наибольшего благоприятствования и привлечения инвестиций в сектор малого и среднего бизнеса.</w:t>
      </w:r>
    </w:p>
    <w:p w14:paraId="788662A6" w14:textId="77777777" w:rsidR="008F5F57" w:rsidRPr="00C85C1D" w:rsidRDefault="008F5F57" w:rsidP="00B545D6">
      <w:pPr>
        <w:autoSpaceDE w:val="0"/>
        <w:autoSpaceDN w:val="0"/>
        <w:adjustRightInd w:val="0"/>
        <w:ind w:firstLine="680"/>
        <w:rPr>
          <w:sz w:val="26"/>
          <w:szCs w:val="26"/>
        </w:rPr>
      </w:pPr>
      <w:r w:rsidRPr="00C85C1D">
        <w:rPr>
          <w:sz w:val="26"/>
          <w:szCs w:val="26"/>
        </w:rPr>
        <w:t>Рост инвестиционных возможностей приведет к конкуренции за новые бизнес –</w:t>
      </w:r>
      <w:r>
        <w:rPr>
          <w:sz w:val="26"/>
          <w:szCs w:val="26"/>
        </w:rPr>
        <w:t xml:space="preserve"> </w:t>
      </w:r>
      <w:r w:rsidRPr="00C85C1D">
        <w:rPr>
          <w:sz w:val="26"/>
          <w:szCs w:val="26"/>
        </w:rPr>
        <w:t>идеи и предпринимательские компетенции. Возникнет больше возможностей для активной и инновационной социальной политики в сфере образования, медицины, социальной поддержки, произойдет активное развитие новых информационных технологий. Городской округ будет активно использовать все возможности, предоставляемые внешним окружением и вовлекать в развитие собственные ресурсы. Значительный акцент экономической политики будет сделан на внедрение цифровых технологий, экспорт.</w:t>
      </w:r>
    </w:p>
    <w:p w14:paraId="56837988" w14:textId="77777777" w:rsidR="008F5F57" w:rsidRDefault="008F5F57" w:rsidP="00B545D6">
      <w:pPr>
        <w:autoSpaceDE w:val="0"/>
        <w:autoSpaceDN w:val="0"/>
        <w:adjustRightInd w:val="0"/>
        <w:ind w:firstLine="680"/>
        <w:rPr>
          <w:sz w:val="26"/>
          <w:szCs w:val="26"/>
        </w:rPr>
      </w:pPr>
      <w:r w:rsidRPr="00C85C1D">
        <w:rPr>
          <w:sz w:val="26"/>
          <w:szCs w:val="26"/>
        </w:rPr>
        <w:t>Целевой сценарий является основным ориентиром для социально-экономического развития городского округа.</w:t>
      </w:r>
    </w:p>
    <w:p w14:paraId="0CDA40BC" w14:textId="77777777" w:rsidR="008F5F57" w:rsidRDefault="008F5F57" w:rsidP="00B545D6">
      <w:pPr>
        <w:autoSpaceDE w:val="0"/>
        <w:autoSpaceDN w:val="0"/>
        <w:adjustRightInd w:val="0"/>
        <w:ind w:firstLine="680"/>
        <w:rPr>
          <w:sz w:val="26"/>
          <w:szCs w:val="26"/>
        </w:rPr>
      </w:pPr>
    </w:p>
    <w:p w14:paraId="2BF2161C" w14:textId="77777777" w:rsidR="008F5F57" w:rsidRDefault="008F5F57" w:rsidP="00B545D6">
      <w:pPr>
        <w:autoSpaceDE w:val="0"/>
        <w:autoSpaceDN w:val="0"/>
        <w:adjustRightInd w:val="0"/>
        <w:ind w:firstLine="680"/>
        <w:rPr>
          <w:sz w:val="26"/>
          <w:szCs w:val="26"/>
        </w:rPr>
      </w:pPr>
    </w:p>
    <w:p w14:paraId="0146F14A" w14:textId="77777777" w:rsidR="008F5F57" w:rsidRDefault="008F5F57" w:rsidP="00B545D6">
      <w:pPr>
        <w:autoSpaceDE w:val="0"/>
        <w:autoSpaceDN w:val="0"/>
        <w:adjustRightInd w:val="0"/>
        <w:ind w:firstLine="680"/>
        <w:rPr>
          <w:sz w:val="26"/>
          <w:szCs w:val="26"/>
        </w:rPr>
      </w:pPr>
    </w:p>
    <w:p w14:paraId="19A35171" w14:textId="77777777" w:rsidR="008F5F57" w:rsidRDefault="008F5F57" w:rsidP="00B545D6">
      <w:pPr>
        <w:autoSpaceDE w:val="0"/>
        <w:autoSpaceDN w:val="0"/>
        <w:adjustRightInd w:val="0"/>
        <w:ind w:firstLine="680"/>
        <w:rPr>
          <w:sz w:val="26"/>
          <w:szCs w:val="26"/>
        </w:rPr>
      </w:pPr>
    </w:p>
    <w:p w14:paraId="29782050" w14:textId="77777777" w:rsidR="008F5F57" w:rsidRDefault="008F5F57" w:rsidP="00B545D6">
      <w:pPr>
        <w:autoSpaceDE w:val="0"/>
        <w:autoSpaceDN w:val="0"/>
        <w:adjustRightInd w:val="0"/>
        <w:ind w:firstLine="680"/>
        <w:rPr>
          <w:sz w:val="26"/>
          <w:szCs w:val="26"/>
        </w:rPr>
      </w:pPr>
    </w:p>
    <w:p w14:paraId="007C6E40" w14:textId="77777777" w:rsidR="008F5F57" w:rsidRDefault="008F5F57" w:rsidP="00B545D6">
      <w:pPr>
        <w:autoSpaceDE w:val="0"/>
        <w:autoSpaceDN w:val="0"/>
        <w:adjustRightInd w:val="0"/>
        <w:ind w:firstLine="680"/>
        <w:rPr>
          <w:sz w:val="26"/>
          <w:szCs w:val="26"/>
        </w:rPr>
      </w:pPr>
    </w:p>
    <w:p w14:paraId="409E4C87" w14:textId="77777777" w:rsidR="008F5F57" w:rsidRDefault="008F5F57" w:rsidP="00B545D6">
      <w:pPr>
        <w:autoSpaceDE w:val="0"/>
        <w:autoSpaceDN w:val="0"/>
        <w:adjustRightInd w:val="0"/>
        <w:ind w:firstLine="680"/>
        <w:rPr>
          <w:sz w:val="26"/>
          <w:szCs w:val="26"/>
        </w:rPr>
      </w:pPr>
    </w:p>
    <w:p w14:paraId="13EAACE1" w14:textId="77777777" w:rsidR="008F5F57" w:rsidRDefault="008F5F57" w:rsidP="00B545D6">
      <w:pPr>
        <w:autoSpaceDE w:val="0"/>
        <w:autoSpaceDN w:val="0"/>
        <w:adjustRightInd w:val="0"/>
        <w:ind w:firstLine="680"/>
        <w:rPr>
          <w:sz w:val="26"/>
          <w:szCs w:val="26"/>
        </w:rPr>
      </w:pPr>
    </w:p>
    <w:p w14:paraId="2CF6E232" w14:textId="77777777" w:rsidR="008F5F57" w:rsidRDefault="008F5F57" w:rsidP="00B545D6">
      <w:pPr>
        <w:autoSpaceDE w:val="0"/>
        <w:autoSpaceDN w:val="0"/>
        <w:adjustRightInd w:val="0"/>
        <w:ind w:firstLine="680"/>
        <w:rPr>
          <w:sz w:val="26"/>
          <w:szCs w:val="26"/>
        </w:rPr>
      </w:pPr>
    </w:p>
    <w:p w14:paraId="16506352" w14:textId="77777777" w:rsidR="008F5F57" w:rsidRDefault="008F5F57" w:rsidP="008F5F57">
      <w:pPr>
        <w:pStyle w:val="ac"/>
        <w:numPr>
          <w:ilvl w:val="0"/>
          <w:numId w:val="29"/>
        </w:numPr>
        <w:autoSpaceDE w:val="0"/>
        <w:autoSpaceDN w:val="0"/>
        <w:adjustRightInd w:val="0"/>
        <w:ind w:firstLine="709"/>
        <w:jc w:val="center"/>
        <w:rPr>
          <w:b/>
          <w:caps/>
          <w:sz w:val="26"/>
          <w:szCs w:val="26"/>
        </w:rPr>
        <w:sectPr w:rsidR="008F5F57" w:rsidSect="00607495">
          <w:headerReference w:type="even" r:id="rId22"/>
          <w:headerReference w:type="default" r:id="rId23"/>
          <w:pgSz w:w="11906" w:h="16838"/>
          <w:pgMar w:top="1134" w:right="851" w:bottom="1134" w:left="1701" w:header="709" w:footer="709" w:gutter="0"/>
          <w:cols w:space="708"/>
          <w:docGrid w:linePitch="360"/>
        </w:sectPr>
      </w:pPr>
    </w:p>
    <w:p w14:paraId="24FEFB63" w14:textId="77777777" w:rsidR="008F5F57" w:rsidRPr="00807519" w:rsidRDefault="008F5F57" w:rsidP="008F5F57">
      <w:pPr>
        <w:pStyle w:val="ac"/>
        <w:numPr>
          <w:ilvl w:val="0"/>
          <w:numId w:val="29"/>
        </w:numPr>
        <w:autoSpaceDE w:val="0"/>
        <w:autoSpaceDN w:val="0"/>
        <w:adjustRightInd w:val="0"/>
        <w:ind w:firstLine="709"/>
        <w:jc w:val="center"/>
        <w:rPr>
          <w:b/>
          <w:caps/>
          <w:sz w:val="26"/>
          <w:szCs w:val="26"/>
        </w:rPr>
      </w:pPr>
      <w:r>
        <w:rPr>
          <w:b/>
          <w:caps/>
          <w:sz w:val="26"/>
          <w:szCs w:val="26"/>
        </w:rPr>
        <w:lastRenderedPageBreak/>
        <w:t xml:space="preserve"> </w:t>
      </w:r>
      <w:r w:rsidRPr="00807519">
        <w:rPr>
          <w:b/>
          <w:caps/>
          <w:sz w:val="26"/>
          <w:szCs w:val="26"/>
        </w:rPr>
        <w:t>Показатели достижения целей социально-экономического развития ИЗОБИЛЬНЕНСКОГО ГОРОДСКОГО ОКРУГА Ставропольского края на период реализации стратегии</w:t>
      </w:r>
    </w:p>
    <w:p w14:paraId="64FEBA16" w14:textId="77777777" w:rsidR="008F5F57" w:rsidRDefault="008F5F57" w:rsidP="00807519">
      <w:pPr>
        <w:spacing w:line="216" w:lineRule="auto"/>
        <w:jc w:val="center"/>
        <w:rPr>
          <w:b/>
          <w:sz w:val="26"/>
          <w:szCs w:val="26"/>
        </w:rPr>
      </w:pPr>
    </w:p>
    <w:p w14:paraId="1B35D5E1" w14:textId="77777777" w:rsidR="008F5F57" w:rsidRPr="00A65BF9" w:rsidRDefault="008F5F57" w:rsidP="00A65BF9">
      <w:pPr>
        <w:spacing w:line="216" w:lineRule="auto"/>
        <w:rPr>
          <w:sz w:val="26"/>
          <w:szCs w:val="26"/>
        </w:rPr>
      </w:pPr>
      <w:r w:rsidRPr="00A65BF9">
        <w:rPr>
          <w:b/>
          <w:sz w:val="26"/>
          <w:szCs w:val="26"/>
        </w:rPr>
        <w:t>Показатели достижения целей социально-экономического развития Изобильненского городского округа Ставропольского края на период реализации Стратегии</w:t>
      </w:r>
      <w:r w:rsidRPr="00A65BF9">
        <w:rPr>
          <w:sz w:val="26"/>
          <w:szCs w:val="26"/>
        </w:rPr>
        <w:t>, представлены в таблице.</w:t>
      </w:r>
    </w:p>
    <w:p w14:paraId="7B5AE430" w14:textId="77777777" w:rsidR="008F5F57" w:rsidRDefault="008F5F57" w:rsidP="0049458E">
      <w:pPr>
        <w:spacing w:line="216" w:lineRule="auto"/>
        <w:ind w:firstLine="567"/>
        <w:rPr>
          <w:rFonts w:eastAsiaTheme="minorHAnsi"/>
          <w:sz w:val="26"/>
          <w:szCs w:val="26"/>
        </w:rPr>
      </w:pPr>
      <w:r w:rsidRPr="004A7745">
        <w:rPr>
          <w:rFonts w:eastAsiaTheme="minorHAnsi"/>
          <w:b/>
          <w:sz w:val="26"/>
          <w:szCs w:val="26"/>
          <w:lang w:val="en-US"/>
        </w:rPr>
        <w:t>I</w:t>
      </w:r>
      <w:r w:rsidRPr="004A7745">
        <w:rPr>
          <w:rFonts w:eastAsiaTheme="minorHAnsi"/>
          <w:b/>
          <w:sz w:val="26"/>
          <w:szCs w:val="26"/>
        </w:rPr>
        <w:t xml:space="preserve"> - этап</w:t>
      </w:r>
      <w:r w:rsidRPr="004A7745">
        <w:rPr>
          <w:rFonts w:eastAsiaTheme="minorHAnsi"/>
          <w:sz w:val="26"/>
          <w:szCs w:val="26"/>
        </w:rPr>
        <w:t xml:space="preserve"> (2019 - 2021 годы); </w:t>
      </w:r>
      <w:r w:rsidRPr="004A7745">
        <w:rPr>
          <w:rFonts w:eastAsiaTheme="minorHAnsi"/>
          <w:b/>
          <w:sz w:val="26"/>
          <w:szCs w:val="26"/>
          <w:lang w:val="en-US"/>
        </w:rPr>
        <w:t>II</w:t>
      </w:r>
      <w:r w:rsidRPr="004A7745">
        <w:rPr>
          <w:rFonts w:eastAsiaTheme="minorHAnsi"/>
          <w:b/>
          <w:sz w:val="26"/>
          <w:szCs w:val="26"/>
        </w:rPr>
        <w:t xml:space="preserve"> - этап</w:t>
      </w:r>
      <w:r w:rsidRPr="004A7745">
        <w:rPr>
          <w:rFonts w:eastAsiaTheme="minorHAnsi"/>
          <w:sz w:val="26"/>
          <w:szCs w:val="26"/>
        </w:rPr>
        <w:t xml:space="preserve"> (2022 - 2024 годы); </w:t>
      </w:r>
      <w:r w:rsidRPr="004A7745">
        <w:rPr>
          <w:rFonts w:eastAsiaTheme="minorHAnsi"/>
          <w:b/>
          <w:sz w:val="26"/>
          <w:szCs w:val="26"/>
          <w:lang w:val="en-US"/>
        </w:rPr>
        <w:t>III</w:t>
      </w:r>
      <w:r w:rsidRPr="004A7745">
        <w:rPr>
          <w:rFonts w:eastAsiaTheme="minorHAnsi"/>
          <w:b/>
          <w:sz w:val="26"/>
          <w:szCs w:val="26"/>
        </w:rPr>
        <w:t xml:space="preserve"> - этап</w:t>
      </w:r>
      <w:r w:rsidRPr="004A7745">
        <w:rPr>
          <w:rFonts w:eastAsiaTheme="minorHAnsi"/>
          <w:sz w:val="26"/>
          <w:szCs w:val="26"/>
        </w:rPr>
        <w:t xml:space="preserve"> (2025 - 2030 годы); </w:t>
      </w:r>
      <w:r w:rsidRPr="004A7745">
        <w:rPr>
          <w:rFonts w:eastAsiaTheme="minorHAnsi"/>
          <w:b/>
          <w:sz w:val="26"/>
          <w:szCs w:val="26"/>
          <w:lang w:val="en-US"/>
        </w:rPr>
        <w:t>IV</w:t>
      </w:r>
      <w:r w:rsidRPr="004A7745">
        <w:rPr>
          <w:rFonts w:eastAsiaTheme="minorHAnsi"/>
          <w:b/>
          <w:sz w:val="26"/>
          <w:szCs w:val="26"/>
        </w:rPr>
        <w:t xml:space="preserve"> – этап</w:t>
      </w:r>
      <w:r w:rsidRPr="004A7745">
        <w:rPr>
          <w:rFonts w:eastAsiaTheme="minorHAnsi"/>
          <w:sz w:val="26"/>
          <w:szCs w:val="26"/>
        </w:rPr>
        <w:t xml:space="preserve"> (2031-2035 годы)</w:t>
      </w:r>
    </w:p>
    <w:p w14:paraId="68F10244" w14:textId="77777777" w:rsidR="008F5F57" w:rsidRPr="004A7745" w:rsidRDefault="008F5F57" w:rsidP="00D25FC2">
      <w:pPr>
        <w:spacing w:line="216" w:lineRule="auto"/>
        <w:ind w:firstLine="567"/>
        <w:jc w:val="right"/>
        <w:rPr>
          <w:rFonts w:eastAsiaTheme="minorHAnsi"/>
          <w:sz w:val="26"/>
          <w:szCs w:val="26"/>
        </w:rPr>
      </w:pPr>
      <w:r>
        <w:rPr>
          <w:rFonts w:eastAsiaTheme="minorHAnsi"/>
          <w:sz w:val="26"/>
          <w:szCs w:val="26"/>
        </w:rPr>
        <w:t>Таблица 21</w:t>
      </w:r>
    </w:p>
    <w:p w14:paraId="00F0DC39" w14:textId="77777777" w:rsidR="008F5F57" w:rsidRPr="0049458E" w:rsidRDefault="008F5F57" w:rsidP="004A7745">
      <w:pPr>
        <w:spacing w:line="216" w:lineRule="auto"/>
        <w:jc w:val="right"/>
        <w:rPr>
          <w:sz w:val="12"/>
          <w:szCs w:val="12"/>
        </w:rPr>
      </w:pPr>
    </w:p>
    <w:tbl>
      <w:tblPr>
        <w:tblW w:w="16042" w:type="dxa"/>
        <w:tblInd w:w="-596" w:type="dxa"/>
        <w:tblLayout w:type="fixed"/>
        <w:tblCellMar>
          <w:left w:w="113" w:type="dxa"/>
        </w:tblCellMar>
        <w:tblLook w:val="04A0" w:firstRow="1" w:lastRow="0" w:firstColumn="1" w:lastColumn="0" w:noHBand="0" w:noVBand="1"/>
      </w:tblPr>
      <w:tblGrid>
        <w:gridCol w:w="591"/>
        <w:gridCol w:w="2552"/>
        <w:gridCol w:w="1276"/>
        <w:gridCol w:w="1275"/>
        <w:gridCol w:w="1111"/>
        <w:gridCol w:w="992"/>
        <w:gridCol w:w="1134"/>
        <w:gridCol w:w="1276"/>
        <w:gridCol w:w="1275"/>
        <w:gridCol w:w="1134"/>
        <w:gridCol w:w="1134"/>
        <w:gridCol w:w="1134"/>
        <w:gridCol w:w="1158"/>
      </w:tblGrid>
      <w:tr w:rsidR="008F5F57" w:rsidRPr="00F86D2F" w14:paraId="450F6BE5" w14:textId="77777777" w:rsidTr="00F73FC2">
        <w:trPr>
          <w:trHeight w:val="505"/>
          <w:tblHeader/>
        </w:trPr>
        <w:tc>
          <w:tcPr>
            <w:tcW w:w="591" w:type="dxa"/>
            <w:tcBorders>
              <w:top w:val="single" w:sz="4" w:space="0" w:color="00000A"/>
              <w:left w:val="single" w:sz="4" w:space="0" w:color="00000A"/>
              <w:bottom w:val="single" w:sz="4" w:space="0" w:color="00000A"/>
              <w:right w:val="nil"/>
            </w:tcBorders>
            <w:hideMark/>
          </w:tcPr>
          <w:p w14:paraId="333D314D" w14:textId="77777777" w:rsidR="008F5F57" w:rsidRPr="00F86D2F" w:rsidRDefault="008F5F57" w:rsidP="004A7745">
            <w:pPr>
              <w:spacing w:line="216" w:lineRule="auto"/>
              <w:jc w:val="center"/>
              <w:rPr>
                <w:bCs/>
                <w:sz w:val="26"/>
                <w:szCs w:val="26"/>
              </w:rPr>
            </w:pPr>
            <w:r w:rsidRPr="00F86D2F">
              <w:rPr>
                <w:bCs/>
                <w:sz w:val="26"/>
                <w:szCs w:val="26"/>
              </w:rPr>
              <w:t>№</w:t>
            </w:r>
            <w:r>
              <w:rPr>
                <w:bCs/>
                <w:sz w:val="26"/>
                <w:szCs w:val="26"/>
              </w:rPr>
              <w:t xml:space="preserve">№ </w:t>
            </w:r>
            <w:r w:rsidRPr="00F86D2F">
              <w:rPr>
                <w:bCs/>
                <w:sz w:val="26"/>
                <w:szCs w:val="26"/>
              </w:rPr>
              <w:t>п/п</w:t>
            </w:r>
          </w:p>
        </w:tc>
        <w:tc>
          <w:tcPr>
            <w:tcW w:w="2552" w:type="dxa"/>
            <w:tcBorders>
              <w:top w:val="single" w:sz="4" w:space="0" w:color="00000A"/>
              <w:left w:val="single" w:sz="4" w:space="0" w:color="00000A"/>
              <w:bottom w:val="single" w:sz="4" w:space="0" w:color="00000A"/>
              <w:right w:val="nil"/>
            </w:tcBorders>
            <w:hideMark/>
          </w:tcPr>
          <w:p w14:paraId="4D993276" w14:textId="77777777" w:rsidR="008F5F57" w:rsidRPr="00F86D2F" w:rsidRDefault="008F5F57" w:rsidP="004A7745">
            <w:pPr>
              <w:spacing w:line="216" w:lineRule="auto"/>
              <w:rPr>
                <w:bCs/>
                <w:sz w:val="26"/>
                <w:szCs w:val="26"/>
              </w:rPr>
            </w:pPr>
            <w:r w:rsidRPr="00F86D2F">
              <w:rPr>
                <w:bCs/>
                <w:sz w:val="26"/>
                <w:szCs w:val="26"/>
              </w:rPr>
              <w:t>Наименование показателя</w:t>
            </w:r>
          </w:p>
        </w:tc>
        <w:tc>
          <w:tcPr>
            <w:tcW w:w="1276" w:type="dxa"/>
            <w:tcBorders>
              <w:top w:val="single" w:sz="4" w:space="0" w:color="00000A"/>
              <w:left w:val="single" w:sz="4" w:space="0" w:color="00000A"/>
              <w:bottom w:val="single" w:sz="4" w:space="0" w:color="00000A"/>
              <w:right w:val="single" w:sz="4" w:space="0" w:color="00000A"/>
            </w:tcBorders>
          </w:tcPr>
          <w:p w14:paraId="0931B5E5" w14:textId="77777777" w:rsidR="008F5F57" w:rsidRPr="00F86D2F" w:rsidRDefault="008F5F57" w:rsidP="004A7745">
            <w:pPr>
              <w:spacing w:line="216" w:lineRule="auto"/>
              <w:rPr>
                <w:bCs/>
                <w:sz w:val="26"/>
                <w:szCs w:val="26"/>
              </w:rPr>
            </w:pPr>
            <w:r w:rsidRPr="00F86D2F">
              <w:rPr>
                <w:bCs/>
                <w:sz w:val="26"/>
                <w:szCs w:val="26"/>
              </w:rPr>
              <w:t>Единицы измерения</w:t>
            </w:r>
          </w:p>
        </w:tc>
        <w:tc>
          <w:tcPr>
            <w:tcW w:w="1275" w:type="dxa"/>
            <w:tcBorders>
              <w:top w:val="single" w:sz="4" w:space="0" w:color="00000A"/>
              <w:left w:val="single" w:sz="4" w:space="0" w:color="00000A"/>
              <w:bottom w:val="single" w:sz="4" w:space="0" w:color="00000A"/>
              <w:right w:val="single" w:sz="4" w:space="0" w:color="00000A"/>
            </w:tcBorders>
          </w:tcPr>
          <w:p w14:paraId="531BC5E4" w14:textId="77777777" w:rsidR="008F5F57" w:rsidRPr="00F86D2F" w:rsidRDefault="008F5F57" w:rsidP="004A7745">
            <w:pPr>
              <w:spacing w:line="216" w:lineRule="auto"/>
              <w:rPr>
                <w:bCs/>
                <w:sz w:val="26"/>
                <w:szCs w:val="26"/>
              </w:rPr>
            </w:pPr>
            <w:r w:rsidRPr="00F86D2F">
              <w:rPr>
                <w:bCs/>
                <w:sz w:val="26"/>
                <w:szCs w:val="26"/>
              </w:rPr>
              <w:t>2018</w:t>
            </w:r>
          </w:p>
          <w:p w14:paraId="6B83A267" w14:textId="77777777" w:rsidR="008F5F57" w:rsidRPr="00F86D2F" w:rsidRDefault="008F5F57" w:rsidP="004A7745">
            <w:pPr>
              <w:spacing w:line="216" w:lineRule="auto"/>
              <w:rPr>
                <w:bCs/>
                <w:sz w:val="26"/>
                <w:szCs w:val="26"/>
              </w:rPr>
            </w:pPr>
            <w:r w:rsidRPr="00F86D2F">
              <w:rPr>
                <w:bCs/>
                <w:sz w:val="26"/>
                <w:szCs w:val="26"/>
              </w:rPr>
              <w:t>отчет</w:t>
            </w:r>
          </w:p>
        </w:tc>
        <w:tc>
          <w:tcPr>
            <w:tcW w:w="1111" w:type="dxa"/>
            <w:tcBorders>
              <w:top w:val="single" w:sz="4" w:space="0" w:color="00000A"/>
              <w:left w:val="single" w:sz="4" w:space="0" w:color="00000A"/>
              <w:bottom w:val="single" w:sz="4" w:space="0" w:color="00000A"/>
              <w:right w:val="nil"/>
            </w:tcBorders>
          </w:tcPr>
          <w:p w14:paraId="33FA3CCF" w14:textId="77777777" w:rsidR="008F5F57" w:rsidRPr="00F86D2F" w:rsidRDefault="008F5F57" w:rsidP="004A7745">
            <w:pPr>
              <w:spacing w:line="216" w:lineRule="auto"/>
              <w:rPr>
                <w:bCs/>
                <w:sz w:val="26"/>
                <w:szCs w:val="26"/>
              </w:rPr>
            </w:pPr>
            <w:r w:rsidRPr="00F86D2F">
              <w:rPr>
                <w:bCs/>
                <w:sz w:val="26"/>
                <w:szCs w:val="26"/>
              </w:rPr>
              <w:t>2019</w:t>
            </w:r>
          </w:p>
          <w:p w14:paraId="21FBA08D" w14:textId="77777777" w:rsidR="008F5F57" w:rsidRPr="00F86D2F" w:rsidRDefault="008F5F57" w:rsidP="004A7745">
            <w:pPr>
              <w:spacing w:line="216" w:lineRule="auto"/>
              <w:rPr>
                <w:bCs/>
                <w:sz w:val="26"/>
                <w:szCs w:val="26"/>
                <w:u w:val="single"/>
              </w:rPr>
            </w:pPr>
            <w:r w:rsidRPr="00F86D2F">
              <w:rPr>
                <w:bCs/>
                <w:sz w:val="26"/>
                <w:szCs w:val="26"/>
                <w:u w:val="single"/>
              </w:rPr>
              <w:t>оценка</w:t>
            </w:r>
          </w:p>
        </w:tc>
        <w:tc>
          <w:tcPr>
            <w:tcW w:w="992" w:type="dxa"/>
            <w:tcBorders>
              <w:top w:val="single" w:sz="4" w:space="0" w:color="00000A"/>
              <w:left w:val="single" w:sz="4" w:space="0" w:color="00000A"/>
              <w:bottom w:val="single" w:sz="4" w:space="0" w:color="00000A"/>
              <w:right w:val="single" w:sz="4" w:space="0" w:color="00000A"/>
            </w:tcBorders>
          </w:tcPr>
          <w:p w14:paraId="4D4B0269" w14:textId="77777777" w:rsidR="008F5F57" w:rsidRPr="00F86D2F" w:rsidRDefault="008F5F57" w:rsidP="004A7745">
            <w:pPr>
              <w:spacing w:line="216" w:lineRule="auto"/>
              <w:rPr>
                <w:bCs/>
                <w:sz w:val="26"/>
                <w:szCs w:val="26"/>
              </w:rPr>
            </w:pPr>
            <w:r w:rsidRPr="00F86D2F">
              <w:rPr>
                <w:bCs/>
                <w:sz w:val="26"/>
                <w:szCs w:val="26"/>
              </w:rPr>
              <w:t>2020</w:t>
            </w:r>
          </w:p>
          <w:p w14:paraId="51A85108" w14:textId="77777777" w:rsidR="008F5F57" w:rsidRPr="00F86D2F" w:rsidRDefault="008F5F57" w:rsidP="004A7745">
            <w:pPr>
              <w:spacing w:line="216" w:lineRule="auto"/>
              <w:rPr>
                <w:bCs/>
                <w:sz w:val="26"/>
                <w:szCs w:val="26"/>
              </w:rPr>
            </w:pPr>
            <w:r w:rsidRPr="00F86D2F">
              <w:rPr>
                <w:bCs/>
                <w:sz w:val="26"/>
                <w:szCs w:val="26"/>
              </w:rPr>
              <w:t>прогноз</w:t>
            </w:r>
          </w:p>
        </w:tc>
        <w:tc>
          <w:tcPr>
            <w:tcW w:w="1134" w:type="dxa"/>
            <w:tcBorders>
              <w:top w:val="single" w:sz="4" w:space="0" w:color="00000A"/>
              <w:left w:val="single" w:sz="4" w:space="0" w:color="00000A"/>
              <w:bottom w:val="single" w:sz="4" w:space="0" w:color="00000A"/>
              <w:right w:val="nil"/>
            </w:tcBorders>
          </w:tcPr>
          <w:p w14:paraId="41398669" w14:textId="77777777" w:rsidR="008F5F57" w:rsidRPr="00F86D2F" w:rsidRDefault="008F5F57" w:rsidP="004A7745">
            <w:pPr>
              <w:spacing w:line="216" w:lineRule="auto"/>
              <w:rPr>
                <w:bCs/>
                <w:sz w:val="26"/>
                <w:szCs w:val="26"/>
              </w:rPr>
            </w:pPr>
            <w:r w:rsidRPr="00F86D2F">
              <w:rPr>
                <w:bCs/>
                <w:sz w:val="26"/>
                <w:szCs w:val="26"/>
              </w:rPr>
              <w:t>2021</w:t>
            </w:r>
          </w:p>
          <w:p w14:paraId="56E63034" w14:textId="77777777" w:rsidR="008F5F57" w:rsidRPr="00F86D2F" w:rsidRDefault="008F5F57" w:rsidP="004A7745">
            <w:pPr>
              <w:spacing w:line="216" w:lineRule="auto"/>
              <w:rPr>
                <w:bCs/>
                <w:sz w:val="26"/>
                <w:szCs w:val="26"/>
              </w:rPr>
            </w:pPr>
            <w:r w:rsidRPr="00F86D2F">
              <w:rPr>
                <w:bCs/>
                <w:sz w:val="26"/>
                <w:szCs w:val="26"/>
              </w:rPr>
              <w:t>прогноз</w:t>
            </w:r>
          </w:p>
        </w:tc>
        <w:tc>
          <w:tcPr>
            <w:tcW w:w="1276" w:type="dxa"/>
            <w:tcBorders>
              <w:top w:val="single" w:sz="4" w:space="0" w:color="00000A"/>
              <w:left w:val="single" w:sz="4" w:space="0" w:color="00000A"/>
              <w:bottom w:val="single" w:sz="4" w:space="0" w:color="00000A"/>
              <w:right w:val="single" w:sz="4" w:space="0" w:color="00000A"/>
            </w:tcBorders>
          </w:tcPr>
          <w:p w14:paraId="57D40E5C" w14:textId="77777777" w:rsidR="008F5F57" w:rsidRPr="00F86D2F" w:rsidRDefault="008F5F57" w:rsidP="004A7745">
            <w:pPr>
              <w:spacing w:line="216" w:lineRule="auto"/>
              <w:rPr>
                <w:bCs/>
                <w:sz w:val="26"/>
                <w:szCs w:val="26"/>
              </w:rPr>
            </w:pPr>
            <w:r w:rsidRPr="00F86D2F">
              <w:rPr>
                <w:bCs/>
                <w:sz w:val="26"/>
                <w:szCs w:val="26"/>
              </w:rPr>
              <w:t>2022</w:t>
            </w:r>
          </w:p>
          <w:p w14:paraId="7D37C698" w14:textId="77777777" w:rsidR="008F5F57" w:rsidRPr="00F86D2F" w:rsidRDefault="008F5F57" w:rsidP="004A7745">
            <w:pPr>
              <w:spacing w:line="216" w:lineRule="auto"/>
              <w:rPr>
                <w:bCs/>
                <w:sz w:val="26"/>
                <w:szCs w:val="26"/>
              </w:rPr>
            </w:pPr>
            <w:r w:rsidRPr="00F86D2F">
              <w:rPr>
                <w:bCs/>
                <w:sz w:val="26"/>
                <w:szCs w:val="26"/>
              </w:rPr>
              <w:t>прогноз</w:t>
            </w:r>
          </w:p>
          <w:p w14:paraId="5FCAB9FD" w14:textId="77777777" w:rsidR="008F5F57" w:rsidRPr="00F86D2F" w:rsidRDefault="008F5F57" w:rsidP="004A7745">
            <w:pPr>
              <w:spacing w:line="216" w:lineRule="auto"/>
              <w:rPr>
                <w:bCs/>
                <w:sz w:val="26"/>
                <w:szCs w:val="26"/>
                <w:u w:val="single"/>
              </w:rPr>
            </w:pPr>
          </w:p>
        </w:tc>
        <w:tc>
          <w:tcPr>
            <w:tcW w:w="1275" w:type="dxa"/>
            <w:tcBorders>
              <w:top w:val="single" w:sz="4" w:space="0" w:color="00000A"/>
              <w:left w:val="single" w:sz="4" w:space="0" w:color="00000A"/>
              <w:bottom w:val="single" w:sz="4" w:space="0" w:color="00000A"/>
              <w:right w:val="nil"/>
            </w:tcBorders>
          </w:tcPr>
          <w:p w14:paraId="7F4E1A04" w14:textId="77777777" w:rsidR="008F5F57" w:rsidRPr="00F86D2F" w:rsidRDefault="008F5F57" w:rsidP="004A7745">
            <w:pPr>
              <w:spacing w:line="216" w:lineRule="auto"/>
              <w:rPr>
                <w:bCs/>
                <w:sz w:val="26"/>
                <w:szCs w:val="26"/>
              </w:rPr>
            </w:pPr>
            <w:r w:rsidRPr="00F86D2F">
              <w:rPr>
                <w:bCs/>
                <w:sz w:val="26"/>
                <w:szCs w:val="26"/>
              </w:rPr>
              <w:t>2023</w:t>
            </w:r>
          </w:p>
          <w:p w14:paraId="7248F600" w14:textId="77777777" w:rsidR="008F5F57" w:rsidRPr="00F86D2F" w:rsidRDefault="008F5F57" w:rsidP="004A7745">
            <w:pPr>
              <w:spacing w:line="216" w:lineRule="auto"/>
              <w:rPr>
                <w:bCs/>
                <w:sz w:val="26"/>
                <w:szCs w:val="26"/>
              </w:rPr>
            </w:pPr>
            <w:r w:rsidRPr="00F86D2F">
              <w:rPr>
                <w:bCs/>
                <w:sz w:val="26"/>
                <w:szCs w:val="26"/>
              </w:rPr>
              <w:t>прогноз</w:t>
            </w:r>
          </w:p>
        </w:tc>
        <w:tc>
          <w:tcPr>
            <w:tcW w:w="1134" w:type="dxa"/>
            <w:tcBorders>
              <w:top w:val="single" w:sz="4" w:space="0" w:color="00000A"/>
              <w:left w:val="single" w:sz="4" w:space="0" w:color="00000A"/>
              <w:bottom w:val="single" w:sz="4" w:space="0" w:color="00000A"/>
              <w:right w:val="single" w:sz="4" w:space="0" w:color="00000A"/>
            </w:tcBorders>
          </w:tcPr>
          <w:p w14:paraId="7412433A" w14:textId="77777777" w:rsidR="008F5F57" w:rsidRPr="00F86D2F" w:rsidRDefault="008F5F57" w:rsidP="004A7745">
            <w:pPr>
              <w:spacing w:line="216" w:lineRule="auto"/>
              <w:rPr>
                <w:bCs/>
                <w:sz w:val="26"/>
                <w:szCs w:val="26"/>
              </w:rPr>
            </w:pPr>
            <w:r w:rsidRPr="00F86D2F">
              <w:rPr>
                <w:bCs/>
                <w:sz w:val="26"/>
                <w:szCs w:val="26"/>
              </w:rPr>
              <w:t>2024</w:t>
            </w:r>
          </w:p>
          <w:p w14:paraId="7BA9F131" w14:textId="77777777" w:rsidR="008F5F57" w:rsidRPr="00F86D2F" w:rsidRDefault="008F5F57" w:rsidP="004A7745">
            <w:pPr>
              <w:spacing w:line="216" w:lineRule="auto"/>
              <w:rPr>
                <w:bCs/>
                <w:sz w:val="26"/>
                <w:szCs w:val="26"/>
              </w:rPr>
            </w:pPr>
            <w:r w:rsidRPr="00F86D2F">
              <w:rPr>
                <w:bCs/>
                <w:sz w:val="26"/>
                <w:szCs w:val="26"/>
              </w:rPr>
              <w:t>прогноз</w:t>
            </w:r>
          </w:p>
        </w:tc>
        <w:tc>
          <w:tcPr>
            <w:tcW w:w="1134" w:type="dxa"/>
            <w:tcBorders>
              <w:top w:val="single" w:sz="4" w:space="0" w:color="00000A"/>
              <w:left w:val="single" w:sz="4" w:space="0" w:color="00000A"/>
              <w:bottom w:val="single" w:sz="4" w:space="0" w:color="00000A"/>
              <w:right w:val="nil"/>
            </w:tcBorders>
          </w:tcPr>
          <w:p w14:paraId="4196DF02" w14:textId="77777777" w:rsidR="008F5F57" w:rsidRPr="00F86D2F" w:rsidRDefault="008F5F57" w:rsidP="004A7745">
            <w:pPr>
              <w:spacing w:line="216" w:lineRule="auto"/>
              <w:rPr>
                <w:bCs/>
                <w:sz w:val="26"/>
                <w:szCs w:val="26"/>
              </w:rPr>
            </w:pPr>
            <w:r w:rsidRPr="00F86D2F">
              <w:rPr>
                <w:bCs/>
                <w:sz w:val="26"/>
                <w:szCs w:val="26"/>
              </w:rPr>
              <w:t>2025</w:t>
            </w:r>
          </w:p>
          <w:p w14:paraId="53F63375" w14:textId="77777777" w:rsidR="008F5F57" w:rsidRPr="00F86D2F" w:rsidRDefault="008F5F57" w:rsidP="004A7745">
            <w:pPr>
              <w:spacing w:line="216" w:lineRule="auto"/>
              <w:rPr>
                <w:bCs/>
                <w:sz w:val="26"/>
                <w:szCs w:val="26"/>
              </w:rPr>
            </w:pPr>
            <w:r w:rsidRPr="00F86D2F">
              <w:rPr>
                <w:bCs/>
                <w:sz w:val="26"/>
                <w:szCs w:val="26"/>
              </w:rPr>
              <w:t>прогноз</w:t>
            </w:r>
          </w:p>
        </w:tc>
        <w:tc>
          <w:tcPr>
            <w:tcW w:w="1134" w:type="dxa"/>
            <w:tcBorders>
              <w:top w:val="single" w:sz="4" w:space="0" w:color="00000A"/>
              <w:left w:val="single" w:sz="4" w:space="0" w:color="00000A"/>
              <w:bottom w:val="single" w:sz="4" w:space="0" w:color="00000A"/>
              <w:right w:val="nil"/>
            </w:tcBorders>
          </w:tcPr>
          <w:p w14:paraId="2720E047" w14:textId="77777777" w:rsidR="008F5F57" w:rsidRPr="00F86D2F" w:rsidRDefault="008F5F57" w:rsidP="004A7745">
            <w:pPr>
              <w:spacing w:line="216" w:lineRule="auto"/>
              <w:rPr>
                <w:bCs/>
                <w:sz w:val="26"/>
                <w:szCs w:val="26"/>
              </w:rPr>
            </w:pPr>
            <w:r w:rsidRPr="00F86D2F">
              <w:rPr>
                <w:bCs/>
                <w:sz w:val="26"/>
                <w:szCs w:val="26"/>
              </w:rPr>
              <w:t>2030</w:t>
            </w:r>
          </w:p>
          <w:p w14:paraId="3348D64A" w14:textId="77777777" w:rsidR="008F5F57" w:rsidRPr="00F86D2F" w:rsidRDefault="008F5F57" w:rsidP="004A7745">
            <w:pPr>
              <w:spacing w:line="216" w:lineRule="auto"/>
              <w:rPr>
                <w:bCs/>
                <w:sz w:val="26"/>
                <w:szCs w:val="26"/>
              </w:rPr>
            </w:pPr>
            <w:r w:rsidRPr="00F86D2F">
              <w:rPr>
                <w:bCs/>
                <w:sz w:val="26"/>
                <w:szCs w:val="26"/>
              </w:rPr>
              <w:t>прогноз</w:t>
            </w:r>
          </w:p>
        </w:tc>
        <w:tc>
          <w:tcPr>
            <w:tcW w:w="1158" w:type="dxa"/>
            <w:tcBorders>
              <w:top w:val="single" w:sz="4" w:space="0" w:color="00000A"/>
              <w:left w:val="single" w:sz="4" w:space="0" w:color="00000A"/>
              <w:bottom w:val="single" w:sz="4" w:space="0" w:color="00000A"/>
              <w:right w:val="single" w:sz="4" w:space="0" w:color="00000A"/>
            </w:tcBorders>
          </w:tcPr>
          <w:p w14:paraId="0C51AE33" w14:textId="77777777" w:rsidR="008F5F57" w:rsidRPr="00F86D2F" w:rsidRDefault="008F5F57" w:rsidP="004A7745">
            <w:pPr>
              <w:spacing w:line="216" w:lineRule="auto"/>
              <w:ind w:right="-108"/>
              <w:rPr>
                <w:bCs/>
                <w:sz w:val="26"/>
                <w:szCs w:val="26"/>
              </w:rPr>
            </w:pPr>
            <w:r w:rsidRPr="00F86D2F">
              <w:rPr>
                <w:bCs/>
                <w:sz w:val="26"/>
                <w:szCs w:val="26"/>
              </w:rPr>
              <w:t>2035</w:t>
            </w:r>
          </w:p>
          <w:p w14:paraId="3494A1C9" w14:textId="77777777" w:rsidR="008F5F57" w:rsidRPr="00F86D2F" w:rsidRDefault="008F5F57" w:rsidP="004A7745">
            <w:pPr>
              <w:spacing w:line="216" w:lineRule="auto"/>
              <w:rPr>
                <w:bCs/>
                <w:sz w:val="26"/>
                <w:szCs w:val="26"/>
              </w:rPr>
            </w:pPr>
            <w:r w:rsidRPr="00F86D2F">
              <w:rPr>
                <w:bCs/>
                <w:sz w:val="26"/>
                <w:szCs w:val="26"/>
              </w:rPr>
              <w:t>прогноз</w:t>
            </w:r>
          </w:p>
        </w:tc>
      </w:tr>
      <w:tr w:rsidR="008F5F57" w:rsidRPr="004A7745" w14:paraId="4841E8DF" w14:textId="77777777" w:rsidTr="00F73FC2">
        <w:trPr>
          <w:tblHeader/>
        </w:trPr>
        <w:tc>
          <w:tcPr>
            <w:tcW w:w="591" w:type="dxa"/>
            <w:tcBorders>
              <w:top w:val="single" w:sz="4" w:space="0" w:color="00000A"/>
              <w:left w:val="single" w:sz="4" w:space="0" w:color="00000A"/>
              <w:bottom w:val="single" w:sz="4" w:space="0" w:color="00000A"/>
              <w:right w:val="nil"/>
            </w:tcBorders>
            <w:hideMark/>
          </w:tcPr>
          <w:p w14:paraId="7BAAFBCA" w14:textId="77777777" w:rsidR="008F5F57" w:rsidRPr="004A7745" w:rsidRDefault="008F5F57" w:rsidP="0049458E">
            <w:pPr>
              <w:spacing w:line="216" w:lineRule="auto"/>
              <w:rPr>
                <w:sz w:val="26"/>
                <w:szCs w:val="26"/>
              </w:rPr>
            </w:pPr>
            <w:r>
              <w:rPr>
                <w:sz w:val="26"/>
                <w:szCs w:val="26"/>
              </w:rPr>
              <w:t>1</w:t>
            </w:r>
          </w:p>
        </w:tc>
        <w:tc>
          <w:tcPr>
            <w:tcW w:w="2552" w:type="dxa"/>
            <w:tcBorders>
              <w:top w:val="single" w:sz="4" w:space="0" w:color="00000A"/>
              <w:left w:val="single" w:sz="4" w:space="0" w:color="00000A"/>
              <w:bottom w:val="single" w:sz="4" w:space="0" w:color="00000A"/>
              <w:right w:val="nil"/>
            </w:tcBorders>
            <w:hideMark/>
          </w:tcPr>
          <w:p w14:paraId="698A7F26" w14:textId="77777777" w:rsidR="008F5F57" w:rsidRPr="004A7745" w:rsidRDefault="008F5F57" w:rsidP="004A7745">
            <w:pPr>
              <w:spacing w:line="216" w:lineRule="auto"/>
              <w:jc w:val="center"/>
              <w:rPr>
                <w:sz w:val="26"/>
                <w:szCs w:val="26"/>
              </w:rPr>
            </w:pPr>
            <w:r w:rsidRPr="004A7745">
              <w:rPr>
                <w:sz w:val="26"/>
                <w:szCs w:val="26"/>
              </w:rPr>
              <w:t>2</w:t>
            </w:r>
          </w:p>
        </w:tc>
        <w:tc>
          <w:tcPr>
            <w:tcW w:w="1276" w:type="dxa"/>
            <w:tcBorders>
              <w:top w:val="single" w:sz="4" w:space="0" w:color="00000A"/>
              <w:left w:val="single" w:sz="4" w:space="0" w:color="00000A"/>
              <w:bottom w:val="single" w:sz="4" w:space="0" w:color="00000A"/>
              <w:right w:val="single" w:sz="4" w:space="0" w:color="00000A"/>
            </w:tcBorders>
          </w:tcPr>
          <w:p w14:paraId="013CBDEF" w14:textId="77777777" w:rsidR="008F5F57" w:rsidRPr="004A7745" w:rsidRDefault="008F5F57" w:rsidP="004A7745">
            <w:pPr>
              <w:spacing w:line="216" w:lineRule="auto"/>
              <w:jc w:val="center"/>
              <w:rPr>
                <w:sz w:val="26"/>
                <w:szCs w:val="26"/>
              </w:rPr>
            </w:pPr>
            <w:r w:rsidRPr="004A7745">
              <w:rPr>
                <w:sz w:val="26"/>
                <w:szCs w:val="26"/>
              </w:rPr>
              <w:t>3</w:t>
            </w:r>
          </w:p>
        </w:tc>
        <w:tc>
          <w:tcPr>
            <w:tcW w:w="1275" w:type="dxa"/>
            <w:tcBorders>
              <w:top w:val="single" w:sz="4" w:space="0" w:color="00000A"/>
              <w:left w:val="single" w:sz="4" w:space="0" w:color="00000A"/>
              <w:bottom w:val="single" w:sz="4" w:space="0" w:color="00000A"/>
              <w:right w:val="single" w:sz="4" w:space="0" w:color="00000A"/>
            </w:tcBorders>
            <w:hideMark/>
          </w:tcPr>
          <w:p w14:paraId="124F273C" w14:textId="77777777" w:rsidR="008F5F57" w:rsidRPr="004A7745" w:rsidRDefault="008F5F57" w:rsidP="004A7745">
            <w:pPr>
              <w:spacing w:line="216" w:lineRule="auto"/>
              <w:jc w:val="center"/>
              <w:rPr>
                <w:sz w:val="26"/>
                <w:szCs w:val="26"/>
              </w:rPr>
            </w:pPr>
            <w:r w:rsidRPr="004A7745">
              <w:rPr>
                <w:sz w:val="26"/>
                <w:szCs w:val="26"/>
              </w:rPr>
              <w:t>4</w:t>
            </w:r>
          </w:p>
        </w:tc>
        <w:tc>
          <w:tcPr>
            <w:tcW w:w="1111" w:type="dxa"/>
            <w:tcBorders>
              <w:top w:val="single" w:sz="4" w:space="0" w:color="00000A"/>
              <w:left w:val="single" w:sz="4" w:space="0" w:color="00000A"/>
              <w:bottom w:val="single" w:sz="4" w:space="0" w:color="00000A"/>
              <w:right w:val="nil"/>
            </w:tcBorders>
            <w:hideMark/>
          </w:tcPr>
          <w:p w14:paraId="01A0DF20" w14:textId="77777777" w:rsidR="008F5F57" w:rsidRPr="004A7745" w:rsidRDefault="008F5F57" w:rsidP="004A7745">
            <w:pPr>
              <w:spacing w:line="216" w:lineRule="auto"/>
              <w:jc w:val="center"/>
              <w:rPr>
                <w:sz w:val="26"/>
                <w:szCs w:val="26"/>
              </w:rPr>
            </w:pPr>
            <w:r w:rsidRPr="004A7745">
              <w:rPr>
                <w:sz w:val="26"/>
                <w:szCs w:val="26"/>
              </w:rPr>
              <w:t>5</w:t>
            </w:r>
          </w:p>
        </w:tc>
        <w:tc>
          <w:tcPr>
            <w:tcW w:w="992" w:type="dxa"/>
            <w:tcBorders>
              <w:top w:val="single" w:sz="4" w:space="0" w:color="00000A"/>
              <w:left w:val="single" w:sz="4" w:space="0" w:color="00000A"/>
              <w:bottom w:val="single" w:sz="4" w:space="0" w:color="00000A"/>
              <w:right w:val="single" w:sz="4" w:space="0" w:color="00000A"/>
            </w:tcBorders>
            <w:hideMark/>
          </w:tcPr>
          <w:p w14:paraId="139C81B1" w14:textId="77777777" w:rsidR="008F5F57" w:rsidRPr="004A7745" w:rsidRDefault="008F5F57" w:rsidP="004A7745">
            <w:pPr>
              <w:spacing w:line="216" w:lineRule="auto"/>
              <w:jc w:val="center"/>
              <w:rPr>
                <w:sz w:val="26"/>
                <w:szCs w:val="26"/>
              </w:rPr>
            </w:pPr>
            <w:r w:rsidRPr="004A7745">
              <w:rPr>
                <w:sz w:val="26"/>
                <w:szCs w:val="26"/>
              </w:rPr>
              <w:t>6</w:t>
            </w:r>
          </w:p>
        </w:tc>
        <w:tc>
          <w:tcPr>
            <w:tcW w:w="1134" w:type="dxa"/>
            <w:tcBorders>
              <w:top w:val="single" w:sz="4" w:space="0" w:color="00000A"/>
              <w:left w:val="single" w:sz="4" w:space="0" w:color="00000A"/>
              <w:bottom w:val="single" w:sz="4" w:space="0" w:color="00000A"/>
              <w:right w:val="nil"/>
            </w:tcBorders>
            <w:hideMark/>
          </w:tcPr>
          <w:p w14:paraId="762821D4" w14:textId="77777777" w:rsidR="008F5F57" w:rsidRPr="004A7745" w:rsidRDefault="008F5F57" w:rsidP="004A7745">
            <w:pPr>
              <w:spacing w:line="216" w:lineRule="auto"/>
              <w:jc w:val="center"/>
              <w:rPr>
                <w:sz w:val="26"/>
                <w:szCs w:val="26"/>
              </w:rPr>
            </w:pPr>
            <w:r w:rsidRPr="004A7745">
              <w:rPr>
                <w:sz w:val="26"/>
                <w:szCs w:val="26"/>
              </w:rPr>
              <w:t>7</w:t>
            </w:r>
          </w:p>
        </w:tc>
        <w:tc>
          <w:tcPr>
            <w:tcW w:w="1276" w:type="dxa"/>
            <w:tcBorders>
              <w:top w:val="single" w:sz="4" w:space="0" w:color="00000A"/>
              <w:left w:val="single" w:sz="4" w:space="0" w:color="00000A"/>
              <w:bottom w:val="single" w:sz="4" w:space="0" w:color="00000A"/>
              <w:right w:val="single" w:sz="4" w:space="0" w:color="00000A"/>
            </w:tcBorders>
            <w:hideMark/>
          </w:tcPr>
          <w:p w14:paraId="7CA6AA63" w14:textId="77777777" w:rsidR="008F5F57" w:rsidRPr="004A7745" w:rsidRDefault="008F5F57" w:rsidP="004A7745">
            <w:pPr>
              <w:spacing w:line="216" w:lineRule="auto"/>
              <w:jc w:val="center"/>
              <w:rPr>
                <w:sz w:val="26"/>
                <w:szCs w:val="26"/>
              </w:rPr>
            </w:pPr>
            <w:r w:rsidRPr="004A7745">
              <w:rPr>
                <w:sz w:val="26"/>
                <w:szCs w:val="26"/>
              </w:rPr>
              <w:t>8</w:t>
            </w:r>
          </w:p>
        </w:tc>
        <w:tc>
          <w:tcPr>
            <w:tcW w:w="1275" w:type="dxa"/>
            <w:tcBorders>
              <w:top w:val="single" w:sz="4" w:space="0" w:color="00000A"/>
              <w:left w:val="single" w:sz="4" w:space="0" w:color="00000A"/>
              <w:bottom w:val="single" w:sz="4" w:space="0" w:color="00000A"/>
              <w:right w:val="nil"/>
            </w:tcBorders>
            <w:hideMark/>
          </w:tcPr>
          <w:p w14:paraId="20E39938" w14:textId="77777777" w:rsidR="008F5F57" w:rsidRPr="004A7745" w:rsidRDefault="008F5F57" w:rsidP="004A7745">
            <w:pPr>
              <w:spacing w:line="216" w:lineRule="auto"/>
              <w:jc w:val="center"/>
              <w:rPr>
                <w:sz w:val="26"/>
                <w:szCs w:val="26"/>
              </w:rPr>
            </w:pPr>
            <w:r w:rsidRPr="004A7745">
              <w:rPr>
                <w:sz w:val="26"/>
                <w:szCs w:val="26"/>
              </w:rPr>
              <w:t>9</w:t>
            </w:r>
          </w:p>
        </w:tc>
        <w:tc>
          <w:tcPr>
            <w:tcW w:w="1134" w:type="dxa"/>
            <w:tcBorders>
              <w:top w:val="single" w:sz="4" w:space="0" w:color="00000A"/>
              <w:left w:val="single" w:sz="4" w:space="0" w:color="00000A"/>
              <w:bottom w:val="single" w:sz="4" w:space="0" w:color="00000A"/>
              <w:right w:val="single" w:sz="4" w:space="0" w:color="00000A"/>
            </w:tcBorders>
          </w:tcPr>
          <w:p w14:paraId="5679B98E" w14:textId="77777777" w:rsidR="008F5F57" w:rsidRPr="004A7745" w:rsidRDefault="008F5F57" w:rsidP="004A7745">
            <w:pPr>
              <w:spacing w:line="216" w:lineRule="auto"/>
              <w:jc w:val="center"/>
              <w:rPr>
                <w:sz w:val="26"/>
                <w:szCs w:val="26"/>
              </w:rPr>
            </w:pPr>
            <w:r w:rsidRPr="004A7745">
              <w:rPr>
                <w:sz w:val="26"/>
                <w:szCs w:val="26"/>
              </w:rPr>
              <w:t>10</w:t>
            </w:r>
          </w:p>
        </w:tc>
        <w:tc>
          <w:tcPr>
            <w:tcW w:w="1134" w:type="dxa"/>
            <w:tcBorders>
              <w:top w:val="single" w:sz="4" w:space="0" w:color="00000A"/>
              <w:left w:val="single" w:sz="4" w:space="0" w:color="00000A"/>
              <w:bottom w:val="single" w:sz="4" w:space="0" w:color="00000A"/>
              <w:right w:val="nil"/>
            </w:tcBorders>
            <w:hideMark/>
          </w:tcPr>
          <w:p w14:paraId="16D06FFA" w14:textId="77777777" w:rsidR="008F5F57" w:rsidRPr="004A7745" w:rsidRDefault="008F5F57" w:rsidP="004A7745">
            <w:pPr>
              <w:spacing w:line="216" w:lineRule="auto"/>
              <w:jc w:val="center"/>
              <w:rPr>
                <w:sz w:val="26"/>
                <w:szCs w:val="26"/>
              </w:rPr>
            </w:pPr>
            <w:r w:rsidRPr="004A7745">
              <w:rPr>
                <w:sz w:val="26"/>
                <w:szCs w:val="26"/>
              </w:rPr>
              <w:t>11</w:t>
            </w:r>
          </w:p>
        </w:tc>
        <w:tc>
          <w:tcPr>
            <w:tcW w:w="1134" w:type="dxa"/>
            <w:tcBorders>
              <w:top w:val="single" w:sz="4" w:space="0" w:color="00000A"/>
              <w:left w:val="single" w:sz="4" w:space="0" w:color="00000A"/>
              <w:bottom w:val="single" w:sz="4" w:space="0" w:color="00000A"/>
              <w:right w:val="nil"/>
            </w:tcBorders>
            <w:hideMark/>
          </w:tcPr>
          <w:p w14:paraId="5564992B" w14:textId="77777777" w:rsidR="008F5F57" w:rsidRPr="004A7745" w:rsidRDefault="008F5F57" w:rsidP="004A7745">
            <w:pPr>
              <w:spacing w:line="216" w:lineRule="auto"/>
              <w:jc w:val="center"/>
              <w:rPr>
                <w:sz w:val="26"/>
                <w:szCs w:val="26"/>
              </w:rPr>
            </w:pPr>
            <w:r w:rsidRPr="004A7745">
              <w:rPr>
                <w:sz w:val="26"/>
                <w:szCs w:val="26"/>
              </w:rPr>
              <w:t>12</w:t>
            </w:r>
          </w:p>
        </w:tc>
        <w:tc>
          <w:tcPr>
            <w:tcW w:w="1158" w:type="dxa"/>
            <w:tcBorders>
              <w:top w:val="single" w:sz="4" w:space="0" w:color="00000A"/>
              <w:left w:val="single" w:sz="4" w:space="0" w:color="00000A"/>
              <w:bottom w:val="single" w:sz="4" w:space="0" w:color="00000A"/>
              <w:right w:val="single" w:sz="4" w:space="0" w:color="00000A"/>
            </w:tcBorders>
            <w:hideMark/>
          </w:tcPr>
          <w:p w14:paraId="0F54EE2D" w14:textId="77777777" w:rsidR="008F5F57" w:rsidRPr="004A7745" w:rsidRDefault="008F5F57" w:rsidP="004A7745">
            <w:pPr>
              <w:spacing w:line="216" w:lineRule="auto"/>
              <w:jc w:val="center"/>
              <w:rPr>
                <w:sz w:val="26"/>
                <w:szCs w:val="26"/>
              </w:rPr>
            </w:pPr>
            <w:r w:rsidRPr="004A7745">
              <w:rPr>
                <w:sz w:val="26"/>
                <w:szCs w:val="26"/>
              </w:rPr>
              <w:t>13</w:t>
            </w:r>
          </w:p>
        </w:tc>
      </w:tr>
      <w:tr w:rsidR="008F5F57" w:rsidRPr="004A7745" w14:paraId="57012303"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238F9984" w14:textId="77777777" w:rsidR="008F5F57" w:rsidRPr="004A7745" w:rsidRDefault="008F5F57" w:rsidP="004A7745">
            <w:pPr>
              <w:spacing w:line="216" w:lineRule="auto"/>
              <w:jc w:val="center"/>
              <w:rPr>
                <w:sz w:val="26"/>
                <w:szCs w:val="26"/>
              </w:rPr>
            </w:pPr>
            <w:r w:rsidRPr="004A7745">
              <w:rPr>
                <w:sz w:val="26"/>
                <w:szCs w:val="26"/>
              </w:rPr>
              <w:t>Цель 1. Создание нового качества жизни в комфортной среде проживания</w:t>
            </w:r>
          </w:p>
        </w:tc>
      </w:tr>
      <w:tr w:rsidR="008F5F57" w:rsidRPr="004A7745" w14:paraId="2B143E21"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61A8FD8F" w14:textId="77777777" w:rsidR="008F5F57" w:rsidRPr="004A7745" w:rsidRDefault="008F5F57" w:rsidP="004A7745">
            <w:pPr>
              <w:spacing w:line="216" w:lineRule="auto"/>
              <w:jc w:val="center"/>
              <w:rPr>
                <w:sz w:val="26"/>
                <w:szCs w:val="26"/>
              </w:rPr>
            </w:pPr>
            <w:r w:rsidRPr="004A7745">
              <w:rPr>
                <w:sz w:val="26"/>
                <w:szCs w:val="26"/>
              </w:rPr>
              <w:t>Задача 1. Улучшение демографической ситуации и укрепление здоровья населения</w:t>
            </w:r>
          </w:p>
        </w:tc>
      </w:tr>
      <w:tr w:rsidR="008F5F57" w:rsidRPr="004A7745" w14:paraId="299B04AE" w14:textId="77777777" w:rsidTr="00F73FC2">
        <w:tc>
          <w:tcPr>
            <w:tcW w:w="591" w:type="dxa"/>
            <w:tcBorders>
              <w:top w:val="single" w:sz="4" w:space="0" w:color="00000A"/>
              <w:left w:val="single" w:sz="4" w:space="0" w:color="00000A"/>
              <w:bottom w:val="single" w:sz="4" w:space="0" w:color="00000A"/>
              <w:right w:val="nil"/>
            </w:tcBorders>
          </w:tcPr>
          <w:p w14:paraId="42A03009" w14:textId="77777777" w:rsidR="008F5F57" w:rsidRPr="004A7745" w:rsidRDefault="008F5F57" w:rsidP="004A7745">
            <w:pPr>
              <w:spacing w:line="216" w:lineRule="auto"/>
              <w:jc w:val="center"/>
              <w:rPr>
                <w:sz w:val="26"/>
                <w:szCs w:val="26"/>
              </w:rPr>
            </w:pPr>
            <w:r w:rsidRPr="004A7745">
              <w:rPr>
                <w:sz w:val="26"/>
                <w:szCs w:val="26"/>
              </w:rPr>
              <w:t>1</w:t>
            </w:r>
            <w:r>
              <w:rPr>
                <w:sz w:val="26"/>
                <w:szCs w:val="26"/>
              </w:rPr>
              <w:t>.</w:t>
            </w:r>
          </w:p>
        </w:tc>
        <w:tc>
          <w:tcPr>
            <w:tcW w:w="2552" w:type="dxa"/>
            <w:tcBorders>
              <w:top w:val="single" w:sz="4" w:space="0" w:color="00000A"/>
              <w:left w:val="single" w:sz="4" w:space="0" w:color="00000A"/>
              <w:bottom w:val="single" w:sz="4" w:space="0" w:color="00000A"/>
              <w:right w:val="nil"/>
            </w:tcBorders>
          </w:tcPr>
          <w:p w14:paraId="165F9E04" w14:textId="77777777" w:rsidR="008F5F57" w:rsidRPr="004A7745" w:rsidRDefault="008F5F57" w:rsidP="004A7745">
            <w:pPr>
              <w:spacing w:line="216" w:lineRule="auto"/>
              <w:rPr>
                <w:sz w:val="26"/>
                <w:szCs w:val="26"/>
              </w:rPr>
            </w:pPr>
            <w:r w:rsidRPr="004A7745">
              <w:rPr>
                <w:bCs/>
                <w:color w:val="000000"/>
                <w:sz w:val="26"/>
                <w:szCs w:val="26"/>
              </w:rPr>
              <w:t>Численность постоянного населения (среднегодовая)</w:t>
            </w:r>
          </w:p>
        </w:tc>
        <w:tc>
          <w:tcPr>
            <w:tcW w:w="1276" w:type="dxa"/>
            <w:tcBorders>
              <w:top w:val="single" w:sz="4" w:space="0" w:color="00000A"/>
              <w:left w:val="single" w:sz="4" w:space="0" w:color="00000A"/>
              <w:bottom w:val="single" w:sz="4" w:space="0" w:color="00000A"/>
              <w:right w:val="single" w:sz="4" w:space="0" w:color="00000A"/>
            </w:tcBorders>
          </w:tcPr>
          <w:p w14:paraId="6D3DC3A3" w14:textId="77777777" w:rsidR="008F5F57" w:rsidRPr="004A7745" w:rsidRDefault="008F5F57" w:rsidP="004A7745">
            <w:pPr>
              <w:spacing w:line="216" w:lineRule="auto"/>
              <w:rPr>
                <w:sz w:val="26"/>
                <w:szCs w:val="26"/>
              </w:rPr>
            </w:pPr>
            <w:r w:rsidRPr="004A7745">
              <w:rPr>
                <w:sz w:val="26"/>
                <w:szCs w:val="26"/>
              </w:rPr>
              <w:t>тыс. чел.</w:t>
            </w:r>
          </w:p>
        </w:tc>
        <w:tc>
          <w:tcPr>
            <w:tcW w:w="1275" w:type="dxa"/>
            <w:tcBorders>
              <w:top w:val="single" w:sz="4" w:space="0" w:color="00000A"/>
              <w:left w:val="single" w:sz="4" w:space="0" w:color="00000A"/>
              <w:bottom w:val="single" w:sz="4" w:space="0" w:color="00000A"/>
              <w:right w:val="single" w:sz="4" w:space="0" w:color="00000A"/>
            </w:tcBorders>
          </w:tcPr>
          <w:p w14:paraId="7587294A" w14:textId="77777777" w:rsidR="008F5F57" w:rsidRPr="004A7745" w:rsidRDefault="008F5F57" w:rsidP="004A7745">
            <w:pPr>
              <w:spacing w:line="216" w:lineRule="auto"/>
              <w:jc w:val="center"/>
              <w:rPr>
                <w:sz w:val="26"/>
                <w:szCs w:val="26"/>
              </w:rPr>
            </w:pPr>
            <w:r w:rsidRPr="004A7745">
              <w:rPr>
                <w:sz w:val="26"/>
                <w:szCs w:val="26"/>
              </w:rPr>
              <w:t>99,28</w:t>
            </w:r>
          </w:p>
        </w:tc>
        <w:tc>
          <w:tcPr>
            <w:tcW w:w="1111" w:type="dxa"/>
            <w:tcBorders>
              <w:top w:val="single" w:sz="4" w:space="0" w:color="00000A"/>
              <w:left w:val="single" w:sz="4" w:space="0" w:color="00000A"/>
              <w:bottom w:val="single" w:sz="4" w:space="0" w:color="00000A"/>
              <w:right w:val="nil"/>
            </w:tcBorders>
          </w:tcPr>
          <w:p w14:paraId="5D47FD6F" w14:textId="77777777" w:rsidR="008F5F57" w:rsidRPr="004A7745" w:rsidRDefault="008F5F57" w:rsidP="004A7745">
            <w:pPr>
              <w:spacing w:line="216" w:lineRule="auto"/>
              <w:jc w:val="center"/>
              <w:rPr>
                <w:sz w:val="26"/>
                <w:szCs w:val="26"/>
              </w:rPr>
            </w:pPr>
            <w:r w:rsidRPr="004A7745">
              <w:rPr>
                <w:sz w:val="26"/>
                <w:szCs w:val="26"/>
              </w:rPr>
              <w:t>99,7</w:t>
            </w:r>
          </w:p>
        </w:tc>
        <w:tc>
          <w:tcPr>
            <w:tcW w:w="992" w:type="dxa"/>
            <w:tcBorders>
              <w:top w:val="single" w:sz="4" w:space="0" w:color="00000A"/>
              <w:left w:val="single" w:sz="4" w:space="0" w:color="00000A"/>
              <w:bottom w:val="single" w:sz="4" w:space="0" w:color="00000A"/>
              <w:right w:val="single" w:sz="4" w:space="0" w:color="00000A"/>
            </w:tcBorders>
          </w:tcPr>
          <w:p w14:paraId="2DD2676A" w14:textId="77777777" w:rsidR="008F5F57" w:rsidRPr="004A7745" w:rsidRDefault="008F5F57" w:rsidP="004A7745">
            <w:pPr>
              <w:spacing w:line="216" w:lineRule="auto"/>
              <w:jc w:val="center"/>
              <w:rPr>
                <w:sz w:val="26"/>
                <w:szCs w:val="26"/>
              </w:rPr>
            </w:pPr>
            <w:r>
              <w:rPr>
                <w:sz w:val="26"/>
                <w:szCs w:val="26"/>
              </w:rPr>
              <w:t>100,5</w:t>
            </w:r>
          </w:p>
        </w:tc>
        <w:tc>
          <w:tcPr>
            <w:tcW w:w="1134" w:type="dxa"/>
            <w:tcBorders>
              <w:top w:val="single" w:sz="4" w:space="0" w:color="00000A"/>
              <w:left w:val="single" w:sz="4" w:space="0" w:color="00000A"/>
              <w:bottom w:val="single" w:sz="4" w:space="0" w:color="00000A"/>
              <w:right w:val="nil"/>
            </w:tcBorders>
          </w:tcPr>
          <w:p w14:paraId="7BD60A0C" w14:textId="77777777" w:rsidR="008F5F57" w:rsidRPr="004A7745" w:rsidRDefault="008F5F57" w:rsidP="00FF75DE">
            <w:pPr>
              <w:spacing w:line="216" w:lineRule="auto"/>
              <w:jc w:val="center"/>
              <w:rPr>
                <w:sz w:val="26"/>
                <w:szCs w:val="26"/>
              </w:rPr>
            </w:pPr>
            <w:r w:rsidRPr="004A7745">
              <w:rPr>
                <w:sz w:val="26"/>
                <w:szCs w:val="26"/>
              </w:rPr>
              <w:t>100,</w:t>
            </w:r>
            <w:r>
              <w:rPr>
                <w:sz w:val="26"/>
                <w:szCs w:val="26"/>
              </w:rPr>
              <w:t>5</w:t>
            </w:r>
          </w:p>
        </w:tc>
        <w:tc>
          <w:tcPr>
            <w:tcW w:w="1276" w:type="dxa"/>
            <w:tcBorders>
              <w:top w:val="single" w:sz="4" w:space="0" w:color="00000A"/>
              <w:left w:val="single" w:sz="4" w:space="0" w:color="00000A"/>
              <w:bottom w:val="single" w:sz="4" w:space="0" w:color="00000A"/>
              <w:right w:val="single" w:sz="4" w:space="0" w:color="00000A"/>
            </w:tcBorders>
          </w:tcPr>
          <w:p w14:paraId="5D4C6592" w14:textId="77777777" w:rsidR="008F5F57" w:rsidRPr="004A7745" w:rsidRDefault="008F5F57" w:rsidP="00FF75DE">
            <w:pPr>
              <w:spacing w:line="216" w:lineRule="auto"/>
              <w:jc w:val="center"/>
              <w:rPr>
                <w:sz w:val="26"/>
                <w:szCs w:val="26"/>
              </w:rPr>
            </w:pPr>
            <w:r w:rsidRPr="004A7745">
              <w:rPr>
                <w:sz w:val="26"/>
                <w:szCs w:val="26"/>
              </w:rPr>
              <w:t>100,</w:t>
            </w:r>
            <w:r>
              <w:rPr>
                <w:sz w:val="26"/>
                <w:szCs w:val="26"/>
              </w:rPr>
              <w:t>7</w:t>
            </w:r>
          </w:p>
        </w:tc>
        <w:tc>
          <w:tcPr>
            <w:tcW w:w="1275" w:type="dxa"/>
            <w:tcBorders>
              <w:top w:val="single" w:sz="4" w:space="0" w:color="00000A"/>
              <w:left w:val="single" w:sz="4" w:space="0" w:color="00000A"/>
              <w:bottom w:val="single" w:sz="4" w:space="0" w:color="00000A"/>
              <w:right w:val="nil"/>
            </w:tcBorders>
          </w:tcPr>
          <w:p w14:paraId="56E16B94" w14:textId="77777777" w:rsidR="008F5F57" w:rsidRPr="004A7745" w:rsidRDefault="008F5F57" w:rsidP="004A7745">
            <w:pPr>
              <w:spacing w:line="216" w:lineRule="auto"/>
              <w:jc w:val="center"/>
              <w:rPr>
                <w:sz w:val="26"/>
                <w:szCs w:val="26"/>
              </w:rPr>
            </w:pPr>
            <w:r w:rsidRPr="004A7745">
              <w:rPr>
                <w:sz w:val="26"/>
                <w:szCs w:val="26"/>
              </w:rPr>
              <w:t>100,8</w:t>
            </w:r>
          </w:p>
        </w:tc>
        <w:tc>
          <w:tcPr>
            <w:tcW w:w="1134" w:type="dxa"/>
            <w:tcBorders>
              <w:top w:val="single" w:sz="4" w:space="0" w:color="00000A"/>
              <w:left w:val="single" w:sz="4" w:space="0" w:color="00000A"/>
              <w:bottom w:val="single" w:sz="4" w:space="0" w:color="00000A"/>
              <w:right w:val="single" w:sz="4" w:space="0" w:color="00000A"/>
            </w:tcBorders>
          </w:tcPr>
          <w:p w14:paraId="20E8E8EE" w14:textId="77777777" w:rsidR="008F5F57" w:rsidRPr="004A7745" w:rsidRDefault="008F5F57" w:rsidP="004A7745">
            <w:pPr>
              <w:spacing w:line="216" w:lineRule="auto"/>
              <w:jc w:val="center"/>
              <w:rPr>
                <w:sz w:val="26"/>
                <w:szCs w:val="26"/>
              </w:rPr>
            </w:pPr>
            <w:r w:rsidRPr="004A7745">
              <w:rPr>
                <w:sz w:val="26"/>
                <w:szCs w:val="26"/>
              </w:rPr>
              <w:t>101,2</w:t>
            </w:r>
          </w:p>
        </w:tc>
        <w:tc>
          <w:tcPr>
            <w:tcW w:w="1134" w:type="dxa"/>
            <w:tcBorders>
              <w:top w:val="single" w:sz="4" w:space="0" w:color="00000A"/>
              <w:left w:val="single" w:sz="4" w:space="0" w:color="00000A"/>
              <w:bottom w:val="single" w:sz="4" w:space="0" w:color="00000A"/>
              <w:right w:val="nil"/>
            </w:tcBorders>
          </w:tcPr>
          <w:p w14:paraId="223CB5F9" w14:textId="77777777" w:rsidR="008F5F57" w:rsidRPr="004A7745" w:rsidRDefault="008F5F57" w:rsidP="004A7745">
            <w:pPr>
              <w:spacing w:line="216" w:lineRule="auto"/>
              <w:jc w:val="center"/>
              <w:rPr>
                <w:sz w:val="26"/>
                <w:szCs w:val="26"/>
              </w:rPr>
            </w:pPr>
            <w:r w:rsidRPr="004A7745">
              <w:rPr>
                <w:sz w:val="26"/>
                <w:szCs w:val="26"/>
              </w:rPr>
              <w:t>102,1</w:t>
            </w:r>
          </w:p>
        </w:tc>
        <w:tc>
          <w:tcPr>
            <w:tcW w:w="1134" w:type="dxa"/>
            <w:tcBorders>
              <w:top w:val="single" w:sz="4" w:space="0" w:color="00000A"/>
              <w:left w:val="single" w:sz="4" w:space="0" w:color="00000A"/>
              <w:bottom w:val="single" w:sz="4" w:space="0" w:color="00000A"/>
              <w:right w:val="nil"/>
            </w:tcBorders>
          </w:tcPr>
          <w:p w14:paraId="0E1DDE30" w14:textId="77777777" w:rsidR="008F5F57" w:rsidRPr="004A7745" w:rsidRDefault="008F5F57" w:rsidP="004A7745">
            <w:pPr>
              <w:spacing w:line="216" w:lineRule="auto"/>
              <w:jc w:val="center"/>
              <w:rPr>
                <w:sz w:val="26"/>
                <w:szCs w:val="26"/>
              </w:rPr>
            </w:pPr>
            <w:r w:rsidRPr="004A7745">
              <w:rPr>
                <w:sz w:val="26"/>
                <w:szCs w:val="26"/>
              </w:rPr>
              <w:t>102,5</w:t>
            </w:r>
          </w:p>
        </w:tc>
        <w:tc>
          <w:tcPr>
            <w:tcW w:w="1158" w:type="dxa"/>
            <w:tcBorders>
              <w:top w:val="single" w:sz="4" w:space="0" w:color="00000A"/>
              <w:left w:val="single" w:sz="4" w:space="0" w:color="00000A"/>
              <w:bottom w:val="single" w:sz="4" w:space="0" w:color="00000A"/>
              <w:right w:val="single" w:sz="4" w:space="0" w:color="00000A"/>
            </w:tcBorders>
          </w:tcPr>
          <w:p w14:paraId="2AE18AEA" w14:textId="77777777" w:rsidR="008F5F57" w:rsidRPr="004A7745" w:rsidRDefault="008F5F57" w:rsidP="004A7745">
            <w:pPr>
              <w:spacing w:line="216" w:lineRule="auto"/>
              <w:jc w:val="center"/>
              <w:rPr>
                <w:sz w:val="26"/>
                <w:szCs w:val="26"/>
              </w:rPr>
            </w:pPr>
            <w:r w:rsidRPr="004A7745">
              <w:rPr>
                <w:sz w:val="26"/>
                <w:szCs w:val="26"/>
              </w:rPr>
              <w:t>102,7</w:t>
            </w:r>
          </w:p>
        </w:tc>
      </w:tr>
      <w:tr w:rsidR="008F5F57" w:rsidRPr="004A7745" w14:paraId="4E0B4B28" w14:textId="77777777" w:rsidTr="00F73FC2">
        <w:trPr>
          <w:trHeight w:val="1146"/>
        </w:trPr>
        <w:tc>
          <w:tcPr>
            <w:tcW w:w="591" w:type="dxa"/>
            <w:tcBorders>
              <w:top w:val="single" w:sz="4" w:space="0" w:color="00000A"/>
              <w:left w:val="single" w:sz="4" w:space="0" w:color="00000A"/>
              <w:bottom w:val="single" w:sz="4" w:space="0" w:color="00000A"/>
              <w:right w:val="nil"/>
            </w:tcBorders>
          </w:tcPr>
          <w:p w14:paraId="3B0F609A" w14:textId="77777777" w:rsidR="008F5F57" w:rsidRPr="004A7745" w:rsidRDefault="008F5F57" w:rsidP="004A7745">
            <w:pPr>
              <w:spacing w:line="216" w:lineRule="auto"/>
              <w:jc w:val="center"/>
              <w:rPr>
                <w:sz w:val="26"/>
                <w:szCs w:val="26"/>
              </w:rPr>
            </w:pPr>
            <w:r w:rsidRPr="004A7745">
              <w:rPr>
                <w:sz w:val="26"/>
                <w:szCs w:val="26"/>
              </w:rPr>
              <w:t>2</w:t>
            </w:r>
            <w:r>
              <w:rPr>
                <w:sz w:val="26"/>
                <w:szCs w:val="26"/>
              </w:rPr>
              <w:t>.</w:t>
            </w:r>
          </w:p>
        </w:tc>
        <w:tc>
          <w:tcPr>
            <w:tcW w:w="2552" w:type="dxa"/>
            <w:tcBorders>
              <w:top w:val="single" w:sz="4" w:space="0" w:color="00000A"/>
              <w:left w:val="single" w:sz="4" w:space="0" w:color="00000A"/>
              <w:bottom w:val="single" w:sz="4" w:space="0" w:color="00000A"/>
              <w:right w:val="nil"/>
            </w:tcBorders>
          </w:tcPr>
          <w:p w14:paraId="57F9C22B" w14:textId="77777777" w:rsidR="008F5F57" w:rsidRPr="004A7745" w:rsidRDefault="008F5F57" w:rsidP="004A7745">
            <w:pPr>
              <w:spacing w:line="216" w:lineRule="auto"/>
              <w:rPr>
                <w:sz w:val="26"/>
                <w:szCs w:val="26"/>
              </w:rPr>
            </w:pPr>
            <w:r w:rsidRPr="004A7745">
              <w:rPr>
                <w:sz w:val="26"/>
                <w:szCs w:val="26"/>
              </w:rPr>
              <w:t xml:space="preserve">Общий коэффициент рождаемости </w:t>
            </w:r>
          </w:p>
          <w:p w14:paraId="239ADDBD" w14:textId="77777777" w:rsidR="008F5F57" w:rsidRPr="004A7745" w:rsidRDefault="008F5F57" w:rsidP="004A7745">
            <w:pPr>
              <w:spacing w:line="216" w:lineRule="auto"/>
              <w:rPr>
                <w:sz w:val="26"/>
                <w:szCs w:val="26"/>
              </w:rPr>
            </w:pPr>
            <w:r w:rsidRPr="004A7745">
              <w:rPr>
                <w:sz w:val="26"/>
                <w:szCs w:val="26"/>
              </w:rPr>
              <w:t xml:space="preserve"> </w:t>
            </w:r>
          </w:p>
        </w:tc>
        <w:tc>
          <w:tcPr>
            <w:tcW w:w="1276" w:type="dxa"/>
            <w:tcBorders>
              <w:top w:val="single" w:sz="4" w:space="0" w:color="00000A"/>
              <w:left w:val="single" w:sz="4" w:space="0" w:color="00000A"/>
              <w:bottom w:val="single" w:sz="4" w:space="0" w:color="00000A"/>
              <w:right w:val="single" w:sz="4" w:space="0" w:color="00000A"/>
            </w:tcBorders>
          </w:tcPr>
          <w:p w14:paraId="073967A4" w14:textId="77777777" w:rsidR="008F5F57" w:rsidRPr="004A7745" w:rsidRDefault="008F5F57" w:rsidP="004A7745">
            <w:pPr>
              <w:spacing w:line="216" w:lineRule="auto"/>
              <w:rPr>
                <w:sz w:val="26"/>
                <w:szCs w:val="26"/>
              </w:rPr>
            </w:pPr>
            <w:r w:rsidRPr="004A7745">
              <w:rPr>
                <w:sz w:val="26"/>
                <w:szCs w:val="26"/>
              </w:rPr>
              <w:t>число родившихся на 1000 человек населения</w:t>
            </w:r>
          </w:p>
        </w:tc>
        <w:tc>
          <w:tcPr>
            <w:tcW w:w="1275" w:type="dxa"/>
            <w:tcBorders>
              <w:top w:val="single" w:sz="4" w:space="0" w:color="00000A"/>
              <w:left w:val="single" w:sz="4" w:space="0" w:color="00000A"/>
              <w:bottom w:val="single" w:sz="4" w:space="0" w:color="00000A"/>
              <w:right w:val="single" w:sz="4" w:space="0" w:color="00000A"/>
            </w:tcBorders>
          </w:tcPr>
          <w:p w14:paraId="4049B919" w14:textId="77777777" w:rsidR="008F5F57" w:rsidRPr="004A7745" w:rsidRDefault="008F5F57" w:rsidP="004A7745">
            <w:pPr>
              <w:spacing w:line="216" w:lineRule="auto"/>
              <w:jc w:val="center"/>
              <w:rPr>
                <w:sz w:val="26"/>
                <w:szCs w:val="26"/>
              </w:rPr>
            </w:pPr>
            <w:r w:rsidRPr="004A7745">
              <w:rPr>
                <w:sz w:val="26"/>
                <w:szCs w:val="26"/>
              </w:rPr>
              <w:t>8,9</w:t>
            </w:r>
          </w:p>
        </w:tc>
        <w:tc>
          <w:tcPr>
            <w:tcW w:w="1111" w:type="dxa"/>
            <w:tcBorders>
              <w:top w:val="single" w:sz="4" w:space="0" w:color="00000A"/>
              <w:left w:val="single" w:sz="4" w:space="0" w:color="00000A"/>
              <w:bottom w:val="single" w:sz="4" w:space="0" w:color="00000A"/>
              <w:right w:val="nil"/>
            </w:tcBorders>
          </w:tcPr>
          <w:p w14:paraId="674EC899" w14:textId="77777777" w:rsidR="008F5F57" w:rsidRPr="004A7745" w:rsidRDefault="008F5F57" w:rsidP="004A7745">
            <w:pPr>
              <w:spacing w:line="216" w:lineRule="auto"/>
              <w:jc w:val="center"/>
              <w:rPr>
                <w:sz w:val="26"/>
                <w:szCs w:val="26"/>
              </w:rPr>
            </w:pPr>
            <w:r w:rsidRPr="004A7745">
              <w:rPr>
                <w:sz w:val="26"/>
                <w:szCs w:val="26"/>
              </w:rPr>
              <w:t>10,0</w:t>
            </w:r>
          </w:p>
        </w:tc>
        <w:tc>
          <w:tcPr>
            <w:tcW w:w="992" w:type="dxa"/>
            <w:tcBorders>
              <w:top w:val="single" w:sz="4" w:space="0" w:color="00000A"/>
              <w:left w:val="single" w:sz="4" w:space="0" w:color="00000A"/>
              <w:bottom w:val="single" w:sz="4" w:space="0" w:color="00000A"/>
              <w:right w:val="single" w:sz="4" w:space="0" w:color="00000A"/>
            </w:tcBorders>
          </w:tcPr>
          <w:p w14:paraId="54729196" w14:textId="77777777" w:rsidR="008F5F57" w:rsidRPr="004A7745" w:rsidRDefault="008F5F57" w:rsidP="004A7745">
            <w:pPr>
              <w:spacing w:line="216" w:lineRule="auto"/>
              <w:jc w:val="center"/>
              <w:rPr>
                <w:sz w:val="26"/>
                <w:szCs w:val="26"/>
              </w:rPr>
            </w:pPr>
            <w:r w:rsidRPr="004A7745">
              <w:rPr>
                <w:sz w:val="26"/>
                <w:szCs w:val="26"/>
              </w:rPr>
              <w:t>10,8</w:t>
            </w:r>
          </w:p>
        </w:tc>
        <w:tc>
          <w:tcPr>
            <w:tcW w:w="1134" w:type="dxa"/>
            <w:tcBorders>
              <w:top w:val="single" w:sz="4" w:space="0" w:color="00000A"/>
              <w:left w:val="single" w:sz="4" w:space="0" w:color="00000A"/>
              <w:bottom w:val="single" w:sz="4" w:space="0" w:color="00000A"/>
              <w:right w:val="nil"/>
            </w:tcBorders>
          </w:tcPr>
          <w:p w14:paraId="4A4818EF" w14:textId="77777777" w:rsidR="008F5F57" w:rsidRPr="004A7745" w:rsidRDefault="008F5F57" w:rsidP="004A7745">
            <w:pPr>
              <w:spacing w:line="216" w:lineRule="auto"/>
              <w:jc w:val="center"/>
              <w:rPr>
                <w:sz w:val="26"/>
                <w:szCs w:val="26"/>
              </w:rPr>
            </w:pPr>
            <w:r w:rsidRPr="004A7745">
              <w:rPr>
                <w:sz w:val="26"/>
                <w:szCs w:val="26"/>
              </w:rPr>
              <w:t>11,6</w:t>
            </w:r>
          </w:p>
        </w:tc>
        <w:tc>
          <w:tcPr>
            <w:tcW w:w="1276" w:type="dxa"/>
            <w:tcBorders>
              <w:top w:val="single" w:sz="4" w:space="0" w:color="00000A"/>
              <w:left w:val="single" w:sz="4" w:space="0" w:color="00000A"/>
              <w:bottom w:val="single" w:sz="4" w:space="0" w:color="00000A"/>
              <w:right w:val="single" w:sz="4" w:space="0" w:color="00000A"/>
            </w:tcBorders>
          </w:tcPr>
          <w:p w14:paraId="4AF162D0" w14:textId="77777777" w:rsidR="008F5F57" w:rsidRPr="004A7745" w:rsidRDefault="008F5F57" w:rsidP="004A7745">
            <w:pPr>
              <w:spacing w:line="216" w:lineRule="auto"/>
              <w:jc w:val="center"/>
              <w:rPr>
                <w:sz w:val="26"/>
                <w:szCs w:val="26"/>
              </w:rPr>
            </w:pPr>
            <w:r w:rsidRPr="004A7745">
              <w:rPr>
                <w:sz w:val="26"/>
                <w:szCs w:val="26"/>
              </w:rPr>
              <w:t>12,4</w:t>
            </w:r>
          </w:p>
        </w:tc>
        <w:tc>
          <w:tcPr>
            <w:tcW w:w="1275" w:type="dxa"/>
            <w:tcBorders>
              <w:top w:val="single" w:sz="4" w:space="0" w:color="00000A"/>
              <w:left w:val="single" w:sz="4" w:space="0" w:color="00000A"/>
              <w:bottom w:val="single" w:sz="4" w:space="0" w:color="00000A"/>
              <w:right w:val="nil"/>
            </w:tcBorders>
          </w:tcPr>
          <w:p w14:paraId="2968A52C" w14:textId="77777777" w:rsidR="008F5F57" w:rsidRPr="004A7745" w:rsidRDefault="008F5F57" w:rsidP="004A7745">
            <w:pPr>
              <w:spacing w:line="216" w:lineRule="auto"/>
              <w:jc w:val="center"/>
              <w:rPr>
                <w:sz w:val="26"/>
                <w:szCs w:val="26"/>
              </w:rPr>
            </w:pPr>
            <w:r w:rsidRPr="004A7745">
              <w:rPr>
                <w:sz w:val="26"/>
                <w:szCs w:val="26"/>
              </w:rPr>
              <w:t>13,2</w:t>
            </w:r>
          </w:p>
        </w:tc>
        <w:tc>
          <w:tcPr>
            <w:tcW w:w="1134" w:type="dxa"/>
            <w:tcBorders>
              <w:top w:val="single" w:sz="4" w:space="0" w:color="00000A"/>
              <w:left w:val="single" w:sz="4" w:space="0" w:color="00000A"/>
              <w:bottom w:val="single" w:sz="4" w:space="0" w:color="00000A"/>
              <w:right w:val="single" w:sz="4" w:space="0" w:color="00000A"/>
            </w:tcBorders>
          </w:tcPr>
          <w:p w14:paraId="2E955A22" w14:textId="77777777" w:rsidR="008F5F57" w:rsidRPr="004A7745" w:rsidRDefault="008F5F57" w:rsidP="004A7745">
            <w:pPr>
              <w:spacing w:line="216" w:lineRule="auto"/>
              <w:jc w:val="center"/>
              <w:rPr>
                <w:sz w:val="26"/>
                <w:szCs w:val="26"/>
              </w:rPr>
            </w:pPr>
            <w:r w:rsidRPr="004A7745">
              <w:rPr>
                <w:sz w:val="26"/>
                <w:szCs w:val="26"/>
              </w:rPr>
              <w:t>14,0</w:t>
            </w:r>
          </w:p>
        </w:tc>
        <w:tc>
          <w:tcPr>
            <w:tcW w:w="1134" w:type="dxa"/>
            <w:tcBorders>
              <w:top w:val="single" w:sz="4" w:space="0" w:color="00000A"/>
              <w:left w:val="single" w:sz="4" w:space="0" w:color="00000A"/>
              <w:bottom w:val="single" w:sz="4" w:space="0" w:color="00000A"/>
              <w:right w:val="nil"/>
            </w:tcBorders>
          </w:tcPr>
          <w:p w14:paraId="32AF9954" w14:textId="77777777" w:rsidR="008F5F57" w:rsidRPr="004A7745" w:rsidRDefault="008F5F57" w:rsidP="004A7745">
            <w:pPr>
              <w:spacing w:line="216" w:lineRule="auto"/>
              <w:jc w:val="center"/>
              <w:rPr>
                <w:sz w:val="26"/>
                <w:szCs w:val="26"/>
              </w:rPr>
            </w:pPr>
            <w:r w:rsidRPr="004A7745">
              <w:rPr>
                <w:sz w:val="26"/>
                <w:szCs w:val="26"/>
              </w:rPr>
              <w:t>14,2</w:t>
            </w:r>
          </w:p>
        </w:tc>
        <w:tc>
          <w:tcPr>
            <w:tcW w:w="1134" w:type="dxa"/>
            <w:tcBorders>
              <w:top w:val="single" w:sz="4" w:space="0" w:color="00000A"/>
              <w:left w:val="single" w:sz="4" w:space="0" w:color="00000A"/>
              <w:bottom w:val="single" w:sz="4" w:space="0" w:color="00000A"/>
              <w:right w:val="nil"/>
            </w:tcBorders>
          </w:tcPr>
          <w:p w14:paraId="1599F03A" w14:textId="77777777" w:rsidR="008F5F57" w:rsidRPr="004A7745" w:rsidRDefault="008F5F57" w:rsidP="004A7745">
            <w:pPr>
              <w:spacing w:line="216" w:lineRule="auto"/>
              <w:jc w:val="center"/>
              <w:rPr>
                <w:sz w:val="26"/>
                <w:szCs w:val="26"/>
              </w:rPr>
            </w:pPr>
            <w:r w:rsidRPr="004A7745">
              <w:rPr>
                <w:sz w:val="26"/>
                <w:szCs w:val="26"/>
              </w:rPr>
              <w:t>14,5</w:t>
            </w:r>
          </w:p>
        </w:tc>
        <w:tc>
          <w:tcPr>
            <w:tcW w:w="1158" w:type="dxa"/>
            <w:tcBorders>
              <w:top w:val="single" w:sz="4" w:space="0" w:color="00000A"/>
              <w:left w:val="single" w:sz="4" w:space="0" w:color="00000A"/>
              <w:bottom w:val="single" w:sz="4" w:space="0" w:color="00000A"/>
              <w:right w:val="single" w:sz="4" w:space="0" w:color="00000A"/>
            </w:tcBorders>
          </w:tcPr>
          <w:p w14:paraId="4DA1AA33" w14:textId="77777777" w:rsidR="008F5F57" w:rsidRPr="004A7745" w:rsidRDefault="008F5F57" w:rsidP="004A7745">
            <w:pPr>
              <w:spacing w:line="216" w:lineRule="auto"/>
              <w:jc w:val="center"/>
              <w:rPr>
                <w:sz w:val="26"/>
                <w:szCs w:val="26"/>
              </w:rPr>
            </w:pPr>
            <w:r w:rsidRPr="004A7745">
              <w:rPr>
                <w:sz w:val="26"/>
                <w:szCs w:val="26"/>
              </w:rPr>
              <w:t>14,7</w:t>
            </w:r>
          </w:p>
        </w:tc>
      </w:tr>
      <w:tr w:rsidR="008F5F57" w:rsidRPr="004A7745" w14:paraId="4A70FD1B" w14:textId="77777777" w:rsidTr="00F73FC2">
        <w:tc>
          <w:tcPr>
            <w:tcW w:w="591" w:type="dxa"/>
            <w:tcBorders>
              <w:top w:val="single" w:sz="4" w:space="0" w:color="00000A"/>
              <w:left w:val="single" w:sz="4" w:space="0" w:color="00000A"/>
              <w:bottom w:val="single" w:sz="4" w:space="0" w:color="00000A"/>
              <w:right w:val="nil"/>
            </w:tcBorders>
          </w:tcPr>
          <w:p w14:paraId="224F1533" w14:textId="77777777" w:rsidR="008F5F57" w:rsidRPr="004A7745" w:rsidRDefault="008F5F57" w:rsidP="004A7745">
            <w:pPr>
              <w:spacing w:line="216" w:lineRule="auto"/>
              <w:jc w:val="center"/>
              <w:rPr>
                <w:sz w:val="26"/>
                <w:szCs w:val="26"/>
              </w:rPr>
            </w:pPr>
            <w:r w:rsidRPr="004A7745">
              <w:rPr>
                <w:sz w:val="26"/>
                <w:szCs w:val="26"/>
              </w:rPr>
              <w:t>3</w:t>
            </w:r>
            <w:r>
              <w:rPr>
                <w:sz w:val="26"/>
                <w:szCs w:val="26"/>
              </w:rPr>
              <w:t>.</w:t>
            </w:r>
          </w:p>
        </w:tc>
        <w:tc>
          <w:tcPr>
            <w:tcW w:w="2552" w:type="dxa"/>
            <w:tcBorders>
              <w:top w:val="single" w:sz="4" w:space="0" w:color="00000A"/>
              <w:left w:val="single" w:sz="4" w:space="0" w:color="00000A"/>
              <w:bottom w:val="single" w:sz="4" w:space="0" w:color="00000A"/>
              <w:right w:val="nil"/>
            </w:tcBorders>
          </w:tcPr>
          <w:p w14:paraId="4EED0CEF" w14:textId="77777777" w:rsidR="008F5F57" w:rsidRPr="004A7745" w:rsidRDefault="008F5F57" w:rsidP="004A7745">
            <w:pPr>
              <w:spacing w:line="216" w:lineRule="auto"/>
              <w:rPr>
                <w:sz w:val="26"/>
                <w:szCs w:val="26"/>
              </w:rPr>
            </w:pPr>
            <w:r w:rsidRPr="004A7745">
              <w:rPr>
                <w:sz w:val="26"/>
                <w:szCs w:val="26"/>
              </w:rPr>
              <w:t>Общий коэффициент смертности</w:t>
            </w:r>
          </w:p>
          <w:p w14:paraId="77160AA2" w14:textId="77777777" w:rsidR="008F5F57" w:rsidRPr="004A7745" w:rsidRDefault="008F5F57" w:rsidP="004A7745">
            <w:pPr>
              <w:spacing w:line="216" w:lineRule="auto"/>
              <w:rPr>
                <w:sz w:val="26"/>
                <w:szCs w:val="26"/>
              </w:rPr>
            </w:pPr>
          </w:p>
        </w:tc>
        <w:tc>
          <w:tcPr>
            <w:tcW w:w="1276" w:type="dxa"/>
            <w:tcBorders>
              <w:top w:val="single" w:sz="4" w:space="0" w:color="00000A"/>
              <w:left w:val="single" w:sz="4" w:space="0" w:color="00000A"/>
              <w:bottom w:val="single" w:sz="4" w:space="0" w:color="00000A"/>
              <w:right w:val="single" w:sz="4" w:space="0" w:color="00000A"/>
            </w:tcBorders>
          </w:tcPr>
          <w:p w14:paraId="23A2D294" w14:textId="77777777" w:rsidR="008F5F57" w:rsidRPr="004A7745" w:rsidRDefault="008F5F57" w:rsidP="004A7745">
            <w:pPr>
              <w:spacing w:line="216" w:lineRule="auto"/>
              <w:rPr>
                <w:sz w:val="26"/>
                <w:szCs w:val="26"/>
              </w:rPr>
            </w:pPr>
            <w:r w:rsidRPr="004A7745">
              <w:rPr>
                <w:sz w:val="26"/>
                <w:szCs w:val="26"/>
              </w:rPr>
              <w:t>число умерших на 1000 человек населения</w:t>
            </w:r>
          </w:p>
        </w:tc>
        <w:tc>
          <w:tcPr>
            <w:tcW w:w="1275" w:type="dxa"/>
            <w:tcBorders>
              <w:top w:val="single" w:sz="4" w:space="0" w:color="00000A"/>
              <w:left w:val="single" w:sz="4" w:space="0" w:color="00000A"/>
              <w:bottom w:val="single" w:sz="4" w:space="0" w:color="00000A"/>
              <w:right w:val="single" w:sz="4" w:space="0" w:color="00000A"/>
            </w:tcBorders>
          </w:tcPr>
          <w:p w14:paraId="387536A2" w14:textId="77777777" w:rsidR="008F5F57" w:rsidRPr="004A7745" w:rsidRDefault="008F5F57" w:rsidP="004A7745">
            <w:pPr>
              <w:spacing w:line="216" w:lineRule="auto"/>
              <w:jc w:val="center"/>
              <w:rPr>
                <w:sz w:val="26"/>
                <w:szCs w:val="26"/>
              </w:rPr>
            </w:pPr>
            <w:r w:rsidRPr="004A7745">
              <w:rPr>
                <w:sz w:val="26"/>
                <w:szCs w:val="26"/>
              </w:rPr>
              <w:t>13,5</w:t>
            </w:r>
          </w:p>
        </w:tc>
        <w:tc>
          <w:tcPr>
            <w:tcW w:w="1111" w:type="dxa"/>
            <w:tcBorders>
              <w:top w:val="single" w:sz="4" w:space="0" w:color="00000A"/>
              <w:left w:val="single" w:sz="4" w:space="0" w:color="00000A"/>
              <w:bottom w:val="single" w:sz="4" w:space="0" w:color="00000A"/>
              <w:right w:val="nil"/>
            </w:tcBorders>
          </w:tcPr>
          <w:p w14:paraId="03BDA78B" w14:textId="77777777" w:rsidR="008F5F57" w:rsidRPr="004A7745" w:rsidRDefault="008F5F57" w:rsidP="004A7745">
            <w:pPr>
              <w:spacing w:line="216" w:lineRule="auto"/>
              <w:jc w:val="center"/>
              <w:rPr>
                <w:sz w:val="26"/>
                <w:szCs w:val="26"/>
              </w:rPr>
            </w:pPr>
            <w:r w:rsidRPr="004A7745">
              <w:rPr>
                <w:sz w:val="26"/>
                <w:szCs w:val="26"/>
              </w:rPr>
              <w:t>13,4</w:t>
            </w:r>
          </w:p>
        </w:tc>
        <w:tc>
          <w:tcPr>
            <w:tcW w:w="992" w:type="dxa"/>
            <w:tcBorders>
              <w:top w:val="single" w:sz="4" w:space="0" w:color="00000A"/>
              <w:left w:val="single" w:sz="4" w:space="0" w:color="00000A"/>
              <w:bottom w:val="single" w:sz="4" w:space="0" w:color="00000A"/>
              <w:right w:val="single" w:sz="4" w:space="0" w:color="00000A"/>
            </w:tcBorders>
          </w:tcPr>
          <w:p w14:paraId="1DD125F0" w14:textId="77777777" w:rsidR="008F5F57" w:rsidRPr="004A7745" w:rsidRDefault="008F5F57" w:rsidP="004A7745">
            <w:pPr>
              <w:spacing w:line="216" w:lineRule="auto"/>
              <w:jc w:val="center"/>
              <w:rPr>
                <w:sz w:val="26"/>
                <w:szCs w:val="26"/>
              </w:rPr>
            </w:pPr>
            <w:r w:rsidRPr="004A7745">
              <w:rPr>
                <w:sz w:val="26"/>
                <w:szCs w:val="26"/>
              </w:rPr>
              <w:t>13,2</w:t>
            </w:r>
          </w:p>
        </w:tc>
        <w:tc>
          <w:tcPr>
            <w:tcW w:w="1134" w:type="dxa"/>
            <w:tcBorders>
              <w:top w:val="single" w:sz="4" w:space="0" w:color="00000A"/>
              <w:left w:val="single" w:sz="4" w:space="0" w:color="00000A"/>
              <w:bottom w:val="single" w:sz="4" w:space="0" w:color="00000A"/>
              <w:right w:val="nil"/>
            </w:tcBorders>
          </w:tcPr>
          <w:p w14:paraId="7BA922A1" w14:textId="77777777" w:rsidR="008F5F57" w:rsidRPr="004A7745" w:rsidRDefault="008F5F57" w:rsidP="004A7745">
            <w:pPr>
              <w:spacing w:line="216" w:lineRule="auto"/>
              <w:jc w:val="center"/>
              <w:rPr>
                <w:sz w:val="26"/>
                <w:szCs w:val="26"/>
              </w:rPr>
            </w:pPr>
            <w:r w:rsidRPr="004A7745">
              <w:rPr>
                <w:sz w:val="26"/>
                <w:szCs w:val="26"/>
              </w:rPr>
              <w:t>13,0</w:t>
            </w:r>
          </w:p>
        </w:tc>
        <w:tc>
          <w:tcPr>
            <w:tcW w:w="1276" w:type="dxa"/>
            <w:tcBorders>
              <w:top w:val="single" w:sz="4" w:space="0" w:color="00000A"/>
              <w:left w:val="single" w:sz="4" w:space="0" w:color="00000A"/>
              <w:bottom w:val="single" w:sz="4" w:space="0" w:color="00000A"/>
              <w:right w:val="single" w:sz="4" w:space="0" w:color="00000A"/>
            </w:tcBorders>
          </w:tcPr>
          <w:p w14:paraId="22A26E68" w14:textId="77777777" w:rsidR="008F5F57" w:rsidRPr="004A7745" w:rsidRDefault="008F5F57" w:rsidP="004A7745">
            <w:pPr>
              <w:spacing w:line="216" w:lineRule="auto"/>
              <w:jc w:val="center"/>
              <w:rPr>
                <w:sz w:val="26"/>
                <w:szCs w:val="26"/>
              </w:rPr>
            </w:pPr>
            <w:r w:rsidRPr="004A7745">
              <w:rPr>
                <w:sz w:val="26"/>
                <w:szCs w:val="26"/>
              </w:rPr>
              <w:t>12,8</w:t>
            </w:r>
          </w:p>
        </w:tc>
        <w:tc>
          <w:tcPr>
            <w:tcW w:w="1275" w:type="dxa"/>
            <w:tcBorders>
              <w:top w:val="single" w:sz="4" w:space="0" w:color="00000A"/>
              <w:left w:val="single" w:sz="4" w:space="0" w:color="00000A"/>
              <w:bottom w:val="single" w:sz="4" w:space="0" w:color="00000A"/>
              <w:right w:val="nil"/>
            </w:tcBorders>
          </w:tcPr>
          <w:p w14:paraId="4C723F42" w14:textId="77777777" w:rsidR="008F5F57" w:rsidRPr="004A7745" w:rsidRDefault="008F5F57" w:rsidP="004A7745">
            <w:pPr>
              <w:spacing w:line="216" w:lineRule="auto"/>
              <w:jc w:val="center"/>
              <w:rPr>
                <w:sz w:val="26"/>
                <w:szCs w:val="26"/>
              </w:rPr>
            </w:pPr>
            <w:r w:rsidRPr="004A7745">
              <w:rPr>
                <w:sz w:val="26"/>
                <w:szCs w:val="26"/>
              </w:rPr>
              <w:t>12,6</w:t>
            </w:r>
          </w:p>
        </w:tc>
        <w:tc>
          <w:tcPr>
            <w:tcW w:w="1134" w:type="dxa"/>
            <w:tcBorders>
              <w:top w:val="single" w:sz="4" w:space="0" w:color="00000A"/>
              <w:left w:val="single" w:sz="4" w:space="0" w:color="00000A"/>
              <w:bottom w:val="single" w:sz="4" w:space="0" w:color="00000A"/>
              <w:right w:val="single" w:sz="4" w:space="0" w:color="00000A"/>
            </w:tcBorders>
          </w:tcPr>
          <w:p w14:paraId="55F198A6" w14:textId="77777777" w:rsidR="008F5F57" w:rsidRPr="004A7745" w:rsidRDefault="008F5F57" w:rsidP="004A7745">
            <w:pPr>
              <w:spacing w:line="216" w:lineRule="auto"/>
              <w:jc w:val="center"/>
              <w:rPr>
                <w:sz w:val="26"/>
                <w:szCs w:val="26"/>
              </w:rPr>
            </w:pPr>
            <w:r w:rsidRPr="004A7745">
              <w:rPr>
                <w:sz w:val="26"/>
                <w:szCs w:val="26"/>
              </w:rPr>
              <w:t>12,4</w:t>
            </w:r>
          </w:p>
        </w:tc>
        <w:tc>
          <w:tcPr>
            <w:tcW w:w="1134" w:type="dxa"/>
            <w:tcBorders>
              <w:top w:val="single" w:sz="4" w:space="0" w:color="00000A"/>
              <w:left w:val="single" w:sz="4" w:space="0" w:color="00000A"/>
              <w:bottom w:val="single" w:sz="4" w:space="0" w:color="00000A"/>
              <w:right w:val="nil"/>
            </w:tcBorders>
          </w:tcPr>
          <w:p w14:paraId="3079F1B2" w14:textId="77777777" w:rsidR="008F5F57" w:rsidRPr="004A7745" w:rsidRDefault="008F5F57" w:rsidP="004A7745">
            <w:pPr>
              <w:spacing w:line="216" w:lineRule="auto"/>
              <w:jc w:val="center"/>
              <w:rPr>
                <w:sz w:val="26"/>
                <w:szCs w:val="26"/>
              </w:rPr>
            </w:pPr>
            <w:r w:rsidRPr="004A7745">
              <w:rPr>
                <w:sz w:val="26"/>
                <w:szCs w:val="26"/>
              </w:rPr>
              <w:t>11,95</w:t>
            </w:r>
          </w:p>
        </w:tc>
        <w:tc>
          <w:tcPr>
            <w:tcW w:w="1134" w:type="dxa"/>
            <w:tcBorders>
              <w:top w:val="single" w:sz="4" w:space="0" w:color="00000A"/>
              <w:left w:val="single" w:sz="4" w:space="0" w:color="00000A"/>
              <w:bottom w:val="single" w:sz="4" w:space="0" w:color="00000A"/>
              <w:right w:val="nil"/>
            </w:tcBorders>
          </w:tcPr>
          <w:p w14:paraId="513A07E3" w14:textId="77777777" w:rsidR="008F5F57" w:rsidRPr="004A7745" w:rsidRDefault="008F5F57" w:rsidP="004A7745">
            <w:pPr>
              <w:spacing w:line="216" w:lineRule="auto"/>
              <w:jc w:val="center"/>
              <w:rPr>
                <w:sz w:val="26"/>
                <w:szCs w:val="26"/>
              </w:rPr>
            </w:pPr>
            <w:r w:rsidRPr="004A7745">
              <w:rPr>
                <w:sz w:val="26"/>
                <w:szCs w:val="26"/>
              </w:rPr>
              <w:t>11,72</w:t>
            </w:r>
          </w:p>
        </w:tc>
        <w:tc>
          <w:tcPr>
            <w:tcW w:w="1158" w:type="dxa"/>
            <w:tcBorders>
              <w:top w:val="single" w:sz="4" w:space="0" w:color="00000A"/>
              <w:left w:val="single" w:sz="4" w:space="0" w:color="00000A"/>
              <w:bottom w:val="single" w:sz="4" w:space="0" w:color="00000A"/>
              <w:right w:val="single" w:sz="4" w:space="0" w:color="00000A"/>
            </w:tcBorders>
          </w:tcPr>
          <w:p w14:paraId="3A4D8195" w14:textId="77777777" w:rsidR="008F5F57" w:rsidRPr="004A7745" w:rsidRDefault="008F5F57" w:rsidP="004A7745">
            <w:pPr>
              <w:spacing w:line="216" w:lineRule="auto"/>
              <w:jc w:val="center"/>
              <w:rPr>
                <w:sz w:val="26"/>
                <w:szCs w:val="26"/>
              </w:rPr>
            </w:pPr>
            <w:r w:rsidRPr="004A7745">
              <w:rPr>
                <w:sz w:val="26"/>
                <w:szCs w:val="26"/>
              </w:rPr>
              <w:t>11,6</w:t>
            </w:r>
          </w:p>
        </w:tc>
      </w:tr>
      <w:tr w:rsidR="008F5F57" w:rsidRPr="004A7745" w14:paraId="13D4BBD3" w14:textId="77777777" w:rsidTr="00F73FC2">
        <w:trPr>
          <w:trHeight w:val="557"/>
        </w:trPr>
        <w:tc>
          <w:tcPr>
            <w:tcW w:w="16042" w:type="dxa"/>
            <w:gridSpan w:val="13"/>
            <w:tcBorders>
              <w:top w:val="single" w:sz="4" w:space="0" w:color="00000A"/>
              <w:left w:val="single" w:sz="4" w:space="0" w:color="00000A"/>
              <w:bottom w:val="single" w:sz="4" w:space="0" w:color="00000A"/>
              <w:right w:val="single" w:sz="4" w:space="0" w:color="00000A"/>
            </w:tcBorders>
          </w:tcPr>
          <w:p w14:paraId="6BAAD5B0" w14:textId="77777777" w:rsidR="008F5F57" w:rsidRPr="004A7745" w:rsidRDefault="008F5F57" w:rsidP="004A7745">
            <w:pPr>
              <w:spacing w:line="216" w:lineRule="auto"/>
              <w:jc w:val="center"/>
              <w:rPr>
                <w:sz w:val="26"/>
                <w:szCs w:val="26"/>
              </w:rPr>
            </w:pPr>
            <w:r w:rsidRPr="004A7745">
              <w:rPr>
                <w:sz w:val="26"/>
                <w:szCs w:val="26"/>
              </w:rPr>
              <w:t>Задача 2. Обеспечение доступности занятий физической культурой и спортом всех слоев населения городского округа, пропаганда здорового образа жизни</w:t>
            </w:r>
          </w:p>
        </w:tc>
      </w:tr>
      <w:tr w:rsidR="008F5F57" w:rsidRPr="004A7745" w14:paraId="280B6BEB" w14:textId="77777777" w:rsidTr="00F73FC2">
        <w:tc>
          <w:tcPr>
            <w:tcW w:w="591" w:type="dxa"/>
            <w:tcBorders>
              <w:top w:val="single" w:sz="4" w:space="0" w:color="00000A"/>
              <w:left w:val="single" w:sz="4" w:space="0" w:color="00000A"/>
              <w:bottom w:val="single" w:sz="4" w:space="0" w:color="00000A"/>
              <w:right w:val="nil"/>
            </w:tcBorders>
          </w:tcPr>
          <w:p w14:paraId="63363CEE" w14:textId="77777777" w:rsidR="008F5F57" w:rsidRPr="004A7745" w:rsidRDefault="008F5F57" w:rsidP="004A7745">
            <w:pPr>
              <w:spacing w:line="216" w:lineRule="auto"/>
              <w:jc w:val="center"/>
              <w:rPr>
                <w:sz w:val="26"/>
                <w:szCs w:val="26"/>
              </w:rPr>
            </w:pPr>
            <w:r w:rsidRPr="004A7745">
              <w:rPr>
                <w:sz w:val="26"/>
                <w:szCs w:val="26"/>
              </w:rPr>
              <w:lastRenderedPageBreak/>
              <w:t>4</w:t>
            </w:r>
            <w:r>
              <w:rPr>
                <w:sz w:val="26"/>
                <w:szCs w:val="26"/>
              </w:rPr>
              <w:t>.</w:t>
            </w:r>
          </w:p>
        </w:tc>
        <w:tc>
          <w:tcPr>
            <w:tcW w:w="2552" w:type="dxa"/>
            <w:tcBorders>
              <w:top w:val="single" w:sz="4" w:space="0" w:color="00000A"/>
              <w:left w:val="single" w:sz="4" w:space="0" w:color="00000A"/>
              <w:bottom w:val="single" w:sz="4" w:space="0" w:color="00000A"/>
              <w:right w:val="nil"/>
            </w:tcBorders>
          </w:tcPr>
          <w:p w14:paraId="32CC67E7" w14:textId="77777777" w:rsidR="008F5F57" w:rsidRPr="004A7745" w:rsidRDefault="008F5F57" w:rsidP="004A7745">
            <w:pPr>
              <w:spacing w:line="216" w:lineRule="auto"/>
              <w:rPr>
                <w:sz w:val="26"/>
                <w:szCs w:val="26"/>
              </w:rPr>
            </w:pPr>
            <w:r w:rsidRPr="004A7745">
              <w:rPr>
                <w:sz w:val="26"/>
                <w:szCs w:val="26"/>
              </w:rPr>
              <w:t xml:space="preserve">Доля населения, систематически занимающаяся физической культурой и спортом, в общей численности населения городского округа </w:t>
            </w:r>
          </w:p>
        </w:tc>
        <w:tc>
          <w:tcPr>
            <w:tcW w:w="1276" w:type="dxa"/>
            <w:tcBorders>
              <w:top w:val="single" w:sz="4" w:space="0" w:color="00000A"/>
              <w:left w:val="single" w:sz="4" w:space="0" w:color="00000A"/>
              <w:bottom w:val="single" w:sz="4" w:space="0" w:color="00000A"/>
              <w:right w:val="single" w:sz="4" w:space="0" w:color="00000A"/>
            </w:tcBorders>
          </w:tcPr>
          <w:p w14:paraId="66BAE2E8"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2A9FBDE4" w14:textId="77777777" w:rsidR="008F5F57" w:rsidRPr="004A7745" w:rsidRDefault="008F5F57" w:rsidP="004A7745">
            <w:pPr>
              <w:spacing w:line="216" w:lineRule="auto"/>
              <w:jc w:val="center"/>
              <w:rPr>
                <w:sz w:val="26"/>
                <w:szCs w:val="26"/>
              </w:rPr>
            </w:pPr>
            <w:r w:rsidRPr="004A7745">
              <w:rPr>
                <w:sz w:val="26"/>
                <w:szCs w:val="26"/>
              </w:rPr>
              <w:t>42,6</w:t>
            </w:r>
          </w:p>
        </w:tc>
        <w:tc>
          <w:tcPr>
            <w:tcW w:w="1111" w:type="dxa"/>
            <w:tcBorders>
              <w:top w:val="single" w:sz="4" w:space="0" w:color="00000A"/>
              <w:left w:val="single" w:sz="4" w:space="0" w:color="00000A"/>
              <w:bottom w:val="single" w:sz="4" w:space="0" w:color="00000A"/>
              <w:right w:val="nil"/>
            </w:tcBorders>
          </w:tcPr>
          <w:p w14:paraId="4D44A4FA" w14:textId="77777777" w:rsidR="008F5F57" w:rsidRPr="004A7745" w:rsidRDefault="008F5F57" w:rsidP="004A7745">
            <w:pPr>
              <w:spacing w:line="216" w:lineRule="auto"/>
              <w:jc w:val="center"/>
              <w:rPr>
                <w:sz w:val="26"/>
                <w:szCs w:val="26"/>
              </w:rPr>
            </w:pPr>
            <w:r w:rsidRPr="004A7745">
              <w:rPr>
                <w:sz w:val="26"/>
                <w:szCs w:val="26"/>
              </w:rPr>
              <w:t>43,5</w:t>
            </w:r>
          </w:p>
        </w:tc>
        <w:tc>
          <w:tcPr>
            <w:tcW w:w="992" w:type="dxa"/>
            <w:tcBorders>
              <w:top w:val="single" w:sz="4" w:space="0" w:color="00000A"/>
              <w:left w:val="single" w:sz="4" w:space="0" w:color="00000A"/>
              <w:bottom w:val="single" w:sz="4" w:space="0" w:color="00000A"/>
              <w:right w:val="single" w:sz="4" w:space="0" w:color="00000A"/>
            </w:tcBorders>
          </w:tcPr>
          <w:p w14:paraId="5D79D9CB" w14:textId="77777777" w:rsidR="008F5F57" w:rsidRPr="004A7745" w:rsidRDefault="008F5F57" w:rsidP="004A7745">
            <w:pPr>
              <w:spacing w:line="216" w:lineRule="auto"/>
              <w:jc w:val="center"/>
              <w:rPr>
                <w:sz w:val="26"/>
                <w:szCs w:val="26"/>
              </w:rPr>
            </w:pPr>
            <w:r w:rsidRPr="004A7745">
              <w:rPr>
                <w:sz w:val="26"/>
                <w:szCs w:val="26"/>
              </w:rPr>
              <w:t>45,0</w:t>
            </w:r>
          </w:p>
        </w:tc>
        <w:tc>
          <w:tcPr>
            <w:tcW w:w="1134" w:type="dxa"/>
            <w:tcBorders>
              <w:top w:val="single" w:sz="4" w:space="0" w:color="00000A"/>
              <w:left w:val="single" w:sz="4" w:space="0" w:color="00000A"/>
              <w:bottom w:val="single" w:sz="4" w:space="0" w:color="00000A"/>
              <w:right w:val="nil"/>
            </w:tcBorders>
          </w:tcPr>
          <w:p w14:paraId="26A52BD2" w14:textId="77777777" w:rsidR="008F5F57" w:rsidRPr="004A7745" w:rsidRDefault="008F5F57" w:rsidP="004A7745">
            <w:pPr>
              <w:spacing w:line="216" w:lineRule="auto"/>
              <w:jc w:val="center"/>
              <w:rPr>
                <w:sz w:val="26"/>
                <w:szCs w:val="26"/>
              </w:rPr>
            </w:pPr>
            <w:r w:rsidRPr="004A7745">
              <w:rPr>
                <w:sz w:val="26"/>
                <w:szCs w:val="26"/>
              </w:rPr>
              <w:t>46,0</w:t>
            </w:r>
          </w:p>
        </w:tc>
        <w:tc>
          <w:tcPr>
            <w:tcW w:w="1276" w:type="dxa"/>
            <w:tcBorders>
              <w:top w:val="single" w:sz="4" w:space="0" w:color="00000A"/>
              <w:left w:val="single" w:sz="4" w:space="0" w:color="00000A"/>
              <w:bottom w:val="single" w:sz="4" w:space="0" w:color="00000A"/>
              <w:right w:val="single" w:sz="4" w:space="0" w:color="00000A"/>
            </w:tcBorders>
          </w:tcPr>
          <w:p w14:paraId="298EE06C" w14:textId="77777777" w:rsidR="008F5F57" w:rsidRPr="004A7745" w:rsidRDefault="008F5F57" w:rsidP="004A7745">
            <w:pPr>
              <w:spacing w:line="216" w:lineRule="auto"/>
              <w:jc w:val="center"/>
              <w:rPr>
                <w:sz w:val="26"/>
                <w:szCs w:val="26"/>
              </w:rPr>
            </w:pPr>
            <w:r w:rsidRPr="004A7745">
              <w:rPr>
                <w:sz w:val="26"/>
                <w:szCs w:val="26"/>
              </w:rPr>
              <w:t>49,0</w:t>
            </w:r>
          </w:p>
        </w:tc>
        <w:tc>
          <w:tcPr>
            <w:tcW w:w="1275" w:type="dxa"/>
            <w:tcBorders>
              <w:top w:val="single" w:sz="4" w:space="0" w:color="00000A"/>
              <w:left w:val="single" w:sz="4" w:space="0" w:color="00000A"/>
              <w:bottom w:val="single" w:sz="4" w:space="0" w:color="00000A"/>
              <w:right w:val="nil"/>
            </w:tcBorders>
          </w:tcPr>
          <w:p w14:paraId="69444D7F" w14:textId="77777777" w:rsidR="008F5F57" w:rsidRPr="004A7745" w:rsidRDefault="008F5F57" w:rsidP="004A7745">
            <w:pPr>
              <w:tabs>
                <w:tab w:val="left" w:pos="315"/>
                <w:tab w:val="center" w:pos="456"/>
              </w:tabs>
              <w:spacing w:line="216" w:lineRule="auto"/>
              <w:jc w:val="center"/>
              <w:rPr>
                <w:sz w:val="26"/>
                <w:szCs w:val="26"/>
              </w:rPr>
            </w:pPr>
            <w:r w:rsidRPr="004A7745">
              <w:rPr>
                <w:sz w:val="26"/>
                <w:szCs w:val="26"/>
              </w:rPr>
              <w:t>52,0</w:t>
            </w:r>
          </w:p>
        </w:tc>
        <w:tc>
          <w:tcPr>
            <w:tcW w:w="1134" w:type="dxa"/>
            <w:tcBorders>
              <w:top w:val="single" w:sz="4" w:space="0" w:color="00000A"/>
              <w:left w:val="single" w:sz="4" w:space="0" w:color="00000A"/>
              <w:bottom w:val="single" w:sz="4" w:space="0" w:color="00000A"/>
              <w:right w:val="single" w:sz="4" w:space="0" w:color="00000A"/>
            </w:tcBorders>
          </w:tcPr>
          <w:p w14:paraId="7C5DFF2A" w14:textId="77777777" w:rsidR="008F5F57" w:rsidRPr="004A7745" w:rsidRDefault="008F5F57" w:rsidP="004A7745">
            <w:pPr>
              <w:spacing w:line="216" w:lineRule="auto"/>
              <w:jc w:val="center"/>
              <w:rPr>
                <w:sz w:val="26"/>
                <w:szCs w:val="26"/>
              </w:rPr>
            </w:pPr>
            <w:r w:rsidRPr="004A7745">
              <w:rPr>
                <w:sz w:val="26"/>
                <w:szCs w:val="26"/>
              </w:rPr>
              <w:t>55,0</w:t>
            </w:r>
          </w:p>
        </w:tc>
        <w:tc>
          <w:tcPr>
            <w:tcW w:w="1134" w:type="dxa"/>
            <w:tcBorders>
              <w:top w:val="single" w:sz="4" w:space="0" w:color="00000A"/>
              <w:left w:val="single" w:sz="4" w:space="0" w:color="00000A"/>
              <w:bottom w:val="single" w:sz="4" w:space="0" w:color="00000A"/>
              <w:right w:val="nil"/>
            </w:tcBorders>
          </w:tcPr>
          <w:p w14:paraId="3D12DC07" w14:textId="77777777" w:rsidR="008F5F57" w:rsidRPr="004A7745" w:rsidRDefault="008F5F57" w:rsidP="004A7745">
            <w:pPr>
              <w:spacing w:line="216" w:lineRule="auto"/>
              <w:jc w:val="center"/>
              <w:rPr>
                <w:sz w:val="26"/>
                <w:szCs w:val="26"/>
              </w:rPr>
            </w:pPr>
            <w:r w:rsidRPr="004A7745">
              <w:rPr>
                <w:sz w:val="26"/>
                <w:szCs w:val="26"/>
              </w:rPr>
              <w:t>56,0</w:t>
            </w:r>
          </w:p>
        </w:tc>
        <w:tc>
          <w:tcPr>
            <w:tcW w:w="1134" w:type="dxa"/>
            <w:tcBorders>
              <w:top w:val="single" w:sz="4" w:space="0" w:color="00000A"/>
              <w:left w:val="single" w:sz="4" w:space="0" w:color="00000A"/>
              <w:bottom w:val="single" w:sz="4" w:space="0" w:color="00000A"/>
              <w:right w:val="nil"/>
            </w:tcBorders>
          </w:tcPr>
          <w:p w14:paraId="178FD66E" w14:textId="77777777" w:rsidR="008F5F57" w:rsidRPr="004A7745" w:rsidRDefault="008F5F57" w:rsidP="004A7745">
            <w:pPr>
              <w:spacing w:line="216" w:lineRule="auto"/>
              <w:jc w:val="center"/>
              <w:rPr>
                <w:sz w:val="26"/>
                <w:szCs w:val="26"/>
              </w:rPr>
            </w:pPr>
            <w:r w:rsidRPr="004A7745">
              <w:rPr>
                <w:sz w:val="26"/>
                <w:szCs w:val="26"/>
              </w:rPr>
              <w:t>57,0</w:t>
            </w:r>
          </w:p>
        </w:tc>
        <w:tc>
          <w:tcPr>
            <w:tcW w:w="1158" w:type="dxa"/>
            <w:tcBorders>
              <w:top w:val="single" w:sz="4" w:space="0" w:color="00000A"/>
              <w:left w:val="single" w:sz="4" w:space="0" w:color="00000A"/>
              <w:bottom w:val="single" w:sz="4" w:space="0" w:color="00000A"/>
              <w:right w:val="single" w:sz="4" w:space="0" w:color="00000A"/>
            </w:tcBorders>
          </w:tcPr>
          <w:p w14:paraId="0422044B" w14:textId="77777777" w:rsidR="008F5F57" w:rsidRPr="004A7745" w:rsidRDefault="008F5F57" w:rsidP="004A7745">
            <w:pPr>
              <w:spacing w:line="216" w:lineRule="auto"/>
              <w:jc w:val="center"/>
              <w:rPr>
                <w:sz w:val="26"/>
                <w:szCs w:val="26"/>
              </w:rPr>
            </w:pPr>
            <w:r w:rsidRPr="004A7745">
              <w:rPr>
                <w:sz w:val="26"/>
                <w:szCs w:val="26"/>
              </w:rPr>
              <w:t>58,0</w:t>
            </w:r>
          </w:p>
        </w:tc>
      </w:tr>
      <w:tr w:rsidR="008F5F57" w:rsidRPr="004A7745" w14:paraId="57107214" w14:textId="77777777" w:rsidTr="00F73FC2">
        <w:tc>
          <w:tcPr>
            <w:tcW w:w="591" w:type="dxa"/>
            <w:tcBorders>
              <w:top w:val="single" w:sz="4" w:space="0" w:color="00000A"/>
              <w:left w:val="single" w:sz="4" w:space="0" w:color="00000A"/>
              <w:bottom w:val="single" w:sz="4" w:space="0" w:color="00000A"/>
              <w:right w:val="nil"/>
            </w:tcBorders>
          </w:tcPr>
          <w:p w14:paraId="5937D276" w14:textId="77777777" w:rsidR="008F5F57" w:rsidRPr="004A7745" w:rsidRDefault="008F5F57" w:rsidP="004A7745">
            <w:pPr>
              <w:spacing w:line="216" w:lineRule="auto"/>
              <w:jc w:val="center"/>
              <w:rPr>
                <w:sz w:val="26"/>
                <w:szCs w:val="26"/>
              </w:rPr>
            </w:pPr>
            <w:r w:rsidRPr="004A7745">
              <w:rPr>
                <w:sz w:val="26"/>
                <w:szCs w:val="26"/>
              </w:rPr>
              <w:t>5</w:t>
            </w:r>
            <w:r>
              <w:rPr>
                <w:sz w:val="26"/>
                <w:szCs w:val="26"/>
              </w:rPr>
              <w:t>.</w:t>
            </w:r>
          </w:p>
        </w:tc>
        <w:tc>
          <w:tcPr>
            <w:tcW w:w="2552" w:type="dxa"/>
            <w:tcBorders>
              <w:top w:val="single" w:sz="4" w:space="0" w:color="00000A"/>
              <w:left w:val="single" w:sz="4" w:space="0" w:color="00000A"/>
              <w:bottom w:val="single" w:sz="4" w:space="0" w:color="00000A"/>
              <w:right w:val="nil"/>
            </w:tcBorders>
          </w:tcPr>
          <w:p w14:paraId="4D91ECA2" w14:textId="77777777" w:rsidR="008F5F57" w:rsidRPr="004A7745" w:rsidRDefault="008F5F57" w:rsidP="004A7745">
            <w:pPr>
              <w:spacing w:line="216" w:lineRule="auto"/>
              <w:rPr>
                <w:sz w:val="26"/>
                <w:szCs w:val="26"/>
              </w:rPr>
            </w:pPr>
            <w:r w:rsidRPr="004A7745">
              <w:rPr>
                <w:sz w:val="26"/>
                <w:szCs w:val="26"/>
              </w:rPr>
              <w:t>Доля обучающихся, систематически занимающихся физической культурой и спортом, в общей численности обучающихся</w:t>
            </w:r>
          </w:p>
        </w:tc>
        <w:tc>
          <w:tcPr>
            <w:tcW w:w="1276" w:type="dxa"/>
            <w:tcBorders>
              <w:top w:val="single" w:sz="4" w:space="0" w:color="00000A"/>
              <w:left w:val="single" w:sz="4" w:space="0" w:color="00000A"/>
              <w:bottom w:val="single" w:sz="4" w:space="0" w:color="00000A"/>
              <w:right w:val="single" w:sz="4" w:space="0" w:color="00000A"/>
            </w:tcBorders>
          </w:tcPr>
          <w:p w14:paraId="722FCEAD"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2F18BC28" w14:textId="77777777" w:rsidR="008F5F57" w:rsidRPr="004A7745" w:rsidRDefault="008F5F57" w:rsidP="004A7745">
            <w:pPr>
              <w:spacing w:line="216" w:lineRule="auto"/>
              <w:jc w:val="center"/>
              <w:rPr>
                <w:sz w:val="26"/>
                <w:szCs w:val="26"/>
              </w:rPr>
            </w:pPr>
            <w:r w:rsidRPr="004A7745">
              <w:rPr>
                <w:sz w:val="26"/>
                <w:szCs w:val="26"/>
              </w:rPr>
              <w:t>80,9</w:t>
            </w:r>
          </w:p>
        </w:tc>
        <w:tc>
          <w:tcPr>
            <w:tcW w:w="1111" w:type="dxa"/>
            <w:tcBorders>
              <w:top w:val="single" w:sz="4" w:space="0" w:color="00000A"/>
              <w:left w:val="single" w:sz="4" w:space="0" w:color="00000A"/>
              <w:bottom w:val="single" w:sz="4" w:space="0" w:color="00000A"/>
              <w:right w:val="nil"/>
            </w:tcBorders>
          </w:tcPr>
          <w:p w14:paraId="62F7275E" w14:textId="77777777" w:rsidR="008F5F57" w:rsidRPr="004A7745" w:rsidRDefault="008F5F57" w:rsidP="004A7745">
            <w:pPr>
              <w:spacing w:line="216" w:lineRule="auto"/>
              <w:jc w:val="center"/>
              <w:rPr>
                <w:sz w:val="26"/>
                <w:szCs w:val="26"/>
              </w:rPr>
            </w:pPr>
            <w:r w:rsidRPr="004A7745">
              <w:rPr>
                <w:sz w:val="26"/>
                <w:szCs w:val="26"/>
              </w:rPr>
              <w:t>91,0</w:t>
            </w:r>
          </w:p>
        </w:tc>
        <w:tc>
          <w:tcPr>
            <w:tcW w:w="992" w:type="dxa"/>
            <w:tcBorders>
              <w:top w:val="single" w:sz="4" w:space="0" w:color="00000A"/>
              <w:left w:val="single" w:sz="4" w:space="0" w:color="00000A"/>
              <w:bottom w:val="single" w:sz="4" w:space="0" w:color="00000A"/>
              <w:right w:val="single" w:sz="4" w:space="0" w:color="00000A"/>
            </w:tcBorders>
          </w:tcPr>
          <w:p w14:paraId="3EAE1D03" w14:textId="77777777" w:rsidR="008F5F57" w:rsidRPr="004A7745" w:rsidRDefault="008F5F57" w:rsidP="004A7745">
            <w:pPr>
              <w:spacing w:line="216" w:lineRule="auto"/>
              <w:jc w:val="center"/>
              <w:rPr>
                <w:sz w:val="26"/>
                <w:szCs w:val="26"/>
              </w:rPr>
            </w:pPr>
            <w:r w:rsidRPr="004A7745">
              <w:rPr>
                <w:sz w:val="26"/>
                <w:szCs w:val="26"/>
              </w:rPr>
              <w:t>92,0</w:t>
            </w:r>
          </w:p>
        </w:tc>
        <w:tc>
          <w:tcPr>
            <w:tcW w:w="1134" w:type="dxa"/>
            <w:tcBorders>
              <w:top w:val="single" w:sz="4" w:space="0" w:color="00000A"/>
              <w:left w:val="single" w:sz="4" w:space="0" w:color="00000A"/>
              <w:bottom w:val="single" w:sz="4" w:space="0" w:color="00000A"/>
              <w:right w:val="nil"/>
            </w:tcBorders>
          </w:tcPr>
          <w:p w14:paraId="389BCA17" w14:textId="77777777" w:rsidR="008F5F57" w:rsidRPr="004A7745" w:rsidRDefault="008F5F57" w:rsidP="004A7745">
            <w:pPr>
              <w:spacing w:line="216" w:lineRule="auto"/>
              <w:jc w:val="center"/>
              <w:rPr>
                <w:sz w:val="26"/>
                <w:szCs w:val="26"/>
              </w:rPr>
            </w:pPr>
            <w:r w:rsidRPr="004A7745">
              <w:rPr>
                <w:sz w:val="26"/>
                <w:szCs w:val="26"/>
              </w:rPr>
              <w:t>93,0</w:t>
            </w:r>
          </w:p>
        </w:tc>
        <w:tc>
          <w:tcPr>
            <w:tcW w:w="1276" w:type="dxa"/>
            <w:tcBorders>
              <w:top w:val="single" w:sz="4" w:space="0" w:color="00000A"/>
              <w:left w:val="single" w:sz="4" w:space="0" w:color="00000A"/>
              <w:bottom w:val="single" w:sz="4" w:space="0" w:color="00000A"/>
              <w:right w:val="single" w:sz="4" w:space="0" w:color="00000A"/>
            </w:tcBorders>
          </w:tcPr>
          <w:p w14:paraId="4BA4B191" w14:textId="77777777" w:rsidR="008F5F57" w:rsidRPr="004A7745" w:rsidRDefault="008F5F57" w:rsidP="004A7745">
            <w:pPr>
              <w:spacing w:line="216" w:lineRule="auto"/>
              <w:jc w:val="center"/>
              <w:rPr>
                <w:sz w:val="26"/>
                <w:szCs w:val="26"/>
              </w:rPr>
            </w:pPr>
            <w:r w:rsidRPr="004A7745">
              <w:rPr>
                <w:sz w:val="26"/>
                <w:szCs w:val="26"/>
              </w:rPr>
              <w:t>93,2</w:t>
            </w:r>
          </w:p>
        </w:tc>
        <w:tc>
          <w:tcPr>
            <w:tcW w:w="1275" w:type="dxa"/>
            <w:tcBorders>
              <w:top w:val="single" w:sz="4" w:space="0" w:color="00000A"/>
              <w:left w:val="single" w:sz="4" w:space="0" w:color="00000A"/>
              <w:bottom w:val="single" w:sz="4" w:space="0" w:color="00000A"/>
              <w:right w:val="nil"/>
            </w:tcBorders>
          </w:tcPr>
          <w:p w14:paraId="083CE005" w14:textId="77777777" w:rsidR="008F5F57" w:rsidRPr="004A7745" w:rsidRDefault="008F5F57" w:rsidP="004A7745">
            <w:pPr>
              <w:tabs>
                <w:tab w:val="left" w:pos="315"/>
                <w:tab w:val="center" w:pos="456"/>
              </w:tabs>
              <w:spacing w:line="216" w:lineRule="auto"/>
              <w:jc w:val="center"/>
              <w:rPr>
                <w:sz w:val="26"/>
                <w:szCs w:val="26"/>
              </w:rPr>
            </w:pPr>
            <w:r w:rsidRPr="004A7745">
              <w:rPr>
                <w:sz w:val="26"/>
                <w:szCs w:val="26"/>
              </w:rPr>
              <w:t>93,6</w:t>
            </w:r>
          </w:p>
        </w:tc>
        <w:tc>
          <w:tcPr>
            <w:tcW w:w="1134" w:type="dxa"/>
            <w:tcBorders>
              <w:top w:val="single" w:sz="4" w:space="0" w:color="00000A"/>
              <w:left w:val="single" w:sz="4" w:space="0" w:color="00000A"/>
              <w:bottom w:val="single" w:sz="4" w:space="0" w:color="00000A"/>
              <w:right w:val="single" w:sz="4" w:space="0" w:color="00000A"/>
            </w:tcBorders>
          </w:tcPr>
          <w:p w14:paraId="226AD937" w14:textId="77777777" w:rsidR="008F5F57" w:rsidRPr="004A7745" w:rsidRDefault="008F5F57" w:rsidP="004A7745">
            <w:pPr>
              <w:spacing w:line="216" w:lineRule="auto"/>
              <w:jc w:val="center"/>
              <w:rPr>
                <w:sz w:val="26"/>
                <w:szCs w:val="26"/>
              </w:rPr>
            </w:pPr>
            <w:r w:rsidRPr="004A7745">
              <w:rPr>
                <w:sz w:val="26"/>
                <w:szCs w:val="26"/>
              </w:rPr>
              <w:t>94,0</w:t>
            </w:r>
          </w:p>
        </w:tc>
        <w:tc>
          <w:tcPr>
            <w:tcW w:w="1134" w:type="dxa"/>
            <w:tcBorders>
              <w:top w:val="single" w:sz="4" w:space="0" w:color="00000A"/>
              <w:left w:val="single" w:sz="4" w:space="0" w:color="00000A"/>
              <w:bottom w:val="single" w:sz="4" w:space="0" w:color="00000A"/>
              <w:right w:val="nil"/>
            </w:tcBorders>
          </w:tcPr>
          <w:p w14:paraId="781BCBB3" w14:textId="77777777" w:rsidR="008F5F57" w:rsidRPr="004A7745" w:rsidRDefault="008F5F57" w:rsidP="004A7745">
            <w:pPr>
              <w:spacing w:line="216" w:lineRule="auto"/>
              <w:jc w:val="center"/>
              <w:rPr>
                <w:sz w:val="26"/>
                <w:szCs w:val="26"/>
              </w:rPr>
            </w:pPr>
            <w:r w:rsidRPr="004A7745">
              <w:rPr>
                <w:sz w:val="26"/>
                <w:szCs w:val="26"/>
              </w:rPr>
              <w:t>94,2</w:t>
            </w:r>
          </w:p>
        </w:tc>
        <w:tc>
          <w:tcPr>
            <w:tcW w:w="1134" w:type="dxa"/>
            <w:tcBorders>
              <w:top w:val="single" w:sz="4" w:space="0" w:color="00000A"/>
              <w:left w:val="single" w:sz="4" w:space="0" w:color="00000A"/>
              <w:bottom w:val="single" w:sz="4" w:space="0" w:color="00000A"/>
              <w:right w:val="nil"/>
            </w:tcBorders>
          </w:tcPr>
          <w:p w14:paraId="5D627F1F" w14:textId="77777777" w:rsidR="008F5F57" w:rsidRPr="004A7745" w:rsidRDefault="008F5F57" w:rsidP="004A7745">
            <w:pPr>
              <w:spacing w:line="216" w:lineRule="auto"/>
              <w:jc w:val="center"/>
              <w:rPr>
                <w:sz w:val="26"/>
                <w:szCs w:val="26"/>
              </w:rPr>
            </w:pPr>
            <w:r w:rsidRPr="004A7745">
              <w:rPr>
                <w:sz w:val="26"/>
                <w:szCs w:val="26"/>
              </w:rPr>
              <w:t>95,2</w:t>
            </w:r>
          </w:p>
        </w:tc>
        <w:tc>
          <w:tcPr>
            <w:tcW w:w="1158" w:type="dxa"/>
            <w:tcBorders>
              <w:top w:val="single" w:sz="4" w:space="0" w:color="00000A"/>
              <w:left w:val="single" w:sz="4" w:space="0" w:color="00000A"/>
              <w:bottom w:val="single" w:sz="4" w:space="0" w:color="00000A"/>
              <w:right w:val="single" w:sz="4" w:space="0" w:color="00000A"/>
            </w:tcBorders>
          </w:tcPr>
          <w:p w14:paraId="26B3B416" w14:textId="77777777" w:rsidR="008F5F57" w:rsidRPr="004A7745" w:rsidRDefault="008F5F57" w:rsidP="004A7745">
            <w:pPr>
              <w:spacing w:line="216" w:lineRule="auto"/>
              <w:jc w:val="center"/>
              <w:rPr>
                <w:sz w:val="26"/>
                <w:szCs w:val="26"/>
              </w:rPr>
            </w:pPr>
            <w:r w:rsidRPr="004A7745">
              <w:rPr>
                <w:sz w:val="26"/>
                <w:szCs w:val="26"/>
              </w:rPr>
              <w:t>96,2</w:t>
            </w:r>
          </w:p>
        </w:tc>
      </w:tr>
      <w:tr w:rsidR="008F5F57" w:rsidRPr="004A7745" w14:paraId="54D0CA0D" w14:textId="77777777" w:rsidTr="00F73FC2">
        <w:trPr>
          <w:trHeight w:val="964"/>
        </w:trPr>
        <w:tc>
          <w:tcPr>
            <w:tcW w:w="591" w:type="dxa"/>
            <w:tcBorders>
              <w:top w:val="single" w:sz="4" w:space="0" w:color="00000A"/>
              <w:left w:val="single" w:sz="4" w:space="0" w:color="00000A"/>
              <w:bottom w:val="single" w:sz="4" w:space="0" w:color="00000A"/>
              <w:right w:val="nil"/>
            </w:tcBorders>
          </w:tcPr>
          <w:p w14:paraId="2CF54B0C" w14:textId="77777777" w:rsidR="008F5F57" w:rsidRPr="004A7745" w:rsidRDefault="008F5F57" w:rsidP="004A7745">
            <w:pPr>
              <w:spacing w:line="216" w:lineRule="auto"/>
              <w:jc w:val="center"/>
              <w:rPr>
                <w:sz w:val="26"/>
                <w:szCs w:val="26"/>
              </w:rPr>
            </w:pPr>
            <w:r w:rsidRPr="004A7745">
              <w:rPr>
                <w:sz w:val="26"/>
                <w:szCs w:val="26"/>
              </w:rPr>
              <w:t>6</w:t>
            </w:r>
            <w:r>
              <w:rPr>
                <w:sz w:val="26"/>
                <w:szCs w:val="26"/>
              </w:rPr>
              <w:t>.</w:t>
            </w:r>
          </w:p>
        </w:tc>
        <w:tc>
          <w:tcPr>
            <w:tcW w:w="2552" w:type="dxa"/>
            <w:tcBorders>
              <w:top w:val="single" w:sz="4" w:space="0" w:color="00000A"/>
              <w:left w:val="single" w:sz="4" w:space="0" w:color="00000A"/>
              <w:bottom w:val="single" w:sz="4" w:space="0" w:color="00000A"/>
              <w:right w:val="nil"/>
            </w:tcBorders>
          </w:tcPr>
          <w:p w14:paraId="594CE6C5" w14:textId="77777777" w:rsidR="008F5F57" w:rsidRPr="004A7745" w:rsidRDefault="008F5F57" w:rsidP="004A7745">
            <w:pPr>
              <w:spacing w:line="216" w:lineRule="auto"/>
              <w:rPr>
                <w:sz w:val="26"/>
                <w:szCs w:val="26"/>
              </w:rPr>
            </w:pPr>
            <w:r w:rsidRPr="004A7745">
              <w:rPr>
                <w:sz w:val="26"/>
                <w:szCs w:val="26"/>
              </w:rPr>
              <w:t xml:space="preserve">Динамика роста привлеченных инвалидов и лиц с ограниченными возможностями, для участия в соревнованиях и спортивных мероприятиях </w:t>
            </w:r>
          </w:p>
        </w:tc>
        <w:tc>
          <w:tcPr>
            <w:tcW w:w="1276" w:type="dxa"/>
            <w:tcBorders>
              <w:top w:val="single" w:sz="4" w:space="0" w:color="00000A"/>
              <w:left w:val="single" w:sz="4" w:space="0" w:color="00000A"/>
              <w:bottom w:val="single" w:sz="4" w:space="0" w:color="00000A"/>
              <w:right w:val="single" w:sz="4" w:space="0" w:color="00000A"/>
            </w:tcBorders>
          </w:tcPr>
          <w:p w14:paraId="763E047B"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443ED89F" w14:textId="77777777" w:rsidR="008F5F57" w:rsidRPr="004A7745" w:rsidRDefault="008F5F57" w:rsidP="004A7745">
            <w:pPr>
              <w:spacing w:line="216" w:lineRule="auto"/>
              <w:jc w:val="center"/>
              <w:rPr>
                <w:sz w:val="26"/>
                <w:szCs w:val="26"/>
              </w:rPr>
            </w:pPr>
            <w:r w:rsidRPr="004A7745">
              <w:rPr>
                <w:sz w:val="26"/>
                <w:szCs w:val="26"/>
              </w:rPr>
              <w:t>13,2</w:t>
            </w:r>
          </w:p>
        </w:tc>
        <w:tc>
          <w:tcPr>
            <w:tcW w:w="1111" w:type="dxa"/>
            <w:tcBorders>
              <w:top w:val="single" w:sz="4" w:space="0" w:color="00000A"/>
              <w:left w:val="single" w:sz="4" w:space="0" w:color="00000A"/>
              <w:bottom w:val="single" w:sz="4" w:space="0" w:color="00000A"/>
              <w:right w:val="nil"/>
            </w:tcBorders>
          </w:tcPr>
          <w:p w14:paraId="3A092201" w14:textId="77777777" w:rsidR="008F5F57" w:rsidRPr="004A7745" w:rsidRDefault="008F5F57" w:rsidP="004A7745">
            <w:pPr>
              <w:spacing w:line="216" w:lineRule="auto"/>
              <w:jc w:val="center"/>
              <w:rPr>
                <w:sz w:val="26"/>
                <w:szCs w:val="26"/>
              </w:rPr>
            </w:pPr>
            <w:r w:rsidRPr="004A7745">
              <w:rPr>
                <w:sz w:val="26"/>
                <w:szCs w:val="26"/>
              </w:rPr>
              <w:t>13,4</w:t>
            </w:r>
          </w:p>
        </w:tc>
        <w:tc>
          <w:tcPr>
            <w:tcW w:w="992" w:type="dxa"/>
            <w:tcBorders>
              <w:top w:val="single" w:sz="4" w:space="0" w:color="00000A"/>
              <w:left w:val="single" w:sz="4" w:space="0" w:color="00000A"/>
              <w:bottom w:val="single" w:sz="4" w:space="0" w:color="00000A"/>
              <w:right w:val="single" w:sz="4" w:space="0" w:color="00000A"/>
            </w:tcBorders>
          </w:tcPr>
          <w:p w14:paraId="0B6A5CD4" w14:textId="77777777" w:rsidR="008F5F57" w:rsidRPr="004A7745" w:rsidRDefault="008F5F57" w:rsidP="004A7745">
            <w:pPr>
              <w:spacing w:line="216" w:lineRule="auto"/>
              <w:jc w:val="center"/>
              <w:rPr>
                <w:sz w:val="26"/>
                <w:szCs w:val="26"/>
              </w:rPr>
            </w:pPr>
            <w:r w:rsidRPr="004A7745">
              <w:rPr>
                <w:sz w:val="26"/>
                <w:szCs w:val="26"/>
              </w:rPr>
              <w:t>13,8</w:t>
            </w:r>
          </w:p>
        </w:tc>
        <w:tc>
          <w:tcPr>
            <w:tcW w:w="1134" w:type="dxa"/>
            <w:tcBorders>
              <w:top w:val="single" w:sz="4" w:space="0" w:color="00000A"/>
              <w:left w:val="single" w:sz="4" w:space="0" w:color="00000A"/>
              <w:bottom w:val="single" w:sz="4" w:space="0" w:color="00000A"/>
              <w:right w:val="nil"/>
            </w:tcBorders>
          </w:tcPr>
          <w:p w14:paraId="0A77EA0A" w14:textId="77777777" w:rsidR="008F5F57" w:rsidRPr="004A7745" w:rsidRDefault="008F5F57" w:rsidP="004A7745">
            <w:pPr>
              <w:spacing w:line="216" w:lineRule="auto"/>
              <w:jc w:val="center"/>
              <w:rPr>
                <w:sz w:val="26"/>
                <w:szCs w:val="26"/>
              </w:rPr>
            </w:pPr>
            <w:r w:rsidRPr="004A7745">
              <w:rPr>
                <w:sz w:val="26"/>
                <w:szCs w:val="26"/>
              </w:rPr>
              <w:t>14,2</w:t>
            </w:r>
          </w:p>
        </w:tc>
        <w:tc>
          <w:tcPr>
            <w:tcW w:w="1276" w:type="dxa"/>
            <w:tcBorders>
              <w:top w:val="single" w:sz="4" w:space="0" w:color="00000A"/>
              <w:left w:val="single" w:sz="4" w:space="0" w:color="00000A"/>
              <w:bottom w:val="single" w:sz="4" w:space="0" w:color="00000A"/>
              <w:right w:val="single" w:sz="4" w:space="0" w:color="00000A"/>
            </w:tcBorders>
          </w:tcPr>
          <w:p w14:paraId="355A3DE0" w14:textId="77777777" w:rsidR="008F5F57" w:rsidRPr="004A7745" w:rsidRDefault="008F5F57" w:rsidP="004A7745">
            <w:pPr>
              <w:spacing w:line="216" w:lineRule="auto"/>
              <w:jc w:val="center"/>
              <w:rPr>
                <w:sz w:val="26"/>
                <w:szCs w:val="26"/>
              </w:rPr>
            </w:pPr>
            <w:r w:rsidRPr="004A7745">
              <w:rPr>
                <w:sz w:val="26"/>
                <w:szCs w:val="26"/>
              </w:rPr>
              <w:t>14,6</w:t>
            </w:r>
          </w:p>
        </w:tc>
        <w:tc>
          <w:tcPr>
            <w:tcW w:w="1275" w:type="dxa"/>
            <w:tcBorders>
              <w:top w:val="single" w:sz="4" w:space="0" w:color="00000A"/>
              <w:left w:val="single" w:sz="4" w:space="0" w:color="00000A"/>
              <w:bottom w:val="single" w:sz="4" w:space="0" w:color="00000A"/>
              <w:right w:val="nil"/>
            </w:tcBorders>
          </w:tcPr>
          <w:p w14:paraId="620495B6" w14:textId="77777777" w:rsidR="008F5F57" w:rsidRPr="004A7745" w:rsidRDefault="008F5F57" w:rsidP="004A7745">
            <w:pPr>
              <w:spacing w:line="216" w:lineRule="auto"/>
              <w:jc w:val="center"/>
              <w:rPr>
                <w:sz w:val="26"/>
                <w:szCs w:val="26"/>
              </w:rPr>
            </w:pPr>
            <w:r w:rsidRPr="004A7745">
              <w:rPr>
                <w:sz w:val="26"/>
                <w:szCs w:val="26"/>
              </w:rPr>
              <w:t>15,0</w:t>
            </w:r>
          </w:p>
        </w:tc>
        <w:tc>
          <w:tcPr>
            <w:tcW w:w="1134" w:type="dxa"/>
            <w:tcBorders>
              <w:top w:val="single" w:sz="4" w:space="0" w:color="00000A"/>
              <w:left w:val="single" w:sz="4" w:space="0" w:color="00000A"/>
              <w:bottom w:val="single" w:sz="4" w:space="0" w:color="00000A"/>
              <w:right w:val="single" w:sz="4" w:space="0" w:color="00000A"/>
            </w:tcBorders>
          </w:tcPr>
          <w:p w14:paraId="64F05110" w14:textId="77777777" w:rsidR="008F5F57" w:rsidRPr="004A7745" w:rsidRDefault="008F5F57" w:rsidP="004A7745">
            <w:pPr>
              <w:spacing w:line="216" w:lineRule="auto"/>
              <w:jc w:val="center"/>
              <w:rPr>
                <w:sz w:val="26"/>
                <w:szCs w:val="26"/>
              </w:rPr>
            </w:pPr>
            <w:r w:rsidRPr="004A7745">
              <w:rPr>
                <w:sz w:val="26"/>
                <w:szCs w:val="26"/>
              </w:rPr>
              <w:t>15,4</w:t>
            </w:r>
          </w:p>
        </w:tc>
        <w:tc>
          <w:tcPr>
            <w:tcW w:w="1134" w:type="dxa"/>
            <w:tcBorders>
              <w:top w:val="single" w:sz="4" w:space="0" w:color="00000A"/>
              <w:left w:val="single" w:sz="4" w:space="0" w:color="00000A"/>
              <w:bottom w:val="single" w:sz="4" w:space="0" w:color="00000A"/>
              <w:right w:val="nil"/>
            </w:tcBorders>
          </w:tcPr>
          <w:p w14:paraId="7262CCDE" w14:textId="77777777" w:rsidR="008F5F57" w:rsidRPr="004A7745" w:rsidRDefault="008F5F57" w:rsidP="004A7745">
            <w:pPr>
              <w:spacing w:line="216" w:lineRule="auto"/>
              <w:jc w:val="center"/>
              <w:rPr>
                <w:sz w:val="26"/>
                <w:szCs w:val="26"/>
              </w:rPr>
            </w:pPr>
            <w:r w:rsidRPr="004A7745">
              <w:rPr>
                <w:sz w:val="26"/>
                <w:szCs w:val="26"/>
              </w:rPr>
              <w:t>15,8</w:t>
            </w:r>
          </w:p>
        </w:tc>
        <w:tc>
          <w:tcPr>
            <w:tcW w:w="1134" w:type="dxa"/>
            <w:tcBorders>
              <w:top w:val="single" w:sz="4" w:space="0" w:color="00000A"/>
              <w:left w:val="single" w:sz="4" w:space="0" w:color="00000A"/>
              <w:bottom w:val="single" w:sz="4" w:space="0" w:color="00000A"/>
              <w:right w:val="nil"/>
            </w:tcBorders>
          </w:tcPr>
          <w:p w14:paraId="535A5CBB" w14:textId="77777777" w:rsidR="008F5F57" w:rsidRPr="004A7745" w:rsidRDefault="008F5F57" w:rsidP="004A7745">
            <w:pPr>
              <w:spacing w:line="216" w:lineRule="auto"/>
              <w:jc w:val="center"/>
              <w:rPr>
                <w:sz w:val="26"/>
                <w:szCs w:val="26"/>
              </w:rPr>
            </w:pPr>
            <w:r w:rsidRPr="004A7745">
              <w:rPr>
                <w:sz w:val="26"/>
                <w:szCs w:val="26"/>
              </w:rPr>
              <w:t>16,2</w:t>
            </w:r>
          </w:p>
        </w:tc>
        <w:tc>
          <w:tcPr>
            <w:tcW w:w="1158" w:type="dxa"/>
            <w:tcBorders>
              <w:top w:val="single" w:sz="4" w:space="0" w:color="00000A"/>
              <w:left w:val="single" w:sz="4" w:space="0" w:color="00000A"/>
              <w:bottom w:val="single" w:sz="4" w:space="0" w:color="00000A"/>
              <w:right w:val="single" w:sz="4" w:space="0" w:color="00000A"/>
            </w:tcBorders>
          </w:tcPr>
          <w:p w14:paraId="4CA443FB" w14:textId="77777777" w:rsidR="008F5F57" w:rsidRPr="004A7745" w:rsidRDefault="008F5F57" w:rsidP="004A7745">
            <w:pPr>
              <w:spacing w:line="216" w:lineRule="auto"/>
              <w:jc w:val="center"/>
              <w:rPr>
                <w:sz w:val="26"/>
                <w:szCs w:val="26"/>
              </w:rPr>
            </w:pPr>
            <w:r w:rsidRPr="004A7745">
              <w:rPr>
                <w:sz w:val="26"/>
                <w:szCs w:val="26"/>
              </w:rPr>
              <w:t>17,0</w:t>
            </w:r>
          </w:p>
        </w:tc>
      </w:tr>
      <w:tr w:rsidR="008F5F57" w:rsidRPr="004A7745" w14:paraId="223A9B96" w14:textId="77777777" w:rsidTr="00F73FC2">
        <w:trPr>
          <w:trHeight w:val="964"/>
        </w:trPr>
        <w:tc>
          <w:tcPr>
            <w:tcW w:w="591" w:type="dxa"/>
            <w:tcBorders>
              <w:top w:val="single" w:sz="4" w:space="0" w:color="00000A"/>
              <w:left w:val="single" w:sz="4" w:space="0" w:color="00000A"/>
              <w:bottom w:val="single" w:sz="4" w:space="0" w:color="00000A"/>
              <w:right w:val="nil"/>
            </w:tcBorders>
          </w:tcPr>
          <w:p w14:paraId="68E434B4" w14:textId="77777777" w:rsidR="008F5F57" w:rsidRPr="004A7745" w:rsidRDefault="008F5F57" w:rsidP="004A7745">
            <w:pPr>
              <w:spacing w:line="216" w:lineRule="auto"/>
              <w:jc w:val="center"/>
              <w:rPr>
                <w:sz w:val="26"/>
                <w:szCs w:val="26"/>
              </w:rPr>
            </w:pPr>
            <w:r w:rsidRPr="004A7745">
              <w:rPr>
                <w:sz w:val="26"/>
                <w:szCs w:val="26"/>
              </w:rPr>
              <w:t>7</w:t>
            </w:r>
            <w:r>
              <w:rPr>
                <w:sz w:val="26"/>
                <w:szCs w:val="26"/>
              </w:rPr>
              <w:t>.</w:t>
            </w:r>
          </w:p>
        </w:tc>
        <w:tc>
          <w:tcPr>
            <w:tcW w:w="2552" w:type="dxa"/>
            <w:tcBorders>
              <w:top w:val="single" w:sz="4" w:space="0" w:color="00000A"/>
              <w:left w:val="single" w:sz="4" w:space="0" w:color="00000A"/>
              <w:bottom w:val="single" w:sz="4" w:space="0" w:color="00000A"/>
              <w:right w:val="nil"/>
            </w:tcBorders>
          </w:tcPr>
          <w:p w14:paraId="15C6D162" w14:textId="77777777" w:rsidR="008F5F57" w:rsidRPr="004A7745" w:rsidRDefault="008F5F57" w:rsidP="004A7745">
            <w:pPr>
              <w:spacing w:line="216" w:lineRule="auto"/>
              <w:rPr>
                <w:sz w:val="26"/>
                <w:szCs w:val="26"/>
              </w:rPr>
            </w:pPr>
            <w:r w:rsidRPr="004A7745">
              <w:rPr>
                <w:sz w:val="26"/>
                <w:szCs w:val="26"/>
              </w:rPr>
              <w:t xml:space="preserve">Доля населения в возрасте от 3 до 79 лет, систематически занимающегося физической культурой и спортом, в общей </w:t>
            </w:r>
            <w:r w:rsidRPr="004A7745">
              <w:rPr>
                <w:sz w:val="26"/>
                <w:szCs w:val="26"/>
              </w:rPr>
              <w:lastRenderedPageBreak/>
              <w:t>численности населения в возрасте от 3 до 79 лет</w:t>
            </w:r>
          </w:p>
        </w:tc>
        <w:tc>
          <w:tcPr>
            <w:tcW w:w="1276" w:type="dxa"/>
            <w:tcBorders>
              <w:top w:val="single" w:sz="4" w:space="0" w:color="00000A"/>
              <w:left w:val="single" w:sz="4" w:space="0" w:color="00000A"/>
              <w:bottom w:val="single" w:sz="4" w:space="0" w:color="00000A"/>
              <w:right w:val="single" w:sz="4" w:space="0" w:color="00000A"/>
            </w:tcBorders>
          </w:tcPr>
          <w:p w14:paraId="075B56F9" w14:textId="77777777" w:rsidR="008F5F57" w:rsidRPr="004A7745" w:rsidRDefault="008F5F57" w:rsidP="004A7745">
            <w:pPr>
              <w:spacing w:line="216" w:lineRule="auto"/>
              <w:rPr>
                <w:sz w:val="26"/>
                <w:szCs w:val="26"/>
              </w:rPr>
            </w:pPr>
            <w:r w:rsidRPr="004A7745">
              <w:rPr>
                <w:sz w:val="26"/>
                <w:szCs w:val="26"/>
              </w:rPr>
              <w:lastRenderedPageBreak/>
              <w:t>процентов</w:t>
            </w:r>
          </w:p>
        </w:tc>
        <w:tc>
          <w:tcPr>
            <w:tcW w:w="1275" w:type="dxa"/>
            <w:tcBorders>
              <w:top w:val="single" w:sz="4" w:space="0" w:color="00000A"/>
              <w:left w:val="single" w:sz="4" w:space="0" w:color="00000A"/>
              <w:bottom w:val="single" w:sz="4" w:space="0" w:color="00000A"/>
              <w:right w:val="single" w:sz="4" w:space="0" w:color="00000A"/>
            </w:tcBorders>
          </w:tcPr>
          <w:p w14:paraId="5624550A" w14:textId="77777777" w:rsidR="008F5F57" w:rsidRPr="004A7745" w:rsidRDefault="008F5F57" w:rsidP="004A7745">
            <w:pPr>
              <w:spacing w:line="216" w:lineRule="auto"/>
              <w:jc w:val="center"/>
              <w:rPr>
                <w:sz w:val="26"/>
                <w:szCs w:val="26"/>
              </w:rPr>
            </w:pPr>
            <w:r w:rsidRPr="004A7745">
              <w:rPr>
                <w:sz w:val="26"/>
                <w:szCs w:val="26"/>
              </w:rPr>
              <w:t>40,0</w:t>
            </w:r>
          </w:p>
        </w:tc>
        <w:tc>
          <w:tcPr>
            <w:tcW w:w="1111" w:type="dxa"/>
            <w:tcBorders>
              <w:top w:val="single" w:sz="4" w:space="0" w:color="00000A"/>
              <w:left w:val="single" w:sz="4" w:space="0" w:color="00000A"/>
              <w:bottom w:val="single" w:sz="4" w:space="0" w:color="00000A"/>
              <w:right w:val="nil"/>
            </w:tcBorders>
          </w:tcPr>
          <w:p w14:paraId="4ADF3E85" w14:textId="77777777" w:rsidR="008F5F57" w:rsidRPr="004A7745" w:rsidRDefault="008F5F57" w:rsidP="004A7745">
            <w:pPr>
              <w:spacing w:line="216" w:lineRule="auto"/>
              <w:jc w:val="center"/>
              <w:rPr>
                <w:sz w:val="26"/>
                <w:szCs w:val="26"/>
              </w:rPr>
            </w:pPr>
            <w:r w:rsidRPr="004A7745">
              <w:rPr>
                <w:sz w:val="26"/>
                <w:szCs w:val="26"/>
              </w:rPr>
              <w:t>42,0</w:t>
            </w:r>
          </w:p>
        </w:tc>
        <w:tc>
          <w:tcPr>
            <w:tcW w:w="992" w:type="dxa"/>
            <w:tcBorders>
              <w:top w:val="single" w:sz="4" w:space="0" w:color="00000A"/>
              <w:left w:val="single" w:sz="4" w:space="0" w:color="00000A"/>
              <w:bottom w:val="single" w:sz="4" w:space="0" w:color="00000A"/>
              <w:right w:val="single" w:sz="4" w:space="0" w:color="00000A"/>
            </w:tcBorders>
          </w:tcPr>
          <w:p w14:paraId="716E3EA5" w14:textId="77777777" w:rsidR="008F5F57" w:rsidRPr="004A7745" w:rsidRDefault="008F5F57" w:rsidP="004A7745">
            <w:pPr>
              <w:spacing w:line="216" w:lineRule="auto"/>
              <w:jc w:val="center"/>
              <w:rPr>
                <w:sz w:val="26"/>
                <w:szCs w:val="26"/>
              </w:rPr>
            </w:pPr>
            <w:r w:rsidRPr="004A7745">
              <w:rPr>
                <w:sz w:val="26"/>
                <w:szCs w:val="26"/>
              </w:rPr>
              <w:t>45,0</w:t>
            </w:r>
          </w:p>
        </w:tc>
        <w:tc>
          <w:tcPr>
            <w:tcW w:w="1134" w:type="dxa"/>
            <w:tcBorders>
              <w:top w:val="single" w:sz="4" w:space="0" w:color="00000A"/>
              <w:left w:val="single" w:sz="4" w:space="0" w:color="00000A"/>
              <w:bottom w:val="single" w:sz="4" w:space="0" w:color="00000A"/>
              <w:right w:val="nil"/>
            </w:tcBorders>
          </w:tcPr>
          <w:p w14:paraId="2D6620FA" w14:textId="77777777" w:rsidR="008F5F57" w:rsidRPr="004A7745" w:rsidRDefault="008F5F57" w:rsidP="004A7745">
            <w:pPr>
              <w:spacing w:line="216" w:lineRule="auto"/>
              <w:jc w:val="center"/>
              <w:rPr>
                <w:sz w:val="26"/>
                <w:szCs w:val="26"/>
              </w:rPr>
            </w:pPr>
            <w:r w:rsidRPr="004A7745">
              <w:rPr>
                <w:sz w:val="26"/>
                <w:szCs w:val="26"/>
              </w:rPr>
              <w:t>47,0</w:t>
            </w:r>
          </w:p>
        </w:tc>
        <w:tc>
          <w:tcPr>
            <w:tcW w:w="1276" w:type="dxa"/>
            <w:tcBorders>
              <w:top w:val="single" w:sz="4" w:space="0" w:color="00000A"/>
              <w:left w:val="single" w:sz="4" w:space="0" w:color="00000A"/>
              <w:bottom w:val="single" w:sz="4" w:space="0" w:color="00000A"/>
              <w:right w:val="single" w:sz="4" w:space="0" w:color="00000A"/>
            </w:tcBorders>
          </w:tcPr>
          <w:p w14:paraId="420BD2FD" w14:textId="77777777" w:rsidR="008F5F57" w:rsidRPr="004A7745" w:rsidRDefault="008F5F57" w:rsidP="004A7745">
            <w:pPr>
              <w:spacing w:line="216" w:lineRule="auto"/>
              <w:jc w:val="center"/>
              <w:rPr>
                <w:sz w:val="26"/>
                <w:szCs w:val="26"/>
              </w:rPr>
            </w:pPr>
            <w:r w:rsidRPr="004A7745">
              <w:rPr>
                <w:sz w:val="26"/>
                <w:szCs w:val="26"/>
              </w:rPr>
              <w:t>49,0</w:t>
            </w:r>
          </w:p>
        </w:tc>
        <w:tc>
          <w:tcPr>
            <w:tcW w:w="1275" w:type="dxa"/>
            <w:tcBorders>
              <w:top w:val="single" w:sz="4" w:space="0" w:color="00000A"/>
              <w:left w:val="single" w:sz="4" w:space="0" w:color="00000A"/>
              <w:bottom w:val="single" w:sz="4" w:space="0" w:color="00000A"/>
              <w:right w:val="nil"/>
            </w:tcBorders>
          </w:tcPr>
          <w:p w14:paraId="5AAA0847" w14:textId="77777777" w:rsidR="008F5F57" w:rsidRPr="004A7745" w:rsidRDefault="008F5F57" w:rsidP="004A7745">
            <w:pPr>
              <w:spacing w:line="216" w:lineRule="auto"/>
              <w:jc w:val="center"/>
              <w:rPr>
                <w:sz w:val="26"/>
                <w:szCs w:val="26"/>
              </w:rPr>
            </w:pPr>
            <w:r w:rsidRPr="004A7745">
              <w:rPr>
                <w:sz w:val="26"/>
                <w:szCs w:val="26"/>
              </w:rPr>
              <w:t>53,0</w:t>
            </w:r>
          </w:p>
        </w:tc>
        <w:tc>
          <w:tcPr>
            <w:tcW w:w="1134" w:type="dxa"/>
            <w:tcBorders>
              <w:top w:val="single" w:sz="4" w:space="0" w:color="00000A"/>
              <w:left w:val="single" w:sz="4" w:space="0" w:color="00000A"/>
              <w:bottom w:val="single" w:sz="4" w:space="0" w:color="00000A"/>
              <w:right w:val="single" w:sz="4" w:space="0" w:color="00000A"/>
            </w:tcBorders>
          </w:tcPr>
          <w:p w14:paraId="480C79DD" w14:textId="77777777" w:rsidR="008F5F57" w:rsidRPr="004A7745" w:rsidRDefault="008F5F57" w:rsidP="004A7745">
            <w:pPr>
              <w:spacing w:line="216" w:lineRule="auto"/>
              <w:jc w:val="center"/>
              <w:rPr>
                <w:sz w:val="26"/>
                <w:szCs w:val="26"/>
              </w:rPr>
            </w:pPr>
            <w:r w:rsidRPr="004A7745">
              <w:rPr>
                <w:sz w:val="26"/>
                <w:szCs w:val="26"/>
              </w:rPr>
              <w:t>55,0</w:t>
            </w:r>
          </w:p>
        </w:tc>
        <w:tc>
          <w:tcPr>
            <w:tcW w:w="1134" w:type="dxa"/>
            <w:tcBorders>
              <w:top w:val="single" w:sz="4" w:space="0" w:color="00000A"/>
              <w:left w:val="single" w:sz="4" w:space="0" w:color="00000A"/>
              <w:bottom w:val="single" w:sz="4" w:space="0" w:color="00000A"/>
              <w:right w:val="nil"/>
            </w:tcBorders>
          </w:tcPr>
          <w:p w14:paraId="21ABE69C" w14:textId="77777777" w:rsidR="008F5F57" w:rsidRPr="004A7745" w:rsidRDefault="008F5F57" w:rsidP="004A7745">
            <w:pPr>
              <w:spacing w:line="216" w:lineRule="auto"/>
              <w:jc w:val="center"/>
              <w:rPr>
                <w:sz w:val="26"/>
                <w:szCs w:val="26"/>
              </w:rPr>
            </w:pPr>
            <w:r w:rsidRPr="004A7745">
              <w:rPr>
                <w:sz w:val="26"/>
                <w:szCs w:val="26"/>
              </w:rPr>
              <w:t>56,0</w:t>
            </w:r>
          </w:p>
        </w:tc>
        <w:tc>
          <w:tcPr>
            <w:tcW w:w="1134" w:type="dxa"/>
            <w:tcBorders>
              <w:top w:val="single" w:sz="4" w:space="0" w:color="00000A"/>
              <w:left w:val="single" w:sz="4" w:space="0" w:color="00000A"/>
              <w:bottom w:val="single" w:sz="4" w:space="0" w:color="00000A"/>
              <w:right w:val="nil"/>
            </w:tcBorders>
          </w:tcPr>
          <w:p w14:paraId="5ABAA18C" w14:textId="77777777" w:rsidR="008F5F57" w:rsidRPr="004A7745" w:rsidRDefault="008F5F57" w:rsidP="004A7745">
            <w:pPr>
              <w:spacing w:line="216" w:lineRule="auto"/>
              <w:jc w:val="center"/>
              <w:rPr>
                <w:sz w:val="26"/>
                <w:szCs w:val="26"/>
              </w:rPr>
            </w:pPr>
            <w:r w:rsidRPr="004A7745">
              <w:rPr>
                <w:sz w:val="26"/>
                <w:szCs w:val="26"/>
              </w:rPr>
              <w:t>58,0</w:t>
            </w:r>
          </w:p>
        </w:tc>
        <w:tc>
          <w:tcPr>
            <w:tcW w:w="1158" w:type="dxa"/>
            <w:tcBorders>
              <w:top w:val="single" w:sz="4" w:space="0" w:color="00000A"/>
              <w:left w:val="single" w:sz="4" w:space="0" w:color="00000A"/>
              <w:bottom w:val="single" w:sz="4" w:space="0" w:color="00000A"/>
              <w:right w:val="single" w:sz="4" w:space="0" w:color="00000A"/>
            </w:tcBorders>
          </w:tcPr>
          <w:p w14:paraId="44D45E83" w14:textId="77777777" w:rsidR="008F5F57" w:rsidRPr="004A7745" w:rsidRDefault="008F5F57" w:rsidP="004A7745">
            <w:pPr>
              <w:spacing w:line="216" w:lineRule="auto"/>
              <w:jc w:val="center"/>
              <w:rPr>
                <w:sz w:val="26"/>
                <w:szCs w:val="26"/>
              </w:rPr>
            </w:pPr>
            <w:r w:rsidRPr="004A7745">
              <w:rPr>
                <w:sz w:val="26"/>
                <w:szCs w:val="26"/>
              </w:rPr>
              <w:t>60,0</w:t>
            </w:r>
          </w:p>
        </w:tc>
      </w:tr>
      <w:tr w:rsidR="008F5F57" w:rsidRPr="004A7745" w14:paraId="7CA93EC4" w14:textId="77777777" w:rsidTr="00F73FC2">
        <w:trPr>
          <w:trHeight w:val="410"/>
        </w:trPr>
        <w:tc>
          <w:tcPr>
            <w:tcW w:w="16042" w:type="dxa"/>
            <w:gridSpan w:val="13"/>
            <w:tcBorders>
              <w:top w:val="single" w:sz="4" w:space="0" w:color="00000A"/>
              <w:left w:val="single" w:sz="4" w:space="0" w:color="00000A"/>
              <w:bottom w:val="single" w:sz="4" w:space="0" w:color="00000A"/>
              <w:right w:val="single" w:sz="4" w:space="0" w:color="00000A"/>
            </w:tcBorders>
          </w:tcPr>
          <w:p w14:paraId="3D6F94B8" w14:textId="77777777" w:rsidR="008F5F57" w:rsidRPr="004A7745" w:rsidRDefault="008F5F57" w:rsidP="004A7745">
            <w:pPr>
              <w:spacing w:line="216" w:lineRule="auto"/>
              <w:ind w:firstLine="567"/>
              <w:jc w:val="center"/>
              <w:rPr>
                <w:i/>
                <w:sz w:val="26"/>
                <w:szCs w:val="26"/>
              </w:rPr>
            </w:pPr>
            <w:r w:rsidRPr="004A7745">
              <w:rPr>
                <w:sz w:val="26"/>
                <w:szCs w:val="26"/>
              </w:rPr>
              <w:t>Задача 3. Повышение качества и доступности услуг в области культуры</w:t>
            </w:r>
          </w:p>
        </w:tc>
      </w:tr>
      <w:tr w:rsidR="008F5F57" w:rsidRPr="004A7745" w14:paraId="1AEE732E" w14:textId="77777777" w:rsidTr="00F73FC2">
        <w:trPr>
          <w:trHeight w:val="1689"/>
        </w:trPr>
        <w:tc>
          <w:tcPr>
            <w:tcW w:w="591" w:type="dxa"/>
            <w:tcBorders>
              <w:top w:val="single" w:sz="4" w:space="0" w:color="00000A"/>
              <w:left w:val="single" w:sz="4" w:space="0" w:color="00000A"/>
              <w:bottom w:val="single" w:sz="4" w:space="0" w:color="00000A"/>
              <w:right w:val="nil"/>
            </w:tcBorders>
          </w:tcPr>
          <w:p w14:paraId="03D9E2F0" w14:textId="77777777" w:rsidR="008F5F57" w:rsidRPr="004A7745" w:rsidRDefault="008F5F57" w:rsidP="004A7745">
            <w:pPr>
              <w:spacing w:line="216" w:lineRule="auto"/>
              <w:jc w:val="center"/>
              <w:rPr>
                <w:sz w:val="26"/>
                <w:szCs w:val="26"/>
              </w:rPr>
            </w:pPr>
            <w:r w:rsidRPr="004A7745">
              <w:rPr>
                <w:sz w:val="26"/>
                <w:szCs w:val="26"/>
              </w:rPr>
              <w:t>8</w:t>
            </w:r>
            <w:r>
              <w:rPr>
                <w:sz w:val="26"/>
                <w:szCs w:val="26"/>
              </w:rPr>
              <w:t>.</w:t>
            </w:r>
          </w:p>
        </w:tc>
        <w:tc>
          <w:tcPr>
            <w:tcW w:w="2552" w:type="dxa"/>
            <w:tcBorders>
              <w:top w:val="single" w:sz="4" w:space="0" w:color="00000A"/>
              <w:left w:val="single" w:sz="4" w:space="0" w:color="00000A"/>
              <w:bottom w:val="single" w:sz="4" w:space="0" w:color="00000A"/>
              <w:right w:val="nil"/>
            </w:tcBorders>
          </w:tcPr>
          <w:p w14:paraId="58E3BCDF" w14:textId="77777777" w:rsidR="008F5F57" w:rsidRPr="004A7745" w:rsidRDefault="008F5F57" w:rsidP="004A7745">
            <w:pPr>
              <w:spacing w:line="216" w:lineRule="auto"/>
              <w:rPr>
                <w:sz w:val="26"/>
                <w:szCs w:val="26"/>
              </w:rPr>
            </w:pPr>
            <w:r w:rsidRPr="004A7745">
              <w:rPr>
                <w:sz w:val="26"/>
                <w:szCs w:val="26"/>
              </w:rPr>
              <w:t xml:space="preserve">Количество муниципальных библиотек, подключенных к информационно-телекоммуникационной сети Интернет </w:t>
            </w:r>
          </w:p>
        </w:tc>
        <w:tc>
          <w:tcPr>
            <w:tcW w:w="1276" w:type="dxa"/>
            <w:tcBorders>
              <w:top w:val="single" w:sz="4" w:space="0" w:color="00000A"/>
              <w:left w:val="single" w:sz="4" w:space="0" w:color="00000A"/>
              <w:bottom w:val="single" w:sz="4" w:space="0" w:color="00000A"/>
              <w:right w:val="single" w:sz="4" w:space="0" w:color="00000A"/>
            </w:tcBorders>
          </w:tcPr>
          <w:p w14:paraId="33D18CE1" w14:textId="77777777" w:rsidR="008F5F57" w:rsidRPr="004A7745" w:rsidRDefault="008F5F57" w:rsidP="004A7745">
            <w:pPr>
              <w:snapToGrid w:val="0"/>
              <w:spacing w:line="216" w:lineRule="auto"/>
              <w:rPr>
                <w:sz w:val="26"/>
                <w:szCs w:val="26"/>
              </w:rPr>
            </w:pPr>
            <w:r w:rsidRPr="004A7745">
              <w:rPr>
                <w:sz w:val="26"/>
                <w:szCs w:val="26"/>
              </w:rPr>
              <w:t>единицы/</w:t>
            </w:r>
          </w:p>
          <w:p w14:paraId="091673BA" w14:textId="77777777" w:rsidR="008F5F57" w:rsidRPr="004A7745" w:rsidRDefault="008F5F57" w:rsidP="004A7745">
            <w:pPr>
              <w:snapToGrid w:val="0"/>
              <w:spacing w:line="216" w:lineRule="auto"/>
              <w:rPr>
                <w:sz w:val="26"/>
                <w:szCs w:val="26"/>
              </w:rPr>
            </w:pPr>
            <w:r w:rsidRPr="004A7745">
              <w:rPr>
                <w:sz w:val="26"/>
                <w:szCs w:val="26"/>
              </w:rPr>
              <w:t>проценты</w:t>
            </w:r>
          </w:p>
        </w:tc>
        <w:tc>
          <w:tcPr>
            <w:tcW w:w="1275" w:type="dxa"/>
            <w:tcBorders>
              <w:top w:val="single" w:sz="4" w:space="0" w:color="00000A"/>
              <w:left w:val="single" w:sz="4" w:space="0" w:color="00000A"/>
              <w:bottom w:val="single" w:sz="4" w:space="0" w:color="00000A"/>
              <w:right w:val="single" w:sz="4" w:space="0" w:color="00000A"/>
            </w:tcBorders>
          </w:tcPr>
          <w:p w14:paraId="3D624DD5" w14:textId="77777777" w:rsidR="008F5F57" w:rsidRPr="004A7745" w:rsidRDefault="008F5F57" w:rsidP="004A7745">
            <w:pPr>
              <w:snapToGrid w:val="0"/>
              <w:spacing w:line="216" w:lineRule="auto"/>
              <w:jc w:val="center"/>
              <w:rPr>
                <w:sz w:val="26"/>
                <w:szCs w:val="26"/>
              </w:rPr>
            </w:pPr>
            <w:r w:rsidRPr="004A7745">
              <w:rPr>
                <w:sz w:val="26"/>
                <w:szCs w:val="26"/>
              </w:rPr>
              <w:t>22/79</w:t>
            </w:r>
          </w:p>
        </w:tc>
        <w:tc>
          <w:tcPr>
            <w:tcW w:w="1111" w:type="dxa"/>
            <w:tcBorders>
              <w:top w:val="single" w:sz="4" w:space="0" w:color="00000A"/>
              <w:left w:val="single" w:sz="4" w:space="0" w:color="00000A"/>
              <w:bottom w:val="single" w:sz="4" w:space="0" w:color="00000A"/>
              <w:right w:val="nil"/>
            </w:tcBorders>
          </w:tcPr>
          <w:p w14:paraId="7F50C51C" w14:textId="77777777" w:rsidR="008F5F57" w:rsidRPr="004A7745" w:rsidRDefault="008F5F57" w:rsidP="004A7745">
            <w:pPr>
              <w:snapToGrid w:val="0"/>
              <w:spacing w:line="216" w:lineRule="auto"/>
              <w:jc w:val="center"/>
              <w:rPr>
                <w:sz w:val="26"/>
                <w:szCs w:val="26"/>
              </w:rPr>
            </w:pPr>
            <w:r w:rsidRPr="004A7745">
              <w:rPr>
                <w:sz w:val="26"/>
                <w:szCs w:val="26"/>
              </w:rPr>
              <w:t>22/79</w:t>
            </w:r>
          </w:p>
        </w:tc>
        <w:tc>
          <w:tcPr>
            <w:tcW w:w="992" w:type="dxa"/>
            <w:tcBorders>
              <w:top w:val="single" w:sz="4" w:space="0" w:color="00000A"/>
              <w:left w:val="single" w:sz="4" w:space="0" w:color="00000A"/>
              <w:bottom w:val="single" w:sz="4" w:space="0" w:color="00000A"/>
              <w:right w:val="single" w:sz="4" w:space="0" w:color="00000A"/>
            </w:tcBorders>
          </w:tcPr>
          <w:p w14:paraId="58A6B01E" w14:textId="77777777" w:rsidR="008F5F57" w:rsidRPr="004A7745" w:rsidRDefault="008F5F57" w:rsidP="004A7745">
            <w:pPr>
              <w:snapToGrid w:val="0"/>
              <w:spacing w:line="216" w:lineRule="auto"/>
              <w:jc w:val="center"/>
              <w:rPr>
                <w:sz w:val="26"/>
                <w:szCs w:val="26"/>
              </w:rPr>
            </w:pPr>
            <w:r w:rsidRPr="004A7745">
              <w:rPr>
                <w:sz w:val="26"/>
                <w:szCs w:val="26"/>
              </w:rPr>
              <w:t>23/82</w:t>
            </w:r>
          </w:p>
        </w:tc>
        <w:tc>
          <w:tcPr>
            <w:tcW w:w="1134" w:type="dxa"/>
            <w:tcBorders>
              <w:top w:val="single" w:sz="4" w:space="0" w:color="00000A"/>
              <w:left w:val="single" w:sz="4" w:space="0" w:color="00000A"/>
              <w:bottom w:val="single" w:sz="4" w:space="0" w:color="00000A"/>
              <w:right w:val="nil"/>
            </w:tcBorders>
          </w:tcPr>
          <w:p w14:paraId="0DBF4CF0" w14:textId="77777777" w:rsidR="008F5F57" w:rsidRPr="004A7745" w:rsidRDefault="008F5F57" w:rsidP="004A7745">
            <w:pPr>
              <w:spacing w:line="216" w:lineRule="auto"/>
              <w:jc w:val="center"/>
              <w:rPr>
                <w:sz w:val="26"/>
                <w:szCs w:val="26"/>
              </w:rPr>
            </w:pPr>
            <w:r w:rsidRPr="004A7745">
              <w:rPr>
                <w:sz w:val="26"/>
                <w:szCs w:val="26"/>
              </w:rPr>
              <w:t>24/86</w:t>
            </w:r>
          </w:p>
        </w:tc>
        <w:tc>
          <w:tcPr>
            <w:tcW w:w="1276" w:type="dxa"/>
            <w:tcBorders>
              <w:top w:val="single" w:sz="4" w:space="0" w:color="00000A"/>
              <w:left w:val="single" w:sz="4" w:space="0" w:color="00000A"/>
              <w:bottom w:val="single" w:sz="4" w:space="0" w:color="00000A"/>
              <w:right w:val="single" w:sz="4" w:space="0" w:color="00000A"/>
            </w:tcBorders>
          </w:tcPr>
          <w:p w14:paraId="7EF74516" w14:textId="77777777" w:rsidR="008F5F57" w:rsidRPr="004A7745" w:rsidRDefault="008F5F57" w:rsidP="004A7745">
            <w:pPr>
              <w:spacing w:line="216" w:lineRule="auto"/>
              <w:jc w:val="center"/>
              <w:rPr>
                <w:sz w:val="26"/>
                <w:szCs w:val="26"/>
              </w:rPr>
            </w:pPr>
            <w:r w:rsidRPr="004A7745">
              <w:rPr>
                <w:sz w:val="26"/>
                <w:szCs w:val="26"/>
              </w:rPr>
              <w:t>25/89</w:t>
            </w:r>
          </w:p>
        </w:tc>
        <w:tc>
          <w:tcPr>
            <w:tcW w:w="1275" w:type="dxa"/>
            <w:tcBorders>
              <w:top w:val="single" w:sz="4" w:space="0" w:color="00000A"/>
              <w:left w:val="single" w:sz="4" w:space="0" w:color="00000A"/>
              <w:bottom w:val="single" w:sz="4" w:space="0" w:color="00000A"/>
              <w:right w:val="nil"/>
            </w:tcBorders>
          </w:tcPr>
          <w:p w14:paraId="6F225C25" w14:textId="77777777" w:rsidR="008F5F57" w:rsidRPr="004A7745" w:rsidRDefault="008F5F57" w:rsidP="004A7745">
            <w:pPr>
              <w:spacing w:line="216" w:lineRule="auto"/>
              <w:jc w:val="center"/>
              <w:rPr>
                <w:sz w:val="26"/>
                <w:szCs w:val="26"/>
              </w:rPr>
            </w:pPr>
            <w:r w:rsidRPr="004A7745">
              <w:rPr>
                <w:sz w:val="26"/>
                <w:szCs w:val="26"/>
              </w:rPr>
              <w:t>26/93</w:t>
            </w:r>
          </w:p>
        </w:tc>
        <w:tc>
          <w:tcPr>
            <w:tcW w:w="1134" w:type="dxa"/>
            <w:tcBorders>
              <w:top w:val="single" w:sz="4" w:space="0" w:color="00000A"/>
              <w:left w:val="single" w:sz="4" w:space="0" w:color="00000A"/>
              <w:bottom w:val="single" w:sz="4" w:space="0" w:color="00000A"/>
              <w:right w:val="single" w:sz="4" w:space="0" w:color="00000A"/>
            </w:tcBorders>
          </w:tcPr>
          <w:p w14:paraId="1435DAB9" w14:textId="77777777" w:rsidR="008F5F57" w:rsidRPr="004A7745" w:rsidRDefault="008F5F57" w:rsidP="004A7745">
            <w:pPr>
              <w:spacing w:line="216" w:lineRule="auto"/>
              <w:jc w:val="center"/>
              <w:rPr>
                <w:sz w:val="26"/>
                <w:szCs w:val="26"/>
              </w:rPr>
            </w:pPr>
            <w:r w:rsidRPr="004A7745">
              <w:rPr>
                <w:sz w:val="26"/>
                <w:szCs w:val="26"/>
              </w:rPr>
              <w:t>27/96</w:t>
            </w:r>
          </w:p>
        </w:tc>
        <w:tc>
          <w:tcPr>
            <w:tcW w:w="1134" w:type="dxa"/>
            <w:tcBorders>
              <w:top w:val="single" w:sz="4" w:space="0" w:color="00000A"/>
              <w:left w:val="single" w:sz="4" w:space="0" w:color="00000A"/>
              <w:bottom w:val="single" w:sz="4" w:space="0" w:color="00000A"/>
              <w:right w:val="nil"/>
            </w:tcBorders>
          </w:tcPr>
          <w:p w14:paraId="7114B89B" w14:textId="77777777" w:rsidR="008F5F57" w:rsidRPr="004A7745" w:rsidRDefault="008F5F57" w:rsidP="004A7745">
            <w:pPr>
              <w:spacing w:line="216" w:lineRule="auto"/>
              <w:jc w:val="center"/>
              <w:rPr>
                <w:sz w:val="26"/>
                <w:szCs w:val="26"/>
              </w:rPr>
            </w:pPr>
            <w:r w:rsidRPr="004A7745">
              <w:rPr>
                <w:sz w:val="26"/>
                <w:szCs w:val="26"/>
              </w:rPr>
              <w:t>28/100</w:t>
            </w:r>
          </w:p>
        </w:tc>
        <w:tc>
          <w:tcPr>
            <w:tcW w:w="1134" w:type="dxa"/>
            <w:tcBorders>
              <w:top w:val="single" w:sz="4" w:space="0" w:color="00000A"/>
              <w:left w:val="single" w:sz="4" w:space="0" w:color="00000A"/>
              <w:bottom w:val="single" w:sz="4" w:space="0" w:color="00000A"/>
              <w:right w:val="nil"/>
            </w:tcBorders>
          </w:tcPr>
          <w:p w14:paraId="42FB0480" w14:textId="77777777" w:rsidR="008F5F57" w:rsidRPr="004A7745" w:rsidRDefault="008F5F57" w:rsidP="004A7745">
            <w:pPr>
              <w:spacing w:line="216" w:lineRule="auto"/>
              <w:jc w:val="center"/>
              <w:rPr>
                <w:sz w:val="26"/>
                <w:szCs w:val="26"/>
              </w:rPr>
            </w:pPr>
            <w:r w:rsidRPr="004A7745">
              <w:rPr>
                <w:sz w:val="26"/>
                <w:szCs w:val="26"/>
              </w:rPr>
              <w:t>28/100</w:t>
            </w:r>
          </w:p>
        </w:tc>
        <w:tc>
          <w:tcPr>
            <w:tcW w:w="1158" w:type="dxa"/>
            <w:tcBorders>
              <w:top w:val="single" w:sz="4" w:space="0" w:color="00000A"/>
              <w:left w:val="single" w:sz="4" w:space="0" w:color="00000A"/>
              <w:bottom w:val="single" w:sz="4" w:space="0" w:color="00000A"/>
              <w:right w:val="single" w:sz="4" w:space="0" w:color="00000A"/>
            </w:tcBorders>
          </w:tcPr>
          <w:p w14:paraId="32E87572" w14:textId="77777777" w:rsidR="008F5F57" w:rsidRPr="004A7745" w:rsidRDefault="008F5F57" w:rsidP="004A7745">
            <w:pPr>
              <w:snapToGrid w:val="0"/>
              <w:spacing w:line="216" w:lineRule="auto"/>
              <w:jc w:val="center"/>
              <w:rPr>
                <w:sz w:val="26"/>
                <w:szCs w:val="26"/>
              </w:rPr>
            </w:pPr>
            <w:r w:rsidRPr="004A7745">
              <w:rPr>
                <w:sz w:val="26"/>
                <w:szCs w:val="26"/>
              </w:rPr>
              <w:t>28/100</w:t>
            </w:r>
          </w:p>
        </w:tc>
      </w:tr>
      <w:tr w:rsidR="008F5F57" w:rsidRPr="004A7745" w14:paraId="0EBF19D6" w14:textId="77777777" w:rsidTr="00F73FC2">
        <w:tc>
          <w:tcPr>
            <w:tcW w:w="591" w:type="dxa"/>
            <w:tcBorders>
              <w:top w:val="single" w:sz="4" w:space="0" w:color="00000A"/>
              <w:left w:val="single" w:sz="4" w:space="0" w:color="00000A"/>
              <w:bottom w:val="single" w:sz="4" w:space="0" w:color="00000A"/>
              <w:right w:val="nil"/>
            </w:tcBorders>
          </w:tcPr>
          <w:p w14:paraId="48C55A3E" w14:textId="77777777" w:rsidR="008F5F57" w:rsidRPr="004A7745" w:rsidRDefault="008F5F57" w:rsidP="004A7745">
            <w:pPr>
              <w:spacing w:line="216" w:lineRule="auto"/>
              <w:jc w:val="center"/>
              <w:rPr>
                <w:sz w:val="26"/>
                <w:szCs w:val="26"/>
              </w:rPr>
            </w:pPr>
            <w:r w:rsidRPr="004A7745">
              <w:rPr>
                <w:sz w:val="26"/>
                <w:szCs w:val="26"/>
              </w:rPr>
              <w:t>9</w:t>
            </w:r>
            <w:r>
              <w:rPr>
                <w:sz w:val="26"/>
                <w:szCs w:val="26"/>
              </w:rPr>
              <w:t>.</w:t>
            </w:r>
          </w:p>
        </w:tc>
        <w:tc>
          <w:tcPr>
            <w:tcW w:w="2552" w:type="dxa"/>
            <w:tcBorders>
              <w:top w:val="single" w:sz="4" w:space="0" w:color="00000A"/>
              <w:left w:val="single" w:sz="4" w:space="0" w:color="00000A"/>
              <w:bottom w:val="single" w:sz="4" w:space="0" w:color="00000A"/>
              <w:right w:val="nil"/>
            </w:tcBorders>
          </w:tcPr>
          <w:p w14:paraId="5623CEA5" w14:textId="77777777" w:rsidR="008F5F57" w:rsidRPr="00B545D6" w:rsidRDefault="008F5F57" w:rsidP="004A7745">
            <w:pPr>
              <w:spacing w:line="216" w:lineRule="auto"/>
              <w:rPr>
                <w:sz w:val="26"/>
                <w:szCs w:val="26"/>
              </w:rPr>
            </w:pPr>
            <w:r w:rsidRPr="00B545D6">
              <w:rPr>
                <w:sz w:val="26"/>
                <w:szCs w:val="26"/>
              </w:rPr>
              <w:t xml:space="preserve">Увеличение числа посещения организации культуры </w:t>
            </w:r>
          </w:p>
        </w:tc>
        <w:tc>
          <w:tcPr>
            <w:tcW w:w="1276" w:type="dxa"/>
            <w:tcBorders>
              <w:top w:val="single" w:sz="4" w:space="0" w:color="00000A"/>
              <w:left w:val="single" w:sz="4" w:space="0" w:color="00000A"/>
              <w:bottom w:val="single" w:sz="4" w:space="0" w:color="00000A"/>
              <w:right w:val="single" w:sz="4" w:space="0" w:color="00000A"/>
            </w:tcBorders>
          </w:tcPr>
          <w:p w14:paraId="36BB6CC7" w14:textId="77777777" w:rsidR="008F5F57" w:rsidRPr="00B545D6" w:rsidRDefault="008F5F57" w:rsidP="004A7745">
            <w:pPr>
              <w:snapToGrid w:val="0"/>
              <w:spacing w:line="216" w:lineRule="auto"/>
              <w:rPr>
                <w:sz w:val="26"/>
                <w:szCs w:val="26"/>
              </w:rPr>
            </w:pPr>
            <w:r w:rsidRPr="00B545D6">
              <w:rPr>
                <w:sz w:val="26"/>
                <w:szCs w:val="26"/>
              </w:rPr>
              <w:t xml:space="preserve">тыс. чел. </w:t>
            </w:r>
          </w:p>
          <w:p w14:paraId="4F48EA28" w14:textId="77777777" w:rsidR="008F5F57" w:rsidRPr="00B545D6" w:rsidRDefault="008F5F57" w:rsidP="004A7745">
            <w:pPr>
              <w:snapToGrid w:val="0"/>
              <w:spacing w:line="216" w:lineRule="auto"/>
              <w:rPr>
                <w:sz w:val="26"/>
                <w:szCs w:val="26"/>
              </w:rPr>
            </w:pPr>
            <w:r w:rsidRPr="00B545D6">
              <w:rPr>
                <w:sz w:val="26"/>
                <w:szCs w:val="26"/>
              </w:rPr>
              <w:t>с нарастающим итогом</w:t>
            </w:r>
          </w:p>
        </w:tc>
        <w:tc>
          <w:tcPr>
            <w:tcW w:w="1275" w:type="dxa"/>
            <w:tcBorders>
              <w:top w:val="single" w:sz="4" w:space="0" w:color="00000A"/>
              <w:left w:val="single" w:sz="4" w:space="0" w:color="00000A"/>
              <w:bottom w:val="single" w:sz="4" w:space="0" w:color="00000A"/>
              <w:right w:val="single" w:sz="4" w:space="0" w:color="00000A"/>
            </w:tcBorders>
          </w:tcPr>
          <w:p w14:paraId="3B4BCE88" w14:textId="77777777" w:rsidR="008F5F57" w:rsidRPr="004A7745" w:rsidRDefault="008F5F57" w:rsidP="004A7745">
            <w:pPr>
              <w:snapToGrid w:val="0"/>
              <w:spacing w:line="216" w:lineRule="auto"/>
              <w:jc w:val="center"/>
              <w:rPr>
                <w:sz w:val="26"/>
                <w:szCs w:val="26"/>
              </w:rPr>
            </w:pPr>
            <w:r w:rsidRPr="004A7745">
              <w:rPr>
                <w:sz w:val="26"/>
                <w:szCs w:val="26"/>
              </w:rPr>
              <w:t>387,1</w:t>
            </w:r>
          </w:p>
        </w:tc>
        <w:tc>
          <w:tcPr>
            <w:tcW w:w="1111" w:type="dxa"/>
            <w:tcBorders>
              <w:top w:val="single" w:sz="4" w:space="0" w:color="00000A"/>
              <w:left w:val="single" w:sz="4" w:space="0" w:color="00000A"/>
              <w:bottom w:val="single" w:sz="4" w:space="0" w:color="00000A"/>
              <w:right w:val="nil"/>
            </w:tcBorders>
          </w:tcPr>
          <w:p w14:paraId="663F149D" w14:textId="77777777" w:rsidR="008F5F57" w:rsidRPr="004A7745" w:rsidRDefault="008F5F57" w:rsidP="004A7745">
            <w:pPr>
              <w:snapToGrid w:val="0"/>
              <w:spacing w:line="216" w:lineRule="auto"/>
              <w:jc w:val="center"/>
              <w:rPr>
                <w:sz w:val="26"/>
                <w:szCs w:val="26"/>
              </w:rPr>
            </w:pPr>
            <w:r w:rsidRPr="004A7745">
              <w:rPr>
                <w:sz w:val="26"/>
                <w:szCs w:val="26"/>
              </w:rPr>
              <w:t>419,6</w:t>
            </w:r>
          </w:p>
        </w:tc>
        <w:tc>
          <w:tcPr>
            <w:tcW w:w="992" w:type="dxa"/>
            <w:tcBorders>
              <w:top w:val="single" w:sz="4" w:space="0" w:color="00000A"/>
              <w:left w:val="single" w:sz="4" w:space="0" w:color="00000A"/>
              <w:bottom w:val="single" w:sz="4" w:space="0" w:color="00000A"/>
              <w:right w:val="single" w:sz="4" w:space="0" w:color="00000A"/>
            </w:tcBorders>
          </w:tcPr>
          <w:p w14:paraId="1D06C9BE" w14:textId="77777777" w:rsidR="008F5F57" w:rsidRPr="004A7745" w:rsidRDefault="008F5F57" w:rsidP="004A7745">
            <w:pPr>
              <w:snapToGrid w:val="0"/>
              <w:spacing w:line="216" w:lineRule="auto"/>
              <w:jc w:val="center"/>
              <w:rPr>
                <w:sz w:val="26"/>
                <w:szCs w:val="26"/>
              </w:rPr>
            </w:pPr>
            <w:r w:rsidRPr="004A7745">
              <w:rPr>
                <w:sz w:val="26"/>
                <w:szCs w:val="26"/>
              </w:rPr>
              <w:t>423,8</w:t>
            </w:r>
          </w:p>
        </w:tc>
        <w:tc>
          <w:tcPr>
            <w:tcW w:w="1134" w:type="dxa"/>
            <w:tcBorders>
              <w:top w:val="single" w:sz="4" w:space="0" w:color="00000A"/>
              <w:left w:val="single" w:sz="4" w:space="0" w:color="00000A"/>
              <w:bottom w:val="single" w:sz="4" w:space="0" w:color="00000A"/>
              <w:right w:val="nil"/>
            </w:tcBorders>
          </w:tcPr>
          <w:p w14:paraId="2876376C" w14:textId="77777777" w:rsidR="008F5F57" w:rsidRPr="004A7745" w:rsidRDefault="008F5F57" w:rsidP="004A7745">
            <w:pPr>
              <w:spacing w:line="216" w:lineRule="auto"/>
              <w:jc w:val="center"/>
              <w:rPr>
                <w:sz w:val="26"/>
                <w:szCs w:val="26"/>
              </w:rPr>
            </w:pPr>
            <w:r w:rsidRPr="004A7745">
              <w:rPr>
                <w:sz w:val="26"/>
                <w:szCs w:val="26"/>
              </w:rPr>
              <w:t>428,0</w:t>
            </w:r>
          </w:p>
        </w:tc>
        <w:tc>
          <w:tcPr>
            <w:tcW w:w="1276" w:type="dxa"/>
            <w:tcBorders>
              <w:top w:val="single" w:sz="4" w:space="0" w:color="00000A"/>
              <w:left w:val="single" w:sz="4" w:space="0" w:color="00000A"/>
              <w:bottom w:val="single" w:sz="4" w:space="0" w:color="00000A"/>
              <w:right w:val="single" w:sz="4" w:space="0" w:color="00000A"/>
            </w:tcBorders>
          </w:tcPr>
          <w:p w14:paraId="5A38E2F4" w14:textId="77777777" w:rsidR="008F5F57" w:rsidRPr="004A7745" w:rsidRDefault="008F5F57" w:rsidP="004A7745">
            <w:pPr>
              <w:spacing w:line="216" w:lineRule="auto"/>
              <w:jc w:val="center"/>
              <w:rPr>
                <w:sz w:val="26"/>
                <w:szCs w:val="26"/>
              </w:rPr>
            </w:pPr>
            <w:r w:rsidRPr="004A7745">
              <w:rPr>
                <w:sz w:val="26"/>
                <w:szCs w:val="26"/>
              </w:rPr>
              <w:t>432,3</w:t>
            </w:r>
          </w:p>
        </w:tc>
        <w:tc>
          <w:tcPr>
            <w:tcW w:w="1275" w:type="dxa"/>
            <w:tcBorders>
              <w:top w:val="single" w:sz="4" w:space="0" w:color="00000A"/>
              <w:left w:val="single" w:sz="4" w:space="0" w:color="00000A"/>
              <w:bottom w:val="single" w:sz="4" w:space="0" w:color="00000A"/>
              <w:right w:val="nil"/>
            </w:tcBorders>
          </w:tcPr>
          <w:p w14:paraId="536797BC" w14:textId="77777777" w:rsidR="008F5F57" w:rsidRPr="004A7745" w:rsidRDefault="008F5F57" w:rsidP="004A7745">
            <w:pPr>
              <w:spacing w:line="216" w:lineRule="auto"/>
              <w:jc w:val="center"/>
              <w:rPr>
                <w:sz w:val="26"/>
                <w:szCs w:val="26"/>
              </w:rPr>
            </w:pPr>
            <w:r w:rsidRPr="004A7745">
              <w:rPr>
                <w:sz w:val="26"/>
                <w:szCs w:val="26"/>
              </w:rPr>
              <w:t>436,6</w:t>
            </w:r>
          </w:p>
        </w:tc>
        <w:tc>
          <w:tcPr>
            <w:tcW w:w="1134" w:type="dxa"/>
            <w:tcBorders>
              <w:top w:val="single" w:sz="4" w:space="0" w:color="00000A"/>
              <w:left w:val="single" w:sz="4" w:space="0" w:color="00000A"/>
              <w:bottom w:val="single" w:sz="4" w:space="0" w:color="00000A"/>
              <w:right w:val="single" w:sz="4" w:space="0" w:color="00000A"/>
            </w:tcBorders>
          </w:tcPr>
          <w:p w14:paraId="4834F31E" w14:textId="77777777" w:rsidR="008F5F57" w:rsidRPr="004A7745" w:rsidRDefault="008F5F57" w:rsidP="004A7745">
            <w:pPr>
              <w:spacing w:line="216" w:lineRule="auto"/>
              <w:jc w:val="center"/>
              <w:rPr>
                <w:sz w:val="26"/>
                <w:szCs w:val="26"/>
              </w:rPr>
            </w:pPr>
            <w:r w:rsidRPr="004A7745">
              <w:rPr>
                <w:sz w:val="26"/>
                <w:szCs w:val="26"/>
              </w:rPr>
              <w:t>441,0</w:t>
            </w:r>
          </w:p>
        </w:tc>
        <w:tc>
          <w:tcPr>
            <w:tcW w:w="1134" w:type="dxa"/>
            <w:tcBorders>
              <w:top w:val="single" w:sz="4" w:space="0" w:color="00000A"/>
              <w:left w:val="single" w:sz="4" w:space="0" w:color="00000A"/>
              <w:bottom w:val="single" w:sz="4" w:space="0" w:color="00000A"/>
              <w:right w:val="nil"/>
            </w:tcBorders>
          </w:tcPr>
          <w:p w14:paraId="325FAE5A" w14:textId="77777777" w:rsidR="008F5F57" w:rsidRPr="004A7745" w:rsidRDefault="008F5F57" w:rsidP="004A7745">
            <w:pPr>
              <w:spacing w:line="216" w:lineRule="auto"/>
              <w:jc w:val="center"/>
              <w:rPr>
                <w:sz w:val="26"/>
                <w:szCs w:val="26"/>
              </w:rPr>
            </w:pPr>
            <w:r w:rsidRPr="004A7745">
              <w:rPr>
                <w:sz w:val="26"/>
                <w:szCs w:val="26"/>
              </w:rPr>
              <w:t>445,4</w:t>
            </w:r>
          </w:p>
        </w:tc>
        <w:tc>
          <w:tcPr>
            <w:tcW w:w="1134" w:type="dxa"/>
            <w:tcBorders>
              <w:top w:val="single" w:sz="4" w:space="0" w:color="00000A"/>
              <w:left w:val="single" w:sz="4" w:space="0" w:color="00000A"/>
              <w:bottom w:val="single" w:sz="4" w:space="0" w:color="00000A"/>
              <w:right w:val="nil"/>
            </w:tcBorders>
          </w:tcPr>
          <w:p w14:paraId="1BB06E1E" w14:textId="77777777" w:rsidR="008F5F57" w:rsidRPr="004A7745" w:rsidRDefault="008F5F57" w:rsidP="004A7745">
            <w:pPr>
              <w:spacing w:line="216" w:lineRule="auto"/>
              <w:jc w:val="center"/>
              <w:rPr>
                <w:sz w:val="26"/>
                <w:szCs w:val="26"/>
              </w:rPr>
            </w:pPr>
            <w:r w:rsidRPr="004A7745">
              <w:rPr>
                <w:sz w:val="26"/>
                <w:szCs w:val="26"/>
              </w:rPr>
              <w:t>467,7</w:t>
            </w:r>
          </w:p>
        </w:tc>
        <w:tc>
          <w:tcPr>
            <w:tcW w:w="1158" w:type="dxa"/>
            <w:tcBorders>
              <w:top w:val="single" w:sz="4" w:space="0" w:color="00000A"/>
              <w:left w:val="single" w:sz="4" w:space="0" w:color="00000A"/>
              <w:bottom w:val="single" w:sz="4" w:space="0" w:color="00000A"/>
              <w:right w:val="single" w:sz="4" w:space="0" w:color="00000A"/>
            </w:tcBorders>
          </w:tcPr>
          <w:p w14:paraId="5A7D29F2" w14:textId="77777777" w:rsidR="008F5F57" w:rsidRPr="004A7745" w:rsidRDefault="008F5F57" w:rsidP="004A7745">
            <w:pPr>
              <w:snapToGrid w:val="0"/>
              <w:spacing w:line="216" w:lineRule="auto"/>
              <w:jc w:val="center"/>
              <w:rPr>
                <w:sz w:val="26"/>
                <w:szCs w:val="26"/>
              </w:rPr>
            </w:pPr>
            <w:r w:rsidRPr="004A7745">
              <w:rPr>
                <w:sz w:val="26"/>
                <w:szCs w:val="26"/>
              </w:rPr>
              <w:t>491,0</w:t>
            </w:r>
          </w:p>
        </w:tc>
      </w:tr>
      <w:tr w:rsidR="008F5F57" w:rsidRPr="009D2858" w14:paraId="50CC89CA" w14:textId="77777777" w:rsidTr="00F73FC2">
        <w:tc>
          <w:tcPr>
            <w:tcW w:w="591" w:type="dxa"/>
            <w:tcBorders>
              <w:top w:val="single" w:sz="4" w:space="0" w:color="00000A"/>
              <w:left w:val="single" w:sz="4" w:space="0" w:color="00000A"/>
              <w:bottom w:val="single" w:sz="4" w:space="0" w:color="00000A"/>
              <w:right w:val="nil"/>
            </w:tcBorders>
          </w:tcPr>
          <w:p w14:paraId="544ECFF4" w14:textId="77777777" w:rsidR="008F5F57" w:rsidRPr="009D2858" w:rsidRDefault="008F5F57" w:rsidP="004A7745">
            <w:pPr>
              <w:spacing w:line="216" w:lineRule="auto"/>
              <w:jc w:val="center"/>
              <w:rPr>
                <w:color w:val="000000" w:themeColor="text1"/>
                <w:sz w:val="26"/>
                <w:szCs w:val="26"/>
              </w:rPr>
            </w:pPr>
            <w:r w:rsidRPr="009D2858">
              <w:rPr>
                <w:color w:val="000000" w:themeColor="text1"/>
                <w:sz w:val="26"/>
                <w:szCs w:val="26"/>
              </w:rPr>
              <w:t>10</w:t>
            </w:r>
            <w:r>
              <w:rPr>
                <w:color w:val="000000" w:themeColor="text1"/>
                <w:sz w:val="26"/>
                <w:szCs w:val="26"/>
              </w:rPr>
              <w:t>.</w:t>
            </w:r>
          </w:p>
        </w:tc>
        <w:tc>
          <w:tcPr>
            <w:tcW w:w="2552" w:type="dxa"/>
            <w:tcBorders>
              <w:top w:val="single" w:sz="4" w:space="0" w:color="00000A"/>
              <w:left w:val="single" w:sz="4" w:space="0" w:color="00000A"/>
              <w:bottom w:val="single" w:sz="4" w:space="0" w:color="00000A"/>
              <w:right w:val="nil"/>
            </w:tcBorders>
          </w:tcPr>
          <w:p w14:paraId="6E8C99BB" w14:textId="77777777" w:rsidR="008F5F57" w:rsidRPr="009D2858" w:rsidRDefault="008F5F57" w:rsidP="00FE79B3">
            <w:pPr>
              <w:spacing w:line="216" w:lineRule="auto"/>
              <w:rPr>
                <w:color w:val="000000" w:themeColor="text1"/>
                <w:sz w:val="26"/>
                <w:szCs w:val="26"/>
              </w:rPr>
            </w:pPr>
            <w:r w:rsidRPr="009D2858">
              <w:rPr>
                <w:color w:val="000000" w:themeColor="text1"/>
                <w:sz w:val="26"/>
                <w:szCs w:val="26"/>
              </w:rPr>
              <w:t xml:space="preserve">Доля детей, обучающихся в учреждениях дополнительного образования культуры от общего количества детей школьного возраста </w:t>
            </w:r>
          </w:p>
        </w:tc>
        <w:tc>
          <w:tcPr>
            <w:tcW w:w="1276" w:type="dxa"/>
            <w:tcBorders>
              <w:top w:val="single" w:sz="4" w:space="0" w:color="00000A"/>
              <w:left w:val="single" w:sz="4" w:space="0" w:color="00000A"/>
              <w:bottom w:val="single" w:sz="4" w:space="0" w:color="00000A"/>
              <w:right w:val="single" w:sz="4" w:space="0" w:color="00000A"/>
            </w:tcBorders>
          </w:tcPr>
          <w:p w14:paraId="22F28FD3" w14:textId="77777777" w:rsidR="008F5F57" w:rsidRPr="009D2858" w:rsidRDefault="008F5F57" w:rsidP="004A7745">
            <w:pPr>
              <w:snapToGrid w:val="0"/>
              <w:spacing w:line="216" w:lineRule="auto"/>
              <w:rPr>
                <w:color w:val="000000" w:themeColor="text1"/>
                <w:sz w:val="26"/>
                <w:szCs w:val="26"/>
              </w:rPr>
            </w:pPr>
            <w:r w:rsidRPr="009D2858">
              <w:rPr>
                <w:color w:val="000000" w:themeColor="text1"/>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4E8452EA" w14:textId="77777777" w:rsidR="008F5F57" w:rsidRPr="009D2858" w:rsidRDefault="008F5F57" w:rsidP="004A7745">
            <w:pPr>
              <w:snapToGrid w:val="0"/>
              <w:spacing w:line="216" w:lineRule="auto"/>
              <w:jc w:val="center"/>
              <w:rPr>
                <w:color w:val="000000" w:themeColor="text1"/>
                <w:sz w:val="26"/>
                <w:szCs w:val="26"/>
              </w:rPr>
            </w:pPr>
            <w:r w:rsidRPr="009D2858">
              <w:rPr>
                <w:color w:val="000000" w:themeColor="text1"/>
                <w:sz w:val="26"/>
                <w:szCs w:val="26"/>
              </w:rPr>
              <w:t>14,63</w:t>
            </w:r>
          </w:p>
        </w:tc>
        <w:tc>
          <w:tcPr>
            <w:tcW w:w="1111" w:type="dxa"/>
            <w:tcBorders>
              <w:top w:val="single" w:sz="4" w:space="0" w:color="00000A"/>
              <w:left w:val="single" w:sz="4" w:space="0" w:color="00000A"/>
              <w:bottom w:val="single" w:sz="4" w:space="0" w:color="00000A"/>
              <w:right w:val="nil"/>
            </w:tcBorders>
          </w:tcPr>
          <w:p w14:paraId="456DBCDD" w14:textId="77777777" w:rsidR="008F5F57" w:rsidRPr="009D2858" w:rsidRDefault="008F5F57" w:rsidP="004A7745">
            <w:pPr>
              <w:snapToGrid w:val="0"/>
              <w:spacing w:line="216" w:lineRule="auto"/>
              <w:jc w:val="center"/>
              <w:rPr>
                <w:color w:val="000000" w:themeColor="text1"/>
                <w:sz w:val="26"/>
                <w:szCs w:val="26"/>
              </w:rPr>
            </w:pPr>
            <w:r w:rsidRPr="009D2858">
              <w:rPr>
                <w:color w:val="000000" w:themeColor="text1"/>
                <w:sz w:val="26"/>
                <w:szCs w:val="26"/>
              </w:rPr>
              <w:t>14,37</w:t>
            </w:r>
          </w:p>
        </w:tc>
        <w:tc>
          <w:tcPr>
            <w:tcW w:w="992" w:type="dxa"/>
            <w:tcBorders>
              <w:top w:val="single" w:sz="4" w:space="0" w:color="00000A"/>
              <w:left w:val="single" w:sz="4" w:space="0" w:color="00000A"/>
              <w:bottom w:val="single" w:sz="4" w:space="0" w:color="00000A"/>
              <w:right w:val="single" w:sz="4" w:space="0" w:color="00000A"/>
            </w:tcBorders>
          </w:tcPr>
          <w:p w14:paraId="1DF34CAB" w14:textId="77777777" w:rsidR="008F5F57" w:rsidRPr="009D2858" w:rsidRDefault="008F5F57" w:rsidP="004A7745">
            <w:pPr>
              <w:snapToGrid w:val="0"/>
              <w:spacing w:line="216" w:lineRule="auto"/>
              <w:jc w:val="center"/>
              <w:rPr>
                <w:color w:val="000000" w:themeColor="text1"/>
                <w:sz w:val="26"/>
                <w:szCs w:val="26"/>
              </w:rPr>
            </w:pPr>
            <w:r w:rsidRPr="009D2858">
              <w:rPr>
                <w:color w:val="000000" w:themeColor="text1"/>
                <w:sz w:val="26"/>
                <w:szCs w:val="26"/>
              </w:rPr>
              <w:t>14,63</w:t>
            </w:r>
          </w:p>
        </w:tc>
        <w:tc>
          <w:tcPr>
            <w:tcW w:w="1134" w:type="dxa"/>
            <w:tcBorders>
              <w:top w:val="single" w:sz="4" w:space="0" w:color="00000A"/>
              <w:left w:val="single" w:sz="4" w:space="0" w:color="00000A"/>
              <w:bottom w:val="single" w:sz="4" w:space="0" w:color="00000A"/>
              <w:right w:val="nil"/>
            </w:tcBorders>
          </w:tcPr>
          <w:p w14:paraId="19D1028E" w14:textId="77777777" w:rsidR="008F5F57" w:rsidRPr="009D2858" w:rsidRDefault="008F5F57" w:rsidP="004A7745">
            <w:pPr>
              <w:spacing w:line="216" w:lineRule="auto"/>
              <w:jc w:val="center"/>
              <w:rPr>
                <w:color w:val="000000" w:themeColor="text1"/>
                <w:sz w:val="26"/>
                <w:szCs w:val="26"/>
              </w:rPr>
            </w:pPr>
            <w:r w:rsidRPr="009D2858">
              <w:rPr>
                <w:color w:val="000000" w:themeColor="text1"/>
                <w:sz w:val="26"/>
                <w:szCs w:val="26"/>
              </w:rPr>
              <w:t>14,64</w:t>
            </w:r>
          </w:p>
        </w:tc>
        <w:tc>
          <w:tcPr>
            <w:tcW w:w="1276" w:type="dxa"/>
            <w:tcBorders>
              <w:top w:val="single" w:sz="4" w:space="0" w:color="00000A"/>
              <w:left w:val="single" w:sz="4" w:space="0" w:color="00000A"/>
              <w:bottom w:val="single" w:sz="4" w:space="0" w:color="00000A"/>
              <w:right w:val="single" w:sz="4" w:space="0" w:color="00000A"/>
            </w:tcBorders>
          </w:tcPr>
          <w:p w14:paraId="025BD18A" w14:textId="77777777" w:rsidR="008F5F57" w:rsidRPr="009D2858" w:rsidRDefault="008F5F57" w:rsidP="004A7745">
            <w:pPr>
              <w:spacing w:line="216" w:lineRule="auto"/>
              <w:jc w:val="center"/>
              <w:rPr>
                <w:color w:val="000000" w:themeColor="text1"/>
                <w:sz w:val="26"/>
                <w:szCs w:val="26"/>
              </w:rPr>
            </w:pPr>
            <w:r w:rsidRPr="009D2858">
              <w:rPr>
                <w:color w:val="000000" w:themeColor="text1"/>
                <w:sz w:val="26"/>
                <w:szCs w:val="26"/>
              </w:rPr>
              <w:t>14,65</w:t>
            </w:r>
          </w:p>
        </w:tc>
        <w:tc>
          <w:tcPr>
            <w:tcW w:w="1275" w:type="dxa"/>
            <w:tcBorders>
              <w:top w:val="single" w:sz="4" w:space="0" w:color="00000A"/>
              <w:left w:val="single" w:sz="4" w:space="0" w:color="00000A"/>
              <w:bottom w:val="single" w:sz="4" w:space="0" w:color="00000A"/>
              <w:right w:val="nil"/>
            </w:tcBorders>
          </w:tcPr>
          <w:p w14:paraId="17824758" w14:textId="77777777" w:rsidR="008F5F57" w:rsidRPr="009D2858" w:rsidRDefault="008F5F57" w:rsidP="004A7745">
            <w:pPr>
              <w:spacing w:line="216" w:lineRule="auto"/>
              <w:jc w:val="center"/>
              <w:rPr>
                <w:color w:val="000000" w:themeColor="text1"/>
                <w:sz w:val="26"/>
                <w:szCs w:val="26"/>
              </w:rPr>
            </w:pPr>
            <w:r w:rsidRPr="009D2858">
              <w:rPr>
                <w:color w:val="000000" w:themeColor="text1"/>
                <w:sz w:val="26"/>
                <w:szCs w:val="26"/>
              </w:rPr>
              <w:t>14,66</w:t>
            </w:r>
          </w:p>
        </w:tc>
        <w:tc>
          <w:tcPr>
            <w:tcW w:w="1134" w:type="dxa"/>
            <w:tcBorders>
              <w:top w:val="single" w:sz="4" w:space="0" w:color="00000A"/>
              <w:left w:val="single" w:sz="4" w:space="0" w:color="00000A"/>
              <w:bottom w:val="single" w:sz="4" w:space="0" w:color="00000A"/>
              <w:right w:val="single" w:sz="4" w:space="0" w:color="00000A"/>
            </w:tcBorders>
          </w:tcPr>
          <w:p w14:paraId="7BF7B4E3" w14:textId="77777777" w:rsidR="008F5F57" w:rsidRPr="009D2858" w:rsidRDefault="008F5F57" w:rsidP="004A7745">
            <w:pPr>
              <w:spacing w:line="216" w:lineRule="auto"/>
              <w:jc w:val="center"/>
              <w:rPr>
                <w:color w:val="000000" w:themeColor="text1"/>
                <w:sz w:val="26"/>
                <w:szCs w:val="26"/>
              </w:rPr>
            </w:pPr>
            <w:r w:rsidRPr="009D2858">
              <w:rPr>
                <w:color w:val="000000" w:themeColor="text1"/>
                <w:sz w:val="26"/>
                <w:szCs w:val="26"/>
              </w:rPr>
              <w:t>14,67</w:t>
            </w:r>
          </w:p>
        </w:tc>
        <w:tc>
          <w:tcPr>
            <w:tcW w:w="1134" w:type="dxa"/>
            <w:tcBorders>
              <w:top w:val="single" w:sz="4" w:space="0" w:color="00000A"/>
              <w:left w:val="single" w:sz="4" w:space="0" w:color="00000A"/>
              <w:bottom w:val="single" w:sz="4" w:space="0" w:color="00000A"/>
              <w:right w:val="nil"/>
            </w:tcBorders>
          </w:tcPr>
          <w:p w14:paraId="68E368F7" w14:textId="77777777" w:rsidR="008F5F57" w:rsidRPr="009D2858" w:rsidRDefault="008F5F57" w:rsidP="004A7745">
            <w:pPr>
              <w:spacing w:line="216" w:lineRule="auto"/>
              <w:jc w:val="center"/>
              <w:rPr>
                <w:color w:val="000000" w:themeColor="text1"/>
                <w:sz w:val="26"/>
                <w:szCs w:val="26"/>
              </w:rPr>
            </w:pPr>
            <w:r w:rsidRPr="009D2858">
              <w:rPr>
                <w:color w:val="000000" w:themeColor="text1"/>
                <w:sz w:val="26"/>
                <w:szCs w:val="26"/>
              </w:rPr>
              <w:t>14,68</w:t>
            </w:r>
          </w:p>
        </w:tc>
        <w:tc>
          <w:tcPr>
            <w:tcW w:w="1134" w:type="dxa"/>
            <w:tcBorders>
              <w:top w:val="single" w:sz="4" w:space="0" w:color="00000A"/>
              <w:left w:val="single" w:sz="4" w:space="0" w:color="00000A"/>
              <w:bottom w:val="single" w:sz="4" w:space="0" w:color="00000A"/>
              <w:right w:val="nil"/>
            </w:tcBorders>
          </w:tcPr>
          <w:p w14:paraId="773EB959" w14:textId="77777777" w:rsidR="008F5F57" w:rsidRPr="009D2858" w:rsidRDefault="008F5F57" w:rsidP="004A7745">
            <w:pPr>
              <w:spacing w:line="216" w:lineRule="auto"/>
              <w:jc w:val="center"/>
              <w:rPr>
                <w:color w:val="000000" w:themeColor="text1"/>
                <w:sz w:val="26"/>
                <w:szCs w:val="26"/>
              </w:rPr>
            </w:pPr>
            <w:r w:rsidRPr="009D2858">
              <w:rPr>
                <w:color w:val="000000" w:themeColor="text1"/>
                <w:sz w:val="26"/>
                <w:szCs w:val="26"/>
              </w:rPr>
              <w:t>14,69</w:t>
            </w:r>
          </w:p>
        </w:tc>
        <w:tc>
          <w:tcPr>
            <w:tcW w:w="1158" w:type="dxa"/>
            <w:tcBorders>
              <w:top w:val="single" w:sz="4" w:space="0" w:color="00000A"/>
              <w:left w:val="single" w:sz="4" w:space="0" w:color="00000A"/>
              <w:bottom w:val="single" w:sz="4" w:space="0" w:color="00000A"/>
              <w:right w:val="single" w:sz="4" w:space="0" w:color="00000A"/>
            </w:tcBorders>
          </w:tcPr>
          <w:p w14:paraId="3C598192" w14:textId="77777777" w:rsidR="008F5F57" w:rsidRPr="009D2858" w:rsidRDefault="008F5F57" w:rsidP="004A7745">
            <w:pPr>
              <w:snapToGrid w:val="0"/>
              <w:spacing w:line="216" w:lineRule="auto"/>
              <w:jc w:val="center"/>
              <w:rPr>
                <w:color w:val="000000" w:themeColor="text1"/>
                <w:sz w:val="26"/>
                <w:szCs w:val="26"/>
              </w:rPr>
            </w:pPr>
            <w:r w:rsidRPr="009D2858">
              <w:rPr>
                <w:color w:val="000000" w:themeColor="text1"/>
                <w:sz w:val="26"/>
                <w:szCs w:val="26"/>
              </w:rPr>
              <w:t>14,7</w:t>
            </w:r>
          </w:p>
        </w:tc>
      </w:tr>
      <w:tr w:rsidR="008F5F57" w:rsidRPr="004A7745" w14:paraId="0F3C14E1"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51CEFCB9" w14:textId="77777777" w:rsidR="008F5F57" w:rsidRPr="004A7745" w:rsidRDefault="008F5F57" w:rsidP="004A7745">
            <w:pPr>
              <w:spacing w:line="216" w:lineRule="auto"/>
              <w:ind w:firstLine="708"/>
              <w:jc w:val="center"/>
              <w:rPr>
                <w:sz w:val="26"/>
                <w:szCs w:val="26"/>
              </w:rPr>
            </w:pPr>
            <w:r w:rsidRPr="004A7745">
              <w:rPr>
                <w:sz w:val="26"/>
                <w:szCs w:val="26"/>
              </w:rPr>
              <w:t>Задача 4. Повышение доступности качественного образования</w:t>
            </w:r>
          </w:p>
          <w:p w14:paraId="0CC22618" w14:textId="77777777" w:rsidR="008F5F57" w:rsidRPr="00B545D6" w:rsidRDefault="008F5F57" w:rsidP="004A7745">
            <w:pPr>
              <w:snapToGrid w:val="0"/>
              <w:spacing w:line="216" w:lineRule="auto"/>
              <w:jc w:val="center"/>
              <w:rPr>
                <w:sz w:val="26"/>
                <w:szCs w:val="26"/>
              </w:rPr>
            </w:pPr>
          </w:p>
        </w:tc>
      </w:tr>
      <w:tr w:rsidR="008F5F57" w:rsidRPr="004A7745" w14:paraId="0C1FC798" w14:textId="77777777" w:rsidTr="00F73FC2">
        <w:tc>
          <w:tcPr>
            <w:tcW w:w="591" w:type="dxa"/>
            <w:tcBorders>
              <w:top w:val="single" w:sz="4" w:space="0" w:color="00000A"/>
              <w:left w:val="single" w:sz="4" w:space="0" w:color="00000A"/>
              <w:bottom w:val="single" w:sz="4" w:space="0" w:color="00000A"/>
              <w:right w:val="nil"/>
            </w:tcBorders>
          </w:tcPr>
          <w:p w14:paraId="0EF9AB05" w14:textId="77777777" w:rsidR="008F5F57" w:rsidRPr="00C85C1D" w:rsidRDefault="008F5F57" w:rsidP="004A7745">
            <w:pPr>
              <w:spacing w:line="216" w:lineRule="auto"/>
              <w:jc w:val="center"/>
              <w:rPr>
                <w:sz w:val="26"/>
                <w:szCs w:val="26"/>
              </w:rPr>
            </w:pPr>
            <w:r w:rsidRPr="00C85C1D">
              <w:rPr>
                <w:sz w:val="26"/>
                <w:szCs w:val="26"/>
              </w:rPr>
              <w:t>11</w:t>
            </w:r>
            <w:r>
              <w:rPr>
                <w:sz w:val="26"/>
                <w:szCs w:val="26"/>
              </w:rPr>
              <w:t>.</w:t>
            </w:r>
          </w:p>
        </w:tc>
        <w:tc>
          <w:tcPr>
            <w:tcW w:w="2552" w:type="dxa"/>
            <w:tcBorders>
              <w:top w:val="single" w:sz="4" w:space="0" w:color="00000A"/>
              <w:left w:val="single" w:sz="4" w:space="0" w:color="00000A"/>
              <w:bottom w:val="single" w:sz="4" w:space="0" w:color="00000A"/>
              <w:right w:val="nil"/>
            </w:tcBorders>
          </w:tcPr>
          <w:p w14:paraId="1B22A9E6" w14:textId="77777777" w:rsidR="008F5F57" w:rsidRPr="00C85C1D" w:rsidRDefault="008F5F57" w:rsidP="004A7745">
            <w:pPr>
              <w:spacing w:line="216" w:lineRule="auto"/>
              <w:rPr>
                <w:sz w:val="26"/>
                <w:szCs w:val="26"/>
              </w:rPr>
            </w:pPr>
            <w:r w:rsidRPr="00C85C1D">
              <w:rPr>
                <w:sz w:val="26"/>
                <w:szCs w:val="26"/>
              </w:rPr>
              <w:t xml:space="preserve">Доля детей в возрасте 5-18 лет, получающих услуги по дополнительному </w:t>
            </w:r>
            <w:r w:rsidRPr="00C85C1D">
              <w:rPr>
                <w:sz w:val="26"/>
                <w:szCs w:val="26"/>
              </w:rPr>
              <w:lastRenderedPageBreak/>
              <w:t xml:space="preserve">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276" w:type="dxa"/>
            <w:tcBorders>
              <w:top w:val="single" w:sz="4" w:space="0" w:color="00000A"/>
              <w:left w:val="single" w:sz="4" w:space="0" w:color="00000A"/>
              <w:bottom w:val="single" w:sz="4" w:space="0" w:color="00000A"/>
              <w:right w:val="single" w:sz="4" w:space="0" w:color="00000A"/>
            </w:tcBorders>
          </w:tcPr>
          <w:p w14:paraId="1BDC902F" w14:textId="77777777" w:rsidR="008F5F57" w:rsidRPr="00C85C1D" w:rsidRDefault="008F5F57" w:rsidP="004A7745">
            <w:pPr>
              <w:spacing w:line="216" w:lineRule="auto"/>
              <w:rPr>
                <w:sz w:val="26"/>
                <w:szCs w:val="26"/>
              </w:rPr>
            </w:pPr>
            <w:r w:rsidRPr="00C85C1D">
              <w:rPr>
                <w:sz w:val="26"/>
                <w:szCs w:val="26"/>
              </w:rPr>
              <w:lastRenderedPageBreak/>
              <w:t>процентов</w:t>
            </w:r>
          </w:p>
        </w:tc>
        <w:tc>
          <w:tcPr>
            <w:tcW w:w="1275" w:type="dxa"/>
            <w:tcBorders>
              <w:top w:val="single" w:sz="4" w:space="0" w:color="00000A"/>
              <w:left w:val="single" w:sz="4" w:space="0" w:color="00000A"/>
              <w:bottom w:val="single" w:sz="4" w:space="0" w:color="00000A"/>
              <w:right w:val="single" w:sz="4" w:space="0" w:color="00000A"/>
            </w:tcBorders>
          </w:tcPr>
          <w:p w14:paraId="77941451" w14:textId="77777777" w:rsidR="008F5F57" w:rsidRPr="00C85C1D" w:rsidRDefault="008F5F57" w:rsidP="0055569D">
            <w:pPr>
              <w:spacing w:line="216" w:lineRule="auto"/>
              <w:jc w:val="center"/>
              <w:rPr>
                <w:sz w:val="26"/>
                <w:szCs w:val="26"/>
              </w:rPr>
            </w:pPr>
            <w:r w:rsidRPr="00C85C1D">
              <w:rPr>
                <w:sz w:val="26"/>
                <w:szCs w:val="26"/>
              </w:rPr>
              <w:t>78,9</w:t>
            </w:r>
          </w:p>
        </w:tc>
        <w:tc>
          <w:tcPr>
            <w:tcW w:w="1111" w:type="dxa"/>
            <w:tcBorders>
              <w:top w:val="single" w:sz="4" w:space="0" w:color="00000A"/>
              <w:left w:val="single" w:sz="4" w:space="0" w:color="00000A"/>
              <w:bottom w:val="single" w:sz="4" w:space="0" w:color="00000A"/>
              <w:right w:val="nil"/>
            </w:tcBorders>
          </w:tcPr>
          <w:p w14:paraId="06DC5EF1" w14:textId="77777777" w:rsidR="008F5F57" w:rsidRPr="00C85C1D" w:rsidRDefault="008F5F57" w:rsidP="004A7745">
            <w:pPr>
              <w:spacing w:line="216" w:lineRule="auto"/>
              <w:jc w:val="center"/>
              <w:rPr>
                <w:sz w:val="26"/>
                <w:szCs w:val="26"/>
              </w:rPr>
            </w:pPr>
            <w:r w:rsidRPr="00C85C1D">
              <w:rPr>
                <w:sz w:val="26"/>
                <w:szCs w:val="26"/>
              </w:rPr>
              <w:t>78,9</w:t>
            </w:r>
          </w:p>
        </w:tc>
        <w:tc>
          <w:tcPr>
            <w:tcW w:w="992" w:type="dxa"/>
            <w:tcBorders>
              <w:top w:val="single" w:sz="4" w:space="0" w:color="00000A"/>
              <w:left w:val="single" w:sz="4" w:space="0" w:color="00000A"/>
              <w:bottom w:val="single" w:sz="4" w:space="0" w:color="00000A"/>
              <w:right w:val="single" w:sz="4" w:space="0" w:color="00000A"/>
            </w:tcBorders>
          </w:tcPr>
          <w:p w14:paraId="4F32EC3C" w14:textId="77777777" w:rsidR="008F5F57" w:rsidRPr="00C85C1D" w:rsidRDefault="008F5F57" w:rsidP="004A7745">
            <w:pPr>
              <w:spacing w:line="216" w:lineRule="auto"/>
              <w:jc w:val="center"/>
              <w:rPr>
                <w:sz w:val="26"/>
                <w:szCs w:val="26"/>
              </w:rPr>
            </w:pPr>
            <w:r w:rsidRPr="00C85C1D">
              <w:rPr>
                <w:sz w:val="26"/>
                <w:szCs w:val="26"/>
              </w:rPr>
              <w:t>79,0</w:t>
            </w:r>
          </w:p>
        </w:tc>
        <w:tc>
          <w:tcPr>
            <w:tcW w:w="1134" w:type="dxa"/>
            <w:tcBorders>
              <w:top w:val="single" w:sz="4" w:space="0" w:color="00000A"/>
              <w:left w:val="single" w:sz="4" w:space="0" w:color="00000A"/>
              <w:bottom w:val="single" w:sz="4" w:space="0" w:color="00000A"/>
              <w:right w:val="nil"/>
            </w:tcBorders>
          </w:tcPr>
          <w:p w14:paraId="6F9DABD6" w14:textId="77777777" w:rsidR="008F5F57" w:rsidRPr="00C85C1D" w:rsidRDefault="008F5F57" w:rsidP="004A7745">
            <w:pPr>
              <w:spacing w:line="216" w:lineRule="auto"/>
              <w:jc w:val="center"/>
              <w:rPr>
                <w:sz w:val="26"/>
                <w:szCs w:val="26"/>
              </w:rPr>
            </w:pPr>
            <w:r w:rsidRPr="00C85C1D">
              <w:rPr>
                <w:sz w:val="26"/>
                <w:szCs w:val="26"/>
              </w:rPr>
              <w:t>79,0</w:t>
            </w:r>
          </w:p>
        </w:tc>
        <w:tc>
          <w:tcPr>
            <w:tcW w:w="1276" w:type="dxa"/>
            <w:tcBorders>
              <w:top w:val="single" w:sz="4" w:space="0" w:color="00000A"/>
              <w:left w:val="single" w:sz="4" w:space="0" w:color="00000A"/>
              <w:bottom w:val="single" w:sz="4" w:space="0" w:color="00000A"/>
              <w:right w:val="single" w:sz="4" w:space="0" w:color="00000A"/>
            </w:tcBorders>
          </w:tcPr>
          <w:p w14:paraId="0ED61C1E" w14:textId="77777777" w:rsidR="008F5F57" w:rsidRPr="00C85C1D" w:rsidRDefault="008F5F57" w:rsidP="004A7745">
            <w:pPr>
              <w:spacing w:line="216" w:lineRule="auto"/>
              <w:jc w:val="center"/>
              <w:rPr>
                <w:sz w:val="26"/>
                <w:szCs w:val="26"/>
              </w:rPr>
            </w:pPr>
            <w:r w:rsidRPr="00C85C1D">
              <w:rPr>
                <w:sz w:val="26"/>
                <w:szCs w:val="26"/>
              </w:rPr>
              <w:t>79,2</w:t>
            </w:r>
          </w:p>
        </w:tc>
        <w:tc>
          <w:tcPr>
            <w:tcW w:w="1275" w:type="dxa"/>
            <w:tcBorders>
              <w:top w:val="single" w:sz="4" w:space="0" w:color="00000A"/>
              <w:left w:val="single" w:sz="4" w:space="0" w:color="00000A"/>
              <w:bottom w:val="single" w:sz="4" w:space="0" w:color="00000A"/>
              <w:right w:val="nil"/>
            </w:tcBorders>
          </w:tcPr>
          <w:p w14:paraId="4701699D" w14:textId="77777777" w:rsidR="008F5F57" w:rsidRPr="00C85C1D" w:rsidRDefault="008F5F57" w:rsidP="004A7745">
            <w:pPr>
              <w:spacing w:line="216" w:lineRule="auto"/>
              <w:jc w:val="center"/>
              <w:rPr>
                <w:sz w:val="26"/>
                <w:szCs w:val="26"/>
              </w:rPr>
            </w:pPr>
            <w:r w:rsidRPr="00C85C1D">
              <w:rPr>
                <w:sz w:val="26"/>
                <w:szCs w:val="26"/>
              </w:rPr>
              <w:t>79,3</w:t>
            </w:r>
          </w:p>
        </w:tc>
        <w:tc>
          <w:tcPr>
            <w:tcW w:w="1134" w:type="dxa"/>
            <w:tcBorders>
              <w:top w:val="single" w:sz="4" w:space="0" w:color="00000A"/>
              <w:left w:val="single" w:sz="4" w:space="0" w:color="00000A"/>
              <w:bottom w:val="single" w:sz="4" w:space="0" w:color="00000A"/>
              <w:right w:val="single" w:sz="4" w:space="0" w:color="00000A"/>
            </w:tcBorders>
          </w:tcPr>
          <w:p w14:paraId="1C3D8727" w14:textId="77777777" w:rsidR="008F5F57" w:rsidRPr="00C85C1D" w:rsidRDefault="008F5F57" w:rsidP="004A7745">
            <w:pPr>
              <w:spacing w:line="216" w:lineRule="auto"/>
              <w:jc w:val="center"/>
              <w:rPr>
                <w:sz w:val="26"/>
                <w:szCs w:val="26"/>
              </w:rPr>
            </w:pPr>
            <w:r w:rsidRPr="00C85C1D">
              <w:rPr>
                <w:sz w:val="26"/>
                <w:szCs w:val="26"/>
              </w:rPr>
              <w:t>79,5</w:t>
            </w:r>
          </w:p>
        </w:tc>
        <w:tc>
          <w:tcPr>
            <w:tcW w:w="1134" w:type="dxa"/>
            <w:tcBorders>
              <w:top w:val="single" w:sz="4" w:space="0" w:color="00000A"/>
              <w:left w:val="single" w:sz="4" w:space="0" w:color="00000A"/>
              <w:bottom w:val="single" w:sz="4" w:space="0" w:color="00000A"/>
              <w:right w:val="nil"/>
            </w:tcBorders>
          </w:tcPr>
          <w:p w14:paraId="7F7691D8" w14:textId="77777777" w:rsidR="008F5F57" w:rsidRPr="00C85C1D" w:rsidRDefault="008F5F57" w:rsidP="004A7745">
            <w:pPr>
              <w:spacing w:line="216" w:lineRule="auto"/>
              <w:jc w:val="center"/>
              <w:rPr>
                <w:sz w:val="26"/>
                <w:szCs w:val="26"/>
              </w:rPr>
            </w:pPr>
            <w:r w:rsidRPr="00C85C1D">
              <w:rPr>
                <w:sz w:val="26"/>
                <w:szCs w:val="26"/>
              </w:rPr>
              <w:t>79,7</w:t>
            </w:r>
          </w:p>
        </w:tc>
        <w:tc>
          <w:tcPr>
            <w:tcW w:w="1134" w:type="dxa"/>
            <w:tcBorders>
              <w:top w:val="single" w:sz="4" w:space="0" w:color="00000A"/>
              <w:left w:val="single" w:sz="4" w:space="0" w:color="00000A"/>
              <w:bottom w:val="single" w:sz="4" w:space="0" w:color="00000A"/>
              <w:right w:val="nil"/>
            </w:tcBorders>
          </w:tcPr>
          <w:p w14:paraId="02C611E5" w14:textId="77777777" w:rsidR="008F5F57" w:rsidRPr="00C85C1D" w:rsidRDefault="008F5F57" w:rsidP="004A7745">
            <w:pPr>
              <w:spacing w:line="216" w:lineRule="auto"/>
              <w:jc w:val="center"/>
              <w:rPr>
                <w:sz w:val="26"/>
                <w:szCs w:val="26"/>
              </w:rPr>
            </w:pPr>
            <w:r w:rsidRPr="00C85C1D">
              <w:rPr>
                <w:sz w:val="26"/>
                <w:szCs w:val="26"/>
              </w:rPr>
              <w:t>79,9</w:t>
            </w:r>
          </w:p>
        </w:tc>
        <w:tc>
          <w:tcPr>
            <w:tcW w:w="1158" w:type="dxa"/>
            <w:tcBorders>
              <w:top w:val="single" w:sz="4" w:space="0" w:color="00000A"/>
              <w:left w:val="single" w:sz="4" w:space="0" w:color="00000A"/>
              <w:bottom w:val="single" w:sz="4" w:space="0" w:color="00000A"/>
              <w:right w:val="single" w:sz="4" w:space="0" w:color="00000A"/>
            </w:tcBorders>
          </w:tcPr>
          <w:p w14:paraId="03A92C93" w14:textId="77777777" w:rsidR="008F5F57" w:rsidRPr="00C85C1D" w:rsidRDefault="008F5F57" w:rsidP="004A7745">
            <w:pPr>
              <w:spacing w:line="216" w:lineRule="auto"/>
              <w:jc w:val="center"/>
              <w:rPr>
                <w:sz w:val="26"/>
                <w:szCs w:val="26"/>
              </w:rPr>
            </w:pPr>
            <w:r w:rsidRPr="00C85C1D">
              <w:rPr>
                <w:sz w:val="26"/>
                <w:szCs w:val="26"/>
              </w:rPr>
              <w:t>80,0</w:t>
            </w:r>
          </w:p>
        </w:tc>
      </w:tr>
      <w:tr w:rsidR="008F5F57" w:rsidRPr="004A7745" w14:paraId="27ECE296" w14:textId="77777777" w:rsidTr="00F73FC2">
        <w:tc>
          <w:tcPr>
            <w:tcW w:w="591" w:type="dxa"/>
            <w:tcBorders>
              <w:top w:val="single" w:sz="4" w:space="0" w:color="00000A"/>
              <w:left w:val="single" w:sz="4" w:space="0" w:color="00000A"/>
              <w:bottom w:val="single" w:sz="4" w:space="0" w:color="00000A"/>
              <w:right w:val="nil"/>
            </w:tcBorders>
          </w:tcPr>
          <w:p w14:paraId="3A38C191" w14:textId="77777777" w:rsidR="008F5F57" w:rsidRPr="004A7745" w:rsidRDefault="008F5F57" w:rsidP="004A7745">
            <w:pPr>
              <w:spacing w:line="216" w:lineRule="auto"/>
              <w:jc w:val="center"/>
              <w:rPr>
                <w:sz w:val="26"/>
                <w:szCs w:val="26"/>
              </w:rPr>
            </w:pPr>
            <w:r w:rsidRPr="004A7745">
              <w:rPr>
                <w:sz w:val="26"/>
                <w:szCs w:val="26"/>
              </w:rPr>
              <w:t>12</w:t>
            </w:r>
            <w:r>
              <w:rPr>
                <w:sz w:val="26"/>
                <w:szCs w:val="26"/>
              </w:rPr>
              <w:t>.</w:t>
            </w:r>
          </w:p>
        </w:tc>
        <w:tc>
          <w:tcPr>
            <w:tcW w:w="2552" w:type="dxa"/>
            <w:tcBorders>
              <w:top w:val="single" w:sz="4" w:space="0" w:color="00000A"/>
              <w:left w:val="single" w:sz="4" w:space="0" w:color="00000A"/>
              <w:bottom w:val="single" w:sz="4" w:space="0" w:color="00000A"/>
              <w:right w:val="nil"/>
            </w:tcBorders>
          </w:tcPr>
          <w:p w14:paraId="2E669A77" w14:textId="77777777" w:rsidR="008F5F57" w:rsidRPr="004A7745" w:rsidRDefault="008F5F57" w:rsidP="004A7745">
            <w:pPr>
              <w:spacing w:line="216" w:lineRule="auto"/>
              <w:rPr>
                <w:sz w:val="26"/>
                <w:szCs w:val="26"/>
              </w:rPr>
            </w:pPr>
            <w:r w:rsidRPr="004A7745">
              <w:rPr>
                <w:sz w:val="26"/>
                <w:szCs w:val="26"/>
              </w:rPr>
              <w:t xml:space="preserve">Уровень удовлетворенности населения Изобильненского городского округа Ставропольского края качеством общего образования </w:t>
            </w:r>
          </w:p>
        </w:tc>
        <w:tc>
          <w:tcPr>
            <w:tcW w:w="1276" w:type="dxa"/>
            <w:tcBorders>
              <w:top w:val="single" w:sz="4" w:space="0" w:color="00000A"/>
              <w:left w:val="single" w:sz="4" w:space="0" w:color="00000A"/>
              <w:bottom w:val="single" w:sz="4" w:space="0" w:color="00000A"/>
              <w:right w:val="single" w:sz="4" w:space="0" w:color="00000A"/>
            </w:tcBorders>
          </w:tcPr>
          <w:p w14:paraId="3140A26B"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17A3BEE3" w14:textId="77777777" w:rsidR="008F5F57" w:rsidRPr="004A7745" w:rsidRDefault="008F5F57" w:rsidP="004A7745">
            <w:pPr>
              <w:spacing w:line="216" w:lineRule="auto"/>
              <w:jc w:val="center"/>
              <w:rPr>
                <w:sz w:val="26"/>
                <w:szCs w:val="26"/>
              </w:rPr>
            </w:pPr>
            <w:r w:rsidRPr="004A7745">
              <w:rPr>
                <w:sz w:val="26"/>
                <w:szCs w:val="26"/>
              </w:rPr>
              <w:t>90,0</w:t>
            </w:r>
          </w:p>
        </w:tc>
        <w:tc>
          <w:tcPr>
            <w:tcW w:w="1111" w:type="dxa"/>
            <w:tcBorders>
              <w:top w:val="single" w:sz="4" w:space="0" w:color="00000A"/>
              <w:left w:val="single" w:sz="4" w:space="0" w:color="00000A"/>
              <w:bottom w:val="single" w:sz="4" w:space="0" w:color="00000A"/>
              <w:right w:val="nil"/>
            </w:tcBorders>
          </w:tcPr>
          <w:p w14:paraId="7FDEC009" w14:textId="77777777" w:rsidR="008F5F57" w:rsidRPr="004A7745" w:rsidRDefault="008F5F57" w:rsidP="004A7745">
            <w:pPr>
              <w:spacing w:line="216" w:lineRule="auto"/>
              <w:jc w:val="center"/>
              <w:rPr>
                <w:sz w:val="26"/>
                <w:szCs w:val="26"/>
              </w:rPr>
            </w:pPr>
            <w:r w:rsidRPr="004A7745">
              <w:rPr>
                <w:sz w:val="26"/>
                <w:szCs w:val="26"/>
              </w:rPr>
              <w:t>92,5</w:t>
            </w:r>
          </w:p>
        </w:tc>
        <w:tc>
          <w:tcPr>
            <w:tcW w:w="992" w:type="dxa"/>
            <w:tcBorders>
              <w:top w:val="single" w:sz="4" w:space="0" w:color="00000A"/>
              <w:left w:val="single" w:sz="4" w:space="0" w:color="00000A"/>
              <w:bottom w:val="single" w:sz="4" w:space="0" w:color="00000A"/>
              <w:right w:val="single" w:sz="4" w:space="0" w:color="00000A"/>
            </w:tcBorders>
          </w:tcPr>
          <w:p w14:paraId="1F7A149B" w14:textId="77777777" w:rsidR="008F5F57" w:rsidRPr="004A7745" w:rsidRDefault="008F5F57" w:rsidP="004A7745">
            <w:pPr>
              <w:spacing w:line="216" w:lineRule="auto"/>
              <w:jc w:val="center"/>
              <w:rPr>
                <w:sz w:val="26"/>
                <w:szCs w:val="26"/>
              </w:rPr>
            </w:pPr>
            <w:r w:rsidRPr="004A7745">
              <w:rPr>
                <w:sz w:val="26"/>
                <w:szCs w:val="26"/>
              </w:rPr>
              <w:t>92,5</w:t>
            </w:r>
          </w:p>
        </w:tc>
        <w:tc>
          <w:tcPr>
            <w:tcW w:w="1134" w:type="dxa"/>
            <w:tcBorders>
              <w:top w:val="single" w:sz="4" w:space="0" w:color="00000A"/>
              <w:left w:val="single" w:sz="4" w:space="0" w:color="00000A"/>
              <w:bottom w:val="single" w:sz="4" w:space="0" w:color="00000A"/>
              <w:right w:val="nil"/>
            </w:tcBorders>
          </w:tcPr>
          <w:p w14:paraId="29753130" w14:textId="77777777" w:rsidR="008F5F57" w:rsidRPr="004A7745" w:rsidRDefault="008F5F57" w:rsidP="004A7745">
            <w:pPr>
              <w:spacing w:line="216" w:lineRule="auto"/>
              <w:jc w:val="center"/>
              <w:rPr>
                <w:sz w:val="26"/>
                <w:szCs w:val="26"/>
              </w:rPr>
            </w:pPr>
            <w:r w:rsidRPr="004A7745">
              <w:rPr>
                <w:sz w:val="26"/>
                <w:szCs w:val="26"/>
              </w:rPr>
              <w:t>92,9</w:t>
            </w:r>
          </w:p>
        </w:tc>
        <w:tc>
          <w:tcPr>
            <w:tcW w:w="1276" w:type="dxa"/>
            <w:tcBorders>
              <w:top w:val="single" w:sz="4" w:space="0" w:color="00000A"/>
              <w:left w:val="single" w:sz="4" w:space="0" w:color="00000A"/>
              <w:bottom w:val="single" w:sz="4" w:space="0" w:color="00000A"/>
              <w:right w:val="single" w:sz="4" w:space="0" w:color="00000A"/>
            </w:tcBorders>
          </w:tcPr>
          <w:p w14:paraId="0FECBEBB" w14:textId="77777777" w:rsidR="008F5F57" w:rsidRPr="004A7745" w:rsidRDefault="008F5F57" w:rsidP="004A7745">
            <w:pPr>
              <w:spacing w:line="216" w:lineRule="auto"/>
              <w:jc w:val="center"/>
              <w:rPr>
                <w:sz w:val="26"/>
                <w:szCs w:val="26"/>
              </w:rPr>
            </w:pPr>
            <w:r w:rsidRPr="004A7745">
              <w:rPr>
                <w:sz w:val="26"/>
                <w:szCs w:val="26"/>
              </w:rPr>
              <w:t>93,2</w:t>
            </w:r>
          </w:p>
        </w:tc>
        <w:tc>
          <w:tcPr>
            <w:tcW w:w="1275" w:type="dxa"/>
            <w:tcBorders>
              <w:top w:val="single" w:sz="4" w:space="0" w:color="00000A"/>
              <w:left w:val="single" w:sz="4" w:space="0" w:color="00000A"/>
              <w:bottom w:val="single" w:sz="4" w:space="0" w:color="00000A"/>
              <w:right w:val="nil"/>
            </w:tcBorders>
          </w:tcPr>
          <w:p w14:paraId="085DB992" w14:textId="77777777" w:rsidR="008F5F57" w:rsidRPr="004A7745" w:rsidRDefault="008F5F57" w:rsidP="004A7745">
            <w:pPr>
              <w:spacing w:line="216" w:lineRule="auto"/>
              <w:jc w:val="center"/>
              <w:rPr>
                <w:sz w:val="26"/>
                <w:szCs w:val="26"/>
              </w:rPr>
            </w:pPr>
            <w:r w:rsidRPr="004A7745">
              <w:rPr>
                <w:sz w:val="26"/>
                <w:szCs w:val="26"/>
              </w:rPr>
              <w:t>93,5</w:t>
            </w:r>
          </w:p>
        </w:tc>
        <w:tc>
          <w:tcPr>
            <w:tcW w:w="1134" w:type="dxa"/>
            <w:tcBorders>
              <w:top w:val="single" w:sz="4" w:space="0" w:color="00000A"/>
              <w:left w:val="single" w:sz="4" w:space="0" w:color="00000A"/>
              <w:bottom w:val="single" w:sz="4" w:space="0" w:color="00000A"/>
              <w:right w:val="single" w:sz="4" w:space="0" w:color="00000A"/>
            </w:tcBorders>
          </w:tcPr>
          <w:p w14:paraId="0EA4BAE8" w14:textId="77777777" w:rsidR="008F5F57" w:rsidRPr="004A7745" w:rsidRDefault="008F5F57" w:rsidP="004A7745">
            <w:pPr>
              <w:spacing w:line="216" w:lineRule="auto"/>
              <w:jc w:val="center"/>
              <w:rPr>
                <w:sz w:val="26"/>
                <w:szCs w:val="26"/>
              </w:rPr>
            </w:pPr>
            <w:r w:rsidRPr="004A7745">
              <w:rPr>
                <w:sz w:val="26"/>
                <w:szCs w:val="26"/>
              </w:rPr>
              <w:t>93,8</w:t>
            </w:r>
          </w:p>
        </w:tc>
        <w:tc>
          <w:tcPr>
            <w:tcW w:w="1134" w:type="dxa"/>
            <w:tcBorders>
              <w:top w:val="single" w:sz="4" w:space="0" w:color="00000A"/>
              <w:left w:val="single" w:sz="4" w:space="0" w:color="00000A"/>
              <w:bottom w:val="single" w:sz="4" w:space="0" w:color="00000A"/>
              <w:right w:val="nil"/>
            </w:tcBorders>
          </w:tcPr>
          <w:p w14:paraId="60A317D8" w14:textId="77777777" w:rsidR="008F5F57" w:rsidRPr="004A7745" w:rsidRDefault="008F5F57" w:rsidP="004A7745">
            <w:pPr>
              <w:spacing w:line="216" w:lineRule="auto"/>
              <w:jc w:val="center"/>
              <w:rPr>
                <w:sz w:val="26"/>
                <w:szCs w:val="26"/>
              </w:rPr>
            </w:pPr>
            <w:r w:rsidRPr="004A7745">
              <w:rPr>
                <w:sz w:val="26"/>
                <w:szCs w:val="26"/>
              </w:rPr>
              <w:t>94,1</w:t>
            </w:r>
          </w:p>
        </w:tc>
        <w:tc>
          <w:tcPr>
            <w:tcW w:w="1134" w:type="dxa"/>
            <w:tcBorders>
              <w:top w:val="single" w:sz="4" w:space="0" w:color="00000A"/>
              <w:left w:val="single" w:sz="4" w:space="0" w:color="00000A"/>
              <w:bottom w:val="single" w:sz="4" w:space="0" w:color="00000A"/>
              <w:right w:val="nil"/>
            </w:tcBorders>
          </w:tcPr>
          <w:p w14:paraId="6BD690D5" w14:textId="77777777" w:rsidR="008F5F57" w:rsidRPr="004A7745" w:rsidRDefault="008F5F57" w:rsidP="004A7745">
            <w:pPr>
              <w:spacing w:line="216" w:lineRule="auto"/>
              <w:jc w:val="center"/>
              <w:rPr>
                <w:sz w:val="26"/>
                <w:szCs w:val="26"/>
              </w:rPr>
            </w:pPr>
            <w:r w:rsidRPr="004A7745">
              <w:rPr>
                <w:sz w:val="26"/>
                <w:szCs w:val="26"/>
              </w:rPr>
              <w:t>94,5</w:t>
            </w:r>
          </w:p>
        </w:tc>
        <w:tc>
          <w:tcPr>
            <w:tcW w:w="1158" w:type="dxa"/>
            <w:tcBorders>
              <w:top w:val="single" w:sz="4" w:space="0" w:color="00000A"/>
              <w:left w:val="single" w:sz="4" w:space="0" w:color="00000A"/>
              <w:bottom w:val="single" w:sz="4" w:space="0" w:color="00000A"/>
              <w:right w:val="single" w:sz="4" w:space="0" w:color="00000A"/>
            </w:tcBorders>
          </w:tcPr>
          <w:p w14:paraId="217F33A4" w14:textId="77777777" w:rsidR="008F5F57" w:rsidRPr="004A7745" w:rsidRDefault="008F5F57" w:rsidP="004A7745">
            <w:pPr>
              <w:spacing w:line="216" w:lineRule="auto"/>
              <w:jc w:val="center"/>
              <w:rPr>
                <w:sz w:val="26"/>
                <w:szCs w:val="26"/>
              </w:rPr>
            </w:pPr>
            <w:r w:rsidRPr="004A7745">
              <w:rPr>
                <w:sz w:val="26"/>
                <w:szCs w:val="26"/>
              </w:rPr>
              <w:t>95,0</w:t>
            </w:r>
          </w:p>
        </w:tc>
      </w:tr>
      <w:tr w:rsidR="008F5F57" w:rsidRPr="004A7745" w14:paraId="0CB201E9"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45BD5D53" w14:textId="77777777" w:rsidR="008F5F57" w:rsidRPr="009674AF" w:rsidRDefault="008F5F57" w:rsidP="004A7745">
            <w:pPr>
              <w:spacing w:line="216" w:lineRule="auto"/>
              <w:jc w:val="center"/>
              <w:rPr>
                <w:sz w:val="26"/>
                <w:szCs w:val="26"/>
              </w:rPr>
            </w:pPr>
            <w:r w:rsidRPr="004A7745">
              <w:rPr>
                <w:sz w:val="26"/>
                <w:szCs w:val="26"/>
              </w:rPr>
              <w:t>Задача 5. Создание эффективной поддержки социально уязвимых групп населен</w:t>
            </w:r>
            <w:r w:rsidRPr="009674AF">
              <w:rPr>
                <w:sz w:val="26"/>
                <w:szCs w:val="26"/>
              </w:rPr>
              <w:t>ия</w:t>
            </w:r>
          </w:p>
        </w:tc>
      </w:tr>
      <w:tr w:rsidR="008F5F57" w:rsidRPr="0007175C" w14:paraId="66893A86" w14:textId="77777777" w:rsidTr="00F73FC2">
        <w:tc>
          <w:tcPr>
            <w:tcW w:w="591" w:type="dxa"/>
            <w:tcBorders>
              <w:top w:val="single" w:sz="4" w:space="0" w:color="00000A"/>
              <w:left w:val="single" w:sz="4" w:space="0" w:color="00000A"/>
              <w:bottom w:val="single" w:sz="4" w:space="0" w:color="00000A"/>
              <w:right w:val="nil"/>
            </w:tcBorders>
          </w:tcPr>
          <w:p w14:paraId="2400096F" w14:textId="77777777" w:rsidR="008F5F57" w:rsidRPr="00FE3F30" w:rsidRDefault="008F5F57" w:rsidP="004A7745">
            <w:pPr>
              <w:spacing w:line="216" w:lineRule="auto"/>
              <w:jc w:val="center"/>
              <w:rPr>
                <w:sz w:val="26"/>
                <w:szCs w:val="26"/>
              </w:rPr>
            </w:pPr>
            <w:r w:rsidRPr="00FE3F30">
              <w:rPr>
                <w:sz w:val="26"/>
                <w:szCs w:val="26"/>
              </w:rPr>
              <w:t>13</w:t>
            </w:r>
            <w:r>
              <w:rPr>
                <w:sz w:val="26"/>
                <w:szCs w:val="26"/>
              </w:rPr>
              <w:t>.</w:t>
            </w:r>
          </w:p>
        </w:tc>
        <w:tc>
          <w:tcPr>
            <w:tcW w:w="2552" w:type="dxa"/>
            <w:tcBorders>
              <w:top w:val="single" w:sz="4" w:space="0" w:color="00000A"/>
              <w:left w:val="single" w:sz="4" w:space="0" w:color="00000A"/>
              <w:bottom w:val="single" w:sz="4" w:space="0" w:color="00000A"/>
              <w:right w:val="nil"/>
            </w:tcBorders>
          </w:tcPr>
          <w:p w14:paraId="3076AD3C" w14:textId="77777777" w:rsidR="008F5F57" w:rsidRPr="00FE3F30" w:rsidRDefault="008F5F57" w:rsidP="004A7745">
            <w:pPr>
              <w:spacing w:line="216" w:lineRule="auto"/>
              <w:rPr>
                <w:sz w:val="26"/>
                <w:szCs w:val="26"/>
              </w:rPr>
            </w:pPr>
            <w:r w:rsidRPr="00FE3F30">
              <w:rPr>
                <w:sz w:val="26"/>
                <w:szCs w:val="26"/>
              </w:rPr>
              <w:t>Доля граждан, которым предоставлены меры социальной поддержки, в общей численности населения Изобильненского городского округа Ставропольского края</w:t>
            </w:r>
          </w:p>
        </w:tc>
        <w:tc>
          <w:tcPr>
            <w:tcW w:w="1276" w:type="dxa"/>
            <w:tcBorders>
              <w:top w:val="single" w:sz="4" w:space="0" w:color="00000A"/>
              <w:left w:val="single" w:sz="4" w:space="0" w:color="00000A"/>
              <w:bottom w:val="single" w:sz="4" w:space="0" w:color="00000A"/>
              <w:right w:val="single" w:sz="4" w:space="0" w:color="00000A"/>
            </w:tcBorders>
          </w:tcPr>
          <w:p w14:paraId="53E09C54" w14:textId="77777777" w:rsidR="008F5F57" w:rsidRPr="00FE3F30" w:rsidRDefault="008F5F57" w:rsidP="004A7745">
            <w:pPr>
              <w:spacing w:line="216" w:lineRule="auto"/>
              <w:rPr>
                <w:sz w:val="26"/>
                <w:szCs w:val="26"/>
              </w:rPr>
            </w:pPr>
            <w:r w:rsidRPr="00FE3F30">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6ADA31EF" w14:textId="77777777" w:rsidR="008F5F57" w:rsidRPr="00FE3F30" w:rsidRDefault="008F5F57" w:rsidP="004A7745">
            <w:pPr>
              <w:spacing w:line="216" w:lineRule="auto"/>
              <w:jc w:val="center"/>
              <w:rPr>
                <w:sz w:val="26"/>
                <w:szCs w:val="26"/>
              </w:rPr>
            </w:pPr>
            <w:r w:rsidRPr="00FE3F30">
              <w:rPr>
                <w:sz w:val="26"/>
                <w:szCs w:val="26"/>
              </w:rPr>
              <w:t>36,1</w:t>
            </w:r>
          </w:p>
        </w:tc>
        <w:tc>
          <w:tcPr>
            <w:tcW w:w="1111" w:type="dxa"/>
            <w:tcBorders>
              <w:top w:val="single" w:sz="4" w:space="0" w:color="00000A"/>
              <w:left w:val="single" w:sz="4" w:space="0" w:color="00000A"/>
              <w:bottom w:val="single" w:sz="4" w:space="0" w:color="00000A"/>
              <w:right w:val="nil"/>
            </w:tcBorders>
          </w:tcPr>
          <w:p w14:paraId="4FBA7B7C" w14:textId="77777777" w:rsidR="008F5F57" w:rsidRPr="00FE3F30" w:rsidRDefault="008F5F57" w:rsidP="004A7745">
            <w:pPr>
              <w:spacing w:line="216" w:lineRule="auto"/>
              <w:jc w:val="center"/>
              <w:rPr>
                <w:sz w:val="26"/>
                <w:szCs w:val="26"/>
              </w:rPr>
            </w:pPr>
            <w:r w:rsidRPr="00FE3F30">
              <w:rPr>
                <w:sz w:val="26"/>
                <w:szCs w:val="26"/>
              </w:rPr>
              <w:t>39,2</w:t>
            </w:r>
          </w:p>
        </w:tc>
        <w:tc>
          <w:tcPr>
            <w:tcW w:w="992" w:type="dxa"/>
            <w:tcBorders>
              <w:top w:val="single" w:sz="4" w:space="0" w:color="00000A"/>
              <w:left w:val="single" w:sz="4" w:space="0" w:color="00000A"/>
              <w:bottom w:val="single" w:sz="4" w:space="0" w:color="00000A"/>
              <w:right w:val="single" w:sz="4" w:space="0" w:color="00000A"/>
            </w:tcBorders>
          </w:tcPr>
          <w:p w14:paraId="40201FFC" w14:textId="77777777" w:rsidR="008F5F57" w:rsidRPr="00FE3F30" w:rsidRDefault="008F5F57" w:rsidP="004A7745">
            <w:pPr>
              <w:spacing w:line="216" w:lineRule="auto"/>
              <w:jc w:val="center"/>
              <w:rPr>
                <w:sz w:val="26"/>
                <w:szCs w:val="26"/>
              </w:rPr>
            </w:pPr>
            <w:r w:rsidRPr="00FE3F30">
              <w:rPr>
                <w:sz w:val="26"/>
                <w:szCs w:val="26"/>
              </w:rPr>
              <w:t>39,5</w:t>
            </w:r>
          </w:p>
        </w:tc>
        <w:tc>
          <w:tcPr>
            <w:tcW w:w="1134" w:type="dxa"/>
            <w:tcBorders>
              <w:top w:val="single" w:sz="4" w:space="0" w:color="00000A"/>
              <w:left w:val="single" w:sz="4" w:space="0" w:color="00000A"/>
              <w:bottom w:val="single" w:sz="4" w:space="0" w:color="00000A"/>
              <w:right w:val="nil"/>
            </w:tcBorders>
          </w:tcPr>
          <w:p w14:paraId="2B77DB84" w14:textId="77777777" w:rsidR="008F5F57" w:rsidRPr="00FE3F30" w:rsidRDefault="008F5F57" w:rsidP="004A7745">
            <w:pPr>
              <w:spacing w:line="216" w:lineRule="auto"/>
              <w:jc w:val="center"/>
              <w:rPr>
                <w:sz w:val="26"/>
                <w:szCs w:val="26"/>
              </w:rPr>
            </w:pPr>
            <w:r w:rsidRPr="00FE3F30">
              <w:rPr>
                <w:sz w:val="26"/>
                <w:szCs w:val="26"/>
              </w:rPr>
              <w:t>39,7</w:t>
            </w:r>
          </w:p>
        </w:tc>
        <w:tc>
          <w:tcPr>
            <w:tcW w:w="1276" w:type="dxa"/>
            <w:tcBorders>
              <w:top w:val="single" w:sz="4" w:space="0" w:color="00000A"/>
              <w:left w:val="single" w:sz="4" w:space="0" w:color="00000A"/>
              <w:bottom w:val="single" w:sz="4" w:space="0" w:color="00000A"/>
              <w:right w:val="single" w:sz="4" w:space="0" w:color="00000A"/>
            </w:tcBorders>
          </w:tcPr>
          <w:p w14:paraId="302D300B" w14:textId="77777777" w:rsidR="008F5F57" w:rsidRPr="00FE3F30" w:rsidRDefault="008F5F57" w:rsidP="004A7745">
            <w:pPr>
              <w:spacing w:line="216" w:lineRule="auto"/>
              <w:jc w:val="center"/>
              <w:rPr>
                <w:sz w:val="26"/>
                <w:szCs w:val="26"/>
              </w:rPr>
            </w:pPr>
            <w:r w:rsidRPr="00FE3F30">
              <w:rPr>
                <w:sz w:val="26"/>
                <w:szCs w:val="26"/>
              </w:rPr>
              <w:t>41,0</w:t>
            </w:r>
          </w:p>
        </w:tc>
        <w:tc>
          <w:tcPr>
            <w:tcW w:w="1275" w:type="dxa"/>
            <w:tcBorders>
              <w:top w:val="single" w:sz="4" w:space="0" w:color="00000A"/>
              <w:left w:val="single" w:sz="4" w:space="0" w:color="00000A"/>
              <w:bottom w:val="single" w:sz="4" w:space="0" w:color="00000A"/>
              <w:right w:val="nil"/>
            </w:tcBorders>
          </w:tcPr>
          <w:p w14:paraId="5098EEB6" w14:textId="77777777" w:rsidR="008F5F57" w:rsidRPr="00FE3F30" w:rsidRDefault="008F5F57" w:rsidP="004A7745">
            <w:pPr>
              <w:spacing w:line="216" w:lineRule="auto"/>
              <w:jc w:val="center"/>
              <w:rPr>
                <w:sz w:val="26"/>
                <w:szCs w:val="26"/>
              </w:rPr>
            </w:pPr>
            <w:r w:rsidRPr="00FE3F30">
              <w:rPr>
                <w:sz w:val="26"/>
                <w:szCs w:val="26"/>
              </w:rPr>
              <w:t>41,5</w:t>
            </w:r>
          </w:p>
        </w:tc>
        <w:tc>
          <w:tcPr>
            <w:tcW w:w="1134" w:type="dxa"/>
            <w:tcBorders>
              <w:top w:val="single" w:sz="4" w:space="0" w:color="00000A"/>
              <w:left w:val="single" w:sz="4" w:space="0" w:color="00000A"/>
              <w:bottom w:val="single" w:sz="4" w:space="0" w:color="00000A"/>
              <w:right w:val="single" w:sz="4" w:space="0" w:color="00000A"/>
            </w:tcBorders>
          </w:tcPr>
          <w:p w14:paraId="160A985B" w14:textId="77777777" w:rsidR="008F5F57" w:rsidRPr="00FE3F30" w:rsidRDefault="008F5F57" w:rsidP="004A7745">
            <w:pPr>
              <w:spacing w:line="216" w:lineRule="auto"/>
              <w:jc w:val="center"/>
              <w:rPr>
                <w:sz w:val="26"/>
                <w:szCs w:val="26"/>
              </w:rPr>
            </w:pPr>
            <w:r w:rsidRPr="00FE3F30">
              <w:rPr>
                <w:sz w:val="26"/>
                <w:szCs w:val="26"/>
              </w:rPr>
              <w:t>41,9</w:t>
            </w:r>
          </w:p>
        </w:tc>
        <w:tc>
          <w:tcPr>
            <w:tcW w:w="1134" w:type="dxa"/>
            <w:tcBorders>
              <w:top w:val="single" w:sz="4" w:space="0" w:color="00000A"/>
              <w:left w:val="single" w:sz="4" w:space="0" w:color="00000A"/>
              <w:bottom w:val="single" w:sz="4" w:space="0" w:color="00000A"/>
              <w:right w:val="nil"/>
            </w:tcBorders>
          </w:tcPr>
          <w:p w14:paraId="2F83A58A" w14:textId="77777777" w:rsidR="008F5F57" w:rsidRPr="00FE3F30" w:rsidRDefault="008F5F57" w:rsidP="004A7745">
            <w:pPr>
              <w:spacing w:line="216" w:lineRule="auto"/>
              <w:jc w:val="center"/>
              <w:rPr>
                <w:sz w:val="26"/>
                <w:szCs w:val="26"/>
              </w:rPr>
            </w:pPr>
            <w:r w:rsidRPr="00FE3F30">
              <w:rPr>
                <w:sz w:val="26"/>
                <w:szCs w:val="26"/>
              </w:rPr>
              <w:t>42,0</w:t>
            </w:r>
          </w:p>
        </w:tc>
        <w:tc>
          <w:tcPr>
            <w:tcW w:w="1134" w:type="dxa"/>
            <w:tcBorders>
              <w:top w:val="single" w:sz="4" w:space="0" w:color="00000A"/>
              <w:left w:val="single" w:sz="4" w:space="0" w:color="00000A"/>
              <w:bottom w:val="single" w:sz="4" w:space="0" w:color="00000A"/>
              <w:right w:val="nil"/>
            </w:tcBorders>
          </w:tcPr>
          <w:p w14:paraId="687267BC" w14:textId="77777777" w:rsidR="008F5F57" w:rsidRPr="00FE3F30" w:rsidRDefault="008F5F57" w:rsidP="004A7745">
            <w:pPr>
              <w:spacing w:line="216" w:lineRule="auto"/>
              <w:jc w:val="center"/>
              <w:rPr>
                <w:sz w:val="26"/>
                <w:szCs w:val="26"/>
              </w:rPr>
            </w:pPr>
            <w:r w:rsidRPr="00FE3F30">
              <w:rPr>
                <w:sz w:val="26"/>
                <w:szCs w:val="26"/>
              </w:rPr>
              <w:t>42,2</w:t>
            </w:r>
          </w:p>
        </w:tc>
        <w:tc>
          <w:tcPr>
            <w:tcW w:w="1158" w:type="dxa"/>
            <w:tcBorders>
              <w:top w:val="single" w:sz="4" w:space="0" w:color="00000A"/>
              <w:left w:val="single" w:sz="4" w:space="0" w:color="00000A"/>
              <w:bottom w:val="single" w:sz="4" w:space="0" w:color="00000A"/>
              <w:right w:val="single" w:sz="4" w:space="0" w:color="00000A"/>
            </w:tcBorders>
          </w:tcPr>
          <w:p w14:paraId="080297E1" w14:textId="77777777" w:rsidR="008F5F57" w:rsidRPr="00FE3F30" w:rsidRDefault="008F5F57" w:rsidP="004A7745">
            <w:pPr>
              <w:spacing w:line="216" w:lineRule="auto"/>
              <w:jc w:val="center"/>
              <w:rPr>
                <w:sz w:val="26"/>
                <w:szCs w:val="26"/>
              </w:rPr>
            </w:pPr>
            <w:r w:rsidRPr="00FE3F30">
              <w:rPr>
                <w:sz w:val="26"/>
                <w:szCs w:val="26"/>
              </w:rPr>
              <w:t>42,3</w:t>
            </w:r>
          </w:p>
        </w:tc>
      </w:tr>
      <w:tr w:rsidR="008F5F57" w:rsidRPr="004A7745" w14:paraId="7393C21C"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399711D4" w14:textId="77777777" w:rsidR="008F5F57" w:rsidRPr="00FE3F30" w:rsidRDefault="008F5F57" w:rsidP="004A7745">
            <w:pPr>
              <w:spacing w:line="216" w:lineRule="auto"/>
              <w:jc w:val="center"/>
              <w:rPr>
                <w:i/>
                <w:sz w:val="26"/>
                <w:szCs w:val="26"/>
              </w:rPr>
            </w:pPr>
            <w:r w:rsidRPr="00FE3F30">
              <w:rPr>
                <w:sz w:val="26"/>
                <w:szCs w:val="26"/>
              </w:rPr>
              <w:t>Задача 6. Повышение комфортности проживания населения городского округа</w:t>
            </w:r>
          </w:p>
        </w:tc>
      </w:tr>
      <w:tr w:rsidR="008F5F57" w:rsidRPr="004A7745" w14:paraId="04061032" w14:textId="77777777" w:rsidTr="00F73FC2">
        <w:tc>
          <w:tcPr>
            <w:tcW w:w="591" w:type="dxa"/>
            <w:tcBorders>
              <w:top w:val="single" w:sz="4" w:space="0" w:color="00000A"/>
              <w:left w:val="single" w:sz="4" w:space="0" w:color="00000A"/>
              <w:bottom w:val="single" w:sz="4" w:space="0" w:color="00000A"/>
              <w:right w:val="nil"/>
            </w:tcBorders>
          </w:tcPr>
          <w:p w14:paraId="068AB30C" w14:textId="77777777" w:rsidR="008F5F57" w:rsidRPr="00FE3F30" w:rsidRDefault="008F5F57" w:rsidP="004A7745">
            <w:pPr>
              <w:spacing w:line="216" w:lineRule="auto"/>
              <w:jc w:val="center"/>
              <w:rPr>
                <w:sz w:val="26"/>
                <w:szCs w:val="26"/>
              </w:rPr>
            </w:pPr>
            <w:r w:rsidRPr="00FE3F30">
              <w:rPr>
                <w:sz w:val="26"/>
                <w:szCs w:val="26"/>
              </w:rPr>
              <w:t>14</w:t>
            </w:r>
            <w:r>
              <w:rPr>
                <w:sz w:val="26"/>
                <w:szCs w:val="26"/>
              </w:rPr>
              <w:t>.</w:t>
            </w:r>
          </w:p>
        </w:tc>
        <w:tc>
          <w:tcPr>
            <w:tcW w:w="2552" w:type="dxa"/>
            <w:tcBorders>
              <w:top w:val="single" w:sz="4" w:space="0" w:color="00000A"/>
              <w:left w:val="single" w:sz="4" w:space="0" w:color="00000A"/>
              <w:bottom w:val="single" w:sz="4" w:space="0" w:color="00000A"/>
              <w:right w:val="nil"/>
            </w:tcBorders>
          </w:tcPr>
          <w:p w14:paraId="1203850A" w14:textId="77777777" w:rsidR="008F5F57" w:rsidRPr="00FE3F30" w:rsidRDefault="008F5F57" w:rsidP="004A7745">
            <w:pPr>
              <w:spacing w:line="216" w:lineRule="auto"/>
              <w:rPr>
                <w:sz w:val="26"/>
                <w:szCs w:val="26"/>
              </w:rPr>
            </w:pPr>
            <w:r w:rsidRPr="00FE3F30">
              <w:rPr>
                <w:sz w:val="26"/>
                <w:szCs w:val="26"/>
              </w:rPr>
              <w:t xml:space="preserve">Общая площадь жилых помещений, </w:t>
            </w:r>
            <w:r w:rsidRPr="00FE3F30">
              <w:rPr>
                <w:sz w:val="26"/>
                <w:szCs w:val="26"/>
              </w:rPr>
              <w:lastRenderedPageBreak/>
              <w:t xml:space="preserve">приходящаяся на 1 жителя </w:t>
            </w:r>
          </w:p>
        </w:tc>
        <w:tc>
          <w:tcPr>
            <w:tcW w:w="1276" w:type="dxa"/>
            <w:tcBorders>
              <w:top w:val="single" w:sz="4" w:space="0" w:color="00000A"/>
              <w:left w:val="single" w:sz="4" w:space="0" w:color="00000A"/>
              <w:bottom w:val="single" w:sz="4" w:space="0" w:color="00000A"/>
              <w:right w:val="single" w:sz="4" w:space="0" w:color="00000A"/>
            </w:tcBorders>
          </w:tcPr>
          <w:p w14:paraId="2C139485" w14:textId="77777777" w:rsidR="008F5F57" w:rsidRPr="00FE3F30" w:rsidRDefault="008F5F57" w:rsidP="009674AF">
            <w:pPr>
              <w:spacing w:line="216" w:lineRule="auto"/>
              <w:rPr>
                <w:sz w:val="26"/>
                <w:szCs w:val="26"/>
              </w:rPr>
            </w:pPr>
            <w:r w:rsidRPr="00FE3F30">
              <w:rPr>
                <w:sz w:val="26"/>
                <w:szCs w:val="26"/>
              </w:rPr>
              <w:lastRenderedPageBreak/>
              <w:t>м</w:t>
            </w:r>
            <w:r w:rsidRPr="00FE3F30">
              <w:rPr>
                <w:sz w:val="26"/>
                <w:szCs w:val="26"/>
                <w:vertAlign w:val="superscript"/>
              </w:rPr>
              <w:t>2</w:t>
            </w:r>
          </w:p>
        </w:tc>
        <w:tc>
          <w:tcPr>
            <w:tcW w:w="1275" w:type="dxa"/>
            <w:tcBorders>
              <w:top w:val="single" w:sz="4" w:space="0" w:color="00000A"/>
              <w:left w:val="single" w:sz="4" w:space="0" w:color="00000A"/>
              <w:bottom w:val="single" w:sz="4" w:space="0" w:color="00000A"/>
              <w:right w:val="single" w:sz="4" w:space="0" w:color="00000A"/>
            </w:tcBorders>
          </w:tcPr>
          <w:p w14:paraId="06357B86" w14:textId="77777777" w:rsidR="008F5F57" w:rsidRPr="00FE3F30" w:rsidRDefault="008F5F57" w:rsidP="004A7745">
            <w:pPr>
              <w:spacing w:line="216" w:lineRule="auto"/>
              <w:jc w:val="center"/>
              <w:rPr>
                <w:sz w:val="26"/>
                <w:szCs w:val="26"/>
              </w:rPr>
            </w:pPr>
            <w:r w:rsidRPr="00FE3F30">
              <w:rPr>
                <w:sz w:val="26"/>
                <w:szCs w:val="26"/>
              </w:rPr>
              <w:t>24,20</w:t>
            </w:r>
          </w:p>
        </w:tc>
        <w:tc>
          <w:tcPr>
            <w:tcW w:w="1111" w:type="dxa"/>
            <w:tcBorders>
              <w:top w:val="single" w:sz="4" w:space="0" w:color="00000A"/>
              <w:left w:val="single" w:sz="4" w:space="0" w:color="00000A"/>
              <w:bottom w:val="single" w:sz="4" w:space="0" w:color="00000A"/>
              <w:right w:val="nil"/>
            </w:tcBorders>
          </w:tcPr>
          <w:p w14:paraId="4CD088EA" w14:textId="77777777" w:rsidR="008F5F57" w:rsidRPr="00FE3F30" w:rsidRDefault="008F5F57" w:rsidP="004A7745">
            <w:pPr>
              <w:spacing w:line="216" w:lineRule="auto"/>
              <w:jc w:val="center"/>
              <w:rPr>
                <w:sz w:val="26"/>
                <w:szCs w:val="26"/>
              </w:rPr>
            </w:pPr>
            <w:r w:rsidRPr="00FE3F30">
              <w:rPr>
                <w:sz w:val="26"/>
                <w:szCs w:val="26"/>
              </w:rPr>
              <w:t>24,30</w:t>
            </w:r>
          </w:p>
        </w:tc>
        <w:tc>
          <w:tcPr>
            <w:tcW w:w="992" w:type="dxa"/>
            <w:tcBorders>
              <w:top w:val="single" w:sz="4" w:space="0" w:color="00000A"/>
              <w:left w:val="single" w:sz="4" w:space="0" w:color="00000A"/>
              <w:bottom w:val="single" w:sz="4" w:space="0" w:color="00000A"/>
              <w:right w:val="single" w:sz="4" w:space="0" w:color="00000A"/>
            </w:tcBorders>
          </w:tcPr>
          <w:p w14:paraId="77214C8D" w14:textId="77777777" w:rsidR="008F5F57" w:rsidRPr="00FE3F30" w:rsidRDefault="008F5F57" w:rsidP="004A7745">
            <w:pPr>
              <w:spacing w:line="216" w:lineRule="auto"/>
              <w:jc w:val="center"/>
              <w:rPr>
                <w:sz w:val="26"/>
                <w:szCs w:val="26"/>
              </w:rPr>
            </w:pPr>
            <w:r w:rsidRPr="00FE3F30">
              <w:rPr>
                <w:sz w:val="26"/>
                <w:szCs w:val="26"/>
              </w:rPr>
              <w:t>24,40</w:t>
            </w:r>
          </w:p>
        </w:tc>
        <w:tc>
          <w:tcPr>
            <w:tcW w:w="1134" w:type="dxa"/>
            <w:tcBorders>
              <w:top w:val="single" w:sz="4" w:space="0" w:color="00000A"/>
              <w:left w:val="single" w:sz="4" w:space="0" w:color="00000A"/>
              <w:bottom w:val="single" w:sz="4" w:space="0" w:color="00000A"/>
              <w:right w:val="nil"/>
            </w:tcBorders>
          </w:tcPr>
          <w:p w14:paraId="5382AB5E" w14:textId="77777777" w:rsidR="008F5F57" w:rsidRPr="00FE3F30" w:rsidRDefault="008F5F57" w:rsidP="004A7745">
            <w:pPr>
              <w:spacing w:line="216" w:lineRule="auto"/>
              <w:jc w:val="center"/>
              <w:rPr>
                <w:sz w:val="26"/>
                <w:szCs w:val="26"/>
              </w:rPr>
            </w:pPr>
            <w:r w:rsidRPr="00FE3F30">
              <w:rPr>
                <w:sz w:val="26"/>
                <w:szCs w:val="26"/>
              </w:rPr>
              <w:t>24,50</w:t>
            </w:r>
          </w:p>
        </w:tc>
        <w:tc>
          <w:tcPr>
            <w:tcW w:w="1276" w:type="dxa"/>
            <w:tcBorders>
              <w:top w:val="single" w:sz="4" w:space="0" w:color="00000A"/>
              <w:left w:val="single" w:sz="4" w:space="0" w:color="00000A"/>
              <w:bottom w:val="single" w:sz="4" w:space="0" w:color="00000A"/>
              <w:right w:val="single" w:sz="4" w:space="0" w:color="00000A"/>
            </w:tcBorders>
          </w:tcPr>
          <w:p w14:paraId="56F50F96" w14:textId="77777777" w:rsidR="008F5F57" w:rsidRPr="00FE3F30" w:rsidRDefault="008F5F57" w:rsidP="004A7745">
            <w:pPr>
              <w:spacing w:line="216" w:lineRule="auto"/>
              <w:jc w:val="center"/>
              <w:rPr>
                <w:sz w:val="26"/>
                <w:szCs w:val="26"/>
              </w:rPr>
            </w:pPr>
            <w:r w:rsidRPr="00FE3F30">
              <w:rPr>
                <w:sz w:val="26"/>
                <w:szCs w:val="26"/>
              </w:rPr>
              <w:t>24,6</w:t>
            </w:r>
          </w:p>
        </w:tc>
        <w:tc>
          <w:tcPr>
            <w:tcW w:w="1275" w:type="dxa"/>
            <w:tcBorders>
              <w:top w:val="single" w:sz="4" w:space="0" w:color="00000A"/>
              <w:left w:val="single" w:sz="4" w:space="0" w:color="00000A"/>
              <w:bottom w:val="single" w:sz="4" w:space="0" w:color="00000A"/>
              <w:right w:val="nil"/>
            </w:tcBorders>
          </w:tcPr>
          <w:p w14:paraId="1263D08D" w14:textId="77777777" w:rsidR="008F5F57" w:rsidRPr="00FE3F30" w:rsidRDefault="008F5F57" w:rsidP="004A7745">
            <w:pPr>
              <w:spacing w:line="216" w:lineRule="auto"/>
              <w:jc w:val="center"/>
              <w:rPr>
                <w:sz w:val="26"/>
                <w:szCs w:val="26"/>
              </w:rPr>
            </w:pPr>
            <w:r w:rsidRPr="00FE3F30">
              <w:rPr>
                <w:sz w:val="26"/>
                <w:szCs w:val="26"/>
              </w:rPr>
              <w:t>24,8</w:t>
            </w:r>
          </w:p>
        </w:tc>
        <w:tc>
          <w:tcPr>
            <w:tcW w:w="1134" w:type="dxa"/>
            <w:tcBorders>
              <w:top w:val="single" w:sz="4" w:space="0" w:color="00000A"/>
              <w:left w:val="single" w:sz="4" w:space="0" w:color="00000A"/>
              <w:bottom w:val="single" w:sz="4" w:space="0" w:color="00000A"/>
              <w:right w:val="single" w:sz="4" w:space="0" w:color="00000A"/>
            </w:tcBorders>
          </w:tcPr>
          <w:p w14:paraId="1A4469A5" w14:textId="77777777" w:rsidR="008F5F57" w:rsidRPr="00FE3F30" w:rsidRDefault="008F5F57" w:rsidP="004A7745">
            <w:pPr>
              <w:spacing w:line="216" w:lineRule="auto"/>
              <w:jc w:val="center"/>
              <w:rPr>
                <w:sz w:val="26"/>
                <w:szCs w:val="26"/>
              </w:rPr>
            </w:pPr>
            <w:r w:rsidRPr="00FE3F30">
              <w:rPr>
                <w:sz w:val="26"/>
                <w:szCs w:val="26"/>
              </w:rPr>
              <w:t>24,9</w:t>
            </w:r>
          </w:p>
        </w:tc>
        <w:tc>
          <w:tcPr>
            <w:tcW w:w="1134" w:type="dxa"/>
            <w:tcBorders>
              <w:top w:val="single" w:sz="4" w:space="0" w:color="00000A"/>
              <w:left w:val="single" w:sz="4" w:space="0" w:color="00000A"/>
              <w:bottom w:val="single" w:sz="4" w:space="0" w:color="00000A"/>
              <w:right w:val="nil"/>
            </w:tcBorders>
          </w:tcPr>
          <w:p w14:paraId="4D95B02A" w14:textId="77777777" w:rsidR="008F5F57" w:rsidRPr="00FE3F30" w:rsidRDefault="008F5F57" w:rsidP="004A7745">
            <w:pPr>
              <w:spacing w:line="216" w:lineRule="auto"/>
              <w:jc w:val="center"/>
              <w:rPr>
                <w:sz w:val="26"/>
                <w:szCs w:val="26"/>
              </w:rPr>
            </w:pPr>
            <w:r w:rsidRPr="00FE3F30">
              <w:rPr>
                <w:sz w:val="26"/>
                <w:szCs w:val="26"/>
              </w:rPr>
              <w:t>24,9</w:t>
            </w:r>
          </w:p>
        </w:tc>
        <w:tc>
          <w:tcPr>
            <w:tcW w:w="1134" w:type="dxa"/>
            <w:tcBorders>
              <w:top w:val="single" w:sz="4" w:space="0" w:color="00000A"/>
              <w:left w:val="single" w:sz="4" w:space="0" w:color="00000A"/>
              <w:bottom w:val="single" w:sz="4" w:space="0" w:color="00000A"/>
              <w:right w:val="nil"/>
            </w:tcBorders>
          </w:tcPr>
          <w:p w14:paraId="02941134" w14:textId="77777777" w:rsidR="008F5F57" w:rsidRPr="00FE3F30" w:rsidRDefault="008F5F57" w:rsidP="004A7745">
            <w:pPr>
              <w:spacing w:line="216" w:lineRule="auto"/>
              <w:jc w:val="center"/>
              <w:rPr>
                <w:sz w:val="26"/>
                <w:szCs w:val="26"/>
              </w:rPr>
            </w:pPr>
            <w:r w:rsidRPr="00FE3F30">
              <w:rPr>
                <w:sz w:val="26"/>
                <w:szCs w:val="26"/>
              </w:rPr>
              <w:t>25,5</w:t>
            </w:r>
          </w:p>
        </w:tc>
        <w:tc>
          <w:tcPr>
            <w:tcW w:w="1158" w:type="dxa"/>
            <w:tcBorders>
              <w:top w:val="single" w:sz="4" w:space="0" w:color="00000A"/>
              <w:left w:val="single" w:sz="4" w:space="0" w:color="00000A"/>
              <w:bottom w:val="single" w:sz="4" w:space="0" w:color="00000A"/>
              <w:right w:val="single" w:sz="4" w:space="0" w:color="00000A"/>
            </w:tcBorders>
          </w:tcPr>
          <w:p w14:paraId="0564B87C" w14:textId="77777777" w:rsidR="008F5F57" w:rsidRPr="00FE3F30" w:rsidRDefault="008F5F57" w:rsidP="004A7745">
            <w:pPr>
              <w:spacing w:line="216" w:lineRule="auto"/>
              <w:jc w:val="center"/>
              <w:rPr>
                <w:sz w:val="26"/>
                <w:szCs w:val="26"/>
              </w:rPr>
            </w:pPr>
            <w:r w:rsidRPr="00FE3F30">
              <w:rPr>
                <w:sz w:val="26"/>
                <w:szCs w:val="26"/>
              </w:rPr>
              <w:t>26,5</w:t>
            </w:r>
          </w:p>
        </w:tc>
      </w:tr>
      <w:tr w:rsidR="008F5F57" w:rsidRPr="0007175C" w14:paraId="66DF7F7C" w14:textId="77777777" w:rsidTr="00F73FC2">
        <w:tc>
          <w:tcPr>
            <w:tcW w:w="591" w:type="dxa"/>
            <w:tcBorders>
              <w:top w:val="single" w:sz="4" w:space="0" w:color="00000A"/>
              <w:left w:val="single" w:sz="4" w:space="0" w:color="00000A"/>
              <w:bottom w:val="single" w:sz="4" w:space="0" w:color="00000A"/>
              <w:right w:val="nil"/>
            </w:tcBorders>
          </w:tcPr>
          <w:p w14:paraId="77A7F989" w14:textId="77777777" w:rsidR="008F5F57" w:rsidRPr="00FE3F30" w:rsidRDefault="008F5F57" w:rsidP="004A7745">
            <w:pPr>
              <w:spacing w:line="216" w:lineRule="auto"/>
              <w:jc w:val="center"/>
              <w:rPr>
                <w:sz w:val="26"/>
                <w:szCs w:val="26"/>
              </w:rPr>
            </w:pPr>
            <w:r w:rsidRPr="00FE3F30">
              <w:rPr>
                <w:sz w:val="26"/>
                <w:szCs w:val="26"/>
              </w:rPr>
              <w:t>15</w:t>
            </w:r>
            <w:r>
              <w:rPr>
                <w:sz w:val="26"/>
                <w:szCs w:val="26"/>
              </w:rPr>
              <w:t>.</w:t>
            </w:r>
          </w:p>
        </w:tc>
        <w:tc>
          <w:tcPr>
            <w:tcW w:w="2552" w:type="dxa"/>
            <w:tcBorders>
              <w:top w:val="single" w:sz="4" w:space="0" w:color="00000A"/>
              <w:left w:val="single" w:sz="4" w:space="0" w:color="00000A"/>
              <w:bottom w:val="single" w:sz="4" w:space="0" w:color="00000A"/>
              <w:right w:val="nil"/>
            </w:tcBorders>
          </w:tcPr>
          <w:p w14:paraId="021CF43D" w14:textId="77777777" w:rsidR="008F5F57" w:rsidRPr="00FE3F30" w:rsidRDefault="008F5F57" w:rsidP="00FE3F30">
            <w:pPr>
              <w:spacing w:line="216" w:lineRule="auto"/>
              <w:rPr>
                <w:sz w:val="26"/>
                <w:szCs w:val="26"/>
              </w:rPr>
            </w:pPr>
            <w:r w:rsidRPr="00FE3F30">
              <w:rPr>
                <w:sz w:val="26"/>
                <w:szCs w:val="26"/>
              </w:rPr>
              <w:t xml:space="preserve">Уровень газификации населенных пунктов </w:t>
            </w:r>
          </w:p>
        </w:tc>
        <w:tc>
          <w:tcPr>
            <w:tcW w:w="1276" w:type="dxa"/>
            <w:tcBorders>
              <w:top w:val="single" w:sz="4" w:space="0" w:color="00000A"/>
              <w:left w:val="single" w:sz="4" w:space="0" w:color="00000A"/>
              <w:bottom w:val="single" w:sz="4" w:space="0" w:color="00000A"/>
              <w:right w:val="single" w:sz="4" w:space="0" w:color="00000A"/>
            </w:tcBorders>
          </w:tcPr>
          <w:p w14:paraId="2BD2714C" w14:textId="77777777" w:rsidR="008F5F57" w:rsidRPr="00FE3F30" w:rsidRDefault="008F5F57" w:rsidP="004A7745">
            <w:pPr>
              <w:spacing w:line="216" w:lineRule="auto"/>
              <w:rPr>
                <w:sz w:val="26"/>
                <w:szCs w:val="26"/>
              </w:rPr>
            </w:pPr>
            <w:r w:rsidRPr="00FE3F30">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43513FBC" w14:textId="77777777" w:rsidR="008F5F57" w:rsidRPr="00FE3F30" w:rsidRDefault="008F5F57" w:rsidP="004A7745">
            <w:pPr>
              <w:spacing w:line="216" w:lineRule="auto"/>
              <w:jc w:val="center"/>
              <w:rPr>
                <w:sz w:val="26"/>
                <w:szCs w:val="26"/>
              </w:rPr>
            </w:pPr>
            <w:r w:rsidRPr="00FE3F30">
              <w:rPr>
                <w:sz w:val="26"/>
                <w:szCs w:val="26"/>
              </w:rPr>
              <w:t>96,0</w:t>
            </w:r>
          </w:p>
        </w:tc>
        <w:tc>
          <w:tcPr>
            <w:tcW w:w="1111" w:type="dxa"/>
            <w:tcBorders>
              <w:top w:val="single" w:sz="4" w:space="0" w:color="00000A"/>
              <w:left w:val="single" w:sz="4" w:space="0" w:color="00000A"/>
              <w:bottom w:val="single" w:sz="4" w:space="0" w:color="00000A"/>
              <w:right w:val="nil"/>
            </w:tcBorders>
          </w:tcPr>
          <w:p w14:paraId="1F06F8F3" w14:textId="77777777" w:rsidR="008F5F57" w:rsidRPr="00FE3F30" w:rsidRDefault="008F5F57" w:rsidP="004A7745">
            <w:pPr>
              <w:spacing w:line="216" w:lineRule="auto"/>
              <w:jc w:val="center"/>
              <w:rPr>
                <w:sz w:val="26"/>
                <w:szCs w:val="26"/>
              </w:rPr>
            </w:pPr>
            <w:r w:rsidRPr="00FE3F30">
              <w:rPr>
                <w:sz w:val="26"/>
                <w:szCs w:val="26"/>
              </w:rPr>
              <w:t>96,0</w:t>
            </w:r>
          </w:p>
        </w:tc>
        <w:tc>
          <w:tcPr>
            <w:tcW w:w="992" w:type="dxa"/>
            <w:tcBorders>
              <w:top w:val="single" w:sz="4" w:space="0" w:color="00000A"/>
              <w:left w:val="single" w:sz="4" w:space="0" w:color="00000A"/>
              <w:bottom w:val="single" w:sz="4" w:space="0" w:color="00000A"/>
              <w:right w:val="single" w:sz="4" w:space="0" w:color="00000A"/>
            </w:tcBorders>
          </w:tcPr>
          <w:p w14:paraId="69893A19" w14:textId="77777777" w:rsidR="008F5F57" w:rsidRPr="00FE3F30" w:rsidRDefault="008F5F57" w:rsidP="0055569D">
            <w:pPr>
              <w:spacing w:line="216" w:lineRule="auto"/>
              <w:jc w:val="center"/>
              <w:rPr>
                <w:sz w:val="26"/>
                <w:szCs w:val="26"/>
              </w:rPr>
            </w:pPr>
            <w:r w:rsidRPr="00FE3F30">
              <w:rPr>
                <w:sz w:val="26"/>
                <w:szCs w:val="26"/>
              </w:rPr>
              <w:t>100,0</w:t>
            </w:r>
          </w:p>
          <w:p w14:paraId="5086B749" w14:textId="77777777" w:rsidR="008F5F57" w:rsidRPr="00FE3F30" w:rsidRDefault="008F5F57" w:rsidP="0055569D">
            <w:pPr>
              <w:spacing w:line="216" w:lineRule="auto"/>
              <w:jc w:val="center"/>
              <w:rPr>
                <w:sz w:val="26"/>
                <w:szCs w:val="26"/>
              </w:rPr>
            </w:pPr>
          </w:p>
        </w:tc>
        <w:tc>
          <w:tcPr>
            <w:tcW w:w="1134" w:type="dxa"/>
            <w:tcBorders>
              <w:top w:val="single" w:sz="4" w:space="0" w:color="00000A"/>
              <w:left w:val="single" w:sz="4" w:space="0" w:color="00000A"/>
              <w:bottom w:val="single" w:sz="4" w:space="0" w:color="00000A"/>
              <w:right w:val="nil"/>
            </w:tcBorders>
          </w:tcPr>
          <w:p w14:paraId="5B323C11" w14:textId="77777777" w:rsidR="008F5F57" w:rsidRPr="00FE3F30" w:rsidRDefault="008F5F57" w:rsidP="004A7745">
            <w:pPr>
              <w:spacing w:line="216" w:lineRule="auto"/>
              <w:jc w:val="center"/>
              <w:rPr>
                <w:sz w:val="26"/>
                <w:szCs w:val="26"/>
              </w:rPr>
            </w:pPr>
            <w:r w:rsidRPr="00FE3F30">
              <w:rPr>
                <w:sz w:val="26"/>
                <w:szCs w:val="26"/>
              </w:rPr>
              <w:t>100,0</w:t>
            </w:r>
          </w:p>
        </w:tc>
        <w:tc>
          <w:tcPr>
            <w:tcW w:w="1276" w:type="dxa"/>
            <w:tcBorders>
              <w:top w:val="single" w:sz="4" w:space="0" w:color="00000A"/>
              <w:left w:val="single" w:sz="4" w:space="0" w:color="00000A"/>
              <w:bottom w:val="single" w:sz="4" w:space="0" w:color="00000A"/>
              <w:right w:val="single" w:sz="4" w:space="0" w:color="00000A"/>
            </w:tcBorders>
          </w:tcPr>
          <w:p w14:paraId="31373C22" w14:textId="77777777" w:rsidR="008F5F57" w:rsidRPr="00FE3F30" w:rsidRDefault="008F5F57" w:rsidP="004A7745">
            <w:pPr>
              <w:spacing w:line="216" w:lineRule="auto"/>
              <w:jc w:val="center"/>
              <w:rPr>
                <w:sz w:val="26"/>
                <w:szCs w:val="26"/>
              </w:rPr>
            </w:pPr>
            <w:r w:rsidRPr="00FE3F30">
              <w:rPr>
                <w:sz w:val="26"/>
                <w:szCs w:val="26"/>
              </w:rPr>
              <w:t>100,0</w:t>
            </w:r>
          </w:p>
        </w:tc>
        <w:tc>
          <w:tcPr>
            <w:tcW w:w="1275" w:type="dxa"/>
            <w:tcBorders>
              <w:top w:val="single" w:sz="4" w:space="0" w:color="00000A"/>
              <w:left w:val="single" w:sz="4" w:space="0" w:color="00000A"/>
              <w:bottom w:val="single" w:sz="4" w:space="0" w:color="00000A"/>
              <w:right w:val="nil"/>
            </w:tcBorders>
          </w:tcPr>
          <w:p w14:paraId="2F0AA3AB" w14:textId="77777777" w:rsidR="008F5F57" w:rsidRPr="00FE3F30" w:rsidRDefault="008F5F57" w:rsidP="004A7745">
            <w:pPr>
              <w:spacing w:line="216" w:lineRule="auto"/>
              <w:jc w:val="center"/>
              <w:rPr>
                <w:sz w:val="26"/>
                <w:szCs w:val="26"/>
              </w:rPr>
            </w:pPr>
            <w:r w:rsidRPr="00FE3F30">
              <w:rPr>
                <w:sz w:val="26"/>
                <w:szCs w:val="26"/>
              </w:rPr>
              <w:t>100,0</w:t>
            </w:r>
          </w:p>
        </w:tc>
        <w:tc>
          <w:tcPr>
            <w:tcW w:w="1134" w:type="dxa"/>
            <w:tcBorders>
              <w:top w:val="single" w:sz="4" w:space="0" w:color="00000A"/>
              <w:left w:val="single" w:sz="4" w:space="0" w:color="00000A"/>
              <w:bottom w:val="single" w:sz="4" w:space="0" w:color="00000A"/>
              <w:right w:val="single" w:sz="4" w:space="0" w:color="00000A"/>
            </w:tcBorders>
          </w:tcPr>
          <w:p w14:paraId="46359D41" w14:textId="77777777" w:rsidR="008F5F57" w:rsidRPr="00FE3F30" w:rsidRDefault="008F5F57" w:rsidP="004A7745">
            <w:pPr>
              <w:spacing w:line="216" w:lineRule="auto"/>
              <w:jc w:val="center"/>
              <w:rPr>
                <w:sz w:val="26"/>
                <w:szCs w:val="26"/>
              </w:rPr>
            </w:pPr>
            <w:r w:rsidRPr="00FE3F30">
              <w:rPr>
                <w:sz w:val="26"/>
                <w:szCs w:val="26"/>
              </w:rPr>
              <w:t>100,0</w:t>
            </w:r>
          </w:p>
        </w:tc>
        <w:tc>
          <w:tcPr>
            <w:tcW w:w="1134" w:type="dxa"/>
            <w:tcBorders>
              <w:top w:val="single" w:sz="4" w:space="0" w:color="00000A"/>
              <w:left w:val="single" w:sz="4" w:space="0" w:color="00000A"/>
              <w:bottom w:val="single" w:sz="4" w:space="0" w:color="00000A"/>
              <w:right w:val="nil"/>
            </w:tcBorders>
          </w:tcPr>
          <w:p w14:paraId="11DEA10E" w14:textId="77777777" w:rsidR="008F5F57" w:rsidRPr="00FE3F30" w:rsidRDefault="008F5F57" w:rsidP="004A7745">
            <w:pPr>
              <w:spacing w:line="216" w:lineRule="auto"/>
              <w:jc w:val="center"/>
              <w:rPr>
                <w:sz w:val="26"/>
                <w:szCs w:val="26"/>
              </w:rPr>
            </w:pPr>
            <w:r w:rsidRPr="00FE3F30">
              <w:rPr>
                <w:sz w:val="26"/>
                <w:szCs w:val="26"/>
              </w:rPr>
              <w:t>100,0</w:t>
            </w:r>
          </w:p>
        </w:tc>
        <w:tc>
          <w:tcPr>
            <w:tcW w:w="1134" w:type="dxa"/>
            <w:tcBorders>
              <w:top w:val="single" w:sz="4" w:space="0" w:color="00000A"/>
              <w:left w:val="single" w:sz="4" w:space="0" w:color="00000A"/>
              <w:bottom w:val="single" w:sz="4" w:space="0" w:color="00000A"/>
              <w:right w:val="nil"/>
            </w:tcBorders>
          </w:tcPr>
          <w:p w14:paraId="24D552C8" w14:textId="77777777" w:rsidR="008F5F57" w:rsidRPr="00FE3F30" w:rsidRDefault="008F5F57" w:rsidP="004A7745">
            <w:pPr>
              <w:spacing w:line="216" w:lineRule="auto"/>
              <w:jc w:val="center"/>
              <w:rPr>
                <w:sz w:val="26"/>
                <w:szCs w:val="26"/>
              </w:rPr>
            </w:pPr>
            <w:r w:rsidRPr="00FE3F30">
              <w:rPr>
                <w:sz w:val="26"/>
                <w:szCs w:val="26"/>
              </w:rPr>
              <w:t>100,0</w:t>
            </w:r>
          </w:p>
        </w:tc>
        <w:tc>
          <w:tcPr>
            <w:tcW w:w="1158" w:type="dxa"/>
            <w:tcBorders>
              <w:top w:val="single" w:sz="4" w:space="0" w:color="00000A"/>
              <w:left w:val="single" w:sz="4" w:space="0" w:color="00000A"/>
              <w:bottom w:val="single" w:sz="4" w:space="0" w:color="00000A"/>
              <w:right w:val="single" w:sz="4" w:space="0" w:color="00000A"/>
            </w:tcBorders>
          </w:tcPr>
          <w:p w14:paraId="26D57B14" w14:textId="77777777" w:rsidR="008F5F57" w:rsidRPr="00FE3F30" w:rsidRDefault="008F5F57" w:rsidP="004A7745">
            <w:pPr>
              <w:spacing w:line="216" w:lineRule="auto"/>
              <w:jc w:val="center"/>
              <w:rPr>
                <w:sz w:val="26"/>
                <w:szCs w:val="26"/>
              </w:rPr>
            </w:pPr>
            <w:r w:rsidRPr="00FE3F30">
              <w:rPr>
                <w:sz w:val="26"/>
                <w:szCs w:val="26"/>
              </w:rPr>
              <w:t>100,0</w:t>
            </w:r>
          </w:p>
        </w:tc>
      </w:tr>
      <w:tr w:rsidR="008F5F57" w:rsidRPr="004A7745" w14:paraId="428CE1F1" w14:textId="77777777" w:rsidTr="00F73FC2">
        <w:trPr>
          <w:trHeight w:val="1713"/>
        </w:trPr>
        <w:tc>
          <w:tcPr>
            <w:tcW w:w="591" w:type="dxa"/>
            <w:tcBorders>
              <w:top w:val="single" w:sz="4" w:space="0" w:color="00000A"/>
              <w:left w:val="single" w:sz="4" w:space="0" w:color="00000A"/>
              <w:bottom w:val="single" w:sz="4" w:space="0" w:color="00000A"/>
              <w:right w:val="nil"/>
            </w:tcBorders>
          </w:tcPr>
          <w:p w14:paraId="272AB45B" w14:textId="77777777" w:rsidR="008F5F57" w:rsidRPr="004A7745" w:rsidRDefault="008F5F57" w:rsidP="004A7745">
            <w:pPr>
              <w:spacing w:line="216" w:lineRule="auto"/>
              <w:jc w:val="center"/>
              <w:rPr>
                <w:sz w:val="26"/>
                <w:szCs w:val="26"/>
              </w:rPr>
            </w:pPr>
            <w:r w:rsidRPr="004A7745">
              <w:rPr>
                <w:sz w:val="26"/>
                <w:szCs w:val="26"/>
              </w:rPr>
              <w:t>16</w:t>
            </w:r>
            <w:r>
              <w:rPr>
                <w:sz w:val="26"/>
                <w:szCs w:val="26"/>
              </w:rPr>
              <w:t>.</w:t>
            </w:r>
          </w:p>
        </w:tc>
        <w:tc>
          <w:tcPr>
            <w:tcW w:w="2552" w:type="dxa"/>
            <w:tcBorders>
              <w:top w:val="single" w:sz="4" w:space="0" w:color="00000A"/>
              <w:left w:val="single" w:sz="4" w:space="0" w:color="00000A"/>
              <w:bottom w:val="single" w:sz="4" w:space="0" w:color="00000A"/>
              <w:right w:val="nil"/>
            </w:tcBorders>
          </w:tcPr>
          <w:p w14:paraId="2C55C7A6" w14:textId="77777777" w:rsidR="008F5F57" w:rsidRPr="004A7745" w:rsidRDefault="008F5F57" w:rsidP="004A7745">
            <w:pPr>
              <w:spacing w:line="216" w:lineRule="auto"/>
              <w:rPr>
                <w:sz w:val="26"/>
                <w:szCs w:val="26"/>
              </w:rPr>
            </w:pPr>
            <w:r w:rsidRPr="004A7745">
              <w:rPr>
                <w:sz w:val="26"/>
                <w:szCs w:val="26"/>
              </w:rPr>
              <w:t>Доля населения городского округа, обеспеченных качественной питьевой водой, в общей численности населения городского округа</w:t>
            </w:r>
          </w:p>
        </w:tc>
        <w:tc>
          <w:tcPr>
            <w:tcW w:w="1276" w:type="dxa"/>
            <w:tcBorders>
              <w:top w:val="single" w:sz="4" w:space="0" w:color="00000A"/>
              <w:left w:val="single" w:sz="4" w:space="0" w:color="00000A"/>
              <w:bottom w:val="single" w:sz="4" w:space="0" w:color="00000A"/>
              <w:right w:val="single" w:sz="4" w:space="0" w:color="00000A"/>
            </w:tcBorders>
          </w:tcPr>
          <w:p w14:paraId="71D8F4CE"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2B348A4F" w14:textId="77777777" w:rsidR="008F5F57" w:rsidRPr="004A7745" w:rsidRDefault="008F5F57" w:rsidP="004A7745">
            <w:pPr>
              <w:spacing w:line="216" w:lineRule="auto"/>
              <w:jc w:val="center"/>
              <w:rPr>
                <w:sz w:val="26"/>
                <w:szCs w:val="26"/>
              </w:rPr>
            </w:pPr>
            <w:r w:rsidRPr="004A7745">
              <w:rPr>
                <w:sz w:val="26"/>
                <w:szCs w:val="26"/>
              </w:rPr>
              <w:t>94,3</w:t>
            </w:r>
          </w:p>
        </w:tc>
        <w:tc>
          <w:tcPr>
            <w:tcW w:w="1111" w:type="dxa"/>
            <w:tcBorders>
              <w:top w:val="single" w:sz="4" w:space="0" w:color="00000A"/>
              <w:left w:val="single" w:sz="4" w:space="0" w:color="00000A"/>
              <w:bottom w:val="single" w:sz="4" w:space="0" w:color="00000A"/>
              <w:right w:val="nil"/>
            </w:tcBorders>
          </w:tcPr>
          <w:p w14:paraId="19AABBC3" w14:textId="77777777" w:rsidR="008F5F57" w:rsidRPr="004A7745" w:rsidRDefault="008F5F57" w:rsidP="004A7745">
            <w:pPr>
              <w:spacing w:line="216" w:lineRule="auto"/>
              <w:jc w:val="center"/>
              <w:rPr>
                <w:sz w:val="26"/>
                <w:szCs w:val="26"/>
              </w:rPr>
            </w:pPr>
            <w:r w:rsidRPr="004A7745">
              <w:rPr>
                <w:sz w:val="26"/>
                <w:szCs w:val="26"/>
              </w:rPr>
              <w:t>94,3</w:t>
            </w:r>
          </w:p>
        </w:tc>
        <w:tc>
          <w:tcPr>
            <w:tcW w:w="992" w:type="dxa"/>
            <w:tcBorders>
              <w:top w:val="single" w:sz="4" w:space="0" w:color="00000A"/>
              <w:left w:val="single" w:sz="4" w:space="0" w:color="00000A"/>
              <w:bottom w:val="single" w:sz="4" w:space="0" w:color="00000A"/>
              <w:right w:val="single" w:sz="4" w:space="0" w:color="00000A"/>
            </w:tcBorders>
          </w:tcPr>
          <w:p w14:paraId="45F1F11F" w14:textId="77777777" w:rsidR="008F5F57" w:rsidRPr="004A7745" w:rsidRDefault="008F5F57" w:rsidP="004A7745">
            <w:pPr>
              <w:spacing w:line="216" w:lineRule="auto"/>
              <w:jc w:val="center"/>
              <w:rPr>
                <w:sz w:val="26"/>
                <w:szCs w:val="26"/>
              </w:rPr>
            </w:pPr>
            <w:r w:rsidRPr="004A7745">
              <w:rPr>
                <w:sz w:val="26"/>
                <w:szCs w:val="26"/>
              </w:rPr>
              <w:t>96,0</w:t>
            </w:r>
          </w:p>
        </w:tc>
        <w:tc>
          <w:tcPr>
            <w:tcW w:w="1134" w:type="dxa"/>
            <w:tcBorders>
              <w:top w:val="single" w:sz="4" w:space="0" w:color="00000A"/>
              <w:left w:val="single" w:sz="4" w:space="0" w:color="00000A"/>
              <w:bottom w:val="single" w:sz="4" w:space="0" w:color="00000A"/>
              <w:right w:val="nil"/>
            </w:tcBorders>
          </w:tcPr>
          <w:p w14:paraId="6DBBFE76" w14:textId="77777777" w:rsidR="008F5F57" w:rsidRPr="004A7745" w:rsidRDefault="008F5F57" w:rsidP="004A7745">
            <w:pPr>
              <w:spacing w:line="216" w:lineRule="auto"/>
              <w:jc w:val="center"/>
              <w:rPr>
                <w:sz w:val="26"/>
                <w:szCs w:val="26"/>
              </w:rPr>
            </w:pPr>
            <w:r w:rsidRPr="004A7745">
              <w:rPr>
                <w:sz w:val="26"/>
                <w:szCs w:val="26"/>
              </w:rPr>
              <w:t>96,0</w:t>
            </w:r>
          </w:p>
        </w:tc>
        <w:tc>
          <w:tcPr>
            <w:tcW w:w="1276" w:type="dxa"/>
            <w:tcBorders>
              <w:top w:val="single" w:sz="4" w:space="0" w:color="00000A"/>
              <w:left w:val="single" w:sz="4" w:space="0" w:color="00000A"/>
              <w:bottom w:val="single" w:sz="4" w:space="0" w:color="00000A"/>
              <w:right w:val="single" w:sz="4" w:space="0" w:color="00000A"/>
            </w:tcBorders>
          </w:tcPr>
          <w:p w14:paraId="601DEAA7" w14:textId="77777777" w:rsidR="008F5F57" w:rsidRPr="004A7745" w:rsidRDefault="008F5F57" w:rsidP="004A7745">
            <w:pPr>
              <w:spacing w:line="216" w:lineRule="auto"/>
              <w:jc w:val="center"/>
              <w:rPr>
                <w:sz w:val="26"/>
                <w:szCs w:val="26"/>
              </w:rPr>
            </w:pPr>
            <w:r w:rsidRPr="004A7745">
              <w:rPr>
                <w:sz w:val="26"/>
                <w:szCs w:val="26"/>
              </w:rPr>
              <w:t>97,0</w:t>
            </w:r>
          </w:p>
        </w:tc>
        <w:tc>
          <w:tcPr>
            <w:tcW w:w="1275" w:type="dxa"/>
            <w:tcBorders>
              <w:top w:val="single" w:sz="4" w:space="0" w:color="00000A"/>
              <w:left w:val="single" w:sz="4" w:space="0" w:color="00000A"/>
              <w:bottom w:val="single" w:sz="4" w:space="0" w:color="00000A"/>
              <w:right w:val="nil"/>
            </w:tcBorders>
          </w:tcPr>
          <w:p w14:paraId="76BFF72F" w14:textId="77777777" w:rsidR="008F5F57" w:rsidRPr="004A7745" w:rsidRDefault="008F5F57" w:rsidP="004A7745">
            <w:pPr>
              <w:spacing w:line="216" w:lineRule="auto"/>
              <w:jc w:val="center"/>
              <w:rPr>
                <w:sz w:val="26"/>
                <w:szCs w:val="26"/>
              </w:rPr>
            </w:pPr>
            <w:r w:rsidRPr="004A7745">
              <w:rPr>
                <w:sz w:val="26"/>
                <w:szCs w:val="26"/>
              </w:rPr>
              <w:t>98,0</w:t>
            </w:r>
          </w:p>
        </w:tc>
        <w:tc>
          <w:tcPr>
            <w:tcW w:w="1134" w:type="dxa"/>
            <w:tcBorders>
              <w:top w:val="single" w:sz="4" w:space="0" w:color="00000A"/>
              <w:left w:val="single" w:sz="4" w:space="0" w:color="00000A"/>
              <w:bottom w:val="single" w:sz="4" w:space="0" w:color="00000A"/>
              <w:right w:val="single" w:sz="4" w:space="0" w:color="00000A"/>
            </w:tcBorders>
          </w:tcPr>
          <w:p w14:paraId="3D7AC334" w14:textId="77777777" w:rsidR="008F5F57" w:rsidRPr="004A7745" w:rsidRDefault="008F5F57" w:rsidP="004A7745">
            <w:pPr>
              <w:spacing w:line="216" w:lineRule="auto"/>
              <w:jc w:val="center"/>
              <w:rPr>
                <w:sz w:val="26"/>
                <w:szCs w:val="26"/>
              </w:rPr>
            </w:pPr>
            <w:r w:rsidRPr="004A7745">
              <w:rPr>
                <w:sz w:val="26"/>
                <w:szCs w:val="26"/>
              </w:rPr>
              <w:t>99,0</w:t>
            </w:r>
          </w:p>
        </w:tc>
        <w:tc>
          <w:tcPr>
            <w:tcW w:w="1134" w:type="dxa"/>
            <w:tcBorders>
              <w:top w:val="single" w:sz="4" w:space="0" w:color="00000A"/>
              <w:left w:val="single" w:sz="4" w:space="0" w:color="00000A"/>
              <w:bottom w:val="single" w:sz="4" w:space="0" w:color="00000A"/>
              <w:right w:val="nil"/>
            </w:tcBorders>
          </w:tcPr>
          <w:p w14:paraId="299F88EB" w14:textId="77777777" w:rsidR="008F5F57" w:rsidRPr="004A7745" w:rsidRDefault="008F5F57" w:rsidP="004A7745">
            <w:pPr>
              <w:spacing w:line="216" w:lineRule="auto"/>
              <w:jc w:val="center"/>
              <w:rPr>
                <w:sz w:val="26"/>
                <w:szCs w:val="26"/>
              </w:rPr>
            </w:pPr>
            <w:r w:rsidRPr="004A7745">
              <w:rPr>
                <w:sz w:val="26"/>
                <w:szCs w:val="26"/>
              </w:rPr>
              <w:t>100,0</w:t>
            </w:r>
          </w:p>
        </w:tc>
        <w:tc>
          <w:tcPr>
            <w:tcW w:w="1134" w:type="dxa"/>
            <w:tcBorders>
              <w:top w:val="single" w:sz="4" w:space="0" w:color="00000A"/>
              <w:left w:val="single" w:sz="4" w:space="0" w:color="00000A"/>
              <w:bottom w:val="single" w:sz="4" w:space="0" w:color="00000A"/>
              <w:right w:val="nil"/>
            </w:tcBorders>
          </w:tcPr>
          <w:p w14:paraId="68546FD8" w14:textId="77777777" w:rsidR="008F5F57" w:rsidRPr="004A7745" w:rsidRDefault="008F5F57" w:rsidP="004A7745">
            <w:pPr>
              <w:spacing w:line="216" w:lineRule="auto"/>
              <w:jc w:val="center"/>
              <w:rPr>
                <w:sz w:val="26"/>
                <w:szCs w:val="26"/>
              </w:rPr>
            </w:pPr>
            <w:r w:rsidRPr="004A7745">
              <w:rPr>
                <w:sz w:val="26"/>
                <w:szCs w:val="26"/>
              </w:rPr>
              <w:t>100,0</w:t>
            </w:r>
          </w:p>
        </w:tc>
        <w:tc>
          <w:tcPr>
            <w:tcW w:w="1158" w:type="dxa"/>
            <w:tcBorders>
              <w:top w:val="single" w:sz="4" w:space="0" w:color="00000A"/>
              <w:left w:val="single" w:sz="4" w:space="0" w:color="00000A"/>
              <w:bottom w:val="single" w:sz="4" w:space="0" w:color="00000A"/>
              <w:right w:val="single" w:sz="4" w:space="0" w:color="00000A"/>
            </w:tcBorders>
          </w:tcPr>
          <w:p w14:paraId="0A538E75" w14:textId="77777777" w:rsidR="008F5F57" w:rsidRPr="004A7745" w:rsidRDefault="008F5F57" w:rsidP="004A7745">
            <w:pPr>
              <w:spacing w:line="216" w:lineRule="auto"/>
              <w:jc w:val="center"/>
              <w:rPr>
                <w:sz w:val="26"/>
                <w:szCs w:val="26"/>
              </w:rPr>
            </w:pPr>
            <w:r w:rsidRPr="004A7745">
              <w:rPr>
                <w:sz w:val="26"/>
                <w:szCs w:val="26"/>
              </w:rPr>
              <w:t>100,0</w:t>
            </w:r>
          </w:p>
        </w:tc>
      </w:tr>
      <w:tr w:rsidR="008F5F57" w:rsidRPr="004A7745" w14:paraId="67FFEEDA" w14:textId="77777777" w:rsidTr="00F73FC2">
        <w:tc>
          <w:tcPr>
            <w:tcW w:w="591" w:type="dxa"/>
            <w:tcBorders>
              <w:top w:val="single" w:sz="4" w:space="0" w:color="00000A"/>
              <w:left w:val="single" w:sz="4" w:space="0" w:color="00000A"/>
              <w:bottom w:val="single" w:sz="4" w:space="0" w:color="00000A"/>
              <w:right w:val="nil"/>
            </w:tcBorders>
          </w:tcPr>
          <w:p w14:paraId="31C4A04F" w14:textId="77777777" w:rsidR="008F5F57" w:rsidRPr="004A7745" w:rsidRDefault="008F5F57" w:rsidP="004A7745">
            <w:pPr>
              <w:spacing w:line="216" w:lineRule="auto"/>
              <w:jc w:val="center"/>
              <w:rPr>
                <w:sz w:val="26"/>
                <w:szCs w:val="26"/>
              </w:rPr>
            </w:pPr>
            <w:r w:rsidRPr="004A7745">
              <w:rPr>
                <w:sz w:val="26"/>
                <w:szCs w:val="26"/>
              </w:rPr>
              <w:t>17</w:t>
            </w:r>
            <w:r>
              <w:rPr>
                <w:sz w:val="26"/>
                <w:szCs w:val="26"/>
              </w:rPr>
              <w:t>.</w:t>
            </w:r>
          </w:p>
        </w:tc>
        <w:tc>
          <w:tcPr>
            <w:tcW w:w="2552" w:type="dxa"/>
            <w:tcBorders>
              <w:top w:val="single" w:sz="4" w:space="0" w:color="00000A"/>
              <w:left w:val="single" w:sz="4" w:space="0" w:color="00000A"/>
              <w:bottom w:val="single" w:sz="4" w:space="0" w:color="00000A"/>
              <w:right w:val="nil"/>
            </w:tcBorders>
          </w:tcPr>
          <w:p w14:paraId="5F46D4A8" w14:textId="77777777" w:rsidR="008F5F57" w:rsidRPr="004A7745" w:rsidRDefault="008F5F57" w:rsidP="004A7745">
            <w:pPr>
              <w:spacing w:line="216" w:lineRule="auto"/>
              <w:rPr>
                <w:sz w:val="26"/>
                <w:szCs w:val="26"/>
              </w:rPr>
            </w:pPr>
            <w:r w:rsidRPr="004A7745">
              <w:rPr>
                <w:sz w:val="26"/>
                <w:szCs w:val="26"/>
              </w:rPr>
              <w:t xml:space="preserve">Доля объектов общего имущества многоквартирных домов, по которым выполнены работы по капитальному ремонту в общем количестве объектов общего имущества многоквартирных домов, требующих капитального ремонта </w:t>
            </w:r>
          </w:p>
        </w:tc>
        <w:tc>
          <w:tcPr>
            <w:tcW w:w="1276" w:type="dxa"/>
            <w:tcBorders>
              <w:top w:val="single" w:sz="4" w:space="0" w:color="00000A"/>
              <w:left w:val="single" w:sz="4" w:space="0" w:color="00000A"/>
              <w:bottom w:val="single" w:sz="4" w:space="0" w:color="00000A"/>
              <w:right w:val="single" w:sz="4" w:space="0" w:color="00000A"/>
            </w:tcBorders>
          </w:tcPr>
          <w:p w14:paraId="3B5928B1"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667AEB36" w14:textId="77777777" w:rsidR="008F5F57" w:rsidRPr="004A7745" w:rsidRDefault="008F5F57" w:rsidP="004A7745">
            <w:pPr>
              <w:spacing w:line="216" w:lineRule="auto"/>
              <w:jc w:val="center"/>
              <w:rPr>
                <w:sz w:val="26"/>
                <w:szCs w:val="26"/>
              </w:rPr>
            </w:pPr>
            <w:r w:rsidRPr="004A7745">
              <w:rPr>
                <w:sz w:val="26"/>
                <w:szCs w:val="26"/>
              </w:rPr>
              <w:t>15,9</w:t>
            </w:r>
          </w:p>
        </w:tc>
        <w:tc>
          <w:tcPr>
            <w:tcW w:w="1111" w:type="dxa"/>
            <w:tcBorders>
              <w:top w:val="single" w:sz="4" w:space="0" w:color="00000A"/>
              <w:left w:val="single" w:sz="4" w:space="0" w:color="00000A"/>
              <w:bottom w:val="single" w:sz="4" w:space="0" w:color="00000A"/>
              <w:right w:val="nil"/>
            </w:tcBorders>
          </w:tcPr>
          <w:p w14:paraId="149E5973" w14:textId="77777777" w:rsidR="008F5F57" w:rsidRPr="004A7745" w:rsidRDefault="008F5F57" w:rsidP="004A7745">
            <w:pPr>
              <w:spacing w:line="216" w:lineRule="auto"/>
              <w:jc w:val="center"/>
              <w:rPr>
                <w:sz w:val="26"/>
                <w:szCs w:val="26"/>
              </w:rPr>
            </w:pPr>
            <w:r w:rsidRPr="004A7745">
              <w:rPr>
                <w:sz w:val="26"/>
                <w:szCs w:val="26"/>
              </w:rPr>
              <w:t>15,9</w:t>
            </w:r>
          </w:p>
        </w:tc>
        <w:tc>
          <w:tcPr>
            <w:tcW w:w="992" w:type="dxa"/>
            <w:tcBorders>
              <w:top w:val="single" w:sz="4" w:space="0" w:color="00000A"/>
              <w:left w:val="single" w:sz="4" w:space="0" w:color="00000A"/>
              <w:bottom w:val="single" w:sz="4" w:space="0" w:color="00000A"/>
              <w:right w:val="single" w:sz="4" w:space="0" w:color="00000A"/>
            </w:tcBorders>
          </w:tcPr>
          <w:p w14:paraId="19DA5AA9" w14:textId="77777777" w:rsidR="008F5F57" w:rsidRPr="004A7745" w:rsidRDefault="008F5F57" w:rsidP="004A7745">
            <w:pPr>
              <w:spacing w:line="216" w:lineRule="auto"/>
              <w:jc w:val="center"/>
              <w:rPr>
                <w:sz w:val="26"/>
                <w:szCs w:val="26"/>
              </w:rPr>
            </w:pPr>
            <w:r w:rsidRPr="004A7745">
              <w:rPr>
                <w:sz w:val="26"/>
                <w:szCs w:val="26"/>
              </w:rPr>
              <w:t>20,6</w:t>
            </w:r>
          </w:p>
        </w:tc>
        <w:tc>
          <w:tcPr>
            <w:tcW w:w="1134" w:type="dxa"/>
            <w:tcBorders>
              <w:top w:val="single" w:sz="4" w:space="0" w:color="00000A"/>
              <w:left w:val="single" w:sz="4" w:space="0" w:color="00000A"/>
              <w:bottom w:val="single" w:sz="4" w:space="0" w:color="00000A"/>
              <w:right w:val="nil"/>
            </w:tcBorders>
          </w:tcPr>
          <w:p w14:paraId="68D4BC9D" w14:textId="77777777" w:rsidR="008F5F57" w:rsidRPr="004A7745" w:rsidRDefault="008F5F57" w:rsidP="004A7745">
            <w:pPr>
              <w:spacing w:line="216" w:lineRule="auto"/>
              <w:jc w:val="center"/>
              <w:rPr>
                <w:sz w:val="26"/>
                <w:szCs w:val="26"/>
              </w:rPr>
            </w:pPr>
            <w:r w:rsidRPr="004A7745">
              <w:rPr>
                <w:sz w:val="26"/>
                <w:szCs w:val="26"/>
              </w:rPr>
              <w:t>26,6</w:t>
            </w:r>
          </w:p>
        </w:tc>
        <w:tc>
          <w:tcPr>
            <w:tcW w:w="1276" w:type="dxa"/>
            <w:tcBorders>
              <w:top w:val="single" w:sz="4" w:space="0" w:color="00000A"/>
              <w:left w:val="single" w:sz="4" w:space="0" w:color="00000A"/>
              <w:bottom w:val="single" w:sz="4" w:space="0" w:color="00000A"/>
              <w:right w:val="single" w:sz="4" w:space="0" w:color="00000A"/>
            </w:tcBorders>
          </w:tcPr>
          <w:p w14:paraId="4454CE38" w14:textId="77777777" w:rsidR="008F5F57" w:rsidRPr="004A7745" w:rsidRDefault="008F5F57" w:rsidP="004A7745">
            <w:pPr>
              <w:spacing w:line="216" w:lineRule="auto"/>
              <w:jc w:val="center"/>
              <w:rPr>
                <w:sz w:val="26"/>
                <w:szCs w:val="26"/>
              </w:rPr>
            </w:pPr>
            <w:r w:rsidRPr="004A7745">
              <w:rPr>
                <w:sz w:val="26"/>
                <w:szCs w:val="26"/>
              </w:rPr>
              <w:t>33,1</w:t>
            </w:r>
          </w:p>
        </w:tc>
        <w:tc>
          <w:tcPr>
            <w:tcW w:w="1275" w:type="dxa"/>
            <w:tcBorders>
              <w:top w:val="single" w:sz="4" w:space="0" w:color="00000A"/>
              <w:left w:val="single" w:sz="4" w:space="0" w:color="00000A"/>
              <w:bottom w:val="single" w:sz="4" w:space="0" w:color="00000A"/>
              <w:right w:val="nil"/>
            </w:tcBorders>
          </w:tcPr>
          <w:p w14:paraId="04780580" w14:textId="77777777" w:rsidR="008F5F57" w:rsidRPr="004A7745" w:rsidRDefault="008F5F57" w:rsidP="004A7745">
            <w:pPr>
              <w:spacing w:line="216" w:lineRule="auto"/>
              <w:jc w:val="center"/>
              <w:rPr>
                <w:sz w:val="26"/>
                <w:szCs w:val="26"/>
              </w:rPr>
            </w:pPr>
            <w:r w:rsidRPr="004A7745">
              <w:rPr>
                <w:sz w:val="26"/>
                <w:szCs w:val="26"/>
              </w:rPr>
              <w:t>37,8</w:t>
            </w:r>
          </w:p>
        </w:tc>
        <w:tc>
          <w:tcPr>
            <w:tcW w:w="1134" w:type="dxa"/>
            <w:tcBorders>
              <w:top w:val="single" w:sz="4" w:space="0" w:color="00000A"/>
              <w:left w:val="single" w:sz="4" w:space="0" w:color="00000A"/>
              <w:bottom w:val="single" w:sz="4" w:space="0" w:color="00000A"/>
              <w:right w:val="single" w:sz="4" w:space="0" w:color="00000A"/>
            </w:tcBorders>
          </w:tcPr>
          <w:p w14:paraId="0B77BA19" w14:textId="77777777" w:rsidR="008F5F57" w:rsidRPr="004A7745" w:rsidRDefault="008F5F57" w:rsidP="004A7745">
            <w:pPr>
              <w:spacing w:line="216" w:lineRule="auto"/>
              <w:jc w:val="center"/>
              <w:rPr>
                <w:sz w:val="26"/>
                <w:szCs w:val="26"/>
              </w:rPr>
            </w:pPr>
            <w:r w:rsidRPr="004A7745">
              <w:rPr>
                <w:sz w:val="26"/>
                <w:szCs w:val="26"/>
              </w:rPr>
              <w:t>44,0</w:t>
            </w:r>
          </w:p>
        </w:tc>
        <w:tc>
          <w:tcPr>
            <w:tcW w:w="1134" w:type="dxa"/>
            <w:tcBorders>
              <w:top w:val="single" w:sz="4" w:space="0" w:color="00000A"/>
              <w:left w:val="single" w:sz="4" w:space="0" w:color="00000A"/>
              <w:bottom w:val="single" w:sz="4" w:space="0" w:color="00000A"/>
              <w:right w:val="nil"/>
            </w:tcBorders>
          </w:tcPr>
          <w:p w14:paraId="0B2B0636" w14:textId="77777777" w:rsidR="008F5F57" w:rsidRPr="004A7745" w:rsidRDefault="008F5F57" w:rsidP="004A7745">
            <w:pPr>
              <w:spacing w:line="216" w:lineRule="auto"/>
              <w:jc w:val="center"/>
              <w:rPr>
                <w:sz w:val="26"/>
                <w:szCs w:val="26"/>
              </w:rPr>
            </w:pPr>
            <w:r w:rsidRPr="004A7745">
              <w:rPr>
                <w:sz w:val="26"/>
                <w:szCs w:val="26"/>
              </w:rPr>
              <w:t>51,6</w:t>
            </w:r>
          </w:p>
        </w:tc>
        <w:tc>
          <w:tcPr>
            <w:tcW w:w="1134" w:type="dxa"/>
            <w:tcBorders>
              <w:top w:val="single" w:sz="4" w:space="0" w:color="00000A"/>
              <w:left w:val="single" w:sz="4" w:space="0" w:color="00000A"/>
              <w:bottom w:val="single" w:sz="4" w:space="0" w:color="00000A"/>
              <w:right w:val="nil"/>
            </w:tcBorders>
          </w:tcPr>
          <w:p w14:paraId="0C99F0C8" w14:textId="77777777" w:rsidR="008F5F57" w:rsidRPr="004A7745" w:rsidRDefault="008F5F57" w:rsidP="004A7745">
            <w:pPr>
              <w:spacing w:line="216" w:lineRule="auto"/>
              <w:jc w:val="center"/>
              <w:rPr>
                <w:sz w:val="26"/>
                <w:szCs w:val="26"/>
              </w:rPr>
            </w:pPr>
            <w:r w:rsidRPr="004A7745">
              <w:rPr>
                <w:sz w:val="26"/>
                <w:szCs w:val="26"/>
              </w:rPr>
              <w:t>76,6</w:t>
            </w:r>
          </w:p>
        </w:tc>
        <w:tc>
          <w:tcPr>
            <w:tcW w:w="1158" w:type="dxa"/>
            <w:tcBorders>
              <w:top w:val="single" w:sz="4" w:space="0" w:color="00000A"/>
              <w:left w:val="single" w:sz="4" w:space="0" w:color="00000A"/>
              <w:bottom w:val="single" w:sz="4" w:space="0" w:color="00000A"/>
              <w:right w:val="single" w:sz="4" w:space="0" w:color="00000A"/>
            </w:tcBorders>
          </w:tcPr>
          <w:p w14:paraId="08B6CDC0" w14:textId="77777777" w:rsidR="008F5F57" w:rsidRPr="004A7745" w:rsidRDefault="008F5F57" w:rsidP="004A7745">
            <w:pPr>
              <w:spacing w:line="216" w:lineRule="auto"/>
              <w:jc w:val="center"/>
              <w:rPr>
                <w:sz w:val="26"/>
                <w:szCs w:val="26"/>
              </w:rPr>
            </w:pPr>
            <w:r w:rsidRPr="004A7745">
              <w:rPr>
                <w:sz w:val="26"/>
                <w:szCs w:val="26"/>
              </w:rPr>
              <w:t>100,0</w:t>
            </w:r>
          </w:p>
        </w:tc>
      </w:tr>
      <w:tr w:rsidR="008F5F57" w:rsidRPr="0007175C" w14:paraId="43136BD5" w14:textId="77777777" w:rsidTr="00F73FC2">
        <w:tc>
          <w:tcPr>
            <w:tcW w:w="591" w:type="dxa"/>
            <w:tcBorders>
              <w:top w:val="single" w:sz="4" w:space="0" w:color="00000A"/>
              <w:left w:val="single" w:sz="4" w:space="0" w:color="00000A"/>
              <w:bottom w:val="single" w:sz="4" w:space="0" w:color="00000A"/>
              <w:right w:val="nil"/>
            </w:tcBorders>
          </w:tcPr>
          <w:p w14:paraId="607B128F" w14:textId="77777777" w:rsidR="008F5F57" w:rsidRPr="00FE3F30" w:rsidRDefault="008F5F57" w:rsidP="004A7745">
            <w:pPr>
              <w:spacing w:line="216" w:lineRule="auto"/>
              <w:jc w:val="center"/>
              <w:rPr>
                <w:sz w:val="26"/>
                <w:szCs w:val="26"/>
              </w:rPr>
            </w:pPr>
            <w:r w:rsidRPr="00FE3F30">
              <w:rPr>
                <w:sz w:val="26"/>
                <w:szCs w:val="26"/>
              </w:rPr>
              <w:t>18</w:t>
            </w:r>
            <w:r>
              <w:rPr>
                <w:sz w:val="26"/>
                <w:szCs w:val="26"/>
              </w:rPr>
              <w:t>.</w:t>
            </w:r>
          </w:p>
        </w:tc>
        <w:tc>
          <w:tcPr>
            <w:tcW w:w="2552" w:type="dxa"/>
            <w:tcBorders>
              <w:top w:val="single" w:sz="4" w:space="0" w:color="00000A"/>
              <w:left w:val="single" w:sz="4" w:space="0" w:color="00000A"/>
              <w:bottom w:val="single" w:sz="4" w:space="0" w:color="00000A"/>
              <w:right w:val="nil"/>
            </w:tcBorders>
          </w:tcPr>
          <w:p w14:paraId="6C83F155" w14:textId="77777777" w:rsidR="008F5F57" w:rsidRPr="00FE3F30" w:rsidRDefault="008F5F57" w:rsidP="004A7745">
            <w:pPr>
              <w:spacing w:line="216" w:lineRule="auto"/>
              <w:rPr>
                <w:sz w:val="26"/>
                <w:szCs w:val="26"/>
              </w:rPr>
            </w:pPr>
            <w:r w:rsidRPr="00FE3F30">
              <w:rPr>
                <w:sz w:val="26"/>
                <w:szCs w:val="26"/>
              </w:rPr>
              <w:t xml:space="preserve">Уровень охвата централизованным сбором коммунальных бытовых отходов </w:t>
            </w:r>
            <w:r w:rsidRPr="00FE3F30">
              <w:rPr>
                <w:sz w:val="26"/>
                <w:szCs w:val="26"/>
              </w:rPr>
              <w:lastRenderedPageBreak/>
              <w:t xml:space="preserve">населенных пунктов Изобильненского городского округа Ставропольского края </w:t>
            </w:r>
          </w:p>
        </w:tc>
        <w:tc>
          <w:tcPr>
            <w:tcW w:w="1276" w:type="dxa"/>
            <w:tcBorders>
              <w:top w:val="single" w:sz="4" w:space="0" w:color="00000A"/>
              <w:left w:val="single" w:sz="4" w:space="0" w:color="00000A"/>
              <w:bottom w:val="single" w:sz="4" w:space="0" w:color="00000A"/>
              <w:right w:val="single" w:sz="4" w:space="0" w:color="00000A"/>
            </w:tcBorders>
          </w:tcPr>
          <w:p w14:paraId="1CCE2D9C" w14:textId="77777777" w:rsidR="008F5F57" w:rsidRPr="00FE3F30" w:rsidRDefault="008F5F57" w:rsidP="004A7745">
            <w:pPr>
              <w:spacing w:line="216" w:lineRule="auto"/>
              <w:rPr>
                <w:sz w:val="26"/>
                <w:szCs w:val="26"/>
              </w:rPr>
            </w:pPr>
            <w:r w:rsidRPr="00FE3F30">
              <w:rPr>
                <w:sz w:val="26"/>
                <w:szCs w:val="26"/>
              </w:rPr>
              <w:lastRenderedPageBreak/>
              <w:t>процентов</w:t>
            </w:r>
          </w:p>
        </w:tc>
        <w:tc>
          <w:tcPr>
            <w:tcW w:w="1275" w:type="dxa"/>
            <w:tcBorders>
              <w:top w:val="single" w:sz="4" w:space="0" w:color="00000A"/>
              <w:left w:val="single" w:sz="4" w:space="0" w:color="00000A"/>
              <w:bottom w:val="single" w:sz="4" w:space="0" w:color="00000A"/>
              <w:right w:val="single" w:sz="4" w:space="0" w:color="00000A"/>
            </w:tcBorders>
          </w:tcPr>
          <w:p w14:paraId="2CB88A85" w14:textId="77777777" w:rsidR="008F5F57" w:rsidRPr="00FE3F30" w:rsidRDefault="008F5F57" w:rsidP="004A7745">
            <w:pPr>
              <w:spacing w:line="216" w:lineRule="auto"/>
              <w:jc w:val="center"/>
              <w:rPr>
                <w:sz w:val="26"/>
                <w:szCs w:val="26"/>
              </w:rPr>
            </w:pPr>
            <w:r w:rsidRPr="00FE3F30">
              <w:rPr>
                <w:sz w:val="26"/>
                <w:szCs w:val="26"/>
              </w:rPr>
              <w:t>80,0</w:t>
            </w:r>
          </w:p>
        </w:tc>
        <w:tc>
          <w:tcPr>
            <w:tcW w:w="1111" w:type="dxa"/>
            <w:tcBorders>
              <w:top w:val="single" w:sz="4" w:space="0" w:color="00000A"/>
              <w:left w:val="single" w:sz="4" w:space="0" w:color="00000A"/>
              <w:bottom w:val="single" w:sz="4" w:space="0" w:color="00000A"/>
              <w:right w:val="nil"/>
            </w:tcBorders>
          </w:tcPr>
          <w:p w14:paraId="3EA6E9C8" w14:textId="77777777" w:rsidR="008F5F57" w:rsidRPr="00FE3F30" w:rsidRDefault="008F5F57" w:rsidP="004A7745">
            <w:pPr>
              <w:spacing w:line="216" w:lineRule="auto"/>
              <w:jc w:val="center"/>
              <w:rPr>
                <w:sz w:val="26"/>
                <w:szCs w:val="26"/>
              </w:rPr>
            </w:pPr>
            <w:r w:rsidRPr="00FE3F30">
              <w:rPr>
                <w:sz w:val="26"/>
                <w:szCs w:val="26"/>
              </w:rPr>
              <w:t>90,0</w:t>
            </w:r>
          </w:p>
        </w:tc>
        <w:tc>
          <w:tcPr>
            <w:tcW w:w="992" w:type="dxa"/>
            <w:tcBorders>
              <w:top w:val="single" w:sz="4" w:space="0" w:color="00000A"/>
              <w:left w:val="single" w:sz="4" w:space="0" w:color="00000A"/>
              <w:bottom w:val="single" w:sz="4" w:space="0" w:color="00000A"/>
              <w:right w:val="single" w:sz="4" w:space="0" w:color="00000A"/>
            </w:tcBorders>
          </w:tcPr>
          <w:p w14:paraId="246372DA" w14:textId="77777777" w:rsidR="008F5F57" w:rsidRPr="00FE3F30" w:rsidRDefault="008F5F57" w:rsidP="004A7745">
            <w:pPr>
              <w:spacing w:line="216" w:lineRule="auto"/>
              <w:jc w:val="center"/>
              <w:rPr>
                <w:sz w:val="26"/>
                <w:szCs w:val="26"/>
              </w:rPr>
            </w:pPr>
            <w:r w:rsidRPr="00FE3F30">
              <w:rPr>
                <w:sz w:val="26"/>
                <w:szCs w:val="26"/>
              </w:rPr>
              <w:t>100,0</w:t>
            </w:r>
          </w:p>
        </w:tc>
        <w:tc>
          <w:tcPr>
            <w:tcW w:w="1134" w:type="dxa"/>
            <w:tcBorders>
              <w:top w:val="single" w:sz="4" w:space="0" w:color="00000A"/>
              <w:left w:val="single" w:sz="4" w:space="0" w:color="00000A"/>
              <w:bottom w:val="single" w:sz="4" w:space="0" w:color="00000A"/>
              <w:right w:val="nil"/>
            </w:tcBorders>
          </w:tcPr>
          <w:p w14:paraId="1639DCD4" w14:textId="77777777" w:rsidR="008F5F57" w:rsidRPr="00FE3F30" w:rsidRDefault="008F5F57" w:rsidP="004A7745">
            <w:pPr>
              <w:spacing w:line="216" w:lineRule="auto"/>
              <w:jc w:val="center"/>
              <w:rPr>
                <w:sz w:val="26"/>
                <w:szCs w:val="26"/>
              </w:rPr>
            </w:pPr>
            <w:r w:rsidRPr="00FE3F30">
              <w:rPr>
                <w:sz w:val="26"/>
                <w:szCs w:val="26"/>
              </w:rPr>
              <w:t>100,0</w:t>
            </w:r>
          </w:p>
        </w:tc>
        <w:tc>
          <w:tcPr>
            <w:tcW w:w="1276" w:type="dxa"/>
            <w:tcBorders>
              <w:top w:val="single" w:sz="4" w:space="0" w:color="00000A"/>
              <w:left w:val="single" w:sz="4" w:space="0" w:color="00000A"/>
              <w:bottom w:val="single" w:sz="4" w:space="0" w:color="00000A"/>
              <w:right w:val="single" w:sz="4" w:space="0" w:color="00000A"/>
            </w:tcBorders>
          </w:tcPr>
          <w:p w14:paraId="44D97D5E" w14:textId="77777777" w:rsidR="008F5F57" w:rsidRPr="00FE3F30" w:rsidRDefault="008F5F57" w:rsidP="004A7745">
            <w:pPr>
              <w:spacing w:line="216" w:lineRule="auto"/>
              <w:jc w:val="center"/>
              <w:rPr>
                <w:sz w:val="26"/>
                <w:szCs w:val="26"/>
              </w:rPr>
            </w:pPr>
            <w:r w:rsidRPr="00FE3F30">
              <w:rPr>
                <w:sz w:val="26"/>
                <w:szCs w:val="26"/>
              </w:rPr>
              <w:t>100,0</w:t>
            </w:r>
          </w:p>
        </w:tc>
        <w:tc>
          <w:tcPr>
            <w:tcW w:w="1275" w:type="dxa"/>
            <w:tcBorders>
              <w:top w:val="single" w:sz="4" w:space="0" w:color="00000A"/>
              <w:left w:val="single" w:sz="4" w:space="0" w:color="00000A"/>
              <w:bottom w:val="single" w:sz="4" w:space="0" w:color="00000A"/>
              <w:right w:val="nil"/>
            </w:tcBorders>
          </w:tcPr>
          <w:p w14:paraId="66AB5C82" w14:textId="77777777" w:rsidR="008F5F57" w:rsidRPr="00FE3F30" w:rsidRDefault="008F5F57" w:rsidP="004A7745">
            <w:pPr>
              <w:spacing w:line="216" w:lineRule="auto"/>
              <w:jc w:val="center"/>
              <w:rPr>
                <w:sz w:val="26"/>
                <w:szCs w:val="26"/>
              </w:rPr>
            </w:pPr>
            <w:r w:rsidRPr="00FE3F30">
              <w:rPr>
                <w:sz w:val="26"/>
                <w:szCs w:val="26"/>
              </w:rPr>
              <w:t>100,0</w:t>
            </w:r>
          </w:p>
        </w:tc>
        <w:tc>
          <w:tcPr>
            <w:tcW w:w="1134" w:type="dxa"/>
            <w:tcBorders>
              <w:top w:val="single" w:sz="4" w:space="0" w:color="00000A"/>
              <w:left w:val="single" w:sz="4" w:space="0" w:color="00000A"/>
              <w:bottom w:val="single" w:sz="4" w:space="0" w:color="00000A"/>
              <w:right w:val="single" w:sz="4" w:space="0" w:color="00000A"/>
            </w:tcBorders>
          </w:tcPr>
          <w:p w14:paraId="5708CD81" w14:textId="77777777" w:rsidR="008F5F57" w:rsidRPr="00FE3F30" w:rsidRDefault="008F5F57" w:rsidP="004A7745">
            <w:pPr>
              <w:spacing w:line="216" w:lineRule="auto"/>
              <w:jc w:val="center"/>
              <w:rPr>
                <w:sz w:val="26"/>
                <w:szCs w:val="26"/>
              </w:rPr>
            </w:pPr>
            <w:r w:rsidRPr="00FE3F30">
              <w:rPr>
                <w:sz w:val="26"/>
                <w:szCs w:val="26"/>
              </w:rPr>
              <w:t>100,0</w:t>
            </w:r>
          </w:p>
        </w:tc>
        <w:tc>
          <w:tcPr>
            <w:tcW w:w="1134" w:type="dxa"/>
            <w:tcBorders>
              <w:top w:val="single" w:sz="4" w:space="0" w:color="00000A"/>
              <w:left w:val="single" w:sz="4" w:space="0" w:color="00000A"/>
              <w:bottom w:val="single" w:sz="4" w:space="0" w:color="00000A"/>
              <w:right w:val="nil"/>
            </w:tcBorders>
          </w:tcPr>
          <w:p w14:paraId="07C0A562" w14:textId="77777777" w:rsidR="008F5F57" w:rsidRPr="00FE3F30" w:rsidRDefault="008F5F57" w:rsidP="004A7745">
            <w:pPr>
              <w:spacing w:line="216" w:lineRule="auto"/>
              <w:jc w:val="center"/>
              <w:rPr>
                <w:sz w:val="26"/>
                <w:szCs w:val="26"/>
              </w:rPr>
            </w:pPr>
            <w:r w:rsidRPr="00FE3F30">
              <w:rPr>
                <w:sz w:val="26"/>
                <w:szCs w:val="26"/>
              </w:rPr>
              <w:t>100,0</w:t>
            </w:r>
          </w:p>
        </w:tc>
        <w:tc>
          <w:tcPr>
            <w:tcW w:w="1134" w:type="dxa"/>
            <w:tcBorders>
              <w:top w:val="single" w:sz="4" w:space="0" w:color="00000A"/>
              <w:left w:val="single" w:sz="4" w:space="0" w:color="00000A"/>
              <w:bottom w:val="single" w:sz="4" w:space="0" w:color="00000A"/>
              <w:right w:val="nil"/>
            </w:tcBorders>
          </w:tcPr>
          <w:p w14:paraId="04955A13" w14:textId="77777777" w:rsidR="008F5F57" w:rsidRPr="00FE3F30" w:rsidRDefault="008F5F57" w:rsidP="004A7745">
            <w:pPr>
              <w:spacing w:line="216" w:lineRule="auto"/>
              <w:jc w:val="center"/>
              <w:rPr>
                <w:sz w:val="26"/>
                <w:szCs w:val="26"/>
              </w:rPr>
            </w:pPr>
            <w:r w:rsidRPr="00FE3F30">
              <w:rPr>
                <w:sz w:val="26"/>
                <w:szCs w:val="26"/>
              </w:rPr>
              <w:t>100,0</w:t>
            </w:r>
          </w:p>
        </w:tc>
        <w:tc>
          <w:tcPr>
            <w:tcW w:w="1158" w:type="dxa"/>
            <w:tcBorders>
              <w:top w:val="single" w:sz="4" w:space="0" w:color="00000A"/>
              <w:left w:val="single" w:sz="4" w:space="0" w:color="00000A"/>
              <w:bottom w:val="single" w:sz="4" w:space="0" w:color="00000A"/>
              <w:right w:val="single" w:sz="4" w:space="0" w:color="00000A"/>
            </w:tcBorders>
          </w:tcPr>
          <w:p w14:paraId="70AD4A97" w14:textId="77777777" w:rsidR="008F5F57" w:rsidRPr="00AB34A8" w:rsidRDefault="008F5F57" w:rsidP="004A7745">
            <w:pPr>
              <w:spacing w:line="216" w:lineRule="auto"/>
              <w:jc w:val="center"/>
              <w:rPr>
                <w:sz w:val="26"/>
                <w:szCs w:val="26"/>
                <w:highlight w:val="green"/>
              </w:rPr>
            </w:pPr>
            <w:r w:rsidRPr="00FE3F30">
              <w:rPr>
                <w:sz w:val="26"/>
                <w:szCs w:val="26"/>
              </w:rPr>
              <w:t>100,0</w:t>
            </w:r>
          </w:p>
        </w:tc>
      </w:tr>
      <w:tr w:rsidR="008F5F57" w:rsidRPr="004A7745" w14:paraId="30F4388A" w14:textId="77777777" w:rsidTr="00F73FC2">
        <w:tc>
          <w:tcPr>
            <w:tcW w:w="591" w:type="dxa"/>
            <w:tcBorders>
              <w:top w:val="single" w:sz="4" w:space="0" w:color="00000A"/>
              <w:left w:val="single" w:sz="4" w:space="0" w:color="00000A"/>
              <w:bottom w:val="single" w:sz="4" w:space="0" w:color="00000A"/>
              <w:right w:val="nil"/>
            </w:tcBorders>
          </w:tcPr>
          <w:p w14:paraId="5B1C9049" w14:textId="77777777" w:rsidR="008F5F57" w:rsidRPr="004A7745" w:rsidRDefault="008F5F57" w:rsidP="004A7745">
            <w:pPr>
              <w:spacing w:line="216" w:lineRule="auto"/>
              <w:jc w:val="center"/>
              <w:rPr>
                <w:sz w:val="26"/>
                <w:szCs w:val="26"/>
              </w:rPr>
            </w:pPr>
            <w:r w:rsidRPr="004A7745">
              <w:rPr>
                <w:sz w:val="26"/>
                <w:szCs w:val="26"/>
              </w:rPr>
              <w:t>19</w:t>
            </w:r>
            <w:r>
              <w:rPr>
                <w:sz w:val="26"/>
                <w:szCs w:val="26"/>
              </w:rPr>
              <w:t>.</w:t>
            </w:r>
          </w:p>
        </w:tc>
        <w:tc>
          <w:tcPr>
            <w:tcW w:w="2552" w:type="dxa"/>
            <w:tcBorders>
              <w:top w:val="single" w:sz="4" w:space="0" w:color="00000A"/>
              <w:left w:val="single" w:sz="4" w:space="0" w:color="00000A"/>
              <w:bottom w:val="single" w:sz="4" w:space="0" w:color="00000A"/>
              <w:right w:val="nil"/>
            </w:tcBorders>
          </w:tcPr>
          <w:p w14:paraId="71D82C6A" w14:textId="77777777" w:rsidR="008F5F57" w:rsidRDefault="008F5F57" w:rsidP="004A7745">
            <w:pPr>
              <w:spacing w:line="216" w:lineRule="auto"/>
              <w:rPr>
                <w:sz w:val="26"/>
                <w:szCs w:val="26"/>
              </w:rPr>
            </w:pPr>
            <w:r w:rsidRPr="004A7745">
              <w:rPr>
                <w:sz w:val="26"/>
                <w:szCs w:val="26"/>
              </w:rPr>
              <w:t xml:space="preserve">Увеличение протяженности автомобильных дорог общего пользования, находящихся в собственности Изобильненского городского округа Ставропольского края, соответствующих нормативным требованиям транспортно-эксплуатационных показателей в общей протяженности автомобильных дорог общего пользования, находящихся в собственности, в результате работ по текущему ремонту и содержанию Изобильненского городского </w:t>
            </w:r>
            <w:r w:rsidRPr="004A7745">
              <w:rPr>
                <w:sz w:val="26"/>
                <w:szCs w:val="26"/>
              </w:rPr>
              <w:lastRenderedPageBreak/>
              <w:t>округа Ставропольского края, вне границ населенных пунктов (км)</w:t>
            </w:r>
          </w:p>
          <w:p w14:paraId="0D2CCDEE" w14:textId="77777777" w:rsidR="008F5F57" w:rsidRPr="004A7745" w:rsidRDefault="008F5F57" w:rsidP="004A7745">
            <w:pPr>
              <w:spacing w:line="216" w:lineRule="auto"/>
              <w:rPr>
                <w:sz w:val="26"/>
                <w:szCs w:val="26"/>
              </w:rPr>
            </w:pPr>
          </w:p>
        </w:tc>
        <w:tc>
          <w:tcPr>
            <w:tcW w:w="1276" w:type="dxa"/>
            <w:tcBorders>
              <w:top w:val="single" w:sz="4" w:space="0" w:color="00000A"/>
              <w:left w:val="single" w:sz="4" w:space="0" w:color="00000A"/>
              <w:bottom w:val="single" w:sz="4" w:space="0" w:color="00000A"/>
              <w:right w:val="single" w:sz="4" w:space="0" w:color="00000A"/>
            </w:tcBorders>
          </w:tcPr>
          <w:p w14:paraId="0AE4DAD6" w14:textId="77777777" w:rsidR="008F5F57" w:rsidRPr="004A7745" w:rsidRDefault="008F5F57" w:rsidP="004A7745">
            <w:pPr>
              <w:spacing w:line="216" w:lineRule="auto"/>
              <w:jc w:val="center"/>
              <w:rPr>
                <w:sz w:val="26"/>
                <w:szCs w:val="26"/>
              </w:rPr>
            </w:pPr>
            <w:r w:rsidRPr="004A7745">
              <w:rPr>
                <w:sz w:val="26"/>
                <w:szCs w:val="26"/>
              </w:rPr>
              <w:lastRenderedPageBreak/>
              <w:t>км</w:t>
            </w:r>
          </w:p>
        </w:tc>
        <w:tc>
          <w:tcPr>
            <w:tcW w:w="1275" w:type="dxa"/>
            <w:tcBorders>
              <w:top w:val="single" w:sz="4" w:space="0" w:color="00000A"/>
              <w:left w:val="single" w:sz="4" w:space="0" w:color="00000A"/>
              <w:bottom w:val="single" w:sz="4" w:space="0" w:color="00000A"/>
              <w:right w:val="single" w:sz="4" w:space="0" w:color="00000A"/>
            </w:tcBorders>
          </w:tcPr>
          <w:p w14:paraId="08AC0023" w14:textId="77777777" w:rsidR="008F5F57" w:rsidRPr="004A7745" w:rsidRDefault="008F5F57" w:rsidP="004A7745">
            <w:pPr>
              <w:spacing w:line="216" w:lineRule="auto"/>
              <w:jc w:val="center"/>
              <w:rPr>
                <w:sz w:val="26"/>
                <w:szCs w:val="26"/>
              </w:rPr>
            </w:pPr>
            <w:r w:rsidRPr="004A7745">
              <w:rPr>
                <w:sz w:val="26"/>
                <w:szCs w:val="26"/>
              </w:rPr>
              <w:t>360,0</w:t>
            </w:r>
          </w:p>
        </w:tc>
        <w:tc>
          <w:tcPr>
            <w:tcW w:w="1111" w:type="dxa"/>
            <w:tcBorders>
              <w:top w:val="single" w:sz="4" w:space="0" w:color="00000A"/>
              <w:left w:val="single" w:sz="4" w:space="0" w:color="00000A"/>
              <w:bottom w:val="single" w:sz="4" w:space="0" w:color="00000A"/>
              <w:right w:val="nil"/>
            </w:tcBorders>
          </w:tcPr>
          <w:p w14:paraId="498E01A0" w14:textId="77777777" w:rsidR="008F5F57" w:rsidRPr="004A7745" w:rsidRDefault="008F5F57" w:rsidP="004A7745">
            <w:pPr>
              <w:spacing w:line="216" w:lineRule="auto"/>
              <w:jc w:val="center"/>
              <w:rPr>
                <w:sz w:val="26"/>
                <w:szCs w:val="26"/>
              </w:rPr>
            </w:pPr>
            <w:r w:rsidRPr="004A7745">
              <w:rPr>
                <w:sz w:val="26"/>
                <w:szCs w:val="26"/>
              </w:rPr>
              <w:t>402,55</w:t>
            </w:r>
          </w:p>
        </w:tc>
        <w:tc>
          <w:tcPr>
            <w:tcW w:w="992" w:type="dxa"/>
            <w:tcBorders>
              <w:top w:val="single" w:sz="4" w:space="0" w:color="00000A"/>
              <w:left w:val="single" w:sz="4" w:space="0" w:color="00000A"/>
              <w:bottom w:val="single" w:sz="4" w:space="0" w:color="00000A"/>
              <w:right w:val="single" w:sz="4" w:space="0" w:color="00000A"/>
            </w:tcBorders>
          </w:tcPr>
          <w:p w14:paraId="67E138D4" w14:textId="77777777" w:rsidR="008F5F57" w:rsidRPr="004A7745" w:rsidRDefault="008F5F57" w:rsidP="004A7745">
            <w:pPr>
              <w:spacing w:line="216" w:lineRule="auto"/>
              <w:jc w:val="center"/>
              <w:rPr>
                <w:sz w:val="26"/>
                <w:szCs w:val="26"/>
              </w:rPr>
            </w:pPr>
            <w:r w:rsidRPr="004A7745">
              <w:rPr>
                <w:sz w:val="26"/>
                <w:szCs w:val="26"/>
              </w:rPr>
              <w:t>403,6</w:t>
            </w:r>
          </w:p>
        </w:tc>
        <w:tc>
          <w:tcPr>
            <w:tcW w:w="1134" w:type="dxa"/>
            <w:tcBorders>
              <w:top w:val="single" w:sz="4" w:space="0" w:color="00000A"/>
              <w:left w:val="single" w:sz="4" w:space="0" w:color="00000A"/>
              <w:bottom w:val="single" w:sz="4" w:space="0" w:color="00000A"/>
              <w:right w:val="nil"/>
            </w:tcBorders>
          </w:tcPr>
          <w:p w14:paraId="464E17D3" w14:textId="77777777" w:rsidR="008F5F57" w:rsidRPr="004A7745" w:rsidRDefault="008F5F57" w:rsidP="004A7745">
            <w:pPr>
              <w:spacing w:line="216" w:lineRule="auto"/>
              <w:jc w:val="center"/>
              <w:rPr>
                <w:sz w:val="26"/>
                <w:szCs w:val="26"/>
              </w:rPr>
            </w:pPr>
            <w:r w:rsidRPr="004A7745">
              <w:rPr>
                <w:sz w:val="26"/>
                <w:szCs w:val="26"/>
              </w:rPr>
              <w:t>415,0</w:t>
            </w:r>
          </w:p>
        </w:tc>
        <w:tc>
          <w:tcPr>
            <w:tcW w:w="1276" w:type="dxa"/>
            <w:tcBorders>
              <w:top w:val="single" w:sz="4" w:space="0" w:color="00000A"/>
              <w:left w:val="single" w:sz="4" w:space="0" w:color="00000A"/>
              <w:bottom w:val="single" w:sz="4" w:space="0" w:color="00000A"/>
              <w:right w:val="single" w:sz="4" w:space="0" w:color="00000A"/>
            </w:tcBorders>
          </w:tcPr>
          <w:p w14:paraId="3CF4C854" w14:textId="77777777" w:rsidR="008F5F57" w:rsidRPr="004A7745" w:rsidRDefault="008F5F57" w:rsidP="004A7745">
            <w:pPr>
              <w:spacing w:line="216" w:lineRule="auto"/>
              <w:jc w:val="center"/>
              <w:rPr>
                <w:sz w:val="26"/>
                <w:szCs w:val="26"/>
              </w:rPr>
            </w:pPr>
            <w:r w:rsidRPr="004A7745">
              <w:rPr>
                <w:sz w:val="26"/>
                <w:szCs w:val="26"/>
              </w:rPr>
              <w:t>420,0</w:t>
            </w:r>
          </w:p>
        </w:tc>
        <w:tc>
          <w:tcPr>
            <w:tcW w:w="1275" w:type="dxa"/>
            <w:tcBorders>
              <w:top w:val="single" w:sz="4" w:space="0" w:color="00000A"/>
              <w:left w:val="single" w:sz="4" w:space="0" w:color="00000A"/>
              <w:bottom w:val="single" w:sz="4" w:space="0" w:color="00000A"/>
              <w:right w:val="nil"/>
            </w:tcBorders>
          </w:tcPr>
          <w:p w14:paraId="15B60DB8" w14:textId="77777777" w:rsidR="008F5F57" w:rsidRPr="004A7745" w:rsidRDefault="008F5F57" w:rsidP="004A7745">
            <w:pPr>
              <w:spacing w:line="216" w:lineRule="auto"/>
              <w:jc w:val="center"/>
              <w:rPr>
                <w:sz w:val="26"/>
                <w:szCs w:val="26"/>
              </w:rPr>
            </w:pPr>
            <w:r w:rsidRPr="004A7745">
              <w:rPr>
                <w:sz w:val="26"/>
                <w:szCs w:val="26"/>
              </w:rPr>
              <w:t>425,0</w:t>
            </w:r>
          </w:p>
        </w:tc>
        <w:tc>
          <w:tcPr>
            <w:tcW w:w="1134" w:type="dxa"/>
            <w:tcBorders>
              <w:top w:val="single" w:sz="4" w:space="0" w:color="00000A"/>
              <w:left w:val="single" w:sz="4" w:space="0" w:color="00000A"/>
              <w:bottom w:val="single" w:sz="4" w:space="0" w:color="00000A"/>
              <w:right w:val="single" w:sz="4" w:space="0" w:color="00000A"/>
            </w:tcBorders>
          </w:tcPr>
          <w:p w14:paraId="0438FF19" w14:textId="77777777" w:rsidR="008F5F57" w:rsidRPr="004A7745" w:rsidRDefault="008F5F57" w:rsidP="004A7745">
            <w:pPr>
              <w:spacing w:line="216" w:lineRule="auto"/>
              <w:jc w:val="center"/>
              <w:rPr>
                <w:sz w:val="26"/>
                <w:szCs w:val="26"/>
              </w:rPr>
            </w:pPr>
            <w:r w:rsidRPr="004A7745">
              <w:rPr>
                <w:sz w:val="26"/>
                <w:szCs w:val="26"/>
              </w:rPr>
              <w:t>430,0</w:t>
            </w:r>
          </w:p>
        </w:tc>
        <w:tc>
          <w:tcPr>
            <w:tcW w:w="1134" w:type="dxa"/>
            <w:tcBorders>
              <w:top w:val="single" w:sz="4" w:space="0" w:color="00000A"/>
              <w:left w:val="single" w:sz="4" w:space="0" w:color="00000A"/>
              <w:bottom w:val="single" w:sz="4" w:space="0" w:color="00000A"/>
              <w:right w:val="nil"/>
            </w:tcBorders>
          </w:tcPr>
          <w:p w14:paraId="199F1EDA" w14:textId="77777777" w:rsidR="008F5F57" w:rsidRPr="004A7745" w:rsidRDefault="008F5F57" w:rsidP="004A7745">
            <w:pPr>
              <w:spacing w:line="216" w:lineRule="auto"/>
              <w:jc w:val="center"/>
              <w:rPr>
                <w:sz w:val="26"/>
                <w:szCs w:val="26"/>
              </w:rPr>
            </w:pPr>
            <w:r w:rsidRPr="004A7745">
              <w:rPr>
                <w:sz w:val="26"/>
                <w:szCs w:val="26"/>
              </w:rPr>
              <w:t>435,0</w:t>
            </w:r>
          </w:p>
        </w:tc>
        <w:tc>
          <w:tcPr>
            <w:tcW w:w="1134" w:type="dxa"/>
            <w:tcBorders>
              <w:top w:val="single" w:sz="4" w:space="0" w:color="00000A"/>
              <w:left w:val="single" w:sz="4" w:space="0" w:color="00000A"/>
              <w:bottom w:val="single" w:sz="4" w:space="0" w:color="00000A"/>
              <w:right w:val="nil"/>
            </w:tcBorders>
          </w:tcPr>
          <w:p w14:paraId="086F5097" w14:textId="77777777" w:rsidR="008F5F57" w:rsidRPr="004A7745" w:rsidRDefault="008F5F57" w:rsidP="004A7745">
            <w:pPr>
              <w:spacing w:line="216" w:lineRule="auto"/>
              <w:jc w:val="center"/>
              <w:rPr>
                <w:sz w:val="26"/>
                <w:szCs w:val="26"/>
              </w:rPr>
            </w:pPr>
            <w:r w:rsidRPr="004A7745">
              <w:rPr>
                <w:sz w:val="26"/>
                <w:szCs w:val="26"/>
              </w:rPr>
              <w:t>460,0</w:t>
            </w:r>
          </w:p>
        </w:tc>
        <w:tc>
          <w:tcPr>
            <w:tcW w:w="1158" w:type="dxa"/>
            <w:tcBorders>
              <w:top w:val="single" w:sz="4" w:space="0" w:color="00000A"/>
              <w:left w:val="single" w:sz="4" w:space="0" w:color="00000A"/>
              <w:bottom w:val="single" w:sz="4" w:space="0" w:color="00000A"/>
              <w:right w:val="single" w:sz="4" w:space="0" w:color="00000A"/>
            </w:tcBorders>
          </w:tcPr>
          <w:p w14:paraId="31735798" w14:textId="77777777" w:rsidR="008F5F57" w:rsidRPr="004A7745" w:rsidRDefault="008F5F57" w:rsidP="004A7745">
            <w:pPr>
              <w:spacing w:line="216" w:lineRule="auto"/>
              <w:jc w:val="center"/>
              <w:rPr>
                <w:sz w:val="26"/>
                <w:szCs w:val="26"/>
              </w:rPr>
            </w:pPr>
            <w:r w:rsidRPr="004A7745">
              <w:rPr>
                <w:sz w:val="26"/>
                <w:szCs w:val="26"/>
              </w:rPr>
              <w:t>485,0</w:t>
            </w:r>
          </w:p>
        </w:tc>
      </w:tr>
      <w:tr w:rsidR="008F5F57" w:rsidRPr="004A7745" w14:paraId="5CB1653B" w14:textId="77777777" w:rsidTr="00F73FC2">
        <w:tc>
          <w:tcPr>
            <w:tcW w:w="591" w:type="dxa"/>
            <w:tcBorders>
              <w:top w:val="single" w:sz="4" w:space="0" w:color="00000A"/>
              <w:left w:val="single" w:sz="4" w:space="0" w:color="00000A"/>
              <w:bottom w:val="single" w:sz="4" w:space="0" w:color="00000A"/>
              <w:right w:val="nil"/>
            </w:tcBorders>
          </w:tcPr>
          <w:p w14:paraId="2429C334" w14:textId="77777777" w:rsidR="008F5F57" w:rsidRPr="004A7745" w:rsidRDefault="008F5F57" w:rsidP="004A7745">
            <w:pPr>
              <w:spacing w:line="216" w:lineRule="auto"/>
              <w:jc w:val="center"/>
              <w:rPr>
                <w:sz w:val="26"/>
                <w:szCs w:val="26"/>
              </w:rPr>
            </w:pPr>
            <w:r w:rsidRPr="004A7745">
              <w:rPr>
                <w:sz w:val="26"/>
                <w:szCs w:val="26"/>
              </w:rPr>
              <w:t>20</w:t>
            </w:r>
            <w:r>
              <w:rPr>
                <w:sz w:val="26"/>
                <w:szCs w:val="26"/>
              </w:rPr>
              <w:t>.</w:t>
            </w:r>
          </w:p>
        </w:tc>
        <w:tc>
          <w:tcPr>
            <w:tcW w:w="2552" w:type="dxa"/>
            <w:tcBorders>
              <w:top w:val="single" w:sz="4" w:space="0" w:color="00000A"/>
              <w:left w:val="single" w:sz="4" w:space="0" w:color="00000A"/>
              <w:bottom w:val="single" w:sz="4" w:space="0" w:color="00000A"/>
              <w:right w:val="nil"/>
            </w:tcBorders>
          </w:tcPr>
          <w:p w14:paraId="713256CA" w14:textId="77777777" w:rsidR="008F5F57" w:rsidRPr="004A7745" w:rsidRDefault="008F5F57" w:rsidP="004A7745">
            <w:pPr>
              <w:spacing w:line="216" w:lineRule="auto"/>
              <w:rPr>
                <w:sz w:val="26"/>
                <w:szCs w:val="26"/>
              </w:rPr>
            </w:pPr>
            <w:r w:rsidRPr="004A7745">
              <w:rPr>
                <w:sz w:val="26"/>
                <w:szCs w:val="26"/>
                <w:shd w:val="clear" w:color="auto" w:fill="FFFFFF"/>
              </w:rPr>
              <w:t>Доля объектов индивидуального жилищного строительства, не охваченных централизованным обеспечением коммунальной инфраструктурой</w:t>
            </w:r>
          </w:p>
        </w:tc>
        <w:tc>
          <w:tcPr>
            <w:tcW w:w="1276" w:type="dxa"/>
            <w:tcBorders>
              <w:top w:val="single" w:sz="4" w:space="0" w:color="00000A"/>
              <w:left w:val="single" w:sz="4" w:space="0" w:color="00000A"/>
              <w:bottom w:val="single" w:sz="4" w:space="0" w:color="00000A"/>
              <w:right w:val="single" w:sz="4" w:space="0" w:color="00000A"/>
            </w:tcBorders>
          </w:tcPr>
          <w:p w14:paraId="3338665D"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15BBD5AE" w14:textId="77777777" w:rsidR="008F5F57" w:rsidRPr="004A7745" w:rsidRDefault="008F5F57" w:rsidP="004A7745">
            <w:pPr>
              <w:spacing w:line="216" w:lineRule="auto"/>
              <w:jc w:val="center"/>
              <w:rPr>
                <w:sz w:val="26"/>
                <w:szCs w:val="26"/>
              </w:rPr>
            </w:pPr>
            <w:r w:rsidRPr="004A7745">
              <w:rPr>
                <w:sz w:val="26"/>
                <w:szCs w:val="26"/>
              </w:rPr>
              <w:t>2,0</w:t>
            </w:r>
          </w:p>
        </w:tc>
        <w:tc>
          <w:tcPr>
            <w:tcW w:w="1111" w:type="dxa"/>
            <w:tcBorders>
              <w:top w:val="single" w:sz="4" w:space="0" w:color="00000A"/>
              <w:left w:val="single" w:sz="4" w:space="0" w:color="00000A"/>
              <w:bottom w:val="single" w:sz="4" w:space="0" w:color="00000A"/>
              <w:right w:val="nil"/>
            </w:tcBorders>
          </w:tcPr>
          <w:p w14:paraId="62012A28" w14:textId="77777777" w:rsidR="008F5F57" w:rsidRPr="004A7745" w:rsidRDefault="008F5F57" w:rsidP="004A7745">
            <w:pPr>
              <w:spacing w:line="216" w:lineRule="auto"/>
              <w:jc w:val="center"/>
              <w:rPr>
                <w:sz w:val="26"/>
                <w:szCs w:val="26"/>
              </w:rPr>
            </w:pPr>
            <w:r w:rsidRPr="004A7745">
              <w:rPr>
                <w:sz w:val="26"/>
                <w:szCs w:val="26"/>
              </w:rPr>
              <w:t>1,7</w:t>
            </w:r>
          </w:p>
        </w:tc>
        <w:tc>
          <w:tcPr>
            <w:tcW w:w="992" w:type="dxa"/>
            <w:tcBorders>
              <w:top w:val="single" w:sz="4" w:space="0" w:color="00000A"/>
              <w:left w:val="single" w:sz="4" w:space="0" w:color="00000A"/>
              <w:bottom w:val="single" w:sz="4" w:space="0" w:color="00000A"/>
              <w:right w:val="single" w:sz="4" w:space="0" w:color="00000A"/>
            </w:tcBorders>
          </w:tcPr>
          <w:p w14:paraId="61BB3857" w14:textId="77777777" w:rsidR="008F5F57" w:rsidRPr="004A7745" w:rsidRDefault="008F5F57" w:rsidP="004A7745">
            <w:pPr>
              <w:spacing w:line="216" w:lineRule="auto"/>
              <w:jc w:val="center"/>
              <w:rPr>
                <w:sz w:val="26"/>
                <w:szCs w:val="26"/>
              </w:rPr>
            </w:pPr>
            <w:r w:rsidRPr="004A7745">
              <w:rPr>
                <w:sz w:val="26"/>
                <w:szCs w:val="26"/>
              </w:rPr>
              <w:t>1,5</w:t>
            </w:r>
          </w:p>
        </w:tc>
        <w:tc>
          <w:tcPr>
            <w:tcW w:w="1134" w:type="dxa"/>
            <w:tcBorders>
              <w:top w:val="single" w:sz="4" w:space="0" w:color="00000A"/>
              <w:left w:val="single" w:sz="4" w:space="0" w:color="00000A"/>
              <w:bottom w:val="single" w:sz="4" w:space="0" w:color="00000A"/>
              <w:right w:val="nil"/>
            </w:tcBorders>
          </w:tcPr>
          <w:p w14:paraId="666D4C74" w14:textId="77777777" w:rsidR="008F5F57" w:rsidRPr="004A7745" w:rsidRDefault="008F5F57" w:rsidP="004A7745">
            <w:pPr>
              <w:spacing w:line="216" w:lineRule="auto"/>
              <w:jc w:val="center"/>
              <w:rPr>
                <w:sz w:val="26"/>
                <w:szCs w:val="26"/>
              </w:rPr>
            </w:pPr>
            <w:r w:rsidRPr="004A7745">
              <w:rPr>
                <w:sz w:val="26"/>
                <w:szCs w:val="26"/>
              </w:rPr>
              <w:t>1,3</w:t>
            </w:r>
          </w:p>
        </w:tc>
        <w:tc>
          <w:tcPr>
            <w:tcW w:w="1276" w:type="dxa"/>
            <w:tcBorders>
              <w:top w:val="single" w:sz="4" w:space="0" w:color="00000A"/>
              <w:left w:val="single" w:sz="4" w:space="0" w:color="00000A"/>
              <w:bottom w:val="single" w:sz="4" w:space="0" w:color="00000A"/>
              <w:right w:val="single" w:sz="4" w:space="0" w:color="00000A"/>
            </w:tcBorders>
          </w:tcPr>
          <w:p w14:paraId="0A1AD8BC" w14:textId="77777777" w:rsidR="008F5F57" w:rsidRPr="004A7745" w:rsidRDefault="008F5F57" w:rsidP="004A7745">
            <w:pPr>
              <w:spacing w:line="216" w:lineRule="auto"/>
              <w:jc w:val="center"/>
              <w:rPr>
                <w:sz w:val="26"/>
                <w:szCs w:val="26"/>
              </w:rPr>
            </w:pPr>
            <w:r w:rsidRPr="004A7745">
              <w:rPr>
                <w:sz w:val="26"/>
                <w:szCs w:val="26"/>
              </w:rPr>
              <w:t>1,1</w:t>
            </w:r>
          </w:p>
        </w:tc>
        <w:tc>
          <w:tcPr>
            <w:tcW w:w="1275" w:type="dxa"/>
            <w:tcBorders>
              <w:top w:val="single" w:sz="4" w:space="0" w:color="00000A"/>
              <w:left w:val="single" w:sz="4" w:space="0" w:color="00000A"/>
              <w:bottom w:val="single" w:sz="4" w:space="0" w:color="00000A"/>
              <w:right w:val="nil"/>
            </w:tcBorders>
          </w:tcPr>
          <w:p w14:paraId="42F94890" w14:textId="77777777" w:rsidR="008F5F57" w:rsidRPr="004A7745" w:rsidRDefault="008F5F57" w:rsidP="004A7745">
            <w:pPr>
              <w:spacing w:line="216" w:lineRule="auto"/>
              <w:jc w:val="center"/>
              <w:rPr>
                <w:sz w:val="26"/>
                <w:szCs w:val="26"/>
              </w:rPr>
            </w:pPr>
            <w:r w:rsidRPr="004A7745">
              <w:rPr>
                <w:sz w:val="26"/>
                <w:szCs w:val="26"/>
              </w:rPr>
              <w:t>1,0</w:t>
            </w:r>
          </w:p>
        </w:tc>
        <w:tc>
          <w:tcPr>
            <w:tcW w:w="1134" w:type="dxa"/>
            <w:tcBorders>
              <w:top w:val="single" w:sz="4" w:space="0" w:color="00000A"/>
              <w:left w:val="single" w:sz="4" w:space="0" w:color="00000A"/>
              <w:bottom w:val="single" w:sz="4" w:space="0" w:color="00000A"/>
              <w:right w:val="single" w:sz="4" w:space="0" w:color="00000A"/>
            </w:tcBorders>
          </w:tcPr>
          <w:p w14:paraId="706192DA" w14:textId="77777777" w:rsidR="008F5F57" w:rsidRPr="004A7745" w:rsidRDefault="008F5F57" w:rsidP="004A7745">
            <w:pPr>
              <w:spacing w:line="216" w:lineRule="auto"/>
              <w:jc w:val="center"/>
              <w:rPr>
                <w:sz w:val="26"/>
                <w:szCs w:val="26"/>
              </w:rPr>
            </w:pPr>
            <w:r w:rsidRPr="004A7745">
              <w:rPr>
                <w:sz w:val="26"/>
                <w:szCs w:val="26"/>
              </w:rPr>
              <w:t>0,5</w:t>
            </w:r>
          </w:p>
        </w:tc>
        <w:tc>
          <w:tcPr>
            <w:tcW w:w="1134" w:type="dxa"/>
            <w:tcBorders>
              <w:top w:val="single" w:sz="4" w:space="0" w:color="00000A"/>
              <w:left w:val="single" w:sz="4" w:space="0" w:color="00000A"/>
              <w:bottom w:val="single" w:sz="4" w:space="0" w:color="00000A"/>
              <w:right w:val="nil"/>
            </w:tcBorders>
          </w:tcPr>
          <w:p w14:paraId="6A4BAD87" w14:textId="77777777" w:rsidR="008F5F57" w:rsidRPr="004A7745" w:rsidRDefault="008F5F57" w:rsidP="004A7745">
            <w:pPr>
              <w:spacing w:line="216" w:lineRule="auto"/>
              <w:jc w:val="center"/>
              <w:rPr>
                <w:sz w:val="26"/>
                <w:szCs w:val="26"/>
              </w:rPr>
            </w:pPr>
            <w:r w:rsidRPr="004A7745">
              <w:rPr>
                <w:sz w:val="26"/>
                <w:szCs w:val="26"/>
              </w:rPr>
              <w:t>0</w:t>
            </w:r>
          </w:p>
        </w:tc>
        <w:tc>
          <w:tcPr>
            <w:tcW w:w="1134" w:type="dxa"/>
            <w:tcBorders>
              <w:top w:val="single" w:sz="4" w:space="0" w:color="00000A"/>
              <w:left w:val="single" w:sz="4" w:space="0" w:color="00000A"/>
              <w:bottom w:val="single" w:sz="4" w:space="0" w:color="00000A"/>
              <w:right w:val="nil"/>
            </w:tcBorders>
          </w:tcPr>
          <w:p w14:paraId="744D0974" w14:textId="77777777" w:rsidR="008F5F57" w:rsidRPr="004A7745" w:rsidRDefault="008F5F57" w:rsidP="004A7745">
            <w:pPr>
              <w:spacing w:line="216" w:lineRule="auto"/>
              <w:jc w:val="center"/>
              <w:rPr>
                <w:sz w:val="26"/>
                <w:szCs w:val="26"/>
              </w:rPr>
            </w:pPr>
            <w:r w:rsidRPr="004A7745">
              <w:rPr>
                <w:sz w:val="26"/>
                <w:szCs w:val="26"/>
              </w:rPr>
              <w:t>0</w:t>
            </w:r>
          </w:p>
        </w:tc>
        <w:tc>
          <w:tcPr>
            <w:tcW w:w="1158" w:type="dxa"/>
            <w:tcBorders>
              <w:top w:val="single" w:sz="4" w:space="0" w:color="00000A"/>
              <w:left w:val="single" w:sz="4" w:space="0" w:color="00000A"/>
              <w:bottom w:val="single" w:sz="4" w:space="0" w:color="00000A"/>
              <w:right w:val="single" w:sz="4" w:space="0" w:color="00000A"/>
            </w:tcBorders>
          </w:tcPr>
          <w:p w14:paraId="4A70992E" w14:textId="77777777" w:rsidR="008F5F57" w:rsidRPr="004A7745" w:rsidRDefault="008F5F57" w:rsidP="004A7745">
            <w:pPr>
              <w:spacing w:line="216" w:lineRule="auto"/>
              <w:jc w:val="center"/>
              <w:rPr>
                <w:sz w:val="26"/>
                <w:szCs w:val="26"/>
              </w:rPr>
            </w:pPr>
            <w:r w:rsidRPr="004A7745">
              <w:rPr>
                <w:sz w:val="26"/>
                <w:szCs w:val="26"/>
              </w:rPr>
              <w:t>0</w:t>
            </w:r>
          </w:p>
        </w:tc>
      </w:tr>
      <w:tr w:rsidR="008F5F57" w:rsidRPr="004A7745" w14:paraId="272F3786" w14:textId="77777777" w:rsidTr="00F73FC2">
        <w:tc>
          <w:tcPr>
            <w:tcW w:w="591" w:type="dxa"/>
            <w:tcBorders>
              <w:top w:val="single" w:sz="4" w:space="0" w:color="00000A"/>
              <w:left w:val="single" w:sz="4" w:space="0" w:color="00000A"/>
              <w:bottom w:val="single" w:sz="4" w:space="0" w:color="00000A"/>
              <w:right w:val="nil"/>
            </w:tcBorders>
          </w:tcPr>
          <w:p w14:paraId="1C857B60" w14:textId="77777777" w:rsidR="008F5F57" w:rsidRPr="004A7745" w:rsidRDefault="008F5F57" w:rsidP="004A7745">
            <w:pPr>
              <w:spacing w:line="216" w:lineRule="auto"/>
              <w:jc w:val="center"/>
              <w:rPr>
                <w:sz w:val="26"/>
                <w:szCs w:val="26"/>
              </w:rPr>
            </w:pPr>
            <w:r w:rsidRPr="004A7745">
              <w:rPr>
                <w:sz w:val="26"/>
                <w:szCs w:val="26"/>
              </w:rPr>
              <w:t>221</w:t>
            </w:r>
            <w:r>
              <w:rPr>
                <w:sz w:val="26"/>
                <w:szCs w:val="26"/>
              </w:rPr>
              <w:t>.</w:t>
            </w:r>
          </w:p>
        </w:tc>
        <w:tc>
          <w:tcPr>
            <w:tcW w:w="2552" w:type="dxa"/>
            <w:tcBorders>
              <w:top w:val="single" w:sz="4" w:space="0" w:color="00000A"/>
              <w:left w:val="single" w:sz="4" w:space="0" w:color="00000A"/>
              <w:bottom w:val="single" w:sz="4" w:space="0" w:color="00000A"/>
              <w:right w:val="nil"/>
            </w:tcBorders>
          </w:tcPr>
          <w:p w14:paraId="47DADDC7" w14:textId="77777777" w:rsidR="008F5F57" w:rsidRPr="004A7745" w:rsidRDefault="008F5F57" w:rsidP="004A7745">
            <w:pPr>
              <w:spacing w:line="216" w:lineRule="auto"/>
              <w:rPr>
                <w:sz w:val="26"/>
                <w:szCs w:val="26"/>
                <w:shd w:val="clear" w:color="auto" w:fill="FFFFFF"/>
              </w:rPr>
            </w:pPr>
            <w:r w:rsidRPr="004A7745">
              <w:rPr>
                <w:sz w:val="26"/>
                <w:szCs w:val="26"/>
              </w:rPr>
              <w:t xml:space="preserve">Доля общественных территорий, благоустроенных в рамках приоритетного проекта "Формирование комфортной городской среды" от общего количества общественных территорий, нуждающиеся в благоустройстве </w:t>
            </w:r>
          </w:p>
        </w:tc>
        <w:tc>
          <w:tcPr>
            <w:tcW w:w="1276" w:type="dxa"/>
            <w:tcBorders>
              <w:top w:val="single" w:sz="4" w:space="0" w:color="00000A"/>
              <w:left w:val="single" w:sz="4" w:space="0" w:color="00000A"/>
              <w:bottom w:val="single" w:sz="4" w:space="0" w:color="00000A"/>
              <w:right w:val="single" w:sz="4" w:space="0" w:color="00000A"/>
            </w:tcBorders>
          </w:tcPr>
          <w:p w14:paraId="327AF535"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321DCAE5" w14:textId="77777777" w:rsidR="008F5F57" w:rsidRPr="004A7745" w:rsidRDefault="008F5F57" w:rsidP="004A7745">
            <w:pPr>
              <w:spacing w:line="216" w:lineRule="auto"/>
              <w:jc w:val="center"/>
              <w:rPr>
                <w:sz w:val="26"/>
                <w:szCs w:val="26"/>
              </w:rPr>
            </w:pPr>
            <w:r w:rsidRPr="004A7745">
              <w:rPr>
                <w:sz w:val="26"/>
                <w:szCs w:val="26"/>
              </w:rPr>
              <w:t>13,0</w:t>
            </w:r>
          </w:p>
        </w:tc>
        <w:tc>
          <w:tcPr>
            <w:tcW w:w="1111" w:type="dxa"/>
            <w:tcBorders>
              <w:top w:val="single" w:sz="4" w:space="0" w:color="00000A"/>
              <w:left w:val="single" w:sz="4" w:space="0" w:color="00000A"/>
              <w:bottom w:val="single" w:sz="4" w:space="0" w:color="00000A"/>
              <w:right w:val="nil"/>
            </w:tcBorders>
          </w:tcPr>
          <w:p w14:paraId="3BFD8876" w14:textId="77777777" w:rsidR="008F5F57" w:rsidRPr="004A7745" w:rsidRDefault="008F5F57" w:rsidP="004A7745">
            <w:pPr>
              <w:spacing w:line="216" w:lineRule="auto"/>
              <w:jc w:val="center"/>
              <w:rPr>
                <w:sz w:val="26"/>
                <w:szCs w:val="26"/>
              </w:rPr>
            </w:pPr>
            <w:r w:rsidRPr="004A7745">
              <w:rPr>
                <w:sz w:val="26"/>
                <w:szCs w:val="26"/>
              </w:rPr>
              <w:t>20,0</w:t>
            </w:r>
          </w:p>
        </w:tc>
        <w:tc>
          <w:tcPr>
            <w:tcW w:w="992" w:type="dxa"/>
            <w:tcBorders>
              <w:top w:val="single" w:sz="4" w:space="0" w:color="00000A"/>
              <w:left w:val="single" w:sz="4" w:space="0" w:color="00000A"/>
              <w:bottom w:val="single" w:sz="4" w:space="0" w:color="00000A"/>
              <w:right w:val="single" w:sz="4" w:space="0" w:color="00000A"/>
            </w:tcBorders>
          </w:tcPr>
          <w:p w14:paraId="0868E578" w14:textId="77777777" w:rsidR="008F5F57" w:rsidRPr="004A7745" w:rsidRDefault="008F5F57" w:rsidP="004A7745">
            <w:pPr>
              <w:spacing w:line="216" w:lineRule="auto"/>
              <w:jc w:val="center"/>
              <w:rPr>
                <w:sz w:val="26"/>
                <w:szCs w:val="26"/>
              </w:rPr>
            </w:pPr>
            <w:r w:rsidRPr="004A7745">
              <w:rPr>
                <w:sz w:val="26"/>
                <w:szCs w:val="26"/>
              </w:rPr>
              <w:t>27,0</w:t>
            </w:r>
          </w:p>
        </w:tc>
        <w:tc>
          <w:tcPr>
            <w:tcW w:w="1134" w:type="dxa"/>
            <w:tcBorders>
              <w:top w:val="single" w:sz="4" w:space="0" w:color="00000A"/>
              <w:left w:val="single" w:sz="4" w:space="0" w:color="00000A"/>
              <w:bottom w:val="single" w:sz="4" w:space="0" w:color="00000A"/>
              <w:right w:val="nil"/>
            </w:tcBorders>
          </w:tcPr>
          <w:p w14:paraId="3B37F4D3" w14:textId="77777777" w:rsidR="008F5F57" w:rsidRPr="004A7745" w:rsidRDefault="008F5F57" w:rsidP="004A7745">
            <w:pPr>
              <w:spacing w:line="216" w:lineRule="auto"/>
              <w:jc w:val="center"/>
              <w:rPr>
                <w:sz w:val="26"/>
                <w:szCs w:val="26"/>
              </w:rPr>
            </w:pPr>
            <w:r w:rsidRPr="004A7745">
              <w:rPr>
                <w:sz w:val="26"/>
                <w:szCs w:val="26"/>
              </w:rPr>
              <w:t>44,0</w:t>
            </w:r>
          </w:p>
        </w:tc>
        <w:tc>
          <w:tcPr>
            <w:tcW w:w="1276" w:type="dxa"/>
            <w:tcBorders>
              <w:top w:val="single" w:sz="4" w:space="0" w:color="00000A"/>
              <w:left w:val="single" w:sz="4" w:space="0" w:color="00000A"/>
              <w:bottom w:val="single" w:sz="4" w:space="0" w:color="00000A"/>
              <w:right w:val="single" w:sz="4" w:space="0" w:color="00000A"/>
            </w:tcBorders>
          </w:tcPr>
          <w:p w14:paraId="6CB82063" w14:textId="77777777" w:rsidR="008F5F57" w:rsidRPr="004A7745" w:rsidRDefault="008F5F57" w:rsidP="004A7745">
            <w:pPr>
              <w:spacing w:line="216" w:lineRule="auto"/>
              <w:jc w:val="center"/>
              <w:rPr>
                <w:sz w:val="26"/>
                <w:szCs w:val="26"/>
              </w:rPr>
            </w:pPr>
            <w:r w:rsidRPr="004A7745">
              <w:rPr>
                <w:sz w:val="26"/>
                <w:szCs w:val="26"/>
              </w:rPr>
              <w:t>61,0</w:t>
            </w:r>
          </w:p>
        </w:tc>
        <w:tc>
          <w:tcPr>
            <w:tcW w:w="1275" w:type="dxa"/>
            <w:tcBorders>
              <w:top w:val="single" w:sz="4" w:space="0" w:color="00000A"/>
              <w:left w:val="single" w:sz="4" w:space="0" w:color="00000A"/>
              <w:bottom w:val="single" w:sz="4" w:space="0" w:color="00000A"/>
              <w:right w:val="nil"/>
            </w:tcBorders>
          </w:tcPr>
          <w:p w14:paraId="6EBF58B8" w14:textId="77777777" w:rsidR="008F5F57" w:rsidRPr="004A7745" w:rsidRDefault="008F5F57" w:rsidP="004A7745">
            <w:pPr>
              <w:spacing w:line="216" w:lineRule="auto"/>
              <w:jc w:val="center"/>
              <w:rPr>
                <w:sz w:val="26"/>
                <w:szCs w:val="26"/>
              </w:rPr>
            </w:pPr>
            <w:r w:rsidRPr="004A7745">
              <w:rPr>
                <w:sz w:val="26"/>
                <w:szCs w:val="26"/>
              </w:rPr>
              <w:t>78,0</w:t>
            </w:r>
          </w:p>
        </w:tc>
        <w:tc>
          <w:tcPr>
            <w:tcW w:w="1134" w:type="dxa"/>
            <w:tcBorders>
              <w:top w:val="single" w:sz="4" w:space="0" w:color="00000A"/>
              <w:left w:val="single" w:sz="4" w:space="0" w:color="00000A"/>
              <w:bottom w:val="single" w:sz="4" w:space="0" w:color="00000A"/>
              <w:right w:val="single" w:sz="4" w:space="0" w:color="00000A"/>
            </w:tcBorders>
          </w:tcPr>
          <w:p w14:paraId="3DBB7445" w14:textId="77777777" w:rsidR="008F5F57" w:rsidRPr="004A7745" w:rsidRDefault="008F5F57" w:rsidP="004A7745">
            <w:pPr>
              <w:spacing w:line="216" w:lineRule="auto"/>
              <w:jc w:val="center"/>
              <w:rPr>
                <w:sz w:val="26"/>
                <w:szCs w:val="26"/>
              </w:rPr>
            </w:pPr>
            <w:r w:rsidRPr="004A7745">
              <w:rPr>
                <w:sz w:val="26"/>
                <w:szCs w:val="26"/>
              </w:rPr>
              <w:t>100,0</w:t>
            </w:r>
          </w:p>
        </w:tc>
        <w:tc>
          <w:tcPr>
            <w:tcW w:w="1134" w:type="dxa"/>
            <w:tcBorders>
              <w:top w:val="single" w:sz="4" w:space="0" w:color="00000A"/>
              <w:left w:val="single" w:sz="4" w:space="0" w:color="00000A"/>
              <w:bottom w:val="single" w:sz="4" w:space="0" w:color="00000A"/>
              <w:right w:val="nil"/>
            </w:tcBorders>
          </w:tcPr>
          <w:p w14:paraId="5B68446B" w14:textId="77777777" w:rsidR="008F5F57" w:rsidRPr="004A7745" w:rsidRDefault="008F5F57" w:rsidP="004A7745">
            <w:pPr>
              <w:spacing w:line="216" w:lineRule="auto"/>
              <w:jc w:val="center"/>
              <w:rPr>
                <w:sz w:val="26"/>
                <w:szCs w:val="26"/>
              </w:rPr>
            </w:pPr>
            <w:r w:rsidRPr="004A7745">
              <w:rPr>
                <w:sz w:val="26"/>
                <w:szCs w:val="26"/>
              </w:rPr>
              <w:t>100,0</w:t>
            </w:r>
          </w:p>
        </w:tc>
        <w:tc>
          <w:tcPr>
            <w:tcW w:w="1134" w:type="dxa"/>
            <w:tcBorders>
              <w:top w:val="single" w:sz="4" w:space="0" w:color="00000A"/>
              <w:left w:val="single" w:sz="4" w:space="0" w:color="00000A"/>
              <w:bottom w:val="single" w:sz="4" w:space="0" w:color="00000A"/>
              <w:right w:val="nil"/>
            </w:tcBorders>
          </w:tcPr>
          <w:p w14:paraId="4A15B668" w14:textId="77777777" w:rsidR="008F5F57" w:rsidRPr="004A7745" w:rsidRDefault="008F5F57" w:rsidP="004A7745">
            <w:pPr>
              <w:spacing w:line="216" w:lineRule="auto"/>
              <w:jc w:val="center"/>
              <w:rPr>
                <w:sz w:val="26"/>
                <w:szCs w:val="26"/>
              </w:rPr>
            </w:pPr>
            <w:r w:rsidRPr="004A7745">
              <w:rPr>
                <w:sz w:val="26"/>
                <w:szCs w:val="26"/>
              </w:rPr>
              <w:t>100,0</w:t>
            </w:r>
          </w:p>
        </w:tc>
        <w:tc>
          <w:tcPr>
            <w:tcW w:w="1158" w:type="dxa"/>
            <w:tcBorders>
              <w:top w:val="single" w:sz="4" w:space="0" w:color="00000A"/>
              <w:left w:val="single" w:sz="4" w:space="0" w:color="00000A"/>
              <w:bottom w:val="single" w:sz="4" w:space="0" w:color="00000A"/>
              <w:right w:val="single" w:sz="4" w:space="0" w:color="00000A"/>
            </w:tcBorders>
          </w:tcPr>
          <w:p w14:paraId="3E037F16" w14:textId="77777777" w:rsidR="008F5F57" w:rsidRPr="004A7745" w:rsidRDefault="008F5F57" w:rsidP="004A7745">
            <w:pPr>
              <w:spacing w:line="216" w:lineRule="auto"/>
              <w:jc w:val="center"/>
              <w:rPr>
                <w:sz w:val="26"/>
                <w:szCs w:val="26"/>
              </w:rPr>
            </w:pPr>
            <w:r w:rsidRPr="004A7745">
              <w:rPr>
                <w:sz w:val="26"/>
                <w:szCs w:val="26"/>
              </w:rPr>
              <w:t>100,0</w:t>
            </w:r>
          </w:p>
        </w:tc>
      </w:tr>
      <w:tr w:rsidR="008F5F57" w:rsidRPr="004A7745" w14:paraId="011B7060"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5971E2EC" w14:textId="77777777" w:rsidR="008F5F57" w:rsidRPr="004A7745" w:rsidRDefault="008F5F57" w:rsidP="004A7745">
            <w:pPr>
              <w:spacing w:line="216" w:lineRule="auto"/>
              <w:jc w:val="center"/>
              <w:rPr>
                <w:color w:val="FF0000"/>
                <w:sz w:val="26"/>
                <w:szCs w:val="26"/>
              </w:rPr>
            </w:pPr>
            <w:r w:rsidRPr="004A7745">
              <w:rPr>
                <w:sz w:val="26"/>
                <w:szCs w:val="26"/>
              </w:rPr>
              <w:t>Задача 7. Создание безопасных условий проживания населения городского округа</w:t>
            </w:r>
          </w:p>
        </w:tc>
      </w:tr>
      <w:tr w:rsidR="008F5F57" w:rsidRPr="004A7745" w14:paraId="0654B3AE" w14:textId="77777777" w:rsidTr="00F73FC2">
        <w:tc>
          <w:tcPr>
            <w:tcW w:w="591" w:type="dxa"/>
            <w:tcBorders>
              <w:top w:val="single" w:sz="4" w:space="0" w:color="00000A"/>
              <w:left w:val="single" w:sz="4" w:space="0" w:color="00000A"/>
              <w:bottom w:val="single" w:sz="4" w:space="0" w:color="00000A"/>
              <w:right w:val="nil"/>
            </w:tcBorders>
          </w:tcPr>
          <w:p w14:paraId="14B2B0ED" w14:textId="77777777" w:rsidR="008F5F57" w:rsidRPr="004A7745" w:rsidRDefault="008F5F57" w:rsidP="009668FD">
            <w:pPr>
              <w:spacing w:line="216" w:lineRule="auto"/>
              <w:jc w:val="center"/>
              <w:rPr>
                <w:sz w:val="26"/>
                <w:szCs w:val="26"/>
              </w:rPr>
            </w:pPr>
            <w:r w:rsidRPr="004A7745">
              <w:rPr>
                <w:sz w:val="26"/>
                <w:szCs w:val="26"/>
              </w:rPr>
              <w:t>22</w:t>
            </w:r>
            <w:r>
              <w:rPr>
                <w:sz w:val="26"/>
                <w:szCs w:val="26"/>
              </w:rPr>
              <w:t>2.</w:t>
            </w:r>
          </w:p>
        </w:tc>
        <w:tc>
          <w:tcPr>
            <w:tcW w:w="2552" w:type="dxa"/>
            <w:tcBorders>
              <w:top w:val="single" w:sz="4" w:space="0" w:color="00000A"/>
              <w:left w:val="single" w:sz="4" w:space="0" w:color="00000A"/>
              <w:bottom w:val="single" w:sz="4" w:space="0" w:color="00000A"/>
              <w:right w:val="nil"/>
            </w:tcBorders>
          </w:tcPr>
          <w:p w14:paraId="263A215B" w14:textId="77777777" w:rsidR="008F5F57" w:rsidRPr="004A7745" w:rsidRDefault="008F5F57" w:rsidP="004A7745">
            <w:pPr>
              <w:spacing w:line="216" w:lineRule="auto"/>
              <w:rPr>
                <w:sz w:val="26"/>
                <w:szCs w:val="26"/>
              </w:rPr>
            </w:pPr>
            <w:r w:rsidRPr="004A7745">
              <w:rPr>
                <w:sz w:val="26"/>
                <w:szCs w:val="26"/>
              </w:rPr>
              <w:t xml:space="preserve">Доля объектов соответствующих присвоенной категории </w:t>
            </w:r>
            <w:r w:rsidRPr="004A7745">
              <w:rPr>
                <w:sz w:val="26"/>
                <w:szCs w:val="26"/>
              </w:rPr>
              <w:lastRenderedPageBreak/>
              <w:t>уровня антитеррористической защищенности от общего количества потенциально опасных объектов городского округа</w:t>
            </w:r>
          </w:p>
        </w:tc>
        <w:tc>
          <w:tcPr>
            <w:tcW w:w="1276" w:type="dxa"/>
            <w:tcBorders>
              <w:top w:val="single" w:sz="4" w:space="0" w:color="00000A"/>
              <w:left w:val="single" w:sz="4" w:space="0" w:color="00000A"/>
              <w:bottom w:val="single" w:sz="4" w:space="0" w:color="00000A"/>
              <w:right w:val="single" w:sz="4" w:space="0" w:color="00000A"/>
            </w:tcBorders>
          </w:tcPr>
          <w:p w14:paraId="1F1E7A50" w14:textId="77777777" w:rsidR="008F5F57" w:rsidRPr="004A7745" w:rsidRDefault="008F5F57" w:rsidP="004A7745">
            <w:pPr>
              <w:spacing w:line="216" w:lineRule="auto"/>
              <w:rPr>
                <w:sz w:val="26"/>
                <w:szCs w:val="26"/>
              </w:rPr>
            </w:pPr>
            <w:r w:rsidRPr="004A7745">
              <w:rPr>
                <w:sz w:val="26"/>
                <w:szCs w:val="26"/>
              </w:rPr>
              <w:lastRenderedPageBreak/>
              <w:t>процентов</w:t>
            </w:r>
          </w:p>
        </w:tc>
        <w:tc>
          <w:tcPr>
            <w:tcW w:w="1275" w:type="dxa"/>
            <w:tcBorders>
              <w:top w:val="single" w:sz="4" w:space="0" w:color="00000A"/>
              <w:left w:val="single" w:sz="4" w:space="0" w:color="00000A"/>
              <w:bottom w:val="single" w:sz="4" w:space="0" w:color="00000A"/>
              <w:right w:val="single" w:sz="4" w:space="0" w:color="00000A"/>
            </w:tcBorders>
          </w:tcPr>
          <w:p w14:paraId="6F470D83" w14:textId="77777777" w:rsidR="008F5F57" w:rsidRPr="004A7745" w:rsidRDefault="008F5F57" w:rsidP="004A7745">
            <w:pPr>
              <w:spacing w:line="216" w:lineRule="auto"/>
              <w:jc w:val="center"/>
              <w:rPr>
                <w:sz w:val="26"/>
                <w:szCs w:val="26"/>
              </w:rPr>
            </w:pPr>
            <w:r w:rsidRPr="004A7745">
              <w:rPr>
                <w:sz w:val="26"/>
                <w:szCs w:val="26"/>
              </w:rPr>
              <w:t>84,0</w:t>
            </w:r>
          </w:p>
        </w:tc>
        <w:tc>
          <w:tcPr>
            <w:tcW w:w="1111" w:type="dxa"/>
            <w:tcBorders>
              <w:top w:val="single" w:sz="4" w:space="0" w:color="00000A"/>
              <w:left w:val="single" w:sz="4" w:space="0" w:color="00000A"/>
              <w:bottom w:val="single" w:sz="4" w:space="0" w:color="00000A"/>
              <w:right w:val="nil"/>
            </w:tcBorders>
          </w:tcPr>
          <w:p w14:paraId="13DE56DD" w14:textId="77777777" w:rsidR="008F5F57" w:rsidRPr="004A7745" w:rsidRDefault="008F5F57" w:rsidP="004A7745">
            <w:pPr>
              <w:spacing w:line="216" w:lineRule="auto"/>
              <w:jc w:val="center"/>
              <w:rPr>
                <w:sz w:val="26"/>
                <w:szCs w:val="26"/>
              </w:rPr>
            </w:pPr>
            <w:r w:rsidRPr="004A7745">
              <w:rPr>
                <w:sz w:val="26"/>
                <w:szCs w:val="26"/>
              </w:rPr>
              <w:t>87,0</w:t>
            </w:r>
          </w:p>
        </w:tc>
        <w:tc>
          <w:tcPr>
            <w:tcW w:w="992" w:type="dxa"/>
            <w:tcBorders>
              <w:top w:val="single" w:sz="4" w:space="0" w:color="00000A"/>
              <w:left w:val="single" w:sz="4" w:space="0" w:color="00000A"/>
              <w:bottom w:val="single" w:sz="4" w:space="0" w:color="00000A"/>
              <w:right w:val="single" w:sz="4" w:space="0" w:color="00000A"/>
            </w:tcBorders>
          </w:tcPr>
          <w:p w14:paraId="53B70652" w14:textId="77777777" w:rsidR="008F5F57" w:rsidRPr="004A7745" w:rsidRDefault="008F5F57" w:rsidP="004A7745">
            <w:pPr>
              <w:spacing w:line="216" w:lineRule="auto"/>
              <w:jc w:val="center"/>
              <w:rPr>
                <w:sz w:val="26"/>
                <w:szCs w:val="26"/>
              </w:rPr>
            </w:pPr>
            <w:r w:rsidRPr="004A7745">
              <w:rPr>
                <w:sz w:val="26"/>
                <w:szCs w:val="26"/>
              </w:rPr>
              <w:t>91,0</w:t>
            </w:r>
          </w:p>
        </w:tc>
        <w:tc>
          <w:tcPr>
            <w:tcW w:w="1134" w:type="dxa"/>
            <w:tcBorders>
              <w:top w:val="single" w:sz="4" w:space="0" w:color="00000A"/>
              <w:left w:val="single" w:sz="4" w:space="0" w:color="00000A"/>
              <w:bottom w:val="single" w:sz="4" w:space="0" w:color="00000A"/>
              <w:right w:val="nil"/>
            </w:tcBorders>
          </w:tcPr>
          <w:p w14:paraId="2F7A4DCF" w14:textId="77777777" w:rsidR="008F5F57" w:rsidRPr="004A7745" w:rsidRDefault="008F5F57" w:rsidP="004A7745">
            <w:pPr>
              <w:spacing w:line="216" w:lineRule="auto"/>
              <w:jc w:val="center"/>
              <w:rPr>
                <w:sz w:val="26"/>
                <w:szCs w:val="26"/>
              </w:rPr>
            </w:pPr>
            <w:r w:rsidRPr="004A7745">
              <w:rPr>
                <w:sz w:val="26"/>
                <w:szCs w:val="26"/>
              </w:rPr>
              <w:t>94,0</w:t>
            </w:r>
          </w:p>
        </w:tc>
        <w:tc>
          <w:tcPr>
            <w:tcW w:w="1276" w:type="dxa"/>
            <w:tcBorders>
              <w:top w:val="single" w:sz="4" w:space="0" w:color="00000A"/>
              <w:left w:val="single" w:sz="4" w:space="0" w:color="00000A"/>
              <w:bottom w:val="single" w:sz="4" w:space="0" w:color="00000A"/>
              <w:right w:val="single" w:sz="4" w:space="0" w:color="00000A"/>
            </w:tcBorders>
          </w:tcPr>
          <w:p w14:paraId="0207C5C3" w14:textId="77777777" w:rsidR="008F5F57" w:rsidRPr="004A7745" w:rsidRDefault="008F5F57" w:rsidP="004A7745">
            <w:pPr>
              <w:spacing w:line="216" w:lineRule="auto"/>
              <w:jc w:val="center"/>
              <w:rPr>
                <w:sz w:val="26"/>
                <w:szCs w:val="26"/>
              </w:rPr>
            </w:pPr>
            <w:r w:rsidRPr="004A7745">
              <w:rPr>
                <w:sz w:val="26"/>
                <w:szCs w:val="26"/>
              </w:rPr>
              <w:t>97,0</w:t>
            </w:r>
          </w:p>
        </w:tc>
        <w:tc>
          <w:tcPr>
            <w:tcW w:w="1275" w:type="dxa"/>
            <w:tcBorders>
              <w:top w:val="single" w:sz="4" w:space="0" w:color="00000A"/>
              <w:left w:val="single" w:sz="4" w:space="0" w:color="00000A"/>
              <w:bottom w:val="single" w:sz="4" w:space="0" w:color="00000A"/>
              <w:right w:val="nil"/>
            </w:tcBorders>
          </w:tcPr>
          <w:p w14:paraId="7F3A68DB" w14:textId="77777777" w:rsidR="008F5F57" w:rsidRPr="004A7745" w:rsidRDefault="008F5F57" w:rsidP="004A7745">
            <w:pPr>
              <w:spacing w:line="216" w:lineRule="auto"/>
              <w:jc w:val="center"/>
              <w:rPr>
                <w:sz w:val="26"/>
                <w:szCs w:val="26"/>
              </w:rPr>
            </w:pPr>
            <w:r w:rsidRPr="004A7745">
              <w:rPr>
                <w:sz w:val="26"/>
                <w:szCs w:val="26"/>
              </w:rPr>
              <w:t>100,0</w:t>
            </w:r>
          </w:p>
        </w:tc>
        <w:tc>
          <w:tcPr>
            <w:tcW w:w="1134" w:type="dxa"/>
            <w:tcBorders>
              <w:top w:val="single" w:sz="4" w:space="0" w:color="00000A"/>
              <w:left w:val="single" w:sz="4" w:space="0" w:color="00000A"/>
              <w:bottom w:val="single" w:sz="4" w:space="0" w:color="00000A"/>
              <w:right w:val="single" w:sz="4" w:space="0" w:color="00000A"/>
            </w:tcBorders>
          </w:tcPr>
          <w:p w14:paraId="7ED5A167" w14:textId="77777777" w:rsidR="008F5F57" w:rsidRPr="004A7745" w:rsidRDefault="008F5F57" w:rsidP="004A7745">
            <w:pPr>
              <w:spacing w:line="216" w:lineRule="auto"/>
              <w:jc w:val="center"/>
              <w:rPr>
                <w:sz w:val="26"/>
                <w:szCs w:val="26"/>
              </w:rPr>
            </w:pPr>
            <w:r w:rsidRPr="004A7745">
              <w:rPr>
                <w:sz w:val="26"/>
                <w:szCs w:val="26"/>
              </w:rPr>
              <w:t>100,0</w:t>
            </w:r>
          </w:p>
        </w:tc>
        <w:tc>
          <w:tcPr>
            <w:tcW w:w="1134" w:type="dxa"/>
            <w:tcBorders>
              <w:top w:val="single" w:sz="4" w:space="0" w:color="00000A"/>
              <w:left w:val="single" w:sz="4" w:space="0" w:color="00000A"/>
              <w:bottom w:val="single" w:sz="4" w:space="0" w:color="00000A"/>
              <w:right w:val="nil"/>
            </w:tcBorders>
          </w:tcPr>
          <w:p w14:paraId="649DE952" w14:textId="77777777" w:rsidR="008F5F57" w:rsidRPr="004A7745" w:rsidRDefault="008F5F57" w:rsidP="004A7745">
            <w:pPr>
              <w:spacing w:line="216" w:lineRule="auto"/>
              <w:jc w:val="center"/>
              <w:rPr>
                <w:sz w:val="26"/>
                <w:szCs w:val="26"/>
              </w:rPr>
            </w:pPr>
            <w:r w:rsidRPr="004A7745">
              <w:rPr>
                <w:sz w:val="26"/>
                <w:szCs w:val="26"/>
              </w:rPr>
              <w:t>100,0</w:t>
            </w:r>
          </w:p>
        </w:tc>
        <w:tc>
          <w:tcPr>
            <w:tcW w:w="1134" w:type="dxa"/>
            <w:tcBorders>
              <w:top w:val="single" w:sz="4" w:space="0" w:color="00000A"/>
              <w:left w:val="single" w:sz="4" w:space="0" w:color="00000A"/>
              <w:bottom w:val="single" w:sz="4" w:space="0" w:color="00000A"/>
              <w:right w:val="nil"/>
            </w:tcBorders>
          </w:tcPr>
          <w:p w14:paraId="190CE734" w14:textId="77777777" w:rsidR="008F5F57" w:rsidRPr="004A7745" w:rsidRDefault="008F5F57" w:rsidP="004A7745">
            <w:pPr>
              <w:spacing w:line="216" w:lineRule="auto"/>
              <w:jc w:val="center"/>
              <w:rPr>
                <w:sz w:val="26"/>
                <w:szCs w:val="26"/>
              </w:rPr>
            </w:pPr>
            <w:r w:rsidRPr="004A7745">
              <w:rPr>
                <w:sz w:val="26"/>
                <w:szCs w:val="26"/>
              </w:rPr>
              <w:t>100,0</w:t>
            </w:r>
          </w:p>
        </w:tc>
        <w:tc>
          <w:tcPr>
            <w:tcW w:w="1158" w:type="dxa"/>
            <w:tcBorders>
              <w:top w:val="single" w:sz="4" w:space="0" w:color="00000A"/>
              <w:left w:val="single" w:sz="4" w:space="0" w:color="00000A"/>
              <w:bottom w:val="single" w:sz="4" w:space="0" w:color="00000A"/>
              <w:right w:val="single" w:sz="4" w:space="0" w:color="00000A"/>
            </w:tcBorders>
          </w:tcPr>
          <w:p w14:paraId="1F0E6566" w14:textId="77777777" w:rsidR="008F5F57" w:rsidRPr="004A7745" w:rsidRDefault="008F5F57" w:rsidP="004A7745">
            <w:pPr>
              <w:spacing w:line="216" w:lineRule="auto"/>
              <w:jc w:val="center"/>
              <w:rPr>
                <w:sz w:val="26"/>
                <w:szCs w:val="26"/>
              </w:rPr>
            </w:pPr>
            <w:r w:rsidRPr="004A7745">
              <w:rPr>
                <w:sz w:val="26"/>
                <w:szCs w:val="26"/>
              </w:rPr>
              <w:t>100,0</w:t>
            </w:r>
          </w:p>
        </w:tc>
      </w:tr>
      <w:tr w:rsidR="008F5F57" w:rsidRPr="004A7745" w14:paraId="45741FB1"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7A7DC178" w14:textId="77777777" w:rsidR="008F5F57" w:rsidRPr="004A7745" w:rsidRDefault="008F5F57" w:rsidP="004A7745">
            <w:pPr>
              <w:spacing w:line="216" w:lineRule="auto"/>
              <w:rPr>
                <w:color w:val="FF0000"/>
                <w:sz w:val="26"/>
                <w:szCs w:val="26"/>
              </w:rPr>
            </w:pPr>
            <w:r w:rsidRPr="004A7745">
              <w:rPr>
                <w:sz w:val="26"/>
                <w:szCs w:val="26"/>
              </w:rPr>
              <w:t xml:space="preserve">Задача 8. Воспитание гражданственности и патриотизма у молодых граждан городского округа </w:t>
            </w:r>
          </w:p>
        </w:tc>
      </w:tr>
      <w:tr w:rsidR="008F5F57" w:rsidRPr="004A7745" w14:paraId="5F43F657" w14:textId="77777777" w:rsidTr="00F73FC2">
        <w:tc>
          <w:tcPr>
            <w:tcW w:w="591" w:type="dxa"/>
            <w:tcBorders>
              <w:top w:val="single" w:sz="4" w:space="0" w:color="00000A"/>
              <w:left w:val="single" w:sz="4" w:space="0" w:color="00000A"/>
              <w:bottom w:val="single" w:sz="4" w:space="0" w:color="00000A"/>
              <w:right w:val="nil"/>
            </w:tcBorders>
          </w:tcPr>
          <w:p w14:paraId="12F08FF6" w14:textId="77777777" w:rsidR="008F5F57" w:rsidRPr="004A7745" w:rsidRDefault="008F5F57" w:rsidP="009668FD">
            <w:pPr>
              <w:spacing w:line="216" w:lineRule="auto"/>
              <w:jc w:val="center"/>
              <w:rPr>
                <w:sz w:val="26"/>
                <w:szCs w:val="26"/>
              </w:rPr>
            </w:pPr>
            <w:r w:rsidRPr="004A7745">
              <w:rPr>
                <w:sz w:val="26"/>
                <w:szCs w:val="26"/>
              </w:rPr>
              <w:t>22</w:t>
            </w:r>
            <w:r>
              <w:rPr>
                <w:sz w:val="26"/>
                <w:szCs w:val="26"/>
              </w:rPr>
              <w:t>3.</w:t>
            </w:r>
          </w:p>
        </w:tc>
        <w:tc>
          <w:tcPr>
            <w:tcW w:w="2552" w:type="dxa"/>
            <w:tcBorders>
              <w:top w:val="single" w:sz="4" w:space="0" w:color="00000A"/>
              <w:left w:val="single" w:sz="4" w:space="0" w:color="00000A"/>
              <w:bottom w:val="single" w:sz="4" w:space="0" w:color="00000A"/>
              <w:right w:val="nil"/>
            </w:tcBorders>
          </w:tcPr>
          <w:p w14:paraId="31CF8EDC" w14:textId="77777777" w:rsidR="008F5F57" w:rsidRPr="004A7745" w:rsidRDefault="008F5F57" w:rsidP="004A7745">
            <w:pPr>
              <w:spacing w:line="216" w:lineRule="auto"/>
              <w:rPr>
                <w:sz w:val="26"/>
                <w:szCs w:val="26"/>
              </w:rPr>
            </w:pPr>
            <w:r w:rsidRPr="004A7745">
              <w:rPr>
                <w:sz w:val="26"/>
                <w:szCs w:val="26"/>
              </w:rPr>
              <w:t>Доля молодых граждан, проживающих на территории Ставропольского края (далее - молодые граждане), задействованных в мероприятиях по реализации молодежной политики в Изобильненском городском округе Ставропольского края, в общем количестве молодых граждан</w:t>
            </w:r>
          </w:p>
        </w:tc>
        <w:tc>
          <w:tcPr>
            <w:tcW w:w="1276" w:type="dxa"/>
            <w:tcBorders>
              <w:top w:val="single" w:sz="4" w:space="0" w:color="00000A"/>
              <w:left w:val="single" w:sz="4" w:space="0" w:color="00000A"/>
              <w:bottom w:val="single" w:sz="4" w:space="0" w:color="00000A"/>
              <w:right w:val="single" w:sz="4" w:space="0" w:color="00000A"/>
            </w:tcBorders>
          </w:tcPr>
          <w:p w14:paraId="02A85422" w14:textId="77777777" w:rsidR="008F5F57" w:rsidRPr="004A7745" w:rsidRDefault="008F5F57" w:rsidP="004A7745">
            <w:pPr>
              <w:spacing w:line="216" w:lineRule="auto"/>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0EB05766" w14:textId="77777777" w:rsidR="008F5F57" w:rsidRPr="004A7745" w:rsidRDefault="008F5F57" w:rsidP="004A7745">
            <w:pPr>
              <w:spacing w:line="216" w:lineRule="auto"/>
              <w:jc w:val="center"/>
              <w:rPr>
                <w:sz w:val="26"/>
                <w:szCs w:val="26"/>
              </w:rPr>
            </w:pPr>
            <w:r w:rsidRPr="004A7745">
              <w:rPr>
                <w:sz w:val="26"/>
                <w:szCs w:val="26"/>
              </w:rPr>
              <w:t>15,0</w:t>
            </w:r>
          </w:p>
        </w:tc>
        <w:tc>
          <w:tcPr>
            <w:tcW w:w="1111" w:type="dxa"/>
            <w:tcBorders>
              <w:top w:val="single" w:sz="4" w:space="0" w:color="00000A"/>
              <w:left w:val="single" w:sz="4" w:space="0" w:color="00000A"/>
              <w:bottom w:val="single" w:sz="4" w:space="0" w:color="00000A"/>
              <w:right w:val="nil"/>
            </w:tcBorders>
          </w:tcPr>
          <w:p w14:paraId="1E159CA1" w14:textId="77777777" w:rsidR="008F5F57" w:rsidRPr="004A7745" w:rsidRDefault="008F5F57" w:rsidP="004A7745">
            <w:pPr>
              <w:spacing w:line="216" w:lineRule="auto"/>
              <w:jc w:val="center"/>
              <w:rPr>
                <w:sz w:val="26"/>
                <w:szCs w:val="26"/>
              </w:rPr>
            </w:pPr>
            <w:r w:rsidRPr="004A7745">
              <w:rPr>
                <w:sz w:val="26"/>
                <w:szCs w:val="26"/>
              </w:rPr>
              <w:t>18,0</w:t>
            </w:r>
          </w:p>
        </w:tc>
        <w:tc>
          <w:tcPr>
            <w:tcW w:w="992" w:type="dxa"/>
            <w:tcBorders>
              <w:top w:val="single" w:sz="4" w:space="0" w:color="00000A"/>
              <w:left w:val="single" w:sz="4" w:space="0" w:color="00000A"/>
              <w:bottom w:val="single" w:sz="4" w:space="0" w:color="00000A"/>
              <w:right w:val="single" w:sz="4" w:space="0" w:color="00000A"/>
            </w:tcBorders>
          </w:tcPr>
          <w:p w14:paraId="3E269C4A" w14:textId="77777777" w:rsidR="008F5F57" w:rsidRPr="004A7745" w:rsidRDefault="008F5F57" w:rsidP="004A7745">
            <w:pPr>
              <w:spacing w:line="216" w:lineRule="auto"/>
              <w:jc w:val="center"/>
              <w:rPr>
                <w:sz w:val="26"/>
                <w:szCs w:val="26"/>
              </w:rPr>
            </w:pPr>
            <w:r w:rsidRPr="004A7745">
              <w:rPr>
                <w:sz w:val="26"/>
                <w:szCs w:val="26"/>
              </w:rPr>
              <w:t>20,0</w:t>
            </w:r>
          </w:p>
        </w:tc>
        <w:tc>
          <w:tcPr>
            <w:tcW w:w="1134" w:type="dxa"/>
            <w:tcBorders>
              <w:top w:val="single" w:sz="4" w:space="0" w:color="00000A"/>
              <w:left w:val="single" w:sz="4" w:space="0" w:color="00000A"/>
              <w:bottom w:val="single" w:sz="4" w:space="0" w:color="00000A"/>
              <w:right w:val="nil"/>
            </w:tcBorders>
          </w:tcPr>
          <w:p w14:paraId="6A468784" w14:textId="77777777" w:rsidR="008F5F57" w:rsidRPr="004A7745" w:rsidRDefault="008F5F57" w:rsidP="004A7745">
            <w:pPr>
              <w:spacing w:line="216" w:lineRule="auto"/>
              <w:jc w:val="center"/>
              <w:rPr>
                <w:sz w:val="26"/>
                <w:szCs w:val="26"/>
              </w:rPr>
            </w:pPr>
            <w:r w:rsidRPr="004A7745">
              <w:rPr>
                <w:sz w:val="26"/>
                <w:szCs w:val="26"/>
              </w:rPr>
              <w:t>23,0</w:t>
            </w:r>
          </w:p>
        </w:tc>
        <w:tc>
          <w:tcPr>
            <w:tcW w:w="1276" w:type="dxa"/>
            <w:tcBorders>
              <w:top w:val="single" w:sz="4" w:space="0" w:color="00000A"/>
              <w:left w:val="single" w:sz="4" w:space="0" w:color="00000A"/>
              <w:bottom w:val="single" w:sz="4" w:space="0" w:color="00000A"/>
              <w:right w:val="single" w:sz="4" w:space="0" w:color="00000A"/>
            </w:tcBorders>
          </w:tcPr>
          <w:p w14:paraId="2EC9BB7B" w14:textId="77777777" w:rsidR="008F5F57" w:rsidRPr="004A7745" w:rsidRDefault="008F5F57" w:rsidP="004A7745">
            <w:pPr>
              <w:spacing w:line="216" w:lineRule="auto"/>
              <w:jc w:val="center"/>
              <w:rPr>
                <w:sz w:val="26"/>
                <w:szCs w:val="26"/>
              </w:rPr>
            </w:pPr>
            <w:r w:rsidRPr="004A7745">
              <w:rPr>
                <w:sz w:val="26"/>
                <w:szCs w:val="26"/>
              </w:rPr>
              <w:t>25,0</w:t>
            </w:r>
          </w:p>
        </w:tc>
        <w:tc>
          <w:tcPr>
            <w:tcW w:w="1275" w:type="dxa"/>
            <w:tcBorders>
              <w:top w:val="single" w:sz="4" w:space="0" w:color="00000A"/>
              <w:left w:val="single" w:sz="4" w:space="0" w:color="00000A"/>
              <w:bottom w:val="single" w:sz="4" w:space="0" w:color="00000A"/>
              <w:right w:val="nil"/>
            </w:tcBorders>
          </w:tcPr>
          <w:p w14:paraId="0C2A2013" w14:textId="77777777" w:rsidR="008F5F57" w:rsidRPr="004A7745" w:rsidRDefault="008F5F57" w:rsidP="004A7745">
            <w:pPr>
              <w:spacing w:line="216" w:lineRule="auto"/>
              <w:jc w:val="center"/>
              <w:rPr>
                <w:sz w:val="26"/>
                <w:szCs w:val="26"/>
              </w:rPr>
            </w:pPr>
            <w:r w:rsidRPr="004A7745">
              <w:rPr>
                <w:sz w:val="26"/>
                <w:szCs w:val="26"/>
              </w:rPr>
              <w:t>30,0</w:t>
            </w:r>
          </w:p>
        </w:tc>
        <w:tc>
          <w:tcPr>
            <w:tcW w:w="1134" w:type="dxa"/>
            <w:tcBorders>
              <w:top w:val="single" w:sz="4" w:space="0" w:color="00000A"/>
              <w:left w:val="single" w:sz="4" w:space="0" w:color="00000A"/>
              <w:bottom w:val="single" w:sz="4" w:space="0" w:color="00000A"/>
              <w:right w:val="single" w:sz="4" w:space="0" w:color="00000A"/>
            </w:tcBorders>
          </w:tcPr>
          <w:p w14:paraId="471D29D5" w14:textId="77777777" w:rsidR="008F5F57" w:rsidRPr="004A7745" w:rsidRDefault="008F5F57" w:rsidP="004A7745">
            <w:pPr>
              <w:spacing w:line="216" w:lineRule="auto"/>
              <w:jc w:val="center"/>
              <w:rPr>
                <w:sz w:val="26"/>
                <w:szCs w:val="26"/>
              </w:rPr>
            </w:pPr>
            <w:r w:rsidRPr="004A7745">
              <w:rPr>
                <w:sz w:val="26"/>
                <w:szCs w:val="26"/>
              </w:rPr>
              <w:t>32,0</w:t>
            </w:r>
          </w:p>
        </w:tc>
        <w:tc>
          <w:tcPr>
            <w:tcW w:w="1134" w:type="dxa"/>
            <w:tcBorders>
              <w:top w:val="single" w:sz="4" w:space="0" w:color="00000A"/>
              <w:left w:val="single" w:sz="4" w:space="0" w:color="00000A"/>
              <w:bottom w:val="single" w:sz="4" w:space="0" w:color="00000A"/>
              <w:right w:val="nil"/>
            </w:tcBorders>
          </w:tcPr>
          <w:p w14:paraId="44DA9B4F" w14:textId="77777777" w:rsidR="008F5F57" w:rsidRPr="004A7745" w:rsidRDefault="008F5F57" w:rsidP="004A7745">
            <w:pPr>
              <w:spacing w:line="216" w:lineRule="auto"/>
              <w:jc w:val="center"/>
              <w:rPr>
                <w:sz w:val="26"/>
                <w:szCs w:val="26"/>
              </w:rPr>
            </w:pPr>
            <w:r w:rsidRPr="004A7745">
              <w:rPr>
                <w:sz w:val="26"/>
                <w:szCs w:val="26"/>
              </w:rPr>
              <w:t>35,0</w:t>
            </w:r>
          </w:p>
        </w:tc>
        <w:tc>
          <w:tcPr>
            <w:tcW w:w="1134" w:type="dxa"/>
            <w:tcBorders>
              <w:top w:val="single" w:sz="4" w:space="0" w:color="00000A"/>
              <w:left w:val="single" w:sz="4" w:space="0" w:color="00000A"/>
              <w:bottom w:val="single" w:sz="4" w:space="0" w:color="00000A"/>
              <w:right w:val="nil"/>
            </w:tcBorders>
          </w:tcPr>
          <w:p w14:paraId="1184F1C1" w14:textId="77777777" w:rsidR="008F5F57" w:rsidRPr="004A7745" w:rsidRDefault="008F5F57" w:rsidP="004A7745">
            <w:pPr>
              <w:spacing w:line="216" w:lineRule="auto"/>
              <w:jc w:val="center"/>
              <w:rPr>
                <w:sz w:val="26"/>
                <w:szCs w:val="26"/>
              </w:rPr>
            </w:pPr>
            <w:r w:rsidRPr="004A7745">
              <w:rPr>
                <w:sz w:val="26"/>
                <w:szCs w:val="26"/>
              </w:rPr>
              <w:t>40,0</w:t>
            </w:r>
          </w:p>
        </w:tc>
        <w:tc>
          <w:tcPr>
            <w:tcW w:w="1158" w:type="dxa"/>
            <w:tcBorders>
              <w:top w:val="single" w:sz="4" w:space="0" w:color="00000A"/>
              <w:left w:val="single" w:sz="4" w:space="0" w:color="00000A"/>
              <w:bottom w:val="single" w:sz="4" w:space="0" w:color="00000A"/>
              <w:right w:val="single" w:sz="4" w:space="0" w:color="00000A"/>
            </w:tcBorders>
          </w:tcPr>
          <w:p w14:paraId="343B3A9A" w14:textId="77777777" w:rsidR="008F5F57" w:rsidRPr="004A7745" w:rsidRDefault="008F5F57" w:rsidP="004A7745">
            <w:pPr>
              <w:spacing w:line="216" w:lineRule="auto"/>
              <w:jc w:val="center"/>
              <w:rPr>
                <w:sz w:val="26"/>
                <w:szCs w:val="26"/>
              </w:rPr>
            </w:pPr>
            <w:r w:rsidRPr="004A7745">
              <w:rPr>
                <w:sz w:val="26"/>
                <w:szCs w:val="26"/>
              </w:rPr>
              <w:t>45,0</w:t>
            </w:r>
          </w:p>
        </w:tc>
      </w:tr>
      <w:tr w:rsidR="008F5F57" w:rsidRPr="004A7745" w14:paraId="535EA877" w14:textId="77777777" w:rsidTr="00F73FC2">
        <w:trPr>
          <w:trHeight w:val="367"/>
        </w:trPr>
        <w:tc>
          <w:tcPr>
            <w:tcW w:w="16042" w:type="dxa"/>
            <w:gridSpan w:val="13"/>
            <w:tcBorders>
              <w:top w:val="single" w:sz="4" w:space="0" w:color="00000A"/>
              <w:left w:val="single" w:sz="4" w:space="0" w:color="00000A"/>
              <w:bottom w:val="single" w:sz="4" w:space="0" w:color="00000A"/>
              <w:right w:val="single" w:sz="4" w:space="0" w:color="00000A"/>
            </w:tcBorders>
          </w:tcPr>
          <w:p w14:paraId="4D4E63FC" w14:textId="77777777" w:rsidR="008F5F57" w:rsidRPr="004A7745" w:rsidRDefault="008F5F57" w:rsidP="004A7745">
            <w:pPr>
              <w:spacing w:line="216" w:lineRule="auto"/>
              <w:jc w:val="center"/>
              <w:rPr>
                <w:color w:val="FF0000"/>
                <w:sz w:val="26"/>
                <w:szCs w:val="26"/>
              </w:rPr>
            </w:pPr>
            <w:r w:rsidRPr="004A7745">
              <w:rPr>
                <w:sz w:val="26"/>
                <w:szCs w:val="26"/>
              </w:rPr>
              <w:t>Цель 2. Развитие конкурентоспособной экономики инновационного типа</w:t>
            </w:r>
          </w:p>
        </w:tc>
      </w:tr>
      <w:tr w:rsidR="008F5F57" w:rsidRPr="004A7745" w14:paraId="3538004E" w14:textId="77777777" w:rsidTr="00F73FC2">
        <w:trPr>
          <w:trHeight w:val="367"/>
        </w:trPr>
        <w:tc>
          <w:tcPr>
            <w:tcW w:w="16042" w:type="dxa"/>
            <w:gridSpan w:val="13"/>
            <w:tcBorders>
              <w:top w:val="single" w:sz="4" w:space="0" w:color="00000A"/>
              <w:left w:val="single" w:sz="4" w:space="0" w:color="00000A"/>
              <w:bottom w:val="single" w:sz="4" w:space="0" w:color="00000A"/>
              <w:right w:val="single" w:sz="4" w:space="0" w:color="00000A"/>
            </w:tcBorders>
          </w:tcPr>
          <w:p w14:paraId="7171C8FA" w14:textId="77777777" w:rsidR="008F5F57" w:rsidRPr="004A7745" w:rsidRDefault="008F5F57" w:rsidP="004A7745">
            <w:pPr>
              <w:spacing w:line="216" w:lineRule="auto"/>
              <w:jc w:val="center"/>
              <w:rPr>
                <w:color w:val="FF0000"/>
                <w:sz w:val="26"/>
                <w:szCs w:val="26"/>
              </w:rPr>
            </w:pPr>
            <w:r w:rsidRPr="004A7745">
              <w:rPr>
                <w:sz w:val="26"/>
                <w:szCs w:val="26"/>
              </w:rPr>
              <w:t>Задача 9. Усиление стратегических позиций городского округа в аграрном и промышленном комплексах Ставропольского края, поддержка экспорта и развития внешнеэкономических связей, повышение производительности труда в базовых не сырьевых отраслях экономики</w:t>
            </w:r>
          </w:p>
        </w:tc>
      </w:tr>
      <w:tr w:rsidR="008F5F57" w:rsidRPr="004A7745" w14:paraId="5A32EC80" w14:textId="77777777" w:rsidTr="00F73FC2">
        <w:tc>
          <w:tcPr>
            <w:tcW w:w="591" w:type="dxa"/>
            <w:tcBorders>
              <w:top w:val="single" w:sz="4" w:space="0" w:color="00000A"/>
              <w:left w:val="single" w:sz="4" w:space="0" w:color="00000A"/>
              <w:bottom w:val="single" w:sz="4" w:space="0" w:color="00000A"/>
              <w:right w:val="nil"/>
            </w:tcBorders>
          </w:tcPr>
          <w:p w14:paraId="40706FF3" w14:textId="77777777" w:rsidR="008F5F57" w:rsidRPr="004A7745" w:rsidRDefault="008F5F57" w:rsidP="009668FD">
            <w:pPr>
              <w:spacing w:line="216" w:lineRule="auto"/>
              <w:jc w:val="center"/>
              <w:rPr>
                <w:sz w:val="26"/>
                <w:szCs w:val="26"/>
              </w:rPr>
            </w:pPr>
            <w:r w:rsidRPr="004A7745">
              <w:rPr>
                <w:sz w:val="26"/>
                <w:szCs w:val="26"/>
              </w:rPr>
              <w:lastRenderedPageBreak/>
              <w:t>22</w:t>
            </w:r>
            <w:r>
              <w:rPr>
                <w:sz w:val="26"/>
                <w:szCs w:val="26"/>
              </w:rPr>
              <w:t>4.</w:t>
            </w:r>
          </w:p>
        </w:tc>
        <w:tc>
          <w:tcPr>
            <w:tcW w:w="2552" w:type="dxa"/>
            <w:tcBorders>
              <w:top w:val="single" w:sz="4" w:space="0" w:color="00000A"/>
              <w:left w:val="single" w:sz="4" w:space="0" w:color="00000A"/>
              <w:bottom w:val="single" w:sz="4" w:space="0" w:color="00000A"/>
              <w:right w:val="nil"/>
            </w:tcBorders>
          </w:tcPr>
          <w:p w14:paraId="34839F49" w14:textId="77777777" w:rsidR="008F5F57" w:rsidRPr="004A7745" w:rsidRDefault="008F5F57" w:rsidP="004A7745">
            <w:pPr>
              <w:spacing w:line="216" w:lineRule="auto"/>
              <w:rPr>
                <w:sz w:val="26"/>
                <w:szCs w:val="26"/>
              </w:rPr>
            </w:pPr>
            <w:r w:rsidRPr="004A7745">
              <w:rPr>
                <w:sz w:val="26"/>
                <w:szCs w:val="26"/>
              </w:rPr>
              <w:t>Производство продукции сельского хозяйства</w:t>
            </w:r>
          </w:p>
        </w:tc>
        <w:tc>
          <w:tcPr>
            <w:tcW w:w="1276" w:type="dxa"/>
            <w:tcBorders>
              <w:top w:val="single" w:sz="4" w:space="0" w:color="00000A"/>
              <w:left w:val="single" w:sz="4" w:space="0" w:color="00000A"/>
              <w:bottom w:val="single" w:sz="4" w:space="0" w:color="00000A"/>
              <w:right w:val="single" w:sz="4" w:space="0" w:color="00000A"/>
            </w:tcBorders>
          </w:tcPr>
          <w:p w14:paraId="38827D79" w14:textId="77777777" w:rsidR="008F5F57" w:rsidRPr="004A7745" w:rsidRDefault="008F5F57" w:rsidP="004A7745">
            <w:pPr>
              <w:spacing w:line="216" w:lineRule="auto"/>
              <w:jc w:val="center"/>
              <w:rPr>
                <w:sz w:val="26"/>
                <w:szCs w:val="26"/>
              </w:rPr>
            </w:pPr>
            <w:r w:rsidRPr="004A7745">
              <w:rPr>
                <w:sz w:val="26"/>
                <w:szCs w:val="26"/>
              </w:rPr>
              <w:t>млн. руб.</w:t>
            </w:r>
          </w:p>
        </w:tc>
        <w:tc>
          <w:tcPr>
            <w:tcW w:w="1275" w:type="dxa"/>
            <w:tcBorders>
              <w:top w:val="single" w:sz="4" w:space="0" w:color="00000A"/>
              <w:left w:val="single" w:sz="4" w:space="0" w:color="00000A"/>
              <w:bottom w:val="single" w:sz="4" w:space="0" w:color="00000A"/>
              <w:right w:val="single" w:sz="4" w:space="0" w:color="00000A"/>
            </w:tcBorders>
          </w:tcPr>
          <w:p w14:paraId="01146F84" w14:textId="77777777" w:rsidR="008F5F57" w:rsidRPr="009668FD" w:rsidRDefault="008F5F57" w:rsidP="00FE79B3">
            <w:pPr>
              <w:spacing w:line="216" w:lineRule="auto"/>
              <w:jc w:val="center"/>
              <w:rPr>
                <w:sz w:val="26"/>
                <w:szCs w:val="26"/>
              </w:rPr>
            </w:pPr>
            <w:r w:rsidRPr="009668FD">
              <w:rPr>
                <w:sz w:val="26"/>
                <w:szCs w:val="26"/>
              </w:rPr>
              <w:t>12500</w:t>
            </w:r>
          </w:p>
        </w:tc>
        <w:tc>
          <w:tcPr>
            <w:tcW w:w="1111" w:type="dxa"/>
            <w:tcBorders>
              <w:top w:val="single" w:sz="4" w:space="0" w:color="00000A"/>
              <w:left w:val="single" w:sz="4" w:space="0" w:color="00000A"/>
              <w:bottom w:val="single" w:sz="4" w:space="0" w:color="00000A"/>
              <w:right w:val="nil"/>
            </w:tcBorders>
          </w:tcPr>
          <w:p w14:paraId="0806C54B" w14:textId="77777777" w:rsidR="008F5F57" w:rsidRPr="009668FD" w:rsidRDefault="008F5F57" w:rsidP="004A7745">
            <w:pPr>
              <w:spacing w:line="216" w:lineRule="auto"/>
              <w:jc w:val="center"/>
              <w:rPr>
                <w:sz w:val="26"/>
                <w:szCs w:val="26"/>
              </w:rPr>
            </w:pPr>
            <w:r w:rsidRPr="009668FD">
              <w:rPr>
                <w:sz w:val="26"/>
                <w:szCs w:val="26"/>
              </w:rPr>
              <w:t>12802</w:t>
            </w:r>
          </w:p>
        </w:tc>
        <w:tc>
          <w:tcPr>
            <w:tcW w:w="992" w:type="dxa"/>
            <w:tcBorders>
              <w:top w:val="single" w:sz="4" w:space="0" w:color="00000A"/>
              <w:left w:val="single" w:sz="4" w:space="0" w:color="00000A"/>
              <w:bottom w:val="single" w:sz="4" w:space="0" w:color="00000A"/>
              <w:right w:val="single" w:sz="4" w:space="0" w:color="00000A"/>
            </w:tcBorders>
          </w:tcPr>
          <w:p w14:paraId="06CB736A" w14:textId="77777777" w:rsidR="008F5F57" w:rsidRPr="004A7745" w:rsidRDefault="008F5F57" w:rsidP="004A7745">
            <w:pPr>
              <w:spacing w:line="216" w:lineRule="auto"/>
              <w:jc w:val="center"/>
              <w:rPr>
                <w:sz w:val="26"/>
                <w:szCs w:val="26"/>
              </w:rPr>
            </w:pPr>
            <w:r w:rsidRPr="004A7745">
              <w:rPr>
                <w:sz w:val="26"/>
                <w:szCs w:val="26"/>
              </w:rPr>
              <w:t>13080</w:t>
            </w:r>
          </w:p>
        </w:tc>
        <w:tc>
          <w:tcPr>
            <w:tcW w:w="1134" w:type="dxa"/>
            <w:tcBorders>
              <w:top w:val="single" w:sz="4" w:space="0" w:color="00000A"/>
              <w:left w:val="single" w:sz="4" w:space="0" w:color="00000A"/>
              <w:bottom w:val="single" w:sz="4" w:space="0" w:color="00000A"/>
              <w:right w:val="nil"/>
            </w:tcBorders>
          </w:tcPr>
          <w:p w14:paraId="46176C15" w14:textId="77777777" w:rsidR="008F5F57" w:rsidRPr="004A7745" w:rsidRDefault="008F5F57" w:rsidP="004A7745">
            <w:pPr>
              <w:spacing w:line="216" w:lineRule="auto"/>
              <w:jc w:val="center"/>
              <w:rPr>
                <w:sz w:val="26"/>
                <w:szCs w:val="26"/>
              </w:rPr>
            </w:pPr>
            <w:r w:rsidRPr="004A7745">
              <w:rPr>
                <w:sz w:val="26"/>
                <w:szCs w:val="26"/>
              </w:rPr>
              <w:t>13402</w:t>
            </w:r>
          </w:p>
        </w:tc>
        <w:tc>
          <w:tcPr>
            <w:tcW w:w="1276" w:type="dxa"/>
            <w:tcBorders>
              <w:top w:val="single" w:sz="4" w:space="0" w:color="00000A"/>
              <w:left w:val="single" w:sz="4" w:space="0" w:color="00000A"/>
              <w:bottom w:val="single" w:sz="4" w:space="0" w:color="00000A"/>
              <w:right w:val="single" w:sz="4" w:space="0" w:color="00000A"/>
            </w:tcBorders>
          </w:tcPr>
          <w:p w14:paraId="0B9A372A" w14:textId="77777777" w:rsidR="008F5F57" w:rsidRPr="004A7745" w:rsidRDefault="008F5F57" w:rsidP="004A7745">
            <w:pPr>
              <w:spacing w:line="216" w:lineRule="auto"/>
              <w:jc w:val="center"/>
              <w:rPr>
                <w:sz w:val="26"/>
                <w:szCs w:val="26"/>
              </w:rPr>
            </w:pPr>
            <w:r w:rsidRPr="004A7745">
              <w:rPr>
                <w:sz w:val="26"/>
                <w:szCs w:val="26"/>
              </w:rPr>
              <w:t>13669</w:t>
            </w:r>
          </w:p>
        </w:tc>
        <w:tc>
          <w:tcPr>
            <w:tcW w:w="1275" w:type="dxa"/>
            <w:tcBorders>
              <w:top w:val="single" w:sz="4" w:space="0" w:color="00000A"/>
              <w:left w:val="single" w:sz="4" w:space="0" w:color="00000A"/>
              <w:bottom w:val="single" w:sz="4" w:space="0" w:color="00000A"/>
              <w:right w:val="nil"/>
            </w:tcBorders>
          </w:tcPr>
          <w:p w14:paraId="3642F3AA" w14:textId="77777777" w:rsidR="008F5F57" w:rsidRPr="004A7745" w:rsidRDefault="008F5F57" w:rsidP="004A7745">
            <w:pPr>
              <w:spacing w:line="216" w:lineRule="auto"/>
              <w:jc w:val="center"/>
              <w:rPr>
                <w:sz w:val="26"/>
                <w:szCs w:val="26"/>
              </w:rPr>
            </w:pPr>
            <w:r w:rsidRPr="004A7745">
              <w:rPr>
                <w:sz w:val="26"/>
                <w:szCs w:val="26"/>
              </w:rPr>
              <w:t>14016</w:t>
            </w:r>
          </w:p>
        </w:tc>
        <w:tc>
          <w:tcPr>
            <w:tcW w:w="1134" w:type="dxa"/>
            <w:tcBorders>
              <w:top w:val="single" w:sz="4" w:space="0" w:color="00000A"/>
              <w:left w:val="single" w:sz="4" w:space="0" w:color="00000A"/>
              <w:bottom w:val="single" w:sz="4" w:space="0" w:color="00000A"/>
              <w:right w:val="single" w:sz="4" w:space="0" w:color="00000A"/>
            </w:tcBorders>
          </w:tcPr>
          <w:p w14:paraId="418A9D72" w14:textId="77777777" w:rsidR="008F5F57" w:rsidRPr="004A7745" w:rsidRDefault="008F5F57" w:rsidP="004A7745">
            <w:pPr>
              <w:spacing w:line="216" w:lineRule="auto"/>
              <w:jc w:val="center"/>
              <w:rPr>
                <w:sz w:val="26"/>
                <w:szCs w:val="26"/>
              </w:rPr>
            </w:pPr>
            <w:r w:rsidRPr="004A7745">
              <w:rPr>
                <w:sz w:val="26"/>
                <w:szCs w:val="26"/>
              </w:rPr>
              <w:t>14500</w:t>
            </w:r>
          </w:p>
        </w:tc>
        <w:tc>
          <w:tcPr>
            <w:tcW w:w="1134" w:type="dxa"/>
            <w:tcBorders>
              <w:top w:val="single" w:sz="4" w:space="0" w:color="00000A"/>
              <w:left w:val="single" w:sz="4" w:space="0" w:color="00000A"/>
              <w:bottom w:val="single" w:sz="4" w:space="0" w:color="00000A"/>
              <w:right w:val="nil"/>
            </w:tcBorders>
          </w:tcPr>
          <w:p w14:paraId="7DC6EC56" w14:textId="77777777" w:rsidR="008F5F57" w:rsidRPr="004A7745" w:rsidRDefault="008F5F57" w:rsidP="004A7745">
            <w:pPr>
              <w:spacing w:line="216" w:lineRule="auto"/>
              <w:jc w:val="center"/>
              <w:rPr>
                <w:sz w:val="26"/>
                <w:szCs w:val="26"/>
              </w:rPr>
            </w:pPr>
            <w:r w:rsidRPr="004A7745">
              <w:rPr>
                <w:sz w:val="26"/>
                <w:szCs w:val="26"/>
              </w:rPr>
              <w:t>15600</w:t>
            </w:r>
          </w:p>
        </w:tc>
        <w:tc>
          <w:tcPr>
            <w:tcW w:w="1134" w:type="dxa"/>
            <w:tcBorders>
              <w:top w:val="single" w:sz="4" w:space="0" w:color="00000A"/>
              <w:left w:val="single" w:sz="4" w:space="0" w:color="00000A"/>
              <w:bottom w:val="single" w:sz="4" w:space="0" w:color="00000A"/>
              <w:right w:val="nil"/>
            </w:tcBorders>
          </w:tcPr>
          <w:p w14:paraId="53659BD9" w14:textId="77777777" w:rsidR="008F5F57" w:rsidRPr="004A7745" w:rsidRDefault="008F5F57" w:rsidP="004A7745">
            <w:pPr>
              <w:spacing w:line="216" w:lineRule="auto"/>
              <w:jc w:val="center"/>
              <w:rPr>
                <w:sz w:val="26"/>
                <w:szCs w:val="26"/>
              </w:rPr>
            </w:pPr>
            <w:r w:rsidRPr="004A7745">
              <w:rPr>
                <w:sz w:val="26"/>
                <w:szCs w:val="26"/>
              </w:rPr>
              <w:t>22674</w:t>
            </w:r>
          </w:p>
        </w:tc>
        <w:tc>
          <w:tcPr>
            <w:tcW w:w="1158" w:type="dxa"/>
            <w:tcBorders>
              <w:top w:val="single" w:sz="4" w:space="0" w:color="00000A"/>
              <w:left w:val="single" w:sz="4" w:space="0" w:color="00000A"/>
              <w:bottom w:val="single" w:sz="4" w:space="0" w:color="00000A"/>
              <w:right w:val="single" w:sz="4" w:space="0" w:color="00000A"/>
            </w:tcBorders>
          </w:tcPr>
          <w:p w14:paraId="7C18B05D" w14:textId="77777777" w:rsidR="008F5F57" w:rsidRPr="004A7745" w:rsidRDefault="008F5F57" w:rsidP="004A7745">
            <w:pPr>
              <w:spacing w:line="216" w:lineRule="auto"/>
              <w:jc w:val="center"/>
              <w:rPr>
                <w:sz w:val="26"/>
                <w:szCs w:val="26"/>
              </w:rPr>
            </w:pPr>
            <w:r w:rsidRPr="004A7745">
              <w:rPr>
                <w:sz w:val="26"/>
                <w:szCs w:val="26"/>
              </w:rPr>
              <w:t>29160</w:t>
            </w:r>
          </w:p>
        </w:tc>
      </w:tr>
      <w:tr w:rsidR="008F5F57" w:rsidRPr="004A7745" w14:paraId="6A888A91" w14:textId="77777777" w:rsidTr="00F73FC2">
        <w:tc>
          <w:tcPr>
            <w:tcW w:w="591" w:type="dxa"/>
            <w:tcBorders>
              <w:top w:val="single" w:sz="4" w:space="0" w:color="00000A"/>
              <w:left w:val="single" w:sz="4" w:space="0" w:color="00000A"/>
              <w:bottom w:val="single" w:sz="4" w:space="0" w:color="00000A"/>
              <w:right w:val="nil"/>
            </w:tcBorders>
          </w:tcPr>
          <w:p w14:paraId="6EA7C922" w14:textId="77777777" w:rsidR="008F5F57" w:rsidRPr="004A7745" w:rsidRDefault="008F5F57" w:rsidP="009668FD">
            <w:pPr>
              <w:spacing w:line="216" w:lineRule="auto"/>
              <w:jc w:val="center"/>
              <w:rPr>
                <w:sz w:val="26"/>
                <w:szCs w:val="26"/>
              </w:rPr>
            </w:pPr>
            <w:r w:rsidRPr="004A7745">
              <w:rPr>
                <w:sz w:val="26"/>
                <w:szCs w:val="26"/>
              </w:rPr>
              <w:t>22</w:t>
            </w:r>
            <w:r>
              <w:rPr>
                <w:sz w:val="26"/>
                <w:szCs w:val="26"/>
              </w:rPr>
              <w:t>5.</w:t>
            </w:r>
          </w:p>
        </w:tc>
        <w:tc>
          <w:tcPr>
            <w:tcW w:w="2552" w:type="dxa"/>
            <w:tcBorders>
              <w:top w:val="single" w:sz="4" w:space="0" w:color="00000A"/>
              <w:left w:val="single" w:sz="4" w:space="0" w:color="00000A"/>
              <w:bottom w:val="single" w:sz="4" w:space="0" w:color="00000A"/>
              <w:right w:val="nil"/>
            </w:tcBorders>
          </w:tcPr>
          <w:p w14:paraId="35DC0700" w14:textId="77777777" w:rsidR="008F5F57" w:rsidRPr="004A7745" w:rsidRDefault="008F5F57" w:rsidP="004A7745">
            <w:pPr>
              <w:spacing w:line="216" w:lineRule="auto"/>
              <w:rPr>
                <w:sz w:val="26"/>
                <w:szCs w:val="26"/>
              </w:rPr>
            </w:pPr>
            <w:r w:rsidRPr="004A7745">
              <w:rPr>
                <w:sz w:val="26"/>
                <w:szCs w:val="26"/>
              </w:rPr>
              <w:t>Темп роста отгруженных товаров собственного производства, выполненных работ и услуг собственными силами по основным видам деятельности</w:t>
            </w:r>
          </w:p>
        </w:tc>
        <w:tc>
          <w:tcPr>
            <w:tcW w:w="1276" w:type="dxa"/>
            <w:tcBorders>
              <w:top w:val="single" w:sz="4" w:space="0" w:color="00000A"/>
              <w:left w:val="single" w:sz="4" w:space="0" w:color="00000A"/>
              <w:bottom w:val="single" w:sz="4" w:space="0" w:color="00000A"/>
              <w:right w:val="single" w:sz="4" w:space="0" w:color="00000A"/>
            </w:tcBorders>
          </w:tcPr>
          <w:p w14:paraId="55056955" w14:textId="77777777" w:rsidR="008F5F57" w:rsidRPr="004A7745" w:rsidRDefault="008F5F57" w:rsidP="004A7745">
            <w:pPr>
              <w:spacing w:line="216" w:lineRule="auto"/>
              <w:jc w:val="center"/>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4BA6D604" w14:textId="77777777" w:rsidR="008F5F57" w:rsidRPr="004A7745" w:rsidRDefault="008F5F57" w:rsidP="004A7745">
            <w:pPr>
              <w:spacing w:line="216" w:lineRule="auto"/>
              <w:jc w:val="center"/>
              <w:rPr>
                <w:sz w:val="26"/>
                <w:szCs w:val="26"/>
              </w:rPr>
            </w:pPr>
            <w:r w:rsidRPr="004A7745">
              <w:rPr>
                <w:sz w:val="26"/>
                <w:szCs w:val="26"/>
              </w:rPr>
              <w:t>102,5</w:t>
            </w:r>
          </w:p>
        </w:tc>
        <w:tc>
          <w:tcPr>
            <w:tcW w:w="1111" w:type="dxa"/>
            <w:tcBorders>
              <w:top w:val="single" w:sz="4" w:space="0" w:color="00000A"/>
              <w:left w:val="single" w:sz="4" w:space="0" w:color="00000A"/>
              <w:bottom w:val="single" w:sz="4" w:space="0" w:color="00000A"/>
              <w:right w:val="nil"/>
            </w:tcBorders>
          </w:tcPr>
          <w:p w14:paraId="5A6D461F" w14:textId="77777777" w:rsidR="008F5F57" w:rsidRPr="004A7745" w:rsidRDefault="008F5F57" w:rsidP="004A7745">
            <w:pPr>
              <w:spacing w:line="216" w:lineRule="auto"/>
              <w:jc w:val="center"/>
              <w:rPr>
                <w:sz w:val="26"/>
                <w:szCs w:val="26"/>
              </w:rPr>
            </w:pPr>
            <w:r w:rsidRPr="004A7745">
              <w:rPr>
                <w:sz w:val="26"/>
                <w:szCs w:val="26"/>
              </w:rPr>
              <w:t>105,0</w:t>
            </w:r>
          </w:p>
        </w:tc>
        <w:tc>
          <w:tcPr>
            <w:tcW w:w="992" w:type="dxa"/>
            <w:tcBorders>
              <w:top w:val="single" w:sz="4" w:space="0" w:color="00000A"/>
              <w:left w:val="single" w:sz="4" w:space="0" w:color="00000A"/>
              <w:bottom w:val="single" w:sz="4" w:space="0" w:color="00000A"/>
              <w:right w:val="single" w:sz="4" w:space="0" w:color="00000A"/>
            </w:tcBorders>
          </w:tcPr>
          <w:p w14:paraId="2D27F7F8" w14:textId="77777777" w:rsidR="008F5F57" w:rsidRPr="004A7745" w:rsidRDefault="008F5F57" w:rsidP="004A7745">
            <w:pPr>
              <w:spacing w:line="216" w:lineRule="auto"/>
              <w:jc w:val="center"/>
              <w:rPr>
                <w:sz w:val="26"/>
                <w:szCs w:val="26"/>
              </w:rPr>
            </w:pPr>
            <w:r w:rsidRPr="004A7745">
              <w:rPr>
                <w:sz w:val="26"/>
                <w:szCs w:val="26"/>
              </w:rPr>
              <w:t>104,0</w:t>
            </w:r>
          </w:p>
        </w:tc>
        <w:tc>
          <w:tcPr>
            <w:tcW w:w="1134" w:type="dxa"/>
            <w:tcBorders>
              <w:top w:val="single" w:sz="4" w:space="0" w:color="00000A"/>
              <w:left w:val="single" w:sz="4" w:space="0" w:color="00000A"/>
              <w:bottom w:val="single" w:sz="4" w:space="0" w:color="00000A"/>
              <w:right w:val="nil"/>
            </w:tcBorders>
          </w:tcPr>
          <w:p w14:paraId="71609D5D" w14:textId="77777777" w:rsidR="008F5F57" w:rsidRPr="004A7745" w:rsidRDefault="008F5F57" w:rsidP="004A7745">
            <w:pPr>
              <w:spacing w:line="216" w:lineRule="auto"/>
              <w:jc w:val="center"/>
              <w:rPr>
                <w:sz w:val="26"/>
                <w:szCs w:val="26"/>
              </w:rPr>
            </w:pPr>
            <w:r w:rsidRPr="004A7745">
              <w:rPr>
                <w:sz w:val="26"/>
                <w:szCs w:val="26"/>
              </w:rPr>
              <w:t>103,5</w:t>
            </w:r>
          </w:p>
        </w:tc>
        <w:tc>
          <w:tcPr>
            <w:tcW w:w="1276" w:type="dxa"/>
            <w:tcBorders>
              <w:top w:val="single" w:sz="4" w:space="0" w:color="00000A"/>
              <w:left w:val="single" w:sz="4" w:space="0" w:color="00000A"/>
              <w:bottom w:val="single" w:sz="4" w:space="0" w:color="00000A"/>
              <w:right w:val="single" w:sz="4" w:space="0" w:color="00000A"/>
            </w:tcBorders>
          </w:tcPr>
          <w:p w14:paraId="2281E270" w14:textId="77777777" w:rsidR="008F5F57" w:rsidRPr="004A7745" w:rsidRDefault="008F5F57" w:rsidP="004A7745">
            <w:pPr>
              <w:spacing w:line="216" w:lineRule="auto"/>
              <w:jc w:val="center"/>
              <w:rPr>
                <w:sz w:val="26"/>
                <w:szCs w:val="26"/>
              </w:rPr>
            </w:pPr>
            <w:r w:rsidRPr="004A7745">
              <w:rPr>
                <w:sz w:val="26"/>
                <w:szCs w:val="26"/>
              </w:rPr>
              <w:t>104,5</w:t>
            </w:r>
          </w:p>
        </w:tc>
        <w:tc>
          <w:tcPr>
            <w:tcW w:w="1275" w:type="dxa"/>
            <w:tcBorders>
              <w:top w:val="single" w:sz="4" w:space="0" w:color="00000A"/>
              <w:left w:val="single" w:sz="4" w:space="0" w:color="00000A"/>
              <w:bottom w:val="single" w:sz="4" w:space="0" w:color="00000A"/>
              <w:right w:val="nil"/>
            </w:tcBorders>
          </w:tcPr>
          <w:p w14:paraId="6BD89AA8" w14:textId="77777777" w:rsidR="008F5F57" w:rsidRPr="004A7745" w:rsidRDefault="008F5F57" w:rsidP="004A7745">
            <w:pPr>
              <w:spacing w:line="216" w:lineRule="auto"/>
              <w:jc w:val="center"/>
              <w:rPr>
                <w:sz w:val="26"/>
                <w:szCs w:val="26"/>
              </w:rPr>
            </w:pPr>
            <w:r w:rsidRPr="004A7745">
              <w:rPr>
                <w:sz w:val="26"/>
                <w:szCs w:val="26"/>
              </w:rPr>
              <w:t>101,0</w:t>
            </w:r>
          </w:p>
        </w:tc>
        <w:tc>
          <w:tcPr>
            <w:tcW w:w="1134" w:type="dxa"/>
            <w:tcBorders>
              <w:top w:val="single" w:sz="4" w:space="0" w:color="00000A"/>
              <w:left w:val="single" w:sz="4" w:space="0" w:color="00000A"/>
              <w:bottom w:val="single" w:sz="4" w:space="0" w:color="00000A"/>
              <w:right w:val="single" w:sz="4" w:space="0" w:color="00000A"/>
            </w:tcBorders>
          </w:tcPr>
          <w:p w14:paraId="6FB2132B" w14:textId="77777777" w:rsidR="008F5F57" w:rsidRPr="004A7745" w:rsidRDefault="008F5F57" w:rsidP="004A7745">
            <w:pPr>
              <w:spacing w:line="216" w:lineRule="auto"/>
              <w:jc w:val="center"/>
              <w:rPr>
                <w:sz w:val="26"/>
                <w:szCs w:val="26"/>
              </w:rPr>
            </w:pPr>
            <w:r w:rsidRPr="004A7745">
              <w:rPr>
                <w:sz w:val="26"/>
                <w:szCs w:val="26"/>
              </w:rPr>
              <w:t>103,0</w:t>
            </w:r>
          </w:p>
        </w:tc>
        <w:tc>
          <w:tcPr>
            <w:tcW w:w="1134" w:type="dxa"/>
            <w:tcBorders>
              <w:top w:val="single" w:sz="4" w:space="0" w:color="00000A"/>
              <w:left w:val="single" w:sz="4" w:space="0" w:color="00000A"/>
              <w:bottom w:val="single" w:sz="4" w:space="0" w:color="00000A"/>
              <w:right w:val="nil"/>
            </w:tcBorders>
          </w:tcPr>
          <w:p w14:paraId="1D964771" w14:textId="77777777" w:rsidR="008F5F57" w:rsidRPr="004A7745" w:rsidRDefault="008F5F57" w:rsidP="004A7745">
            <w:pPr>
              <w:spacing w:line="216" w:lineRule="auto"/>
              <w:jc w:val="center"/>
              <w:rPr>
                <w:sz w:val="26"/>
                <w:szCs w:val="26"/>
              </w:rPr>
            </w:pPr>
            <w:r w:rsidRPr="004A7745">
              <w:rPr>
                <w:sz w:val="26"/>
                <w:szCs w:val="26"/>
              </w:rPr>
              <w:t>103,0</w:t>
            </w:r>
          </w:p>
        </w:tc>
        <w:tc>
          <w:tcPr>
            <w:tcW w:w="1134" w:type="dxa"/>
            <w:tcBorders>
              <w:top w:val="single" w:sz="4" w:space="0" w:color="00000A"/>
              <w:left w:val="single" w:sz="4" w:space="0" w:color="00000A"/>
              <w:bottom w:val="single" w:sz="4" w:space="0" w:color="00000A"/>
              <w:right w:val="nil"/>
            </w:tcBorders>
          </w:tcPr>
          <w:p w14:paraId="293F8668" w14:textId="77777777" w:rsidR="008F5F57" w:rsidRPr="004A7745" w:rsidRDefault="008F5F57" w:rsidP="004A7745">
            <w:pPr>
              <w:spacing w:line="216" w:lineRule="auto"/>
              <w:jc w:val="center"/>
              <w:rPr>
                <w:sz w:val="26"/>
                <w:szCs w:val="26"/>
              </w:rPr>
            </w:pPr>
            <w:r w:rsidRPr="004A7745">
              <w:rPr>
                <w:sz w:val="26"/>
                <w:szCs w:val="26"/>
              </w:rPr>
              <w:t>115,0</w:t>
            </w:r>
          </w:p>
        </w:tc>
        <w:tc>
          <w:tcPr>
            <w:tcW w:w="1158" w:type="dxa"/>
            <w:tcBorders>
              <w:top w:val="single" w:sz="4" w:space="0" w:color="00000A"/>
              <w:left w:val="single" w:sz="4" w:space="0" w:color="00000A"/>
              <w:bottom w:val="single" w:sz="4" w:space="0" w:color="00000A"/>
              <w:right w:val="single" w:sz="4" w:space="0" w:color="00000A"/>
            </w:tcBorders>
          </w:tcPr>
          <w:p w14:paraId="0513FAC8" w14:textId="77777777" w:rsidR="008F5F57" w:rsidRPr="004A7745" w:rsidRDefault="008F5F57" w:rsidP="004A7745">
            <w:pPr>
              <w:spacing w:line="216" w:lineRule="auto"/>
              <w:jc w:val="center"/>
              <w:rPr>
                <w:sz w:val="26"/>
                <w:szCs w:val="26"/>
              </w:rPr>
            </w:pPr>
            <w:r w:rsidRPr="004A7745">
              <w:rPr>
                <w:sz w:val="26"/>
                <w:szCs w:val="26"/>
              </w:rPr>
              <w:t>120,0</w:t>
            </w:r>
          </w:p>
        </w:tc>
      </w:tr>
      <w:tr w:rsidR="008F5F57" w:rsidRPr="004A7745" w14:paraId="24C06951" w14:textId="77777777" w:rsidTr="00F73FC2">
        <w:tc>
          <w:tcPr>
            <w:tcW w:w="591" w:type="dxa"/>
            <w:tcBorders>
              <w:top w:val="single" w:sz="4" w:space="0" w:color="00000A"/>
              <w:left w:val="single" w:sz="4" w:space="0" w:color="00000A"/>
              <w:bottom w:val="single" w:sz="4" w:space="0" w:color="00000A"/>
              <w:right w:val="nil"/>
            </w:tcBorders>
          </w:tcPr>
          <w:p w14:paraId="1338DA8F" w14:textId="77777777" w:rsidR="008F5F57" w:rsidRPr="004A7745" w:rsidRDefault="008F5F57" w:rsidP="009668FD">
            <w:pPr>
              <w:spacing w:line="216" w:lineRule="auto"/>
              <w:jc w:val="center"/>
              <w:rPr>
                <w:sz w:val="26"/>
                <w:szCs w:val="26"/>
              </w:rPr>
            </w:pPr>
            <w:r w:rsidRPr="004A7745">
              <w:rPr>
                <w:sz w:val="26"/>
                <w:szCs w:val="26"/>
              </w:rPr>
              <w:t>22</w:t>
            </w:r>
            <w:r>
              <w:rPr>
                <w:sz w:val="26"/>
                <w:szCs w:val="26"/>
              </w:rPr>
              <w:t>6.</w:t>
            </w:r>
          </w:p>
        </w:tc>
        <w:tc>
          <w:tcPr>
            <w:tcW w:w="2552" w:type="dxa"/>
            <w:tcBorders>
              <w:top w:val="single" w:sz="4" w:space="0" w:color="00000A"/>
              <w:left w:val="single" w:sz="4" w:space="0" w:color="00000A"/>
              <w:bottom w:val="single" w:sz="4" w:space="0" w:color="00000A"/>
              <w:right w:val="nil"/>
            </w:tcBorders>
          </w:tcPr>
          <w:p w14:paraId="0725596C" w14:textId="77777777" w:rsidR="008F5F57" w:rsidRPr="004A7745" w:rsidRDefault="008F5F57" w:rsidP="004A7745">
            <w:pPr>
              <w:spacing w:line="216" w:lineRule="auto"/>
              <w:rPr>
                <w:sz w:val="26"/>
                <w:szCs w:val="26"/>
              </w:rPr>
            </w:pPr>
            <w:r w:rsidRPr="004A7745">
              <w:rPr>
                <w:sz w:val="26"/>
                <w:szCs w:val="26"/>
              </w:rPr>
              <w:t>Прирост компаний экспортеров из числа малого и среднего предпринимательства (с нарастающим итогом)</w:t>
            </w:r>
          </w:p>
        </w:tc>
        <w:tc>
          <w:tcPr>
            <w:tcW w:w="1276" w:type="dxa"/>
            <w:tcBorders>
              <w:top w:val="single" w:sz="4" w:space="0" w:color="00000A"/>
              <w:left w:val="single" w:sz="4" w:space="0" w:color="00000A"/>
              <w:bottom w:val="single" w:sz="4" w:space="0" w:color="00000A"/>
              <w:right w:val="single" w:sz="4" w:space="0" w:color="00000A"/>
            </w:tcBorders>
          </w:tcPr>
          <w:p w14:paraId="3EE443EC" w14:textId="77777777" w:rsidR="008F5F57" w:rsidRPr="004A7745" w:rsidRDefault="008F5F57" w:rsidP="004A7745">
            <w:pPr>
              <w:spacing w:line="216" w:lineRule="auto"/>
              <w:rPr>
                <w:sz w:val="26"/>
                <w:szCs w:val="26"/>
              </w:rPr>
            </w:pPr>
            <w:r w:rsidRPr="004A7745">
              <w:rPr>
                <w:sz w:val="26"/>
                <w:szCs w:val="26"/>
              </w:rPr>
              <w:t>ед.</w:t>
            </w:r>
          </w:p>
        </w:tc>
        <w:tc>
          <w:tcPr>
            <w:tcW w:w="1275" w:type="dxa"/>
            <w:tcBorders>
              <w:top w:val="single" w:sz="4" w:space="0" w:color="00000A"/>
              <w:left w:val="single" w:sz="4" w:space="0" w:color="00000A"/>
              <w:bottom w:val="single" w:sz="4" w:space="0" w:color="00000A"/>
              <w:right w:val="single" w:sz="4" w:space="0" w:color="00000A"/>
            </w:tcBorders>
          </w:tcPr>
          <w:p w14:paraId="560E9DB5" w14:textId="77777777" w:rsidR="008F5F57" w:rsidRPr="004A7745" w:rsidRDefault="008F5F57" w:rsidP="004A7745">
            <w:pPr>
              <w:spacing w:line="216" w:lineRule="auto"/>
              <w:jc w:val="center"/>
              <w:rPr>
                <w:sz w:val="26"/>
                <w:szCs w:val="26"/>
              </w:rPr>
            </w:pPr>
            <w:r w:rsidRPr="004A7745">
              <w:rPr>
                <w:sz w:val="26"/>
                <w:szCs w:val="26"/>
              </w:rPr>
              <w:t>4</w:t>
            </w:r>
          </w:p>
        </w:tc>
        <w:tc>
          <w:tcPr>
            <w:tcW w:w="1111" w:type="dxa"/>
            <w:tcBorders>
              <w:top w:val="single" w:sz="4" w:space="0" w:color="00000A"/>
              <w:left w:val="single" w:sz="4" w:space="0" w:color="00000A"/>
              <w:bottom w:val="single" w:sz="4" w:space="0" w:color="00000A"/>
              <w:right w:val="nil"/>
            </w:tcBorders>
          </w:tcPr>
          <w:p w14:paraId="09C514F4" w14:textId="77777777" w:rsidR="008F5F57" w:rsidRPr="004A7745" w:rsidRDefault="008F5F57" w:rsidP="004A7745">
            <w:pPr>
              <w:spacing w:line="216" w:lineRule="auto"/>
              <w:jc w:val="center"/>
              <w:rPr>
                <w:sz w:val="26"/>
                <w:szCs w:val="26"/>
              </w:rPr>
            </w:pPr>
            <w:r w:rsidRPr="004A7745">
              <w:rPr>
                <w:sz w:val="26"/>
                <w:szCs w:val="26"/>
              </w:rPr>
              <w:t>5</w:t>
            </w:r>
          </w:p>
        </w:tc>
        <w:tc>
          <w:tcPr>
            <w:tcW w:w="992" w:type="dxa"/>
            <w:tcBorders>
              <w:top w:val="single" w:sz="4" w:space="0" w:color="00000A"/>
              <w:left w:val="single" w:sz="4" w:space="0" w:color="00000A"/>
              <w:bottom w:val="single" w:sz="4" w:space="0" w:color="00000A"/>
              <w:right w:val="single" w:sz="4" w:space="0" w:color="00000A"/>
            </w:tcBorders>
          </w:tcPr>
          <w:p w14:paraId="68C19334" w14:textId="77777777" w:rsidR="008F5F57" w:rsidRPr="004A7745" w:rsidRDefault="008F5F57" w:rsidP="004A7745">
            <w:pPr>
              <w:spacing w:line="216" w:lineRule="auto"/>
              <w:jc w:val="center"/>
              <w:rPr>
                <w:sz w:val="26"/>
                <w:szCs w:val="26"/>
              </w:rPr>
            </w:pPr>
            <w:r w:rsidRPr="004A7745">
              <w:rPr>
                <w:sz w:val="26"/>
                <w:szCs w:val="26"/>
              </w:rPr>
              <w:t>5</w:t>
            </w:r>
          </w:p>
        </w:tc>
        <w:tc>
          <w:tcPr>
            <w:tcW w:w="1134" w:type="dxa"/>
            <w:tcBorders>
              <w:top w:val="single" w:sz="4" w:space="0" w:color="00000A"/>
              <w:left w:val="single" w:sz="4" w:space="0" w:color="00000A"/>
              <w:bottom w:val="single" w:sz="4" w:space="0" w:color="00000A"/>
              <w:right w:val="nil"/>
            </w:tcBorders>
          </w:tcPr>
          <w:p w14:paraId="6539256E" w14:textId="77777777" w:rsidR="008F5F57" w:rsidRPr="004A7745" w:rsidRDefault="008F5F57" w:rsidP="004A7745">
            <w:pPr>
              <w:spacing w:line="216" w:lineRule="auto"/>
              <w:jc w:val="center"/>
              <w:rPr>
                <w:sz w:val="26"/>
                <w:szCs w:val="26"/>
              </w:rPr>
            </w:pPr>
            <w:r w:rsidRPr="004A7745">
              <w:rPr>
                <w:sz w:val="26"/>
                <w:szCs w:val="26"/>
              </w:rPr>
              <w:t>6</w:t>
            </w:r>
          </w:p>
        </w:tc>
        <w:tc>
          <w:tcPr>
            <w:tcW w:w="1276" w:type="dxa"/>
            <w:tcBorders>
              <w:top w:val="single" w:sz="4" w:space="0" w:color="00000A"/>
              <w:left w:val="single" w:sz="4" w:space="0" w:color="00000A"/>
              <w:bottom w:val="single" w:sz="4" w:space="0" w:color="00000A"/>
              <w:right w:val="single" w:sz="4" w:space="0" w:color="00000A"/>
            </w:tcBorders>
          </w:tcPr>
          <w:p w14:paraId="5C5DCA3F" w14:textId="77777777" w:rsidR="008F5F57" w:rsidRPr="004A7745" w:rsidRDefault="008F5F57" w:rsidP="004A7745">
            <w:pPr>
              <w:spacing w:line="216" w:lineRule="auto"/>
              <w:jc w:val="center"/>
              <w:rPr>
                <w:sz w:val="26"/>
                <w:szCs w:val="26"/>
              </w:rPr>
            </w:pPr>
            <w:r w:rsidRPr="004A7745">
              <w:rPr>
                <w:sz w:val="26"/>
                <w:szCs w:val="26"/>
              </w:rPr>
              <w:t>6</w:t>
            </w:r>
          </w:p>
        </w:tc>
        <w:tc>
          <w:tcPr>
            <w:tcW w:w="1275" w:type="dxa"/>
            <w:tcBorders>
              <w:top w:val="single" w:sz="4" w:space="0" w:color="00000A"/>
              <w:left w:val="single" w:sz="4" w:space="0" w:color="00000A"/>
              <w:bottom w:val="single" w:sz="4" w:space="0" w:color="00000A"/>
              <w:right w:val="nil"/>
            </w:tcBorders>
          </w:tcPr>
          <w:p w14:paraId="1524B233" w14:textId="77777777" w:rsidR="008F5F57" w:rsidRPr="004A7745" w:rsidRDefault="008F5F57" w:rsidP="004A7745">
            <w:pPr>
              <w:spacing w:line="216" w:lineRule="auto"/>
              <w:jc w:val="center"/>
              <w:rPr>
                <w:sz w:val="26"/>
                <w:szCs w:val="26"/>
              </w:rPr>
            </w:pPr>
            <w:r w:rsidRPr="004A7745">
              <w:rPr>
                <w:sz w:val="26"/>
                <w:szCs w:val="26"/>
              </w:rPr>
              <w:t>7</w:t>
            </w:r>
          </w:p>
        </w:tc>
        <w:tc>
          <w:tcPr>
            <w:tcW w:w="1134" w:type="dxa"/>
            <w:tcBorders>
              <w:top w:val="single" w:sz="4" w:space="0" w:color="00000A"/>
              <w:left w:val="single" w:sz="4" w:space="0" w:color="00000A"/>
              <w:bottom w:val="single" w:sz="4" w:space="0" w:color="00000A"/>
              <w:right w:val="single" w:sz="4" w:space="0" w:color="00000A"/>
            </w:tcBorders>
          </w:tcPr>
          <w:p w14:paraId="3BD503CD" w14:textId="77777777" w:rsidR="008F5F57" w:rsidRPr="004A7745" w:rsidRDefault="008F5F57" w:rsidP="004A7745">
            <w:pPr>
              <w:spacing w:line="216" w:lineRule="auto"/>
              <w:jc w:val="center"/>
              <w:rPr>
                <w:sz w:val="26"/>
                <w:szCs w:val="26"/>
              </w:rPr>
            </w:pPr>
            <w:r w:rsidRPr="004A7745">
              <w:rPr>
                <w:sz w:val="26"/>
                <w:szCs w:val="26"/>
              </w:rPr>
              <w:t>7</w:t>
            </w:r>
          </w:p>
        </w:tc>
        <w:tc>
          <w:tcPr>
            <w:tcW w:w="1134" w:type="dxa"/>
            <w:tcBorders>
              <w:top w:val="single" w:sz="4" w:space="0" w:color="00000A"/>
              <w:left w:val="single" w:sz="4" w:space="0" w:color="00000A"/>
              <w:bottom w:val="single" w:sz="4" w:space="0" w:color="00000A"/>
              <w:right w:val="nil"/>
            </w:tcBorders>
          </w:tcPr>
          <w:p w14:paraId="75FFAEEE" w14:textId="77777777" w:rsidR="008F5F57" w:rsidRPr="004A7745" w:rsidRDefault="008F5F57" w:rsidP="004A7745">
            <w:pPr>
              <w:spacing w:line="216" w:lineRule="auto"/>
              <w:jc w:val="center"/>
              <w:rPr>
                <w:sz w:val="26"/>
                <w:szCs w:val="26"/>
              </w:rPr>
            </w:pPr>
            <w:r w:rsidRPr="004A7745">
              <w:rPr>
                <w:sz w:val="26"/>
                <w:szCs w:val="26"/>
              </w:rPr>
              <w:t>8</w:t>
            </w:r>
          </w:p>
        </w:tc>
        <w:tc>
          <w:tcPr>
            <w:tcW w:w="1134" w:type="dxa"/>
            <w:tcBorders>
              <w:top w:val="single" w:sz="4" w:space="0" w:color="00000A"/>
              <w:left w:val="single" w:sz="4" w:space="0" w:color="00000A"/>
              <w:bottom w:val="single" w:sz="4" w:space="0" w:color="00000A"/>
              <w:right w:val="nil"/>
            </w:tcBorders>
          </w:tcPr>
          <w:p w14:paraId="6CE6CA08" w14:textId="77777777" w:rsidR="008F5F57" w:rsidRPr="004A7745" w:rsidRDefault="008F5F57" w:rsidP="004A7745">
            <w:pPr>
              <w:spacing w:line="216" w:lineRule="auto"/>
              <w:jc w:val="center"/>
              <w:rPr>
                <w:sz w:val="26"/>
                <w:szCs w:val="26"/>
              </w:rPr>
            </w:pPr>
            <w:r w:rsidRPr="004A7745">
              <w:rPr>
                <w:sz w:val="26"/>
                <w:szCs w:val="26"/>
              </w:rPr>
              <w:t>9</w:t>
            </w:r>
          </w:p>
        </w:tc>
        <w:tc>
          <w:tcPr>
            <w:tcW w:w="1158" w:type="dxa"/>
            <w:tcBorders>
              <w:top w:val="single" w:sz="4" w:space="0" w:color="00000A"/>
              <w:left w:val="single" w:sz="4" w:space="0" w:color="00000A"/>
              <w:bottom w:val="single" w:sz="4" w:space="0" w:color="00000A"/>
              <w:right w:val="single" w:sz="4" w:space="0" w:color="00000A"/>
            </w:tcBorders>
          </w:tcPr>
          <w:p w14:paraId="6CE1928F" w14:textId="77777777" w:rsidR="008F5F57" w:rsidRPr="004A7745" w:rsidRDefault="008F5F57" w:rsidP="004A7745">
            <w:pPr>
              <w:spacing w:line="216" w:lineRule="auto"/>
              <w:jc w:val="center"/>
              <w:rPr>
                <w:sz w:val="26"/>
                <w:szCs w:val="26"/>
              </w:rPr>
            </w:pPr>
            <w:r w:rsidRPr="004A7745">
              <w:rPr>
                <w:sz w:val="26"/>
                <w:szCs w:val="26"/>
              </w:rPr>
              <w:t>10</w:t>
            </w:r>
          </w:p>
        </w:tc>
      </w:tr>
      <w:tr w:rsidR="008F5F57" w:rsidRPr="004A7745" w14:paraId="48C63FF3" w14:textId="77777777" w:rsidTr="00F73FC2">
        <w:tc>
          <w:tcPr>
            <w:tcW w:w="591" w:type="dxa"/>
            <w:tcBorders>
              <w:top w:val="single" w:sz="4" w:space="0" w:color="00000A"/>
              <w:left w:val="single" w:sz="4" w:space="0" w:color="00000A"/>
              <w:bottom w:val="single" w:sz="4" w:space="0" w:color="00000A"/>
              <w:right w:val="nil"/>
            </w:tcBorders>
          </w:tcPr>
          <w:p w14:paraId="04951B86" w14:textId="77777777" w:rsidR="008F5F57" w:rsidRPr="004A7745" w:rsidRDefault="008F5F57" w:rsidP="009668FD">
            <w:pPr>
              <w:spacing w:line="216" w:lineRule="auto"/>
              <w:jc w:val="center"/>
              <w:rPr>
                <w:sz w:val="26"/>
                <w:szCs w:val="26"/>
              </w:rPr>
            </w:pPr>
            <w:r w:rsidRPr="004A7745">
              <w:rPr>
                <w:sz w:val="26"/>
                <w:szCs w:val="26"/>
              </w:rPr>
              <w:t>22</w:t>
            </w:r>
            <w:r>
              <w:rPr>
                <w:sz w:val="26"/>
                <w:szCs w:val="26"/>
              </w:rPr>
              <w:t>7.</w:t>
            </w:r>
          </w:p>
        </w:tc>
        <w:tc>
          <w:tcPr>
            <w:tcW w:w="2552" w:type="dxa"/>
            <w:tcBorders>
              <w:top w:val="single" w:sz="4" w:space="0" w:color="00000A"/>
              <w:left w:val="single" w:sz="4" w:space="0" w:color="00000A"/>
              <w:bottom w:val="single" w:sz="4" w:space="0" w:color="00000A"/>
              <w:right w:val="nil"/>
            </w:tcBorders>
          </w:tcPr>
          <w:p w14:paraId="674DA803" w14:textId="77777777" w:rsidR="008F5F57" w:rsidRPr="004A7745" w:rsidRDefault="008F5F57" w:rsidP="004A7745">
            <w:pPr>
              <w:spacing w:line="216" w:lineRule="auto"/>
              <w:rPr>
                <w:sz w:val="26"/>
                <w:szCs w:val="26"/>
              </w:rPr>
            </w:pPr>
            <w:r w:rsidRPr="004A7745">
              <w:rPr>
                <w:sz w:val="26"/>
                <w:szCs w:val="26"/>
              </w:rPr>
              <w:t>Количество средних и крупных предприятий, базовых не сырьевых отраслей экономики, вовлеченных в национальный проект «Производительность труда и поддержка занятости»</w:t>
            </w:r>
          </w:p>
          <w:p w14:paraId="29336E1B" w14:textId="77777777" w:rsidR="008F5F57" w:rsidRPr="004A7745" w:rsidRDefault="008F5F57" w:rsidP="004A7745">
            <w:pPr>
              <w:spacing w:line="216" w:lineRule="auto"/>
              <w:rPr>
                <w:sz w:val="26"/>
                <w:szCs w:val="26"/>
              </w:rPr>
            </w:pPr>
            <w:r w:rsidRPr="004A7745">
              <w:rPr>
                <w:sz w:val="26"/>
                <w:szCs w:val="26"/>
              </w:rPr>
              <w:t>(с нарастающим итогом)</w:t>
            </w:r>
          </w:p>
        </w:tc>
        <w:tc>
          <w:tcPr>
            <w:tcW w:w="1276" w:type="dxa"/>
            <w:tcBorders>
              <w:top w:val="single" w:sz="4" w:space="0" w:color="00000A"/>
              <w:left w:val="single" w:sz="4" w:space="0" w:color="00000A"/>
              <w:bottom w:val="single" w:sz="4" w:space="0" w:color="00000A"/>
              <w:right w:val="single" w:sz="4" w:space="0" w:color="00000A"/>
            </w:tcBorders>
          </w:tcPr>
          <w:p w14:paraId="3513D4AE" w14:textId="77777777" w:rsidR="008F5F57" w:rsidRPr="004A7745" w:rsidRDefault="008F5F57" w:rsidP="004A7745">
            <w:pPr>
              <w:spacing w:line="216" w:lineRule="auto"/>
              <w:jc w:val="center"/>
              <w:rPr>
                <w:sz w:val="26"/>
                <w:szCs w:val="26"/>
              </w:rPr>
            </w:pPr>
            <w:r w:rsidRPr="004A7745">
              <w:rPr>
                <w:sz w:val="26"/>
                <w:szCs w:val="26"/>
              </w:rPr>
              <w:t>единиц</w:t>
            </w:r>
          </w:p>
        </w:tc>
        <w:tc>
          <w:tcPr>
            <w:tcW w:w="1275" w:type="dxa"/>
            <w:tcBorders>
              <w:top w:val="single" w:sz="4" w:space="0" w:color="00000A"/>
              <w:left w:val="single" w:sz="4" w:space="0" w:color="00000A"/>
              <w:bottom w:val="single" w:sz="4" w:space="0" w:color="00000A"/>
              <w:right w:val="single" w:sz="4" w:space="0" w:color="00000A"/>
            </w:tcBorders>
          </w:tcPr>
          <w:p w14:paraId="54D2ED01" w14:textId="77777777" w:rsidR="008F5F57" w:rsidRPr="004A7745" w:rsidRDefault="008F5F57" w:rsidP="004A7745">
            <w:pPr>
              <w:spacing w:line="216" w:lineRule="auto"/>
              <w:jc w:val="center"/>
              <w:rPr>
                <w:sz w:val="26"/>
                <w:szCs w:val="26"/>
              </w:rPr>
            </w:pPr>
            <w:r w:rsidRPr="004A7745">
              <w:rPr>
                <w:sz w:val="26"/>
                <w:szCs w:val="26"/>
              </w:rPr>
              <w:t>0</w:t>
            </w:r>
          </w:p>
        </w:tc>
        <w:tc>
          <w:tcPr>
            <w:tcW w:w="1111" w:type="dxa"/>
            <w:tcBorders>
              <w:top w:val="single" w:sz="4" w:space="0" w:color="00000A"/>
              <w:left w:val="single" w:sz="4" w:space="0" w:color="00000A"/>
              <w:bottom w:val="single" w:sz="4" w:space="0" w:color="00000A"/>
              <w:right w:val="nil"/>
            </w:tcBorders>
          </w:tcPr>
          <w:p w14:paraId="3ADB1861" w14:textId="77777777" w:rsidR="008F5F57" w:rsidRPr="004A7745" w:rsidRDefault="008F5F57" w:rsidP="004A7745">
            <w:pPr>
              <w:spacing w:line="216" w:lineRule="auto"/>
              <w:jc w:val="center"/>
              <w:rPr>
                <w:sz w:val="26"/>
                <w:szCs w:val="26"/>
              </w:rPr>
            </w:pPr>
            <w:r w:rsidRPr="004A7745">
              <w:rPr>
                <w:sz w:val="26"/>
                <w:szCs w:val="26"/>
              </w:rPr>
              <w:t>2</w:t>
            </w:r>
          </w:p>
        </w:tc>
        <w:tc>
          <w:tcPr>
            <w:tcW w:w="992" w:type="dxa"/>
            <w:tcBorders>
              <w:top w:val="single" w:sz="4" w:space="0" w:color="00000A"/>
              <w:left w:val="single" w:sz="4" w:space="0" w:color="00000A"/>
              <w:bottom w:val="single" w:sz="4" w:space="0" w:color="00000A"/>
              <w:right w:val="single" w:sz="4" w:space="0" w:color="00000A"/>
            </w:tcBorders>
          </w:tcPr>
          <w:p w14:paraId="024312FD" w14:textId="77777777" w:rsidR="008F5F57" w:rsidRPr="004A7745" w:rsidRDefault="008F5F57" w:rsidP="004A7745">
            <w:pPr>
              <w:spacing w:line="216" w:lineRule="auto"/>
              <w:jc w:val="center"/>
              <w:rPr>
                <w:sz w:val="26"/>
                <w:szCs w:val="26"/>
              </w:rPr>
            </w:pPr>
            <w:r w:rsidRPr="004A7745">
              <w:rPr>
                <w:sz w:val="26"/>
                <w:szCs w:val="26"/>
              </w:rPr>
              <w:t>3</w:t>
            </w:r>
          </w:p>
        </w:tc>
        <w:tc>
          <w:tcPr>
            <w:tcW w:w="1134" w:type="dxa"/>
            <w:tcBorders>
              <w:top w:val="single" w:sz="4" w:space="0" w:color="00000A"/>
              <w:left w:val="single" w:sz="4" w:space="0" w:color="00000A"/>
              <w:bottom w:val="single" w:sz="4" w:space="0" w:color="00000A"/>
              <w:right w:val="nil"/>
            </w:tcBorders>
          </w:tcPr>
          <w:p w14:paraId="623C2DE7" w14:textId="77777777" w:rsidR="008F5F57" w:rsidRPr="004A7745" w:rsidRDefault="008F5F57" w:rsidP="004A7745">
            <w:pPr>
              <w:spacing w:line="216" w:lineRule="auto"/>
              <w:jc w:val="center"/>
              <w:rPr>
                <w:sz w:val="26"/>
                <w:szCs w:val="26"/>
              </w:rPr>
            </w:pPr>
            <w:r w:rsidRPr="004A7745">
              <w:rPr>
                <w:sz w:val="26"/>
                <w:szCs w:val="26"/>
              </w:rPr>
              <w:t>4</w:t>
            </w:r>
          </w:p>
        </w:tc>
        <w:tc>
          <w:tcPr>
            <w:tcW w:w="1276" w:type="dxa"/>
            <w:tcBorders>
              <w:top w:val="single" w:sz="4" w:space="0" w:color="00000A"/>
              <w:left w:val="single" w:sz="4" w:space="0" w:color="00000A"/>
              <w:bottom w:val="single" w:sz="4" w:space="0" w:color="00000A"/>
              <w:right w:val="single" w:sz="4" w:space="0" w:color="00000A"/>
            </w:tcBorders>
          </w:tcPr>
          <w:p w14:paraId="39B9E763" w14:textId="77777777" w:rsidR="008F5F57" w:rsidRPr="004A7745" w:rsidRDefault="008F5F57" w:rsidP="004A7745">
            <w:pPr>
              <w:spacing w:line="216" w:lineRule="auto"/>
              <w:jc w:val="center"/>
              <w:rPr>
                <w:sz w:val="26"/>
                <w:szCs w:val="26"/>
              </w:rPr>
            </w:pPr>
            <w:r w:rsidRPr="004A7745">
              <w:rPr>
                <w:sz w:val="26"/>
                <w:szCs w:val="26"/>
              </w:rPr>
              <w:t>5</w:t>
            </w:r>
          </w:p>
        </w:tc>
        <w:tc>
          <w:tcPr>
            <w:tcW w:w="1275" w:type="dxa"/>
            <w:tcBorders>
              <w:top w:val="single" w:sz="4" w:space="0" w:color="00000A"/>
              <w:left w:val="single" w:sz="4" w:space="0" w:color="00000A"/>
              <w:bottom w:val="single" w:sz="4" w:space="0" w:color="00000A"/>
              <w:right w:val="nil"/>
            </w:tcBorders>
          </w:tcPr>
          <w:p w14:paraId="2BEEA419" w14:textId="77777777" w:rsidR="008F5F57" w:rsidRPr="004A7745" w:rsidRDefault="008F5F57" w:rsidP="004A7745">
            <w:pPr>
              <w:spacing w:line="216" w:lineRule="auto"/>
              <w:jc w:val="center"/>
              <w:rPr>
                <w:sz w:val="26"/>
                <w:szCs w:val="26"/>
              </w:rPr>
            </w:pPr>
            <w:r w:rsidRPr="004A7745">
              <w:rPr>
                <w:sz w:val="26"/>
                <w:szCs w:val="26"/>
              </w:rPr>
              <w:t>5</w:t>
            </w:r>
          </w:p>
        </w:tc>
        <w:tc>
          <w:tcPr>
            <w:tcW w:w="1134" w:type="dxa"/>
            <w:tcBorders>
              <w:top w:val="single" w:sz="4" w:space="0" w:color="00000A"/>
              <w:left w:val="single" w:sz="4" w:space="0" w:color="00000A"/>
              <w:bottom w:val="single" w:sz="4" w:space="0" w:color="00000A"/>
              <w:right w:val="single" w:sz="4" w:space="0" w:color="00000A"/>
            </w:tcBorders>
          </w:tcPr>
          <w:p w14:paraId="7D1A1278" w14:textId="77777777" w:rsidR="008F5F57" w:rsidRPr="004A7745" w:rsidRDefault="008F5F57" w:rsidP="004A7745">
            <w:pPr>
              <w:spacing w:line="216" w:lineRule="auto"/>
              <w:jc w:val="center"/>
              <w:rPr>
                <w:sz w:val="26"/>
                <w:szCs w:val="26"/>
              </w:rPr>
            </w:pPr>
            <w:r w:rsidRPr="004A7745">
              <w:rPr>
                <w:sz w:val="26"/>
                <w:szCs w:val="26"/>
              </w:rPr>
              <w:t>6</w:t>
            </w:r>
          </w:p>
        </w:tc>
        <w:tc>
          <w:tcPr>
            <w:tcW w:w="1134" w:type="dxa"/>
            <w:tcBorders>
              <w:top w:val="single" w:sz="4" w:space="0" w:color="00000A"/>
              <w:left w:val="single" w:sz="4" w:space="0" w:color="00000A"/>
              <w:bottom w:val="single" w:sz="4" w:space="0" w:color="00000A"/>
              <w:right w:val="nil"/>
            </w:tcBorders>
          </w:tcPr>
          <w:p w14:paraId="6C43790E" w14:textId="77777777" w:rsidR="008F5F57" w:rsidRPr="004A7745" w:rsidRDefault="008F5F57" w:rsidP="004A7745">
            <w:pPr>
              <w:spacing w:line="216" w:lineRule="auto"/>
              <w:jc w:val="center"/>
              <w:rPr>
                <w:sz w:val="26"/>
                <w:szCs w:val="26"/>
              </w:rPr>
            </w:pPr>
            <w:r w:rsidRPr="004A7745">
              <w:rPr>
                <w:sz w:val="26"/>
                <w:szCs w:val="26"/>
              </w:rPr>
              <w:t>7</w:t>
            </w:r>
          </w:p>
        </w:tc>
        <w:tc>
          <w:tcPr>
            <w:tcW w:w="1134" w:type="dxa"/>
            <w:tcBorders>
              <w:top w:val="single" w:sz="4" w:space="0" w:color="00000A"/>
              <w:left w:val="single" w:sz="4" w:space="0" w:color="00000A"/>
              <w:bottom w:val="single" w:sz="4" w:space="0" w:color="00000A"/>
              <w:right w:val="nil"/>
            </w:tcBorders>
          </w:tcPr>
          <w:p w14:paraId="73880AD7" w14:textId="77777777" w:rsidR="008F5F57" w:rsidRPr="004A7745" w:rsidRDefault="008F5F57" w:rsidP="004A7745">
            <w:pPr>
              <w:spacing w:line="216" w:lineRule="auto"/>
              <w:jc w:val="center"/>
              <w:rPr>
                <w:sz w:val="26"/>
                <w:szCs w:val="26"/>
              </w:rPr>
            </w:pPr>
            <w:r w:rsidRPr="004A7745">
              <w:rPr>
                <w:sz w:val="26"/>
                <w:szCs w:val="26"/>
              </w:rPr>
              <w:t>9</w:t>
            </w:r>
          </w:p>
        </w:tc>
        <w:tc>
          <w:tcPr>
            <w:tcW w:w="1158" w:type="dxa"/>
            <w:tcBorders>
              <w:top w:val="single" w:sz="4" w:space="0" w:color="00000A"/>
              <w:left w:val="single" w:sz="4" w:space="0" w:color="00000A"/>
              <w:bottom w:val="single" w:sz="4" w:space="0" w:color="00000A"/>
              <w:right w:val="single" w:sz="4" w:space="0" w:color="00000A"/>
            </w:tcBorders>
          </w:tcPr>
          <w:p w14:paraId="4514C494" w14:textId="77777777" w:rsidR="008F5F57" w:rsidRPr="004A7745" w:rsidRDefault="008F5F57" w:rsidP="004A7745">
            <w:pPr>
              <w:spacing w:line="216" w:lineRule="auto"/>
              <w:jc w:val="center"/>
              <w:rPr>
                <w:sz w:val="26"/>
                <w:szCs w:val="26"/>
              </w:rPr>
            </w:pPr>
            <w:r w:rsidRPr="004A7745">
              <w:rPr>
                <w:sz w:val="26"/>
                <w:szCs w:val="26"/>
              </w:rPr>
              <w:t>10</w:t>
            </w:r>
          </w:p>
        </w:tc>
      </w:tr>
      <w:tr w:rsidR="008F5F57" w:rsidRPr="004A7745" w14:paraId="7AFAC824" w14:textId="77777777" w:rsidTr="00F73FC2">
        <w:tc>
          <w:tcPr>
            <w:tcW w:w="591" w:type="dxa"/>
            <w:tcBorders>
              <w:top w:val="single" w:sz="4" w:space="0" w:color="00000A"/>
              <w:left w:val="single" w:sz="4" w:space="0" w:color="00000A"/>
              <w:bottom w:val="single" w:sz="4" w:space="0" w:color="00000A"/>
              <w:right w:val="nil"/>
            </w:tcBorders>
          </w:tcPr>
          <w:p w14:paraId="7890337A" w14:textId="77777777" w:rsidR="008F5F57" w:rsidRPr="004A7745" w:rsidRDefault="008F5F57" w:rsidP="009668FD">
            <w:pPr>
              <w:spacing w:line="216" w:lineRule="auto"/>
              <w:jc w:val="center"/>
              <w:rPr>
                <w:sz w:val="26"/>
                <w:szCs w:val="26"/>
              </w:rPr>
            </w:pPr>
            <w:r w:rsidRPr="004A7745">
              <w:rPr>
                <w:sz w:val="26"/>
                <w:szCs w:val="26"/>
              </w:rPr>
              <w:lastRenderedPageBreak/>
              <w:t>22</w:t>
            </w:r>
            <w:r>
              <w:rPr>
                <w:sz w:val="26"/>
                <w:szCs w:val="26"/>
              </w:rPr>
              <w:t>8.</w:t>
            </w:r>
          </w:p>
        </w:tc>
        <w:tc>
          <w:tcPr>
            <w:tcW w:w="2552" w:type="dxa"/>
            <w:tcBorders>
              <w:top w:val="single" w:sz="4" w:space="0" w:color="00000A"/>
              <w:left w:val="single" w:sz="4" w:space="0" w:color="00000A"/>
              <w:bottom w:val="single" w:sz="4" w:space="0" w:color="00000A"/>
              <w:right w:val="nil"/>
            </w:tcBorders>
          </w:tcPr>
          <w:p w14:paraId="4F13C63B" w14:textId="77777777" w:rsidR="008F5F57" w:rsidRPr="004A7745" w:rsidRDefault="008F5F57" w:rsidP="004A7745">
            <w:pPr>
              <w:spacing w:line="216" w:lineRule="auto"/>
              <w:rPr>
                <w:sz w:val="26"/>
                <w:szCs w:val="26"/>
              </w:rPr>
            </w:pPr>
            <w:r w:rsidRPr="004A7745">
              <w:rPr>
                <w:sz w:val="26"/>
                <w:szCs w:val="26"/>
              </w:rPr>
              <w:t>Количество высокопроизводительных рабочих мест во внебюджетном секторе экономики</w:t>
            </w:r>
          </w:p>
          <w:p w14:paraId="44A8A977" w14:textId="77777777" w:rsidR="008F5F57" w:rsidRPr="004A7745" w:rsidRDefault="008F5F57" w:rsidP="004A7745">
            <w:pPr>
              <w:spacing w:line="216" w:lineRule="auto"/>
              <w:rPr>
                <w:sz w:val="26"/>
                <w:szCs w:val="26"/>
              </w:rPr>
            </w:pPr>
            <w:r w:rsidRPr="004A7745">
              <w:rPr>
                <w:sz w:val="26"/>
                <w:szCs w:val="26"/>
              </w:rPr>
              <w:t>(с нарастающим итогом)</w:t>
            </w:r>
          </w:p>
        </w:tc>
        <w:tc>
          <w:tcPr>
            <w:tcW w:w="1276" w:type="dxa"/>
            <w:tcBorders>
              <w:top w:val="single" w:sz="4" w:space="0" w:color="00000A"/>
              <w:left w:val="single" w:sz="4" w:space="0" w:color="00000A"/>
              <w:bottom w:val="single" w:sz="4" w:space="0" w:color="00000A"/>
              <w:right w:val="single" w:sz="4" w:space="0" w:color="00000A"/>
            </w:tcBorders>
          </w:tcPr>
          <w:p w14:paraId="157A0084" w14:textId="77777777" w:rsidR="008F5F57" w:rsidRPr="004A7745" w:rsidRDefault="008F5F57" w:rsidP="004A7745">
            <w:pPr>
              <w:spacing w:line="216" w:lineRule="auto"/>
              <w:jc w:val="center"/>
              <w:rPr>
                <w:sz w:val="26"/>
                <w:szCs w:val="26"/>
              </w:rPr>
            </w:pPr>
            <w:r w:rsidRPr="004A7745">
              <w:rPr>
                <w:sz w:val="26"/>
                <w:szCs w:val="26"/>
              </w:rPr>
              <w:t>человек</w:t>
            </w:r>
          </w:p>
        </w:tc>
        <w:tc>
          <w:tcPr>
            <w:tcW w:w="1275" w:type="dxa"/>
            <w:tcBorders>
              <w:top w:val="single" w:sz="4" w:space="0" w:color="00000A"/>
              <w:left w:val="single" w:sz="4" w:space="0" w:color="00000A"/>
              <w:bottom w:val="single" w:sz="4" w:space="0" w:color="00000A"/>
              <w:right w:val="single" w:sz="4" w:space="0" w:color="00000A"/>
            </w:tcBorders>
          </w:tcPr>
          <w:p w14:paraId="047289F8" w14:textId="77777777" w:rsidR="008F5F57" w:rsidRPr="004A7745" w:rsidRDefault="008F5F57" w:rsidP="004A7745">
            <w:pPr>
              <w:spacing w:line="216" w:lineRule="auto"/>
              <w:jc w:val="center"/>
              <w:rPr>
                <w:sz w:val="26"/>
                <w:szCs w:val="26"/>
              </w:rPr>
            </w:pPr>
            <w:r w:rsidRPr="004A7745">
              <w:rPr>
                <w:sz w:val="26"/>
                <w:szCs w:val="26"/>
              </w:rPr>
              <w:t>8940</w:t>
            </w:r>
          </w:p>
        </w:tc>
        <w:tc>
          <w:tcPr>
            <w:tcW w:w="1111" w:type="dxa"/>
            <w:tcBorders>
              <w:top w:val="single" w:sz="4" w:space="0" w:color="00000A"/>
              <w:left w:val="single" w:sz="4" w:space="0" w:color="00000A"/>
              <w:bottom w:val="single" w:sz="4" w:space="0" w:color="00000A"/>
              <w:right w:val="nil"/>
            </w:tcBorders>
          </w:tcPr>
          <w:p w14:paraId="3923A38B" w14:textId="77777777" w:rsidR="008F5F57" w:rsidRPr="004A7745" w:rsidRDefault="008F5F57" w:rsidP="004A7745">
            <w:pPr>
              <w:spacing w:line="216" w:lineRule="auto"/>
              <w:jc w:val="center"/>
              <w:rPr>
                <w:sz w:val="26"/>
                <w:szCs w:val="26"/>
              </w:rPr>
            </w:pPr>
            <w:r w:rsidRPr="004A7745">
              <w:rPr>
                <w:sz w:val="26"/>
                <w:szCs w:val="26"/>
              </w:rPr>
              <w:t>9539</w:t>
            </w:r>
          </w:p>
        </w:tc>
        <w:tc>
          <w:tcPr>
            <w:tcW w:w="992" w:type="dxa"/>
            <w:tcBorders>
              <w:top w:val="single" w:sz="4" w:space="0" w:color="00000A"/>
              <w:left w:val="single" w:sz="4" w:space="0" w:color="00000A"/>
              <w:bottom w:val="single" w:sz="4" w:space="0" w:color="00000A"/>
              <w:right w:val="single" w:sz="4" w:space="0" w:color="00000A"/>
            </w:tcBorders>
          </w:tcPr>
          <w:p w14:paraId="2745EB08" w14:textId="77777777" w:rsidR="008F5F57" w:rsidRPr="004A7745" w:rsidRDefault="008F5F57" w:rsidP="004A7745">
            <w:pPr>
              <w:spacing w:line="216" w:lineRule="auto"/>
              <w:jc w:val="center"/>
              <w:rPr>
                <w:sz w:val="26"/>
                <w:szCs w:val="26"/>
              </w:rPr>
            </w:pPr>
            <w:r w:rsidRPr="004A7745">
              <w:rPr>
                <w:sz w:val="26"/>
                <w:szCs w:val="26"/>
              </w:rPr>
              <w:t>10188</w:t>
            </w:r>
          </w:p>
        </w:tc>
        <w:tc>
          <w:tcPr>
            <w:tcW w:w="1134" w:type="dxa"/>
            <w:tcBorders>
              <w:top w:val="single" w:sz="4" w:space="0" w:color="00000A"/>
              <w:left w:val="single" w:sz="4" w:space="0" w:color="00000A"/>
              <w:bottom w:val="single" w:sz="4" w:space="0" w:color="00000A"/>
              <w:right w:val="nil"/>
            </w:tcBorders>
          </w:tcPr>
          <w:p w14:paraId="40565C16" w14:textId="77777777" w:rsidR="008F5F57" w:rsidRPr="004A7745" w:rsidRDefault="008F5F57" w:rsidP="004A7745">
            <w:pPr>
              <w:spacing w:line="216" w:lineRule="auto"/>
              <w:jc w:val="center"/>
              <w:rPr>
                <w:sz w:val="26"/>
                <w:szCs w:val="26"/>
              </w:rPr>
            </w:pPr>
            <w:r w:rsidRPr="004A7745">
              <w:rPr>
                <w:sz w:val="26"/>
                <w:szCs w:val="26"/>
              </w:rPr>
              <w:t>10837</w:t>
            </w:r>
          </w:p>
        </w:tc>
        <w:tc>
          <w:tcPr>
            <w:tcW w:w="1276" w:type="dxa"/>
            <w:tcBorders>
              <w:top w:val="single" w:sz="4" w:space="0" w:color="00000A"/>
              <w:left w:val="single" w:sz="4" w:space="0" w:color="00000A"/>
              <w:bottom w:val="single" w:sz="4" w:space="0" w:color="00000A"/>
              <w:right w:val="single" w:sz="4" w:space="0" w:color="00000A"/>
            </w:tcBorders>
          </w:tcPr>
          <w:p w14:paraId="4C178B16" w14:textId="77777777" w:rsidR="008F5F57" w:rsidRPr="004A7745" w:rsidRDefault="008F5F57" w:rsidP="004A7745">
            <w:pPr>
              <w:spacing w:line="216" w:lineRule="auto"/>
              <w:jc w:val="center"/>
              <w:rPr>
                <w:sz w:val="26"/>
                <w:szCs w:val="26"/>
              </w:rPr>
            </w:pPr>
            <w:r w:rsidRPr="004A7745">
              <w:rPr>
                <w:sz w:val="26"/>
                <w:szCs w:val="26"/>
              </w:rPr>
              <w:t>11487</w:t>
            </w:r>
          </w:p>
        </w:tc>
        <w:tc>
          <w:tcPr>
            <w:tcW w:w="1275" w:type="dxa"/>
            <w:tcBorders>
              <w:top w:val="single" w:sz="4" w:space="0" w:color="00000A"/>
              <w:left w:val="single" w:sz="4" w:space="0" w:color="00000A"/>
              <w:bottom w:val="single" w:sz="4" w:space="0" w:color="00000A"/>
              <w:right w:val="nil"/>
            </w:tcBorders>
          </w:tcPr>
          <w:p w14:paraId="3E3FB5B1" w14:textId="77777777" w:rsidR="008F5F57" w:rsidRPr="004A7745" w:rsidRDefault="008F5F57" w:rsidP="004A7745">
            <w:pPr>
              <w:spacing w:line="216" w:lineRule="auto"/>
              <w:jc w:val="center"/>
              <w:rPr>
                <w:sz w:val="26"/>
                <w:szCs w:val="26"/>
              </w:rPr>
            </w:pPr>
            <w:r w:rsidRPr="004A7745">
              <w:rPr>
                <w:sz w:val="26"/>
                <w:szCs w:val="26"/>
              </w:rPr>
              <w:t>12136</w:t>
            </w:r>
          </w:p>
        </w:tc>
        <w:tc>
          <w:tcPr>
            <w:tcW w:w="1134" w:type="dxa"/>
            <w:tcBorders>
              <w:top w:val="single" w:sz="4" w:space="0" w:color="00000A"/>
              <w:left w:val="single" w:sz="4" w:space="0" w:color="00000A"/>
              <w:bottom w:val="single" w:sz="4" w:space="0" w:color="00000A"/>
              <w:right w:val="single" w:sz="4" w:space="0" w:color="00000A"/>
            </w:tcBorders>
          </w:tcPr>
          <w:p w14:paraId="2D2A13F4" w14:textId="77777777" w:rsidR="008F5F57" w:rsidRPr="004A7745" w:rsidRDefault="008F5F57" w:rsidP="004A7745">
            <w:pPr>
              <w:spacing w:line="216" w:lineRule="auto"/>
              <w:jc w:val="center"/>
              <w:rPr>
                <w:sz w:val="26"/>
                <w:szCs w:val="26"/>
              </w:rPr>
            </w:pPr>
            <w:r w:rsidRPr="004A7745">
              <w:rPr>
                <w:sz w:val="26"/>
                <w:szCs w:val="26"/>
              </w:rPr>
              <w:t>12785</w:t>
            </w:r>
          </w:p>
        </w:tc>
        <w:tc>
          <w:tcPr>
            <w:tcW w:w="1134" w:type="dxa"/>
            <w:tcBorders>
              <w:top w:val="single" w:sz="4" w:space="0" w:color="00000A"/>
              <w:left w:val="single" w:sz="4" w:space="0" w:color="00000A"/>
              <w:bottom w:val="single" w:sz="4" w:space="0" w:color="00000A"/>
              <w:right w:val="nil"/>
            </w:tcBorders>
          </w:tcPr>
          <w:p w14:paraId="424C4A83" w14:textId="77777777" w:rsidR="008F5F57" w:rsidRPr="004A7745" w:rsidRDefault="008F5F57" w:rsidP="004A7745">
            <w:pPr>
              <w:spacing w:line="216" w:lineRule="auto"/>
              <w:jc w:val="center"/>
              <w:rPr>
                <w:sz w:val="26"/>
                <w:szCs w:val="26"/>
              </w:rPr>
            </w:pPr>
            <w:r w:rsidRPr="004A7745">
              <w:rPr>
                <w:sz w:val="26"/>
                <w:szCs w:val="26"/>
              </w:rPr>
              <w:t>12915</w:t>
            </w:r>
          </w:p>
        </w:tc>
        <w:tc>
          <w:tcPr>
            <w:tcW w:w="1134" w:type="dxa"/>
            <w:tcBorders>
              <w:top w:val="single" w:sz="4" w:space="0" w:color="00000A"/>
              <w:left w:val="single" w:sz="4" w:space="0" w:color="00000A"/>
              <w:bottom w:val="single" w:sz="4" w:space="0" w:color="00000A"/>
              <w:right w:val="nil"/>
            </w:tcBorders>
          </w:tcPr>
          <w:p w14:paraId="03D35963" w14:textId="77777777" w:rsidR="008F5F57" w:rsidRPr="004A7745" w:rsidRDefault="008F5F57" w:rsidP="004A7745">
            <w:pPr>
              <w:spacing w:line="216" w:lineRule="auto"/>
              <w:jc w:val="center"/>
              <w:rPr>
                <w:sz w:val="26"/>
                <w:szCs w:val="26"/>
              </w:rPr>
            </w:pPr>
            <w:r w:rsidRPr="004A7745">
              <w:rPr>
                <w:sz w:val="26"/>
                <w:szCs w:val="26"/>
              </w:rPr>
              <w:t>13550</w:t>
            </w:r>
          </w:p>
        </w:tc>
        <w:tc>
          <w:tcPr>
            <w:tcW w:w="1158" w:type="dxa"/>
            <w:tcBorders>
              <w:top w:val="single" w:sz="4" w:space="0" w:color="00000A"/>
              <w:left w:val="single" w:sz="4" w:space="0" w:color="00000A"/>
              <w:bottom w:val="single" w:sz="4" w:space="0" w:color="00000A"/>
              <w:right w:val="single" w:sz="4" w:space="0" w:color="00000A"/>
            </w:tcBorders>
          </w:tcPr>
          <w:p w14:paraId="5E18DD9D" w14:textId="77777777" w:rsidR="008F5F57" w:rsidRPr="004A7745" w:rsidRDefault="008F5F57" w:rsidP="004A7745">
            <w:pPr>
              <w:spacing w:line="216" w:lineRule="auto"/>
              <w:jc w:val="center"/>
              <w:rPr>
                <w:sz w:val="26"/>
                <w:szCs w:val="26"/>
              </w:rPr>
            </w:pPr>
            <w:r w:rsidRPr="004A7745">
              <w:rPr>
                <w:sz w:val="26"/>
                <w:szCs w:val="26"/>
              </w:rPr>
              <w:t>13700</w:t>
            </w:r>
          </w:p>
        </w:tc>
      </w:tr>
      <w:tr w:rsidR="008F5F57" w:rsidRPr="004A7745" w14:paraId="194D69BB" w14:textId="77777777" w:rsidTr="00F73FC2">
        <w:trPr>
          <w:trHeight w:val="317"/>
        </w:trPr>
        <w:tc>
          <w:tcPr>
            <w:tcW w:w="16042" w:type="dxa"/>
            <w:gridSpan w:val="13"/>
            <w:tcBorders>
              <w:top w:val="single" w:sz="4" w:space="0" w:color="00000A"/>
              <w:left w:val="single" w:sz="4" w:space="0" w:color="00000A"/>
              <w:bottom w:val="single" w:sz="4" w:space="0" w:color="00000A"/>
              <w:right w:val="single" w:sz="4" w:space="0" w:color="00000A"/>
            </w:tcBorders>
          </w:tcPr>
          <w:p w14:paraId="01DD13CE" w14:textId="77777777" w:rsidR="008F5F57" w:rsidRPr="004A7745" w:rsidRDefault="008F5F57" w:rsidP="004A7745">
            <w:pPr>
              <w:spacing w:line="216" w:lineRule="auto"/>
              <w:jc w:val="center"/>
              <w:rPr>
                <w:color w:val="FF0000"/>
                <w:sz w:val="26"/>
                <w:szCs w:val="26"/>
              </w:rPr>
            </w:pPr>
            <w:r w:rsidRPr="004A7745">
              <w:rPr>
                <w:sz w:val="26"/>
                <w:szCs w:val="26"/>
              </w:rPr>
              <w:t>Задача 10. Повышение инвестиционной привлекательности территории для инвестирования</w:t>
            </w:r>
          </w:p>
        </w:tc>
      </w:tr>
      <w:tr w:rsidR="008F5F57" w:rsidRPr="004A7745" w14:paraId="26F1F6E0" w14:textId="77777777" w:rsidTr="00F73FC2">
        <w:tc>
          <w:tcPr>
            <w:tcW w:w="591" w:type="dxa"/>
            <w:tcBorders>
              <w:top w:val="single" w:sz="4" w:space="0" w:color="00000A"/>
              <w:left w:val="single" w:sz="4" w:space="0" w:color="00000A"/>
              <w:bottom w:val="single" w:sz="4" w:space="0" w:color="00000A"/>
              <w:right w:val="nil"/>
            </w:tcBorders>
          </w:tcPr>
          <w:p w14:paraId="49DDDEA3" w14:textId="77777777" w:rsidR="008F5F57" w:rsidRPr="004A7745" w:rsidRDefault="008F5F57" w:rsidP="009668FD">
            <w:pPr>
              <w:spacing w:line="216" w:lineRule="auto"/>
              <w:jc w:val="center"/>
              <w:rPr>
                <w:sz w:val="26"/>
                <w:szCs w:val="26"/>
              </w:rPr>
            </w:pPr>
            <w:r w:rsidRPr="004A7745">
              <w:rPr>
                <w:sz w:val="26"/>
                <w:szCs w:val="26"/>
              </w:rPr>
              <w:t>2</w:t>
            </w:r>
            <w:r>
              <w:rPr>
                <w:sz w:val="26"/>
                <w:szCs w:val="26"/>
              </w:rPr>
              <w:t>29.</w:t>
            </w:r>
          </w:p>
        </w:tc>
        <w:tc>
          <w:tcPr>
            <w:tcW w:w="2552" w:type="dxa"/>
            <w:tcBorders>
              <w:top w:val="single" w:sz="4" w:space="0" w:color="00000A"/>
              <w:left w:val="single" w:sz="4" w:space="0" w:color="00000A"/>
              <w:bottom w:val="single" w:sz="4" w:space="0" w:color="00000A"/>
              <w:right w:val="nil"/>
            </w:tcBorders>
          </w:tcPr>
          <w:p w14:paraId="5FB2EA6E" w14:textId="77777777" w:rsidR="008F5F57" w:rsidRPr="004A7745" w:rsidRDefault="008F5F57" w:rsidP="004A7745">
            <w:pPr>
              <w:spacing w:line="216" w:lineRule="auto"/>
              <w:rPr>
                <w:sz w:val="26"/>
                <w:szCs w:val="26"/>
              </w:rPr>
            </w:pPr>
            <w:r w:rsidRPr="004A7745">
              <w:rPr>
                <w:sz w:val="26"/>
                <w:szCs w:val="26"/>
              </w:rPr>
              <w:t>Объем инвестиций в основной капитал по полному кругу учета организаций</w:t>
            </w:r>
          </w:p>
        </w:tc>
        <w:tc>
          <w:tcPr>
            <w:tcW w:w="1276" w:type="dxa"/>
            <w:tcBorders>
              <w:top w:val="single" w:sz="4" w:space="0" w:color="00000A"/>
              <w:left w:val="single" w:sz="4" w:space="0" w:color="00000A"/>
              <w:bottom w:val="single" w:sz="4" w:space="0" w:color="00000A"/>
              <w:right w:val="single" w:sz="4" w:space="0" w:color="00000A"/>
            </w:tcBorders>
          </w:tcPr>
          <w:p w14:paraId="6DD86848" w14:textId="77777777" w:rsidR="008F5F57" w:rsidRPr="004A7745" w:rsidRDefault="008F5F57" w:rsidP="004A7745">
            <w:pPr>
              <w:spacing w:line="216" w:lineRule="auto"/>
              <w:jc w:val="center"/>
              <w:rPr>
                <w:sz w:val="26"/>
                <w:szCs w:val="26"/>
              </w:rPr>
            </w:pPr>
            <w:r w:rsidRPr="004A7745">
              <w:rPr>
                <w:sz w:val="26"/>
                <w:szCs w:val="26"/>
              </w:rPr>
              <w:t>млн. руб.</w:t>
            </w:r>
          </w:p>
        </w:tc>
        <w:tc>
          <w:tcPr>
            <w:tcW w:w="1275" w:type="dxa"/>
            <w:tcBorders>
              <w:top w:val="single" w:sz="4" w:space="0" w:color="00000A"/>
              <w:left w:val="single" w:sz="4" w:space="0" w:color="00000A"/>
              <w:bottom w:val="single" w:sz="4" w:space="0" w:color="00000A"/>
              <w:right w:val="single" w:sz="4" w:space="0" w:color="00000A"/>
            </w:tcBorders>
          </w:tcPr>
          <w:p w14:paraId="222588B2" w14:textId="77777777" w:rsidR="008F5F57" w:rsidRPr="004A7745" w:rsidRDefault="008F5F57" w:rsidP="004A7745">
            <w:pPr>
              <w:spacing w:line="216" w:lineRule="auto"/>
              <w:rPr>
                <w:sz w:val="26"/>
                <w:szCs w:val="26"/>
              </w:rPr>
            </w:pPr>
            <w:r w:rsidRPr="004A7745">
              <w:rPr>
                <w:sz w:val="26"/>
                <w:szCs w:val="26"/>
              </w:rPr>
              <w:t>11764,1</w:t>
            </w:r>
          </w:p>
        </w:tc>
        <w:tc>
          <w:tcPr>
            <w:tcW w:w="1111" w:type="dxa"/>
            <w:tcBorders>
              <w:top w:val="single" w:sz="4" w:space="0" w:color="00000A"/>
              <w:left w:val="single" w:sz="4" w:space="0" w:color="00000A"/>
              <w:bottom w:val="single" w:sz="4" w:space="0" w:color="00000A"/>
              <w:right w:val="nil"/>
            </w:tcBorders>
          </w:tcPr>
          <w:p w14:paraId="14F9D5EE" w14:textId="77777777" w:rsidR="008F5F57" w:rsidRPr="004A7745" w:rsidRDefault="008F5F57" w:rsidP="004A7745">
            <w:pPr>
              <w:spacing w:line="216" w:lineRule="auto"/>
              <w:rPr>
                <w:sz w:val="26"/>
                <w:szCs w:val="26"/>
              </w:rPr>
            </w:pPr>
            <w:r w:rsidRPr="004A7745">
              <w:rPr>
                <w:sz w:val="26"/>
                <w:szCs w:val="26"/>
              </w:rPr>
              <w:t>8750</w:t>
            </w:r>
          </w:p>
        </w:tc>
        <w:tc>
          <w:tcPr>
            <w:tcW w:w="992" w:type="dxa"/>
            <w:tcBorders>
              <w:top w:val="single" w:sz="4" w:space="0" w:color="00000A"/>
              <w:left w:val="single" w:sz="4" w:space="0" w:color="00000A"/>
              <w:bottom w:val="single" w:sz="4" w:space="0" w:color="00000A"/>
              <w:right w:val="single" w:sz="4" w:space="0" w:color="00000A"/>
            </w:tcBorders>
          </w:tcPr>
          <w:p w14:paraId="4F90C6F4" w14:textId="77777777" w:rsidR="008F5F57" w:rsidRPr="004A7745" w:rsidRDefault="008F5F57" w:rsidP="004A7745">
            <w:pPr>
              <w:spacing w:line="216" w:lineRule="auto"/>
              <w:rPr>
                <w:sz w:val="26"/>
                <w:szCs w:val="26"/>
              </w:rPr>
            </w:pPr>
            <w:r w:rsidRPr="004A7745">
              <w:rPr>
                <w:sz w:val="26"/>
                <w:szCs w:val="26"/>
              </w:rPr>
              <w:t>8711</w:t>
            </w:r>
          </w:p>
        </w:tc>
        <w:tc>
          <w:tcPr>
            <w:tcW w:w="1134" w:type="dxa"/>
            <w:tcBorders>
              <w:top w:val="single" w:sz="4" w:space="0" w:color="00000A"/>
              <w:left w:val="single" w:sz="4" w:space="0" w:color="00000A"/>
              <w:bottom w:val="single" w:sz="4" w:space="0" w:color="00000A"/>
              <w:right w:val="nil"/>
            </w:tcBorders>
          </w:tcPr>
          <w:p w14:paraId="002D6107" w14:textId="77777777" w:rsidR="008F5F57" w:rsidRPr="004A7745" w:rsidRDefault="008F5F57" w:rsidP="004A7745">
            <w:pPr>
              <w:spacing w:line="216" w:lineRule="auto"/>
              <w:rPr>
                <w:sz w:val="26"/>
                <w:szCs w:val="26"/>
              </w:rPr>
            </w:pPr>
            <w:r w:rsidRPr="004A7745">
              <w:rPr>
                <w:sz w:val="26"/>
                <w:szCs w:val="26"/>
              </w:rPr>
              <w:t>9582</w:t>
            </w:r>
          </w:p>
        </w:tc>
        <w:tc>
          <w:tcPr>
            <w:tcW w:w="1276" w:type="dxa"/>
            <w:tcBorders>
              <w:top w:val="single" w:sz="4" w:space="0" w:color="00000A"/>
              <w:left w:val="single" w:sz="4" w:space="0" w:color="00000A"/>
              <w:bottom w:val="single" w:sz="4" w:space="0" w:color="00000A"/>
              <w:right w:val="single" w:sz="4" w:space="0" w:color="00000A"/>
            </w:tcBorders>
          </w:tcPr>
          <w:p w14:paraId="67EFE99C" w14:textId="77777777" w:rsidR="008F5F57" w:rsidRPr="004A7745" w:rsidRDefault="008F5F57" w:rsidP="004A7745">
            <w:pPr>
              <w:spacing w:line="216" w:lineRule="auto"/>
              <w:rPr>
                <w:sz w:val="26"/>
                <w:szCs w:val="26"/>
              </w:rPr>
            </w:pPr>
            <w:r w:rsidRPr="004A7745">
              <w:rPr>
                <w:sz w:val="26"/>
                <w:szCs w:val="26"/>
              </w:rPr>
              <w:t>9600</w:t>
            </w:r>
          </w:p>
        </w:tc>
        <w:tc>
          <w:tcPr>
            <w:tcW w:w="1275" w:type="dxa"/>
            <w:tcBorders>
              <w:top w:val="single" w:sz="4" w:space="0" w:color="00000A"/>
              <w:left w:val="single" w:sz="4" w:space="0" w:color="00000A"/>
              <w:bottom w:val="single" w:sz="4" w:space="0" w:color="00000A"/>
              <w:right w:val="nil"/>
            </w:tcBorders>
          </w:tcPr>
          <w:p w14:paraId="79E1FBFB" w14:textId="77777777" w:rsidR="008F5F57" w:rsidRPr="004A7745" w:rsidRDefault="008F5F57" w:rsidP="004A7745">
            <w:pPr>
              <w:spacing w:line="216" w:lineRule="auto"/>
              <w:rPr>
                <w:sz w:val="26"/>
                <w:szCs w:val="26"/>
              </w:rPr>
            </w:pPr>
            <w:r w:rsidRPr="004A7745">
              <w:rPr>
                <w:sz w:val="26"/>
                <w:szCs w:val="26"/>
              </w:rPr>
              <w:t>9700</w:t>
            </w:r>
          </w:p>
        </w:tc>
        <w:tc>
          <w:tcPr>
            <w:tcW w:w="1134" w:type="dxa"/>
            <w:tcBorders>
              <w:top w:val="single" w:sz="4" w:space="0" w:color="00000A"/>
              <w:left w:val="single" w:sz="4" w:space="0" w:color="00000A"/>
              <w:bottom w:val="single" w:sz="4" w:space="0" w:color="00000A"/>
              <w:right w:val="single" w:sz="4" w:space="0" w:color="00000A"/>
            </w:tcBorders>
          </w:tcPr>
          <w:p w14:paraId="6D8CD380" w14:textId="77777777" w:rsidR="008F5F57" w:rsidRPr="004A7745" w:rsidRDefault="008F5F57" w:rsidP="004A7745">
            <w:pPr>
              <w:spacing w:line="216" w:lineRule="auto"/>
              <w:rPr>
                <w:sz w:val="26"/>
                <w:szCs w:val="26"/>
              </w:rPr>
            </w:pPr>
            <w:r w:rsidRPr="004A7745">
              <w:rPr>
                <w:sz w:val="26"/>
                <w:szCs w:val="26"/>
              </w:rPr>
              <w:t>10000</w:t>
            </w:r>
          </w:p>
        </w:tc>
        <w:tc>
          <w:tcPr>
            <w:tcW w:w="1134" w:type="dxa"/>
            <w:tcBorders>
              <w:top w:val="single" w:sz="4" w:space="0" w:color="00000A"/>
              <w:left w:val="single" w:sz="4" w:space="0" w:color="00000A"/>
              <w:bottom w:val="single" w:sz="4" w:space="0" w:color="00000A"/>
              <w:right w:val="nil"/>
            </w:tcBorders>
          </w:tcPr>
          <w:p w14:paraId="4E9AD780" w14:textId="77777777" w:rsidR="008F5F57" w:rsidRPr="004A7745" w:rsidRDefault="008F5F57" w:rsidP="004A7745">
            <w:pPr>
              <w:spacing w:line="216" w:lineRule="auto"/>
              <w:rPr>
                <w:sz w:val="26"/>
                <w:szCs w:val="26"/>
              </w:rPr>
            </w:pPr>
            <w:r w:rsidRPr="004A7745">
              <w:rPr>
                <w:sz w:val="26"/>
                <w:szCs w:val="26"/>
              </w:rPr>
              <w:t>10100</w:t>
            </w:r>
          </w:p>
        </w:tc>
        <w:tc>
          <w:tcPr>
            <w:tcW w:w="1134" w:type="dxa"/>
            <w:tcBorders>
              <w:top w:val="single" w:sz="4" w:space="0" w:color="00000A"/>
              <w:left w:val="single" w:sz="4" w:space="0" w:color="00000A"/>
              <w:bottom w:val="single" w:sz="4" w:space="0" w:color="00000A"/>
              <w:right w:val="nil"/>
            </w:tcBorders>
          </w:tcPr>
          <w:p w14:paraId="254A2909" w14:textId="77777777" w:rsidR="008F5F57" w:rsidRPr="004A7745" w:rsidRDefault="008F5F57" w:rsidP="004A7745">
            <w:pPr>
              <w:spacing w:line="216" w:lineRule="auto"/>
              <w:rPr>
                <w:sz w:val="26"/>
                <w:szCs w:val="26"/>
              </w:rPr>
            </w:pPr>
            <w:r w:rsidRPr="004A7745">
              <w:rPr>
                <w:sz w:val="26"/>
                <w:szCs w:val="26"/>
              </w:rPr>
              <w:t>10250</w:t>
            </w:r>
          </w:p>
        </w:tc>
        <w:tc>
          <w:tcPr>
            <w:tcW w:w="1158" w:type="dxa"/>
            <w:tcBorders>
              <w:top w:val="single" w:sz="4" w:space="0" w:color="00000A"/>
              <w:left w:val="single" w:sz="4" w:space="0" w:color="00000A"/>
              <w:bottom w:val="single" w:sz="4" w:space="0" w:color="00000A"/>
              <w:right w:val="single" w:sz="4" w:space="0" w:color="00000A"/>
            </w:tcBorders>
          </w:tcPr>
          <w:p w14:paraId="29150873" w14:textId="77777777" w:rsidR="008F5F57" w:rsidRPr="004A7745" w:rsidRDefault="008F5F57" w:rsidP="004A7745">
            <w:pPr>
              <w:spacing w:line="216" w:lineRule="auto"/>
              <w:rPr>
                <w:sz w:val="26"/>
                <w:szCs w:val="26"/>
              </w:rPr>
            </w:pPr>
            <w:r w:rsidRPr="004A7745">
              <w:rPr>
                <w:sz w:val="26"/>
                <w:szCs w:val="26"/>
              </w:rPr>
              <w:t>10500</w:t>
            </w:r>
          </w:p>
        </w:tc>
      </w:tr>
      <w:tr w:rsidR="008F5F57" w:rsidRPr="004A7745" w14:paraId="30E6C8F8" w14:textId="77777777" w:rsidTr="00F73FC2">
        <w:tc>
          <w:tcPr>
            <w:tcW w:w="591" w:type="dxa"/>
            <w:tcBorders>
              <w:top w:val="single" w:sz="4" w:space="0" w:color="00000A"/>
              <w:left w:val="single" w:sz="4" w:space="0" w:color="00000A"/>
              <w:bottom w:val="single" w:sz="4" w:space="0" w:color="00000A"/>
              <w:right w:val="nil"/>
            </w:tcBorders>
          </w:tcPr>
          <w:p w14:paraId="2B98B3B6" w14:textId="77777777" w:rsidR="008F5F57" w:rsidRPr="004A7745" w:rsidRDefault="008F5F57" w:rsidP="009668FD">
            <w:pPr>
              <w:spacing w:line="216" w:lineRule="auto"/>
              <w:jc w:val="center"/>
              <w:rPr>
                <w:sz w:val="26"/>
                <w:szCs w:val="26"/>
              </w:rPr>
            </w:pPr>
            <w:r w:rsidRPr="004A7745">
              <w:rPr>
                <w:sz w:val="26"/>
                <w:szCs w:val="26"/>
              </w:rPr>
              <w:t>33</w:t>
            </w:r>
            <w:r>
              <w:rPr>
                <w:sz w:val="26"/>
                <w:szCs w:val="26"/>
              </w:rPr>
              <w:t>0.</w:t>
            </w:r>
          </w:p>
        </w:tc>
        <w:tc>
          <w:tcPr>
            <w:tcW w:w="2552" w:type="dxa"/>
            <w:tcBorders>
              <w:top w:val="single" w:sz="4" w:space="0" w:color="00000A"/>
              <w:left w:val="single" w:sz="4" w:space="0" w:color="00000A"/>
              <w:bottom w:val="single" w:sz="4" w:space="0" w:color="00000A"/>
              <w:right w:val="nil"/>
            </w:tcBorders>
          </w:tcPr>
          <w:p w14:paraId="1C3319C5" w14:textId="77777777" w:rsidR="008F5F57" w:rsidRPr="004A7745" w:rsidRDefault="008F5F57" w:rsidP="004A7745">
            <w:pPr>
              <w:spacing w:line="216" w:lineRule="auto"/>
              <w:rPr>
                <w:sz w:val="26"/>
                <w:szCs w:val="26"/>
              </w:rPr>
            </w:pPr>
            <w:r w:rsidRPr="004A7745">
              <w:rPr>
                <w:sz w:val="26"/>
                <w:szCs w:val="26"/>
              </w:rPr>
              <w:t>Объем инвестиций в основной капитал (по крупным и средним организациям)</w:t>
            </w:r>
          </w:p>
        </w:tc>
        <w:tc>
          <w:tcPr>
            <w:tcW w:w="1276" w:type="dxa"/>
            <w:tcBorders>
              <w:top w:val="single" w:sz="4" w:space="0" w:color="00000A"/>
              <w:left w:val="single" w:sz="4" w:space="0" w:color="00000A"/>
              <w:bottom w:val="single" w:sz="4" w:space="0" w:color="00000A"/>
              <w:right w:val="single" w:sz="4" w:space="0" w:color="00000A"/>
            </w:tcBorders>
          </w:tcPr>
          <w:p w14:paraId="6F706D6F" w14:textId="77777777" w:rsidR="008F5F57" w:rsidRPr="004A7745" w:rsidRDefault="008F5F57" w:rsidP="004A7745">
            <w:pPr>
              <w:spacing w:line="216" w:lineRule="auto"/>
              <w:rPr>
                <w:sz w:val="26"/>
                <w:szCs w:val="26"/>
              </w:rPr>
            </w:pPr>
            <w:r w:rsidRPr="004A7745">
              <w:rPr>
                <w:sz w:val="26"/>
                <w:szCs w:val="26"/>
              </w:rPr>
              <w:t>млн. руб.</w:t>
            </w:r>
          </w:p>
        </w:tc>
        <w:tc>
          <w:tcPr>
            <w:tcW w:w="1275" w:type="dxa"/>
            <w:tcBorders>
              <w:top w:val="single" w:sz="4" w:space="0" w:color="00000A"/>
              <w:left w:val="single" w:sz="4" w:space="0" w:color="00000A"/>
              <w:bottom w:val="single" w:sz="4" w:space="0" w:color="00000A"/>
              <w:right w:val="single" w:sz="4" w:space="0" w:color="00000A"/>
            </w:tcBorders>
          </w:tcPr>
          <w:p w14:paraId="4723377B" w14:textId="77777777" w:rsidR="008F5F57" w:rsidRPr="004A7745" w:rsidRDefault="008F5F57" w:rsidP="004A7745">
            <w:pPr>
              <w:spacing w:line="216" w:lineRule="auto"/>
              <w:rPr>
                <w:sz w:val="26"/>
                <w:szCs w:val="26"/>
              </w:rPr>
            </w:pPr>
            <w:r w:rsidRPr="004A7745">
              <w:rPr>
                <w:sz w:val="26"/>
                <w:szCs w:val="26"/>
              </w:rPr>
              <w:t>3575,9</w:t>
            </w:r>
          </w:p>
        </w:tc>
        <w:tc>
          <w:tcPr>
            <w:tcW w:w="1111" w:type="dxa"/>
            <w:tcBorders>
              <w:top w:val="single" w:sz="4" w:space="0" w:color="00000A"/>
              <w:left w:val="single" w:sz="4" w:space="0" w:color="00000A"/>
              <w:bottom w:val="single" w:sz="4" w:space="0" w:color="00000A"/>
              <w:right w:val="nil"/>
            </w:tcBorders>
          </w:tcPr>
          <w:p w14:paraId="2D1442C6" w14:textId="77777777" w:rsidR="008F5F57" w:rsidRPr="004A7745" w:rsidRDefault="008F5F57" w:rsidP="004A7745">
            <w:pPr>
              <w:spacing w:line="216" w:lineRule="auto"/>
              <w:rPr>
                <w:sz w:val="26"/>
                <w:szCs w:val="26"/>
              </w:rPr>
            </w:pPr>
            <w:r w:rsidRPr="004A7745">
              <w:rPr>
                <w:sz w:val="26"/>
                <w:szCs w:val="26"/>
              </w:rPr>
              <w:t>2600,0</w:t>
            </w:r>
          </w:p>
        </w:tc>
        <w:tc>
          <w:tcPr>
            <w:tcW w:w="992" w:type="dxa"/>
            <w:tcBorders>
              <w:top w:val="single" w:sz="4" w:space="0" w:color="00000A"/>
              <w:left w:val="single" w:sz="4" w:space="0" w:color="00000A"/>
              <w:bottom w:val="single" w:sz="4" w:space="0" w:color="00000A"/>
              <w:right w:val="single" w:sz="4" w:space="0" w:color="00000A"/>
            </w:tcBorders>
          </w:tcPr>
          <w:p w14:paraId="7D527EA4" w14:textId="77777777" w:rsidR="008F5F57" w:rsidRPr="004A7745" w:rsidRDefault="008F5F57" w:rsidP="004A7745">
            <w:pPr>
              <w:spacing w:line="216" w:lineRule="auto"/>
              <w:rPr>
                <w:sz w:val="26"/>
                <w:szCs w:val="26"/>
              </w:rPr>
            </w:pPr>
            <w:r w:rsidRPr="004A7745">
              <w:rPr>
                <w:sz w:val="26"/>
                <w:szCs w:val="26"/>
              </w:rPr>
              <w:t>3000,0</w:t>
            </w:r>
          </w:p>
        </w:tc>
        <w:tc>
          <w:tcPr>
            <w:tcW w:w="1134" w:type="dxa"/>
            <w:tcBorders>
              <w:top w:val="single" w:sz="4" w:space="0" w:color="00000A"/>
              <w:left w:val="single" w:sz="4" w:space="0" w:color="00000A"/>
              <w:bottom w:val="single" w:sz="4" w:space="0" w:color="00000A"/>
              <w:right w:val="nil"/>
            </w:tcBorders>
          </w:tcPr>
          <w:p w14:paraId="60D15C2D" w14:textId="77777777" w:rsidR="008F5F57" w:rsidRPr="004A7745" w:rsidRDefault="008F5F57" w:rsidP="004A7745">
            <w:pPr>
              <w:spacing w:line="216" w:lineRule="auto"/>
              <w:rPr>
                <w:sz w:val="26"/>
                <w:szCs w:val="26"/>
              </w:rPr>
            </w:pPr>
            <w:r w:rsidRPr="004A7745">
              <w:rPr>
                <w:sz w:val="26"/>
                <w:szCs w:val="26"/>
              </w:rPr>
              <w:t>3200,0</w:t>
            </w:r>
          </w:p>
        </w:tc>
        <w:tc>
          <w:tcPr>
            <w:tcW w:w="1276" w:type="dxa"/>
            <w:tcBorders>
              <w:top w:val="single" w:sz="4" w:space="0" w:color="00000A"/>
              <w:left w:val="single" w:sz="4" w:space="0" w:color="00000A"/>
              <w:bottom w:val="single" w:sz="4" w:space="0" w:color="00000A"/>
              <w:right w:val="single" w:sz="4" w:space="0" w:color="00000A"/>
            </w:tcBorders>
          </w:tcPr>
          <w:p w14:paraId="5ACA1B43" w14:textId="77777777" w:rsidR="008F5F57" w:rsidRPr="004A7745" w:rsidRDefault="008F5F57" w:rsidP="004A7745">
            <w:pPr>
              <w:spacing w:line="216" w:lineRule="auto"/>
              <w:rPr>
                <w:sz w:val="26"/>
                <w:szCs w:val="26"/>
              </w:rPr>
            </w:pPr>
            <w:r w:rsidRPr="004A7745">
              <w:rPr>
                <w:sz w:val="26"/>
                <w:szCs w:val="26"/>
              </w:rPr>
              <w:t>3500,0</w:t>
            </w:r>
          </w:p>
        </w:tc>
        <w:tc>
          <w:tcPr>
            <w:tcW w:w="1275" w:type="dxa"/>
            <w:tcBorders>
              <w:top w:val="single" w:sz="4" w:space="0" w:color="00000A"/>
              <w:left w:val="single" w:sz="4" w:space="0" w:color="00000A"/>
              <w:bottom w:val="single" w:sz="4" w:space="0" w:color="00000A"/>
              <w:right w:val="nil"/>
            </w:tcBorders>
          </w:tcPr>
          <w:p w14:paraId="1684CF48" w14:textId="77777777" w:rsidR="008F5F57" w:rsidRPr="004A7745" w:rsidRDefault="008F5F57" w:rsidP="004A7745">
            <w:pPr>
              <w:spacing w:line="216" w:lineRule="auto"/>
              <w:rPr>
                <w:sz w:val="26"/>
                <w:szCs w:val="26"/>
              </w:rPr>
            </w:pPr>
            <w:r w:rsidRPr="004A7745">
              <w:rPr>
                <w:sz w:val="26"/>
                <w:szCs w:val="26"/>
              </w:rPr>
              <w:t>3700,0</w:t>
            </w:r>
          </w:p>
        </w:tc>
        <w:tc>
          <w:tcPr>
            <w:tcW w:w="1134" w:type="dxa"/>
            <w:tcBorders>
              <w:top w:val="single" w:sz="4" w:space="0" w:color="00000A"/>
              <w:left w:val="single" w:sz="4" w:space="0" w:color="00000A"/>
              <w:bottom w:val="single" w:sz="4" w:space="0" w:color="00000A"/>
              <w:right w:val="single" w:sz="4" w:space="0" w:color="00000A"/>
            </w:tcBorders>
          </w:tcPr>
          <w:p w14:paraId="0010ACE4" w14:textId="77777777" w:rsidR="008F5F57" w:rsidRPr="004A7745" w:rsidRDefault="008F5F57" w:rsidP="004A7745">
            <w:pPr>
              <w:spacing w:line="216" w:lineRule="auto"/>
              <w:rPr>
                <w:sz w:val="26"/>
                <w:szCs w:val="26"/>
              </w:rPr>
            </w:pPr>
            <w:r w:rsidRPr="004A7745">
              <w:rPr>
                <w:sz w:val="26"/>
                <w:szCs w:val="26"/>
              </w:rPr>
              <w:t>3900,0</w:t>
            </w:r>
          </w:p>
        </w:tc>
        <w:tc>
          <w:tcPr>
            <w:tcW w:w="1134" w:type="dxa"/>
            <w:tcBorders>
              <w:top w:val="single" w:sz="4" w:space="0" w:color="00000A"/>
              <w:left w:val="single" w:sz="4" w:space="0" w:color="00000A"/>
              <w:bottom w:val="single" w:sz="4" w:space="0" w:color="00000A"/>
              <w:right w:val="nil"/>
            </w:tcBorders>
          </w:tcPr>
          <w:p w14:paraId="1AC54EFE" w14:textId="77777777" w:rsidR="008F5F57" w:rsidRPr="004A7745" w:rsidRDefault="008F5F57" w:rsidP="004A7745">
            <w:pPr>
              <w:spacing w:line="216" w:lineRule="auto"/>
              <w:rPr>
                <w:sz w:val="26"/>
                <w:szCs w:val="26"/>
              </w:rPr>
            </w:pPr>
            <w:r w:rsidRPr="004A7745">
              <w:rPr>
                <w:sz w:val="26"/>
                <w:szCs w:val="26"/>
              </w:rPr>
              <w:t>4000,0</w:t>
            </w:r>
          </w:p>
        </w:tc>
        <w:tc>
          <w:tcPr>
            <w:tcW w:w="1134" w:type="dxa"/>
            <w:tcBorders>
              <w:top w:val="single" w:sz="4" w:space="0" w:color="00000A"/>
              <w:left w:val="single" w:sz="4" w:space="0" w:color="00000A"/>
              <w:bottom w:val="single" w:sz="4" w:space="0" w:color="00000A"/>
              <w:right w:val="nil"/>
            </w:tcBorders>
          </w:tcPr>
          <w:p w14:paraId="1E74278A" w14:textId="77777777" w:rsidR="008F5F57" w:rsidRPr="004A7745" w:rsidRDefault="008F5F57" w:rsidP="004A7745">
            <w:pPr>
              <w:spacing w:line="216" w:lineRule="auto"/>
              <w:rPr>
                <w:sz w:val="26"/>
                <w:szCs w:val="26"/>
              </w:rPr>
            </w:pPr>
            <w:r w:rsidRPr="004A7745">
              <w:rPr>
                <w:sz w:val="26"/>
                <w:szCs w:val="26"/>
              </w:rPr>
              <w:t>4250,0</w:t>
            </w:r>
          </w:p>
        </w:tc>
        <w:tc>
          <w:tcPr>
            <w:tcW w:w="1158" w:type="dxa"/>
            <w:tcBorders>
              <w:top w:val="single" w:sz="4" w:space="0" w:color="00000A"/>
              <w:left w:val="single" w:sz="4" w:space="0" w:color="00000A"/>
              <w:bottom w:val="single" w:sz="4" w:space="0" w:color="00000A"/>
              <w:right w:val="single" w:sz="4" w:space="0" w:color="00000A"/>
            </w:tcBorders>
          </w:tcPr>
          <w:p w14:paraId="691DA243" w14:textId="77777777" w:rsidR="008F5F57" w:rsidRPr="004A7745" w:rsidRDefault="008F5F57" w:rsidP="004A7745">
            <w:pPr>
              <w:spacing w:line="216" w:lineRule="auto"/>
              <w:rPr>
                <w:sz w:val="26"/>
                <w:szCs w:val="26"/>
              </w:rPr>
            </w:pPr>
            <w:r w:rsidRPr="004A7745">
              <w:rPr>
                <w:sz w:val="26"/>
                <w:szCs w:val="26"/>
              </w:rPr>
              <w:t>4900,0</w:t>
            </w:r>
          </w:p>
        </w:tc>
      </w:tr>
      <w:tr w:rsidR="008F5F57" w:rsidRPr="004A7745" w14:paraId="6755653F"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20B8A9C3" w14:textId="77777777" w:rsidR="008F5F57" w:rsidRPr="004A7745" w:rsidRDefault="008F5F57" w:rsidP="004A7745">
            <w:pPr>
              <w:spacing w:line="216" w:lineRule="auto"/>
              <w:jc w:val="center"/>
              <w:rPr>
                <w:i/>
                <w:sz w:val="26"/>
                <w:szCs w:val="26"/>
              </w:rPr>
            </w:pPr>
            <w:r w:rsidRPr="004A7745">
              <w:rPr>
                <w:sz w:val="26"/>
                <w:szCs w:val="26"/>
              </w:rPr>
              <w:t>Задача 11. Повышение уровня доходов населения</w:t>
            </w:r>
          </w:p>
        </w:tc>
      </w:tr>
      <w:tr w:rsidR="008F5F57" w:rsidRPr="004A7745" w14:paraId="2E658608" w14:textId="77777777" w:rsidTr="00F73FC2">
        <w:tc>
          <w:tcPr>
            <w:tcW w:w="591" w:type="dxa"/>
            <w:tcBorders>
              <w:top w:val="single" w:sz="4" w:space="0" w:color="00000A"/>
              <w:left w:val="single" w:sz="4" w:space="0" w:color="00000A"/>
              <w:bottom w:val="single" w:sz="4" w:space="0" w:color="00000A"/>
              <w:right w:val="nil"/>
            </w:tcBorders>
          </w:tcPr>
          <w:p w14:paraId="5219FFB2" w14:textId="77777777" w:rsidR="008F5F57" w:rsidRPr="004A7745" w:rsidRDefault="008F5F57" w:rsidP="009668FD">
            <w:pPr>
              <w:spacing w:line="216" w:lineRule="auto"/>
              <w:jc w:val="center"/>
              <w:rPr>
                <w:sz w:val="26"/>
                <w:szCs w:val="26"/>
              </w:rPr>
            </w:pPr>
            <w:r w:rsidRPr="004A7745">
              <w:rPr>
                <w:sz w:val="26"/>
                <w:szCs w:val="26"/>
              </w:rPr>
              <w:t>3</w:t>
            </w:r>
            <w:r>
              <w:rPr>
                <w:sz w:val="26"/>
                <w:szCs w:val="26"/>
              </w:rPr>
              <w:t>1.</w:t>
            </w:r>
          </w:p>
        </w:tc>
        <w:tc>
          <w:tcPr>
            <w:tcW w:w="2552" w:type="dxa"/>
            <w:tcBorders>
              <w:top w:val="single" w:sz="4" w:space="0" w:color="00000A"/>
              <w:left w:val="single" w:sz="4" w:space="0" w:color="00000A"/>
              <w:bottom w:val="single" w:sz="4" w:space="0" w:color="00000A"/>
              <w:right w:val="nil"/>
            </w:tcBorders>
          </w:tcPr>
          <w:p w14:paraId="4A733963" w14:textId="77777777" w:rsidR="008F5F57" w:rsidRPr="00EF2849" w:rsidRDefault="008F5F57" w:rsidP="004A7745">
            <w:pPr>
              <w:spacing w:line="216" w:lineRule="auto"/>
              <w:rPr>
                <w:sz w:val="26"/>
                <w:szCs w:val="26"/>
              </w:rPr>
            </w:pPr>
            <w:r w:rsidRPr="00EF2849">
              <w:rPr>
                <w:sz w:val="26"/>
                <w:szCs w:val="26"/>
              </w:rPr>
              <w:t>Среднемесячная заработная плата работников</w:t>
            </w:r>
          </w:p>
        </w:tc>
        <w:tc>
          <w:tcPr>
            <w:tcW w:w="1276" w:type="dxa"/>
            <w:tcBorders>
              <w:top w:val="single" w:sz="4" w:space="0" w:color="00000A"/>
              <w:left w:val="single" w:sz="4" w:space="0" w:color="00000A"/>
              <w:bottom w:val="single" w:sz="4" w:space="0" w:color="00000A"/>
              <w:right w:val="single" w:sz="4" w:space="0" w:color="00000A"/>
            </w:tcBorders>
          </w:tcPr>
          <w:p w14:paraId="416D701E" w14:textId="77777777" w:rsidR="008F5F57" w:rsidRPr="00EF2849" w:rsidRDefault="008F5F57" w:rsidP="004A7745">
            <w:pPr>
              <w:spacing w:line="216" w:lineRule="auto"/>
              <w:jc w:val="center"/>
              <w:rPr>
                <w:sz w:val="26"/>
                <w:szCs w:val="26"/>
              </w:rPr>
            </w:pPr>
            <w:r w:rsidRPr="00EF2849">
              <w:rPr>
                <w:sz w:val="26"/>
                <w:szCs w:val="26"/>
              </w:rPr>
              <w:t>руб.</w:t>
            </w:r>
          </w:p>
        </w:tc>
        <w:tc>
          <w:tcPr>
            <w:tcW w:w="1275" w:type="dxa"/>
            <w:tcBorders>
              <w:top w:val="single" w:sz="4" w:space="0" w:color="00000A"/>
              <w:left w:val="single" w:sz="4" w:space="0" w:color="00000A"/>
              <w:bottom w:val="single" w:sz="4" w:space="0" w:color="00000A"/>
              <w:right w:val="single" w:sz="4" w:space="0" w:color="00000A"/>
            </w:tcBorders>
          </w:tcPr>
          <w:p w14:paraId="1E7310FB" w14:textId="77777777" w:rsidR="008F5F57" w:rsidRPr="00EF2849" w:rsidRDefault="008F5F57" w:rsidP="004A7745">
            <w:pPr>
              <w:spacing w:line="216" w:lineRule="auto"/>
              <w:rPr>
                <w:sz w:val="26"/>
                <w:szCs w:val="26"/>
              </w:rPr>
            </w:pPr>
            <w:r w:rsidRPr="00EF2849">
              <w:rPr>
                <w:sz w:val="26"/>
                <w:szCs w:val="26"/>
              </w:rPr>
              <w:t>36497,1</w:t>
            </w:r>
          </w:p>
        </w:tc>
        <w:tc>
          <w:tcPr>
            <w:tcW w:w="1111" w:type="dxa"/>
            <w:tcBorders>
              <w:top w:val="single" w:sz="4" w:space="0" w:color="00000A"/>
              <w:left w:val="single" w:sz="4" w:space="0" w:color="00000A"/>
              <w:bottom w:val="single" w:sz="4" w:space="0" w:color="00000A"/>
              <w:right w:val="nil"/>
            </w:tcBorders>
          </w:tcPr>
          <w:p w14:paraId="3F5F3E1B" w14:textId="77777777" w:rsidR="008F5F57" w:rsidRPr="00EF2849" w:rsidRDefault="008F5F57" w:rsidP="004A7745">
            <w:pPr>
              <w:spacing w:line="216" w:lineRule="auto"/>
              <w:rPr>
                <w:sz w:val="26"/>
                <w:szCs w:val="26"/>
              </w:rPr>
            </w:pPr>
            <w:r w:rsidRPr="00EF2849">
              <w:rPr>
                <w:sz w:val="26"/>
                <w:szCs w:val="26"/>
              </w:rPr>
              <w:t>37780,0</w:t>
            </w:r>
          </w:p>
        </w:tc>
        <w:tc>
          <w:tcPr>
            <w:tcW w:w="992" w:type="dxa"/>
            <w:tcBorders>
              <w:top w:val="single" w:sz="4" w:space="0" w:color="00000A"/>
              <w:left w:val="single" w:sz="4" w:space="0" w:color="00000A"/>
              <w:bottom w:val="single" w:sz="4" w:space="0" w:color="00000A"/>
              <w:right w:val="single" w:sz="4" w:space="0" w:color="00000A"/>
            </w:tcBorders>
          </w:tcPr>
          <w:p w14:paraId="43DE723E" w14:textId="77777777" w:rsidR="008F5F57" w:rsidRPr="00EF2849" w:rsidRDefault="008F5F57" w:rsidP="004A7745">
            <w:pPr>
              <w:spacing w:line="216" w:lineRule="auto"/>
              <w:rPr>
                <w:sz w:val="26"/>
                <w:szCs w:val="26"/>
              </w:rPr>
            </w:pPr>
            <w:r w:rsidRPr="00EF2849">
              <w:rPr>
                <w:sz w:val="26"/>
                <w:szCs w:val="26"/>
              </w:rPr>
              <w:t>38350,0</w:t>
            </w:r>
          </w:p>
        </w:tc>
        <w:tc>
          <w:tcPr>
            <w:tcW w:w="1134" w:type="dxa"/>
            <w:tcBorders>
              <w:top w:val="single" w:sz="4" w:space="0" w:color="00000A"/>
              <w:left w:val="single" w:sz="4" w:space="0" w:color="00000A"/>
              <w:bottom w:val="single" w:sz="4" w:space="0" w:color="00000A"/>
              <w:right w:val="nil"/>
            </w:tcBorders>
          </w:tcPr>
          <w:p w14:paraId="47D18598" w14:textId="77777777" w:rsidR="008F5F57" w:rsidRPr="00EF2849" w:rsidRDefault="008F5F57" w:rsidP="004A7745">
            <w:pPr>
              <w:spacing w:line="216" w:lineRule="auto"/>
              <w:rPr>
                <w:sz w:val="26"/>
                <w:szCs w:val="26"/>
              </w:rPr>
            </w:pPr>
            <w:r w:rsidRPr="00EF2849">
              <w:rPr>
                <w:sz w:val="26"/>
                <w:szCs w:val="26"/>
              </w:rPr>
              <w:t>39680,0</w:t>
            </w:r>
          </w:p>
        </w:tc>
        <w:tc>
          <w:tcPr>
            <w:tcW w:w="1276" w:type="dxa"/>
            <w:tcBorders>
              <w:top w:val="single" w:sz="4" w:space="0" w:color="00000A"/>
              <w:left w:val="single" w:sz="4" w:space="0" w:color="00000A"/>
              <w:bottom w:val="single" w:sz="4" w:space="0" w:color="00000A"/>
              <w:right w:val="single" w:sz="4" w:space="0" w:color="00000A"/>
            </w:tcBorders>
          </w:tcPr>
          <w:p w14:paraId="4BFF0696" w14:textId="77777777" w:rsidR="008F5F57" w:rsidRPr="00EF2849" w:rsidRDefault="008F5F57" w:rsidP="004A7745">
            <w:pPr>
              <w:spacing w:line="216" w:lineRule="auto"/>
              <w:rPr>
                <w:sz w:val="26"/>
                <w:szCs w:val="26"/>
              </w:rPr>
            </w:pPr>
            <w:r w:rsidRPr="00EF2849">
              <w:rPr>
                <w:sz w:val="26"/>
                <w:szCs w:val="26"/>
              </w:rPr>
              <w:t>40410,0</w:t>
            </w:r>
          </w:p>
        </w:tc>
        <w:tc>
          <w:tcPr>
            <w:tcW w:w="1275" w:type="dxa"/>
            <w:tcBorders>
              <w:top w:val="single" w:sz="4" w:space="0" w:color="00000A"/>
              <w:left w:val="single" w:sz="4" w:space="0" w:color="00000A"/>
              <w:bottom w:val="single" w:sz="4" w:space="0" w:color="00000A"/>
              <w:right w:val="nil"/>
            </w:tcBorders>
          </w:tcPr>
          <w:p w14:paraId="11AC97B0" w14:textId="77777777" w:rsidR="008F5F57" w:rsidRPr="00EF2849" w:rsidRDefault="008F5F57" w:rsidP="004A7745">
            <w:pPr>
              <w:spacing w:line="216" w:lineRule="auto"/>
              <w:rPr>
                <w:sz w:val="26"/>
                <w:szCs w:val="26"/>
              </w:rPr>
            </w:pPr>
            <w:r w:rsidRPr="00EF2849">
              <w:rPr>
                <w:sz w:val="26"/>
                <w:szCs w:val="26"/>
              </w:rPr>
              <w:t>41060,0</w:t>
            </w:r>
          </w:p>
        </w:tc>
        <w:tc>
          <w:tcPr>
            <w:tcW w:w="1134" w:type="dxa"/>
            <w:tcBorders>
              <w:top w:val="single" w:sz="4" w:space="0" w:color="00000A"/>
              <w:left w:val="single" w:sz="4" w:space="0" w:color="00000A"/>
              <w:bottom w:val="single" w:sz="4" w:space="0" w:color="00000A"/>
              <w:right w:val="single" w:sz="4" w:space="0" w:color="00000A"/>
            </w:tcBorders>
          </w:tcPr>
          <w:p w14:paraId="254403B2" w14:textId="77777777" w:rsidR="008F5F57" w:rsidRPr="00EF2849" w:rsidRDefault="008F5F57" w:rsidP="004A7745">
            <w:pPr>
              <w:spacing w:line="216" w:lineRule="auto"/>
              <w:rPr>
                <w:sz w:val="26"/>
                <w:szCs w:val="26"/>
              </w:rPr>
            </w:pPr>
            <w:r w:rsidRPr="00EF2849">
              <w:rPr>
                <w:sz w:val="26"/>
                <w:szCs w:val="26"/>
              </w:rPr>
              <w:t>42500,0</w:t>
            </w:r>
          </w:p>
        </w:tc>
        <w:tc>
          <w:tcPr>
            <w:tcW w:w="1134" w:type="dxa"/>
            <w:tcBorders>
              <w:top w:val="single" w:sz="4" w:space="0" w:color="00000A"/>
              <w:left w:val="single" w:sz="4" w:space="0" w:color="00000A"/>
              <w:bottom w:val="single" w:sz="4" w:space="0" w:color="00000A"/>
              <w:right w:val="nil"/>
            </w:tcBorders>
          </w:tcPr>
          <w:p w14:paraId="3D4E8574" w14:textId="77777777" w:rsidR="008F5F57" w:rsidRPr="00EF2849" w:rsidRDefault="008F5F57" w:rsidP="004A7745">
            <w:pPr>
              <w:spacing w:line="216" w:lineRule="auto"/>
              <w:rPr>
                <w:sz w:val="26"/>
                <w:szCs w:val="26"/>
              </w:rPr>
            </w:pPr>
            <w:r w:rsidRPr="00EF2849">
              <w:rPr>
                <w:sz w:val="26"/>
                <w:szCs w:val="26"/>
              </w:rPr>
              <w:t>43000,0</w:t>
            </w:r>
          </w:p>
        </w:tc>
        <w:tc>
          <w:tcPr>
            <w:tcW w:w="1134" w:type="dxa"/>
            <w:tcBorders>
              <w:top w:val="single" w:sz="4" w:space="0" w:color="00000A"/>
              <w:left w:val="single" w:sz="4" w:space="0" w:color="00000A"/>
              <w:bottom w:val="single" w:sz="4" w:space="0" w:color="00000A"/>
              <w:right w:val="nil"/>
            </w:tcBorders>
          </w:tcPr>
          <w:p w14:paraId="0862790D" w14:textId="77777777" w:rsidR="008F5F57" w:rsidRPr="00EF2849" w:rsidRDefault="008F5F57" w:rsidP="004A7745">
            <w:pPr>
              <w:spacing w:line="216" w:lineRule="auto"/>
              <w:rPr>
                <w:sz w:val="26"/>
                <w:szCs w:val="26"/>
              </w:rPr>
            </w:pPr>
            <w:r w:rsidRPr="00EF2849">
              <w:rPr>
                <w:sz w:val="26"/>
                <w:szCs w:val="26"/>
              </w:rPr>
              <w:t>44200,0</w:t>
            </w:r>
          </w:p>
        </w:tc>
        <w:tc>
          <w:tcPr>
            <w:tcW w:w="1158" w:type="dxa"/>
            <w:tcBorders>
              <w:top w:val="single" w:sz="4" w:space="0" w:color="00000A"/>
              <w:left w:val="single" w:sz="4" w:space="0" w:color="00000A"/>
              <w:bottom w:val="single" w:sz="4" w:space="0" w:color="00000A"/>
              <w:right w:val="single" w:sz="4" w:space="0" w:color="00000A"/>
            </w:tcBorders>
          </w:tcPr>
          <w:p w14:paraId="44CAAD42" w14:textId="77777777" w:rsidR="008F5F57" w:rsidRPr="00EF2849" w:rsidRDefault="008F5F57" w:rsidP="004A7745">
            <w:pPr>
              <w:spacing w:line="216" w:lineRule="auto"/>
              <w:rPr>
                <w:sz w:val="26"/>
                <w:szCs w:val="26"/>
              </w:rPr>
            </w:pPr>
            <w:r w:rsidRPr="00EF2849">
              <w:rPr>
                <w:sz w:val="26"/>
                <w:szCs w:val="26"/>
              </w:rPr>
              <w:t>51240,0</w:t>
            </w:r>
          </w:p>
        </w:tc>
      </w:tr>
      <w:tr w:rsidR="008F5F57" w:rsidRPr="004A7745" w14:paraId="178C546E" w14:textId="77777777" w:rsidTr="00F73FC2">
        <w:tc>
          <w:tcPr>
            <w:tcW w:w="591" w:type="dxa"/>
            <w:tcBorders>
              <w:top w:val="single" w:sz="4" w:space="0" w:color="00000A"/>
              <w:left w:val="single" w:sz="4" w:space="0" w:color="00000A"/>
              <w:bottom w:val="single" w:sz="4" w:space="0" w:color="00000A"/>
              <w:right w:val="nil"/>
            </w:tcBorders>
          </w:tcPr>
          <w:p w14:paraId="07D3BE92" w14:textId="77777777" w:rsidR="008F5F57" w:rsidRPr="004A7745" w:rsidRDefault="008F5F57" w:rsidP="004A7745">
            <w:pPr>
              <w:spacing w:line="216" w:lineRule="auto"/>
              <w:jc w:val="center"/>
              <w:rPr>
                <w:sz w:val="26"/>
                <w:szCs w:val="26"/>
              </w:rPr>
            </w:pPr>
            <w:r>
              <w:rPr>
                <w:sz w:val="26"/>
                <w:szCs w:val="26"/>
              </w:rPr>
              <w:t>32.</w:t>
            </w:r>
          </w:p>
        </w:tc>
        <w:tc>
          <w:tcPr>
            <w:tcW w:w="2552" w:type="dxa"/>
            <w:tcBorders>
              <w:top w:val="single" w:sz="4" w:space="0" w:color="00000A"/>
              <w:left w:val="single" w:sz="4" w:space="0" w:color="00000A"/>
              <w:bottom w:val="single" w:sz="4" w:space="0" w:color="00000A"/>
              <w:right w:val="nil"/>
            </w:tcBorders>
          </w:tcPr>
          <w:p w14:paraId="61429C76" w14:textId="77777777" w:rsidR="008F5F57" w:rsidRPr="00EF2849" w:rsidRDefault="008F5F57" w:rsidP="004A7745">
            <w:pPr>
              <w:spacing w:line="216" w:lineRule="auto"/>
              <w:rPr>
                <w:sz w:val="26"/>
                <w:szCs w:val="26"/>
              </w:rPr>
            </w:pPr>
            <w:r w:rsidRPr="00EF2849">
              <w:rPr>
                <w:sz w:val="26"/>
                <w:szCs w:val="26"/>
              </w:rPr>
              <w:t xml:space="preserve">Темп роста среднемесячной заработной платы работников </w:t>
            </w:r>
          </w:p>
        </w:tc>
        <w:tc>
          <w:tcPr>
            <w:tcW w:w="1276" w:type="dxa"/>
            <w:tcBorders>
              <w:top w:val="single" w:sz="4" w:space="0" w:color="00000A"/>
              <w:left w:val="single" w:sz="4" w:space="0" w:color="00000A"/>
              <w:bottom w:val="single" w:sz="4" w:space="0" w:color="00000A"/>
              <w:right w:val="single" w:sz="4" w:space="0" w:color="00000A"/>
            </w:tcBorders>
          </w:tcPr>
          <w:p w14:paraId="53794843" w14:textId="77777777" w:rsidR="008F5F57" w:rsidRPr="00EF2849" w:rsidRDefault="008F5F57" w:rsidP="004A7745">
            <w:pPr>
              <w:spacing w:line="216" w:lineRule="auto"/>
              <w:rPr>
                <w:sz w:val="26"/>
                <w:szCs w:val="26"/>
              </w:rPr>
            </w:pPr>
            <w:r w:rsidRPr="00EF2849">
              <w:rPr>
                <w:sz w:val="26"/>
                <w:szCs w:val="26"/>
              </w:rPr>
              <w:t>процентов к соответствующему периоду прошлого года</w:t>
            </w:r>
          </w:p>
        </w:tc>
        <w:tc>
          <w:tcPr>
            <w:tcW w:w="1275" w:type="dxa"/>
            <w:tcBorders>
              <w:top w:val="single" w:sz="4" w:space="0" w:color="00000A"/>
              <w:left w:val="single" w:sz="4" w:space="0" w:color="00000A"/>
              <w:bottom w:val="single" w:sz="4" w:space="0" w:color="00000A"/>
              <w:right w:val="single" w:sz="4" w:space="0" w:color="00000A"/>
            </w:tcBorders>
          </w:tcPr>
          <w:p w14:paraId="6ED613AB" w14:textId="77777777" w:rsidR="008F5F57" w:rsidRPr="00EF2849" w:rsidRDefault="008F5F57" w:rsidP="004A7745">
            <w:pPr>
              <w:spacing w:line="216" w:lineRule="auto"/>
              <w:jc w:val="center"/>
              <w:rPr>
                <w:sz w:val="26"/>
                <w:szCs w:val="26"/>
              </w:rPr>
            </w:pPr>
            <w:r w:rsidRPr="00EF2849">
              <w:rPr>
                <w:sz w:val="26"/>
                <w:szCs w:val="26"/>
              </w:rPr>
              <w:t>105,7</w:t>
            </w:r>
          </w:p>
        </w:tc>
        <w:tc>
          <w:tcPr>
            <w:tcW w:w="1111" w:type="dxa"/>
            <w:tcBorders>
              <w:top w:val="single" w:sz="4" w:space="0" w:color="00000A"/>
              <w:left w:val="single" w:sz="4" w:space="0" w:color="00000A"/>
              <w:bottom w:val="single" w:sz="4" w:space="0" w:color="00000A"/>
              <w:right w:val="nil"/>
            </w:tcBorders>
          </w:tcPr>
          <w:p w14:paraId="25BD8574" w14:textId="77777777" w:rsidR="008F5F57" w:rsidRPr="00EF2849" w:rsidRDefault="008F5F57" w:rsidP="004A7745">
            <w:pPr>
              <w:spacing w:line="216" w:lineRule="auto"/>
              <w:jc w:val="center"/>
              <w:rPr>
                <w:sz w:val="26"/>
                <w:szCs w:val="26"/>
              </w:rPr>
            </w:pPr>
            <w:r w:rsidRPr="00EF2849">
              <w:rPr>
                <w:sz w:val="26"/>
                <w:szCs w:val="26"/>
              </w:rPr>
              <w:t>103,5</w:t>
            </w:r>
          </w:p>
        </w:tc>
        <w:tc>
          <w:tcPr>
            <w:tcW w:w="992" w:type="dxa"/>
            <w:tcBorders>
              <w:top w:val="single" w:sz="4" w:space="0" w:color="00000A"/>
              <w:left w:val="single" w:sz="4" w:space="0" w:color="00000A"/>
              <w:bottom w:val="single" w:sz="4" w:space="0" w:color="00000A"/>
              <w:right w:val="single" w:sz="4" w:space="0" w:color="00000A"/>
            </w:tcBorders>
          </w:tcPr>
          <w:p w14:paraId="72B57034" w14:textId="77777777" w:rsidR="008F5F57" w:rsidRPr="00EF2849" w:rsidRDefault="008F5F57" w:rsidP="004A7745">
            <w:pPr>
              <w:spacing w:line="216" w:lineRule="auto"/>
              <w:jc w:val="center"/>
              <w:rPr>
                <w:sz w:val="26"/>
                <w:szCs w:val="26"/>
              </w:rPr>
            </w:pPr>
            <w:r w:rsidRPr="00EF2849">
              <w:rPr>
                <w:sz w:val="26"/>
                <w:szCs w:val="26"/>
              </w:rPr>
              <w:t>101,5</w:t>
            </w:r>
          </w:p>
        </w:tc>
        <w:tc>
          <w:tcPr>
            <w:tcW w:w="1134" w:type="dxa"/>
            <w:tcBorders>
              <w:top w:val="single" w:sz="4" w:space="0" w:color="00000A"/>
              <w:left w:val="single" w:sz="4" w:space="0" w:color="00000A"/>
              <w:bottom w:val="single" w:sz="4" w:space="0" w:color="00000A"/>
              <w:right w:val="nil"/>
            </w:tcBorders>
          </w:tcPr>
          <w:p w14:paraId="359E7C84" w14:textId="77777777" w:rsidR="008F5F57" w:rsidRPr="00EF2849" w:rsidRDefault="008F5F57" w:rsidP="004A7745">
            <w:pPr>
              <w:spacing w:line="216" w:lineRule="auto"/>
              <w:jc w:val="center"/>
              <w:rPr>
                <w:sz w:val="26"/>
                <w:szCs w:val="26"/>
              </w:rPr>
            </w:pPr>
            <w:r w:rsidRPr="00EF2849">
              <w:rPr>
                <w:sz w:val="26"/>
                <w:szCs w:val="26"/>
              </w:rPr>
              <w:t>103,5</w:t>
            </w:r>
          </w:p>
        </w:tc>
        <w:tc>
          <w:tcPr>
            <w:tcW w:w="1276" w:type="dxa"/>
            <w:tcBorders>
              <w:top w:val="single" w:sz="4" w:space="0" w:color="00000A"/>
              <w:left w:val="single" w:sz="4" w:space="0" w:color="00000A"/>
              <w:bottom w:val="single" w:sz="4" w:space="0" w:color="00000A"/>
              <w:right w:val="single" w:sz="4" w:space="0" w:color="00000A"/>
            </w:tcBorders>
          </w:tcPr>
          <w:p w14:paraId="1C1BB716" w14:textId="77777777" w:rsidR="008F5F57" w:rsidRPr="00EF2849" w:rsidRDefault="008F5F57" w:rsidP="004A7745">
            <w:pPr>
              <w:spacing w:line="216" w:lineRule="auto"/>
              <w:jc w:val="center"/>
              <w:rPr>
                <w:sz w:val="26"/>
                <w:szCs w:val="26"/>
              </w:rPr>
            </w:pPr>
            <w:r w:rsidRPr="00EF2849">
              <w:rPr>
                <w:sz w:val="26"/>
                <w:szCs w:val="26"/>
              </w:rPr>
              <w:t>101,8</w:t>
            </w:r>
          </w:p>
        </w:tc>
        <w:tc>
          <w:tcPr>
            <w:tcW w:w="1275" w:type="dxa"/>
            <w:tcBorders>
              <w:top w:val="single" w:sz="4" w:space="0" w:color="00000A"/>
              <w:left w:val="single" w:sz="4" w:space="0" w:color="00000A"/>
              <w:bottom w:val="single" w:sz="4" w:space="0" w:color="00000A"/>
              <w:right w:val="nil"/>
            </w:tcBorders>
          </w:tcPr>
          <w:p w14:paraId="6E4B8661" w14:textId="77777777" w:rsidR="008F5F57" w:rsidRPr="00EF2849" w:rsidRDefault="008F5F57" w:rsidP="004A7745">
            <w:pPr>
              <w:spacing w:line="216" w:lineRule="auto"/>
              <w:jc w:val="center"/>
              <w:rPr>
                <w:sz w:val="26"/>
                <w:szCs w:val="26"/>
              </w:rPr>
            </w:pPr>
            <w:r w:rsidRPr="00EF2849">
              <w:rPr>
                <w:sz w:val="26"/>
                <w:szCs w:val="26"/>
              </w:rPr>
              <w:t>101,6</w:t>
            </w:r>
          </w:p>
        </w:tc>
        <w:tc>
          <w:tcPr>
            <w:tcW w:w="1134" w:type="dxa"/>
            <w:tcBorders>
              <w:top w:val="single" w:sz="4" w:space="0" w:color="00000A"/>
              <w:left w:val="single" w:sz="4" w:space="0" w:color="00000A"/>
              <w:bottom w:val="single" w:sz="4" w:space="0" w:color="00000A"/>
              <w:right w:val="single" w:sz="4" w:space="0" w:color="00000A"/>
            </w:tcBorders>
          </w:tcPr>
          <w:p w14:paraId="626F2AB3" w14:textId="77777777" w:rsidR="008F5F57" w:rsidRPr="00EF2849" w:rsidRDefault="008F5F57" w:rsidP="004A7745">
            <w:pPr>
              <w:spacing w:line="216" w:lineRule="auto"/>
              <w:jc w:val="center"/>
              <w:rPr>
                <w:sz w:val="26"/>
                <w:szCs w:val="26"/>
              </w:rPr>
            </w:pPr>
            <w:r w:rsidRPr="00EF2849">
              <w:rPr>
                <w:sz w:val="26"/>
                <w:szCs w:val="26"/>
              </w:rPr>
              <w:t>103,5</w:t>
            </w:r>
          </w:p>
        </w:tc>
        <w:tc>
          <w:tcPr>
            <w:tcW w:w="1134" w:type="dxa"/>
            <w:tcBorders>
              <w:top w:val="single" w:sz="4" w:space="0" w:color="00000A"/>
              <w:left w:val="single" w:sz="4" w:space="0" w:color="00000A"/>
              <w:bottom w:val="single" w:sz="4" w:space="0" w:color="00000A"/>
              <w:right w:val="nil"/>
            </w:tcBorders>
          </w:tcPr>
          <w:p w14:paraId="5DC611C8" w14:textId="77777777" w:rsidR="008F5F57" w:rsidRPr="00EF2849" w:rsidRDefault="008F5F57" w:rsidP="004A7745">
            <w:pPr>
              <w:spacing w:line="216" w:lineRule="auto"/>
              <w:jc w:val="center"/>
              <w:rPr>
                <w:sz w:val="26"/>
                <w:szCs w:val="26"/>
              </w:rPr>
            </w:pPr>
            <w:r w:rsidRPr="00EF2849">
              <w:rPr>
                <w:sz w:val="26"/>
                <w:szCs w:val="26"/>
              </w:rPr>
              <w:t>101,2</w:t>
            </w:r>
          </w:p>
        </w:tc>
        <w:tc>
          <w:tcPr>
            <w:tcW w:w="1134" w:type="dxa"/>
            <w:tcBorders>
              <w:top w:val="single" w:sz="4" w:space="0" w:color="00000A"/>
              <w:left w:val="single" w:sz="4" w:space="0" w:color="00000A"/>
              <w:bottom w:val="single" w:sz="4" w:space="0" w:color="00000A"/>
              <w:right w:val="nil"/>
            </w:tcBorders>
          </w:tcPr>
          <w:p w14:paraId="12A5100F" w14:textId="77777777" w:rsidR="008F5F57" w:rsidRPr="00EF2849" w:rsidRDefault="008F5F57" w:rsidP="004A7745">
            <w:pPr>
              <w:spacing w:line="216" w:lineRule="auto"/>
              <w:jc w:val="center"/>
              <w:rPr>
                <w:sz w:val="26"/>
                <w:szCs w:val="26"/>
              </w:rPr>
            </w:pPr>
            <w:r w:rsidRPr="00EF2849">
              <w:rPr>
                <w:sz w:val="26"/>
                <w:szCs w:val="26"/>
              </w:rPr>
              <w:t>102,8</w:t>
            </w:r>
          </w:p>
        </w:tc>
        <w:tc>
          <w:tcPr>
            <w:tcW w:w="1158" w:type="dxa"/>
            <w:tcBorders>
              <w:top w:val="single" w:sz="4" w:space="0" w:color="00000A"/>
              <w:left w:val="single" w:sz="4" w:space="0" w:color="00000A"/>
              <w:bottom w:val="single" w:sz="4" w:space="0" w:color="00000A"/>
              <w:right w:val="single" w:sz="4" w:space="0" w:color="00000A"/>
            </w:tcBorders>
          </w:tcPr>
          <w:p w14:paraId="6165C03A" w14:textId="77777777" w:rsidR="008F5F57" w:rsidRPr="00EF2849" w:rsidRDefault="008F5F57" w:rsidP="004A7745">
            <w:pPr>
              <w:spacing w:line="216" w:lineRule="auto"/>
              <w:jc w:val="center"/>
              <w:rPr>
                <w:sz w:val="26"/>
                <w:szCs w:val="26"/>
              </w:rPr>
            </w:pPr>
            <w:r w:rsidRPr="00EF2849">
              <w:rPr>
                <w:sz w:val="26"/>
                <w:szCs w:val="26"/>
              </w:rPr>
              <w:t>115,9</w:t>
            </w:r>
          </w:p>
        </w:tc>
      </w:tr>
      <w:tr w:rsidR="008F5F57" w:rsidRPr="004A7745" w14:paraId="0E4F1D2D" w14:textId="77777777" w:rsidTr="00F73FC2">
        <w:tc>
          <w:tcPr>
            <w:tcW w:w="591" w:type="dxa"/>
            <w:tcBorders>
              <w:top w:val="single" w:sz="4" w:space="0" w:color="00000A"/>
              <w:left w:val="single" w:sz="4" w:space="0" w:color="00000A"/>
              <w:bottom w:val="single" w:sz="4" w:space="0" w:color="00000A"/>
              <w:right w:val="nil"/>
            </w:tcBorders>
          </w:tcPr>
          <w:p w14:paraId="7D8FADE3" w14:textId="77777777" w:rsidR="008F5F57" w:rsidRPr="004A7745" w:rsidRDefault="008F5F57" w:rsidP="009668FD">
            <w:pPr>
              <w:spacing w:line="216" w:lineRule="auto"/>
              <w:jc w:val="center"/>
              <w:rPr>
                <w:sz w:val="26"/>
                <w:szCs w:val="26"/>
              </w:rPr>
            </w:pPr>
            <w:r w:rsidRPr="004A7745">
              <w:rPr>
                <w:sz w:val="26"/>
                <w:szCs w:val="26"/>
              </w:rPr>
              <w:lastRenderedPageBreak/>
              <w:t>3</w:t>
            </w:r>
            <w:r>
              <w:rPr>
                <w:sz w:val="26"/>
                <w:szCs w:val="26"/>
              </w:rPr>
              <w:t>3.</w:t>
            </w:r>
          </w:p>
        </w:tc>
        <w:tc>
          <w:tcPr>
            <w:tcW w:w="2552" w:type="dxa"/>
            <w:tcBorders>
              <w:top w:val="single" w:sz="4" w:space="0" w:color="00000A"/>
              <w:left w:val="single" w:sz="4" w:space="0" w:color="00000A"/>
              <w:bottom w:val="single" w:sz="4" w:space="0" w:color="00000A"/>
              <w:right w:val="nil"/>
            </w:tcBorders>
          </w:tcPr>
          <w:p w14:paraId="0C0EEAEF" w14:textId="77777777" w:rsidR="008F5F57" w:rsidRPr="004A7745" w:rsidRDefault="008F5F57" w:rsidP="004A7745">
            <w:pPr>
              <w:spacing w:line="216" w:lineRule="auto"/>
              <w:rPr>
                <w:sz w:val="26"/>
                <w:szCs w:val="26"/>
              </w:rPr>
            </w:pPr>
            <w:r w:rsidRPr="004A7745">
              <w:rPr>
                <w:sz w:val="26"/>
                <w:szCs w:val="26"/>
              </w:rPr>
              <w:t>Уровень зарегистрированной безработицы (на конец года)</w:t>
            </w:r>
          </w:p>
        </w:tc>
        <w:tc>
          <w:tcPr>
            <w:tcW w:w="1276" w:type="dxa"/>
            <w:tcBorders>
              <w:top w:val="single" w:sz="4" w:space="0" w:color="00000A"/>
              <w:left w:val="single" w:sz="4" w:space="0" w:color="00000A"/>
              <w:bottom w:val="single" w:sz="4" w:space="0" w:color="00000A"/>
              <w:right w:val="single" w:sz="4" w:space="0" w:color="00000A"/>
            </w:tcBorders>
          </w:tcPr>
          <w:p w14:paraId="335783E7" w14:textId="77777777" w:rsidR="008F5F57" w:rsidRPr="004A7745" w:rsidRDefault="008F5F57" w:rsidP="004A7745">
            <w:pPr>
              <w:spacing w:line="216" w:lineRule="auto"/>
              <w:rPr>
                <w:sz w:val="26"/>
                <w:szCs w:val="26"/>
              </w:rPr>
            </w:pPr>
            <w:r w:rsidRPr="004A7745">
              <w:rPr>
                <w:sz w:val="26"/>
                <w:szCs w:val="26"/>
              </w:rPr>
              <w:t>процентов</w:t>
            </w:r>
          </w:p>
          <w:p w14:paraId="3F6C0DC9" w14:textId="77777777" w:rsidR="008F5F57" w:rsidRPr="004A7745" w:rsidRDefault="008F5F57" w:rsidP="004A7745">
            <w:pPr>
              <w:spacing w:line="216" w:lineRule="auto"/>
              <w:jc w:val="center"/>
              <w:rPr>
                <w:sz w:val="26"/>
                <w:szCs w:val="26"/>
              </w:rPr>
            </w:pPr>
          </w:p>
        </w:tc>
        <w:tc>
          <w:tcPr>
            <w:tcW w:w="1275" w:type="dxa"/>
            <w:tcBorders>
              <w:top w:val="single" w:sz="4" w:space="0" w:color="00000A"/>
              <w:left w:val="single" w:sz="4" w:space="0" w:color="00000A"/>
              <w:bottom w:val="single" w:sz="4" w:space="0" w:color="00000A"/>
              <w:right w:val="single" w:sz="4" w:space="0" w:color="00000A"/>
            </w:tcBorders>
          </w:tcPr>
          <w:p w14:paraId="2F599BD5" w14:textId="77777777" w:rsidR="008F5F57" w:rsidRPr="004A7745" w:rsidRDefault="008F5F57" w:rsidP="004A7745">
            <w:pPr>
              <w:spacing w:line="216" w:lineRule="auto"/>
              <w:jc w:val="center"/>
              <w:rPr>
                <w:sz w:val="26"/>
                <w:szCs w:val="26"/>
              </w:rPr>
            </w:pPr>
            <w:r w:rsidRPr="004A7745">
              <w:rPr>
                <w:sz w:val="26"/>
                <w:szCs w:val="26"/>
              </w:rPr>
              <w:t>0,3</w:t>
            </w:r>
          </w:p>
        </w:tc>
        <w:tc>
          <w:tcPr>
            <w:tcW w:w="1111" w:type="dxa"/>
            <w:tcBorders>
              <w:top w:val="single" w:sz="4" w:space="0" w:color="00000A"/>
              <w:left w:val="single" w:sz="4" w:space="0" w:color="00000A"/>
              <w:bottom w:val="single" w:sz="4" w:space="0" w:color="00000A"/>
              <w:right w:val="nil"/>
            </w:tcBorders>
          </w:tcPr>
          <w:p w14:paraId="1BBBFC9E" w14:textId="77777777" w:rsidR="008F5F57" w:rsidRPr="004A7745" w:rsidRDefault="008F5F57" w:rsidP="004A7745">
            <w:pPr>
              <w:spacing w:line="216" w:lineRule="auto"/>
              <w:jc w:val="center"/>
              <w:rPr>
                <w:sz w:val="26"/>
                <w:szCs w:val="26"/>
              </w:rPr>
            </w:pPr>
            <w:r w:rsidRPr="004A7745">
              <w:rPr>
                <w:sz w:val="26"/>
                <w:szCs w:val="26"/>
              </w:rPr>
              <w:t>0,3</w:t>
            </w:r>
          </w:p>
        </w:tc>
        <w:tc>
          <w:tcPr>
            <w:tcW w:w="992" w:type="dxa"/>
            <w:tcBorders>
              <w:top w:val="single" w:sz="4" w:space="0" w:color="00000A"/>
              <w:left w:val="single" w:sz="4" w:space="0" w:color="00000A"/>
              <w:bottom w:val="single" w:sz="4" w:space="0" w:color="00000A"/>
              <w:right w:val="single" w:sz="4" w:space="0" w:color="00000A"/>
            </w:tcBorders>
          </w:tcPr>
          <w:p w14:paraId="15D702C2" w14:textId="77777777" w:rsidR="008F5F57" w:rsidRPr="004A7745" w:rsidRDefault="008F5F57" w:rsidP="004A7745">
            <w:pPr>
              <w:spacing w:line="216" w:lineRule="auto"/>
              <w:jc w:val="center"/>
              <w:rPr>
                <w:sz w:val="26"/>
                <w:szCs w:val="26"/>
              </w:rPr>
            </w:pPr>
            <w:r w:rsidRPr="004A7745">
              <w:rPr>
                <w:sz w:val="26"/>
                <w:szCs w:val="26"/>
              </w:rPr>
              <w:t>0,3</w:t>
            </w:r>
          </w:p>
        </w:tc>
        <w:tc>
          <w:tcPr>
            <w:tcW w:w="1134" w:type="dxa"/>
            <w:tcBorders>
              <w:top w:val="single" w:sz="4" w:space="0" w:color="00000A"/>
              <w:left w:val="single" w:sz="4" w:space="0" w:color="00000A"/>
              <w:bottom w:val="single" w:sz="4" w:space="0" w:color="00000A"/>
              <w:right w:val="nil"/>
            </w:tcBorders>
          </w:tcPr>
          <w:p w14:paraId="74917948" w14:textId="77777777" w:rsidR="008F5F57" w:rsidRPr="004A7745" w:rsidRDefault="008F5F57" w:rsidP="004A7745">
            <w:pPr>
              <w:spacing w:line="216" w:lineRule="auto"/>
              <w:jc w:val="center"/>
              <w:rPr>
                <w:sz w:val="26"/>
                <w:szCs w:val="26"/>
              </w:rPr>
            </w:pPr>
            <w:r w:rsidRPr="004A7745">
              <w:rPr>
                <w:sz w:val="26"/>
                <w:szCs w:val="26"/>
              </w:rPr>
              <w:t>0,2</w:t>
            </w:r>
          </w:p>
        </w:tc>
        <w:tc>
          <w:tcPr>
            <w:tcW w:w="1276" w:type="dxa"/>
            <w:tcBorders>
              <w:top w:val="single" w:sz="4" w:space="0" w:color="00000A"/>
              <w:left w:val="single" w:sz="4" w:space="0" w:color="00000A"/>
              <w:bottom w:val="single" w:sz="4" w:space="0" w:color="00000A"/>
              <w:right w:val="single" w:sz="4" w:space="0" w:color="00000A"/>
            </w:tcBorders>
          </w:tcPr>
          <w:p w14:paraId="0BE6B0D3" w14:textId="77777777" w:rsidR="008F5F57" w:rsidRPr="004A7745" w:rsidRDefault="008F5F57" w:rsidP="004A7745">
            <w:pPr>
              <w:spacing w:line="216" w:lineRule="auto"/>
              <w:rPr>
                <w:sz w:val="26"/>
                <w:szCs w:val="26"/>
              </w:rPr>
            </w:pPr>
            <w:r w:rsidRPr="004A7745">
              <w:rPr>
                <w:sz w:val="26"/>
                <w:szCs w:val="26"/>
              </w:rPr>
              <w:t xml:space="preserve">      0,2</w:t>
            </w:r>
          </w:p>
        </w:tc>
        <w:tc>
          <w:tcPr>
            <w:tcW w:w="1275" w:type="dxa"/>
            <w:tcBorders>
              <w:top w:val="single" w:sz="4" w:space="0" w:color="00000A"/>
              <w:left w:val="single" w:sz="4" w:space="0" w:color="00000A"/>
              <w:bottom w:val="single" w:sz="4" w:space="0" w:color="00000A"/>
              <w:right w:val="nil"/>
            </w:tcBorders>
          </w:tcPr>
          <w:p w14:paraId="2C1A5742" w14:textId="77777777" w:rsidR="008F5F57" w:rsidRPr="004A7745" w:rsidRDefault="008F5F57" w:rsidP="004A7745">
            <w:pPr>
              <w:spacing w:line="216" w:lineRule="auto"/>
              <w:rPr>
                <w:sz w:val="26"/>
                <w:szCs w:val="26"/>
              </w:rPr>
            </w:pPr>
            <w:r w:rsidRPr="004A7745">
              <w:rPr>
                <w:sz w:val="26"/>
                <w:szCs w:val="26"/>
              </w:rPr>
              <w:t xml:space="preserve">       0,2</w:t>
            </w:r>
          </w:p>
        </w:tc>
        <w:tc>
          <w:tcPr>
            <w:tcW w:w="1134" w:type="dxa"/>
            <w:tcBorders>
              <w:top w:val="single" w:sz="4" w:space="0" w:color="00000A"/>
              <w:left w:val="single" w:sz="4" w:space="0" w:color="00000A"/>
              <w:bottom w:val="single" w:sz="4" w:space="0" w:color="00000A"/>
              <w:right w:val="single" w:sz="4" w:space="0" w:color="00000A"/>
            </w:tcBorders>
          </w:tcPr>
          <w:p w14:paraId="09925932" w14:textId="77777777" w:rsidR="008F5F57" w:rsidRPr="004A7745" w:rsidRDefault="008F5F57" w:rsidP="004A7745">
            <w:pPr>
              <w:spacing w:line="216" w:lineRule="auto"/>
              <w:jc w:val="center"/>
              <w:rPr>
                <w:sz w:val="26"/>
                <w:szCs w:val="26"/>
              </w:rPr>
            </w:pPr>
            <w:r w:rsidRPr="004A7745">
              <w:rPr>
                <w:sz w:val="26"/>
                <w:szCs w:val="26"/>
              </w:rPr>
              <w:t>0,1</w:t>
            </w:r>
          </w:p>
        </w:tc>
        <w:tc>
          <w:tcPr>
            <w:tcW w:w="1134" w:type="dxa"/>
            <w:tcBorders>
              <w:top w:val="single" w:sz="4" w:space="0" w:color="00000A"/>
              <w:left w:val="single" w:sz="4" w:space="0" w:color="00000A"/>
              <w:bottom w:val="single" w:sz="4" w:space="0" w:color="00000A"/>
              <w:right w:val="nil"/>
            </w:tcBorders>
          </w:tcPr>
          <w:p w14:paraId="4E747AF3" w14:textId="77777777" w:rsidR="008F5F57" w:rsidRPr="004A7745" w:rsidRDefault="008F5F57" w:rsidP="004A7745">
            <w:pPr>
              <w:spacing w:line="216" w:lineRule="auto"/>
              <w:jc w:val="center"/>
              <w:rPr>
                <w:sz w:val="26"/>
                <w:szCs w:val="26"/>
              </w:rPr>
            </w:pPr>
            <w:r w:rsidRPr="004A7745">
              <w:rPr>
                <w:sz w:val="26"/>
                <w:szCs w:val="26"/>
              </w:rPr>
              <w:t>0,1</w:t>
            </w:r>
          </w:p>
        </w:tc>
        <w:tc>
          <w:tcPr>
            <w:tcW w:w="1134" w:type="dxa"/>
            <w:tcBorders>
              <w:top w:val="single" w:sz="4" w:space="0" w:color="00000A"/>
              <w:left w:val="single" w:sz="4" w:space="0" w:color="00000A"/>
              <w:bottom w:val="single" w:sz="4" w:space="0" w:color="00000A"/>
              <w:right w:val="nil"/>
            </w:tcBorders>
          </w:tcPr>
          <w:p w14:paraId="659DA76C" w14:textId="77777777" w:rsidR="008F5F57" w:rsidRPr="004A7745" w:rsidRDefault="008F5F57" w:rsidP="004A7745">
            <w:pPr>
              <w:spacing w:line="216" w:lineRule="auto"/>
              <w:jc w:val="center"/>
              <w:rPr>
                <w:sz w:val="26"/>
                <w:szCs w:val="26"/>
              </w:rPr>
            </w:pPr>
            <w:r w:rsidRPr="004A7745">
              <w:rPr>
                <w:sz w:val="26"/>
                <w:szCs w:val="26"/>
              </w:rPr>
              <w:t>0,1</w:t>
            </w:r>
          </w:p>
        </w:tc>
        <w:tc>
          <w:tcPr>
            <w:tcW w:w="1158" w:type="dxa"/>
            <w:tcBorders>
              <w:top w:val="single" w:sz="4" w:space="0" w:color="00000A"/>
              <w:left w:val="single" w:sz="4" w:space="0" w:color="00000A"/>
              <w:bottom w:val="single" w:sz="4" w:space="0" w:color="00000A"/>
              <w:right w:val="single" w:sz="4" w:space="0" w:color="00000A"/>
            </w:tcBorders>
          </w:tcPr>
          <w:p w14:paraId="6C2CD0B2" w14:textId="77777777" w:rsidR="008F5F57" w:rsidRPr="004A7745" w:rsidRDefault="008F5F57" w:rsidP="004A7745">
            <w:pPr>
              <w:spacing w:line="216" w:lineRule="auto"/>
              <w:jc w:val="center"/>
              <w:rPr>
                <w:sz w:val="26"/>
                <w:szCs w:val="26"/>
              </w:rPr>
            </w:pPr>
            <w:r w:rsidRPr="004A7745">
              <w:rPr>
                <w:sz w:val="26"/>
                <w:szCs w:val="26"/>
              </w:rPr>
              <w:t>0,1</w:t>
            </w:r>
          </w:p>
        </w:tc>
      </w:tr>
      <w:tr w:rsidR="008F5F57" w:rsidRPr="004A7745" w14:paraId="7B5E89D7" w14:textId="77777777" w:rsidTr="00F73FC2">
        <w:tc>
          <w:tcPr>
            <w:tcW w:w="591" w:type="dxa"/>
            <w:tcBorders>
              <w:top w:val="single" w:sz="4" w:space="0" w:color="00000A"/>
              <w:left w:val="single" w:sz="4" w:space="0" w:color="00000A"/>
              <w:bottom w:val="single" w:sz="4" w:space="0" w:color="00000A"/>
              <w:right w:val="nil"/>
            </w:tcBorders>
          </w:tcPr>
          <w:p w14:paraId="0C1EF907" w14:textId="77777777" w:rsidR="008F5F57" w:rsidRPr="004A7745" w:rsidRDefault="008F5F57" w:rsidP="009668FD">
            <w:pPr>
              <w:spacing w:line="216" w:lineRule="auto"/>
              <w:jc w:val="center"/>
              <w:rPr>
                <w:sz w:val="26"/>
                <w:szCs w:val="26"/>
              </w:rPr>
            </w:pPr>
            <w:r w:rsidRPr="004A7745">
              <w:rPr>
                <w:sz w:val="26"/>
                <w:szCs w:val="26"/>
              </w:rPr>
              <w:t>3</w:t>
            </w:r>
            <w:r>
              <w:rPr>
                <w:sz w:val="26"/>
                <w:szCs w:val="26"/>
              </w:rPr>
              <w:t>4.</w:t>
            </w:r>
          </w:p>
        </w:tc>
        <w:tc>
          <w:tcPr>
            <w:tcW w:w="2552" w:type="dxa"/>
            <w:tcBorders>
              <w:top w:val="single" w:sz="4" w:space="0" w:color="00000A"/>
              <w:left w:val="single" w:sz="4" w:space="0" w:color="00000A"/>
              <w:bottom w:val="single" w:sz="4" w:space="0" w:color="00000A"/>
              <w:right w:val="nil"/>
            </w:tcBorders>
          </w:tcPr>
          <w:p w14:paraId="1B44456E" w14:textId="77777777" w:rsidR="008F5F57" w:rsidRPr="004A7745" w:rsidRDefault="008F5F57" w:rsidP="004A7745">
            <w:pPr>
              <w:spacing w:line="216" w:lineRule="auto"/>
              <w:rPr>
                <w:sz w:val="26"/>
                <w:szCs w:val="26"/>
              </w:rPr>
            </w:pPr>
            <w:r w:rsidRPr="004A7745">
              <w:rPr>
                <w:sz w:val="26"/>
                <w:szCs w:val="26"/>
              </w:rPr>
              <w:t xml:space="preserve">Оборот розничной торговли </w:t>
            </w:r>
          </w:p>
        </w:tc>
        <w:tc>
          <w:tcPr>
            <w:tcW w:w="1276" w:type="dxa"/>
            <w:tcBorders>
              <w:top w:val="single" w:sz="4" w:space="0" w:color="00000A"/>
              <w:left w:val="single" w:sz="4" w:space="0" w:color="00000A"/>
              <w:bottom w:val="single" w:sz="4" w:space="0" w:color="00000A"/>
              <w:right w:val="single" w:sz="4" w:space="0" w:color="00000A"/>
            </w:tcBorders>
          </w:tcPr>
          <w:p w14:paraId="2528562B" w14:textId="77777777" w:rsidR="008F5F57" w:rsidRPr="004A7745" w:rsidRDefault="008F5F57" w:rsidP="004A7745">
            <w:pPr>
              <w:spacing w:line="216" w:lineRule="auto"/>
              <w:jc w:val="center"/>
              <w:rPr>
                <w:sz w:val="26"/>
                <w:szCs w:val="26"/>
              </w:rPr>
            </w:pPr>
            <w:r w:rsidRPr="004A7745">
              <w:rPr>
                <w:sz w:val="26"/>
                <w:szCs w:val="26"/>
              </w:rPr>
              <w:t>млн. руб.</w:t>
            </w:r>
          </w:p>
        </w:tc>
        <w:tc>
          <w:tcPr>
            <w:tcW w:w="1275" w:type="dxa"/>
            <w:tcBorders>
              <w:top w:val="single" w:sz="4" w:space="0" w:color="00000A"/>
              <w:left w:val="single" w:sz="4" w:space="0" w:color="00000A"/>
              <w:bottom w:val="single" w:sz="4" w:space="0" w:color="00000A"/>
              <w:right w:val="single" w:sz="4" w:space="0" w:color="00000A"/>
            </w:tcBorders>
          </w:tcPr>
          <w:p w14:paraId="177E74DC" w14:textId="77777777" w:rsidR="008F5F57" w:rsidRPr="004A7745" w:rsidRDefault="008F5F57" w:rsidP="004A7745">
            <w:pPr>
              <w:spacing w:line="216" w:lineRule="auto"/>
              <w:rPr>
                <w:sz w:val="26"/>
                <w:szCs w:val="26"/>
              </w:rPr>
            </w:pPr>
            <w:r w:rsidRPr="004A7745">
              <w:rPr>
                <w:sz w:val="26"/>
                <w:szCs w:val="26"/>
              </w:rPr>
              <w:t>6845,8</w:t>
            </w:r>
          </w:p>
        </w:tc>
        <w:tc>
          <w:tcPr>
            <w:tcW w:w="1111" w:type="dxa"/>
            <w:tcBorders>
              <w:top w:val="single" w:sz="4" w:space="0" w:color="00000A"/>
              <w:left w:val="single" w:sz="4" w:space="0" w:color="00000A"/>
              <w:bottom w:val="single" w:sz="4" w:space="0" w:color="00000A"/>
              <w:right w:val="nil"/>
            </w:tcBorders>
          </w:tcPr>
          <w:p w14:paraId="6955C91A" w14:textId="77777777" w:rsidR="008F5F57" w:rsidRPr="004A7745" w:rsidRDefault="008F5F57" w:rsidP="004A7745">
            <w:pPr>
              <w:spacing w:line="216" w:lineRule="auto"/>
              <w:rPr>
                <w:sz w:val="26"/>
                <w:szCs w:val="26"/>
              </w:rPr>
            </w:pPr>
            <w:r w:rsidRPr="004A7745">
              <w:rPr>
                <w:sz w:val="26"/>
                <w:szCs w:val="26"/>
              </w:rPr>
              <w:t>6960,0</w:t>
            </w:r>
          </w:p>
        </w:tc>
        <w:tc>
          <w:tcPr>
            <w:tcW w:w="992" w:type="dxa"/>
            <w:tcBorders>
              <w:top w:val="single" w:sz="4" w:space="0" w:color="00000A"/>
              <w:left w:val="single" w:sz="4" w:space="0" w:color="00000A"/>
              <w:bottom w:val="single" w:sz="4" w:space="0" w:color="00000A"/>
              <w:right w:val="single" w:sz="4" w:space="0" w:color="00000A"/>
            </w:tcBorders>
          </w:tcPr>
          <w:p w14:paraId="1B10D898" w14:textId="77777777" w:rsidR="008F5F57" w:rsidRPr="004A7745" w:rsidRDefault="008F5F57" w:rsidP="004A7745">
            <w:pPr>
              <w:spacing w:line="216" w:lineRule="auto"/>
              <w:rPr>
                <w:sz w:val="26"/>
                <w:szCs w:val="26"/>
              </w:rPr>
            </w:pPr>
            <w:r w:rsidRPr="004A7745">
              <w:rPr>
                <w:sz w:val="26"/>
                <w:szCs w:val="26"/>
              </w:rPr>
              <w:t>7106,0</w:t>
            </w:r>
          </w:p>
        </w:tc>
        <w:tc>
          <w:tcPr>
            <w:tcW w:w="1134" w:type="dxa"/>
            <w:tcBorders>
              <w:top w:val="single" w:sz="4" w:space="0" w:color="00000A"/>
              <w:left w:val="single" w:sz="4" w:space="0" w:color="00000A"/>
              <w:bottom w:val="single" w:sz="4" w:space="0" w:color="00000A"/>
              <w:right w:val="nil"/>
            </w:tcBorders>
          </w:tcPr>
          <w:p w14:paraId="7051F324" w14:textId="77777777" w:rsidR="008F5F57" w:rsidRPr="004A7745" w:rsidRDefault="008F5F57" w:rsidP="004A7745">
            <w:pPr>
              <w:spacing w:line="216" w:lineRule="auto"/>
              <w:rPr>
                <w:sz w:val="26"/>
                <w:szCs w:val="26"/>
              </w:rPr>
            </w:pPr>
            <w:r w:rsidRPr="004A7745">
              <w:rPr>
                <w:sz w:val="26"/>
                <w:szCs w:val="26"/>
              </w:rPr>
              <w:t>7280,0</w:t>
            </w:r>
          </w:p>
        </w:tc>
        <w:tc>
          <w:tcPr>
            <w:tcW w:w="1276" w:type="dxa"/>
            <w:tcBorders>
              <w:top w:val="single" w:sz="4" w:space="0" w:color="00000A"/>
              <w:left w:val="single" w:sz="4" w:space="0" w:color="00000A"/>
              <w:bottom w:val="single" w:sz="4" w:space="0" w:color="00000A"/>
              <w:right w:val="single" w:sz="4" w:space="0" w:color="00000A"/>
            </w:tcBorders>
          </w:tcPr>
          <w:p w14:paraId="12E9A790" w14:textId="77777777" w:rsidR="008F5F57" w:rsidRPr="004A7745" w:rsidRDefault="008F5F57" w:rsidP="004A7745">
            <w:pPr>
              <w:spacing w:line="216" w:lineRule="auto"/>
              <w:rPr>
                <w:sz w:val="26"/>
                <w:szCs w:val="26"/>
              </w:rPr>
            </w:pPr>
            <w:r w:rsidRPr="004A7745">
              <w:rPr>
                <w:sz w:val="26"/>
                <w:szCs w:val="26"/>
              </w:rPr>
              <w:t>7470,0</w:t>
            </w:r>
          </w:p>
        </w:tc>
        <w:tc>
          <w:tcPr>
            <w:tcW w:w="1275" w:type="dxa"/>
            <w:tcBorders>
              <w:top w:val="single" w:sz="4" w:space="0" w:color="00000A"/>
              <w:left w:val="single" w:sz="4" w:space="0" w:color="00000A"/>
              <w:bottom w:val="single" w:sz="4" w:space="0" w:color="00000A"/>
              <w:right w:val="nil"/>
            </w:tcBorders>
          </w:tcPr>
          <w:p w14:paraId="28CDFFFA" w14:textId="77777777" w:rsidR="008F5F57" w:rsidRPr="004A7745" w:rsidRDefault="008F5F57" w:rsidP="004A7745">
            <w:pPr>
              <w:spacing w:line="216" w:lineRule="auto"/>
              <w:rPr>
                <w:sz w:val="26"/>
                <w:szCs w:val="26"/>
              </w:rPr>
            </w:pPr>
            <w:r w:rsidRPr="004A7745">
              <w:rPr>
                <w:sz w:val="26"/>
                <w:szCs w:val="26"/>
              </w:rPr>
              <w:t>7800,0</w:t>
            </w:r>
          </w:p>
        </w:tc>
        <w:tc>
          <w:tcPr>
            <w:tcW w:w="1134" w:type="dxa"/>
            <w:tcBorders>
              <w:top w:val="single" w:sz="4" w:space="0" w:color="00000A"/>
              <w:left w:val="single" w:sz="4" w:space="0" w:color="00000A"/>
              <w:bottom w:val="single" w:sz="4" w:space="0" w:color="00000A"/>
              <w:right w:val="single" w:sz="4" w:space="0" w:color="00000A"/>
            </w:tcBorders>
          </w:tcPr>
          <w:p w14:paraId="01E1EA4C" w14:textId="77777777" w:rsidR="008F5F57" w:rsidRPr="004A7745" w:rsidRDefault="008F5F57" w:rsidP="004A7745">
            <w:pPr>
              <w:spacing w:line="216" w:lineRule="auto"/>
              <w:rPr>
                <w:sz w:val="26"/>
                <w:szCs w:val="26"/>
              </w:rPr>
            </w:pPr>
            <w:r w:rsidRPr="004A7745">
              <w:rPr>
                <w:sz w:val="26"/>
                <w:szCs w:val="26"/>
              </w:rPr>
              <w:t>8070,0</w:t>
            </w:r>
          </w:p>
        </w:tc>
        <w:tc>
          <w:tcPr>
            <w:tcW w:w="1134" w:type="dxa"/>
            <w:tcBorders>
              <w:top w:val="single" w:sz="4" w:space="0" w:color="00000A"/>
              <w:left w:val="single" w:sz="4" w:space="0" w:color="00000A"/>
              <w:bottom w:val="single" w:sz="4" w:space="0" w:color="00000A"/>
              <w:right w:val="nil"/>
            </w:tcBorders>
          </w:tcPr>
          <w:p w14:paraId="52E61C3B" w14:textId="77777777" w:rsidR="008F5F57" w:rsidRPr="004A7745" w:rsidRDefault="008F5F57" w:rsidP="004A7745">
            <w:pPr>
              <w:spacing w:line="216" w:lineRule="auto"/>
              <w:rPr>
                <w:sz w:val="26"/>
                <w:szCs w:val="26"/>
              </w:rPr>
            </w:pPr>
            <w:r w:rsidRPr="004A7745">
              <w:rPr>
                <w:sz w:val="26"/>
                <w:szCs w:val="26"/>
              </w:rPr>
              <w:t>8300,0</w:t>
            </w:r>
          </w:p>
        </w:tc>
        <w:tc>
          <w:tcPr>
            <w:tcW w:w="1134" w:type="dxa"/>
            <w:tcBorders>
              <w:top w:val="single" w:sz="4" w:space="0" w:color="00000A"/>
              <w:left w:val="single" w:sz="4" w:space="0" w:color="00000A"/>
              <w:bottom w:val="single" w:sz="4" w:space="0" w:color="00000A"/>
              <w:right w:val="nil"/>
            </w:tcBorders>
          </w:tcPr>
          <w:p w14:paraId="60D5ED3C" w14:textId="77777777" w:rsidR="008F5F57" w:rsidRPr="004A7745" w:rsidRDefault="008F5F57" w:rsidP="004A7745">
            <w:pPr>
              <w:spacing w:line="216" w:lineRule="auto"/>
              <w:rPr>
                <w:sz w:val="26"/>
                <w:szCs w:val="26"/>
              </w:rPr>
            </w:pPr>
            <w:r w:rsidRPr="004A7745">
              <w:rPr>
                <w:sz w:val="26"/>
                <w:szCs w:val="26"/>
              </w:rPr>
              <w:t>9150,0</w:t>
            </w:r>
          </w:p>
        </w:tc>
        <w:tc>
          <w:tcPr>
            <w:tcW w:w="1158" w:type="dxa"/>
            <w:tcBorders>
              <w:top w:val="single" w:sz="4" w:space="0" w:color="00000A"/>
              <w:left w:val="single" w:sz="4" w:space="0" w:color="00000A"/>
              <w:bottom w:val="single" w:sz="4" w:space="0" w:color="00000A"/>
              <w:right w:val="single" w:sz="4" w:space="0" w:color="00000A"/>
            </w:tcBorders>
          </w:tcPr>
          <w:p w14:paraId="09FAF390" w14:textId="77777777" w:rsidR="008F5F57" w:rsidRPr="004A7745" w:rsidRDefault="008F5F57" w:rsidP="004A7745">
            <w:pPr>
              <w:spacing w:line="216" w:lineRule="auto"/>
              <w:rPr>
                <w:sz w:val="26"/>
                <w:szCs w:val="26"/>
              </w:rPr>
            </w:pPr>
            <w:r w:rsidRPr="004A7745">
              <w:rPr>
                <w:sz w:val="26"/>
                <w:szCs w:val="26"/>
              </w:rPr>
              <w:t>10050,0</w:t>
            </w:r>
          </w:p>
        </w:tc>
      </w:tr>
      <w:tr w:rsidR="008F5F57" w:rsidRPr="004A7745" w14:paraId="0F0C7EB2"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74DAF596" w14:textId="77777777" w:rsidR="008F5F57" w:rsidRPr="003065E4" w:rsidRDefault="008F5F57" w:rsidP="004A7745">
            <w:pPr>
              <w:spacing w:line="216" w:lineRule="auto"/>
              <w:jc w:val="center"/>
              <w:rPr>
                <w:sz w:val="26"/>
                <w:szCs w:val="26"/>
              </w:rPr>
            </w:pPr>
            <w:r w:rsidRPr="004A7745">
              <w:rPr>
                <w:sz w:val="26"/>
                <w:szCs w:val="26"/>
              </w:rPr>
              <w:t>Задача 12. Развитие малого и среднего предприниматель</w:t>
            </w:r>
            <w:r w:rsidRPr="003065E4">
              <w:rPr>
                <w:sz w:val="26"/>
                <w:szCs w:val="26"/>
              </w:rPr>
              <w:t>ства</w:t>
            </w:r>
          </w:p>
        </w:tc>
      </w:tr>
      <w:tr w:rsidR="008F5F57" w:rsidRPr="004A7745" w14:paraId="58405E33" w14:textId="77777777" w:rsidTr="00F73FC2">
        <w:tc>
          <w:tcPr>
            <w:tcW w:w="591" w:type="dxa"/>
            <w:tcBorders>
              <w:top w:val="single" w:sz="4" w:space="0" w:color="00000A"/>
              <w:left w:val="single" w:sz="4" w:space="0" w:color="00000A"/>
              <w:bottom w:val="single" w:sz="4" w:space="0" w:color="00000A"/>
              <w:right w:val="nil"/>
            </w:tcBorders>
          </w:tcPr>
          <w:p w14:paraId="6D65283C" w14:textId="77777777" w:rsidR="008F5F57" w:rsidRPr="004A7745" w:rsidRDefault="008F5F57" w:rsidP="009668FD">
            <w:pPr>
              <w:spacing w:line="216" w:lineRule="auto"/>
              <w:rPr>
                <w:sz w:val="26"/>
                <w:szCs w:val="26"/>
              </w:rPr>
            </w:pPr>
            <w:r w:rsidRPr="004A7745">
              <w:rPr>
                <w:sz w:val="26"/>
                <w:szCs w:val="26"/>
              </w:rPr>
              <w:t>3</w:t>
            </w:r>
            <w:r>
              <w:rPr>
                <w:sz w:val="26"/>
                <w:szCs w:val="26"/>
              </w:rPr>
              <w:t>5.</w:t>
            </w:r>
          </w:p>
        </w:tc>
        <w:tc>
          <w:tcPr>
            <w:tcW w:w="2552" w:type="dxa"/>
            <w:tcBorders>
              <w:top w:val="single" w:sz="4" w:space="0" w:color="00000A"/>
              <w:left w:val="single" w:sz="4" w:space="0" w:color="00000A"/>
              <w:bottom w:val="single" w:sz="4" w:space="0" w:color="00000A"/>
              <w:right w:val="nil"/>
            </w:tcBorders>
          </w:tcPr>
          <w:p w14:paraId="5CC58121" w14:textId="77777777" w:rsidR="008F5F57" w:rsidRPr="004A7745" w:rsidRDefault="008F5F57" w:rsidP="004A7745">
            <w:pPr>
              <w:spacing w:line="216" w:lineRule="auto"/>
              <w:rPr>
                <w:sz w:val="26"/>
                <w:szCs w:val="26"/>
              </w:rPr>
            </w:pPr>
            <w:r w:rsidRPr="004A7745">
              <w:rPr>
                <w:sz w:val="26"/>
                <w:szCs w:val="26"/>
              </w:rPr>
              <w:t xml:space="preserve">Число субъектов малого и среднего предпринимательства в расчёте на 10 тыс. населения </w:t>
            </w:r>
          </w:p>
        </w:tc>
        <w:tc>
          <w:tcPr>
            <w:tcW w:w="1276" w:type="dxa"/>
            <w:tcBorders>
              <w:top w:val="single" w:sz="4" w:space="0" w:color="00000A"/>
              <w:left w:val="single" w:sz="4" w:space="0" w:color="00000A"/>
              <w:bottom w:val="single" w:sz="4" w:space="0" w:color="00000A"/>
              <w:right w:val="single" w:sz="4" w:space="0" w:color="00000A"/>
            </w:tcBorders>
          </w:tcPr>
          <w:p w14:paraId="1FF7A83B" w14:textId="77777777" w:rsidR="008F5F57" w:rsidRPr="004A7745" w:rsidRDefault="008F5F57" w:rsidP="004A7745">
            <w:pPr>
              <w:spacing w:line="216" w:lineRule="auto"/>
              <w:jc w:val="center"/>
              <w:rPr>
                <w:sz w:val="26"/>
                <w:szCs w:val="26"/>
              </w:rPr>
            </w:pPr>
            <w:r w:rsidRPr="004A7745">
              <w:rPr>
                <w:sz w:val="26"/>
                <w:szCs w:val="26"/>
              </w:rPr>
              <w:t>единиц</w:t>
            </w:r>
          </w:p>
        </w:tc>
        <w:tc>
          <w:tcPr>
            <w:tcW w:w="1275" w:type="dxa"/>
            <w:tcBorders>
              <w:top w:val="single" w:sz="4" w:space="0" w:color="00000A"/>
              <w:left w:val="single" w:sz="4" w:space="0" w:color="00000A"/>
              <w:bottom w:val="single" w:sz="4" w:space="0" w:color="00000A"/>
              <w:right w:val="single" w:sz="4" w:space="0" w:color="00000A"/>
            </w:tcBorders>
          </w:tcPr>
          <w:p w14:paraId="7AFD9FB8" w14:textId="77777777" w:rsidR="008F5F57" w:rsidRPr="004A7745" w:rsidRDefault="008F5F57" w:rsidP="004A7745">
            <w:pPr>
              <w:spacing w:line="216" w:lineRule="auto"/>
              <w:jc w:val="center"/>
              <w:rPr>
                <w:sz w:val="26"/>
                <w:szCs w:val="26"/>
              </w:rPr>
            </w:pPr>
            <w:r w:rsidRPr="004A7745">
              <w:rPr>
                <w:sz w:val="26"/>
                <w:szCs w:val="26"/>
              </w:rPr>
              <w:t>303,8</w:t>
            </w:r>
          </w:p>
        </w:tc>
        <w:tc>
          <w:tcPr>
            <w:tcW w:w="1111" w:type="dxa"/>
            <w:tcBorders>
              <w:top w:val="single" w:sz="4" w:space="0" w:color="00000A"/>
              <w:left w:val="single" w:sz="4" w:space="0" w:color="00000A"/>
              <w:bottom w:val="single" w:sz="4" w:space="0" w:color="00000A"/>
              <w:right w:val="nil"/>
            </w:tcBorders>
          </w:tcPr>
          <w:p w14:paraId="6EE55033" w14:textId="77777777" w:rsidR="008F5F57" w:rsidRPr="004A7745" w:rsidRDefault="008F5F57" w:rsidP="004A7745">
            <w:pPr>
              <w:spacing w:line="216" w:lineRule="auto"/>
              <w:jc w:val="center"/>
              <w:rPr>
                <w:sz w:val="26"/>
                <w:szCs w:val="26"/>
              </w:rPr>
            </w:pPr>
            <w:r w:rsidRPr="004A7745">
              <w:rPr>
                <w:sz w:val="26"/>
                <w:szCs w:val="26"/>
              </w:rPr>
              <w:t>307,0</w:t>
            </w:r>
          </w:p>
        </w:tc>
        <w:tc>
          <w:tcPr>
            <w:tcW w:w="992" w:type="dxa"/>
            <w:tcBorders>
              <w:top w:val="single" w:sz="4" w:space="0" w:color="00000A"/>
              <w:left w:val="single" w:sz="4" w:space="0" w:color="00000A"/>
              <w:bottom w:val="single" w:sz="4" w:space="0" w:color="00000A"/>
              <w:right w:val="single" w:sz="4" w:space="0" w:color="00000A"/>
            </w:tcBorders>
          </w:tcPr>
          <w:p w14:paraId="6E42A631" w14:textId="77777777" w:rsidR="008F5F57" w:rsidRPr="004A7745" w:rsidRDefault="008F5F57" w:rsidP="004A7745">
            <w:pPr>
              <w:spacing w:line="216" w:lineRule="auto"/>
              <w:jc w:val="center"/>
              <w:rPr>
                <w:sz w:val="26"/>
                <w:szCs w:val="26"/>
              </w:rPr>
            </w:pPr>
            <w:r w:rsidRPr="004A7745">
              <w:rPr>
                <w:sz w:val="26"/>
                <w:szCs w:val="26"/>
              </w:rPr>
              <w:t>310,0</w:t>
            </w:r>
          </w:p>
        </w:tc>
        <w:tc>
          <w:tcPr>
            <w:tcW w:w="1134" w:type="dxa"/>
            <w:tcBorders>
              <w:top w:val="single" w:sz="4" w:space="0" w:color="00000A"/>
              <w:left w:val="single" w:sz="4" w:space="0" w:color="00000A"/>
              <w:bottom w:val="single" w:sz="4" w:space="0" w:color="00000A"/>
              <w:right w:val="nil"/>
            </w:tcBorders>
          </w:tcPr>
          <w:p w14:paraId="0DEE94C6" w14:textId="77777777" w:rsidR="008F5F57" w:rsidRPr="004A7745" w:rsidRDefault="008F5F57" w:rsidP="004A7745">
            <w:pPr>
              <w:spacing w:line="216" w:lineRule="auto"/>
              <w:jc w:val="center"/>
              <w:rPr>
                <w:sz w:val="26"/>
                <w:szCs w:val="26"/>
              </w:rPr>
            </w:pPr>
            <w:r w:rsidRPr="004A7745">
              <w:rPr>
                <w:sz w:val="26"/>
                <w:szCs w:val="26"/>
              </w:rPr>
              <w:t>313,0</w:t>
            </w:r>
          </w:p>
        </w:tc>
        <w:tc>
          <w:tcPr>
            <w:tcW w:w="1276" w:type="dxa"/>
            <w:tcBorders>
              <w:top w:val="single" w:sz="4" w:space="0" w:color="00000A"/>
              <w:left w:val="single" w:sz="4" w:space="0" w:color="00000A"/>
              <w:bottom w:val="single" w:sz="4" w:space="0" w:color="00000A"/>
              <w:right w:val="single" w:sz="4" w:space="0" w:color="00000A"/>
            </w:tcBorders>
          </w:tcPr>
          <w:p w14:paraId="14CE23DC" w14:textId="77777777" w:rsidR="008F5F57" w:rsidRPr="004A7745" w:rsidRDefault="008F5F57" w:rsidP="004A7745">
            <w:pPr>
              <w:spacing w:line="216" w:lineRule="auto"/>
              <w:jc w:val="center"/>
              <w:rPr>
                <w:sz w:val="26"/>
                <w:szCs w:val="26"/>
              </w:rPr>
            </w:pPr>
            <w:r w:rsidRPr="004A7745">
              <w:rPr>
                <w:sz w:val="26"/>
                <w:szCs w:val="26"/>
              </w:rPr>
              <w:t>316,0</w:t>
            </w:r>
          </w:p>
        </w:tc>
        <w:tc>
          <w:tcPr>
            <w:tcW w:w="1275" w:type="dxa"/>
            <w:tcBorders>
              <w:top w:val="single" w:sz="4" w:space="0" w:color="00000A"/>
              <w:left w:val="single" w:sz="4" w:space="0" w:color="00000A"/>
              <w:bottom w:val="single" w:sz="4" w:space="0" w:color="00000A"/>
              <w:right w:val="nil"/>
            </w:tcBorders>
          </w:tcPr>
          <w:p w14:paraId="43425DAD" w14:textId="77777777" w:rsidR="008F5F57" w:rsidRPr="004A7745" w:rsidRDefault="008F5F57" w:rsidP="004A7745">
            <w:pPr>
              <w:spacing w:line="216" w:lineRule="auto"/>
              <w:jc w:val="center"/>
              <w:rPr>
                <w:sz w:val="26"/>
                <w:szCs w:val="26"/>
              </w:rPr>
            </w:pPr>
            <w:r w:rsidRPr="004A7745">
              <w:rPr>
                <w:sz w:val="26"/>
                <w:szCs w:val="26"/>
              </w:rPr>
              <w:t>318,0</w:t>
            </w:r>
          </w:p>
        </w:tc>
        <w:tc>
          <w:tcPr>
            <w:tcW w:w="1134" w:type="dxa"/>
            <w:tcBorders>
              <w:top w:val="single" w:sz="4" w:space="0" w:color="00000A"/>
              <w:left w:val="single" w:sz="4" w:space="0" w:color="00000A"/>
              <w:bottom w:val="single" w:sz="4" w:space="0" w:color="00000A"/>
              <w:right w:val="single" w:sz="4" w:space="0" w:color="00000A"/>
            </w:tcBorders>
          </w:tcPr>
          <w:p w14:paraId="64109CDF" w14:textId="77777777" w:rsidR="008F5F57" w:rsidRPr="004A7745" w:rsidRDefault="008F5F57" w:rsidP="004A7745">
            <w:pPr>
              <w:spacing w:line="216" w:lineRule="auto"/>
              <w:jc w:val="center"/>
              <w:rPr>
                <w:sz w:val="26"/>
                <w:szCs w:val="26"/>
              </w:rPr>
            </w:pPr>
            <w:r w:rsidRPr="004A7745">
              <w:rPr>
                <w:sz w:val="26"/>
                <w:szCs w:val="26"/>
              </w:rPr>
              <w:t>320,0</w:t>
            </w:r>
          </w:p>
        </w:tc>
        <w:tc>
          <w:tcPr>
            <w:tcW w:w="1134" w:type="dxa"/>
            <w:tcBorders>
              <w:top w:val="single" w:sz="4" w:space="0" w:color="00000A"/>
              <w:left w:val="single" w:sz="4" w:space="0" w:color="00000A"/>
              <w:bottom w:val="single" w:sz="4" w:space="0" w:color="00000A"/>
              <w:right w:val="nil"/>
            </w:tcBorders>
          </w:tcPr>
          <w:p w14:paraId="6C5F0DD8" w14:textId="77777777" w:rsidR="008F5F57" w:rsidRPr="004A7745" w:rsidRDefault="008F5F57" w:rsidP="004A7745">
            <w:pPr>
              <w:spacing w:line="216" w:lineRule="auto"/>
              <w:jc w:val="center"/>
              <w:rPr>
                <w:sz w:val="26"/>
                <w:szCs w:val="26"/>
              </w:rPr>
            </w:pPr>
            <w:r w:rsidRPr="004A7745">
              <w:rPr>
                <w:sz w:val="26"/>
                <w:szCs w:val="26"/>
              </w:rPr>
              <w:t>322,0</w:t>
            </w:r>
          </w:p>
        </w:tc>
        <w:tc>
          <w:tcPr>
            <w:tcW w:w="1134" w:type="dxa"/>
            <w:tcBorders>
              <w:top w:val="single" w:sz="4" w:space="0" w:color="00000A"/>
              <w:left w:val="single" w:sz="4" w:space="0" w:color="00000A"/>
              <w:bottom w:val="single" w:sz="4" w:space="0" w:color="00000A"/>
              <w:right w:val="nil"/>
            </w:tcBorders>
          </w:tcPr>
          <w:p w14:paraId="15A31AD2" w14:textId="77777777" w:rsidR="008F5F57" w:rsidRPr="004A7745" w:rsidRDefault="008F5F57" w:rsidP="004A7745">
            <w:pPr>
              <w:spacing w:line="216" w:lineRule="auto"/>
              <w:jc w:val="center"/>
              <w:rPr>
                <w:sz w:val="26"/>
                <w:szCs w:val="26"/>
              </w:rPr>
            </w:pPr>
            <w:r w:rsidRPr="004A7745">
              <w:rPr>
                <w:sz w:val="26"/>
                <w:szCs w:val="26"/>
              </w:rPr>
              <w:t>325,0</w:t>
            </w:r>
          </w:p>
        </w:tc>
        <w:tc>
          <w:tcPr>
            <w:tcW w:w="1158" w:type="dxa"/>
            <w:tcBorders>
              <w:top w:val="single" w:sz="4" w:space="0" w:color="00000A"/>
              <w:left w:val="single" w:sz="4" w:space="0" w:color="00000A"/>
              <w:bottom w:val="single" w:sz="4" w:space="0" w:color="00000A"/>
              <w:right w:val="single" w:sz="4" w:space="0" w:color="00000A"/>
            </w:tcBorders>
          </w:tcPr>
          <w:p w14:paraId="2D48ADCD" w14:textId="77777777" w:rsidR="008F5F57" w:rsidRPr="004A7745" w:rsidRDefault="008F5F57" w:rsidP="004A7745">
            <w:pPr>
              <w:spacing w:line="216" w:lineRule="auto"/>
              <w:jc w:val="center"/>
              <w:rPr>
                <w:sz w:val="26"/>
                <w:szCs w:val="26"/>
              </w:rPr>
            </w:pPr>
            <w:r w:rsidRPr="004A7745">
              <w:rPr>
                <w:sz w:val="26"/>
                <w:szCs w:val="26"/>
              </w:rPr>
              <w:t>330,0</w:t>
            </w:r>
          </w:p>
        </w:tc>
      </w:tr>
      <w:tr w:rsidR="008F5F57" w:rsidRPr="004A7745" w14:paraId="4A32D188" w14:textId="77777777" w:rsidTr="00F73FC2">
        <w:tc>
          <w:tcPr>
            <w:tcW w:w="591" w:type="dxa"/>
            <w:tcBorders>
              <w:top w:val="single" w:sz="4" w:space="0" w:color="00000A"/>
              <w:left w:val="single" w:sz="4" w:space="0" w:color="00000A"/>
              <w:bottom w:val="single" w:sz="4" w:space="0" w:color="00000A"/>
              <w:right w:val="nil"/>
            </w:tcBorders>
          </w:tcPr>
          <w:p w14:paraId="386AA45E" w14:textId="77777777" w:rsidR="008F5F57" w:rsidRPr="004A7745" w:rsidRDefault="008F5F57" w:rsidP="009668FD">
            <w:pPr>
              <w:spacing w:line="216" w:lineRule="auto"/>
              <w:jc w:val="center"/>
              <w:rPr>
                <w:sz w:val="26"/>
                <w:szCs w:val="26"/>
              </w:rPr>
            </w:pPr>
            <w:r w:rsidRPr="004A7745">
              <w:rPr>
                <w:sz w:val="26"/>
                <w:szCs w:val="26"/>
              </w:rPr>
              <w:t>3</w:t>
            </w:r>
            <w:r>
              <w:rPr>
                <w:sz w:val="26"/>
                <w:szCs w:val="26"/>
              </w:rPr>
              <w:t>6.</w:t>
            </w:r>
          </w:p>
        </w:tc>
        <w:tc>
          <w:tcPr>
            <w:tcW w:w="2552" w:type="dxa"/>
            <w:tcBorders>
              <w:top w:val="single" w:sz="4" w:space="0" w:color="00000A"/>
              <w:left w:val="single" w:sz="4" w:space="0" w:color="00000A"/>
              <w:bottom w:val="single" w:sz="4" w:space="0" w:color="00000A"/>
              <w:right w:val="nil"/>
            </w:tcBorders>
          </w:tcPr>
          <w:p w14:paraId="6E307BD1" w14:textId="77777777" w:rsidR="008F5F57" w:rsidRPr="004A7745" w:rsidRDefault="008F5F57" w:rsidP="004A7745">
            <w:pPr>
              <w:spacing w:line="216" w:lineRule="auto"/>
              <w:rPr>
                <w:sz w:val="26"/>
                <w:szCs w:val="26"/>
              </w:rPr>
            </w:pPr>
            <w:r w:rsidRPr="004A7745">
              <w:rPr>
                <w:sz w:val="26"/>
                <w:szCs w:val="26"/>
              </w:rPr>
              <w:t>Численность занятых в сфере малого и среднего предпринимательства, включая индивидуальных предпринимателей</w:t>
            </w:r>
          </w:p>
        </w:tc>
        <w:tc>
          <w:tcPr>
            <w:tcW w:w="1276" w:type="dxa"/>
            <w:tcBorders>
              <w:top w:val="single" w:sz="4" w:space="0" w:color="00000A"/>
              <w:left w:val="single" w:sz="4" w:space="0" w:color="00000A"/>
              <w:bottom w:val="single" w:sz="4" w:space="0" w:color="00000A"/>
              <w:right w:val="single" w:sz="4" w:space="0" w:color="00000A"/>
            </w:tcBorders>
          </w:tcPr>
          <w:p w14:paraId="550B00AD" w14:textId="77777777" w:rsidR="008F5F57" w:rsidRPr="004A7745" w:rsidRDefault="008F5F57" w:rsidP="004A7745">
            <w:pPr>
              <w:spacing w:line="216" w:lineRule="auto"/>
              <w:jc w:val="center"/>
              <w:rPr>
                <w:sz w:val="26"/>
                <w:szCs w:val="26"/>
              </w:rPr>
            </w:pPr>
            <w:r w:rsidRPr="004A7745">
              <w:rPr>
                <w:sz w:val="26"/>
                <w:szCs w:val="26"/>
              </w:rPr>
              <w:t>единиц</w:t>
            </w:r>
          </w:p>
        </w:tc>
        <w:tc>
          <w:tcPr>
            <w:tcW w:w="1275" w:type="dxa"/>
            <w:tcBorders>
              <w:top w:val="single" w:sz="4" w:space="0" w:color="00000A"/>
              <w:left w:val="single" w:sz="4" w:space="0" w:color="00000A"/>
              <w:bottom w:val="single" w:sz="4" w:space="0" w:color="00000A"/>
              <w:right w:val="single" w:sz="4" w:space="0" w:color="00000A"/>
            </w:tcBorders>
          </w:tcPr>
          <w:p w14:paraId="2225E183" w14:textId="77777777" w:rsidR="008F5F57" w:rsidRPr="004A7745" w:rsidRDefault="008F5F57" w:rsidP="004A7745">
            <w:pPr>
              <w:spacing w:line="216" w:lineRule="auto"/>
              <w:jc w:val="center"/>
              <w:rPr>
                <w:sz w:val="26"/>
                <w:szCs w:val="26"/>
              </w:rPr>
            </w:pPr>
            <w:r w:rsidRPr="004A7745">
              <w:rPr>
                <w:sz w:val="26"/>
                <w:szCs w:val="26"/>
              </w:rPr>
              <w:t>13,47</w:t>
            </w:r>
          </w:p>
        </w:tc>
        <w:tc>
          <w:tcPr>
            <w:tcW w:w="1111" w:type="dxa"/>
            <w:tcBorders>
              <w:top w:val="single" w:sz="4" w:space="0" w:color="00000A"/>
              <w:left w:val="single" w:sz="4" w:space="0" w:color="00000A"/>
              <w:bottom w:val="single" w:sz="4" w:space="0" w:color="00000A"/>
              <w:right w:val="nil"/>
            </w:tcBorders>
          </w:tcPr>
          <w:p w14:paraId="22493150" w14:textId="77777777" w:rsidR="008F5F57" w:rsidRPr="004A7745" w:rsidRDefault="008F5F57" w:rsidP="004A7745">
            <w:pPr>
              <w:spacing w:line="216" w:lineRule="auto"/>
              <w:jc w:val="center"/>
              <w:rPr>
                <w:sz w:val="26"/>
                <w:szCs w:val="26"/>
              </w:rPr>
            </w:pPr>
            <w:r w:rsidRPr="004A7745">
              <w:rPr>
                <w:sz w:val="26"/>
                <w:szCs w:val="26"/>
              </w:rPr>
              <w:t>13,62</w:t>
            </w:r>
          </w:p>
        </w:tc>
        <w:tc>
          <w:tcPr>
            <w:tcW w:w="992" w:type="dxa"/>
            <w:tcBorders>
              <w:top w:val="single" w:sz="4" w:space="0" w:color="00000A"/>
              <w:left w:val="single" w:sz="4" w:space="0" w:color="00000A"/>
              <w:bottom w:val="single" w:sz="4" w:space="0" w:color="00000A"/>
              <w:right w:val="single" w:sz="4" w:space="0" w:color="00000A"/>
            </w:tcBorders>
          </w:tcPr>
          <w:p w14:paraId="6CF591EB" w14:textId="77777777" w:rsidR="008F5F57" w:rsidRPr="004A7745" w:rsidRDefault="008F5F57" w:rsidP="004A7745">
            <w:pPr>
              <w:spacing w:line="216" w:lineRule="auto"/>
              <w:jc w:val="center"/>
              <w:rPr>
                <w:sz w:val="26"/>
                <w:szCs w:val="26"/>
              </w:rPr>
            </w:pPr>
            <w:r w:rsidRPr="004A7745">
              <w:rPr>
                <w:sz w:val="26"/>
                <w:szCs w:val="26"/>
              </w:rPr>
              <w:t>13,83</w:t>
            </w:r>
          </w:p>
        </w:tc>
        <w:tc>
          <w:tcPr>
            <w:tcW w:w="1134" w:type="dxa"/>
            <w:tcBorders>
              <w:top w:val="single" w:sz="4" w:space="0" w:color="00000A"/>
              <w:left w:val="single" w:sz="4" w:space="0" w:color="00000A"/>
              <w:bottom w:val="single" w:sz="4" w:space="0" w:color="00000A"/>
              <w:right w:val="nil"/>
            </w:tcBorders>
          </w:tcPr>
          <w:p w14:paraId="23EBC5A1" w14:textId="77777777" w:rsidR="008F5F57" w:rsidRPr="004A7745" w:rsidRDefault="008F5F57" w:rsidP="004A7745">
            <w:pPr>
              <w:spacing w:line="216" w:lineRule="auto"/>
              <w:jc w:val="center"/>
              <w:rPr>
                <w:sz w:val="26"/>
                <w:szCs w:val="26"/>
              </w:rPr>
            </w:pPr>
            <w:r w:rsidRPr="004A7745">
              <w:rPr>
                <w:sz w:val="26"/>
                <w:szCs w:val="26"/>
              </w:rPr>
              <w:t>14,0</w:t>
            </w:r>
          </w:p>
        </w:tc>
        <w:tc>
          <w:tcPr>
            <w:tcW w:w="1276" w:type="dxa"/>
            <w:tcBorders>
              <w:top w:val="single" w:sz="4" w:space="0" w:color="00000A"/>
              <w:left w:val="single" w:sz="4" w:space="0" w:color="00000A"/>
              <w:bottom w:val="single" w:sz="4" w:space="0" w:color="00000A"/>
              <w:right w:val="single" w:sz="4" w:space="0" w:color="00000A"/>
            </w:tcBorders>
          </w:tcPr>
          <w:p w14:paraId="270982A3" w14:textId="77777777" w:rsidR="008F5F57" w:rsidRPr="004A7745" w:rsidRDefault="008F5F57" w:rsidP="004A7745">
            <w:pPr>
              <w:spacing w:line="216" w:lineRule="auto"/>
              <w:jc w:val="center"/>
              <w:rPr>
                <w:sz w:val="26"/>
                <w:szCs w:val="26"/>
              </w:rPr>
            </w:pPr>
            <w:r w:rsidRPr="004A7745">
              <w:rPr>
                <w:sz w:val="26"/>
                <w:szCs w:val="26"/>
              </w:rPr>
              <w:t>14,2</w:t>
            </w:r>
          </w:p>
        </w:tc>
        <w:tc>
          <w:tcPr>
            <w:tcW w:w="1275" w:type="dxa"/>
            <w:tcBorders>
              <w:top w:val="single" w:sz="4" w:space="0" w:color="00000A"/>
              <w:left w:val="single" w:sz="4" w:space="0" w:color="00000A"/>
              <w:bottom w:val="single" w:sz="4" w:space="0" w:color="00000A"/>
              <w:right w:val="nil"/>
            </w:tcBorders>
          </w:tcPr>
          <w:p w14:paraId="32E57631" w14:textId="77777777" w:rsidR="008F5F57" w:rsidRPr="004A7745" w:rsidRDefault="008F5F57" w:rsidP="004A7745">
            <w:pPr>
              <w:spacing w:line="216" w:lineRule="auto"/>
              <w:jc w:val="center"/>
              <w:rPr>
                <w:sz w:val="26"/>
                <w:szCs w:val="26"/>
              </w:rPr>
            </w:pPr>
            <w:r w:rsidRPr="004A7745">
              <w:rPr>
                <w:sz w:val="26"/>
                <w:szCs w:val="26"/>
              </w:rPr>
              <w:t>14,4</w:t>
            </w:r>
          </w:p>
        </w:tc>
        <w:tc>
          <w:tcPr>
            <w:tcW w:w="1134" w:type="dxa"/>
            <w:tcBorders>
              <w:top w:val="single" w:sz="4" w:space="0" w:color="00000A"/>
              <w:left w:val="single" w:sz="4" w:space="0" w:color="00000A"/>
              <w:bottom w:val="single" w:sz="4" w:space="0" w:color="00000A"/>
              <w:right w:val="single" w:sz="4" w:space="0" w:color="00000A"/>
            </w:tcBorders>
          </w:tcPr>
          <w:p w14:paraId="27F3FA83" w14:textId="77777777" w:rsidR="008F5F57" w:rsidRPr="004A7745" w:rsidRDefault="008F5F57" w:rsidP="004A7745">
            <w:pPr>
              <w:spacing w:line="216" w:lineRule="auto"/>
              <w:jc w:val="center"/>
              <w:rPr>
                <w:sz w:val="26"/>
                <w:szCs w:val="26"/>
              </w:rPr>
            </w:pPr>
            <w:r w:rsidRPr="004A7745">
              <w:rPr>
                <w:sz w:val="26"/>
                <w:szCs w:val="26"/>
              </w:rPr>
              <w:t>14,6</w:t>
            </w:r>
          </w:p>
        </w:tc>
        <w:tc>
          <w:tcPr>
            <w:tcW w:w="1134" w:type="dxa"/>
            <w:tcBorders>
              <w:top w:val="single" w:sz="4" w:space="0" w:color="00000A"/>
              <w:left w:val="single" w:sz="4" w:space="0" w:color="00000A"/>
              <w:bottom w:val="single" w:sz="4" w:space="0" w:color="00000A"/>
              <w:right w:val="nil"/>
            </w:tcBorders>
          </w:tcPr>
          <w:p w14:paraId="55DE3CB8" w14:textId="77777777" w:rsidR="008F5F57" w:rsidRPr="004A7745" w:rsidRDefault="008F5F57" w:rsidP="004A7745">
            <w:pPr>
              <w:spacing w:line="216" w:lineRule="auto"/>
              <w:jc w:val="center"/>
              <w:rPr>
                <w:sz w:val="26"/>
                <w:szCs w:val="26"/>
              </w:rPr>
            </w:pPr>
            <w:r w:rsidRPr="004A7745">
              <w:rPr>
                <w:sz w:val="26"/>
                <w:szCs w:val="26"/>
              </w:rPr>
              <w:t>14,8</w:t>
            </w:r>
          </w:p>
        </w:tc>
        <w:tc>
          <w:tcPr>
            <w:tcW w:w="1134" w:type="dxa"/>
            <w:tcBorders>
              <w:top w:val="single" w:sz="4" w:space="0" w:color="00000A"/>
              <w:left w:val="single" w:sz="4" w:space="0" w:color="00000A"/>
              <w:bottom w:val="single" w:sz="4" w:space="0" w:color="00000A"/>
              <w:right w:val="nil"/>
            </w:tcBorders>
          </w:tcPr>
          <w:p w14:paraId="49CC4379" w14:textId="77777777" w:rsidR="008F5F57" w:rsidRPr="004A7745" w:rsidRDefault="008F5F57" w:rsidP="004A7745">
            <w:pPr>
              <w:spacing w:line="216" w:lineRule="auto"/>
              <w:jc w:val="center"/>
              <w:rPr>
                <w:sz w:val="26"/>
                <w:szCs w:val="26"/>
              </w:rPr>
            </w:pPr>
            <w:r w:rsidRPr="004A7745">
              <w:rPr>
                <w:sz w:val="26"/>
                <w:szCs w:val="26"/>
              </w:rPr>
              <w:t>15,5</w:t>
            </w:r>
          </w:p>
        </w:tc>
        <w:tc>
          <w:tcPr>
            <w:tcW w:w="1158" w:type="dxa"/>
            <w:tcBorders>
              <w:top w:val="single" w:sz="4" w:space="0" w:color="00000A"/>
              <w:left w:val="single" w:sz="4" w:space="0" w:color="00000A"/>
              <w:bottom w:val="single" w:sz="4" w:space="0" w:color="00000A"/>
              <w:right w:val="single" w:sz="4" w:space="0" w:color="00000A"/>
            </w:tcBorders>
          </w:tcPr>
          <w:p w14:paraId="3C4550A0" w14:textId="77777777" w:rsidR="008F5F57" w:rsidRPr="004A7745" w:rsidRDefault="008F5F57" w:rsidP="004A7745">
            <w:pPr>
              <w:spacing w:line="216" w:lineRule="auto"/>
              <w:jc w:val="center"/>
              <w:rPr>
                <w:sz w:val="26"/>
                <w:szCs w:val="26"/>
              </w:rPr>
            </w:pPr>
            <w:r w:rsidRPr="004A7745">
              <w:rPr>
                <w:sz w:val="26"/>
                <w:szCs w:val="26"/>
              </w:rPr>
              <w:t>17,0</w:t>
            </w:r>
          </w:p>
        </w:tc>
      </w:tr>
      <w:tr w:rsidR="008F5F57" w:rsidRPr="004A7745" w14:paraId="41449473" w14:textId="77777777" w:rsidTr="00F73FC2">
        <w:tc>
          <w:tcPr>
            <w:tcW w:w="591" w:type="dxa"/>
            <w:tcBorders>
              <w:top w:val="single" w:sz="4" w:space="0" w:color="00000A"/>
              <w:left w:val="single" w:sz="4" w:space="0" w:color="00000A"/>
              <w:bottom w:val="single" w:sz="4" w:space="0" w:color="00000A"/>
              <w:right w:val="nil"/>
            </w:tcBorders>
          </w:tcPr>
          <w:p w14:paraId="1A9D2C38" w14:textId="77777777" w:rsidR="008F5F57" w:rsidRPr="004A7745" w:rsidRDefault="008F5F57" w:rsidP="009668FD">
            <w:pPr>
              <w:spacing w:line="216" w:lineRule="auto"/>
              <w:jc w:val="center"/>
              <w:rPr>
                <w:sz w:val="26"/>
                <w:szCs w:val="26"/>
              </w:rPr>
            </w:pPr>
            <w:r w:rsidRPr="004A7745">
              <w:rPr>
                <w:sz w:val="26"/>
                <w:szCs w:val="26"/>
              </w:rPr>
              <w:t>3</w:t>
            </w:r>
            <w:r>
              <w:rPr>
                <w:sz w:val="26"/>
                <w:szCs w:val="26"/>
              </w:rPr>
              <w:t>7.</w:t>
            </w:r>
          </w:p>
        </w:tc>
        <w:tc>
          <w:tcPr>
            <w:tcW w:w="2552" w:type="dxa"/>
            <w:tcBorders>
              <w:top w:val="single" w:sz="4" w:space="0" w:color="00000A"/>
              <w:left w:val="single" w:sz="4" w:space="0" w:color="00000A"/>
              <w:bottom w:val="single" w:sz="4" w:space="0" w:color="00000A"/>
              <w:right w:val="nil"/>
            </w:tcBorders>
          </w:tcPr>
          <w:p w14:paraId="1AB623B5" w14:textId="77777777" w:rsidR="008F5F57" w:rsidRPr="004A7745" w:rsidRDefault="008F5F57" w:rsidP="004A7745">
            <w:pPr>
              <w:spacing w:line="216" w:lineRule="auto"/>
              <w:rPr>
                <w:sz w:val="26"/>
                <w:szCs w:val="26"/>
              </w:rPr>
            </w:pPr>
            <w:r w:rsidRPr="004A7745">
              <w:rPr>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single" w:sz="4" w:space="0" w:color="00000A"/>
              <w:left w:val="single" w:sz="4" w:space="0" w:color="00000A"/>
              <w:bottom w:val="single" w:sz="4" w:space="0" w:color="00000A"/>
              <w:right w:val="single" w:sz="4" w:space="0" w:color="00000A"/>
            </w:tcBorders>
          </w:tcPr>
          <w:p w14:paraId="5884958B" w14:textId="77777777" w:rsidR="008F5F57" w:rsidRPr="004A7745" w:rsidRDefault="008F5F57" w:rsidP="004A7745">
            <w:pPr>
              <w:spacing w:line="216" w:lineRule="auto"/>
              <w:jc w:val="center"/>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7169D793" w14:textId="77777777" w:rsidR="008F5F57" w:rsidRPr="004A7745" w:rsidRDefault="008F5F57" w:rsidP="004A7745">
            <w:pPr>
              <w:spacing w:line="216" w:lineRule="auto"/>
              <w:jc w:val="center"/>
              <w:rPr>
                <w:sz w:val="26"/>
                <w:szCs w:val="26"/>
              </w:rPr>
            </w:pPr>
            <w:r w:rsidRPr="004A7745">
              <w:rPr>
                <w:sz w:val="26"/>
                <w:szCs w:val="26"/>
              </w:rPr>
              <w:t>29,3</w:t>
            </w:r>
          </w:p>
        </w:tc>
        <w:tc>
          <w:tcPr>
            <w:tcW w:w="1111" w:type="dxa"/>
            <w:tcBorders>
              <w:top w:val="single" w:sz="4" w:space="0" w:color="00000A"/>
              <w:left w:val="single" w:sz="4" w:space="0" w:color="00000A"/>
              <w:bottom w:val="single" w:sz="4" w:space="0" w:color="00000A"/>
              <w:right w:val="nil"/>
            </w:tcBorders>
          </w:tcPr>
          <w:p w14:paraId="048019B1" w14:textId="77777777" w:rsidR="008F5F57" w:rsidRPr="004A7745" w:rsidRDefault="008F5F57" w:rsidP="004A7745">
            <w:pPr>
              <w:spacing w:line="216" w:lineRule="auto"/>
              <w:jc w:val="center"/>
              <w:rPr>
                <w:sz w:val="26"/>
                <w:szCs w:val="26"/>
              </w:rPr>
            </w:pPr>
            <w:r w:rsidRPr="004A7745">
              <w:rPr>
                <w:sz w:val="26"/>
                <w:szCs w:val="26"/>
              </w:rPr>
              <w:t>29,5</w:t>
            </w:r>
          </w:p>
        </w:tc>
        <w:tc>
          <w:tcPr>
            <w:tcW w:w="992" w:type="dxa"/>
            <w:tcBorders>
              <w:top w:val="single" w:sz="4" w:space="0" w:color="00000A"/>
              <w:left w:val="single" w:sz="4" w:space="0" w:color="00000A"/>
              <w:bottom w:val="single" w:sz="4" w:space="0" w:color="00000A"/>
              <w:right w:val="single" w:sz="4" w:space="0" w:color="00000A"/>
            </w:tcBorders>
          </w:tcPr>
          <w:p w14:paraId="4166555F" w14:textId="77777777" w:rsidR="008F5F57" w:rsidRPr="004A7745" w:rsidRDefault="008F5F57" w:rsidP="004A7745">
            <w:pPr>
              <w:spacing w:line="216" w:lineRule="auto"/>
              <w:jc w:val="center"/>
              <w:rPr>
                <w:sz w:val="26"/>
                <w:szCs w:val="26"/>
              </w:rPr>
            </w:pPr>
            <w:r w:rsidRPr="004A7745">
              <w:rPr>
                <w:sz w:val="26"/>
                <w:szCs w:val="26"/>
              </w:rPr>
              <w:t>29,7</w:t>
            </w:r>
          </w:p>
        </w:tc>
        <w:tc>
          <w:tcPr>
            <w:tcW w:w="1134" w:type="dxa"/>
            <w:tcBorders>
              <w:top w:val="single" w:sz="4" w:space="0" w:color="00000A"/>
              <w:left w:val="single" w:sz="4" w:space="0" w:color="00000A"/>
              <w:bottom w:val="single" w:sz="4" w:space="0" w:color="00000A"/>
              <w:right w:val="nil"/>
            </w:tcBorders>
          </w:tcPr>
          <w:p w14:paraId="0DE5EE96" w14:textId="77777777" w:rsidR="008F5F57" w:rsidRPr="004A7745" w:rsidRDefault="008F5F57" w:rsidP="004A7745">
            <w:pPr>
              <w:spacing w:line="216" w:lineRule="auto"/>
              <w:jc w:val="center"/>
              <w:rPr>
                <w:sz w:val="26"/>
                <w:szCs w:val="26"/>
              </w:rPr>
            </w:pPr>
            <w:r w:rsidRPr="004A7745">
              <w:rPr>
                <w:sz w:val="26"/>
                <w:szCs w:val="26"/>
              </w:rPr>
              <w:t>30,0</w:t>
            </w:r>
          </w:p>
        </w:tc>
        <w:tc>
          <w:tcPr>
            <w:tcW w:w="1276" w:type="dxa"/>
            <w:tcBorders>
              <w:top w:val="single" w:sz="4" w:space="0" w:color="00000A"/>
              <w:left w:val="single" w:sz="4" w:space="0" w:color="00000A"/>
              <w:bottom w:val="single" w:sz="4" w:space="0" w:color="00000A"/>
              <w:right w:val="single" w:sz="4" w:space="0" w:color="00000A"/>
            </w:tcBorders>
          </w:tcPr>
          <w:p w14:paraId="48FEB880" w14:textId="77777777" w:rsidR="008F5F57" w:rsidRPr="004A7745" w:rsidRDefault="008F5F57" w:rsidP="004A7745">
            <w:pPr>
              <w:spacing w:line="216" w:lineRule="auto"/>
              <w:jc w:val="center"/>
              <w:rPr>
                <w:sz w:val="26"/>
                <w:szCs w:val="26"/>
              </w:rPr>
            </w:pPr>
            <w:r w:rsidRPr="004A7745">
              <w:rPr>
                <w:sz w:val="26"/>
                <w:szCs w:val="26"/>
              </w:rPr>
              <w:t>30,2</w:t>
            </w:r>
          </w:p>
        </w:tc>
        <w:tc>
          <w:tcPr>
            <w:tcW w:w="1275" w:type="dxa"/>
            <w:tcBorders>
              <w:top w:val="single" w:sz="4" w:space="0" w:color="00000A"/>
              <w:left w:val="single" w:sz="4" w:space="0" w:color="00000A"/>
              <w:bottom w:val="single" w:sz="4" w:space="0" w:color="00000A"/>
              <w:right w:val="nil"/>
            </w:tcBorders>
          </w:tcPr>
          <w:p w14:paraId="6EF8CF54" w14:textId="77777777" w:rsidR="008F5F57" w:rsidRPr="004A7745" w:rsidRDefault="008F5F57" w:rsidP="004A7745">
            <w:pPr>
              <w:spacing w:line="216" w:lineRule="auto"/>
              <w:jc w:val="center"/>
              <w:rPr>
                <w:sz w:val="26"/>
                <w:szCs w:val="26"/>
              </w:rPr>
            </w:pPr>
            <w:r w:rsidRPr="004A7745">
              <w:rPr>
                <w:sz w:val="26"/>
                <w:szCs w:val="26"/>
              </w:rPr>
              <w:t>30,4</w:t>
            </w:r>
          </w:p>
        </w:tc>
        <w:tc>
          <w:tcPr>
            <w:tcW w:w="1134" w:type="dxa"/>
            <w:tcBorders>
              <w:top w:val="single" w:sz="4" w:space="0" w:color="00000A"/>
              <w:left w:val="single" w:sz="4" w:space="0" w:color="00000A"/>
              <w:bottom w:val="single" w:sz="4" w:space="0" w:color="00000A"/>
              <w:right w:val="single" w:sz="4" w:space="0" w:color="00000A"/>
            </w:tcBorders>
          </w:tcPr>
          <w:p w14:paraId="5A36B8A2" w14:textId="77777777" w:rsidR="008F5F57" w:rsidRPr="004A7745" w:rsidRDefault="008F5F57" w:rsidP="004A7745">
            <w:pPr>
              <w:spacing w:line="216" w:lineRule="auto"/>
              <w:jc w:val="center"/>
              <w:rPr>
                <w:sz w:val="26"/>
                <w:szCs w:val="26"/>
              </w:rPr>
            </w:pPr>
            <w:r w:rsidRPr="004A7745">
              <w:rPr>
                <w:sz w:val="26"/>
                <w:szCs w:val="26"/>
              </w:rPr>
              <w:t>30,5</w:t>
            </w:r>
          </w:p>
        </w:tc>
        <w:tc>
          <w:tcPr>
            <w:tcW w:w="1134" w:type="dxa"/>
            <w:tcBorders>
              <w:top w:val="single" w:sz="4" w:space="0" w:color="00000A"/>
              <w:left w:val="single" w:sz="4" w:space="0" w:color="00000A"/>
              <w:bottom w:val="single" w:sz="4" w:space="0" w:color="00000A"/>
              <w:right w:val="nil"/>
            </w:tcBorders>
          </w:tcPr>
          <w:p w14:paraId="00560715" w14:textId="77777777" w:rsidR="008F5F57" w:rsidRPr="004A7745" w:rsidRDefault="008F5F57" w:rsidP="004A7745">
            <w:pPr>
              <w:spacing w:line="216" w:lineRule="auto"/>
              <w:jc w:val="center"/>
              <w:rPr>
                <w:sz w:val="26"/>
                <w:szCs w:val="26"/>
              </w:rPr>
            </w:pPr>
            <w:r w:rsidRPr="004A7745">
              <w:rPr>
                <w:sz w:val="26"/>
                <w:szCs w:val="26"/>
              </w:rPr>
              <w:t>30,7</w:t>
            </w:r>
          </w:p>
        </w:tc>
        <w:tc>
          <w:tcPr>
            <w:tcW w:w="1134" w:type="dxa"/>
            <w:tcBorders>
              <w:top w:val="single" w:sz="4" w:space="0" w:color="00000A"/>
              <w:left w:val="single" w:sz="4" w:space="0" w:color="00000A"/>
              <w:bottom w:val="single" w:sz="4" w:space="0" w:color="00000A"/>
              <w:right w:val="nil"/>
            </w:tcBorders>
          </w:tcPr>
          <w:p w14:paraId="7F5A5723" w14:textId="77777777" w:rsidR="008F5F57" w:rsidRPr="004A7745" w:rsidRDefault="008F5F57" w:rsidP="004A7745">
            <w:pPr>
              <w:spacing w:line="216" w:lineRule="auto"/>
              <w:jc w:val="center"/>
              <w:rPr>
                <w:sz w:val="26"/>
                <w:szCs w:val="26"/>
              </w:rPr>
            </w:pPr>
            <w:r w:rsidRPr="004A7745">
              <w:rPr>
                <w:sz w:val="26"/>
                <w:szCs w:val="26"/>
              </w:rPr>
              <w:t>31,0</w:t>
            </w:r>
          </w:p>
        </w:tc>
        <w:tc>
          <w:tcPr>
            <w:tcW w:w="1158" w:type="dxa"/>
            <w:tcBorders>
              <w:top w:val="single" w:sz="4" w:space="0" w:color="00000A"/>
              <w:left w:val="single" w:sz="4" w:space="0" w:color="00000A"/>
              <w:bottom w:val="single" w:sz="4" w:space="0" w:color="00000A"/>
              <w:right w:val="single" w:sz="4" w:space="0" w:color="00000A"/>
            </w:tcBorders>
          </w:tcPr>
          <w:p w14:paraId="47CDE7DB" w14:textId="77777777" w:rsidR="008F5F57" w:rsidRPr="004A7745" w:rsidRDefault="008F5F57" w:rsidP="004A7745">
            <w:pPr>
              <w:spacing w:line="216" w:lineRule="auto"/>
              <w:jc w:val="center"/>
              <w:rPr>
                <w:sz w:val="26"/>
                <w:szCs w:val="26"/>
              </w:rPr>
            </w:pPr>
            <w:r w:rsidRPr="004A7745">
              <w:rPr>
                <w:sz w:val="26"/>
                <w:szCs w:val="26"/>
              </w:rPr>
              <w:t>35,0</w:t>
            </w:r>
          </w:p>
        </w:tc>
      </w:tr>
      <w:tr w:rsidR="008F5F57" w:rsidRPr="004A7745" w14:paraId="38AB2FCE" w14:textId="77777777" w:rsidTr="00F73FC2">
        <w:tc>
          <w:tcPr>
            <w:tcW w:w="16042" w:type="dxa"/>
            <w:gridSpan w:val="13"/>
            <w:tcBorders>
              <w:top w:val="single" w:sz="4" w:space="0" w:color="00000A"/>
              <w:left w:val="single" w:sz="4" w:space="0" w:color="00000A"/>
              <w:bottom w:val="single" w:sz="4" w:space="0" w:color="00000A"/>
              <w:right w:val="single" w:sz="4" w:space="0" w:color="00000A"/>
            </w:tcBorders>
          </w:tcPr>
          <w:p w14:paraId="7EFFDC16" w14:textId="77777777" w:rsidR="008F5F57" w:rsidRPr="004A7745" w:rsidRDefault="008F5F57" w:rsidP="004A7745">
            <w:pPr>
              <w:tabs>
                <w:tab w:val="left" w:pos="0"/>
                <w:tab w:val="left" w:pos="567"/>
              </w:tabs>
              <w:spacing w:line="216" w:lineRule="auto"/>
              <w:contextualSpacing/>
              <w:jc w:val="center"/>
              <w:rPr>
                <w:i/>
                <w:sz w:val="26"/>
                <w:szCs w:val="26"/>
              </w:rPr>
            </w:pPr>
            <w:r w:rsidRPr="004A7745">
              <w:rPr>
                <w:sz w:val="26"/>
                <w:szCs w:val="26"/>
              </w:rPr>
              <w:lastRenderedPageBreak/>
              <w:t>Задача 13. Управление, распоряжение и контроль за использованием муниципального имущества и земельных участков муниципальной собственности, рациональное их использование</w:t>
            </w:r>
          </w:p>
        </w:tc>
      </w:tr>
      <w:tr w:rsidR="008F5F57" w:rsidRPr="004A7745" w14:paraId="13E3FED3" w14:textId="77777777" w:rsidTr="00F73FC2">
        <w:tc>
          <w:tcPr>
            <w:tcW w:w="591" w:type="dxa"/>
            <w:tcBorders>
              <w:top w:val="single" w:sz="4" w:space="0" w:color="00000A"/>
              <w:left w:val="single" w:sz="4" w:space="0" w:color="00000A"/>
              <w:bottom w:val="single" w:sz="4" w:space="0" w:color="00000A"/>
              <w:right w:val="nil"/>
            </w:tcBorders>
          </w:tcPr>
          <w:p w14:paraId="1A55B666" w14:textId="77777777" w:rsidR="008F5F57" w:rsidRPr="004A7745" w:rsidRDefault="008F5F57" w:rsidP="003065E4">
            <w:pPr>
              <w:spacing w:line="216" w:lineRule="auto"/>
              <w:jc w:val="center"/>
              <w:rPr>
                <w:sz w:val="26"/>
                <w:szCs w:val="26"/>
              </w:rPr>
            </w:pPr>
            <w:r>
              <w:rPr>
                <w:sz w:val="26"/>
                <w:szCs w:val="26"/>
              </w:rPr>
              <w:t>38.</w:t>
            </w:r>
          </w:p>
        </w:tc>
        <w:tc>
          <w:tcPr>
            <w:tcW w:w="2552" w:type="dxa"/>
            <w:tcBorders>
              <w:top w:val="single" w:sz="4" w:space="0" w:color="00000A"/>
              <w:left w:val="single" w:sz="4" w:space="0" w:color="00000A"/>
              <w:bottom w:val="single" w:sz="4" w:space="0" w:color="00000A"/>
              <w:right w:val="nil"/>
            </w:tcBorders>
          </w:tcPr>
          <w:p w14:paraId="6543223F" w14:textId="77777777" w:rsidR="008F5F57" w:rsidRPr="004A7745" w:rsidRDefault="008F5F57" w:rsidP="004A7745">
            <w:pPr>
              <w:tabs>
                <w:tab w:val="left" w:pos="851"/>
              </w:tabs>
              <w:spacing w:line="216" w:lineRule="auto"/>
              <w:rPr>
                <w:sz w:val="26"/>
                <w:szCs w:val="26"/>
              </w:rPr>
            </w:pPr>
            <w:r w:rsidRPr="004A7745">
              <w:rPr>
                <w:sz w:val="26"/>
                <w:szCs w:val="26"/>
              </w:rPr>
              <w:t>Доля земельных участков, на которых зарегистрировано право муниципальной собственности Изобильненского городского округа Ставропольского края в общем количестве земельных участков, подлежащих регистрации в муниципальную собственность Изобильненского городского округа Ставропольского края</w:t>
            </w:r>
          </w:p>
        </w:tc>
        <w:tc>
          <w:tcPr>
            <w:tcW w:w="1276" w:type="dxa"/>
            <w:tcBorders>
              <w:top w:val="single" w:sz="4" w:space="0" w:color="00000A"/>
              <w:left w:val="single" w:sz="4" w:space="0" w:color="00000A"/>
              <w:bottom w:val="single" w:sz="4" w:space="0" w:color="00000A"/>
              <w:right w:val="single" w:sz="4" w:space="0" w:color="00000A"/>
            </w:tcBorders>
          </w:tcPr>
          <w:p w14:paraId="5B85B7C2" w14:textId="77777777" w:rsidR="008F5F57" w:rsidRPr="004A7745" w:rsidRDefault="008F5F57" w:rsidP="004A7745">
            <w:pPr>
              <w:spacing w:line="216" w:lineRule="auto"/>
              <w:jc w:val="center"/>
              <w:rPr>
                <w:sz w:val="26"/>
                <w:szCs w:val="26"/>
              </w:rPr>
            </w:pPr>
            <w:r w:rsidRPr="004A7745">
              <w:rPr>
                <w:sz w:val="26"/>
                <w:szCs w:val="26"/>
              </w:rPr>
              <w:t>процентов</w:t>
            </w:r>
          </w:p>
        </w:tc>
        <w:tc>
          <w:tcPr>
            <w:tcW w:w="1275" w:type="dxa"/>
            <w:tcBorders>
              <w:top w:val="single" w:sz="4" w:space="0" w:color="00000A"/>
              <w:left w:val="single" w:sz="4" w:space="0" w:color="00000A"/>
              <w:bottom w:val="single" w:sz="4" w:space="0" w:color="00000A"/>
              <w:right w:val="single" w:sz="4" w:space="0" w:color="00000A"/>
            </w:tcBorders>
          </w:tcPr>
          <w:p w14:paraId="33E76465" w14:textId="77777777" w:rsidR="008F5F57" w:rsidRPr="004A7745" w:rsidRDefault="008F5F57" w:rsidP="004A7745">
            <w:pPr>
              <w:spacing w:line="216" w:lineRule="auto"/>
              <w:rPr>
                <w:sz w:val="26"/>
                <w:szCs w:val="26"/>
              </w:rPr>
            </w:pPr>
            <w:r w:rsidRPr="004A7745">
              <w:rPr>
                <w:sz w:val="26"/>
                <w:szCs w:val="26"/>
              </w:rPr>
              <w:t>28,0</w:t>
            </w:r>
          </w:p>
        </w:tc>
        <w:tc>
          <w:tcPr>
            <w:tcW w:w="1111" w:type="dxa"/>
            <w:tcBorders>
              <w:top w:val="single" w:sz="4" w:space="0" w:color="00000A"/>
              <w:left w:val="single" w:sz="4" w:space="0" w:color="00000A"/>
              <w:bottom w:val="single" w:sz="4" w:space="0" w:color="00000A"/>
              <w:right w:val="nil"/>
            </w:tcBorders>
          </w:tcPr>
          <w:p w14:paraId="4F034524" w14:textId="77777777" w:rsidR="008F5F57" w:rsidRPr="004A7745" w:rsidRDefault="008F5F57" w:rsidP="004A7745">
            <w:pPr>
              <w:spacing w:line="216" w:lineRule="auto"/>
              <w:rPr>
                <w:sz w:val="26"/>
                <w:szCs w:val="26"/>
              </w:rPr>
            </w:pPr>
            <w:r w:rsidRPr="004A7745">
              <w:rPr>
                <w:sz w:val="26"/>
                <w:szCs w:val="26"/>
              </w:rPr>
              <w:t>61,0</w:t>
            </w:r>
          </w:p>
        </w:tc>
        <w:tc>
          <w:tcPr>
            <w:tcW w:w="992" w:type="dxa"/>
            <w:tcBorders>
              <w:top w:val="single" w:sz="4" w:space="0" w:color="00000A"/>
              <w:left w:val="single" w:sz="4" w:space="0" w:color="00000A"/>
              <w:bottom w:val="single" w:sz="4" w:space="0" w:color="00000A"/>
              <w:right w:val="single" w:sz="4" w:space="0" w:color="00000A"/>
            </w:tcBorders>
          </w:tcPr>
          <w:p w14:paraId="4B8056BC" w14:textId="77777777" w:rsidR="008F5F57" w:rsidRPr="004A7745" w:rsidRDefault="008F5F57" w:rsidP="004A7745">
            <w:pPr>
              <w:spacing w:line="216" w:lineRule="auto"/>
              <w:rPr>
                <w:sz w:val="26"/>
                <w:szCs w:val="26"/>
              </w:rPr>
            </w:pPr>
            <w:r w:rsidRPr="004A7745">
              <w:rPr>
                <w:sz w:val="26"/>
                <w:szCs w:val="26"/>
              </w:rPr>
              <w:t>65,0</w:t>
            </w:r>
          </w:p>
        </w:tc>
        <w:tc>
          <w:tcPr>
            <w:tcW w:w="1134" w:type="dxa"/>
            <w:tcBorders>
              <w:top w:val="single" w:sz="4" w:space="0" w:color="00000A"/>
              <w:left w:val="single" w:sz="4" w:space="0" w:color="00000A"/>
              <w:bottom w:val="single" w:sz="4" w:space="0" w:color="00000A"/>
              <w:right w:val="nil"/>
            </w:tcBorders>
          </w:tcPr>
          <w:p w14:paraId="158C5047" w14:textId="77777777" w:rsidR="008F5F57" w:rsidRPr="004A7745" w:rsidRDefault="008F5F57" w:rsidP="004A7745">
            <w:pPr>
              <w:spacing w:line="216" w:lineRule="auto"/>
              <w:rPr>
                <w:sz w:val="26"/>
                <w:szCs w:val="26"/>
              </w:rPr>
            </w:pPr>
            <w:r w:rsidRPr="004A7745">
              <w:rPr>
                <w:sz w:val="26"/>
                <w:szCs w:val="26"/>
              </w:rPr>
              <w:t>70,0</w:t>
            </w:r>
          </w:p>
        </w:tc>
        <w:tc>
          <w:tcPr>
            <w:tcW w:w="1276" w:type="dxa"/>
            <w:tcBorders>
              <w:top w:val="single" w:sz="4" w:space="0" w:color="00000A"/>
              <w:left w:val="single" w:sz="4" w:space="0" w:color="00000A"/>
              <w:bottom w:val="single" w:sz="4" w:space="0" w:color="00000A"/>
              <w:right w:val="single" w:sz="4" w:space="0" w:color="00000A"/>
            </w:tcBorders>
          </w:tcPr>
          <w:p w14:paraId="42F06F70" w14:textId="77777777" w:rsidR="008F5F57" w:rsidRPr="004A7745" w:rsidRDefault="008F5F57" w:rsidP="004A7745">
            <w:pPr>
              <w:spacing w:line="216" w:lineRule="auto"/>
              <w:rPr>
                <w:sz w:val="26"/>
                <w:szCs w:val="26"/>
              </w:rPr>
            </w:pPr>
            <w:r w:rsidRPr="004A7745">
              <w:rPr>
                <w:sz w:val="26"/>
                <w:szCs w:val="26"/>
              </w:rPr>
              <w:t>75,0</w:t>
            </w:r>
          </w:p>
        </w:tc>
        <w:tc>
          <w:tcPr>
            <w:tcW w:w="1275" w:type="dxa"/>
            <w:tcBorders>
              <w:top w:val="single" w:sz="4" w:space="0" w:color="00000A"/>
              <w:left w:val="single" w:sz="4" w:space="0" w:color="00000A"/>
              <w:bottom w:val="single" w:sz="4" w:space="0" w:color="00000A"/>
              <w:right w:val="nil"/>
            </w:tcBorders>
          </w:tcPr>
          <w:p w14:paraId="1CEFE5A5" w14:textId="77777777" w:rsidR="008F5F57" w:rsidRPr="004A7745" w:rsidRDefault="008F5F57" w:rsidP="004A7745">
            <w:pPr>
              <w:spacing w:line="216" w:lineRule="auto"/>
              <w:rPr>
                <w:sz w:val="26"/>
                <w:szCs w:val="26"/>
              </w:rPr>
            </w:pPr>
            <w:r w:rsidRPr="004A7745">
              <w:rPr>
                <w:sz w:val="26"/>
                <w:szCs w:val="26"/>
              </w:rPr>
              <w:t>80,0</w:t>
            </w:r>
          </w:p>
        </w:tc>
        <w:tc>
          <w:tcPr>
            <w:tcW w:w="1134" w:type="dxa"/>
            <w:tcBorders>
              <w:top w:val="single" w:sz="4" w:space="0" w:color="00000A"/>
              <w:left w:val="single" w:sz="4" w:space="0" w:color="00000A"/>
              <w:bottom w:val="single" w:sz="4" w:space="0" w:color="00000A"/>
              <w:right w:val="single" w:sz="4" w:space="0" w:color="00000A"/>
            </w:tcBorders>
          </w:tcPr>
          <w:p w14:paraId="3A49A922" w14:textId="77777777" w:rsidR="008F5F57" w:rsidRPr="004A7745" w:rsidRDefault="008F5F57" w:rsidP="004A7745">
            <w:pPr>
              <w:spacing w:line="216" w:lineRule="auto"/>
              <w:rPr>
                <w:sz w:val="26"/>
                <w:szCs w:val="26"/>
              </w:rPr>
            </w:pPr>
            <w:r w:rsidRPr="004A7745">
              <w:rPr>
                <w:sz w:val="26"/>
                <w:szCs w:val="26"/>
              </w:rPr>
              <w:t>85,0</w:t>
            </w:r>
          </w:p>
        </w:tc>
        <w:tc>
          <w:tcPr>
            <w:tcW w:w="1134" w:type="dxa"/>
            <w:tcBorders>
              <w:top w:val="single" w:sz="4" w:space="0" w:color="00000A"/>
              <w:left w:val="single" w:sz="4" w:space="0" w:color="00000A"/>
              <w:bottom w:val="single" w:sz="4" w:space="0" w:color="00000A"/>
              <w:right w:val="nil"/>
            </w:tcBorders>
          </w:tcPr>
          <w:p w14:paraId="36EA4E0D" w14:textId="77777777" w:rsidR="008F5F57" w:rsidRPr="004A7745" w:rsidRDefault="008F5F57" w:rsidP="004A7745">
            <w:pPr>
              <w:spacing w:line="216" w:lineRule="auto"/>
              <w:rPr>
                <w:sz w:val="26"/>
                <w:szCs w:val="26"/>
              </w:rPr>
            </w:pPr>
            <w:r w:rsidRPr="004A7745">
              <w:rPr>
                <w:sz w:val="26"/>
                <w:szCs w:val="26"/>
              </w:rPr>
              <w:t>90,0</w:t>
            </w:r>
          </w:p>
        </w:tc>
        <w:tc>
          <w:tcPr>
            <w:tcW w:w="1134" w:type="dxa"/>
            <w:tcBorders>
              <w:top w:val="single" w:sz="4" w:space="0" w:color="00000A"/>
              <w:left w:val="single" w:sz="4" w:space="0" w:color="00000A"/>
              <w:bottom w:val="single" w:sz="4" w:space="0" w:color="00000A"/>
              <w:right w:val="nil"/>
            </w:tcBorders>
          </w:tcPr>
          <w:p w14:paraId="55C11440" w14:textId="77777777" w:rsidR="008F5F57" w:rsidRPr="004A7745" w:rsidRDefault="008F5F57" w:rsidP="004A7745">
            <w:pPr>
              <w:spacing w:line="216" w:lineRule="auto"/>
              <w:rPr>
                <w:sz w:val="26"/>
                <w:szCs w:val="26"/>
              </w:rPr>
            </w:pPr>
            <w:r w:rsidRPr="004A7745">
              <w:rPr>
                <w:sz w:val="26"/>
                <w:szCs w:val="26"/>
              </w:rPr>
              <w:t>100,0</w:t>
            </w:r>
          </w:p>
        </w:tc>
        <w:tc>
          <w:tcPr>
            <w:tcW w:w="1158" w:type="dxa"/>
            <w:tcBorders>
              <w:top w:val="single" w:sz="4" w:space="0" w:color="00000A"/>
              <w:left w:val="single" w:sz="4" w:space="0" w:color="00000A"/>
              <w:bottom w:val="single" w:sz="4" w:space="0" w:color="00000A"/>
              <w:right w:val="single" w:sz="4" w:space="0" w:color="00000A"/>
            </w:tcBorders>
          </w:tcPr>
          <w:p w14:paraId="6B32B8AF" w14:textId="77777777" w:rsidR="008F5F57" w:rsidRPr="004A7745" w:rsidRDefault="008F5F57" w:rsidP="004A7745">
            <w:pPr>
              <w:spacing w:line="216" w:lineRule="auto"/>
              <w:rPr>
                <w:sz w:val="26"/>
                <w:szCs w:val="26"/>
              </w:rPr>
            </w:pPr>
            <w:r w:rsidRPr="004A7745">
              <w:rPr>
                <w:sz w:val="26"/>
                <w:szCs w:val="26"/>
              </w:rPr>
              <w:t>100,0</w:t>
            </w:r>
          </w:p>
        </w:tc>
      </w:tr>
    </w:tbl>
    <w:p w14:paraId="2CB391D6" w14:textId="77777777" w:rsidR="008F5F57" w:rsidRPr="004A7745" w:rsidRDefault="008F5F57" w:rsidP="004A7745">
      <w:pPr>
        <w:spacing w:line="216" w:lineRule="auto"/>
        <w:rPr>
          <w:sz w:val="26"/>
          <w:szCs w:val="26"/>
        </w:rPr>
      </w:pPr>
      <w:r w:rsidRPr="004A7745">
        <w:rPr>
          <w:sz w:val="26"/>
          <w:szCs w:val="26"/>
        </w:rPr>
        <w:br w:type="page"/>
      </w:r>
    </w:p>
    <w:p w14:paraId="7FEE8685" w14:textId="77777777" w:rsidR="008F5F57" w:rsidRPr="004A7745" w:rsidRDefault="008F5F57" w:rsidP="004A7745">
      <w:pPr>
        <w:spacing w:line="216" w:lineRule="auto"/>
        <w:rPr>
          <w:sz w:val="26"/>
          <w:szCs w:val="26"/>
        </w:rPr>
        <w:sectPr w:rsidR="008F5F57" w:rsidRPr="004A7745" w:rsidSect="000D5473">
          <w:pgSz w:w="16838" w:h="11906" w:orient="landscape"/>
          <w:pgMar w:top="1701" w:right="1134" w:bottom="851" w:left="1134" w:header="709" w:footer="709" w:gutter="0"/>
          <w:cols w:space="708"/>
          <w:docGrid w:linePitch="360"/>
        </w:sectPr>
      </w:pPr>
    </w:p>
    <w:p w14:paraId="7CAB9CF7" w14:textId="77777777" w:rsidR="008F5F57" w:rsidRPr="00FE3F30" w:rsidRDefault="008F5F57" w:rsidP="008F5F57">
      <w:pPr>
        <w:pStyle w:val="ac"/>
        <w:numPr>
          <w:ilvl w:val="0"/>
          <w:numId w:val="29"/>
        </w:numPr>
        <w:spacing w:line="216" w:lineRule="auto"/>
        <w:ind w:left="1429" w:hanging="720"/>
        <w:jc w:val="center"/>
        <w:rPr>
          <w:b/>
          <w:sz w:val="26"/>
          <w:szCs w:val="26"/>
        </w:rPr>
      </w:pPr>
      <w:r w:rsidRPr="00FE3F30">
        <w:rPr>
          <w:b/>
          <w:sz w:val="26"/>
          <w:szCs w:val="26"/>
        </w:rPr>
        <w:lastRenderedPageBreak/>
        <w:t>НАПРАВЛЕНИЯ СОЦИАЛЬНО-ЭКОНОМИЧЕСКОГО РАЗВИТИЯ ИЗОБИЛЬНЕНСКОГО ГОРОДСКОГО ОКРУГА</w:t>
      </w:r>
    </w:p>
    <w:p w14:paraId="5EB1AB49" w14:textId="77777777" w:rsidR="008F5F57" w:rsidRPr="00FE3F30" w:rsidRDefault="008F5F57" w:rsidP="00807519">
      <w:pPr>
        <w:pStyle w:val="ac"/>
        <w:spacing w:line="216" w:lineRule="auto"/>
        <w:ind w:left="1429"/>
        <w:jc w:val="center"/>
        <w:rPr>
          <w:b/>
          <w:sz w:val="26"/>
          <w:szCs w:val="26"/>
        </w:rPr>
      </w:pPr>
      <w:r w:rsidRPr="00FE3F30">
        <w:rPr>
          <w:b/>
          <w:sz w:val="26"/>
          <w:szCs w:val="26"/>
        </w:rPr>
        <w:t>СТАВРОПОЛЬСКОГО КРАЯ</w:t>
      </w:r>
    </w:p>
    <w:p w14:paraId="6104FD96" w14:textId="77777777" w:rsidR="008F5F57" w:rsidRPr="00FE3F30" w:rsidRDefault="008F5F57" w:rsidP="001A2C36">
      <w:pPr>
        <w:spacing w:line="216" w:lineRule="auto"/>
        <w:ind w:left="709"/>
        <w:rPr>
          <w:b/>
          <w:sz w:val="26"/>
          <w:szCs w:val="26"/>
        </w:rPr>
      </w:pPr>
      <w:r w:rsidRPr="00FE3F30">
        <w:rPr>
          <w:b/>
          <w:sz w:val="26"/>
          <w:szCs w:val="26"/>
        </w:rPr>
        <w:t>6.1. Направления социального развития Изобильненского городского округа Ставропольского края</w:t>
      </w:r>
    </w:p>
    <w:p w14:paraId="17815D2E" w14:textId="77777777" w:rsidR="008F5F57" w:rsidRPr="004A7745" w:rsidRDefault="008F5F57" w:rsidP="001A2C36">
      <w:pPr>
        <w:spacing w:line="216" w:lineRule="auto"/>
        <w:ind w:firstLine="567"/>
        <w:rPr>
          <w:sz w:val="26"/>
          <w:szCs w:val="26"/>
        </w:rPr>
      </w:pPr>
      <w:r w:rsidRPr="00FE3F30">
        <w:rPr>
          <w:sz w:val="26"/>
          <w:szCs w:val="26"/>
        </w:rPr>
        <w:t>Основные направления социального развития городского округа обусловлены задачей построения в Российской Федерации социального государства с инновационной экономикой и гражданским обществом. С цель</w:t>
      </w:r>
      <w:r w:rsidRPr="004A7745">
        <w:rPr>
          <w:sz w:val="26"/>
          <w:szCs w:val="26"/>
        </w:rPr>
        <w:t>ю достижения таких задач, определяется уровень социальной сферы городского округа, которого нужно достичь к 2035 году.</w:t>
      </w:r>
    </w:p>
    <w:p w14:paraId="58E06096" w14:textId="77777777" w:rsidR="008F5F57" w:rsidRPr="004A7745" w:rsidRDefault="008F5F57" w:rsidP="001A2C36">
      <w:pPr>
        <w:spacing w:line="216" w:lineRule="auto"/>
        <w:ind w:firstLine="567"/>
        <w:rPr>
          <w:sz w:val="26"/>
          <w:szCs w:val="26"/>
        </w:rPr>
      </w:pPr>
      <w:r w:rsidRPr="004A7745">
        <w:rPr>
          <w:sz w:val="26"/>
          <w:szCs w:val="26"/>
        </w:rPr>
        <w:t>Развитие человеческого потенциала – главный ориентир при осуществлении любых стратегических преобразований в городском округе. Стратегической целью в развитии социальной сферы должно стать формирование к 2035 году такого жителя городского округа, приоритетными характеристиками социального портрета которого являются:</w:t>
      </w:r>
    </w:p>
    <w:p w14:paraId="32E64125" w14:textId="77777777" w:rsidR="008F5F57" w:rsidRPr="004A7745" w:rsidRDefault="008F5F57" w:rsidP="001A2C36">
      <w:pPr>
        <w:spacing w:line="216" w:lineRule="auto"/>
        <w:ind w:firstLine="567"/>
        <w:rPr>
          <w:sz w:val="26"/>
          <w:szCs w:val="26"/>
        </w:rPr>
      </w:pPr>
      <w:r w:rsidRPr="004A7745">
        <w:rPr>
          <w:sz w:val="26"/>
          <w:szCs w:val="26"/>
        </w:rPr>
        <w:t>наличие развитого интеллекта (многомерность, гибкость, инновационность, креативность мышления, владение информационными технологиями и др.);</w:t>
      </w:r>
    </w:p>
    <w:p w14:paraId="465DFC70" w14:textId="77777777" w:rsidR="008F5F57" w:rsidRPr="004A7745" w:rsidRDefault="008F5F57" w:rsidP="001A2C36">
      <w:pPr>
        <w:tabs>
          <w:tab w:val="left" w:pos="1440"/>
        </w:tabs>
        <w:spacing w:line="216" w:lineRule="auto"/>
        <w:ind w:firstLine="567"/>
        <w:rPr>
          <w:sz w:val="26"/>
          <w:szCs w:val="26"/>
        </w:rPr>
      </w:pPr>
      <w:r w:rsidRPr="004A7745">
        <w:rPr>
          <w:sz w:val="26"/>
          <w:szCs w:val="26"/>
        </w:rPr>
        <w:t>стремление к самосовершенствованию, саморазвитию, самореализации в профессиональной, семейно-бытовой, культурно-досуговой, физкультурно-оздоровительной сферах жизнедеятельности;</w:t>
      </w:r>
    </w:p>
    <w:p w14:paraId="1EAA1FEB" w14:textId="77777777" w:rsidR="008F5F57" w:rsidRPr="004A7745" w:rsidRDefault="008F5F57" w:rsidP="001A2C36">
      <w:pPr>
        <w:tabs>
          <w:tab w:val="left" w:pos="1440"/>
        </w:tabs>
        <w:spacing w:line="216" w:lineRule="auto"/>
        <w:ind w:firstLine="567"/>
        <w:rPr>
          <w:sz w:val="26"/>
          <w:szCs w:val="26"/>
        </w:rPr>
      </w:pPr>
      <w:r w:rsidRPr="004A7745">
        <w:rPr>
          <w:sz w:val="26"/>
          <w:szCs w:val="26"/>
        </w:rPr>
        <w:t>самодостаточность (способность обеспечивать себя и свою семью в материальной и духовной сфере);</w:t>
      </w:r>
    </w:p>
    <w:p w14:paraId="7F973BEE" w14:textId="77777777" w:rsidR="008F5F57" w:rsidRPr="004A7745" w:rsidRDefault="008F5F57" w:rsidP="001A2C36">
      <w:pPr>
        <w:tabs>
          <w:tab w:val="left" w:pos="1440"/>
        </w:tabs>
        <w:spacing w:line="216" w:lineRule="auto"/>
        <w:ind w:firstLine="567"/>
        <w:rPr>
          <w:sz w:val="26"/>
          <w:szCs w:val="26"/>
        </w:rPr>
      </w:pPr>
      <w:r w:rsidRPr="004A7745">
        <w:rPr>
          <w:sz w:val="26"/>
          <w:szCs w:val="26"/>
        </w:rPr>
        <w:t>ведение здорового образа жизни, обеспечивающего физическое, психическое и социальное благополучие;</w:t>
      </w:r>
    </w:p>
    <w:p w14:paraId="67E31730" w14:textId="77777777" w:rsidR="008F5F57" w:rsidRPr="004A7745" w:rsidRDefault="008F5F57" w:rsidP="001A2C36">
      <w:pPr>
        <w:tabs>
          <w:tab w:val="left" w:pos="1440"/>
        </w:tabs>
        <w:spacing w:line="216" w:lineRule="auto"/>
        <w:ind w:firstLine="567"/>
        <w:rPr>
          <w:sz w:val="26"/>
          <w:szCs w:val="26"/>
        </w:rPr>
      </w:pPr>
      <w:r w:rsidRPr="004A7745">
        <w:rPr>
          <w:sz w:val="26"/>
          <w:szCs w:val="26"/>
        </w:rPr>
        <w:t>коммуникативность (навыки социального взаимодействия и сотрудничества, эффективное разрешение конфликтов, толерантность, этнокультурная компетентность и др.);</w:t>
      </w:r>
    </w:p>
    <w:p w14:paraId="0DFD84DA" w14:textId="77777777" w:rsidR="008F5F57" w:rsidRPr="004A7745" w:rsidRDefault="008F5F57" w:rsidP="001A2C36">
      <w:pPr>
        <w:tabs>
          <w:tab w:val="left" w:pos="1440"/>
        </w:tabs>
        <w:spacing w:line="216" w:lineRule="auto"/>
        <w:ind w:firstLine="567"/>
        <w:rPr>
          <w:sz w:val="26"/>
          <w:szCs w:val="26"/>
        </w:rPr>
      </w:pPr>
      <w:r w:rsidRPr="004A7745">
        <w:rPr>
          <w:sz w:val="26"/>
          <w:szCs w:val="26"/>
        </w:rPr>
        <w:t>формирование духовно-нравственных основ личности (свобода и ответственность, гражданственность, патриотизм, семейная компетенция, правовая культура, экологическая культура, ценностное отношение к труду, сохранение и приумножение региональных и культурных общероссийских ценностей и др.).</w:t>
      </w:r>
    </w:p>
    <w:p w14:paraId="51DE4EB3" w14:textId="77777777" w:rsidR="008F5F57" w:rsidRPr="004A7745" w:rsidRDefault="008F5F57" w:rsidP="001A2C36">
      <w:pPr>
        <w:spacing w:line="216" w:lineRule="auto"/>
        <w:ind w:firstLine="567"/>
        <w:rPr>
          <w:sz w:val="26"/>
          <w:szCs w:val="26"/>
        </w:rPr>
      </w:pPr>
      <w:r w:rsidRPr="004A7745">
        <w:rPr>
          <w:sz w:val="26"/>
          <w:szCs w:val="26"/>
        </w:rPr>
        <w:t>Таким образом, житель городского округа к 2035 году – это физически и нравственно здоровый человек, крепкий семьянин, инновационный и конкурентоспособный специалист, социально успешная, творческая, высококультурная, экономически и юридически компетентная личность, патриот и гражданин России.</w:t>
      </w:r>
    </w:p>
    <w:p w14:paraId="587E0902" w14:textId="77777777" w:rsidR="008F5F57" w:rsidRDefault="008F5F57" w:rsidP="001A2C36">
      <w:pPr>
        <w:spacing w:line="216" w:lineRule="auto"/>
        <w:jc w:val="center"/>
        <w:rPr>
          <w:b/>
          <w:sz w:val="26"/>
          <w:szCs w:val="26"/>
        </w:rPr>
      </w:pPr>
    </w:p>
    <w:p w14:paraId="762C85B6" w14:textId="77777777" w:rsidR="008F5F57" w:rsidRDefault="008F5F57" w:rsidP="001A2C36">
      <w:pPr>
        <w:spacing w:line="216" w:lineRule="auto"/>
        <w:jc w:val="center"/>
        <w:rPr>
          <w:b/>
          <w:sz w:val="26"/>
          <w:szCs w:val="26"/>
        </w:rPr>
      </w:pPr>
      <w:r w:rsidRPr="004A7745">
        <w:rPr>
          <w:b/>
          <w:sz w:val="26"/>
          <w:szCs w:val="26"/>
        </w:rPr>
        <w:t>Социальная защита населения</w:t>
      </w:r>
    </w:p>
    <w:p w14:paraId="25129E37" w14:textId="77777777" w:rsidR="008F5F57" w:rsidRPr="00FE3F30" w:rsidRDefault="008F5F57" w:rsidP="001A2C36">
      <w:pPr>
        <w:spacing w:line="216" w:lineRule="auto"/>
        <w:ind w:firstLine="567"/>
        <w:rPr>
          <w:sz w:val="26"/>
          <w:szCs w:val="26"/>
        </w:rPr>
      </w:pPr>
      <w:r w:rsidRPr="00FE3F30">
        <w:rPr>
          <w:sz w:val="26"/>
          <w:szCs w:val="26"/>
        </w:rPr>
        <w:t>Основным направлением социальной защиты населения до 2035 года является п</w:t>
      </w:r>
      <w:r w:rsidRPr="00FE3F30">
        <w:rPr>
          <w:spacing w:val="-2"/>
          <w:sz w:val="26"/>
          <w:szCs w:val="26"/>
        </w:rPr>
        <w:t>овышение уровня и качества жизни населения городского округа.</w:t>
      </w:r>
    </w:p>
    <w:p w14:paraId="564C6AA3"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социальной защиты населения до 2035 года</w:t>
      </w:r>
      <w:r w:rsidRPr="00FE3F30">
        <w:rPr>
          <w:spacing w:val="-1"/>
          <w:sz w:val="26"/>
          <w:szCs w:val="26"/>
        </w:rPr>
        <w:t xml:space="preserve"> являются:</w:t>
      </w:r>
    </w:p>
    <w:p w14:paraId="4CA3D411" w14:textId="77777777" w:rsidR="008F5F57" w:rsidRPr="00FE3F30" w:rsidRDefault="008F5F57" w:rsidP="001A2C36">
      <w:pPr>
        <w:widowControl w:val="0"/>
        <w:shd w:val="clear" w:color="auto" w:fill="FFFFFF"/>
        <w:tabs>
          <w:tab w:val="left" w:pos="178"/>
        </w:tabs>
        <w:autoSpaceDE w:val="0"/>
        <w:autoSpaceDN w:val="0"/>
        <w:adjustRightInd w:val="0"/>
        <w:spacing w:line="216" w:lineRule="auto"/>
        <w:ind w:firstLine="567"/>
        <w:rPr>
          <w:sz w:val="26"/>
          <w:szCs w:val="26"/>
        </w:rPr>
      </w:pPr>
      <w:r w:rsidRPr="00FE3F30">
        <w:rPr>
          <w:sz w:val="26"/>
          <w:szCs w:val="26"/>
        </w:rPr>
        <w:t>выполнение государственных обязательств по социальной поддержке граждан Российской Федерации, проживающих на территории городского округа;</w:t>
      </w:r>
    </w:p>
    <w:p w14:paraId="440B7CBF" w14:textId="77777777" w:rsidR="008F5F57" w:rsidRPr="00FE3F30" w:rsidRDefault="008F5F57" w:rsidP="003F3F0A">
      <w:pPr>
        <w:widowControl w:val="0"/>
        <w:shd w:val="clear" w:color="auto" w:fill="FFFFFF"/>
        <w:tabs>
          <w:tab w:val="left" w:pos="0"/>
        </w:tabs>
        <w:autoSpaceDE w:val="0"/>
        <w:autoSpaceDN w:val="0"/>
        <w:adjustRightInd w:val="0"/>
        <w:spacing w:line="216" w:lineRule="auto"/>
        <w:ind w:firstLine="567"/>
        <w:rPr>
          <w:sz w:val="26"/>
          <w:szCs w:val="26"/>
        </w:rPr>
      </w:pPr>
      <w:r w:rsidRPr="00FE3F30">
        <w:rPr>
          <w:sz w:val="26"/>
          <w:szCs w:val="26"/>
        </w:rPr>
        <w:t>повышение уровня доступности приоритетных объектов и услуг в приоритетных сферах жизнедеятельности инвалидам и других маломобильных групп населения городского округа.</w:t>
      </w:r>
    </w:p>
    <w:p w14:paraId="07BD8CCC" w14:textId="77777777" w:rsidR="008F5F57" w:rsidRPr="00FE3F30" w:rsidRDefault="008F5F57" w:rsidP="003F3F0A">
      <w:pPr>
        <w:pStyle w:val="ConsPlusNormal"/>
        <w:ind w:firstLine="540"/>
        <w:jc w:val="both"/>
        <w:rPr>
          <w:rFonts w:ascii="Times New Roman" w:hAnsi="Times New Roman"/>
          <w:sz w:val="26"/>
          <w:szCs w:val="26"/>
        </w:rPr>
      </w:pPr>
      <w:r w:rsidRPr="00FE3F30">
        <w:rPr>
          <w:rFonts w:ascii="Times New Roman" w:hAnsi="Times New Roman"/>
          <w:sz w:val="26"/>
          <w:szCs w:val="26"/>
        </w:rPr>
        <w:t>Наиболее значимыми мероприятиями развития социальной сферы станут: создание условий для улучшения демографической ситуации, содействие развитию социально-культурной системы обслуживания.</w:t>
      </w:r>
    </w:p>
    <w:p w14:paraId="0DCF26AF"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социальной защиты населения являются:</w:t>
      </w:r>
    </w:p>
    <w:p w14:paraId="5F0BC05E" w14:textId="77777777" w:rsidR="008F5F57" w:rsidRPr="00E169BC" w:rsidRDefault="008F5F57" w:rsidP="00E169BC">
      <w:pPr>
        <w:pStyle w:val="ConsPlusNormal"/>
        <w:ind w:firstLine="567"/>
        <w:jc w:val="both"/>
        <w:rPr>
          <w:rFonts w:ascii="Times New Roman" w:hAnsi="Times New Roman"/>
          <w:sz w:val="26"/>
          <w:szCs w:val="26"/>
        </w:rPr>
      </w:pPr>
      <w:r>
        <w:rPr>
          <w:rFonts w:ascii="Times New Roman" w:hAnsi="Times New Roman"/>
          <w:sz w:val="26"/>
          <w:szCs w:val="26"/>
        </w:rPr>
        <w:t>р</w:t>
      </w:r>
      <w:r w:rsidRPr="00FE3F30">
        <w:rPr>
          <w:rFonts w:ascii="Times New Roman" w:hAnsi="Times New Roman"/>
          <w:sz w:val="26"/>
          <w:szCs w:val="26"/>
        </w:rPr>
        <w:t>езультатом реализации социальной и молодежной политики станет повышение уровня и качества жизни социально уязвимых групп населения, сокращение бедности среди семей с детьми, пожилых людей. В результате</w:t>
      </w:r>
      <w:r w:rsidRPr="00E169BC">
        <w:rPr>
          <w:rFonts w:ascii="Times New Roman" w:hAnsi="Times New Roman"/>
          <w:sz w:val="26"/>
          <w:szCs w:val="26"/>
        </w:rPr>
        <w:t xml:space="preserve"> реализации мер в рамках создания </w:t>
      </w:r>
      <w:proofErr w:type="spellStart"/>
      <w:r w:rsidRPr="00E169BC">
        <w:rPr>
          <w:rFonts w:ascii="Times New Roman" w:hAnsi="Times New Roman"/>
          <w:sz w:val="26"/>
          <w:szCs w:val="26"/>
        </w:rPr>
        <w:t>безбарьерной</w:t>
      </w:r>
      <w:proofErr w:type="spellEnd"/>
      <w:r w:rsidRPr="00E169BC">
        <w:rPr>
          <w:rFonts w:ascii="Times New Roman" w:hAnsi="Times New Roman"/>
          <w:sz w:val="26"/>
          <w:szCs w:val="26"/>
        </w:rPr>
        <w:t xml:space="preserve"> среды повысится уровень доступности объектов и услуг в приоритетных </w:t>
      </w:r>
      <w:r w:rsidRPr="00E169BC">
        <w:rPr>
          <w:rFonts w:ascii="Times New Roman" w:hAnsi="Times New Roman"/>
          <w:sz w:val="26"/>
          <w:szCs w:val="26"/>
        </w:rPr>
        <w:lastRenderedPageBreak/>
        <w:t>сферах жизнедеятельности инвалидов и других маломобильных групп населения. Инвалиды трудоспособного возраста получат возможность трудоустройства на места с конкурентными заработными платами. Реализация мер по стимулированию рождаемости и поддержке семей с детьми приведет к постепенному увеличению числа рождений на одну женщину. Развитие сектора социальных услуг для пожилых людей позволит улучшить качество жизни пенсионеров, повысить продолжительность их жизни.</w:t>
      </w:r>
    </w:p>
    <w:p w14:paraId="60DFCA36" w14:textId="77777777" w:rsidR="008F5F57" w:rsidRPr="004A7745" w:rsidRDefault="008F5F57" w:rsidP="00E169BC">
      <w:pPr>
        <w:spacing w:line="216" w:lineRule="auto"/>
        <w:ind w:firstLine="567"/>
        <w:rPr>
          <w:sz w:val="26"/>
          <w:szCs w:val="26"/>
        </w:rPr>
      </w:pPr>
      <w:r>
        <w:rPr>
          <w:sz w:val="26"/>
          <w:szCs w:val="26"/>
        </w:rPr>
        <w:t xml:space="preserve">Планируется </w:t>
      </w:r>
      <w:r w:rsidRPr="004A7745">
        <w:rPr>
          <w:sz w:val="26"/>
          <w:szCs w:val="26"/>
        </w:rPr>
        <w:t>рост доли граждан, которым предоставлены меры социальной поддержки, в общей численности,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14:paraId="045D6152" w14:textId="77777777" w:rsidR="008F5F57" w:rsidRDefault="008F5F57" w:rsidP="001A2C36">
      <w:pPr>
        <w:spacing w:line="216" w:lineRule="auto"/>
        <w:ind w:firstLine="567"/>
        <w:rPr>
          <w:sz w:val="26"/>
          <w:szCs w:val="26"/>
        </w:rPr>
      </w:pPr>
    </w:p>
    <w:p w14:paraId="0D6B4941" w14:textId="77777777" w:rsidR="008F5F57" w:rsidRDefault="008F5F57" w:rsidP="001A2C36">
      <w:pPr>
        <w:spacing w:line="216" w:lineRule="auto"/>
        <w:jc w:val="center"/>
        <w:rPr>
          <w:b/>
          <w:sz w:val="26"/>
          <w:szCs w:val="26"/>
        </w:rPr>
      </w:pPr>
      <w:r w:rsidRPr="004A7745">
        <w:rPr>
          <w:b/>
          <w:sz w:val="26"/>
          <w:szCs w:val="26"/>
        </w:rPr>
        <w:t>Образование</w:t>
      </w:r>
    </w:p>
    <w:p w14:paraId="67E5FA82" w14:textId="77777777" w:rsidR="008F5F57" w:rsidRPr="00FE3F30" w:rsidRDefault="008F5F57" w:rsidP="00821BE2">
      <w:pPr>
        <w:spacing w:line="216" w:lineRule="auto"/>
        <w:rPr>
          <w:sz w:val="26"/>
          <w:szCs w:val="26"/>
        </w:rPr>
      </w:pPr>
      <w:r w:rsidRPr="00FE3F30">
        <w:rPr>
          <w:sz w:val="26"/>
          <w:szCs w:val="26"/>
        </w:rPr>
        <w:t>Одним из направлений социального развития городского округа является развитие системы образования городского округа.</w:t>
      </w:r>
    </w:p>
    <w:p w14:paraId="7CC83A65" w14:textId="77777777" w:rsidR="008F5F57" w:rsidRPr="00FE3F30" w:rsidRDefault="008F5F57" w:rsidP="00821BE2">
      <w:pPr>
        <w:spacing w:line="216" w:lineRule="auto"/>
        <w:ind w:firstLine="567"/>
        <w:rPr>
          <w:sz w:val="26"/>
          <w:szCs w:val="26"/>
        </w:rPr>
      </w:pPr>
      <w:r w:rsidRPr="00FE3F30">
        <w:rPr>
          <w:sz w:val="26"/>
          <w:szCs w:val="26"/>
        </w:rPr>
        <w:t>Основной задачей данного направления является создание в системе дошкольного, общего и дополнительного образования городского округа равных возможностей получения доступного и качественного воспитания, образования и позитивной социализации детей.</w:t>
      </w:r>
    </w:p>
    <w:p w14:paraId="2875277C" w14:textId="77777777" w:rsidR="008F5F57" w:rsidRPr="00FE3F30" w:rsidRDefault="008F5F57" w:rsidP="001A2C36">
      <w:pPr>
        <w:spacing w:line="216" w:lineRule="auto"/>
        <w:ind w:firstLine="567"/>
        <w:rPr>
          <w:sz w:val="26"/>
          <w:szCs w:val="26"/>
        </w:rPr>
      </w:pPr>
      <w:r w:rsidRPr="00FE3F30">
        <w:rPr>
          <w:sz w:val="26"/>
          <w:szCs w:val="26"/>
        </w:rPr>
        <w:t>Совершенствование системы образования городского округа планируется осуществлять в рамках следующих мероприятий:</w:t>
      </w:r>
    </w:p>
    <w:p w14:paraId="31787E04" w14:textId="77777777" w:rsidR="008F5F57" w:rsidRPr="004A7745" w:rsidRDefault="008F5F57" w:rsidP="001A2C36">
      <w:pPr>
        <w:spacing w:line="216" w:lineRule="auto"/>
        <w:ind w:firstLine="567"/>
        <w:rPr>
          <w:sz w:val="26"/>
          <w:szCs w:val="26"/>
        </w:rPr>
      </w:pPr>
      <w:r>
        <w:rPr>
          <w:sz w:val="26"/>
          <w:szCs w:val="26"/>
        </w:rPr>
        <w:t xml:space="preserve">1. </w:t>
      </w:r>
      <w:r w:rsidRPr="004A7745">
        <w:rPr>
          <w:sz w:val="26"/>
          <w:szCs w:val="26"/>
        </w:rPr>
        <w:t xml:space="preserve">Обеспечение доступного качественного общего образования: </w:t>
      </w:r>
    </w:p>
    <w:p w14:paraId="76871B3E" w14:textId="77777777" w:rsidR="008F5F57" w:rsidRPr="004A7745" w:rsidRDefault="008F5F57" w:rsidP="001A2C36">
      <w:pPr>
        <w:spacing w:line="216" w:lineRule="auto"/>
        <w:ind w:firstLine="567"/>
        <w:rPr>
          <w:sz w:val="26"/>
          <w:szCs w:val="26"/>
        </w:rPr>
      </w:pPr>
      <w:r w:rsidRPr="004A7745">
        <w:rPr>
          <w:sz w:val="26"/>
          <w:szCs w:val="26"/>
        </w:rPr>
        <w:t>обеспечение повышения доступности и условий для получения качественного общего образования в соответствии с требованиями инновационного развития экономики, современным потребностям общества и каждого гражданина независимо от места жительства;</w:t>
      </w:r>
    </w:p>
    <w:p w14:paraId="382D17C7" w14:textId="77777777" w:rsidR="008F5F57" w:rsidRPr="004A7745" w:rsidRDefault="008F5F57" w:rsidP="001A2C36">
      <w:pPr>
        <w:spacing w:line="216" w:lineRule="auto"/>
        <w:ind w:firstLine="567"/>
        <w:rPr>
          <w:sz w:val="26"/>
          <w:szCs w:val="26"/>
        </w:rPr>
      </w:pPr>
      <w:r w:rsidRPr="004A7745">
        <w:rPr>
          <w:sz w:val="26"/>
          <w:szCs w:val="26"/>
        </w:rPr>
        <w:t>обновление содержания образования с учетом федеральных государственных образовательных стандартов;</w:t>
      </w:r>
    </w:p>
    <w:p w14:paraId="34F609AE" w14:textId="77777777" w:rsidR="008F5F57" w:rsidRPr="004A7745" w:rsidRDefault="008F5F57" w:rsidP="001A2C36">
      <w:pPr>
        <w:spacing w:line="216" w:lineRule="auto"/>
        <w:ind w:firstLine="567"/>
        <w:rPr>
          <w:sz w:val="26"/>
          <w:szCs w:val="26"/>
        </w:rPr>
      </w:pPr>
      <w:r w:rsidRPr="004A7745">
        <w:rPr>
          <w:sz w:val="26"/>
          <w:szCs w:val="26"/>
        </w:rPr>
        <w:t xml:space="preserve">реализация комплекса мер по профессиональной ориентации обучающихся; </w:t>
      </w:r>
    </w:p>
    <w:p w14:paraId="5DDE30A0" w14:textId="77777777" w:rsidR="008F5F57" w:rsidRPr="004A7745" w:rsidRDefault="008F5F57" w:rsidP="001A2C36">
      <w:pPr>
        <w:spacing w:line="216" w:lineRule="auto"/>
        <w:ind w:firstLine="567"/>
        <w:rPr>
          <w:sz w:val="26"/>
          <w:szCs w:val="26"/>
        </w:rPr>
      </w:pPr>
      <w:r w:rsidRPr="004A7745">
        <w:rPr>
          <w:sz w:val="26"/>
          <w:szCs w:val="26"/>
        </w:rPr>
        <w:t xml:space="preserve">увеличение количества образовательных учреждений с высоким качеством результатов обучения, внедрение в систему базового образования эффективных механизмов оценки качества и востребованности образовательных услуг; </w:t>
      </w:r>
    </w:p>
    <w:p w14:paraId="2FFC50DA" w14:textId="77777777" w:rsidR="008F5F57" w:rsidRPr="004A7745" w:rsidRDefault="008F5F57" w:rsidP="001A2C36">
      <w:pPr>
        <w:spacing w:line="216" w:lineRule="auto"/>
        <w:ind w:firstLine="567"/>
        <w:rPr>
          <w:sz w:val="26"/>
          <w:szCs w:val="26"/>
        </w:rPr>
      </w:pPr>
      <w:r w:rsidRPr="004A7745">
        <w:rPr>
          <w:sz w:val="26"/>
          <w:szCs w:val="26"/>
        </w:rPr>
        <w:t>индивидуализация, ориентация на практические навыки и фундаментальные умения, расширение сферы дополнительного образования;</w:t>
      </w:r>
    </w:p>
    <w:p w14:paraId="7DB69628" w14:textId="77777777" w:rsidR="008F5F57" w:rsidRPr="004A7745" w:rsidRDefault="008F5F57" w:rsidP="001A2C36">
      <w:pPr>
        <w:spacing w:line="216" w:lineRule="auto"/>
        <w:ind w:firstLine="567"/>
        <w:rPr>
          <w:sz w:val="26"/>
          <w:szCs w:val="26"/>
        </w:rPr>
      </w:pPr>
      <w:r w:rsidRPr="004A7745">
        <w:rPr>
          <w:sz w:val="26"/>
          <w:szCs w:val="26"/>
        </w:rPr>
        <w:t>обеспечение преемственности всех уровней образования на основе инновационных образовательных технологий, общих подходов к оценке качества образования;</w:t>
      </w:r>
    </w:p>
    <w:p w14:paraId="60AB6A00" w14:textId="77777777" w:rsidR="008F5F57" w:rsidRPr="004A7745" w:rsidRDefault="008F5F57" w:rsidP="001A2C36">
      <w:pPr>
        <w:spacing w:line="216" w:lineRule="auto"/>
        <w:ind w:firstLine="567"/>
        <w:rPr>
          <w:sz w:val="26"/>
          <w:szCs w:val="26"/>
        </w:rPr>
      </w:pPr>
      <w:r w:rsidRPr="004A7745">
        <w:rPr>
          <w:sz w:val="26"/>
          <w:szCs w:val="26"/>
        </w:rPr>
        <w:t>применение здоровье</w:t>
      </w:r>
      <w:r>
        <w:rPr>
          <w:sz w:val="26"/>
          <w:szCs w:val="26"/>
        </w:rPr>
        <w:t xml:space="preserve"> </w:t>
      </w:r>
      <w:r w:rsidRPr="004A7745">
        <w:rPr>
          <w:sz w:val="26"/>
          <w:szCs w:val="26"/>
        </w:rPr>
        <w:t>сберегающих педагогических технологий и увеличение охвата горячим питанием школьников, внедрение современных форм и технологий в организацию питания с целью сохранения здоровья учащихся</w:t>
      </w:r>
      <w:r>
        <w:rPr>
          <w:sz w:val="26"/>
          <w:szCs w:val="26"/>
        </w:rPr>
        <w:t>;</w:t>
      </w:r>
    </w:p>
    <w:p w14:paraId="2B0E6A60" w14:textId="77777777" w:rsidR="008F5F57" w:rsidRPr="00CB7ECF" w:rsidRDefault="008F5F57" w:rsidP="001A2C36">
      <w:pPr>
        <w:pStyle w:val="af2"/>
        <w:spacing w:line="216" w:lineRule="auto"/>
        <w:ind w:firstLine="567"/>
        <w:rPr>
          <w:rFonts w:eastAsiaTheme="minorHAnsi"/>
          <w:spacing w:val="-4"/>
          <w:sz w:val="26"/>
          <w:szCs w:val="26"/>
        </w:rPr>
      </w:pPr>
      <w:r w:rsidRPr="00CB7ECF">
        <w:rPr>
          <w:rFonts w:eastAsiaTheme="minorHAnsi"/>
          <w:spacing w:val="-4"/>
          <w:sz w:val="26"/>
          <w:szCs w:val="26"/>
        </w:rPr>
        <w:t>организация психолого-педагогической, методической и консультативной помощи родителям детей, в том числе воспитывающих детей с ОВЗ, родителям детей до 3 лет, гражданам, желающим принять на воспитание детей, оставшихся без попечения родителей;</w:t>
      </w:r>
    </w:p>
    <w:p w14:paraId="6313BFB0" w14:textId="77777777" w:rsidR="008F5F57" w:rsidRPr="004A7745" w:rsidRDefault="008F5F57" w:rsidP="001A2C36">
      <w:pPr>
        <w:spacing w:line="216" w:lineRule="auto"/>
        <w:ind w:firstLine="567"/>
        <w:rPr>
          <w:sz w:val="26"/>
          <w:szCs w:val="26"/>
        </w:rPr>
      </w:pPr>
      <w:r w:rsidRPr="004A7745">
        <w:rPr>
          <w:rFonts w:eastAsiaTheme="minorHAnsi"/>
          <w:sz w:val="26"/>
          <w:szCs w:val="26"/>
        </w:rPr>
        <w:t>развитие системы непрерывного инклюзивного образования.</w:t>
      </w:r>
    </w:p>
    <w:p w14:paraId="07ADA27A" w14:textId="77777777" w:rsidR="008F5F57" w:rsidRPr="004A7745" w:rsidRDefault="008F5F57" w:rsidP="001A2C36">
      <w:pPr>
        <w:spacing w:line="216" w:lineRule="auto"/>
        <w:ind w:firstLine="567"/>
        <w:rPr>
          <w:sz w:val="26"/>
          <w:szCs w:val="26"/>
        </w:rPr>
      </w:pPr>
      <w:r w:rsidRPr="004A7745">
        <w:rPr>
          <w:sz w:val="26"/>
          <w:szCs w:val="26"/>
        </w:rPr>
        <w:t>2. Укрепление материально - технической базы образовательных учреждений:</w:t>
      </w:r>
    </w:p>
    <w:p w14:paraId="2B3EC623" w14:textId="77777777" w:rsidR="008F5F57" w:rsidRPr="004A7745" w:rsidRDefault="008F5F57" w:rsidP="001A2C36">
      <w:pPr>
        <w:tabs>
          <w:tab w:val="num" w:pos="0"/>
        </w:tabs>
        <w:spacing w:line="216" w:lineRule="auto"/>
        <w:ind w:firstLine="567"/>
        <w:rPr>
          <w:sz w:val="26"/>
          <w:szCs w:val="26"/>
        </w:rPr>
      </w:pPr>
      <w:r w:rsidRPr="004A7745">
        <w:rPr>
          <w:sz w:val="26"/>
          <w:szCs w:val="26"/>
        </w:rPr>
        <w:t>оснащение комплексом учебного оборудования, технологическим и медицинским оборудованием, спортивным инвентар</w:t>
      </w:r>
      <w:r>
        <w:rPr>
          <w:sz w:val="26"/>
          <w:szCs w:val="26"/>
        </w:rPr>
        <w:t>е</w:t>
      </w:r>
      <w:r w:rsidRPr="004A7745">
        <w:rPr>
          <w:sz w:val="26"/>
          <w:szCs w:val="26"/>
        </w:rPr>
        <w:t>м</w:t>
      </w:r>
      <w:r>
        <w:rPr>
          <w:sz w:val="26"/>
          <w:szCs w:val="26"/>
        </w:rPr>
        <w:t>;</w:t>
      </w:r>
    </w:p>
    <w:p w14:paraId="2243FFD0" w14:textId="77777777" w:rsidR="008F5F57" w:rsidRPr="004A7745" w:rsidRDefault="008F5F57" w:rsidP="001A2C36">
      <w:pPr>
        <w:tabs>
          <w:tab w:val="num" w:pos="0"/>
        </w:tabs>
        <w:spacing w:line="216" w:lineRule="auto"/>
        <w:ind w:firstLine="567"/>
        <w:rPr>
          <w:sz w:val="26"/>
          <w:szCs w:val="26"/>
        </w:rPr>
      </w:pPr>
      <w:r w:rsidRPr="004A7745">
        <w:rPr>
          <w:sz w:val="26"/>
          <w:szCs w:val="26"/>
        </w:rPr>
        <w:t>приобретение мебели, обновление книжного фонда библиотек, проведение капитальных ремонтов и реконструкции общеобразовательных учреждений, с учетом мероприятий по обеспечению беспрепятственного доступа детей-инвалидов</w:t>
      </w:r>
      <w:r>
        <w:rPr>
          <w:sz w:val="26"/>
          <w:szCs w:val="26"/>
        </w:rPr>
        <w:t>;</w:t>
      </w:r>
    </w:p>
    <w:p w14:paraId="25B992E6" w14:textId="77777777" w:rsidR="008F5F57" w:rsidRPr="004A7745" w:rsidRDefault="008F5F57" w:rsidP="001A2C36">
      <w:pPr>
        <w:tabs>
          <w:tab w:val="num" w:pos="0"/>
        </w:tabs>
        <w:spacing w:line="216" w:lineRule="auto"/>
        <w:ind w:firstLine="567"/>
        <w:rPr>
          <w:sz w:val="26"/>
          <w:szCs w:val="26"/>
        </w:rPr>
      </w:pPr>
      <w:r w:rsidRPr="004A7745">
        <w:rPr>
          <w:sz w:val="26"/>
          <w:szCs w:val="26"/>
        </w:rPr>
        <w:t>внедрение новых организационно-правовых форм образовательных учреждений, обеспечивающих сочетание автономии и государственно-общественного контроля за их деятельностью.</w:t>
      </w:r>
    </w:p>
    <w:p w14:paraId="5B454E34" w14:textId="77777777" w:rsidR="008F5F57" w:rsidRPr="004A7745" w:rsidRDefault="008F5F57" w:rsidP="001A2C36">
      <w:pPr>
        <w:spacing w:line="216" w:lineRule="auto"/>
        <w:ind w:firstLine="567"/>
        <w:rPr>
          <w:sz w:val="26"/>
          <w:szCs w:val="26"/>
        </w:rPr>
      </w:pPr>
      <w:r w:rsidRPr="004A7745">
        <w:rPr>
          <w:sz w:val="26"/>
          <w:szCs w:val="26"/>
        </w:rPr>
        <w:t>3. Информатизация системы образования:</w:t>
      </w:r>
    </w:p>
    <w:p w14:paraId="0CD61A21" w14:textId="77777777" w:rsidR="008F5F57" w:rsidRPr="004A7745" w:rsidRDefault="008F5F57" w:rsidP="003F3F0A">
      <w:pPr>
        <w:tabs>
          <w:tab w:val="num" w:pos="0"/>
        </w:tabs>
        <w:spacing w:line="216" w:lineRule="auto"/>
        <w:ind w:firstLine="567"/>
        <w:rPr>
          <w:sz w:val="26"/>
          <w:szCs w:val="26"/>
        </w:rPr>
      </w:pPr>
      <w:r w:rsidRPr="004A7745">
        <w:rPr>
          <w:sz w:val="26"/>
          <w:szCs w:val="26"/>
        </w:rPr>
        <w:t>оснащение образовательных учреждений компьютерной техникой</w:t>
      </w:r>
      <w:r>
        <w:rPr>
          <w:sz w:val="26"/>
          <w:szCs w:val="26"/>
        </w:rPr>
        <w:t xml:space="preserve"> и </w:t>
      </w:r>
      <w:r w:rsidRPr="004A7745">
        <w:rPr>
          <w:sz w:val="26"/>
          <w:szCs w:val="26"/>
        </w:rPr>
        <w:t xml:space="preserve">современным программным обеспечением; </w:t>
      </w:r>
    </w:p>
    <w:p w14:paraId="0CB5136C" w14:textId="77777777" w:rsidR="008F5F57" w:rsidRPr="004A7745" w:rsidRDefault="008F5F57" w:rsidP="001A2C36">
      <w:pPr>
        <w:spacing w:line="216" w:lineRule="auto"/>
        <w:ind w:firstLine="567"/>
        <w:rPr>
          <w:sz w:val="26"/>
          <w:szCs w:val="26"/>
        </w:rPr>
      </w:pPr>
      <w:r w:rsidRPr="004A7745">
        <w:rPr>
          <w:sz w:val="26"/>
          <w:szCs w:val="26"/>
        </w:rPr>
        <w:lastRenderedPageBreak/>
        <w:t>формирование информационной культуры педагогов и учащихся;</w:t>
      </w:r>
    </w:p>
    <w:p w14:paraId="19B6C8E3" w14:textId="77777777" w:rsidR="008F5F57" w:rsidRPr="004A7745" w:rsidRDefault="008F5F57" w:rsidP="001A2C36">
      <w:pPr>
        <w:tabs>
          <w:tab w:val="num" w:pos="0"/>
        </w:tabs>
        <w:spacing w:line="216" w:lineRule="auto"/>
        <w:ind w:firstLine="567"/>
        <w:rPr>
          <w:sz w:val="26"/>
          <w:szCs w:val="26"/>
        </w:rPr>
      </w:pPr>
      <w:r w:rsidRPr="004A7745">
        <w:rPr>
          <w:sz w:val="26"/>
          <w:szCs w:val="26"/>
        </w:rPr>
        <w:t xml:space="preserve">повышение их уровня общеобразовательной, профессиональной культуры; </w:t>
      </w:r>
    </w:p>
    <w:p w14:paraId="14457E37" w14:textId="77777777" w:rsidR="008F5F57" w:rsidRDefault="008F5F57" w:rsidP="001A2C36">
      <w:pPr>
        <w:tabs>
          <w:tab w:val="num" w:pos="0"/>
        </w:tabs>
        <w:spacing w:line="216" w:lineRule="auto"/>
        <w:ind w:firstLine="567"/>
        <w:rPr>
          <w:sz w:val="26"/>
          <w:szCs w:val="26"/>
        </w:rPr>
      </w:pPr>
      <w:r w:rsidRPr="004A7745">
        <w:rPr>
          <w:sz w:val="26"/>
          <w:szCs w:val="26"/>
        </w:rPr>
        <w:t xml:space="preserve">обеспечение эффективного доступа образовательных учреждений </w:t>
      </w:r>
      <w:r>
        <w:rPr>
          <w:sz w:val="26"/>
          <w:szCs w:val="26"/>
        </w:rPr>
        <w:t>городского округа</w:t>
      </w:r>
      <w:r w:rsidRPr="004A7745">
        <w:rPr>
          <w:sz w:val="26"/>
          <w:szCs w:val="26"/>
        </w:rPr>
        <w:t xml:space="preserve"> к федеральным и региональным образовательным информационным ресурсам; </w:t>
      </w:r>
    </w:p>
    <w:p w14:paraId="4907BDFA" w14:textId="77777777" w:rsidR="008F5F57" w:rsidRPr="004A7745" w:rsidRDefault="008F5F57" w:rsidP="001A2C36">
      <w:pPr>
        <w:tabs>
          <w:tab w:val="num" w:pos="0"/>
        </w:tabs>
        <w:spacing w:line="216" w:lineRule="auto"/>
        <w:ind w:firstLine="567"/>
        <w:rPr>
          <w:sz w:val="26"/>
          <w:szCs w:val="26"/>
        </w:rPr>
      </w:pPr>
      <w:r w:rsidRPr="004A7745">
        <w:rPr>
          <w:sz w:val="26"/>
          <w:szCs w:val="26"/>
        </w:rPr>
        <w:t>реализация российской концепции «Цифровая школа».</w:t>
      </w:r>
    </w:p>
    <w:p w14:paraId="490FE9ED" w14:textId="77777777" w:rsidR="008F5F57" w:rsidRPr="004A7745" w:rsidRDefault="008F5F57" w:rsidP="001A2C36">
      <w:pPr>
        <w:spacing w:line="216" w:lineRule="auto"/>
        <w:ind w:firstLine="567"/>
        <w:rPr>
          <w:sz w:val="26"/>
          <w:szCs w:val="26"/>
        </w:rPr>
      </w:pPr>
      <w:r w:rsidRPr="004A7745">
        <w:rPr>
          <w:sz w:val="26"/>
          <w:szCs w:val="26"/>
        </w:rPr>
        <w:t>4. Совершенствование форм воспитания в образовательном процессе, поддержка одар</w:t>
      </w:r>
      <w:r>
        <w:rPr>
          <w:sz w:val="26"/>
          <w:szCs w:val="26"/>
        </w:rPr>
        <w:t>е</w:t>
      </w:r>
      <w:r w:rsidRPr="004A7745">
        <w:rPr>
          <w:sz w:val="26"/>
          <w:szCs w:val="26"/>
        </w:rPr>
        <w:t>нных детей и талантливой молод</w:t>
      </w:r>
      <w:r>
        <w:rPr>
          <w:sz w:val="26"/>
          <w:szCs w:val="26"/>
        </w:rPr>
        <w:t>е</w:t>
      </w:r>
      <w:r w:rsidRPr="004A7745">
        <w:rPr>
          <w:sz w:val="26"/>
          <w:szCs w:val="26"/>
        </w:rPr>
        <w:t>жи:</w:t>
      </w:r>
    </w:p>
    <w:p w14:paraId="028DF53B" w14:textId="77777777" w:rsidR="008F5F57" w:rsidRPr="004A7745" w:rsidRDefault="008F5F57" w:rsidP="001A2C36">
      <w:pPr>
        <w:spacing w:line="216" w:lineRule="auto"/>
        <w:ind w:firstLine="567"/>
        <w:rPr>
          <w:sz w:val="26"/>
          <w:szCs w:val="26"/>
        </w:rPr>
      </w:pPr>
      <w:r w:rsidRPr="004A7745">
        <w:rPr>
          <w:sz w:val="26"/>
          <w:szCs w:val="26"/>
        </w:rPr>
        <w:t>патриотическое воспитание</w:t>
      </w:r>
      <w:r>
        <w:rPr>
          <w:sz w:val="26"/>
          <w:szCs w:val="26"/>
        </w:rPr>
        <w:t>;</w:t>
      </w:r>
    </w:p>
    <w:p w14:paraId="1B057A87" w14:textId="77777777" w:rsidR="008F5F57" w:rsidRPr="004A7745" w:rsidRDefault="008F5F57" w:rsidP="001A2C36">
      <w:pPr>
        <w:spacing w:line="216" w:lineRule="auto"/>
        <w:ind w:firstLine="567"/>
        <w:rPr>
          <w:sz w:val="26"/>
          <w:szCs w:val="26"/>
        </w:rPr>
      </w:pPr>
      <w:r w:rsidRPr="004A7745">
        <w:rPr>
          <w:sz w:val="26"/>
          <w:szCs w:val="26"/>
        </w:rPr>
        <w:t>создание базы данных передового опыта воспитательной работы в образовательных учреждениях</w:t>
      </w:r>
      <w:r>
        <w:rPr>
          <w:sz w:val="26"/>
          <w:szCs w:val="26"/>
        </w:rPr>
        <w:t>;</w:t>
      </w:r>
    </w:p>
    <w:p w14:paraId="3C3A5953" w14:textId="77777777" w:rsidR="008F5F57" w:rsidRPr="004A7745" w:rsidRDefault="008F5F57" w:rsidP="001A2C36">
      <w:pPr>
        <w:spacing w:line="216" w:lineRule="auto"/>
        <w:ind w:firstLine="567"/>
        <w:rPr>
          <w:sz w:val="26"/>
          <w:szCs w:val="26"/>
        </w:rPr>
      </w:pPr>
      <w:r w:rsidRPr="004A7745">
        <w:rPr>
          <w:sz w:val="26"/>
          <w:szCs w:val="26"/>
        </w:rPr>
        <w:t>развитие школьных музеев</w:t>
      </w:r>
      <w:r>
        <w:rPr>
          <w:sz w:val="26"/>
          <w:szCs w:val="26"/>
        </w:rPr>
        <w:t>;</w:t>
      </w:r>
      <w:r w:rsidRPr="004A7745">
        <w:rPr>
          <w:sz w:val="26"/>
          <w:szCs w:val="26"/>
        </w:rPr>
        <w:t xml:space="preserve"> </w:t>
      </w:r>
    </w:p>
    <w:p w14:paraId="25818C30" w14:textId="77777777" w:rsidR="008F5F57" w:rsidRPr="004A7745" w:rsidRDefault="008F5F57" w:rsidP="001A2C36">
      <w:pPr>
        <w:spacing w:line="216" w:lineRule="auto"/>
        <w:ind w:firstLine="567"/>
        <w:rPr>
          <w:sz w:val="26"/>
          <w:szCs w:val="26"/>
        </w:rPr>
      </w:pPr>
      <w:r w:rsidRPr="004A7745">
        <w:rPr>
          <w:sz w:val="26"/>
          <w:szCs w:val="26"/>
        </w:rPr>
        <w:t>участие в краевых, всероссийских предметных олимпиадах, творческих конкурсах, спортивных соревнованиях и поощрение победителей</w:t>
      </w:r>
      <w:r>
        <w:rPr>
          <w:sz w:val="26"/>
          <w:szCs w:val="26"/>
        </w:rPr>
        <w:t>;</w:t>
      </w:r>
    </w:p>
    <w:p w14:paraId="75EBC867" w14:textId="77777777" w:rsidR="008F5F57" w:rsidRPr="004A7745" w:rsidRDefault="008F5F57" w:rsidP="001A2C36">
      <w:pPr>
        <w:spacing w:line="216" w:lineRule="auto"/>
        <w:ind w:firstLine="567"/>
        <w:rPr>
          <w:sz w:val="26"/>
          <w:szCs w:val="26"/>
        </w:rPr>
      </w:pPr>
      <w:r w:rsidRPr="004A7745">
        <w:rPr>
          <w:sz w:val="26"/>
          <w:szCs w:val="26"/>
        </w:rPr>
        <w:t>создание базы данных передового опыта работы образовательных учреждений с одар</w:t>
      </w:r>
      <w:r>
        <w:rPr>
          <w:sz w:val="26"/>
          <w:szCs w:val="26"/>
        </w:rPr>
        <w:t>е</w:t>
      </w:r>
      <w:r w:rsidRPr="004A7745">
        <w:rPr>
          <w:sz w:val="26"/>
          <w:szCs w:val="26"/>
        </w:rPr>
        <w:t>нными детьми</w:t>
      </w:r>
      <w:r>
        <w:rPr>
          <w:sz w:val="26"/>
          <w:szCs w:val="26"/>
        </w:rPr>
        <w:t>;</w:t>
      </w:r>
    </w:p>
    <w:p w14:paraId="717415BF" w14:textId="77777777" w:rsidR="008F5F57" w:rsidRPr="004A7745" w:rsidRDefault="008F5F57" w:rsidP="001A2C36">
      <w:pPr>
        <w:spacing w:line="216" w:lineRule="auto"/>
        <w:ind w:firstLine="567"/>
        <w:rPr>
          <w:sz w:val="26"/>
          <w:szCs w:val="26"/>
        </w:rPr>
      </w:pPr>
      <w:r w:rsidRPr="004A7745">
        <w:rPr>
          <w:sz w:val="26"/>
          <w:szCs w:val="26"/>
        </w:rPr>
        <w:t>внедрение системы дистанционного, очно-заочного обучения и консультирования одаренных детей и талантливой молодежи с использованием возможностей ведущих учебных заведений и научных организаций;</w:t>
      </w:r>
    </w:p>
    <w:p w14:paraId="0D7323D2" w14:textId="77777777" w:rsidR="008F5F57" w:rsidRPr="004A7745" w:rsidRDefault="008F5F57" w:rsidP="001A2C36">
      <w:pPr>
        <w:spacing w:line="216" w:lineRule="auto"/>
        <w:ind w:firstLine="567"/>
        <w:rPr>
          <w:sz w:val="26"/>
          <w:szCs w:val="26"/>
        </w:rPr>
      </w:pPr>
      <w:r w:rsidRPr="004A7745">
        <w:rPr>
          <w:sz w:val="26"/>
          <w:szCs w:val="26"/>
        </w:rPr>
        <w:t>организация работы школ по подготовке учащихся к сдаче ЕГЭ;</w:t>
      </w:r>
    </w:p>
    <w:p w14:paraId="1531E444" w14:textId="77777777" w:rsidR="008F5F57" w:rsidRPr="004A7745" w:rsidRDefault="008F5F57" w:rsidP="001A2C36">
      <w:pPr>
        <w:spacing w:line="216" w:lineRule="auto"/>
        <w:ind w:firstLine="567"/>
        <w:rPr>
          <w:sz w:val="26"/>
          <w:szCs w:val="26"/>
        </w:rPr>
      </w:pPr>
      <w:r w:rsidRPr="004A7745">
        <w:rPr>
          <w:sz w:val="26"/>
          <w:szCs w:val="26"/>
        </w:rPr>
        <w:t>развитие учебно-производственной базы ученических производственных бригад как основной формы занятости и дополнительного образования сельской молодежи;</w:t>
      </w:r>
    </w:p>
    <w:p w14:paraId="360EC84A" w14:textId="77777777" w:rsidR="008F5F57" w:rsidRPr="004A7745" w:rsidRDefault="008F5F57" w:rsidP="001A2C36">
      <w:pPr>
        <w:spacing w:line="216" w:lineRule="auto"/>
        <w:ind w:firstLine="567"/>
        <w:rPr>
          <w:sz w:val="26"/>
          <w:szCs w:val="26"/>
        </w:rPr>
      </w:pPr>
      <w:r w:rsidRPr="004A7745">
        <w:rPr>
          <w:sz w:val="26"/>
          <w:szCs w:val="26"/>
        </w:rPr>
        <w:t>взаимодействие с сельскими профессиональными учебными заведениями;</w:t>
      </w:r>
    </w:p>
    <w:p w14:paraId="70269293" w14:textId="77777777" w:rsidR="008F5F57" w:rsidRPr="004A7745" w:rsidRDefault="008F5F57" w:rsidP="001A2C36">
      <w:pPr>
        <w:spacing w:line="216" w:lineRule="auto"/>
        <w:ind w:firstLine="567"/>
        <w:rPr>
          <w:sz w:val="26"/>
          <w:szCs w:val="26"/>
        </w:rPr>
      </w:pPr>
      <w:r w:rsidRPr="004A7745">
        <w:rPr>
          <w:sz w:val="26"/>
          <w:szCs w:val="26"/>
        </w:rPr>
        <w:t>расширение муниципальной программы «Развитие образования».</w:t>
      </w:r>
    </w:p>
    <w:p w14:paraId="12D20D7D" w14:textId="77777777" w:rsidR="008F5F57" w:rsidRPr="004A7745" w:rsidRDefault="008F5F57" w:rsidP="001A2C36">
      <w:pPr>
        <w:spacing w:line="216" w:lineRule="auto"/>
        <w:ind w:firstLine="567"/>
        <w:rPr>
          <w:sz w:val="26"/>
          <w:szCs w:val="26"/>
        </w:rPr>
      </w:pPr>
      <w:r w:rsidRPr="004A7745">
        <w:rPr>
          <w:sz w:val="26"/>
          <w:szCs w:val="26"/>
        </w:rPr>
        <w:t>5. Развитие системы дошкольного образования:</w:t>
      </w:r>
    </w:p>
    <w:p w14:paraId="1F5C2018" w14:textId="77777777" w:rsidR="008F5F57" w:rsidRPr="004A7745" w:rsidRDefault="008F5F57" w:rsidP="001A2C36">
      <w:pPr>
        <w:spacing w:line="216" w:lineRule="auto"/>
        <w:ind w:firstLine="567"/>
        <w:rPr>
          <w:sz w:val="26"/>
          <w:szCs w:val="26"/>
        </w:rPr>
      </w:pPr>
      <w:r w:rsidRPr="004A7745">
        <w:rPr>
          <w:sz w:val="26"/>
          <w:szCs w:val="26"/>
        </w:rPr>
        <w:t>повышение качества подготовки детей к школе;</w:t>
      </w:r>
    </w:p>
    <w:p w14:paraId="2C480E97" w14:textId="77777777" w:rsidR="008F5F57" w:rsidRPr="004A7745" w:rsidRDefault="008F5F57" w:rsidP="001A2C36">
      <w:pPr>
        <w:spacing w:line="216" w:lineRule="auto"/>
        <w:ind w:firstLine="567"/>
        <w:rPr>
          <w:sz w:val="26"/>
          <w:szCs w:val="26"/>
        </w:rPr>
      </w:pPr>
      <w:r w:rsidRPr="004A7745">
        <w:rPr>
          <w:sz w:val="26"/>
          <w:szCs w:val="26"/>
        </w:rPr>
        <w:t xml:space="preserve">укрепление материально-технической базы дошкольных образовательных учреждений и капитальный ремонт </w:t>
      </w:r>
      <w:r>
        <w:rPr>
          <w:sz w:val="26"/>
          <w:szCs w:val="26"/>
        </w:rPr>
        <w:t xml:space="preserve">зданий </w:t>
      </w:r>
      <w:r w:rsidRPr="004A7745">
        <w:rPr>
          <w:sz w:val="26"/>
          <w:szCs w:val="26"/>
        </w:rPr>
        <w:t xml:space="preserve">детских садов; </w:t>
      </w:r>
    </w:p>
    <w:p w14:paraId="63647079" w14:textId="77777777" w:rsidR="008F5F57" w:rsidRPr="004A7745" w:rsidRDefault="008F5F57" w:rsidP="001A2C36">
      <w:pPr>
        <w:spacing w:line="216" w:lineRule="auto"/>
        <w:ind w:firstLine="567"/>
        <w:rPr>
          <w:sz w:val="26"/>
          <w:szCs w:val="26"/>
        </w:rPr>
      </w:pPr>
      <w:r w:rsidRPr="004A7745">
        <w:rPr>
          <w:sz w:val="26"/>
          <w:szCs w:val="26"/>
        </w:rPr>
        <w:t>повышение вклада дошкольного образования в инновационные процессы на основе гибкости и многообразия форм представления услуг, поддержки и более полного использования образовательного потенциала семьи;</w:t>
      </w:r>
    </w:p>
    <w:p w14:paraId="1F3BC5F3" w14:textId="77777777" w:rsidR="008F5F57" w:rsidRPr="004A7745" w:rsidRDefault="008F5F57" w:rsidP="001A2C36">
      <w:pPr>
        <w:spacing w:line="216" w:lineRule="auto"/>
        <w:ind w:firstLine="567"/>
        <w:rPr>
          <w:sz w:val="26"/>
          <w:szCs w:val="26"/>
        </w:rPr>
      </w:pPr>
      <w:r w:rsidRPr="004A7745">
        <w:rPr>
          <w:sz w:val="26"/>
          <w:szCs w:val="26"/>
        </w:rPr>
        <w:t>внедрение нового финансово-экономического механизма, в рамках которого часть дошкольных образовательных учреждений будет переведена в статус автономных.</w:t>
      </w:r>
    </w:p>
    <w:p w14:paraId="5325B5A5" w14:textId="77777777" w:rsidR="008F5F57" w:rsidRPr="004A7745" w:rsidRDefault="008F5F57" w:rsidP="001A2C36">
      <w:pPr>
        <w:spacing w:line="216" w:lineRule="auto"/>
        <w:ind w:firstLine="567"/>
        <w:rPr>
          <w:sz w:val="26"/>
          <w:szCs w:val="26"/>
        </w:rPr>
      </w:pPr>
      <w:r w:rsidRPr="004A7745">
        <w:rPr>
          <w:sz w:val="26"/>
          <w:szCs w:val="26"/>
        </w:rPr>
        <w:t>6. Развитие дополнительного образования:</w:t>
      </w:r>
    </w:p>
    <w:p w14:paraId="68B667E3" w14:textId="77777777" w:rsidR="008F5F57" w:rsidRPr="004A7745" w:rsidRDefault="008F5F57" w:rsidP="001A2C36">
      <w:pPr>
        <w:spacing w:line="216" w:lineRule="auto"/>
        <w:ind w:firstLine="567"/>
        <w:rPr>
          <w:sz w:val="26"/>
          <w:szCs w:val="26"/>
        </w:rPr>
      </w:pPr>
      <w:r w:rsidRPr="004A7745">
        <w:rPr>
          <w:sz w:val="26"/>
          <w:szCs w:val="26"/>
        </w:rPr>
        <w:t>увеличение охвата учащихся дополнительным образованием, открытие филиалов спортивных школ в сельских населенных пунктах. Интеграция систем дополнительного образования детей учреждений культуры и образования;</w:t>
      </w:r>
    </w:p>
    <w:p w14:paraId="38BC4D5A" w14:textId="77777777" w:rsidR="008F5F57" w:rsidRPr="004A7745" w:rsidRDefault="008F5F57" w:rsidP="001A2C36">
      <w:pPr>
        <w:spacing w:line="216" w:lineRule="auto"/>
        <w:ind w:firstLine="567"/>
        <w:rPr>
          <w:sz w:val="26"/>
          <w:szCs w:val="26"/>
        </w:rPr>
      </w:pPr>
      <w:r w:rsidRPr="004A7745">
        <w:rPr>
          <w:sz w:val="26"/>
          <w:szCs w:val="26"/>
        </w:rPr>
        <w:t>увеличение доли детей, охваченных дополнительным образованием, в общей численности детей и молодежи в возрасте от 5 лет до 18 лет до 80</w:t>
      </w:r>
      <w:r>
        <w:rPr>
          <w:sz w:val="26"/>
          <w:szCs w:val="26"/>
        </w:rPr>
        <w:t xml:space="preserve"> процентов</w:t>
      </w:r>
      <w:r w:rsidRPr="004A7745">
        <w:rPr>
          <w:sz w:val="26"/>
          <w:szCs w:val="26"/>
        </w:rPr>
        <w:t>;</w:t>
      </w:r>
    </w:p>
    <w:p w14:paraId="2AF04007" w14:textId="77777777" w:rsidR="008F5F57" w:rsidRPr="004A7745" w:rsidRDefault="008F5F57" w:rsidP="001A2C36">
      <w:pPr>
        <w:spacing w:line="216" w:lineRule="auto"/>
        <w:ind w:firstLine="567"/>
        <w:rPr>
          <w:sz w:val="26"/>
          <w:szCs w:val="26"/>
        </w:rPr>
      </w:pPr>
      <w:r w:rsidRPr="004A7745">
        <w:rPr>
          <w:sz w:val="26"/>
          <w:szCs w:val="26"/>
        </w:rPr>
        <w:t>создание и функционирование системы мер ранней профориентации, которая обеспечит ознакомление обучающихся 6-11 классов с современными профессиями, позволит определить профессиональные интересы детей, получить рекомендации по построению индивидуального учебного плана;</w:t>
      </w:r>
    </w:p>
    <w:p w14:paraId="5DD50736" w14:textId="77777777" w:rsidR="008F5F57" w:rsidRPr="004A7745" w:rsidRDefault="008F5F57" w:rsidP="001A2C36">
      <w:pPr>
        <w:spacing w:line="216" w:lineRule="auto"/>
        <w:ind w:firstLine="567"/>
        <w:rPr>
          <w:sz w:val="26"/>
          <w:szCs w:val="26"/>
        </w:rPr>
      </w:pPr>
      <w:r w:rsidRPr="004A7745">
        <w:rPr>
          <w:sz w:val="26"/>
          <w:szCs w:val="26"/>
        </w:rPr>
        <w:t>не менее 70</w:t>
      </w:r>
      <w:r>
        <w:rPr>
          <w:sz w:val="26"/>
          <w:szCs w:val="26"/>
        </w:rPr>
        <w:t xml:space="preserve"> процентов</w:t>
      </w:r>
      <w:r w:rsidRPr="004A7745">
        <w:rPr>
          <w:sz w:val="26"/>
          <w:szCs w:val="26"/>
        </w:rPr>
        <w:t xml:space="preserve">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p w14:paraId="50828513" w14:textId="77777777" w:rsidR="008F5F57" w:rsidRPr="004A7745" w:rsidRDefault="008F5F57" w:rsidP="001A2C36">
      <w:pPr>
        <w:spacing w:line="216" w:lineRule="auto"/>
        <w:ind w:firstLine="567"/>
        <w:rPr>
          <w:sz w:val="26"/>
          <w:szCs w:val="26"/>
        </w:rPr>
      </w:pPr>
      <w:r w:rsidRPr="004A7745">
        <w:rPr>
          <w:sz w:val="26"/>
          <w:szCs w:val="26"/>
        </w:rPr>
        <w:t>7. Обеспечение безопасности и антитеррористической защищ</w:t>
      </w:r>
      <w:r>
        <w:rPr>
          <w:sz w:val="26"/>
          <w:szCs w:val="26"/>
        </w:rPr>
        <w:t>е</w:t>
      </w:r>
      <w:r w:rsidRPr="004A7745">
        <w:rPr>
          <w:sz w:val="26"/>
          <w:szCs w:val="26"/>
        </w:rPr>
        <w:t>нности образовательных учреждений:</w:t>
      </w:r>
    </w:p>
    <w:p w14:paraId="3A37F74E" w14:textId="77777777" w:rsidR="008F5F57" w:rsidRPr="004A7745" w:rsidRDefault="008F5F57" w:rsidP="001A2C36">
      <w:pPr>
        <w:spacing w:line="216" w:lineRule="auto"/>
        <w:ind w:firstLine="567"/>
        <w:rPr>
          <w:i/>
          <w:sz w:val="26"/>
          <w:szCs w:val="26"/>
        </w:rPr>
      </w:pPr>
      <w:r w:rsidRPr="004A7745">
        <w:rPr>
          <w:sz w:val="26"/>
          <w:szCs w:val="26"/>
        </w:rPr>
        <w:t xml:space="preserve">установка аварийной пожарной сигнализации и систем оповещения о пожаре; </w:t>
      </w:r>
    </w:p>
    <w:p w14:paraId="1017372B" w14:textId="77777777" w:rsidR="008F5F57" w:rsidRPr="004A7745" w:rsidRDefault="008F5F57" w:rsidP="001A2C36">
      <w:pPr>
        <w:spacing w:line="216" w:lineRule="auto"/>
        <w:ind w:firstLine="567"/>
        <w:rPr>
          <w:i/>
          <w:sz w:val="26"/>
          <w:szCs w:val="26"/>
        </w:rPr>
      </w:pPr>
      <w:r w:rsidRPr="004A7745">
        <w:rPr>
          <w:sz w:val="26"/>
          <w:szCs w:val="26"/>
        </w:rPr>
        <w:t>выполнение всех требований по противопожарной безопасности;</w:t>
      </w:r>
    </w:p>
    <w:p w14:paraId="65AC1934" w14:textId="77777777" w:rsidR="008F5F57" w:rsidRPr="004A7745" w:rsidRDefault="008F5F57" w:rsidP="001A2C36">
      <w:pPr>
        <w:spacing w:line="216" w:lineRule="auto"/>
        <w:ind w:firstLine="567"/>
        <w:rPr>
          <w:i/>
          <w:sz w:val="26"/>
          <w:szCs w:val="26"/>
        </w:rPr>
      </w:pPr>
      <w:r w:rsidRPr="004A7745">
        <w:rPr>
          <w:sz w:val="26"/>
          <w:szCs w:val="26"/>
        </w:rPr>
        <w:t xml:space="preserve">восстановление изгородей образовательных учреждений; </w:t>
      </w:r>
    </w:p>
    <w:p w14:paraId="164FBCA8" w14:textId="77777777" w:rsidR="008F5F57" w:rsidRPr="004A7745" w:rsidRDefault="008F5F57" w:rsidP="001A2C36">
      <w:pPr>
        <w:spacing w:line="216" w:lineRule="auto"/>
        <w:ind w:firstLine="567"/>
        <w:rPr>
          <w:i/>
          <w:sz w:val="26"/>
          <w:szCs w:val="26"/>
        </w:rPr>
      </w:pPr>
      <w:r w:rsidRPr="004A7745">
        <w:rPr>
          <w:sz w:val="26"/>
          <w:szCs w:val="26"/>
        </w:rPr>
        <w:t>установка и обеспечение работы кнопок экстренного вызова, систем видеонаблюдения;</w:t>
      </w:r>
    </w:p>
    <w:p w14:paraId="0C052791" w14:textId="77777777" w:rsidR="008F5F57" w:rsidRPr="004A7745" w:rsidRDefault="008F5F57" w:rsidP="001A2C36">
      <w:pPr>
        <w:spacing w:line="216" w:lineRule="auto"/>
        <w:ind w:firstLine="567"/>
        <w:rPr>
          <w:i/>
          <w:sz w:val="26"/>
          <w:szCs w:val="26"/>
        </w:rPr>
      </w:pPr>
      <w:r w:rsidRPr="004A7745">
        <w:rPr>
          <w:sz w:val="26"/>
          <w:szCs w:val="26"/>
        </w:rPr>
        <w:t>введение школьных инспекторов.</w:t>
      </w:r>
    </w:p>
    <w:p w14:paraId="3CCB916F" w14:textId="77777777" w:rsidR="008F5F57" w:rsidRPr="004A7745" w:rsidRDefault="008F5F57" w:rsidP="001A2C36">
      <w:pPr>
        <w:spacing w:line="216" w:lineRule="auto"/>
        <w:ind w:firstLine="567"/>
        <w:rPr>
          <w:sz w:val="26"/>
          <w:szCs w:val="26"/>
        </w:rPr>
      </w:pPr>
      <w:r w:rsidRPr="004A7745">
        <w:rPr>
          <w:sz w:val="26"/>
          <w:szCs w:val="26"/>
        </w:rPr>
        <w:t>8. Поддержка образовательных учреждений, активно внедряющих инновационные образовательные программы, развитие научной деятельности:</w:t>
      </w:r>
    </w:p>
    <w:p w14:paraId="68972C29" w14:textId="77777777" w:rsidR="008F5F57" w:rsidRPr="004A7745" w:rsidRDefault="008F5F57" w:rsidP="001A2C36">
      <w:pPr>
        <w:spacing w:line="216" w:lineRule="auto"/>
        <w:ind w:firstLine="567"/>
        <w:rPr>
          <w:sz w:val="26"/>
          <w:szCs w:val="26"/>
        </w:rPr>
      </w:pPr>
      <w:r w:rsidRPr="004A7745">
        <w:rPr>
          <w:sz w:val="26"/>
          <w:szCs w:val="26"/>
        </w:rPr>
        <w:lastRenderedPageBreak/>
        <w:t>развитие и поддержка инновационной деятельности в образовательных учреждениях;</w:t>
      </w:r>
    </w:p>
    <w:p w14:paraId="0A85FCC3" w14:textId="77777777" w:rsidR="008F5F57" w:rsidRPr="004A7745" w:rsidRDefault="008F5F57" w:rsidP="001A2C36">
      <w:pPr>
        <w:spacing w:line="216" w:lineRule="auto"/>
        <w:ind w:firstLine="567"/>
        <w:rPr>
          <w:sz w:val="26"/>
          <w:szCs w:val="26"/>
        </w:rPr>
      </w:pPr>
      <w:r w:rsidRPr="004A7745">
        <w:rPr>
          <w:sz w:val="26"/>
          <w:szCs w:val="26"/>
        </w:rPr>
        <w:t xml:space="preserve">проведение конкурсов на лучшее образовательное учреждение с вручением премий </w:t>
      </w:r>
      <w:r>
        <w:rPr>
          <w:sz w:val="26"/>
          <w:szCs w:val="26"/>
        </w:rPr>
        <w:t>Г</w:t>
      </w:r>
      <w:r w:rsidRPr="004A7745">
        <w:rPr>
          <w:sz w:val="26"/>
          <w:szCs w:val="26"/>
        </w:rPr>
        <w:t xml:space="preserve">лавы </w:t>
      </w:r>
      <w:r>
        <w:rPr>
          <w:sz w:val="26"/>
          <w:szCs w:val="26"/>
        </w:rPr>
        <w:t>городского округа</w:t>
      </w:r>
      <w:r w:rsidRPr="004A7745">
        <w:rPr>
          <w:sz w:val="26"/>
          <w:szCs w:val="26"/>
        </w:rPr>
        <w:t>;</w:t>
      </w:r>
    </w:p>
    <w:p w14:paraId="513E6C7A" w14:textId="77777777" w:rsidR="008F5F57" w:rsidRPr="004A7745" w:rsidRDefault="008F5F57" w:rsidP="001A2C36">
      <w:pPr>
        <w:spacing w:line="216" w:lineRule="auto"/>
        <w:ind w:firstLine="567"/>
        <w:rPr>
          <w:sz w:val="26"/>
          <w:szCs w:val="26"/>
        </w:rPr>
      </w:pPr>
      <w:r w:rsidRPr="004A7745">
        <w:rPr>
          <w:sz w:val="26"/>
          <w:szCs w:val="26"/>
        </w:rPr>
        <w:t>организация работы экспериментальных и научно-исследовательских площадок районного, краевого, федерального уровней;</w:t>
      </w:r>
    </w:p>
    <w:p w14:paraId="62D46188" w14:textId="77777777" w:rsidR="008F5F57" w:rsidRPr="004A7745" w:rsidRDefault="008F5F57" w:rsidP="001A2C36">
      <w:pPr>
        <w:spacing w:line="216" w:lineRule="auto"/>
        <w:ind w:firstLine="567"/>
        <w:rPr>
          <w:sz w:val="26"/>
          <w:szCs w:val="26"/>
        </w:rPr>
      </w:pPr>
      <w:r w:rsidRPr="004A7745">
        <w:rPr>
          <w:sz w:val="26"/>
          <w:szCs w:val="26"/>
        </w:rPr>
        <w:t>работа с ВУЗами.</w:t>
      </w:r>
    </w:p>
    <w:p w14:paraId="08AE76C0" w14:textId="77777777" w:rsidR="008F5F57" w:rsidRPr="004A7745" w:rsidRDefault="008F5F57" w:rsidP="001A2C36">
      <w:pPr>
        <w:spacing w:line="216" w:lineRule="auto"/>
        <w:ind w:firstLine="567"/>
        <w:rPr>
          <w:kern w:val="20"/>
          <w:sz w:val="26"/>
          <w:szCs w:val="26"/>
          <w:u w:val="single"/>
        </w:rPr>
      </w:pPr>
      <w:r w:rsidRPr="004A7745">
        <w:rPr>
          <w:sz w:val="26"/>
          <w:szCs w:val="26"/>
        </w:rPr>
        <w:t>9. Поддержка педагогических работников:</w:t>
      </w:r>
    </w:p>
    <w:p w14:paraId="280E5D26" w14:textId="77777777" w:rsidR="008F5F57" w:rsidRPr="004A7745" w:rsidRDefault="008F5F57" w:rsidP="001A2C36">
      <w:pPr>
        <w:spacing w:line="216" w:lineRule="auto"/>
        <w:ind w:firstLine="567"/>
        <w:rPr>
          <w:sz w:val="26"/>
          <w:szCs w:val="26"/>
        </w:rPr>
      </w:pPr>
      <w:r w:rsidRPr="004A7745">
        <w:rPr>
          <w:sz w:val="26"/>
          <w:szCs w:val="26"/>
        </w:rPr>
        <w:t>проведение конкурсов «Учитель года», «Педагогический дебют», «Воспитатель года» и др. и поощрение победителей;</w:t>
      </w:r>
    </w:p>
    <w:p w14:paraId="4A183386" w14:textId="77777777" w:rsidR="008F5F57" w:rsidRPr="004A7745" w:rsidRDefault="008F5F57" w:rsidP="001A2C36">
      <w:pPr>
        <w:spacing w:line="216" w:lineRule="auto"/>
        <w:ind w:firstLine="567"/>
        <w:rPr>
          <w:sz w:val="26"/>
          <w:szCs w:val="26"/>
        </w:rPr>
      </w:pPr>
      <w:r w:rsidRPr="004A7745">
        <w:rPr>
          <w:sz w:val="26"/>
          <w:szCs w:val="26"/>
        </w:rPr>
        <w:t>увеличение количества педагогических работников с высшим образованием;</w:t>
      </w:r>
    </w:p>
    <w:p w14:paraId="1D7D88C7" w14:textId="77777777" w:rsidR="008F5F57" w:rsidRPr="004A7745" w:rsidRDefault="008F5F57" w:rsidP="001A2C36">
      <w:pPr>
        <w:spacing w:line="216" w:lineRule="auto"/>
        <w:ind w:firstLine="567"/>
        <w:rPr>
          <w:sz w:val="26"/>
          <w:szCs w:val="26"/>
        </w:rPr>
      </w:pPr>
      <w:r w:rsidRPr="004A7745">
        <w:rPr>
          <w:sz w:val="26"/>
          <w:szCs w:val="26"/>
        </w:rPr>
        <w:t>привлечение молодых специалистов;</w:t>
      </w:r>
    </w:p>
    <w:p w14:paraId="73F4FFC0" w14:textId="77777777" w:rsidR="008F5F57" w:rsidRPr="004A7745" w:rsidRDefault="008F5F57" w:rsidP="001A2C36">
      <w:pPr>
        <w:spacing w:line="216" w:lineRule="auto"/>
        <w:ind w:firstLine="567"/>
        <w:rPr>
          <w:sz w:val="26"/>
          <w:szCs w:val="26"/>
        </w:rPr>
      </w:pPr>
      <w:r w:rsidRPr="004A7745">
        <w:rPr>
          <w:sz w:val="26"/>
          <w:szCs w:val="26"/>
        </w:rPr>
        <w:t xml:space="preserve">участие в программе переподготовки управленческих и педагогических кадров, что позволит готовить педагогов необходимой квалификации, в соответствии с потребностями рынка образовательных услуг; </w:t>
      </w:r>
    </w:p>
    <w:p w14:paraId="19045134" w14:textId="77777777" w:rsidR="008F5F57" w:rsidRPr="004A7745" w:rsidRDefault="008F5F57" w:rsidP="001A2C36">
      <w:pPr>
        <w:spacing w:line="216" w:lineRule="auto"/>
        <w:ind w:firstLine="567"/>
        <w:rPr>
          <w:sz w:val="26"/>
          <w:szCs w:val="26"/>
        </w:rPr>
      </w:pPr>
      <w:r w:rsidRPr="004A7745">
        <w:rPr>
          <w:sz w:val="26"/>
          <w:szCs w:val="26"/>
        </w:rPr>
        <w:t>укрепление кадрового потенциала отрасли «Образование» мерами социальной поддержки и введение новой системы оплаты труда работников сферы образования;</w:t>
      </w:r>
    </w:p>
    <w:p w14:paraId="55ABF375" w14:textId="77777777" w:rsidR="008F5F57" w:rsidRDefault="008F5F57" w:rsidP="001A2C36">
      <w:pPr>
        <w:spacing w:line="216" w:lineRule="auto"/>
        <w:ind w:firstLine="567"/>
        <w:rPr>
          <w:sz w:val="26"/>
          <w:szCs w:val="26"/>
        </w:rPr>
      </w:pPr>
      <w:r w:rsidRPr="004A7745">
        <w:rPr>
          <w:sz w:val="26"/>
          <w:szCs w:val="26"/>
        </w:rPr>
        <w:t>организация целевого обучения, в системах как высшего, так и среднего профессионального образования с целью устранения дефицита квалифицированных рабочих кадров.</w:t>
      </w:r>
    </w:p>
    <w:p w14:paraId="40A7B8DA" w14:textId="77777777" w:rsidR="008F5F57" w:rsidRPr="00CB7ECF" w:rsidRDefault="008F5F57" w:rsidP="001A2C36">
      <w:pPr>
        <w:spacing w:line="216" w:lineRule="auto"/>
        <w:ind w:firstLine="567"/>
        <w:rPr>
          <w:sz w:val="26"/>
          <w:szCs w:val="26"/>
        </w:rPr>
      </w:pPr>
      <w:r>
        <w:rPr>
          <w:sz w:val="26"/>
          <w:szCs w:val="26"/>
        </w:rPr>
        <w:t xml:space="preserve">10. </w:t>
      </w:r>
      <w:r w:rsidRPr="004A7745">
        <w:rPr>
          <w:kern w:val="20"/>
          <w:sz w:val="26"/>
          <w:szCs w:val="26"/>
        </w:rPr>
        <w:t>Развитие обучения работающего и безработного населения:</w:t>
      </w:r>
    </w:p>
    <w:p w14:paraId="7D6B6BDE" w14:textId="77777777" w:rsidR="008F5F57" w:rsidRDefault="008F5F57" w:rsidP="001A2C36">
      <w:pPr>
        <w:spacing w:line="216" w:lineRule="auto"/>
        <w:ind w:firstLine="567"/>
        <w:rPr>
          <w:sz w:val="26"/>
          <w:szCs w:val="26"/>
        </w:rPr>
      </w:pPr>
      <w:r w:rsidRPr="004A7745">
        <w:rPr>
          <w:sz w:val="26"/>
          <w:szCs w:val="26"/>
        </w:rPr>
        <w:t>организация работы по обучению работающего и безработного населения по программам профессиональной переподготовки, опережающей профессиональной подготовки, а также организации целевого обучения, в системах как высшего, так и среднего профессионального образования с целью устранения дефицита квалифицированных рабочих кадров.</w:t>
      </w:r>
    </w:p>
    <w:p w14:paraId="1D161A56" w14:textId="77777777" w:rsidR="008F5F57" w:rsidRPr="004A7745" w:rsidRDefault="008F5F57" w:rsidP="001A2C36">
      <w:pPr>
        <w:spacing w:line="216" w:lineRule="auto"/>
        <w:ind w:firstLine="567"/>
        <w:rPr>
          <w:sz w:val="26"/>
          <w:szCs w:val="26"/>
        </w:rPr>
      </w:pPr>
      <w:r w:rsidRPr="004A7745">
        <w:rPr>
          <w:sz w:val="26"/>
          <w:szCs w:val="26"/>
        </w:rPr>
        <w:t>В перспективе планируется:</w:t>
      </w:r>
    </w:p>
    <w:p w14:paraId="73FD244A" w14:textId="77777777" w:rsidR="008F5F57" w:rsidRPr="004A7745" w:rsidRDefault="008F5F57" w:rsidP="001A2C36">
      <w:pPr>
        <w:spacing w:line="216" w:lineRule="auto"/>
        <w:ind w:firstLine="567"/>
        <w:rPr>
          <w:sz w:val="26"/>
          <w:szCs w:val="26"/>
        </w:rPr>
      </w:pPr>
      <w:r w:rsidRPr="004A7745">
        <w:rPr>
          <w:sz w:val="26"/>
          <w:szCs w:val="26"/>
        </w:rPr>
        <w:t>строительство дошкольного образовательного учреждения на 160 мест в селе Московском;</w:t>
      </w:r>
    </w:p>
    <w:p w14:paraId="51661CEC" w14:textId="77777777" w:rsidR="008F5F57" w:rsidRPr="004A7745" w:rsidRDefault="008F5F57" w:rsidP="001A2C36">
      <w:pPr>
        <w:spacing w:line="216" w:lineRule="auto"/>
        <w:ind w:firstLine="567"/>
        <w:rPr>
          <w:sz w:val="26"/>
          <w:szCs w:val="26"/>
        </w:rPr>
      </w:pPr>
      <w:r w:rsidRPr="004A7745">
        <w:rPr>
          <w:sz w:val="26"/>
          <w:szCs w:val="26"/>
        </w:rPr>
        <w:t>реконструкция МДОУ ДОД ДООЛ «Лесные ключи»;</w:t>
      </w:r>
    </w:p>
    <w:p w14:paraId="55707541" w14:textId="77777777" w:rsidR="008F5F57" w:rsidRDefault="008F5F57" w:rsidP="001A2C36">
      <w:pPr>
        <w:spacing w:line="216" w:lineRule="auto"/>
        <w:ind w:firstLine="567"/>
        <w:rPr>
          <w:sz w:val="26"/>
          <w:szCs w:val="26"/>
        </w:rPr>
      </w:pPr>
      <w:r w:rsidRPr="004A7745">
        <w:rPr>
          <w:sz w:val="26"/>
          <w:szCs w:val="26"/>
        </w:rPr>
        <w:t>восстановление аварийного здания начальной школы МКОУ «СОШ №3» и приведение его в нормативное состояние.</w:t>
      </w:r>
    </w:p>
    <w:p w14:paraId="564F318D" w14:textId="77777777" w:rsidR="008F5F57" w:rsidRPr="00FE3F30" w:rsidRDefault="008F5F57" w:rsidP="00F5536C">
      <w:pPr>
        <w:pStyle w:val="ConsPlusNormal"/>
        <w:ind w:firstLine="567"/>
        <w:jc w:val="both"/>
        <w:rPr>
          <w:rFonts w:ascii="Times New Roman" w:hAnsi="Times New Roman"/>
          <w:sz w:val="26"/>
          <w:szCs w:val="26"/>
        </w:rPr>
      </w:pPr>
      <w:r w:rsidRPr="00FE3F30">
        <w:rPr>
          <w:rFonts w:ascii="Times New Roman" w:hAnsi="Times New Roman"/>
          <w:sz w:val="26"/>
          <w:szCs w:val="26"/>
        </w:rPr>
        <w:t>Ожидаемые результаты:</w:t>
      </w:r>
    </w:p>
    <w:p w14:paraId="372CE07D" w14:textId="77777777" w:rsidR="008F5F57" w:rsidRDefault="008F5F57" w:rsidP="00F5536C">
      <w:pPr>
        <w:pStyle w:val="ConsPlusNormal"/>
        <w:ind w:firstLine="567"/>
        <w:jc w:val="both"/>
        <w:rPr>
          <w:rFonts w:ascii="Times New Roman" w:hAnsi="Times New Roman"/>
          <w:sz w:val="26"/>
          <w:szCs w:val="26"/>
        </w:rPr>
      </w:pPr>
      <w:r>
        <w:rPr>
          <w:rFonts w:ascii="Times New Roman" w:hAnsi="Times New Roman"/>
          <w:sz w:val="26"/>
          <w:szCs w:val="26"/>
        </w:rPr>
        <w:t>ш</w:t>
      </w:r>
      <w:r w:rsidRPr="00FE3F30">
        <w:rPr>
          <w:rFonts w:ascii="Times New Roman" w:hAnsi="Times New Roman"/>
          <w:sz w:val="26"/>
          <w:szCs w:val="26"/>
        </w:rPr>
        <w:t>кола городского округа в 2035 году - это современное образовательное учреждение с обновленной учебно-лабораторной базой и кабинетами трудового обучения, модернизированной цифровой инфраструктурой. В школах будут созданы возможности для увеличения числа учащихся, осваивающих предпрофильные и профильные образовательные программы, программы профессионального обучения, получит активное развитие профориентационная подготовка.</w:t>
      </w:r>
    </w:p>
    <w:p w14:paraId="4FACF553" w14:textId="77777777" w:rsidR="008F5F57" w:rsidRPr="00FE3F30" w:rsidRDefault="008F5F57" w:rsidP="00C079D9">
      <w:pPr>
        <w:pStyle w:val="ConsPlusNormal"/>
        <w:ind w:firstLine="680"/>
        <w:jc w:val="both"/>
        <w:rPr>
          <w:rFonts w:ascii="Times New Roman" w:hAnsi="Times New Roman"/>
          <w:sz w:val="26"/>
          <w:szCs w:val="26"/>
        </w:rPr>
      </w:pPr>
    </w:p>
    <w:p w14:paraId="394C49CB" w14:textId="77777777" w:rsidR="008F5F57" w:rsidRPr="005678A7" w:rsidRDefault="008F5F57" w:rsidP="001A2C36">
      <w:pPr>
        <w:spacing w:line="216" w:lineRule="auto"/>
        <w:jc w:val="center"/>
        <w:rPr>
          <w:b/>
          <w:sz w:val="26"/>
          <w:szCs w:val="26"/>
        </w:rPr>
      </w:pPr>
      <w:r w:rsidRPr="005678A7">
        <w:rPr>
          <w:b/>
          <w:sz w:val="26"/>
          <w:szCs w:val="26"/>
        </w:rPr>
        <w:t>Культура</w:t>
      </w:r>
    </w:p>
    <w:p w14:paraId="3EB7C604" w14:textId="77777777" w:rsidR="008F5F57" w:rsidRPr="00FE3F30" w:rsidRDefault="008F5F57" w:rsidP="001A2C36">
      <w:pPr>
        <w:spacing w:line="216" w:lineRule="auto"/>
        <w:ind w:firstLine="567"/>
        <w:rPr>
          <w:sz w:val="26"/>
          <w:szCs w:val="26"/>
        </w:rPr>
      </w:pPr>
      <w:r w:rsidRPr="00FE3F30">
        <w:rPr>
          <w:sz w:val="26"/>
          <w:szCs w:val="26"/>
        </w:rPr>
        <w:t>Основные направлениями развития культуры до 2035 года являются:</w:t>
      </w:r>
    </w:p>
    <w:p w14:paraId="2B34560E" w14:textId="77777777" w:rsidR="008F5F57" w:rsidRPr="00FE3F30" w:rsidRDefault="008F5F57" w:rsidP="001A2C36">
      <w:pPr>
        <w:spacing w:line="216" w:lineRule="auto"/>
        <w:ind w:firstLine="567"/>
        <w:rPr>
          <w:sz w:val="26"/>
          <w:szCs w:val="26"/>
        </w:rPr>
      </w:pPr>
      <w:r w:rsidRPr="00FE3F30">
        <w:rPr>
          <w:sz w:val="26"/>
          <w:szCs w:val="26"/>
        </w:rPr>
        <w:t>обеспечение качественно нового уровня развития инфраструктуры культуры городского округа;</w:t>
      </w:r>
    </w:p>
    <w:p w14:paraId="11D61F52" w14:textId="77777777" w:rsidR="008F5F57" w:rsidRPr="00FE3F30" w:rsidRDefault="008F5F57" w:rsidP="001A2C36">
      <w:pPr>
        <w:spacing w:line="216" w:lineRule="auto"/>
        <w:ind w:firstLine="567"/>
        <w:rPr>
          <w:sz w:val="26"/>
          <w:szCs w:val="26"/>
        </w:rPr>
      </w:pPr>
      <w:r w:rsidRPr="00FE3F30">
        <w:rPr>
          <w:sz w:val="26"/>
          <w:szCs w:val="26"/>
        </w:rPr>
        <w:t>создание условий для реализации творческого потенциала жителей городского округа;</w:t>
      </w:r>
    </w:p>
    <w:p w14:paraId="5E7C4429" w14:textId="77777777" w:rsidR="008F5F57" w:rsidRPr="00FE3F30" w:rsidRDefault="008F5F57" w:rsidP="001A2C36">
      <w:pPr>
        <w:spacing w:line="216" w:lineRule="auto"/>
        <w:ind w:firstLine="567"/>
        <w:rPr>
          <w:sz w:val="26"/>
          <w:szCs w:val="26"/>
        </w:rPr>
      </w:pPr>
      <w:r w:rsidRPr="00FE3F30">
        <w:rPr>
          <w:sz w:val="26"/>
          <w:szCs w:val="26"/>
        </w:rPr>
        <w:t>формирование информационного пространства в сфере культуры.</w:t>
      </w:r>
    </w:p>
    <w:p w14:paraId="604FBBA6"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z w:val="26"/>
          <w:szCs w:val="26"/>
        </w:rPr>
        <w:t>В целях реализации Указа №204 и осуществление мероприятий, предусмотренных в рамках национального проекта «Культура» на территории городского округа</w:t>
      </w:r>
      <w:r w:rsidRPr="00FE3F30">
        <w:rPr>
          <w:spacing w:val="-1"/>
          <w:sz w:val="26"/>
          <w:szCs w:val="26"/>
        </w:rPr>
        <w:t xml:space="preserve"> основными задачами </w:t>
      </w:r>
      <w:r w:rsidRPr="00FE3F30">
        <w:rPr>
          <w:sz w:val="26"/>
          <w:szCs w:val="26"/>
        </w:rPr>
        <w:t>развития культуры до 2035 года</w:t>
      </w:r>
      <w:r w:rsidRPr="00FE3F30">
        <w:rPr>
          <w:spacing w:val="-1"/>
          <w:sz w:val="26"/>
          <w:szCs w:val="26"/>
        </w:rPr>
        <w:t xml:space="preserve"> являются:</w:t>
      </w:r>
    </w:p>
    <w:p w14:paraId="6DDEB894" w14:textId="77777777" w:rsidR="008F5F57" w:rsidRPr="004A7745" w:rsidRDefault="008F5F57" w:rsidP="001A2C36">
      <w:pPr>
        <w:spacing w:line="216" w:lineRule="auto"/>
        <w:ind w:firstLine="567"/>
        <w:rPr>
          <w:rFonts w:eastAsia="Arial"/>
          <w:sz w:val="26"/>
          <w:szCs w:val="26"/>
        </w:rPr>
      </w:pPr>
      <w:r w:rsidRPr="00FE3F30">
        <w:rPr>
          <w:rFonts w:eastAsia="Arial"/>
          <w:sz w:val="26"/>
          <w:szCs w:val="26"/>
        </w:rPr>
        <w:t>создание условий для эффективной деятельности учреждений куль</w:t>
      </w:r>
      <w:r w:rsidRPr="00FE3F30">
        <w:rPr>
          <w:rFonts w:eastAsia="Arial"/>
          <w:sz w:val="26"/>
          <w:szCs w:val="26"/>
        </w:rPr>
        <w:softHyphen/>
        <w:t xml:space="preserve">туры и </w:t>
      </w:r>
      <w:r w:rsidRPr="00FE3F30">
        <w:rPr>
          <w:sz w:val="26"/>
          <w:szCs w:val="26"/>
        </w:rPr>
        <w:t>учреждений дополнительного образования</w:t>
      </w:r>
      <w:r w:rsidRPr="004A7745">
        <w:rPr>
          <w:sz w:val="26"/>
          <w:szCs w:val="26"/>
        </w:rPr>
        <w:t xml:space="preserve"> в сфере культуры</w:t>
      </w:r>
      <w:r w:rsidRPr="004A7745">
        <w:rPr>
          <w:rFonts w:eastAsia="Arial"/>
          <w:sz w:val="26"/>
          <w:szCs w:val="26"/>
        </w:rPr>
        <w:t xml:space="preserve"> городского округа;</w:t>
      </w:r>
    </w:p>
    <w:p w14:paraId="145BE77A" w14:textId="77777777" w:rsidR="008F5F57" w:rsidRPr="004A7745" w:rsidRDefault="008F5F57" w:rsidP="001A2C36">
      <w:pPr>
        <w:spacing w:line="216" w:lineRule="auto"/>
        <w:ind w:firstLine="567"/>
        <w:rPr>
          <w:rFonts w:eastAsia="Arial"/>
          <w:sz w:val="26"/>
          <w:szCs w:val="26"/>
        </w:rPr>
      </w:pPr>
      <w:r w:rsidRPr="004A7745">
        <w:rPr>
          <w:rFonts w:eastAsia="Arial"/>
          <w:sz w:val="26"/>
          <w:szCs w:val="26"/>
        </w:rPr>
        <w:t>создание условий для сохранения культурного наследия и устойчи</w:t>
      </w:r>
      <w:r w:rsidRPr="004A7745">
        <w:rPr>
          <w:rFonts w:eastAsia="Arial"/>
          <w:sz w:val="26"/>
          <w:szCs w:val="26"/>
        </w:rPr>
        <w:softHyphen/>
        <w:t xml:space="preserve">вого развития культурного потенциала населения городского округа; </w:t>
      </w:r>
    </w:p>
    <w:p w14:paraId="24CBE167" w14:textId="77777777" w:rsidR="008F5F57" w:rsidRPr="00FE3F30" w:rsidRDefault="008F5F57" w:rsidP="001A2C36">
      <w:pPr>
        <w:spacing w:line="216" w:lineRule="auto"/>
        <w:ind w:firstLine="567"/>
        <w:rPr>
          <w:sz w:val="26"/>
          <w:szCs w:val="26"/>
        </w:rPr>
      </w:pPr>
      <w:r w:rsidRPr="004A7745">
        <w:rPr>
          <w:rFonts w:eastAsia="Arial"/>
          <w:sz w:val="26"/>
          <w:szCs w:val="26"/>
        </w:rPr>
        <w:lastRenderedPageBreak/>
        <w:t>обеспечение доступности услуг в сфере культуры, предоставляемых насе</w:t>
      </w:r>
      <w:r w:rsidRPr="004A7745">
        <w:rPr>
          <w:rFonts w:eastAsia="Arial"/>
          <w:sz w:val="26"/>
          <w:szCs w:val="26"/>
        </w:rPr>
        <w:softHyphen/>
        <w:t xml:space="preserve">лению </w:t>
      </w:r>
      <w:r w:rsidRPr="00FE3F30">
        <w:rPr>
          <w:rFonts w:eastAsia="Arial"/>
          <w:sz w:val="26"/>
          <w:szCs w:val="26"/>
        </w:rPr>
        <w:t>городского</w:t>
      </w:r>
      <w:r w:rsidRPr="00FE3F30">
        <w:rPr>
          <w:sz w:val="26"/>
          <w:szCs w:val="26"/>
        </w:rPr>
        <w:t xml:space="preserve"> округа;</w:t>
      </w:r>
    </w:p>
    <w:p w14:paraId="3C92FB18" w14:textId="77777777" w:rsidR="008F5F57" w:rsidRPr="00FE3F30" w:rsidRDefault="008F5F57" w:rsidP="001A2C36">
      <w:pPr>
        <w:spacing w:line="216" w:lineRule="auto"/>
        <w:ind w:firstLine="567"/>
        <w:rPr>
          <w:rFonts w:eastAsia="Arial"/>
          <w:sz w:val="26"/>
          <w:szCs w:val="26"/>
        </w:rPr>
      </w:pPr>
      <w:r w:rsidRPr="00FE3F30">
        <w:rPr>
          <w:rFonts w:eastAsia="Arial"/>
          <w:sz w:val="26"/>
          <w:szCs w:val="26"/>
        </w:rPr>
        <w:t>поддержка инновационных и творческих проектов в сфере культуры;</w:t>
      </w:r>
    </w:p>
    <w:p w14:paraId="6DB796EA" w14:textId="77777777" w:rsidR="008F5F57" w:rsidRPr="00FE3F30" w:rsidRDefault="008F5F57" w:rsidP="001A2C36">
      <w:pPr>
        <w:spacing w:line="216" w:lineRule="auto"/>
        <w:ind w:firstLine="567"/>
        <w:rPr>
          <w:rFonts w:eastAsia="Arial"/>
          <w:sz w:val="26"/>
          <w:szCs w:val="26"/>
        </w:rPr>
      </w:pPr>
      <w:r w:rsidRPr="00FE3F30">
        <w:rPr>
          <w:rFonts w:eastAsia="Arial"/>
          <w:sz w:val="26"/>
          <w:szCs w:val="26"/>
        </w:rPr>
        <w:t>сохранение материальных условий для развития отрасли и построения со</w:t>
      </w:r>
      <w:r w:rsidRPr="00FE3F30">
        <w:rPr>
          <w:rFonts w:eastAsia="Arial"/>
          <w:sz w:val="26"/>
          <w:szCs w:val="26"/>
        </w:rPr>
        <w:softHyphen/>
        <w:t xml:space="preserve">временной инфраструктуры учреждений культуры и </w:t>
      </w:r>
      <w:r w:rsidRPr="00FE3F30">
        <w:rPr>
          <w:sz w:val="26"/>
          <w:szCs w:val="26"/>
        </w:rPr>
        <w:t>учреждений дополнитель</w:t>
      </w:r>
      <w:r w:rsidRPr="00FE3F30">
        <w:rPr>
          <w:sz w:val="26"/>
          <w:szCs w:val="26"/>
        </w:rPr>
        <w:softHyphen/>
        <w:t>ного образования в сфере культуры</w:t>
      </w:r>
      <w:r w:rsidRPr="00FE3F30">
        <w:rPr>
          <w:rFonts w:eastAsia="Arial"/>
          <w:sz w:val="26"/>
          <w:szCs w:val="26"/>
        </w:rPr>
        <w:t>;</w:t>
      </w:r>
    </w:p>
    <w:p w14:paraId="37258EFC" w14:textId="77777777" w:rsidR="008F5F57" w:rsidRPr="00FE3F30" w:rsidRDefault="008F5F57" w:rsidP="001A2C36">
      <w:pPr>
        <w:pStyle w:val="ConsPlusNormal"/>
        <w:spacing w:line="216" w:lineRule="auto"/>
        <w:ind w:firstLine="567"/>
        <w:jc w:val="both"/>
        <w:rPr>
          <w:rFonts w:ascii="Times New Roman" w:hAnsi="Times New Roman"/>
          <w:spacing w:val="-1"/>
          <w:sz w:val="26"/>
          <w:szCs w:val="26"/>
        </w:rPr>
      </w:pPr>
      <w:r w:rsidRPr="00FE3F30">
        <w:rPr>
          <w:rFonts w:ascii="Times New Roman" w:eastAsia="Arial" w:hAnsi="Times New Roman"/>
          <w:sz w:val="26"/>
          <w:szCs w:val="26"/>
          <w:lang w:eastAsia="en-US"/>
        </w:rPr>
        <w:t>сохранение и пополнение кадрового потенциала.</w:t>
      </w:r>
    </w:p>
    <w:p w14:paraId="36EB3CAE"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pacing w:val="-1"/>
          <w:sz w:val="26"/>
          <w:szCs w:val="26"/>
        </w:rPr>
        <w:t xml:space="preserve">Основными мероприятиями развития </w:t>
      </w:r>
      <w:r w:rsidRPr="00FE3F30">
        <w:rPr>
          <w:rFonts w:ascii="Times New Roman" w:hAnsi="Times New Roman"/>
          <w:sz w:val="26"/>
          <w:szCs w:val="26"/>
        </w:rPr>
        <w:t>отрасли культуры является:</w:t>
      </w:r>
    </w:p>
    <w:p w14:paraId="79839E99"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1. Создание условий для эффективной деятельности учреждений культуры и учреждений дополнительного образования в сфере культуры:</w:t>
      </w:r>
    </w:p>
    <w:p w14:paraId="4968470C" w14:textId="77777777" w:rsidR="008F5F57" w:rsidRPr="00FE3F30" w:rsidRDefault="008F5F57" w:rsidP="001A2C36">
      <w:pPr>
        <w:spacing w:line="216" w:lineRule="auto"/>
        <w:ind w:firstLine="567"/>
        <w:rPr>
          <w:sz w:val="26"/>
          <w:szCs w:val="26"/>
        </w:rPr>
      </w:pPr>
      <w:r w:rsidRPr="00FE3F30">
        <w:rPr>
          <w:sz w:val="26"/>
          <w:szCs w:val="26"/>
        </w:rPr>
        <w:t>развитие системы музыкального и художественного образования де</w:t>
      </w:r>
      <w:r w:rsidRPr="00FE3F30">
        <w:rPr>
          <w:sz w:val="26"/>
          <w:szCs w:val="26"/>
        </w:rPr>
        <w:softHyphen/>
        <w:t>тей и подростков городского округа;</w:t>
      </w:r>
    </w:p>
    <w:p w14:paraId="407A6DC1"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обеспечение качественного предоставления услуг по дополнительным образовательным программам художественно-эстетической направленности;</w:t>
      </w:r>
    </w:p>
    <w:p w14:paraId="33D14926"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совершенствование системы выявления и поддержки талантливой молодежи путем отбора на конкурсах, фестивалях, создание специальной базы данных;</w:t>
      </w:r>
    </w:p>
    <w:p w14:paraId="7EF00DF1" w14:textId="77777777" w:rsidR="008F5F57" w:rsidRPr="00FE3F30" w:rsidRDefault="008F5F57" w:rsidP="001A2C36">
      <w:pPr>
        <w:spacing w:line="216" w:lineRule="auto"/>
        <w:ind w:firstLine="567"/>
        <w:rPr>
          <w:sz w:val="26"/>
          <w:szCs w:val="26"/>
        </w:rPr>
      </w:pPr>
      <w:r w:rsidRPr="00FE3F30">
        <w:rPr>
          <w:sz w:val="26"/>
          <w:szCs w:val="26"/>
        </w:rPr>
        <w:t>сохранение системы поощрения одаренных детей;</w:t>
      </w:r>
    </w:p>
    <w:p w14:paraId="5A53E045"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оказание методической и информационной поддержки учреждениям культуры.</w:t>
      </w:r>
    </w:p>
    <w:p w14:paraId="5ECF8B82"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2. Сохранение и развитие творческого потенциала, создание условий для духовного развития личности в обществе:</w:t>
      </w:r>
    </w:p>
    <w:p w14:paraId="5B27EF43"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доступ к информационным ресурсам всех слоев населения;</w:t>
      </w:r>
    </w:p>
    <w:p w14:paraId="2612D2E7"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организация и проведение концертов, массовых праздников, театрализованных представлений, творческих смотров и выставок, конкурсов, фестивалей;</w:t>
      </w:r>
    </w:p>
    <w:p w14:paraId="3B31C188"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проведение и участие в конкурсах профессионального мастерства работников культуры;</w:t>
      </w:r>
    </w:p>
    <w:p w14:paraId="7EDA6188"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создание условий для продвижения лучших отечественных фильмов.</w:t>
      </w:r>
    </w:p>
    <w:p w14:paraId="1ADCAA86"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3. Сохранение и развитие нематериальной культуры народов и национальностей, населяющих округ:</w:t>
      </w:r>
    </w:p>
    <w:p w14:paraId="1E86A3EF"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работа по поддержке и распространению лучших традиций и достижений многонациональной культуры округа;</w:t>
      </w:r>
    </w:p>
    <w:p w14:paraId="2E4BC5B7"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создание благоприятных условий для развития художественной творческой деятельности самодеятельных коллективов и отдельных исполнителей;</w:t>
      </w:r>
    </w:p>
    <w:p w14:paraId="2BECD8AB"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возрождение традиций народной культуры, распространение фольклорного наследия посредством проведения фестивалей и праздников;</w:t>
      </w:r>
    </w:p>
    <w:p w14:paraId="3840F422"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организация выставочной деятельности детского художественного творчества, самодеятельных художников и народных умельцев.</w:t>
      </w:r>
    </w:p>
    <w:p w14:paraId="2EE2984A"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 xml:space="preserve">4. Создание материальных условий для развития отрасли и построения современной инфраструктуры учреждений культуры </w:t>
      </w:r>
      <w:r>
        <w:rPr>
          <w:rFonts w:ascii="Times New Roman" w:hAnsi="Times New Roman"/>
          <w:sz w:val="26"/>
          <w:szCs w:val="26"/>
        </w:rPr>
        <w:t xml:space="preserve">городского </w:t>
      </w:r>
      <w:r w:rsidRPr="00FE3F30">
        <w:rPr>
          <w:rFonts w:ascii="Times New Roman" w:hAnsi="Times New Roman"/>
          <w:sz w:val="26"/>
          <w:szCs w:val="26"/>
        </w:rPr>
        <w:t>округа:</w:t>
      </w:r>
    </w:p>
    <w:p w14:paraId="45F923DA"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укрепление материально-технической базы, капитальный ремонт и реконструкцию зданий учреждений культуры и учреждений дополнительного образования детей в сфере культуры, расположенных на территории округа;</w:t>
      </w:r>
    </w:p>
    <w:p w14:paraId="01E13B4A"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обеспечение противопожарной и технической безопасности условий труда работников и посетителей.</w:t>
      </w:r>
    </w:p>
    <w:p w14:paraId="38AC383C" w14:textId="77777777" w:rsidR="008F5F57" w:rsidRPr="00FE3F30" w:rsidRDefault="008F5F57" w:rsidP="001A2C36">
      <w:pPr>
        <w:spacing w:line="216" w:lineRule="auto"/>
        <w:ind w:firstLine="567"/>
        <w:rPr>
          <w:sz w:val="26"/>
          <w:szCs w:val="26"/>
        </w:rPr>
      </w:pPr>
      <w:r w:rsidRPr="00FE3F30">
        <w:rPr>
          <w:sz w:val="26"/>
          <w:szCs w:val="26"/>
        </w:rPr>
        <w:t>5. Создание условий для повышения доступности и возможности участия жителей округа путем цифровизации услуг культуры;</w:t>
      </w:r>
    </w:p>
    <w:p w14:paraId="41F63209" w14:textId="77777777" w:rsidR="008F5F57" w:rsidRPr="00FE3F30" w:rsidRDefault="008F5F57" w:rsidP="001A2C36">
      <w:pPr>
        <w:spacing w:line="216" w:lineRule="auto"/>
        <w:ind w:firstLine="567"/>
        <w:rPr>
          <w:sz w:val="26"/>
          <w:szCs w:val="26"/>
        </w:rPr>
      </w:pPr>
      <w:r w:rsidRPr="00FE3F30">
        <w:rPr>
          <w:sz w:val="26"/>
          <w:szCs w:val="26"/>
        </w:rPr>
        <w:t>6. Обеспечение доступности пользователей библиотек к оцифрованным изданиям национальной электронной библиотеки;</w:t>
      </w:r>
    </w:p>
    <w:p w14:paraId="1CEA64C1" w14:textId="77777777" w:rsidR="008F5F57" w:rsidRPr="00FE3F30" w:rsidRDefault="008F5F57" w:rsidP="001A2C36">
      <w:pPr>
        <w:spacing w:line="216" w:lineRule="auto"/>
        <w:ind w:firstLine="567"/>
        <w:rPr>
          <w:sz w:val="26"/>
          <w:szCs w:val="26"/>
        </w:rPr>
      </w:pPr>
      <w:r w:rsidRPr="00FE3F30">
        <w:rPr>
          <w:sz w:val="26"/>
          <w:szCs w:val="26"/>
        </w:rPr>
        <w:t xml:space="preserve">7. Пополнение фонда оцифрованных краеведческих изданий в библиотеках </w:t>
      </w:r>
      <w:r>
        <w:rPr>
          <w:sz w:val="26"/>
          <w:szCs w:val="26"/>
        </w:rPr>
        <w:t xml:space="preserve">городского </w:t>
      </w:r>
      <w:r w:rsidRPr="00FE3F30">
        <w:rPr>
          <w:sz w:val="26"/>
          <w:szCs w:val="26"/>
        </w:rPr>
        <w:t>округа.</w:t>
      </w:r>
    </w:p>
    <w:p w14:paraId="6727FFA7"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развития культуры являются:</w:t>
      </w:r>
    </w:p>
    <w:p w14:paraId="048784B6" w14:textId="77777777" w:rsidR="008F5F57" w:rsidRPr="00FE3F30" w:rsidRDefault="008F5F57" w:rsidP="001A2C36">
      <w:pPr>
        <w:spacing w:line="216" w:lineRule="auto"/>
        <w:ind w:firstLine="567"/>
        <w:rPr>
          <w:sz w:val="26"/>
          <w:szCs w:val="26"/>
        </w:rPr>
      </w:pPr>
      <w:r w:rsidRPr="00FE3F30">
        <w:rPr>
          <w:sz w:val="26"/>
          <w:szCs w:val="26"/>
        </w:rPr>
        <w:t>расширение спектра информационно-образовательных, культурно-просветительских, интеллектуально - досуговых услуг, предоставляемых населению, повышению их качества, комфортности предоставления, уровня соответствия запросам пользователей;</w:t>
      </w:r>
    </w:p>
    <w:p w14:paraId="5DFAE1D4" w14:textId="77777777" w:rsidR="008F5F57" w:rsidRPr="00FE3F30" w:rsidRDefault="008F5F57" w:rsidP="001A2C36">
      <w:pPr>
        <w:pStyle w:val="afffe"/>
        <w:spacing w:line="216" w:lineRule="auto"/>
        <w:ind w:firstLine="567"/>
        <w:jc w:val="both"/>
        <w:rPr>
          <w:rFonts w:ascii="Times New Roman" w:hAnsi="Times New Roman" w:cs="Times New Roman"/>
          <w:sz w:val="26"/>
          <w:szCs w:val="26"/>
        </w:rPr>
      </w:pPr>
      <w:r w:rsidRPr="00FE3F30">
        <w:rPr>
          <w:rFonts w:ascii="Times New Roman" w:hAnsi="Times New Roman" w:cs="Times New Roman"/>
          <w:sz w:val="26"/>
          <w:szCs w:val="26"/>
        </w:rPr>
        <w:t>увеличение количества участников</w:t>
      </w:r>
      <w:r>
        <w:rPr>
          <w:rFonts w:ascii="Times New Roman" w:hAnsi="Times New Roman" w:cs="Times New Roman"/>
          <w:sz w:val="26"/>
          <w:szCs w:val="26"/>
        </w:rPr>
        <w:t xml:space="preserve"> культурно-досуговых формирова</w:t>
      </w:r>
      <w:r w:rsidRPr="00FE3F30">
        <w:rPr>
          <w:rFonts w:ascii="Times New Roman" w:hAnsi="Times New Roman" w:cs="Times New Roman"/>
          <w:sz w:val="26"/>
          <w:szCs w:val="26"/>
        </w:rPr>
        <w:t>ний в куль</w:t>
      </w:r>
      <w:r w:rsidRPr="00FE3F30">
        <w:rPr>
          <w:rFonts w:ascii="Times New Roman" w:hAnsi="Times New Roman" w:cs="Times New Roman"/>
          <w:sz w:val="26"/>
          <w:szCs w:val="26"/>
        </w:rPr>
        <w:softHyphen/>
        <w:t>турно-досуговых учреждениях</w:t>
      </w:r>
      <w:r w:rsidRPr="00FE3F30">
        <w:rPr>
          <w:rFonts w:ascii="Times New Roman" w:eastAsia="Arial" w:hAnsi="Times New Roman" w:cs="Times New Roman"/>
          <w:sz w:val="26"/>
          <w:szCs w:val="26"/>
          <w:lang w:eastAsia="en-US"/>
        </w:rPr>
        <w:t xml:space="preserve"> городского</w:t>
      </w:r>
      <w:r w:rsidRPr="00FE3F30">
        <w:rPr>
          <w:rFonts w:ascii="Times New Roman" w:hAnsi="Times New Roman" w:cs="Times New Roman"/>
          <w:sz w:val="26"/>
          <w:szCs w:val="26"/>
        </w:rPr>
        <w:t xml:space="preserve"> округа до 4798 чел. к 2035 году</w:t>
      </w:r>
      <w:r>
        <w:rPr>
          <w:rFonts w:ascii="Times New Roman" w:hAnsi="Times New Roman" w:cs="Times New Roman"/>
          <w:sz w:val="26"/>
          <w:szCs w:val="26"/>
        </w:rPr>
        <w:t>;</w:t>
      </w:r>
    </w:p>
    <w:p w14:paraId="7CB66631" w14:textId="77777777" w:rsidR="008F5F57" w:rsidRPr="00FE3F30" w:rsidRDefault="008F5F57" w:rsidP="001A2C36">
      <w:pPr>
        <w:pStyle w:val="af2"/>
        <w:spacing w:line="216" w:lineRule="auto"/>
        <w:ind w:firstLine="567"/>
        <w:rPr>
          <w:sz w:val="26"/>
          <w:szCs w:val="26"/>
        </w:rPr>
      </w:pPr>
      <w:r w:rsidRPr="00FE3F30">
        <w:rPr>
          <w:sz w:val="26"/>
          <w:szCs w:val="26"/>
        </w:rPr>
        <w:lastRenderedPageBreak/>
        <w:t>повышение уровня удовлетворенности населения культурными услугами, увеличение охвата различных категорий зрителей и участников мероприятиями, осуществление эффективного использования творческого потенциала и интеллектуальных ресурсов городского округа;</w:t>
      </w:r>
    </w:p>
    <w:p w14:paraId="7C7B6061" w14:textId="77777777" w:rsidR="008F5F57" w:rsidRPr="00FE3F30" w:rsidRDefault="008F5F57" w:rsidP="001A2C36">
      <w:pPr>
        <w:pStyle w:val="af2"/>
        <w:spacing w:line="216" w:lineRule="auto"/>
        <w:ind w:firstLine="567"/>
        <w:rPr>
          <w:sz w:val="26"/>
          <w:szCs w:val="26"/>
        </w:rPr>
      </w:pPr>
      <w:r w:rsidRPr="00FE3F30">
        <w:rPr>
          <w:sz w:val="26"/>
          <w:szCs w:val="26"/>
        </w:rPr>
        <w:t>повышения качества библиотечных услуг, предоставляемых населению городского округа. 100</w:t>
      </w:r>
      <w:r>
        <w:rPr>
          <w:sz w:val="26"/>
          <w:szCs w:val="26"/>
        </w:rPr>
        <w:t xml:space="preserve"> процентное</w:t>
      </w:r>
      <w:r w:rsidRPr="00FE3F30">
        <w:rPr>
          <w:sz w:val="26"/>
          <w:szCs w:val="26"/>
        </w:rPr>
        <w:t xml:space="preserve"> подключение библиотеки </w:t>
      </w:r>
      <w:r>
        <w:rPr>
          <w:sz w:val="26"/>
          <w:szCs w:val="26"/>
        </w:rPr>
        <w:t xml:space="preserve">к </w:t>
      </w:r>
      <w:r w:rsidRPr="00FE3F30">
        <w:rPr>
          <w:sz w:val="26"/>
          <w:szCs w:val="26"/>
        </w:rPr>
        <w:t>информационно - телекоммуникационной сети «Интернет»;</w:t>
      </w:r>
    </w:p>
    <w:p w14:paraId="242D6FBD" w14:textId="77777777" w:rsidR="008F5F57" w:rsidRDefault="008F5F57" w:rsidP="001A2C36">
      <w:pPr>
        <w:spacing w:line="216" w:lineRule="auto"/>
        <w:ind w:firstLine="567"/>
        <w:rPr>
          <w:sz w:val="26"/>
          <w:szCs w:val="26"/>
        </w:rPr>
      </w:pPr>
      <w:r w:rsidRPr="00FE3F30">
        <w:rPr>
          <w:sz w:val="26"/>
          <w:szCs w:val="26"/>
        </w:rPr>
        <w:t>расширение электронной базы данных, содержащей сведения о музейных предметах и музейных коллекциях муниципального музея</w:t>
      </w:r>
      <w:r>
        <w:rPr>
          <w:sz w:val="26"/>
          <w:szCs w:val="26"/>
        </w:rPr>
        <w:t>.</w:t>
      </w:r>
    </w:p>
    <w:p w14:paraId="7E245AEE" w14:textId="77777777" w:rsidR="008F5F57" w:rsidRPr="00FE3F30" w:rsidRDefault="008F5F57" w:rsidP="001A2C36">
      <w:pPr>
        <w:spacing w:line="216" w:lineRule="auto"/>
        <w:ind w:firstLine="567"/>
        <w:rPr>
          <w:sz w:val="26"/>
          <w:szCs w:val="26"/>
        </w:rPr>
      </w:pPr>
    </w:p>
    <w:p w14:paraId="53C16248" w14:textId="77777777" w:rsidR="008F5F57" w:rsidRPr="00FE3F30" w:rsidRDefault="008F5F57" w:rsidP="001A2C36">
      <w:pPr>
        <w:pStyle w:val="af2"/>
        <w:spacing w:line="216" w:lineRule="auto"/>
        <w:jc w:val="center"/>
        <w:rPr>
          <w:b/>
          <w:sz w:val="26"/>
          <w:szCs w:val="26"/>
        </w:rPr>
      </w:pPr>
      <w:r w:rsidRPr="00FE3F30">
        <w:rPr>
          <w:b/>
          <w:sz w:val="26"/>
          <w:szCs w:val="26"/>
        </w:rPr>
        <w:t>Туризм</w:t>
      </w:r>
    </w:p>
    <w:p w14:paraId="3CE44DE1" w14:textId="77777777" w:rsidR="008F5F57" w:rsidRPr="00FE3F30" w:rsidRDefault="008F5F57" w:rsidP="001A2C36">
      <w:pPr>
        <w:spacing w:line="216" w:lineRule="auto"/>
        <w:ind w:firstLine="567"/>
        <w:rPr>
          <w:sz w:val="26"/>
          <w:szCs w:val="26"/>
        </w:rPr>
      </w:pPr>
      <w:r w:rsidRPr="00FE3F30">
        <w:rPr>
          <w:sz w:val="26"/>
          <w:szCs w:val="26"/>
        </w:rPr>
        <w:t xml:space="preserve">Туризм является отраслью, сочетающей социальную и экономическую направленности. Социальная роль туризма реализуется через удовлетворение потребности населения в отдыхе, впечатлениях и личностном развитии.  В связи с чем, необходимо повышение доступности туристических объектов для населения, обеспечение разнообразия туристского продукта с учетом возрастных, этнических, религиозных и иных особенностей населения. </w:t>
      </w:r>
    </w:p>
    <w:p w14:paraId="1D8C95E5" w14:textId="77777777" w:rsidR="008F5F57" w:rsidRPr="00FE3F30" w:rsidRDefault="008F5F57" w:rsidP="001A2C36">
      <w:pPr>
        <w:spacing w:line="216" w:lineRule="auto"/>
        <w:ind w:firstLine="567"/>
        <w:rPr>
          <w:sz w:val="26"/>
          <w:szCs w:val="26"/>
        </w:rPr>
      </w:pPr>
      <w:r w:rsidRPr="00FE3F30">
        <w:rPr>
          <w:sz w:val="26"/>
          <w:szCs w:val="26"/>
        </w:rPr>
        <w:t xml:space="preserve">Экономическая роль туризма проявляется в ускорении экономического роста, обеспечении занятости населения. Туризм является одной из отраслей с наибольшими мультипликативными эффектами для экономики. Инвестиции в туристские индустрии формируют добавленную стоимость в транспорте, торговле и сфере услуг, строительстве и производстве строительных материалов, и других видах экономической деятельности. </w:t>
      </w:r>
    </w:p>
    <w:p w14:paraId="355F2DE9" w14:textId="77777777" w:rsidR="008F5F57" w:rsidRPr="00FE3F30" w:rsidRDefault="008F5F57" w:rsidP="001A2C36">
      <w:pPr>
        <w:spacing w:line="216" w:lineRule="auto"/>
        <w:ind w:firstLine="567"/>
        <w:rPr>
          <w:rFonts w:cs="Arial"/>
          <w:sz w:val="26"/>
          <w:szCs w:val="26"/>
        </w:rPr>
      </w:pPr>
      <w:r w:rsidRPr="00FE3F30">
        <w:rPr>
          <w:sz w:val="26"/>
          <w:szCs w:val="26"/>
        </w:rPr>
        <w:t>С учетом туристских ресурсов и особенностей социально-экономического развития городского округа можно определить и развивать приоритетные виды туризма: детский, культурно-познавательный, сельский, этнографический, деловой, рекреационный, событийный.</w:t>
      </w:r>
    </w:p>
    <w:p w14:paraId="1F711492" w14:textId="77777777" w:rsidR="008F5F57" w:rsidRPr="00FE3F30" w:rsidRDefault="008F5F57" w:rsidP="001A2C36">
      <w:pPr>
        <w:spacing w:line="216" w:lineRule="auto"/>
        <w:ind w:firstLine="567"/>
        <w:rPr>
          <w:rFonts w:cs="Arial"/>
          <w:sz w:val="26"/>
          <w:szCs w:val="26"/>
        </w:rPr>
      </w:pPr>
      <w:r w:rsidRPr="00FE3F30">
        <w:rPr>
          <w:rFonts w:cs="Arial"/>
          <w:sz w:val="26"/>
          <w:szCs w:val="26"/>
        </w:rPr>
        <w:t>Задачи развития туристической отрасли:</w:t>
      </w:r>
    </w:p>
    <w:p w14:paraId="502EDF1C" w14:textId="77777777" w:rsidR="008F5F57" w:rsidRPr="00FE3F30" w:rsidRDefault="008F5F57" w:rsidP="001A2C36">
      <w:pPr>
        <w:spacing w:line="216" w:lineRule="auto"/>
        <w:ind w:firstLine="567"/>
        <w:rPr>
          <w:rFonts w:cs="Arial"/>
          <w:sz w:val="26"/>
          <w:szCs w:val="26"/>
        </w:rPr>
      </w:pPr>
      <w:r w:rsidRPr="00FE3F30">
        <w:rPr>
          <w:rFonts w:cs="Arial"/>
          <w:sz w:val="26"/>
          <w:szCs w:val="26"/>
        </w:rPr>
        <w:t>1. Комплексное развитие внутреннего и въездного туризма в городской округ за счет создания условий для формирования и продвижения качественного туристского продукта.</w:t>
      </w:r>
    </w:p>
    <w:p w14:paraId="3132063F" w14:textId="77777777" w:rsidR="008F5F57" w:rsidRPr="00FE3F30" w:rsidRDefault="008F5F57" w:rsidP="001A2C36">
      <w:pPr>
        <w:spacing w:line="216" w:lineRule="auto"/>
        <w:ind w:firstLine="567"/>
        <w:rPr>
          <w:rFonts w:cs="Arial"/>
          <w:sz w:val="26"/>
          <w:szCs w:val="26"/>
        </w:rPr>
      </w:pPr>
      <w:r w:rsidRPr="00FE3F30">
        <w:rPr>
          <w:rFonts w:cs="Arial"/>
          <w:sz w:val="26"/>
          <w:szCs w:val="26"/>
        </w:rPr>
        <w:t>2. Усиление социальной роли туризма, увеличение доступности услуг туризма, отдыха и оздоровления для жителей городского округа, в том числе лиц с ограниченными возможностями и людей пожилого возраста.</w:t>
      </w:r>
    </w:p>
    <w:p w14:paraId="672666E4" w14:textId="77777777" w:rsidR="008F5F57" w:rsidRPr="00FE3F30" w:rsidRDefault="008F5F57" w:rsidP="001A2C36">
      <w:pPr>
        <w:spacing w:line="216" w:lineRule="auto"/>
        <w:ind w:firstLine="567"/>
        <w:rPr>
          <w:rFonts w:cs="Arial"/>
          <w:sz w:val="26"/>
          <w:szCs w:val="26"/>
        </w:rPr>
      </w:pPr>
      <w:r w:rsidRPr="00FE3F30">
        <w:rPr>
          <w:rFonts w:cs="Arial"/>
          <w:sz w:val="26"/>
          <w:szCs w:val="26"/>
        </w:rPr>
        <w:t>3. Создание новых туристических объектов.</w:t>
      </w:r>
    </w:p>
    <w:p w14:paraId="47462806" w14:textId="77777777" w:rsidR="008F5F57" w:rsidRPr="00FE3F30" w:rsidRDefault="008F5F57" w:rsidP="001A2C36">
      <w:pPr>
        <w:spacing w:line="216" w:lineRule="auto"/>
        <w:ind w:firstLine="567"/>
        <w:rPr>
          <w:rFonts w:cs="Arial"/>
          <w:sz w:val="26"/>
          <w:szCs w:val="26"/>
        </w:rPr>
      </w:pPr>
      <w:r w:rsidRPr="00FE3F30">
        <w:rPr>
          <w:rFonts w:cs="Arial"/>
          <w:sz w:val="26"/>
          <w:szCs w:val="26"/>
        </w:rPr>
        <w:t>4. Увеличение более чем в 1,5 раза количества внутреннего туристического потока.</w:t>
      </w:r>
    </w:p>
    <w:p w14:paraId="697A36EF" w14:textId="77777777" w:rsidR="008F5F57" w:rsidRPr="00FE3F30" w:rsidRDefault="008F5F57" w:rsidP="001A2C36">
      <w:pPr>
        <w:spacing w:line="216" w:lineRule="auto"/>
        <w:ind w:firstLine="567"/>
        <w:rPr>
          <w:rFonts w:cs="Arial"/>
          <w:sz w:val="26"/>
          <w:szCs w:val="26"/>
        </w:rPr>
      </w:pPr>
      <w:r w:rsidRPr="00FE3F30">
        <w:rPr>
          <w:rFonts w:cs="Arial"/>
          <w:sz w:val="26"/>
          <w:szCs w:val="26"/>
        </w:rPr>
        <w:t>5. Увеличение инвестиций в сферу туризма в 2 раза к 2035 году.</w:t>
      </w:r>
    </w:p>
    <w:p w14:paraId="109A56FA" w14:textId="77777777" w:rsidR="008F5F57" w:rsidRDefault="008F5F57" w:rsidP="0029786C">
      <w:pPr>
        <w:spacing w:line="216" w:lineRule="auto"/>
        <w:ind w:firstLine="567"/>
        <w:rPr>
          <w:rFonts w:cs="Arial"/>
          <w:sz w:val="26"/>
          <w:szCs w:val="26"/>
        </w:rPr>
      </w:pPr>
      <w:r w:rsidRPr="00FE3F30">
        <w:rPr>
          <w:rFonts w:cs="Arial"/>
          <w:sz w:val="26"/>
          <w:szCs w:val="26"/>
        </w:rPr>
        <w:t>Основные мероприятия в туристической деятельности в перспективе до 2035 года:</w:t>
      </w:r>
    </w:p>
    <w:p w14:paraId="0C077ABB" w14:textId="77777777" w:rsidR="008F5F57" w:rsidRPr="00FE3F30" w:rsidRDefault="008F5F57" w:rsidP="0029786C">
      <w:pPr>
        <w:spacing w:line="216" w:lineRule="auto"/>
        <w:ind w:firstLine="567"/>
        <w:rPr>
          <w:rFonts w:cs="Arial"/>
          <w:sz w:val="26"/>
          <w:szCs w:val="26"/>
        </w:rPr>
      </w:pPr>
      <w:r>
        <w:rPr>
          <w:rFonts w:cs="Arial"/>
          <w:sz w:val="26"/>
          <w:szCs w:val="26"/>
        </w:rPr>
        <w:t xml:space="preserve">1. </w:t>
      </w:r>
      <w:r w:rsidRPr="00FE3F30">
        <w:rPr>
          <w:rFonts w:cs="Arial"/>
          <w:sz w:val="26"/>
          <w:szCs w:val="26"/>
        </w:rPr>
        <w:t>Совершенствование системы управления туризмом, в том числе системы сбора,</w:t>
      </w:r>
      <w:r>
        <w:rPr>
          <w:rFonts w:cs="Arial"/>
          <w:sz w:val="26"/>
          <w:szCs w:val="26"/>
        </w:rPr>
        <w:t xml:space="preserve"> </w:t>
      </w:r>
      <w:r w:rsidRPr="00FE3F30">
        <w:rPr>
          <w:rFonts w:cs="Arial"/>
          <w:sz w:val="26"/>
          <w:szCs w:val="26"/>
        </w:rPr>
        <w:t>мониторинга и анализа статистических данных о развитии туризма.</w:t>
      </w:r>
    </w:p>
    <w:p w14:paraId="15FC1D78" w14:textId="77777777" w:rsidR="008F5F57" w:rsidRPr="00FE3F30" w:rsidRDefault="008F5F57" w:rsidP="0029786C">
      <w:pPr>
        <w:suppressAutoHyphens/>
        <w:spacing w:line="216" w:lineRule="auto"/>
        <w:ind w:firstLine="567"/>
        <w:rPr>
          <w:rFonts w:cs="Arial"/>
          <w:sz w:val="26"/>
          <w:szCs w:val="26"/>
        </w:rPr>
      </w:pPr>
      <w:r>
        <w:rPr>
          <w:rFonts w:cs="Arial"/>
          <w:sz w:val="26"/>
          <w:szCs w:val="26"/>
        </w:rPr>
        <w:t xml:space="preserve">2. </w:t>
      </w:r>
      <w:r w:rsidRPr="00FE3F30">
        <w:rPr>
          <w:rFonts w:cs="Arial"/>
          <w:sz w:val="26"/>
          <w:szCs w:val="26"/>
        </w:rPr>
        <w:t xml:space="preserve">Использование экономических, социальных, культурных особенностей территории Изобильненского городского округа для комплексного развития туризма. </w:t>
      </w:r>
    </w:p>
    <w:p w14:paraId="04034DA7" w14:textId="77777777" w:rsidR="008F5F57" w:rsidRPr="00FE3F30" w:rsidRDefault="008F5F57" w:rsidP="0029786C">
      <w:pPr>
        <w:suppressAutoHyphens/>
        <w:spacing w:line="216" w:lineRule="auto"/>
        <w:ind w:firstLine="567"/>
        <w:rPr>
          <w:rFonts w:cs="Arial"/>
          <w:sz w:val="26"/>
          <w:szCs w:val="26"/>
        </w:rPr>
      </w:pPr>
      <w:r>
        <w:rPr>
          <w:rFonts w:cs="Arial"/>
          <w:sz w:val="26"/>
          <w:szCs w:val="26"/>
        </w:rPr>
        <w:t xml:space="preserve">3. </w:t>
      </w:r>
      <w:r w:rsidRPr="00FE3F30">
        <w:rPr>
          <w:rFonts w:cs="Arial"/>
          <w:sz w:val="26"/>
          <w:szCs w:val="26"/>
        </w:rPr>
        <w:t>Усиление роли туризма в патриотическом воспитании, просвещении и формировании культурно-нравственного потенциала населения.</w:t>
      </w:r>
    </w:p>
    <w:p w14:paraId="0DC6B6F8" w14:textId="77777777" w:rsidR="008F5F57" w:rsidRPr="00FE3F30" w:rsidRDefault="008F5F57" w:rsidP="0029786C">
      <w:pPr>
        <w:suppressAutoHyphens/>
        <w:spacing w:line="216" w:lineRule="auto"/>
        <w:ind w:firstLine="567"/>
        <w:rPr>
          <w:rFonts w:cs="Arial"/>
          <w:sz w:val="26"/>
          <w:szCs w:val="26"/>
        </w:rPr>
      </w:pPr>
      <w:r>
        <w:rPr>
          <w:rFonts w:cs="Arial"/>
          <w:sz w:val="26"/>
          <w:szCs w:val="26"/>
        </w:rPr>
        <w:t xml:space="preserve">4. </w:t>
      </w:r>
      <w:r w:rsidRPr="00FE3F30">
        <w:rPr>
          <w:rFonts w:cs="Arial"/>
          <w:sz w:val="26"/>
          <w:szCs w:val="26"/>
        </w:rPr>
        <w:t>Определение территорий и культурных, сельскохозяйственных, промышленных и природных объектов городского округа, благоприятных для развития туризма и формирование на них новых туристских кластеров.</w:t>
      </w:r>
    </w:p>
    <w:p w14:paraId="1B65FD85" w14:textId="77777777" w:rsidR="008F5F57" w:rsidRPr="00FE3F30" w:rsidRDefault="008F5F57" w:rsidP="0029786C">
      <w:pPr>
        <w:suppressAutoHyphens/>
        <w:spacing w:line="216" w:lineRule="auto"/>
        <w:ind w:firstLine="567"/>
        <w:rPr>
          <w:rFonts w:cs="Arial"/>
          <w:sz w:val="26"/>
          <w:szCs w:val="26"/>
        </w:rPr>
      </w:pPr>
      <w:r>
        <w:rPr>
          <w:rFonts w:cs="Arial"/>
          <w:sz w:val="26"/>
          <w:szCs w:val="26"/>
        </w:rPr>
        <w:t xml:space="preserve">5. </w:t>
      </w:r>
      <w:r w:rsidRPr="00FE3F30">
        <w:rPr>
          <w:rFonts w:cs="Arial"/>
          <w:sz w:val="26"/>
          <w:szCs w:val="26"/>
        </w:rPr>
        <w:t xml:space="preserve">Продвижение туристического потенциала городского округа через создание аудио, </w:t>
      </w:r>
      <w:proofErr w:type="spellStart"/>
      <w:r w:rsidRPr="00FE3F30">
        <w:rPr>
          <w:rFonts w:cs="Arial"/>
          <w:sz w:val="26"/>
          <w:szCs w:val="26"/>
        </w:rPr>
        <w:t>видеогидов</w:t>
      </w:r>
      <w:proofErr w:type="spellEnd"/>
      <w:r w:rsidRPr="00FE3F30">
        <w:rPr>
          <w:rFonts w:cs="Arial"/>
          <w:sz w:val="26"/>
          <w:szCs w:val="26"/>
        </w:rPr>
        <w:t>, СМИ, социальные сети, системы навигации, печатную продукцию и другие источники.</w:t>
      </w:r>
    </w:p>
    <w:p w14:paraId="32BB9E59" w14:textId="77777777" w:rsidR="008F5F57" w:rsidRPr="00FE3F30" w:rsidRDefault="008F5F57" w:rsidP="0029786C">
      <w:pPr>
        <w:suppressAutoHyphens/>
        <w:spacing w:line="216" w:lineRule="auto"/>
        <w:ind w:firstLine="567"/>
        <w:rPr>
          <w:rFonts w:cs="Arial"/>
          <w:sz w:val="26"/>
          <w:szCs w:val="26"/>
        </w:rPr>
      </w:pPr>
      <w:r>
        <w:rPr>
          <w:rFonts w:cs="Arial"/>
          <w:sz w:val="26"/>
          <w:szCs w:val="26"/>
        </w:rPr>
        <w:t xml:space="preserve">6. </w:t>
      </w:r>
      <w:r w:rsidRPr="00FE3F30">
        <w:rPr>
          <w:rFonts w:cs="Arial"/>
          <w:sz w:val="26"/>
          <w:szCs w:val="26"/>
        </w:rPr>
        <w:t>Организация событийных мероприятий с учетом местных особенностей, представляющих интерес для широкого круга людей, в том числе детей.</w:t>
      </w:r>
    </w:p>
    <w:p w14:paraId="62B69DA9" w14:textId="77777777" w:rsidR="008F5F57" w:rsidRPr="00FE3F30" w:rsidRDefault="008F5F57" w:rsidP="0029786C">
      <w:pPr>
        <w:suppressAutoHyphens/>
        <w:spacing w:line="216" w:lineRule="auto"/>
        <w:ind w:firstLine="567"/>
        <w:rPr>
          <w:rFonts w:cs="Arial"/>
          <w:sz w:val="26"/>
          <w:szCs w:val="26"/>
        </w:rPr>
      </w:pPr>
      <w:r>
        <w:rPr>
          <w:rFonts w:cs="Arial"/>
          <w:sz w:val="26"/>
          <w:szCs w:val="26"/>
        </w:rPr>
        <w:t xml:space="preserve">7. </w:t>
      </w:r>
      <w:r w:rsidRPr="00FE3F30">
        <w:rPr>
          <w:rFonts w:cs="Arial"/>
          <w:sz w:val="26"/>
          <w:szCs w:val="26"/>
        </w:rPr>
        <w:t>Создание туристических кластеров и инфраструктуры на территории станицы Новотроицкой, поселка Солнечнодольска и села Тищенского.</w:t>
      </w:r>
    </w:p>
    <w:p w14:paraId="12CB5ABA" w14:textId="77777777" w:rsidR="008F5F57" w:rsidRPr="00FE3F30" w:rsidRDefault="008F5F57" w:rsidP="0029786C">
      <w:pPr>
        <w:suppressAutoHyphens/>
        <w:spacing w:line="216" w:lineRule="auto"/>
        <w:ind w:firstLine="567"/>
        <w:rPr>
          <w:rFonts w:cs="Arial"/>
          <w:sz w:val="26"/>
          <w:szCs w:val="26"/>
        </w:rPr>
      </w:pPr>
      <w:r>
        <w:rPr>
          <w:rFonts w:cs="Arial"/>
          <w:sz w:val="26"/>
          <w:szCs w:val="26"/>
        </w:rPr>
        <w:lastRenderedPageBreak/>
        <w:t xml:space="preserve">8. </w:t>
      </w:r>
      <w:r w:rsidRPr="00FE3F30">
        <w:rPr>
          <w:rFonts w:cs="Arial"/>
          <w:sz w:val="26"/>
          <w:szCs w:val="26"/>
        </w:rPr>
        <w:t>Создание новых элементов турис</w:t>
      </w:r>
      <w:r>
        <w:rPr>
          <w:rFonts w:cs="Arial"/>
          <w:sz w:val="26"/>
          <w:szCs w:val="26"/>
        </w:rPr>
        <w:t>тической</w:t>
      </w:r>
      <w:r w:rsidRPr="00FE3F30">
        <w:rPr>
          <w:rFonts w:cs="Arial"/>
          <w:sz w:val="26"/>
          <w:szCs w:val="26"/>
        </w:rPr>
        <w:t xml:space="preserve"> направленности (пешеходные зоны, велодорожки, смотровые площадки, пляжи, фотозоны и т.д.), формирование комфортного пространства для лиц с ограниченными возможностями.</w:t>
      </w:r>
    </w:p>
    <w:p w14:paraId="1E644E7D" w14:textId="77777777" w:rsidR="008F5F57" w:rsidRPr="00FE3F30" w:rsidRDefault="008F5F57" w:rsidP="0029786C">
      <w:pPr>
        <w:suppressAutoHyphens/>
        <w:spacing w:line="216" w:lineRule="auto"/>
        <w:ind w:firstLine="567"/>
        <w:rPr>
          <w:rFonts w:cs="Arial"/>
          <w:sz w:val="26"/>
          <w:szCs w:val="26"/>
        </w:rPr>
      </w:pPr>
      <w:r>
        <w:rPr>
          <w:rFonts w:cs="Arial"/>
          <w:sz w:val="26"/>
          <w:szCs w:val="26"/>
        </w:rPr>
        <w:t xml:space="preserve">9. </w:t>
      </w:r>
      <w:r w:rsidRPr="00FE3F30">
        <w:rPr>
          <w:rFonts w:cs="Arial"/>
          <w:sz w:val="26"/>
          <w:szCs w:val="26"/>
        </w:rPr>
        <w:t>Развитие путей реализации брендовой продукции городского округа.</w:t>
      </w:r>
    </w:p>
    <w:p w14:paraId="0923DEBD" w14:textId="77777777" w:rsidR="008F5F57" w:rsidRPr="00FE3F30" w:rsidRDefault="008F5F57" w:rsidP="0029786C">
      <w:pPr>
        <w:suppressAutoHyphens/>
        <w:spacing w:line="216" w:lineRule="auto"/>
        <w:ind w:firstLine="567"/>
        <w:rPr>
          <w:rFonts w:cs="Arial"/>
          <w:sz w:val="26"/>
          <w:szCs w:val="26"/>
        </w:rPr>
      </w:pPr>
      <w:r>
        <w:rPr>
          <w:rFonts w:cs="Arial"/>
          <w:sz w:val="26"/>
          <w:szCs w:val="26"/>
        </w:rPr>
        <w:t xml:space="preserve">10. </w:t>
      </w:r>
      <w:r w:rsidRPr="00FE3F30">
        <w:rPr>
          <w:rFonts w:cs="Arial"/>
          <w:sz w:val="26"/>
          <w:szCs w:val="26"/>
        </w:rPr>
        <w:t>Оказание содействия в подготовке</w:t>
      </w:r>
      <w:r w:rsidRPr="00FE3F30">
        <w:rPr>
          <w:sz w:val="26"/>
          <w:szCs w:val="26"/>
        </w:rPr>
        <w:t xml:space="preserve"> и переподготовке квалифицированного персонала и специалистов в сфере туризма.</w:t>
      </w:r>
    </w:p>
    <w:p w14:paraId="4024BD85" w14:textId="77777777" w:rsidR="008F5F57" w:rsidRPr="00FE3F30" w:rsidRDefault="008F5F57" w:rsidP="009E6F0D">
      <w:pPr>
        <w:suppressAutoHyphens/>
        <w:spacing w:line="216" w:lineRule="auto"/>
        <w:ind w:left="720"/>
        <w:jc w:val="right"/>
        <w:rPr>
          <w:rFonts w:cs="Arial"/>
          <w:sz w:val="26"/>
          <w:szCs w:val="26"/>
        </w:rPr>
      </w:pPr>
      <w:r w:rsidRPr="00FE3F30">
        <w:rPr>
          <w:rFonts w:cs="Arial"/>
          <w:sz w:val="26"/>
          <w:szCs w:val="26"/>
        </w:rPr>
        <w:t>Таблица 22</w:t>
      </w:r>
    </w:p>
    <w:p w14:paraId="5C876E62" w14:textId="77777777" w:rsidR="008F5F57" w:rsidRPr="00FE3F30" w:rsidRDefault="008F5F57" w:rsidP="001A2C36">
      <w:pPr>
        <w:spacing w:line="216" w:lineRule="auto"/>
        <w:jc w:val="center"/>
        <w:rPr>
          <w:rFonts w:cs="Arial"/>
          <w:b/>
          <w:sz w:val="26"/>
          <w:szCs w:val="26"/>
        </w:rPr>
      </w:pPr>
      <w:r w:rsidRPr="00FE3F30">
        <w:rPr>
          <w:rFonts w:cs="Arial"/>
          <w:b/>
          <w:sz w:val="26"/>
          <w:szCs w:val="26"/>
        </w:rPr>
        <w:t>Ожидаемые результаты развития в сфере туризма в городском округе на период реализации Стратегии</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
        <w:gridCol w:w="2879"/>
        <w:gridCol w:w="1320"/>
        <w:gridCol w:w="1185"/>
        <w:gridCol w:w="1278"/>
        <w:gridCol w:w="1336"/>
        <w:gridCol w:w="1406"/>
      </w:tblGrid>
      <w:tr w:rsidR="008F5F57" w:rsidRPr="00FE3F30" w14:paraId="102D7810" w14:textId="77777777" w:rsidTr="00C1252B">
        <w:tc>
          <w:tcPr>
            <w:tcW w:w="425" w:type="dxa"/>
            <w:shd w:val="clear" w:color="auto" w:fill="auto"/>
          </w:tcPr>
          <w:p w14:paraId="52A281FD"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w:t>
            </w:r>
          </w:p>
        </w:tc>
        <w:tc>
          <w:tcPr>
            <w:tcW w:w="2879" w:type="dxa"/>
            <w:shd w:val="clear" w:color="auto" w:fill="auto"/>
          </w:tcPr>
          <w:p w14:paraId="3F619F53" w14:textId="77777777" w:rsidR="008F5F57" w:rsidRPr="00FE3F30" w:rsidRDefault="008F5F57" w:rsidP="00C1252B">
            <w:pPr>
              <w:pStyle w:val="afffd"/>
              <w:spacing w:line="240" w:lineRule="exact"/>
              <w:jc w:val="both"/>
              <w:rPr>
                <w:rFonts w:cs="Arial"/>
                <w:sz w:val="26"/>
                <w:szCs w:val="26"/>
              </w:rPr>
            </w:pPr>
            <w:r w:rsidRPr="00FE3F30">
              <w:rPr>
                <w:rFonts w:cs="Arial"/>
                <w:sz w:val="26"/>
                <w:szCs w:val="26"/>
              </w:rPr>
              <w:t>Наименование показателя</w:t>
            </w:r>
          </w:p>
        </w:tc>
        <w:tc>
          <w:tcPr>
            <w:tcW w:w="1320" w:type="dxa"/>
            <w:shd w:val="clear" w:color="auto" w:fill="auto"/>
          </w:tcPr>
          <w:p w14:paraId="1F2A19E2"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2018 год</w:t>
            </w:r>
          </w:p>
        </w:tc>
        <w:tc>
          <w:tcPr>
            <w:tcW w:w="1185" w:type="dxa"/>
            <w:shd w:val="clear" w:color="auto" w:fill="auto"/>
          </w:tcPr>
          <w:p w14:paraId="2D2FA7B4"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2020 год</w:t>
            </w:r>
          </w:p>
        </w:tc>
        <w:tc>
          <w:tcPr>
            <w:tcW w:w="1278" w:type="dxa"/>
            <w:shd w:val="clear" w:color="auto" w:fill="auto"/>
          </w:tcPr>
          <w:p w14:paraId="18416B80"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2025 год</w:t>
            </w:r>
          </w:p>
        </w:tc>
        <w:tc>
          <w:tcPr>
            <w:tcW w:w="1336" w:type="dxa"/>
            <w:shd w:val="clear" w:color="auto" w:fill="auto"/>
          </w:tcPr>
          <w:p w14:paraId="20C5CF70"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2030 год</w:t>
            </w:r>
          </w:p>
        </w:tc>
        <w:tc>
          <w:tcPr>
            <w:tcW w:w="1406" w:type="dxa"/>
            <w:shd w:val="clear" w:color="auto" w:fill="auto"/>
          </w:tcPr>
          <w:p w14:paraId="5FB3CF88" w14:textId="77777777" w:rsidR="008F5F57" w:rsidRPr="00FE3F30" w:rsidRDefault="008F5F57" w:rsidP="00C1252B">
            <w:pPr>
              <w:pStyle w:val="afffd"/>
              <w:spacing w:line="216" w:lineRule="auto"/>
              <w:jc w:val="both"/>
              <w:rPr>
                <w:sz w:val="26"/>
                <w:szCs w:val="26"/>
              </w:rPr>
            </w:pPr>
            <w:r w:rsidRPr="00FE3F30">
              <w:rPr>
                <w:rFonts w:cs="Arial"/>
                <w:sz w:val="26"/>
                <w:szCs w:val="26"/>
              </w:rPr>
              <w:t>2035 год</w:t>
            </w:r>
          </w:p>
        </w:tc>
      </w:tr>
      <w:tr w:rsidR="008F5F57" w:rsidRPr="00FE3F30" w14:paraId="62B3B0EE" w14:textId="77777777" w:rsidTr="00C1252B">
        <w:tc>
          <w:tcPr>
            <w:tcW w:w="425" w:type="dxa"/>
            <w:shd w:val="clear" w:color="auto" w:fill="auto"/>
          </w:tcPr>
          <w:p w14:paraId="3B63C79E"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1</w:t>
            </w:r>
            <w:r>
              <w:rPr>
                <w:rFonts w:cs="Arial"/>
                <w:sz w:val="26"/>
                <w:szCs w:val="26"/>
              </w:rPr>
              <w:t>.</w:t>
            </w:r>
          </w:p>
        </w:tc>
        <w:tc>
          <w:tcPr>
            <w:tcW w:w="2879" w:type="dxa"/>
            <w:shd w:val="clear" w:color="auto" w:fill="auto"/>
          </w:tcPr>
          <w:p w14:paraId="7DEDCF03" w14:textId="77777777" w:rsidR="008F5F57" w:rsidRPr="00FE3F30" w:rsidRDefault="008F5F57" w:rsidP="00C1252B">
            <w:pPr>
              <w:spacing w:line="240" w:lineRule="exact"/>
              <w:rPr>
                <w:rFonts w:cs="Arial"/>
                <w:sz w:val="26"/>
                <w:szCs w:val="26"/>
              </w:rPr>
            </w:pPr>
            <w:r w:rsidRPr="00FE3F30">
              <w:rPr>
                <w:rFonts w:cs="Arial"/>
                <w:sz w:val="26"/>
                <w:szCs w:val="26"/>
              </w:rPr>
              <w:t>Число коллективных средств размещения</w:t>
            </w:r>
          </w:p>
        </w:tc>
        <w:tc>
          <w:tcPr>
            <w:tcW w:w="1320" w:type="dxa"/>
            <w:shd w:val="clear" w:color="auto" w:fill="auto"/>
          </w:tcPr>
          <w:p w14:paraId="272BA565"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21</w:t>
            </w:r>
          </w:p>
        </w:tc>
        <w:tc>
          <w:tcPr>
            <w:tcW w:w="1185" w:type="dxa"/>
            <w:shd w:val="clear" w:color="auto" w:fill="auto"/>
          </w:tcPr>
          <w:p w14:paraId="5074DE8B"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22</w:t>
            </w:r>
          </w:p>
        </w:tc>
        <w:tc>
          <w:tcPr>
            <w:tcW w:w="1278" w:type="dxa"/>
            <w:shd w:val="clear" w:color="auto" w:fill="auto"/>
          </w:tcPr>
          <w:p w14:paraId="2E8A65F2"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23</w:t>
            </w:r>
          </w:p>
        </w:tc>
        <w:tc>
          <w:tcPr>
            <w:tcW w:w="1336" w:type="dxa"/>
            <w:shd w:val="clear" w:color="auto" w:fill="auto"/>
          </w:tcPr>
          <w:p w14:paraId="0E75BA87"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24</w:t>
            </w:r>
          </w:p>
        </w:tc>
        <w:tc>
          <w:tcPr>
            <w:tcW w:w="1406" w:type="dxa"/>
            <w:shd w:val="clear" w:color="auto" w:fill="auto"/>
          </w:tcPr>
          <w:p w14:paraId="558176B4"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25</w:t>
            </w:r>
          </w:p>
        </w:tc>
      </w:tr>
      <w:tr w:rsidR="008F5F57" w:rsidRPr="00FE3F30" w14:paraId="02F2BB9F" w14:textId="77777777" w:rsidTr="00C1252B">
        <w:tc>
          <w:tcPr>
            <w:tcW w:w="425" w:type="dxa"/>
            <w:shd w:val="clear" w:color="auto" w:fill="auto"/>
          </w:tcPr>
          <w:p w14:paraId="229776A0"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2</w:t>
            </w:r>
            <w:r>
              <w:rPr>
                <w:rFonts w:cs="Arial"/>
                <w:sz w:val="26"/>
                <w:szCs w:val="26"/>
              </w:rPr>
              <w:t>.</w:t>
            </w:r>
          </w:p>
        </w:tc>
        <w:tc>
          <w:tcPr>
            <w:tcW w:w="2879" w:type="dxa"/>
            <w:shd w:val="clear" w:color="auto" w:fill="auto"/>
          </w:tcPr>
          <w:p w14:paraId="27AE9BA3" w14:textId="77777777" w:rsidR="008F5F57" w:rsidRPr="00FE3F30" w:rsidRDefault="008F5F57" w:rsidP="00C1252B">
            <w:pPr>
              <w:spacing w:line="240" w:lineRule="exact"/>
              <w:rPr>
                <w:rFonts w:cs="Arial"/>
                <w:sz w:val="26"/>
                <w:szCs w:val="26"/>
              </w:rPr>
            </w:pPr>
            <w:r w:rsidRPr="00FE3F30">
              <w:rPr>
                <w:rFonts w:cs="Arial"/>
                <w:sz w:val="26"/>
                <w:szCs w:val="26"/>
              </w:rPr>
              <w:t xml:space="preserve">Число койкомест в коллективных средствах размещения </w:t>
            </w:r>
            <w:r>
              <w:rPr>
                <w:rFonts w:cs="Arial"/>
                <w:sz w:val="26"/>
                <w:szCs w:val="26"/>
              </w:rPr>
              <w:t>городского округа</w:t>
            </w:r>
          </w:p>
        </w:tc>
        <w:tc>
          <w:tcPr>
            <w:tcW w:w="1320" w:type="dxa"/>
            <w:shd w:val="clear" w:color="auto" w:fill="auto"/>
          </w:tcPr>
          <w:p w14:paraId="709588F0"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960</w:t>
            </w:r>
          </w:p>
        </w:tc>
        <w:tc>
          <w:tcPr>
            <w:tcW w:w="1185" w:type="dxa"/>
            <w:shd w:val="clear" w:color="auto" w:fill="auto"/>
          </w:tcPr>
          <w:p w14:paraId="33B35F64"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1000</w:t>
            </w:r>
          </w:p>
        </w:tc>
        <w:tc>
          <w:tcPr>
            <w:tcW w:w="1278" w:type="dxa"/>
            <w:shd w:val="clear" w:color="auto" w:fill="auto"/>
          </w:tcPr>
          <w:p w14:paraId="035F5114"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1050</w:t>
            </w:r>
          </w:p>
        </w:tc>
        <w:tc>
          <w:tcPr>
            <w:tcW w:w="1336" w:type="dxa"/>
            <w:shd w:val="clear" w:color="auto" w:fill="auto"/>
          </w:tcPr>
          <w:p w14:paraId="7AB62642"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1100</w:t>
            </w:r>
          </w:p>
        </w:tc>
        <w:tc>
          <w:tcPr>
            <w:tcW w:w="1406" w:type="dxa"/>
            <w:shd w:val="clear" w:color="auto" w:fill="auto"/>
          </w:tcPr>
          <w:p w14:paraId="38E6A272"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1150</w:t>
            </w:r>
          </w:p>
        </w:tc>
      </w:tr>
      <w:tr w:rsidR="008F5F57" w:rsidRPr="00FE3F30" w14:paraId="005DC2B2" w14:textId="77777777" w:rsidTr="00C1252B">
        <w:tc>
          <w:tcPr>
            <w:tcW w:w="425" w:type="dxa"/>
            <w:shd w:val="clear" w:color="auto" w:fill="auto"/>
          </w:tcPr>
          <w:p w14:paraId="35146BD3"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3</w:t>
            </w:r>
            <w:r>
              <w:rPr>
                <w:rFonts w:cs="Arial"/>
                <w:sz w:val="26"/>
                <w:szCs w:val="26"/>
              </w:rPr>
              <w:t>.</w:t>
            </w:r>
          </w:p>
        </w:tc>
        <w:tc>
          <w:tcPr>
            <w:tcW w:w="2879" w:type="dxa"/>
            <w:shd w:val="clear" w:color="auto" w:fill="auto"/>
          </w:tcPr>
          <w:p w14:paraId="6B7945CF" w14:textId="77777777" w:rsidR="008F5F57" w:rsidRPr="00FE3F30" w:rsidRDefault="008F5F57" w:rsidP="00C1252B">
            <w:pPr>
              <w:spacing w:line="240" w:lineRule="exact"/>
              <w:rPr>
                <w:rFonts w:cs="Arial"/>
                <w:sz w:val="26"/>
                <w:szCs w:val="26"/>
              </w:rPr>
            </w:pPr>
            <w:r w:rsidRPr="00FE3F30">
              <w:rPr>
                <w:rFonts w:cs="Arial"/>
                <w:sz w:val="26"/>
                <w:szCs w:val="26"/>
              </w:rPr>
              <w:t xml:space="preserve">Количество туристов, из других регионов, посетивших </w:t>
            </w:r>
            <w:r>
              <w:rPr>
                <w:rFonts w:cs="Arial"/>
                <w:sz w:val="26"/>
                <w:szCs w:val="26"/>
              </w:rPr>
              <w:t>городской округ</w:t>
            </w:r>
          </w:p>
        </w:tc>
        <w:tc>
          <w:tcPr>
            <w:tcW w:w="1320" w:type="dxa"/>
            <w:shd w:val="clear" w:color="auto" w:fill="auto"/>
          </w:tcPr>
          <w:p w14:paraId="267803F9"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1909</w:t>
            </w:r>
          </w:p>
        </w:tc>
        <w:tc>
          <w:tcPr>
            <w:tcW w:w="1185" w:type="dxa"/>
            <w:shd w:val="clear" w:color="auto" w:fill="auto"/>
          </w:tcPr>
          <w:p w14:paraId="653D1EFA"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2200</w:t>
            </w:r>
          </w:p>
        </w:tc>
        <w:tc>
          <w:tcPr>
            <w:tcW w:w="1278" w:type="dxa"/>
            <w:shd w:val="clear" w:color="auto" w:fill="auto"/>
          </w:tcPr>
          <w:p w14:paraId="74DA4D82"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2500</w:t>
            </w:r>
          </w:p>
        </w:tc>
        <w:tc>
          <w:tcPr>
            <w:tcW w:w="1336" w:type="dxa"/>
            <w:shd w:val="clear" w:color="auto" w:fill="auto"/>
          </w:tcPr>
          <w:p w14:paraId="75DC7B9E"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3000</w:t>
            </w:r>
          </w:p>
        </w:tc>
        <w:tc>
          <w:tcPr>
            <w:tcW w:w="1406" w:type="dxa"/>
            <w:shd w:val="clear" w:color="auto" w:fill="auto"/>
          </w:tcPr>
          <w:p w14:paraId="267F654B"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3500</w:t>
            </w:r>
          </w:p>
        </w:tc>
      </w:tr>
      <w:tr w:rsidR="008F5F57" w:rsidRPr="00FE3F30" w14:paraId="529C9905" w14:textId="77777777" w:rsidTr="00C1252B">
        <w:tc>
          <w:tcPr>
            <w:tcW w:w="425" w:type="dxa"/>
            <w:shd w:val="clear" w:color="auto" w:fill="auto"/>
          </w:tcPr>
          <w:p w14:paraId="2802CEFA"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4</w:t>
            </w:r>
            <w:r>
              <w:rPr>
                <w:rFonts w:cs="Arial"/>
                <w:sz w:val="26"/>
                <w:szCs w:val="26"/>
              </w:rPr>
              <w:t>.</w:t>
            </w:r>
          </w:p>
        </w:tc>
        <w:tc>
          <w:tcPr>
            <w:tcW w:w="2879" w:type="dxa"/>
            <w:shd w:val="clear" w:color="auto" w:fill="auto"/>
          </w:tcPr>
          <w:p w14:paraId="0ECB1C06" w14:textId="77777777" w:rsidR="008F5F57" w:rsidRPr="00FE3F30" w:rsidRDefault="008F5F57" w:rsidP="00C1252B">
            <w:pPr>
              <w:spacing w:line="240" w:lineRule="exact"/>
              <w:rPr>
                <w:rFonts w:cs="Arial"/>
                <w:sz w:val="26"/>
                <w:szCs w:val="26"/>
              </w:rPr>
            </w:pPr>
            <w:r w:rsidRPr="00FE3F30">
              <w:rPr>
                <w:rFonts w:cs="Arial"/>
                <w:sz w:val="26"/>
                <w:szCs w:val="26"/>
              </w:rPr>
              <w:t>Количество ночевок в коллективных средствах размещения</w:t>
            </w:r>
          </w:p>
        </w:tc>
        <w:tc>
          <w:tcPr>
            <w:tcW w:w="1320" w:type="dxa"/>
            <w:shd w:val="clear" w:color="auto" w:fill="auto"/>
          </w:tcPr>
          <w:p w14:paraId="20FED3D2"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17042</w:t>
            </w:r>
          </w:p>
        </w:tc>
        <w:tc>
          <w:tcPr>
            <w:tcW w:w="1185" w:type="dxa"/>
            <w:shd w:val="clear" w:color="auto" w:fill="auto"/>
          </w:tcPr>
          <w:p w14:paraId="6B10D742"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17300</w:t>
            </w:r>
          </w:p>
        </w:tc>
        <w:tc>
          <w:tcPr>
            <w:tcW w:w="1278" w:type="dxa"/>
            <w:shd w:val="clear" w:color="auto" w:fill="auto"/>
          </w:tcPr>
          <w:p w14:paraId="001EF31F"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17600</w:t>
            </w:r>
          </w:p>
        </w:tc>
        <w:tc>
          <w:tcPr>
            <w:tcW w:w="1336" w:type="dxa"/>
            <w:shd w:val="clear" w:color="auto" w:fill="auto"/>
          </w:tcPr>
          <w:p w14:paraId="3E618E5B"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18000</w:t>
            </w:r>
          </w:p>
        </w:tc>
        <w:tc>
          <w:tcPr>
            <w:tcW w:w="1406" w:type="dxa"/>
            <w:shd w:val="clear" w:color="auto" w:fill="auto"/>
          </w:tcPr>
          <w:p w14:paraId="3F9F0556"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18500</w:t>
            </w:r>
          </w:p>
        </w:tc>
      </w:tr>
      <w:tr w:rsidR="008F5F57" w:rsidRPr="00FE3F30" w14:paraId="4FA9FD1E" w14:textId="77777777" w:rsidTr="00C1252B">
        <w:tc>
          <w:tcPr>
            <w:tcW w:w="425" w:type="dxa"/>
            <w:shd w:val="clear" w:color="auto" w:fill="auto"/>
          </w:tcPr>
          <w:p w14:paraId="5CA73A6B"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5</w:t>
            </w:r>
            <w:r>
              <w:rPr>
                <w:rFonts w:cs="Arial"/>
                <w:sz w:val="26"/>
                <w:szCs w:val="26"/>
              </w:rPr>
              <w:t>.</w:t>
            </w:r>
          </w:p>
        </w:tc>
        <w:tc>
          <w:tcPr>
            <w:tcW w:w="2879" w:type="dxa"/>
            <w:shd w:val="clear" w:color="auto" w:fill="auto"/>
          </w:tcPr>
          <w:p w14:paraId="16790067" w14:textId="77777777" w:rsidR="008F5F57" w:rsidRPr="00FE3F30" w:rsidRDefault="008F5F57" w:rsidP="00C1252B">
            <w:pPr>
              <w:spacing w:line="240" w:lineRule="exact"/>
              <w:rPr>
                <w:rFonts w:cs="Arial"/>
                <w:sz w:val="26"/>
                <w:szCs w:val="26"/>
              </w:rPr>
            </w:pPr>
            <w:r w:rsidRPr="00FE3F30">
              <w:rPr>
                <w:rFonts w:cs="Arial"/>
                <w:sz w:val="26"/>
                <w:szCs w:val="26"/>
              </w:rPr>
              <w:t>Количество событийных мероприятий</w:t>
            </w:r>
          </w:p>
        </w:tc>
        <w:tc>
          <w:tcPr>
            <w:tcW w:w="1320" w:type="dxa"/>
            <w:shd w:val="clear" w:color="auto" w:fill="auto"/>
          </w:tcPr>
          <w:p w14:paraId="3B11279D"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25</w:t>
            </w:r>
          </w:p>
        </w:tc>
        <w:tc>
          <w:tcPr>
            <w:tcW w:w="1185" w:type="dxa"/>
            <w:shd w:val="clear" w:color="auto" w:fill="auto"/>
          </w:tcPr>
          <w:p w14:paraId="1C2994B8"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30</w:t>
            </w:r>
          </w:p>
        </w:tc>
        <w:tc>
          <w:tcPr>
            <w:tcW w:w="1278" w:type="dxa"/>
            <w:shd w:val="clear" w:color="auto" w:fill="auto"/>
          </w:tcPr>
          <w:p w14:paraId="023B12CA"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35</w:t>
            </w:r>
          </w:p>
        </w:tc>
        <w:tc>
          <w:tcPr>
            <w:tcW w:w="1336" w:type="dxa"/>
            <w:shd w:val="clear" w:color="auto" w:fill="auto"/>
          </w:tcPr>
          <w:p w14:paraId="2F4C8ED9"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40</w:t>
            </w:r>
          </w:p>
        </w:tc>
        <w:tc>
          <w:tcPr>
            <w:tcW w:w="1406" w:type="dxa"/>
            <w:shd w:val="clear" w:color="auto" w:fill="auto"/>
          </w:tcPr>
          <w:p w14:paraId="2710EEE8"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45</w:t>
            </w:r>
          </w:p>
        </w:tc>
      </w:tr>
      <w:tr w:rsidR="008F5F57" w:rsidRPr="00FE3F30" w14:paraId="115AFFFD" w14:textId="77777777" w:rsidTr="00C1252B">
        <w:tc>
          <w:tcPr>
            <w:tcW w:w="425" w:type="dxa"/>
            <w:shd w:val="clear" w:color="auto" w:fill="auto"/>
          </w:tcPr>
          <w:p w14:paraId="476042A3"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6</w:t>
            </w:r>
            <w:r>
              <w:rPr>
                <w:rFonts w:cs="Arial"/>
                <w:sz w:val="26"/>
                <w:szCs w:val="26"/>
              </w:rPr>
              <w:t>.</w:t>
            </w:r>
          </w:p>
        </w:tc>
        <w:tc>
          <w:tcPr>
            <w:tcW w:w="2879" w:type="dxa"/>
            <w:shd w:val="clear" w:color="auto" w:fill="auto"/>
          </w:tcPr>
          <w:p w14:paraId="52E93FC7" w14:textId="77777777" w:rsidR="008F5F57" w:rsidRPr="00FE3F30" w:rsidRDefault="008F5F57" w:rsidP="00C1252B">
            <w:pPr>
              <w:spacing w:line="240" w:lineRule="exact"/>
              <w:rPr>
                <w:rFonts w:cs="Arial"/>
                <w:sz w:val="26"/>
                <w:szCs w:val="26"/>
              </w:rPr>
            </w:pPr>
            <w:r w:rsidRPr="00FE3F30">
              <w:rPr>
                <w:rFonts w:cs="Arial"/>
                <w:sz w:val="26"/>
                <w:szCs w:val="26"/>
              </w:rPr>
              <w:t>Количество новых туристических объектов</w:t>
            </w:r>
          </w:p>
        </w:tc>
        <w:tc>
          <w:tcPr>
            <w:tcW w:w="1320" w:type="dxa"/>
            <w:shd w:val="clear" w:color="auto" w:fill="auto"/>
          </w:tcPr>
          <w:p w14:paraId="5940A9F5"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w:t>
            </w:r>
          </w:p>
        </w:tc>
        <w:tc>
          <w:tcPr>
            <w:tcW w:w="1185" w:type="dxa"/>
            <w:shd w:val="clear" w:color="auto" w:fill="auto"/>
          </w:tcPr>
          <w:p w14:paraId="20C4EEBA"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2</w:t>
            </w:r>
          </w:p>
        </w:tc>
        <w:tc>
          <w:tcPr>
            <w:tcW w:w="1278" w:type="dxa"/>
            <w:shd w:val="clear" w:color="auto" w:fill="auto"/>
          </w:tcPr>
          <w:p w14:paraId="3E071D6D"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3</w:t>
            </w:r>
          </w:p>
        </w:tc>
        <w:tc>
          <w:tcPr>
            <w:tcW w:w="1336" w:type="dxa"/>
            <w:shd w:val="clear" w:color="auto" w:fill="auto"/>
          </w:tcPr>
          <w:p w14:paraId="3200BFDB"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4</w:t>
            </w:r>
          </w:p>
        </w:tc>
        <w:tc>
          <w:tcPr>
            <w:tcW w:w="1406" w:type="dxa"/>
            <w:shd w:val="clear" w:color="auto" w:fill="auto"/>
          </w:tcPr>
          <w:p w14:paraId="61CD058E"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5</w:t>
            </w:r>
          </w:p>
        </w:tc>
      </w:tr>
      <w:tr w:rsidR="008F5F57" w:rsidRPr="00FE3F30" w14:paraId="60C1D299" w14:textId="77777777" w:rsidTr="00C1252B">
        <w:tc>
          <w:tcPr>
            <w:tcW w:w="425" w:type="dxa"/>
            <w:shd w:val="clear" w:color="auto" w:fill="auto"/>
          </w:tcPr>
          <w:p w14:paraId="6B1B59DC" w14:textId="77777777" w:rsidR="008F5F57" w:rsidRPr="00FE3F30" w:rsidRDefault="008F5F57" w:rsidP="00C1252B">
            <w:pPr>
              <w:pStyle w:val="afffd"/>
              <w:spacing w:line="216" w:lineRule="auto"/>
              <w:jc w:val="both"/>
              <w:rPr>
                <w:rFonts w:cs="Arial"/>
                <w:sz w:val="26"/>
                <w:szCs w:val="26"/>
              </w:rPr>
            </w:pPr>
            <w:r w:rsidRPr="00FE3F30">
              <w:rPr>
                <w:rFonts w:cs="Arial"/>
                <w:sz w:val="26"/>
                <w:szCs w:val="26"/>
              </w:rPr>
              <w:t>7</w:t>
            </w:r>
            <w:r>
              <w:rPr>
                <w:rFonts w:cs="Arial"/>
                <w:sz w:val="26"/>
                <w:szCs w:val="26"/>
              </w:rPr>
              <w:t>.</w:t>
            </w:r>
          </w:p>
        </w:tc>
        <w:tc>
          <w:tcPr>
            <w:tcW w:w="2879" w:type="dxa"/>
            <w:shd w:val="clear" w:color="auto" w:fill="auto"/>
          </w:tcPr>
          <w:p w14:paraId="13533BAB" w14:textId="77777777" w:rsidR="008F5F57" w:rsidRPr="00FE3F30" w:rsidRDefault="008F5F57" w:rsidP="00C1252B">
            <w:pPr>
              <w:spacing w:line="240" w:lineRule="exact"/>
              <w:rPr>
                <w:rFonts w:cs="Arial"/>
                <w:sz w:val="26"/>
                <w:szCs w:val="26"/>
              </w:rPr>
            </w:pPr>
            <w:r w:rsidRPr="00FE3F30">
              <w:rPr>
                <w:rFonts w:cs="Arial"/>
                <w:sz w:val="26"/>
                <w:szCs w:val="26"/>
              </w:rPr>
              <w:t>Объем инвестиций в сфере туризма млн. рублей</w:t>
            </w:r>
          </w:p>
        </w:tc>
        <w:tc>
          <w:tcPr>
            <w:tcW w:w="1320" w:type="dxa"/>
            <w:shd w:val="clear" w:color="auto" w:fill="auto"/>
          </w:tcPr>
          <w:p w14:paraId="7B24D494"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51,0</w:t>
            </w:r>
          </w:p>
        </w:tc>
        <w:tc>
          <w:tcPr>
            <w:tcW w:w="1185" w:type="dxa"/>
            <w:shd w:val="clear" w:color="auto" w:fill="auto"/>
          </w:tcPr>
          <w:p w14:paraId="4EFC1A37"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 xml:space="preserve">66,0 </w:t>
            </w:r>
          </w:p>
        </w:tc>
        <w:tc>
          <w:tcPr>
            <w:tcW w:w="1278" w:type="dxa"/>
            <w:shd w:val="clear" w:color="auto" w:fill="auto"/>
          </w:tcPr>
          <w:p w14:paraId="388691EA"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81,0</w:t>
            </w:r>
          </w:p>
        </w:tc>
        <w:tc>
          <w:tcPr>
            <w:tcW w:w="1336" w:type="dxa"/>
            <w:shd w:val="clear" w:color="auto" w:fill="auto"/>
          </w:tcPr>
          <w:p w14:paraId="1D9880FF"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96,0</w:t>
            </w:r>
          </w:p>
        </w:tc>
        <w:tc>
          <w:tcPr>
            <w:tcW w:w="1406" w:type="dxa"/>
            <w:shd w:val="clear" w:color="auto" w:fill="auto"/>
          </w:tcPr>
          <w:p w14:paraId="7E9978F2" w14:textId="77777777" w:rsidR="008F5F57" w:rsidRPr="00FE3F30" w:rsidRDefault="008F5F57" w:rsidP="00C1252B">
            <w:pPr>
              <w:pStyle w:val="afffd"/>
              <w:spacing w:line="216" w:lineRule="auto"/>
              <w:jc w:val="center"/>
              <w:rPr>
                <w:rFonts w:cs="Arial"/>
                <w:sz w:val="26"/>
                <w:szCs w:val="26"/>
              </w:rPr>
            </w:pPr>
            <w:r w:rsidRPr="00FE3F30">
              <w:rPr>
                <w:rFonts w:cs="Arial"/>
                <w:sz w:val="26"/>
                <w:szCs w:val="26"/>
              </w:rPr>
              <w:t>110,0</w:t>
            </w:r>
          </w:p>
        </w:tc>
      </w:tr>
    </w:tbl>
    <w:p w14:paraId="06B92D00" w14:textId="77777777" w:rsidR="008F5F57" w:rsidRPr="00FE3F30" w:rsidRDefault="008F5F57" w:rsidP="001A2C36">
      <w:pPr>
        <w:spacing w:line="216" w:lineRule="auto"/>
        <w:jc w:val="center"/>
        <w:rPr>
          <w:b/>
          <w:sz w:val="26"/>
          <w:szCs w:val="26"/>
        </w:rPr>
      </w:pPr>
      <w:r w:rsidRPr="00FE3F30">
        <w:rPr>
          <w:b/>
          <w:sz w:val="26"/>
          <w:szCs w:val="26"/>
        </w:rPr>
        <w:t>Молодежная политика</w:t>
      </w:r>
    </w:p>
    <w:p w14:paraId="08FFFE51" w14:textId="77777777" w:rsidR="008F5F57" w:rsidRPr="00FE3F30" w:rsidRDefault="008F5F57" w:rsidP="001A2C36">
      <w:pPr>
        <w:spacing w:line="216" w:lineRule="auto"/>
        <w:ind w:firstLine="567"/>
        <w:rPr>
          <w:sz w:val="26"/>
          <w:szCs w:val="26"/>
        </w:rPr>
      </w:pPr>
      <w:r w:rsidRPr="00FE3F30">
        <w:rPr>
          <w:sz w:val="26"/>
          <w:szCs w:val="26"/>
        </w:rPr>
        <w:t>Молод</w:t>
      </w:r>
      <w:r>
        <w:rPr>
          <w:sz w:val="26"/>
          <w:szCs w:val="26"/>
        </w:rPr>
        <w:t>е</w:t>
      </w:r>
      <w:r w:rsidRPr="00FE3F30">
        <w:rPr>
          <w:sz w:val="26"/>
          <w:szCs w:val="26"/>
        </w:rPr>
        <w:t xml:space="preserve">жная политика, проводимая на территории городского округа, является неотъемлемой частью социального экономического развития </w:t>
      </w:r>
      <w:r>
        <w:rPr>
          <w:sz w:val="26"/>
          <w:szCs w:val="26"/>
        </w:rPr>
        <w:t xml:space="preserve">городского </w:t>
      </w:r>
      <w:r w:rsidRPr="00FE3F30">
        <w:rPr>
          <w:sz w:val="26"/>
          <w:szCs w:val="26"/>
        </w:rPr>
        <w:t>округа.</w:t>
      </w:r>
    </w:p>
    <w:p w14:paraId="5FCC2E6F" w14:textId="77777777" w:rsidR="008F5F57" w:rsidRPr="00FE3F30" w:rsidRDefault="008F5F57" w:rsidP="001A2C36">
      <w:pPr>
        <w:spacing w:line="216" w:lineRule="auto"/>
        <w:ind w:firstLine="567"/>
        <w:rPr>
          <w:sz w:val="26"/>
          <w:szCs w:val="26"/>
        </w:rPr>
      </w:pPr>
      <w:r w:rsidRPr="00FE3F30">
        <w:rPr>
          <w:sz w:val="26"/>
          <w:szCs w:val="26"/>
        </w:rPr>
        <w:t>Именно молодые граждане городского округа должны стать основой инновационной экономики будущего и основным субъектом построения гражданского общества. Именно молодежь должна возрождать и создавать новые духовные ценности, общественные правила и законы, нравственные устои, стать носителем преемственности поколений, сдела</w:t>
      </w:r>
      <w:r>
        <w:rPr>
          <w:sz w:val="26"/>
          <w:szCs w:val="26"/>
        </w:rPr>
        <w:t>ть</w:t>
      </w:r>
      <w:r w:rsidRPr="00FE3F30">
        <w:rPr>
          <w:sz w:val="26"/>
          <w:szCs w:val="26"/>
        </w:rPr>
        <w:t xml:space="preserve"> акцент на интересы самой молодежи. Выстраивать мотивацию молодых людей на развитие и реализацию своего потенциала через удовлетворение их наиболее актуальных потребностей.</w:t>
      </w:r>
    </w:p>
    <w:p w14:paraId="371E3D54" w14:textId="77777777" w:rsidR="008F5F57" w:rsidRPr="00FE3F30" w:rsidRDefault="008F5F57" w:rsidP="001A2C36">
      <w:pPr>
        <w:pStyle w:val="afff4"/>
        <w:spacing w:after="0" w:line="216" w:lineRule="auto"/>
        <w:ind w:firstLine="567"/>
        <w:rPr>
          <w:sz w:val="26"/>
          <w:szCs w:val="26"/>
        </w:rPr>
      </w:pPr>
      <w:r w:rsidRPr="00FE3F30">
        <w:rPr>
          <w:sz w:val="26"/>
          <w:szCs w:val="26"/>
        </w:rPr>
        <w:t>Учитывая тенденции социально-экономического и общественно-политического развития страны на перспективу, молодежная политика будет реализована по следующим приоритетным направлениям:</w:t>
      </w:r>
    </w:p>
    <w:p w14:paraId="1E2393AA" w14:textId="77777777" w:rsidR="008F5F57" w:rsidRPr="00FE3F30" w:rsidRDefault="008F5F57" w:rsidP="001A2C36">
      <w:pPr>
        <w:spacing w:line="216" w:lineRule="auto"/>
        <w:ind w:firstLine="567"/>
        <w:rPr>
          <w:sz w:val="26"/>
          <w:szCs w:val="26"/>
        </w:rPr>
      </w:pPr>
      <w:r w:rsidRPr="00FE3F30">
        <w:rPr>
          <w:sz w:val="26"/>
          <w:szCs w:val="26"/>
        </w:rPr>
        <w:t>взаимодействие органов местного самоуправления, общественных структур, бизнеса в реализации направлений молодежной политики;</w:t>
      </w:r>
    </w:p>
    <w:p w14:paraId="55E4938F" w14:textId="77777777" w:rsidR="008F5F57" w:rsidRPr="00FE3F30" w:rsidRDefault="008F5F57" w:rsidP="003F03F8">
      <w:pPr>
        <w:spacing w:line="216" w:lineRule="auto"/>
        <w:ind w:firstLine="567"/>
        <w:rPr>
          <w:sz w:val="26"/>
          <w:szCs w:val="26"/>
        </w:rPr>
      </w:pPr>
      <w:r w:rsidRPr="00FE3F30">
        <w:rPr>
          <w:sz w:val="26"/>
          <w:szCs w:val="26"/>
        </w:rPr>
        <w:t xml:space="preserve">вовлечение (включение) молодежи в разработку и реализацию направлений молодежной политики на территории округа. </w:t>
      </w:r>
    </w:p>
    <w:p w14:paraId="3CFDB4A2" w14:textId="77777777" w:rsidR="008F5F57" w:rsidRPr="00FE3F30" w:rsidRDefault="008F5F57" w:rsidP="002129FD">
      <w:pPr>
        <w:pStyle w:val="ConsPlusNormal"/>
        <w:ind w:firstLine="567"/>
        <w:jc w:val="both"/>
        <w:rPr>
          <w:rFonts w:ascii="Times New Roman" w:hAnsi="Times New Roman"/>
          <w:sz w:val="26"/>
          <w:szCs w:val="26"/>
        </w:rPr>
      </w:pPr>
      <w:r w:rsidRPr="00FE3F30">
        <w:rPr>
          <w:rFonts w:ascii="Times New Roman" w:hAnsi="Times New Roman"/>
          <w:sz w:val="26"/>
          <w:szCs w:val="26"/>
        </w:rPr>
        <w:t>Основные задачи реализации молодежной политики:</w:t>
      </w:r>
    </w:p>
    <w:p w14:paraId="6C0782F7" w14:textId="77777777" w:rsidR="008F5F57" w:rsidRPr="00FE3F30" w:rsidRDefault="008F5F57" w:rsidP="002129FD">
      <w:pPr>
        <w:pStyle w:val="ConsPlusNormal"/>
        <w:ind w:firstLine="567"/>
        <w:jc w:val="both"/>
        <w:rPr>
          <w:rFonts w:ascii="Times New Roman" w:hAnsi="Times New Roman"/>
          <w:sz w:val="26"/>
          <w:szCs w:val="26"/>
        </w:rPr>
      </w:pPr>
      <w:r w:rsidRPr="00FE3F30">
        <w:rPr>
          <w:rFonts w:ascii="Times New Roman" w:hAnsi="Times New Roman"/>
          <w:sz w:val="26"/>
          <w:szCs w:val="26"/>
        </w:rPr>
        <w:t>создание условий для гражданского становления, физического, духовно-нравственного и патриотического воспитания молодежи;</w:t>
      </w:r>
    </w:p>
    <w:p w14:paraId="77382EF2" w14:textId="77777777" w:rsidR="008F5F57" w:rsidRPr="00FE3F30" w:rsidRDefault="008F5F57" w:rsidP="002129FD">
      <w:pPr>
        <w:pStyle w:val="ConsPlusNormal"/>
        <w:ind w:firstLine="567"/>
        <w:jc w:val="both"/>
        <w:rPr>
          <w:rFonts w:ascii="Times New Roman" w:hAnsi="Times New Roman"/>
          <w:sz w:val="26"/>
          <w:szCs w:val="26"/>
        </w:rPr>
      </w:pPr>
      <w:r w:rsidRPr="00FE3F30">
        <w:rPr>
          <w:rFonts w:ascii="Times New Roman" w:hAnsi="Times New Roman"/>
          <w:sz w:val="26"/>
          <w:szCs w:val="26"/>
        </w:rPr>
        <w:t>решение социально-экономических проблем молодежи, осуществление социальной поддержки и защиты молодежи;</w:t>
      </w:r>
    </w:p>
    <w:p w14:paraId="416DE570" w14:textId="77777777" w:rsidR="008F5F57" w:rsidRPr="00FE3F30" w:rsidRDefault="008F5F57" w:rsidP="002129FD">
      <w:pPr>
        <w:pStyle w:val="ConsPlusNormal"/>
        <w:ind w:firstLine="567"/>
        <w:jc w:val="both"/>
        <w:rPr>
          <w:rFonts w:ascii="Times New Roman" w:hAnsi="Times New Roman"/>
          <w:sz w:val="26"/>
          <w:szCs w:val="26"/>
        </w:rPr>
      </w:pPr>
      <w:r w:rsidRPr="00FE3F30">
        <w:rPr>
          <w:rFonts w:ascii="Times New Roman" w:hAnsi="Times New Roman"/>
          <w:sz w:val="26"/>
          <w:szCs w:val="26"/>
        </w:rPr>
        <w:t>формирование здорового образа жизни детей и молодежи;</w:t>
      </w:r>
    </w:p>
    <w:p w14:paraId="3007C657" w14:textId="77777777" w:rsidR="008F5F57" w:rsidRPr="00FE3F30" w:rsidRDefault="008F5F57" w:rsidP="002129FD">
      <w:pPr>
        <w:pStyle w:val="ConsPlusNormal"/>
        <w:ind w:firstLine="567"/>
        <w:jc w:val="both"/>
        <w:rPr>
          <w:rFonts w:ascii="Times New Roman" w:hAnsi="Times New Roman"/>
          <w:sz w:val="26"/>
          <w:szCs w:val="26"/>
        </w:rPr>
      </w:pPr>
      <w:r w:rsidRPr="00FE3F30">
        <w:rPr>
          <w:rFonts w:ascii="Times New Roman" w:hAnsi="Times New Roman"/>
          <w:sz w:val="26"/>
          <w:szCs w:val="26"/>
        </w:rPr>
        <w:lastRenderedPageBreak/>
        <w:t>интеллектуальное развитие молодежи;</w:t>
      </w:r>
    </w:p>
    <w:p w14:paraId="3550CA7A" w14:textId="77777777" w:rsidR="008F5F57" w:rsidRPr="00FE3F30" w:rsidRDefault="008F5F57" w:rsidP="002129FD">
      <w:pPr>
        <w:pStyle w:val="ConsPlusNormal"/>
        <w:ind w:firstLine="567"/>
        <w:jc w:val="both"/>
        <w:rPr>
          <w:rFonts w:ascii="Times New Roman" w:hAnsi="Times New Roman"/>
          <w:sz w:val="26"/>
          <w:szCs w:val="26"/>
        </w:rPr>
      </w:pPr>
      <w:r w:rsidRPr="00FE3F30">
        <w:rPr>
          <w:rFonts w:ascii="Times New Roman" w:hAnsi="Times New Roman"/>
          <w:sz w:val="26"/>
          <w:szCs w:val="26"/>
        </w:rPr>
        <w:t>развитие художественного и научного творчества;</w:t>
      </w:r>
    </w:p>
    <w:p w14:paraId="7774801C" w14:textId="77777777" w:rsidR="008F5F57" w:rsidRPr="00FE3F30" w:rsidRDefault="008F5F57" w:rsidP="002129FD">
      <w:pPr>
        <w:pStyle w:val="ConsPlusNormal"/>
        <w:ind w:firstLine="567"/>
        <w:jc w:val="both"/>
        <w:rPr>
          <w:rFonts w:ascii="Times New Roman" w:hAnsi="Times New Roman"/>
          <w:sz w:val="26"/>
          <w:szCs w:val="26"/>
        </w:rPr>
      </w:pPr>
      <w:r w:rsidRPr="00FE3F30">
        <w:rPr>
          <w:rFonts w:ascii="Times New Roman" w:hAnsi="Times New Roman"/>
          <w:sz w:val="26"/>
          <w:szCs w:val="26"/>
        </w:rPr>
        <w:t>правовая защита и социальная поддержка молодежи, детских и молодежных общественных объединений.</w:t>
      </w:r>
    </w:p>
    <w:p w14:paraId="4B63B18D" w14:textId="77777777" w:rsidR="008F5F57" w:rsidRPr="00FE3F30" w:rsidRDefault="008F5F57" w:rsidP="001A2C36">
      <w:pPr>
        <w:spacing w:line="216" w:lineRule="auto"/>
        <w:ind w:firstLine="567"/>
        <w:rPr>
          <w:sz w:val="26"/>
          <w:szCs w:val="26"/>
        </w:rPr>
      </w:pPr>
      <w:r w:rsidRPr="00FE3F30">
        <w:rPr>
          <w:rFonts w:cs="Arial"/>
          <w:sz w:val="26"/>
          <w:szCs w:val="26"/>
        </w:rPr>
        <w:t>Основные мероприятия реализации молодежной политики:</w:t>
      </w:r>
    </w:p>
    <w:p w14:paraId="4A9F3FF8" w14:textId="77777777" w:rsidR="008F5F57" w:rsidRPr="00FE3F30" w:rsidRDefault="008F5F57" w:rsidP="001A2C36">
      <w:pPr>
        <w:spacing w:line="216" w:lineRule="auto"/>
        <w:ind w:firstLine="567"/>
        <w:rPr>
          <w:sz w:val="26"/>
          <w:szCs w:val="26"/>
        </w:rPr>
      </w:pPr>
      <w:r w:rsidRPr="00FE3F30">
        <w:rPr>
          <w:sz w:val="26"/>
          <w:szCs w:val="26"/>
        </w:rPr>
        <w:t xml:space="preserve">организация и проведение мероприятий </w:t>
      </w:r>
      <w:proofErr w:type="spellStart"/>
      <w:r w:rsidRPr="00FE3F30">
        <w:rPr>
          <w:sz w:val="26"/>
          <w:szCs w:val="26"/>
        </w:rPr>
        <w:t>межпоселенческого</w:t>
      </w:r>
      <w:proofErr w:type="spellEnd"/>
      <w:r w:rsidRPr="00FE3F30">
        <w:rPr>
          <w:sz w:val="26"/>
          <w:szCs w:val="26"/>
        </w:rPr>
        <w:t xml:space="preserve"> характера по работе с учащимися, студентами;</w:t>
      </w:r>
    </w:p>
    <w:p w14:paraId="5A65ED73" w14:textId="77777777" w:rsidR="008F5F57" w:rsidRPr="00FE3F30" w:rsidRDefault="008F5F57" w:rsidP="001A2C36">
      <w:pPr>
        <w:spacing w:line="216" w:lineRule="auto"/>
        <w:ind w:firstLine="567"/>
        <w:rPr>
          <w:sz w:val="26"/>
          <w:szCs w:val="26"/>
        </w:rPr>
      </w:pPr>
      <w:r w:rsidRPr="00FE3F30">
        <w:rPr>
          <w:sz w:val="26"/>
          <w:szCs w:val="26"/>
        </w:rPr>
        <w:t>выполнение муниципальной программы «Молодежная политика» и разработка новых программ до 2035 года;</w:t>
      </w:r>
    </w:p>
    <w:p w14:paraId="1353453F" w14:textId="77777777" w:rsidR="008F5F57" w:rsidRPr="00FE3F30" w:rsidRDefault="008F5F57" w:rsidP="001A2C36">
      <w:pPr>
        <w:spacing w:line="216" w:lineRule="auto"/>
        <w:ind w:firstLine="567"/>
        <w:rPr>
          <w:sz w:val="26"/>
          <w:szCs w:val="26"/>
        </w:rPr>
      </w:pPr>
      <w:r w:rsidRPr="00FE3F30">
        <w:rPr>
          <w:sz w:val="26"/>
          <w:szCs w:val="26"/>
        </w:rPr>
        <w:t xml:space="preserve">сохранение традиций общественной организации </w:t>
      </w:r>
      <w:r>
        <w:rPr>
          <w:sz w:val="26"/>
          <w:szCs w:val="26"/>
        </w:rPr>
        <w:t>«</w:t>
      </w:r>
      <w:r w:rsidRPr="00FE3F30">
        <w:rPr>
          <w:sz w:val="26"/>
          <w:szCs w:val="26"/>
        </w:rPr>
        <w:t>Союз молодежи Ставрополья</w:t>
      </w:r>
      <w:r>
        <w:rPr>
          <w:sz w:val="26"/>
          <w:szCs w:val="26"/>
        </w:rPr>
        <w:t>»</w:t>
      </w:r>
      <w:r w:rsidRPr="00FE3F30">
        <w:rPr>
          <w:sz w:val="26"/>
          <w:szCs w:val="26"/>
        </w:rPr>
        <w:t xml:space="preserve"> и разработка новых творческих проектов по реализации молодежной политики на территории городского округа;</w:t>
      </w:r>
    </w:p>
    <w:p w14:paraId="7C944E03" w14:textId="77777777" w:rsidR="008F5F57" w:rsidRPr="00FE3F30" w:rsidRDefault="008F5F57" w:rsidP="001A2C36">
      <w:pPr>
        <w:spacing w:line="216" w:lineRule="auto"/>
        <w:ind w:firstLine="567"/>
        <w:rPr>
          <w:sz w:val="26"/>
          <w:szCs w:val="26"/>
        </w:rPr>
      </w:pPr>
      <w:r w:rsidRPr="00FE3F30">
        <w:rPr>
          <w:iCs/>
          <w:sz w:val="26"/>
          <w:szCs w:val="26"/>
        </w:rPr>
        <w:t>п</w:t>
      </w:r>
      <w:r w:rsidRPr="00FE3F30">
        <w:rPr>
          <w:sz w:val="26"/>
          <w:szCs w:val="26"/>
        </w:rPr>
        <w:t>оддержка талантливой и одаренной молодежи через организацию конкурсов творческих проектов;</w:t>
      </w:r>
    </w:p>
    <w:p w14:paraId="6081B7E8" w14:textId="77777777" w:rsidR="008F5F57" w:rsidRPr="00FE3F30" w:rsidRDefault="008F5F57" w:rsidP="001A2C36">
      <w:pPr>
        <w:spacing w:line="216" w:lineRule="auto"/>
        <w:ind w:firstLine="567"/>
        <w:rPr>
          <w:sz w:val="26"/>
          <w:szCs w:val="26"/>
        </w:rPr>
      </w:pPr>
      <w:r w:rsidRPr="00FE3F30">
        <w:rPr>
          <w:sz w:val="26"/>
          <w:szCs w:val="26"/>
        </w:rPr>
        <w:t xml:space="preserve">создание информационного раздела для молодежи с учетом потребностей и интересов ее различных групп на официальном портале органов местного самоуправления городского округа </w:t>
      </w:r>
      <w:hyperlink r:id="rId24" w:history="1">
        <w:r w:rsidRPr="00FE3F30">
          <w:rPr>
            <w:rStyle w:val="ab"/>
            <w:sz w:val="26"/>
            <w:szCs w:val="26"/>
            <w:lang w:val="en-US"/>
          </w:rPr>
          <w:t>www</w:t>
        </w:r>
        <w:r w:rsidRPr="00FE3F30">
          <w:rPr>
            <w:rStyle w:val="ab"/>
            <w:sz w:val="26"/>
            <w:szCs w:val="26"/>
          </w:rPr>
          <w:t>.</w:t>
        </w:r>
        <w:proofErr w:type="spellStart"/>
        <w:r w:rsidRPr="00FE3F30">
          <w:rPr>
            <w:rStyle w:val="ab"/>
            <w:sz w:val="26"/>
            <w:szCs w:val="26"/>
            <w:lang w:val="en-US"/>
          </w:rPr>
          <w:t>izobadmin</w:t>
        </w:r>
        <w:proofErr w:type="spellEnd"/>
        <w:r w:rsidRPr="00FE3F30">
          <w:rPr>
            <w:rStyle w:val="ab"/>
            <w:sz w:val="26"/>
            <w:szCs w:val="26"/>
          </w:rPr>
          <w:t>.</w:t>
        </w:r>
        <w:r w:rsidRPr="00FE3F30">
          <w:rPr>
            <w:rStyle w:val="ab"/>
            <w:sz w:val="26"/>
            <w:szCs w:val="26"/>
            <w:lang w:val="en-US"/>
          </w:rPr>
          <w:t>ru</w:t>
        </w:r>
      </w:hyperlink>
      <w:r w:rsidRPr="00FE3F30">
        <w:rPr>
          <w:sz w:val="26"/>
          <w:szCs w:val="26"/>
        </w:rPr>
        <w:t>;</w:t>
      </w:r>
    </w:p>
    <w:p w14:paraId="6B7931FE" w14:textId="77777777" w:rsidR="008F5F57" w:rsidRPr="00FE3F30" w:rsidRDefault="008F5F57" w:rsidP="001A2C36">
      <w:pPr>
        <w:spacing w:line="216" w:lineRule="auto"/>
        <w:ind w:firstLine="567"/>
        <w:rPr>
          <w:sz w:val="26"/>
          <w:szCs w:val="26"/>
        </w:rPr>
      </w:pPr>
      <w:r w:rsidRPr="00FE3F30">
        <w:rPr>
          <w:sz w:val="26"/>
          <w:szCs w:val="26"/>
        </w:rPr>
        <w:t>выпуск страницы для учащихся и молодежи в информационно-аналитической газете «Изобильненский муниципальный вестник»;</w:t>
      </w:r>
    </w:p>
    <w:p w14:paraId="237FE100" w14:textId="77777777" w:rsidR="008F5F57" w:rsidRPr="00FE3F30" w:rsidRDefault="008F5F57" w:rsidP="001A2C36">
      <w:pPr>
        <w:spacing w:line="216" w:lineRule="auto"/>
        <w:ind w:firstLine="567"/>
        <w:rPr>
          <w:sz w:val="26"/>
          <w:szCs w:val="26"/>
        </w:rPr>
      </w:pPr>
      <w:r w:rsidRPr="00FE3F30">
        <w:rPr>
          <w:sz w:val="26"/>
          <w:szCs w:val="26"/>
        </w:rPr>
        <w:t>проведение мониторинга о состоянии молодежной среды на территории городского округа</w:t>
      </w:r>
      <w:r>
        <w:rPr>
          <w:sz w:val="26"/>
          <w:szCs w:val="26"/>
        </w:rPr>
        <w:t>.</w:t>
      </w:r>
    </w:p>
    <w:p w14:paraId="7BE77D0F" w14:textId="77777777" w:rsidR="008F5F57" w:rsidRPr="00FE3F30" w:rsidRDefault="008F5F57" w:rsidP="001A2C36">
      <w:pPr>
        <w:pStyle w:val="a"/>
        <w:numPr>
          <w:ilvl w:val="0"/>
          <w:numId w:val="0"/>
        </w:numPr>
        <w:spacing w:after="0" w:line="216" w:lineRule="auto"/>
        <w:ind w:firstLine="567"/>
        <w:rPr>
          <w:sz w:val="26"/>
          <w:szCs w:val="26"/>
        </w:rPr>
      </w:pPr>
      <w:r w:rsidRPr="00FE3F30">
        <w:rPr>
          <w:sz w:val="26"/>
          <w:szCs w:val="26"/>
        </w:rPr>
        <w:t>Такой подход к молодежной политике, с учетом совпадения с приоритетными направления</w:t>
      </w:r>
      <w:r>
        <w:rPr>
          <w:sz w:val="26"/>
          <w:szCs w:val="26"/>
        </w:rPr>
        <w:t>ми</w:t>
      </w:r>
      <w:r w:rsidRPr="00FE3F30">
        <w:rPr>
          <w:sz w:val="26"/>
          <w:szCs w:val="26"/>
        </w:rPr>
        <w:t xml:space="preserve"> Стратегии Государственной молодежной политики Российской Федерации, обеспечит улучшение положения молодых людей, приведет к увеличению вклада молодежи конкурентоспособность </w:t>
      </w:r>
      <w:r>
        <w:rPr>
          <w:sz w:val="26"/>
          <w:szCs w:val="26"/>
        </w:rPr>
        <w:t xml:space="preserve">городского </w:t>
      </w:r>
      <w:r w:rsidRPr="00FE3F30">
        <w:rPr>
          <w:sz w:val="26"/>
          <w:szCs w:val="26"/>
        </w:rPr>
        <w:t>округа и страны и, вместе с тем, компенсирует и минимизирует материальные и нематериальные последствия ошибок, объективно свойственных молодым людям.</w:t>
      </w:r>
    </w:p>
    <w:p w14:paraId="7AB5B443"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молодежной политики являются:</w:t>
      </w:r>
    </w:p>
    <w:p w14:paraId="27D16C72" w14:textId="77777777" w:rsidR="008F5F57" w:rsidRPr="00FE3F30" w:rsidRDefault="008F5F57" w:rsidP="001A2C36">
      <w:pPr>
        <w:spacing w:line="216" w:lineRule="auto"/>
        <w:ind w:firstLine="567"/>
        <w:rPr>
          <w:sz w:val="26"/>
          <w:szCs w:val="26"/>
        </w:rPr>
      </w:pPr>
      <w:r w:rsidRPr="00FE3F30">
        <w:rPr>
          <w:sz w:val="26"/>
          <w:szCs w:val="26"/>
        </w:rPr>
        <w:t>в 2035 году молодежь городского округа - активные, талантливые, творческие, общительные, мобильные, амбициозные молодые люди;</w:t>
      </w:r>
    </w:p>
    <w:p w14:paraId="283A1FDE" w14:textId="77777777" w:rsidR="008F5F57" w:rsidRDefault="008F5F57" w:rsidP="001A2C36">
      <w:pPr>
        <w:spacing w:line="216" w:lineRule="auto"/>
        <w:ind w:firstLine="567"/>
        <w:rPr>
          <w:sz w:val="26"/>
          <w:szCs w:val="26"/>
        </w:rPr>
      </w:pPr>
      <w:r w:rsidRPr="00FE3F30">
        <w:rPr>
          <w:sz w:val="26"/>
          <w:szCs w:val="26"/>
        </w:rPr>
        <w:t>в 2035 году молодежь городского округа - основа инновационной экономики будущего и основной субъект построения гражданского общества, возрождающая и создающая новые духовные ценности, общественные правила и законы, нравственные устои, носитель преемственности поколений.</w:t>
      </w:r>
    </w:p>
    <w:p w14:paraId="58E541F1" w14:textId="77777777" w:rsidR="008F5F57" w:rsidRPr="00FE3F30" w:rsidRDefault="008F5F57" w:rsidP="001A2C36">
      <w:pPr>
        <w:spacing w:line="216" w:lineRule="auto"/>
        <w:ind w:firstLine="567"/>
        <w:rPr>
          <w:sz w:val="26"/>
          <w:szCs w:val="26"/>
        </w:rPr>
      </w:pPr>
    </w:p>
    <w:p w14:paraId="6E1FA087" w14:textId="77777777" w:rsidR="008F5F57" w:rsidRPr="00FE3F30" w:rsidRDefault="008F5F57" w:rsidP="001A2C36">
      <w:pPr>
        <w:spacing w:line="216" w:lineRule="auto"/>
        <w:jc w:val="center"/>
        <w:rPr>
          <w:b/>
          <w:sz w:val="26"/>
          <w:szCs w:val="26"/>
        </w:rPr>
      </w:pPr>
      <w:r w:rsidRPr="00FE3F30">
        <w:rPr>
          <w:b/>
          <w:sz w:val="26"/>
          <w:szCs w:val="26"/>
        </w:rPr>
        <w:t>Физическая культура и спорт</w:t>
      </w:r>
    </w:p>
    <w:p w14:paraId="4E5E3D0C" w14:textId="77777777" w:rsidR="008F5F57" w:rsidRPr="00FE3F30" w:rsidRDefault="008F5F57" w:rsidP="001A2C36">
      <w:pPr>
        <w:tabs>
          <w:tab w:val="left" w:pos="0"/>
        </w:tabs>
        <w:spacing w:line="216" w:lineRule="auto"/>
        <w:ind w:firstLine="567"/>
        <w:rPr>
          <w:b/>
          <w:sz w:val="26"/>
          <w:szCs w:val="26"/>
        </w:rPr>
      </w:pPr>
      <w:r w:rsidRPr="00FE3F30">
        <w:rPr>
          <w:sz w:val="26"/>
          <w:szCs w:val="26"/>
        </w:rPr>
        <w:t>Физическая культура является необходимым условием здоровья и способствует творческому развитию личности, поэтому органам местного самоуправления городского округа необходимо содействовать развитию массовой физической культуры населения посредством формирования моды на здоровый образ жизни</w:t>
      </w:r>
      <w:r>
        <w:rPr>
          <w:sz w:val="26"/>
          <w:szCs w:val="26"/>
        </w:rPr>
        <w:t>,</w:t>
      </w:r>
      <w:r w:rsidRPr="00FE3F30">
        <w:rPr>
          <w:sz w:val="26"/>
          <w:szCs w:val="26"/>
        </w:rPr>
        <w:t xml:space="preserve"> как первостепенный источник повышения качества жизни.</w:t>
      </w:r>
    </w:p>
    <w:p w14:paraId="1058E5AE" w14:textId="77777777" w:rsidR="008F5F57" w:rsidRPr="00FE3F30" w:rsidRDefault="008F5F57" w:rsidP="001A2C36">
      <w:pPr>
        <w:spacing w:line="216" w:lineRule="auto"/>
        <w:ind w:firstLine="567"/>
        <w:rPr>
          <w:sz w:val="26"/>
          <w:szCs w:val="26"/>
        </w:rPr>
      </w:pPr>
      <w:r w:rsidRPr="00FE3F30">
        <w:rPr>
          <w:sz w:val="26"/>
          <w:szCs w:val="26"/>
        </w:rPr>
        <w:t>Целью физической культуры и спорта до 2035 года является создание условий, обеспечивающих возможность для граждан городского округа вести здоровый образ жизни, систематически заниматься физической культурой и спортом.</w:t>
      </w:r>
    </w:p>
    <w:p w14:paraId="3D700267"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физической культуры и спорта до 2035 года</w:t>
      </w:r>
      <w:r w:rsidRPr="00FE3F30">
        <w:rPr>
          <w:spacing w:val="-1"/>
          <w:sz w:val="26"/>
          <w:szCs w:val="26"/>
        </w:rPr>
        <w:t xml:space="preserve"> являются:</w:t>
      </w:r>
    </w:p>
    <w:p w14:paraId="0D18FA1F" w14:textId="77777777" w:rsidR="008F5F57" w:rsidRPr="00FE3F30" w:rsidRDefault="008F5F57" w:rsidP="001A2C36">
      <w:pPr>
        <w:spacing w:line="216" w:lineRule="auto"/>
        <w:ind w:firstLine="567"/>
        <w:rPr>
          <w:sz w:val="26"/>
          <w:szCs w:val="26"/>
        </w:rPr>
      </w:pPr>
      <w:bookmarkStart w:id="5" w:name="P0023"/>
      <w:bookmarkEnd w:id="5"/>
      <w:r w:rsidRPr="00FE3F30">
        <w:rPr>
          <w:sz w:val="26"/>
          <w:szCs w:val="26"/>
        </w:rPr>
        <w:t>обеспечение доступности занятий физической культурой и спортом всех слоев населения городского округа, пропаганда здорового образа жизни;</w:t>
      </w:r>
    </w:p>
    <w:p w14:paraId="12401C6E" w14:textId="77777777" w:rsidR="008F5F57" w:rsidRPr="00FE3F30" w:rsidRDefault="008F5F57" w:rsidP="001A2C36">
      <w:pPr>
        <w:spacing w:line="216" w:lineRule="auto"/>
        <w:ind w:firstLine="567"/>
        <w:rPr>
          <w:sz w:val="26"/>
          <w:szCs w:val="26"/>
        </w:rPr>
      </w:pPr>
      <w:r w:rsidRPr="00FE3F30">
        <w:rPr>
          <w:sz w:val="26"/>
          <w:szCs w:val="26"/>
        </w:rPr>
        <w:t>популяризация физической культуры и спорта посредством проведения спортивно-массовых мероприятий в городском округе и размещения информации в средствах массовой информации;</w:t>
      </w:r>
    </w:p>
    <w:p w14:paraId="408F5F09" w14:textId="77777777" w:rsidR="008F5F57" w:rsidRPr="00FE3F30" w:rsidRDefault="008F5F57" w:rsidP="001A2C36">
      <w:pPr>
        <w:spacing w:line="216" w:lineRule="auto"/>
        <w:ind w:firstLine="567"/>
        <w:rPr>
          <w:sz w:val="26"/>
          <w:szCs w:val="26"/>
        </w:rPr>
      </w:pPr>
      <w:r w:rsidRPr="00FE3F30">
        <w:rPr>
          <w:sz w:val="26"/>
          <w:szCs w:val="26"/>
        </w:rPr>
        <w:t>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14:paraId="573DA327" w14:textId="77777777" w:rsidR="008F5F57" w:rsidRPr="00FE3F30" w:rsidRDefault="008F5F57" w:rsidP="001A2C36">
      <w:pPr>
        <w:spacing w:line="216" w:lineRule="auto"/>
        <w:ind w:firstLine="567"/>
        <w:rPr>
          <w:sz w:val="26"/>
          <w:szCs w:val="26"/>
        </w:rPr>
      </w:pPr>
      <w:bookmarkStart w:id="6" w:name="P0027"/>
      <w:bookmarkEnd w:id="6"/>
      <w:r w:rsidRPr="00FE3F30">
        <w:rPr>
          <w:sz w:val="26"/>
          <w:szCs w:val="26"/>
        </w:rPr>
        <w:lastRenderedPageBreak/>
        <w:t>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w:t>
      </w:r>
    </w:p>
    <w:p w14:paraId="72A8E28F" w14:textId="77777777" w:rsidR="008F5F57" w:rsidRPr="00FE3F30" w:rsidRDefault="008F5F57" w:rsidP="001A2C36">
      <w:pPr>
        <w:spacing w:line="216" w:lineRule="auto"/>
        <w:ind w:firstLine="567"/>
        <w:rPr>
          <w:sz w:val="26"/>
          <w:szCs w:val="26"/>
        </w:rPr>
      </w:pPr>
      <w:r w:rsidRPr="00FE3F30">
        <w:rPr>
          <w:sz w:val="26"/>
          <w:szCs w:val="26"/>
        </w:rPr>
        <w:t>усиление мер социальной защиты спортсменов и тренеров</w:t>
      </w:r>
      <w:bookmarkStart w:id="7" w:name="P0029"/>
      <w:bookmarkStart w:id="8" w:name="P002B"/>
      <w:bookmarkEnd w:id="7"/>
      <w:bookmarkEnd w:id="8"/>
      <w:r w:rsidRPr="00FE3F30">
        <w:rPr>
          <w:sz w:val="26"/>
          <w:szCs w:val="26"/>
        </w:rPr>
        <w:t>;</w:t>
      </w:r>
    </w:p>
    <w:p w14:paraId="54088E85" w14:textId="77777777" w:rsidR="008F5F57" w:rsidRPr="00FE3F30" w:rsidRDefault="008F5F57" w:rsidP="001A2C36">
      <w:pPr>
        <w:spacing w:line="216" w:lineRule="auto"/>
        <w:ind w:firstLine="567"/>
        <w:rPr>
          <w:sz w:val="26"/>
          <w:szCs w:val="26"/>
        </w:rPr>
      </w:pPr>
      <w:r w:rsidRPr="00FE3F30">
        <w:rPr>
          <w:sz w:val="26"/>
          <w:szCs w:val="26"/>
        </w:rPr>
        <w:t>развитие инфраструктуры сферы физической культуры и спорта и совершенствование финансового обеспечения физкультурно-спортивной деятельности;</w:t>
      </w:r>
    </w:p>
    <w:p w14:paraId="675066D8" w14:textId="77777777" w:rsidR="008F5F57" w:rsidRPr="00FE3F30" w:rsidRDefault="008F5F57" w:rsidP="001A2C36">
      <w:pPr>
        <w:spacing w:line="216" w:lineRule="auto"/>
        <w:ind w:firstLine="567"/>
        <w:rPr>
          <w:sz w:val="26"/>
          <w:szCs w:val="26"/>
        </w:rPr>
      </w:pPr>
      <w:r w:rsidRPr="00FE3F30">
        <w:rPr>
          <w:sz w:val="26"/>
          <w:szCs w:val="26"/>
        </w:rPr>
        <w:t>укрепление материально-технической базы.</w:t>
      </w:r>
    </w:p>
    <w:p w14:paraId="12866734"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Мероприятия:</w:t>
      </w:r>
    </w:p>
    <w:p w14:paraId="4931FD99"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реализация единой политики развития физической культуры и спорта;</w:t>
      </w:r>
    </w:p>
    <w:p w14:paraId="1DDAA9E8"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создание условий для организации физкультурно-спортивной и работы по месту жительства населения;</w:t>
      </w:r>
    </w:p>
    <w:p w14:paraId="68B4DC28"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организация и проведение массовых физкультурно-оздоровительных и спортивных мероприятий в местах проживания населения;</w:t>
      </w:r>
    </w:p>
    <w:p w14:paraId="7D6ED12E"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повышение эффективности использования спортивных сооружений;</w:t>
      </w:r>
    </w:p>
    <w:p w14:paraId="1F5BCC12"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создание условий для вовлечения в регулярные занятия физкультурой и спортом широких масс населения, в том числе инвалидов и лиц с ограниченными возможностями в здоровья;</w:t>
      </w:r>
    </w:p>
    <w:p w14:paraId="1FB099D8"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укрепление материально-технической базы физкультурно-спортивных сооружений;</w:t>
      </w:r>
    </w:p>
    <w:p w14:paraId="550ABC00"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повышения качества и количества услуг, предоставляемых физкультурно-оздоровительными и спортивными организациями и учреждениями с целью обеспечения их доступности для широкого круга населения;</w:t>
      </w:r>
    </w:p>
    <w:p w14:paraId="17DB1F40"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совершенствование физического воспитания в семье;</w:t>
      </w:r>
    </w:p>
    <w:p w14:paraId="4C4A8628"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вовлечение большего числа семей в систематические занятия физическими упражнениями и спортом;</w:t>
      </w:r>
    </w:p>
    <w:p w14:paraId="6209974D"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повышение физкультурной грамотности и приобщения к физкультурно-оздоровительным занятиям широких масс населения;</w:t>
      </w:r>
    </w:p>
    <w:p w14:paraId="24FE5EF5"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организация и пропаганда различных физкультурно-массовых мероприятий через средства массовой информации;</w:t>
      </w:r>
    </w:p>
    <w:p w14:paraId="4D8DABC1" w14:textId="77777777" w:rsidR="008F5F57" w:rsidRPr="00FE3F30" w:rsidRDefault="008F5F57" w:rsidP="000E0EEB">
      <w:pPr>
        <w:pStyle w:val="ConsPlusNormal"/>
        <w:ind w:firstLine="680"/>
        <w:jc w:val="both"/>
        <w:rPr>
          <w:rFonts w:ascii="Times New Roman" w:hAnsi="Times New Roman"/>
          <w:sz w:val="26"/>
          <w:szCs w:val="26"/>
        </w:rPr>
      </w:pPr>
      <w:r w:rsidRPr="00FE3F30">
        <w:rPr>
          <w:rFonts w:ascii="Times New Roman" w:hAnsi="Times New Roman"/>
          <w:sz w:val="26"/>
          <w:szCs w:val="26"/>
        </w:rPr>
        <w:t>создание системы подготовки, переподготовки и повышения квалификации физкультурных кадров;</w:t>
      </w:r>
    </w:p>
    <w:p w14:paraId="4F02E148" w14:textId="77777777" w:rsidR="008F5F57" w:rsidRPr="00FE3F30" w:rsidRDefault="008F5F57" w:rsidP="000E0EEB">
      <w:pPr>
        <w:spacing w:line="216" w:lineRule="auto"/>
        <w:ind w:firstLine="567"/>
        <w:rPr>
          <w:sz w:val="26"/>
          <w:szCs w:val="26"/>
        </w:rPr>
      </w:pPr>
      <w:r w:rsidRPr="00FE3F30">
        <w:rPr>
          <w:sz w:val="26"/>
          <w:szCs w:val="26"/>
        </w:rPr>
        <w:t>осуществления процесса физического воспитания дошкольников</w:t>
      </w:r>
      <w:r>
        <w:rPr>
          <w:sz w:val="26"/>
          <w:szCs w:val="26"/>
        </w:rPr>
        <w:t>.</w:t>
      </w:r>
    </w:p>
    <w:p w14:paraId="3C895CA6"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физической культуры и спорта являются:</w:t>
      </w:r>
    </w:p>
    <w:p w14:paraId="7CB42FCE" w14:textId="77777777" w:rsidR="008F5F57" w:rsidRPr="00FE3F30" w:rsidRDefault="008F5F57" w:rsidP="001A2C36">
      <w:pPr>
        <w:spacing w:line="216" w:lineRule="auto"/>
        <w:ind w:firstLine="567"/>
        <w:rPr>
          <w:sz w:val="26"/>
          <w:szCs w:val="26"/>
        </w:rPr>
      </w:pPr>
      <w:r w:rsidRPr="00FE3F30">
        <w:rPr>
          <w:sz w:val="26"/>
          <w:szCs w:val="26"/>
        </w:rPr>
        <w:t>развитие массового спорта;</w:t>
      </w:r>
    </w:p>
    <w:p w14:paraId="279AFA6F" w14:textId="77777777" w:rsidR="008F5F57" w:rsidRDefault="008F5F57" w:rsidP="001A2C36">
      <w:pPr>
        <w:spacing w:line="216" w:lineRule="auto"/>
        <w:ind w:firstLine="567"/>
        <w:rPr>
          <w:sz w:val="26"/>
          <w:szCs w:val="26"/>
        </w:rPr>
      </w:pPr>
      <w:r w:rsidRPr="00FE3F30">
        <w:rPr>
          <w:sz w:val="26"/>
          <w:szCs w:val="26"/>
        </w:rPr>
        <w:t>улучшение здоровья жителей городского округа, снижению преступности, социализация молодежи.</w:t>
      </w:r>
    </w:p>
    <w:p w14:paraId="7F862CE4" w14:textId="77777777" w:rsidR="008F5F57" w:rsidRPr="00FE3F30" w:rsidRDefault="008F5F57" w:rsidP="001A2C36">
      <w:pPr>
        <w:spacing w:line="216" w:lineRule="auto"/>
        <w:ind w:firstLine="567"/>
        <w:rPr>
          <w:sz w:val="26"/>
          <w:szCs w:val="26"/>
        </w:rPr>
      </w:pPr>
    </w:p>
    <w:p w14:paraId="59752C59" w14:textId="77777777" w:rsidR="008F5F57" w:rsidRPr="00FE3F30" w:rsidRDefault="008F5F57" w:rsidP="001A2C36">
      <w:pPr>
        <w:spacing w:line="216" w:lineRule="auto"/>
        <w:jc w:val="center"/>
        <w:rPr>
          <w:b/>
          <w:sz w:val="26"/>
          <w:szCs w:val="26"/>
        </w:rPr>
      </w:pPr>
      <w:r w:rsidRPr="00FE3F30">
        <w:rPr>
          <w:b/>
          <w:sz w:val="26"/>
          <w:szCs w:val="26"/>
        </w:rPr>
        <w:t>Демографическая политика</w:t>
      </w:r>
    </w:p>
    <w:p w14:paraId="7F33468B" w14:textId="77777777" w:rsidR="008F5F57" w:rsidRPr="00FE3F30" w:rsidRDefault="008F5F57" w:rsidP="00AA3546">
      <w:pPr>
        <w:widowControl w:val="0"/>
        <w:shd w:val="clear" w:color="auto" w:fill="FFFFFF"/>
        <w:tabs>
          <w:tab w:val="left" w:pos="0"/>
        </w:tabs>
        <w:autoSpaceDE w:val="0"/>
        <w:autoSpaceDN w:val="0"/>
        <w:adjustRightInd w:val="0"/>
        <w:spacing w:line="216" w:lineRule="auto"/>
        <w:ind w:firstLine="567"/>
        <w:rPr>
          <w:b/>
          <w:sz w:val="26"/>
          <w:szCs w:val="26"/>
        </w:rPr>
      </w:pPr>
      <w:r w:rsidRPr="00FE3F30">
        <w:rPr>
          <w:spacing w:val="-1"/>
          <w:sz w:val="26"/>
          <w:szCs w:val="26"/>
        </w:rPr>
        <w:t xml:space="preserve">Основным направлением </w:t>
      </w:r>
      <w:r w:rsidRPr="00FE3F30">
        <w:rPr>
          <w:sz w:val="26"/>
          <w:szCs w:val="26"/>
        </w:rPr>
        <w:t>демографической политики до 2035 года</w:t>
      </w:r>
      <w:r w:rsidRPr="00FE3F30">
        <w:rPr>
          <w:spacing w:val="-1"/>
          <w:sz w:val="26"/>
          <w:szCs w:val="26"/>
        </w:rPr>
        <w:t xml:space="preserve"> является п</w:t>
      </w:r>
      <w:r w:rsidRPr="00FE3F30">
        <w:rPr>
          <w:sz w:val="26"/>
          <w:szCs w:val="26"/>
        </w:rPr>
        <w:t>овышение рождаемости и укрепление семьи.</w:t>
      </w:r>
    </w:p>
    <w:p w14:paraId="6D263822" w14:textId="77777777" w:rsidR="008F5F57" w:rsidRPr="00FE3F30" w:rsidRDefault="008F5F57" w:rsidP="001A2C36">
      <w:pPr>
        <w:spacing w:line="216" w:lineRule="auto"/>
        <w:ind w:firstLine="567"/>
        <w:rPr>
          <w:sz w:val="26"/>
          <w:szCs w:val="26"/>
        </w:rPr>
      </w:pPr>
      <w:r w:rsidRPr="00FE3F30">
        <w:rPr>
          <w:sz w:val="26"/>
          <w:szCs w:val="26"/>
        </w:rPr>
        <w:t>Задачи демографической политики до 2035 года:</w:t>
      </w:r>
    </w:p>
    <w:p w14:paraId="6E445115" w14:textId="77777777" w:rsidR="008F5F57" w:rsidRPr="00FE3F30" w:rsidRDefault="008F5F57" w:rsidP="001A2C36">
      <w:pPr>
        <w:spacing w:line="216" w:lineRule="auto"/>
        <w:ind w:firstLine="567"/>
        <w:rPr>
          <w:sz w:val="26"/>
          <w:szCs w:val="26"/>
        </w:rPr>
      </w:pPr>
      <w:r w:rsidRPr="00FE3F30">
        <w:rPr>
          <w:sz w:val="26"/>
          <w:szCs w:val="26"/>
        </w:rPr>
        <w:t>стабилизация и усиление положительной динамики демографической ситуации в городском округе;</w:t>
      </w:r>
    </w:p>
    <w:p w14:paraId="4DE77FA6" w14:textId="77777777" w:rsidR="008F5F57" w:rsidRPr="00FE3F30" w:rsidRDefault="008F5F57" w:rsidP="001A2C36">
      <w:pPr>
        <w:spacing w:line="216" w:lineRule="auto"/>
        <w:ind w:firstLine="567"/>
        <w:rPr>
          <w:sz w:val="26"/>
          <w:szCs w:val="26"/>
        </w:rPr>
      </w:pPr>
      <w:r w:rsidRPr="00FE3F30">
        <w:rPr>
          <w:sz w:val="26"/>
          <w:szCs w:val="26"/>
        </w:rPr>
        <w:t>снижение показателей смертности, заболеваемости и первичного выхода на инвалидность в трудоспособном возрасте;</w:t>
      </w:r>
    </w:p>
    <w:p w14:paraId="4518E83C" w14:textId="77777777" w:rsidR="008F5F57" w:rsidRPr="00FE3F30" w:rsidRDefault="008F5F57" w:rsidP="001A2C36">
      <w:pPr>
        <w:spacing w:line="216" w:lineRule="auto"/>
        <w:ind w:firstLine="567"/>
        <w:rPr>
          <w:sz w:val="26"/>
          <w:szCs w:val="26"/>
        </w:rPr>
      </w:pPr>
      <w:r w:rsidRPr="00FE3F30">
        <w:rPr>
          <w:sz w:val="26"/>
          <w:szCs w:val="26"/>
        </w:rPr>
        <w:t>разработка комплекса мероприятий по сокращению оттока населения в другие регионы.</w:t>
      </w:r>
    </w:p>
    <w:p w14:paraId="679212F9"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демографической политики являются:</w:t>
      </w:r>
    </w:p>
    <w:p w14:paraId="69EEB7BE" w14:textId="77777777" w:rsidR="008F5F57" w:rsidRPr="00FE3F30" w:rsidRDefault="008F5F57" w:rsidP="001A2C36">
      <w:pPr>
        <w:spacing w:line="216" w:lineRule="auto"/>
        <w:ind w:firstLine="567"/>
        <w:rPr>
          <w:sz w:val="26"/>
          <w:szCs w:val="26"/>
        </w:rPr>
      </w:pPr>
      <w:r w:rsidRPr="00FE3F30">
        <w:rPr>
          <w:sz w:val="26"/>
          <w:szCs w:val="26"/>
        </w:rPr>
        <w:t>увеличение рождаемости населения городского округа на 47</w:t>
      </w:r>
      <w:r>
        <w:rPr>
          <w:sz w:val="26"/>
          <w:szCs w:val="26"/>
        </w:rPr>
        <w:t xml:space="preserve"> процентов</w:t>
      </w:r>
      <w:r w:rsidRPr="00FE3F30">
        <w:rPr>
          <w:sz w:val="26"/>
          <w:szCs w:val="26"/>
        </w:rPr>
        <w:t>;</w:t>
      </w:r>
    </w:p>
    <w:p w14:paraId="060BD356" w14:textId="77777777" w:rsidR="008F5F57" w:rsidRPr="00FE3F30" w:rsidRDefault="008F5F57" w:rsidP="001A2C36">
      <w:pPr>
        <w:spacing w:line="216" w:lineRule="auto"/>
        <w:ind w:firstLine="567"/>
        <w:rPr>
          <w:sz w:val="26"/>
          <w:szCs w:val="26"/>
        </w:rPr>
      </w:pPr>
      <w:r w:rsidRPr="00FE3F30">
        <w:rPr>
          <w:sz w:val="26"/>
          <w:szCs w:val="26"/>
        </w:rPr>
        <w:t>снижение смертности населения городского круга на 13</w:t>
      </w:r>
      <w:r>
        <w:rPr>
          <w:sz w:val="26"/>
          <w:szCs w:val="26"/>
        </w:rPr>
        <w:t xml:space="preserve"> процентов</w:t>
      </w:r>
      <w:r w:rsidRPr="00FE3F30">
        <w:rPr>
          <w:sz w:val="26"/>
          <w:szCs w:val="26"/>
        </w:rPr>
        <w:t>.</w:t>
      </w:r>
    </w:p>
    <w:p w14:paraId="0EB73F85" w14:textId="77777777" w:rsidR="008F5F57" w:rsidRDefault="008F5F57" w:rsidP="001A2C36">
      <w:pPr>
        <w:spacing w:line="216" w:lineRule="auto"/>
        <w:jc w:val="center"/>
        <w:rPr>
          <w:b/>
          <w:sz w:val="26"/>
          <w:szCs w:val="26"/>
        </w:rPr>
      </w:pPr>
    </w:p>
    <w:p w14:paraId="270C8A6A" w14:textId="77777777" w:rsidR="008F5F57" w:rsidRDefault="008F5F57" w:rsidP="001A2C36">
      <w:pPr>
        <w:spacing w:line="216" w:lineRule="auto"/>
        <w:jc w:val="center"/>
        <w:rPr>
          <w:b/>
          <w:sz w:val="26"/>
          <w:szCs w:val="26"/>
        </w:rPr>
      </w:pPr>
    </w:p>
    <w:p w14:paraId="2726C7B8" w14:textId="77777777" w:rsidR="008F5F57" w:rsidRPr="00FE3F30" w:rsidRDefault="008F5F57" w:rsidP="001A2C36">
      <w:pPr>
        <w:spacing w:line="216" w:lineRule="auto"/>
        <w:jc w:val="center"/>
        <w:rPr>
          <w:b/>
          <w:sz w:val="26"/>
          <w:szCs w:val="26"/>
        </w:rPr>
      </w:pPr>
      <w:r w:rsidRPr="00FE3F30">
        <w:rPr>
          <w:b/>
          <w:sz w:val="26"/>
          <w:szCs w:val="26"/>
        </w:rPr>
        <w:lastRenderedPageBreak/>
        <w:t>Занятость населения</w:t>
      </w:r>
    </w:p>
    <w:p w14:paraId="15C8B510" w14:textId="77777777" w:rsidR="008F5F57" w:rsidRPr="00FE3F30" w:rsidRDefault="008F5F57" w:rsidP="001A2C36">
      <w:pPr>
        <w:shd w:val="clear" w:color="auto" w:fill="FFFFFF"/>
        <w:spacing w:line="216" w:lineRule="auto"/>
        <w:ind w:firstLine="567"/>
        <w:rPr>
          <w:sz w:val="26"/>
          <w:szCs w:val="26"/>
        </w:rPr>
      </w:pPr>
      <w:r w:rsidRPr="00FE3F30">
        <w:rPr>
          <w:sz w:val="26"/>
          <w:szCs w:val="26"/>
        </w:rPr>
        <w:t>Основными направлениями работы в области регулирования рынка труда на период до 2035 года являются:</w:t>
      </w:r>
    </w:p>
    <w:p w14:paraId="4FD6EAC6" w14:textId="77777777" w:rsidR="008F5F57" w:rsidRPr="00FE3F30" w:rsidRDefault="008F5F57" w:rsidP="001A2C36">
      <w:pPr>
        <w:autoSpaceDE w:val="0"/>
        <w:autoSpaceDN w:val="0"/>
        <w:spacing w:line="216" w:lineRule="auto"/>
        <w:ind w:firstLine="567"/>
        <w:rPr>
          <w:sz w:val="26"/>
          <w:szCs w:val="26"/>
        </w:rPr>
      </w:pPr>
      <w:r w:rsidRPr="00FE3F30">
        <w:rPr>
          <w:sz w:val="26"/>
          <w:szCs w:val="26"/>
        </w:rPr>
        <w:t>содействие созданию рабочих мест, продвижение инвестиционных проектов, оказывающих положительное влияние на устойчивую занятость населения;</w:t>
      </w:r>
    </w:p>
    <w:p w14:paraId="02F97E1B" w14:textId="77777777" w:rsidR="008F5F57" w:rsidRPr="00FE3F30" w:rsidRDefault="008F5F57" w:rsidP="001A2C36">
      <w:pPr>
        <w:shd w:val="clear" w:color="auto" w:fill="FFFFFF"/>
        <w:spacing w:line="216" w:lineRule="auto"/>
        <w:ind w:firstLine="567"/>
        <w:rPr>
          <w:sz w:val="26"/>
          <w:szCs w:val="26"/>
        </w:rPr>
      </w:pPr>
      <w:r w:rsidRPr="00FE3F30">
        <w:rPr>
          <w:sz w:val="26"/>
          <w:szCs w:val="26"/>
        </w:rPr>
        <w:t>формирование системы мониторинга ситуации на рынке труда;</w:t>
      </w:r>
    </w:p>
    <w:p w14:paraId="386792EC" w14:textId="77777777" w:rsidR="008F5F57" w:rsidRPr="00FE3F30" w:rsidRDefault="008F5F57" w:rsidP="001A2C36">
      <w:pPr>
        <w:shd w:val="clear" w:color="auto" w:fill="FFFFFF"/>
        <w:spacing w:line="216" w:lineRule="auto"/>
        <w:ind w:firstLine="567"/>
        <w:rPr>
          <w:sz w:val="26"/>
          <w:szCs w:val="26"/>
        </w:rPr>
      </w:pPr>
      <w:r w:rsidRPr="00FE3F30">
        <w:rPr>
          <w:sz w:val="26"/>
          <w:szCs w:val="26"/>
        </w:rPr>
        <w:t>повышение территориальной мобильности рабочей силы;</w:t>
      </w:r>
    </w:p>
    <w:p w14:paraId="787C3BA7" w14:textId="77777777" w:rsidR="008F5F57" w:rsidRPr="00FE3F30" w:rsidRDefault="008F5F57" w:rsidP="001A2C36">
      <w:pPr>
        <w:shd w:val="clear" w:color="auto" w:fill="FFFFFF"/>
        <w:spacing w:line="216" w:lineRule="auto"/>
        <w:ind w:firstLine="567"/>
        <w:rPr>
          <w:sz w:val="26"/>
          <w:szCs w:val="26"/>
        </w:rPr>
      </w:pPr>
      <w:r w:rsidRPr="00FE3F30">
        <w:rPr>
          <w:sz w:val="26"/>
          <w:szCs w:val="26"/>
        </w:rPr>
        <w:t>развитие кадрового потенциала;</w:t>
      </w:r>
    </w:p>
    <w:p w14:paraId="5109774B" w14:textId="77777777" w:rsidR="008F5F57" w:rsidRPr="00FE3F30" w:rsidRDefault="008F5F57" w:rsidP="001A2C36">
      <w:pPr>
        <w:shd w:val="clear" w:color="auto" w:fill="FFFFFF"/>
        <w:spacing w:line="216" w:lineRule="auto"/>
        <w:ind w:firstLine="567"/>
        <w:rPr>
          <w:sz w:val="26"/>
          <w:szCs w:val="26"/>
        </w:rPr>
      </w:pPr>
      <w:r w:rsidRPr="00FE3F30">
        <w:rPr>
          <w:sz w:val="26"/>
          <w:szCs w:val="26"/>
        </w:rPr>
        <w:t>стимулирование экономической активности населения;</w:t>
      </w:r>
    </w:p>
    <w:p w14:paraId="73325B60" w14:textId="77777777" w:rsidR="008F5F57" w:rsidRPr="00FE3F30" w:rsidRDefault="008F5F57" w:rsidP="001A2C36">
      <w:pPr>
        <w:shd w:val="clear" w:color="auto" w:fill="FFFFFF"/>
        <w:spacing w:line="216" w:lineRule="auto"/>
        <w:ind w:firstLine="567"/>
        <w:rPr>
          <w:sz w:val="26"/>
          <w:szCs w:val="26"/>
        </w:rPr>
      </w:pPr>
      <w:r w:rsidRPr="00FE3F30">
        <w:rPr>
          <w:sz w:val="26"/>
          <w:szCs w:val="26"/>
        </w:rPr>
        <w:t>повышение качества рабочих мест;</w:t>
      </w:r>
    </w:p>
    <w:p w14:paraId="6DE857A0" w14:textId="77777777" w:rsidR="008F5F57" w:rsidRPr="00FE3F30" w:rsidRDefault="008F5F57" w:rsidP="001A2C36">
      <w:pPr>
        <w:shd w:val="clear" w:color="auto" w:fill="FFFFFF"/>
        <w:spacing w:line="216" w:lineRule="auto"/>
        <w:ind w:firstLine="567"/>
        <w:rPr>
          <w:sz w:val="26"/>
          <w:szCs w:val="26"/>
        </w:rPr>
      </w:pPr>
      <w:r w:rsidRPr="00FE3F30">
        <w:rPr>
          <w:sz w:val="26"/>
          <w:szCs w:val="26"/>
        </w:rPr>
        <w:t>обеспечение эффективного функционирования системы социальной защиты неконкурентоспособных групп населения: квотирование рабочих мест для лиц с ограниченной трудоспособностью; содействие занятости молодежи; организация занятости подростков и школьников в свободное от учебы время.</w:t>
      </w:r>
    </w:p>
    <w:p w14:paraId="057688BE" w14:textId="77777777" w:rsidR="008F5F57" w:rsidRPr="00FE3F30" w:rsidRDefault="008F5F57" w:rsidP="001A2C36">
      <w:pPr>
        <w:shd w:val="clear" w:color="auto" w:fill="FFFFFF"/>
        <w:spacing w:line="216" w:lineRule="auto"/>
        <w:ind w:firstLine="567"/>
        <w:rPr>
          <w:sz w:val="26"/>
          <w:szCs w:val="26"/>
        </w:rPr>
      </w:pPr>
      <w:r w:rsidRPr="00FE3F30">
        <w:rPr>
          <w:sz w:val="26"/>
          <w:szCs w:val="26"/>
        </w:rPr>
        <w:t>По прогнозным данным рост среднесписочной численности работающих к 2035 году планируется в 1,3 раза.</w:t>
      </w:r>
    </w:p>
    <w:p w14:paraId="2F689EFE" w14:textId="77777777" w:rsidR="008F5F57" w:rsidRPr="00FE3F30" w:rsidRDefault="008F5F57" w:rsidP="009E6F0D">
      <w:pPr>
        <w:shd w:val="clear" w:color="auto" w:fill="FFFFFF"/>
        <w:spacing w:line="216" w:lineRule="auto"/>
        <w:ind w:firstLine="567"/>
        <w:jc w:val="right"/>
        <w:rPr>
          <w:sz w:val="26"/>
          <w:szCs w:val="26"/>
        </w:rPr>
      </w:pPr>
      <w:r w:rsidRPr="00FE3F30">
        <w:rPr>
          <w:sz w:val="26"/>
          <w:szCs w:val="26"/>
        </w:rPr>
        <w:t>Таблица 23</w:t>
      </w:r>
    </w:p>
    <w:p w14:paraId="5BA83211" w14:textId="77777777" w:rsidR="008F5F57" w:rsidRPr="00FE3F30" w:rsidRDefault="008F5F57" w:rsidP="009E6F0D">
      <w:pPr>
        <w:shd w:val="clear" w:color="auto" w:fill="FFFFFF"/>
        <w:spacing w:line="216" w:lineRule="auto"/>
        <w:ind w:firstLine="567"/>
        <w:jc w:val="center"/>
        <w:rPr>
          <w:b/>
          <w:sz w:val="26"/>
          <w:szCs w:val="26"/>
        </w:rPr>
      </w:pPr>
      <w:r w:rsidRPr="00FE3F30">
        <w:rPr>
          <w:b/>
          <w:sz w:val="26"/>
          <w:szCs w:val="26"/>
        </w:rPr>
        <w:t>Основные показатели, характеризующие рынок труда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851"/>
        <w:gridCol w:w="992"/>
        <w:gridCol w:w="1134"/>
        <w:gridCol w:w="1134"/>
        <w:gridCol w:w="1134"/>
      </w:tblGrid>
      <w:tr w:rsidR="008F5F57" w:rsidRPr="00FE3F30" w14:paraId="4A0EA9BC" w14:textId="77777777" w:rsidTr="00C453D3">
        <w:trPr>
          <w:trHeight w:val="683"/>
        </w:trPr>
        <w:tc>
          <w:tcPr>
            <w:tcW w:w="3544" w:type="dxa"/>
            <w:tcBorders>
              <w:top w:val="single" w:sz="4" w:space="0" w:color="auto"/>
              <w:left w:val="single" w:sz="4" w:space="0" w:color="auto"/>
              <w:bottom w:val="single" w:sz="4" w:space="0" w:color="auto"/>
              <w:right w:val="single" w:sz="4" w:space="0" w:color="auto"/>
            </w:tcBorders>
          </w:tcPr>
          <w:p w14:paraId="5E958E11" w14:textId="77777777" w:rsidR="008F5F57" w:rsidRPr="00FE3F30" w:rsidRDefault="008F5F57" w:rsidP="00C1252B">
            <w:pPr>
              <w:pStyle w:val="Default"/>
              <w:jc w:val="center"/>
              <w:rPr>
                <w:color w:val="auto"/>
                <w:sz w:val="23"/>
                <w:szCs w:val="23"/>
              </w:rPr>
            </w:pPr>
            <w:r w:rsidRPr="00FE3F30">
              <w:rPr>
                <w:color w:val="auto"/>
                <w:sz w:val="23"/>
                <w:szCs w:val="23"/>
              </w:rPr>
              <w:t>Наименование индикатора</w:t>
            </w:r>
          </w:p>
        </w:tc>
        <w:tc>
          <w:tcPr>
            <w:tcW w:w="1134" w:type="dxa"/>
            <w:tcBorders>
              <w:top w:val="single" w:sz="4" w:space="0" w:color="auto"/>
              <w:left w:val="single" w:sz="4" w:space="0" w:color="auto"/>
              <w:bottom w:val="single" w:sz="4" w:space="0" w:color="auto"/>
              <w:right w:val="single" w:sz="4" w:space="0" w:color="auto"/>
            </w:tcBorders>
          </w:tcPr>
          <w:p w14:paraId="2A77FE7D" w14:textId="77777777" w:rsidR="008F5F57" w:rsidRPr="00FE3F30" w:rsidRDefault="008F5F57" w:rsidP="00C1252B">
            <w:pPr>
              <w:pStyle w:val="Default"/>
              <w:jc w:val="center"/>
              <w:rPr>
                <w:color w:val="auto"/>
                <w:sz w:val="23"/>
                <w:szCs w:val="23"/>
              </w:rPr>
            </w:pPr>
            <w:r w:rsidRPr="00FE3F30">
              <w:rPr>
                <w:color w:val="auto"/>
                <w:sz w:val="23"/>
                <w:szCs w:val="23"/>
              </w:rPr>
              <w:t>2016г.</w:t>
            </w:r>
          </w:p>
        </w:tc>
        <w:tc>
          <w:tcPr>
            <w:tcW w:w="851" w:type="dxa"/>
            <w:tcBorders>
              <w:top w:val="single" w:sz="4" w:space="0" w:color="auto"/>
              <w:left w:val="single" w:sz="4" w:space="0" w:color="auto"/>
              <w:bottom w:val="single" w:sz="4" w:space="0" w:color="auto"/>
              <w:right w:val="single" w:sz="4" w:space="0" w:color="auto"/>
            </w:tcBorders>
          </w:tcPr>
          <w:p w14:paraId="586AD2DB" w14:textId="77777777" w:rsidR="008F5F57" w:rsidRPr="00FE3F30" w:rsidRDefault="008F5F57" w:rsidP="00C1252B">
            <w:pPr>
              <w:pStyle w:val="Default"/>
              <w:jc w:val="center"/>
              <w:rPr>
                <w:color w:val="auto"/>
                <w:sz w:val="23"/>
                <w:szCs w:val="23"/>
              </w:rPr>
            </w:pPr>
            <w:r w:rsidRPr="00FE3F30">
              <w:rPr>
                <w:color w:val="auto"/>
                <w:sz w:val="23"/>
                <w:szCs w:val="23"/>
              </w:rPr>
              <w:t>2017г.</w:t>
            </w:r>
          </w:p>
        </w:tc>
        <w:tc>
          <w:tcPr>
            <w:tcW w:w="992" w:type="dxa"/>
            <w:tcBorders>
              <w:top w:val="single" w:sz="4" w:space="0" w:color="auto"/>
              <w:left w:val="single" w:sz="4" w:space="0" w:color="auto"/>
              <w:bottom w:val="single" w:sz="4" w:space="0" w:color="auto"/>
              <w:right w:val="single" w:sz="4" w:space="0" w:color="auto"/>
            </w:tcBorders>
          </w:tcPr>
          <w:p w14:paraId="15280669" w14:textId="77777777" w:rsidR="008F5F57" w:rsidRPr="00FE3F30" w:rsidRDefault="008F5F57" w:rsidP="00C1252B">
            <w:pPr>
              <w:pStyle w:val="Default"/>
              <w:jc w:val="center"/>
              <w:rPr>
                <w:color w:val="auto"/>
                <w:sz w:val="23"/>
                <w:szCs w:val="23"/>
              </w:rPr>
            </w:pPr>
            <w:r w:rsidRPr="00FE3F30">
              <w:rPr>
                <w:color w:val="auto"/>
                <w:sz w:val="23"/>
                <w:szCs w:val="23"/>
              </w:rPr>
              <w:t>2020г.</w:t>
            </w:r>
          </w:p>
        </w:tc>
        <w:tc>
          <w:tcPr>
            <w:tcW w:w="1134" w:type="dxa"/>
            <w:tcBorders>
              <w:top w:val="single" w:sz="4" w:space="0" w:color="auto"/>
              <w:left w:val="single" w:sz="4" w:space="0" w:color="auto"/>
              <w:bottom w:val="single" w:sz="4" w:space="0" w:color="auto"/>
              <w:right w:val="single" w:sz="4" w:space="0" w:color="auto"/>
            </w:tcBorders>
          </w:tcPr>
          <w:p w14:paraId="3B8A9E5F" w14:textId="77777777" w:rsidR="008F5F57" w:rsidRPr="00FE3F30" w:rsidRDefault="008F5F57" w:rsidP="00C1252B">
            <w:pPr>
              <w:pStyle w:val="Default"/>
              <w:jc w:val="center"/>
              <w:rPr>
                <w:color w:val="auto"/>
                <w:sz w:val="23"/>
                <w:szCs w:val="23"/>
              </w:rPr>
            </w:pPr>
            <w:r w:rsidRPr="00FE3F30">
              <w:rPr>
                <w:color w:val="auto"/>
                <w:sz w:val="23"/>
                <w:szCs w:val="23"/>
              </w:rPr>
              <w:t>2025г.</w:t>
            </w:r>
          </w:p>
        </w:tc>
        <w:tc>
          <w:tcPr>
            <w:tcW w:w="1134" w:type="dxa"/>
            <w:tcBorders>
              <w:top w:val="single" w:sz="4" w:space="0" w:color="auto"/>
              <w:left w:val="single" w:sz="4" w:space="0" w:color="auto"/>
              <w:bottom w:val="single" w:sz="4" w:space="0" w:color="auto"/>
              <w:right w:val="single" w:sz="4" w:space="0" w:color="auto"/>
            </w:tcBorders>
          </w:tcPr>
          <w:p w14:paraId="4FEA6D24" w14:textId="77777777" w:rsidR="008F5F57" w:rsidRPr="00FE3F30" w:rsidRDefault="008F5F57" w:rsidP="00C1252B">
            <w:pPr>
              <w:pStyle w:val="Default"/>
              <w:jc w:val="center"/>
              <w:rPr>
                <w:color w:val="auto"/>
                <w:sz w:val="23"/>
                <w:szCs w:val="23"/>
              </w:rPr>
            </w:pPr>
            <w:r w:rsidRPr="00FE3F30">
              <w:rPr>
                <w:color w:val="auto"/>
                <w:sz w:val="23"/>
                <w:szCs w:val="23"/>
              </w:rPr>
              <w:t>2030г.</w:t>
            </w:r>
          </w:p>
        </w:tc>
        <w:tc>
          <w:tcPr>
            <w:tcW w:w="1134" w:type="dxa"/>
            <w:tcBorders>
              <w:top w:val="single" w:sz="4" w:space="0" w:color="auto"/>
              <w:left w:val="single" w:sz="4" w:space="0" w:color="auto"/>
              <w:bottom w:val="single" w:sz="4" w:space="0" w:color="auto"/>
              <w:right w:val="single" w:sz="4" w:space="0" w:color="auto"/>
            </w:tcBorders>
          </w:tcPr>
          <w:p w14:paraId="6F69D49E" w14:textId="77777777" w:rsidR="008F5F57" w:rsidRPr="00FE3F30" w:rsidRDefault="008F5F57" w:rsidP="00C1252B">
            <w:pPr>
              <w:pStyle w:val="Default"/>
              <w:jc w:val="center"/>
              <w:rPr>
                <w:color w:val="auto"/>
                <w:sz w:val="23"/>
                <w:szCs w:val="23"/>
              </w:rPr>
            </w:pPr>
            <w:r w:rsidRPr="00FE3F30">
              <w:rPr>
                <w:color w:val="auto"/>
                <w:sz w:val="23"/>
                <w:szCs w:val="23"/>
              </w:rPr>
              <w:t>2035г.</w:t>
            </w:r>
          </w:p>
        </w:tc>
      </w:tr>
      <w:tr w:rsidR="008F5F57" w:rsidRPr="00FE3F30" w14:paraId="63B17F59" w14:textId="77777777" w:rsidTr="00C453D3">
        <w:trPr>
          <w:trHeight w:val="385"/>
        </w:trPr>
        <w:tc>
          <w:tcPr>
            <w:tcW w:w="3544" w:type="dxa"/>
            <w:tcBorders>
              <w:top w:val="single" w:sz="4" w:space="0" w:color="auto"/>
              <w:left w:val="single" w:sz="4" w:space="0" w:color="auto"/>
              <w:bottom w:val="single" w:sz="4" w:space="0" w:color="auto"/>
              <w:right w:val="single" w:sz="4" w:space="0" w:color="auto"/>
            </w:tcBorders>
          </w:tcPr>
          <w:p w14:paraId="2F926059" w14:textId="77777777" w:rsidR="008F5F57" w:rsidRPr="00FE3F30" w:rsidRDefault="008F5F57" w:rsidP="00C1252B">
            <w:pPr>
              <w:pStyle w:val="Default"/>
              <w:spacing w:line="240" w:lineRule="exact"/>
              <w:jc w:val="both"/>
              <w:rPr>
                <w:color w:val="auto"/>
                <w:sz w:val="26"/>
                <w:szCs w:val="26"/>
              </w:rPr>
            </w:pPr>
            <w:r w:rsidRPr="00FE3F30">
              <w:rPr>
                <w:sz w:val="26"/>
                <w:szCs w:val="26"/>
              </w:rPr>
              <w:t>Уровень регистрируемой безработицы</w:t>
            </w:r>
            <w:r w:rsidRPr="00FE3F30">
              <w:rPr>
                <w:color w:val="auto"/>
                <w:sz w:val="26"/>
                <w:szCs w:val="26"/>
              </w:rPr>
              <w:t>, %</w:t>
            </w:r>
          </w:p>
        </w:tc>
        <w:tc>
          <w:tcPr>
            <w:tcW w:w="1134" w:type="dxa"/>
            <w:tcBorders>
              <w:top w:val="single" w:sz="4" w:space="0" w:color="auto"/>
              <w:left w:val="single" w:sz="4" w:space="0" w:color="auto"/>
              <w:bottom w:val="single" w:sz="4" w:space="0" w:color="auto"/>
              <w:right w:val="single" w:sz="4" w:space="0" w:color="auto"/>
            </w:tcBorders>
          </w:tcPr>
          <w:p w14:paraId="1D870203" w14:textId="77777777" w:rsidR="008F5F57" w:rsidRPr="00FE3F30" w:rsidRDefault="008F5F57" w:rsidP="00C1252B">
            <w:pPr>
              <w:pStyle w:val="Default"/>
              <w:jc w:val="center"/>
              <w:rPr>
                <w:color w:val="auto"/>
                <w:sz w:val="23"/>
                <w:szCs w:val="23"/>
              </w:rPr>
            </w:pPr>
            <w:r w:rsidRPr="00FE3F30">
              <w:rPr>
                <w:color w:val="auto"/>
                <w:sz w:val="23"/>
                <w:szCs w:val="23"/>
              </w:rPr>
              <w:t>0,6</w:t>
            </w:r>
          </w:p>
        </w:tc>
        <w:tc>
          <w:tcPr>
            <w:tcW w:w="851" w:type="dxa"/>
            <w:tcBorders>
              <w:top w:val="single" w:sz="4" w:space="0" w:color="auto"/>
              <w:left w:val="single" w:sz="4" w:space="0" w:color="auto"/>
              <w:bottom w:val="single" w:sz="4" w:space="0" w:color="auto"/>
              <w:right w:val="single" w:sz="4" w:space="0" w:color="auto"/>
            </w:tcBorders>
          </w:tcPr>
          <w:p w14:paraId="5F64F219" w14:textId="77777777" w:rsidR="008F5F57" w:rsidRPr="00FE3F30" w:rsidRDefault="008F5F57" w:rsidP="00C1252B">
            <w:pPr>
              <w:pStyle w:val="Default"/>
              <w:jc w:val="center"/>
              <w:rPr>
                <w:color w:val="auto"/>
                <w:sz w:val="23"/>
                <w:szCs w:val="23"/>
              </w:rPr>
            </w:pPr>
            <w:r w:rsidRPr="00FE3F30">
              <w:rPr>
                <w:color w:val="auto"/>
                <w:sz w:val="23"/>
                <w:szCs w:val="23"/>
              </w:rPr>
              <w:t>0,4</w:t>
            </w:r>
          </w:p>
        </w:tc>
        <w:tc>
          <w:tcPr>
            <w:tcW w:w="992" w:type="dxa"/>
            <w:tcBorders>
              <w:top w:val="single" w:sz="4" w:space="0" w:color="auto"/>
              <w:left w:val="single" w:sz="4" w:space="0" w:color="auto"/>
              <w:bottom w:val="single" w:sz="4" w:space="0" w:color="auto"/>
              <w:right w:val="single" w:sz="4" w:space="0" w:color="auto"/>
            </w:tcBorders>
          </w:tcPr>
          <w:p w14:paraId="3EA88E16" w14:textId="77777777" w:rsidR="008F5F57" w:rsidRPr="00FE3F30" w:rsidRDefault="008F5F57" w:rsidP="00C1252B">
            <w:pPr>
              <w:jc w:val="center"/>
            </w:pPr>
            <w:r w:rsidRPr="00FE3F30">
              <w:rPr>
                <w:sz w:val="23"/>
                <w:szCs w:val="23"/>
              </w:rPr>
              <w:t>0,4</w:t>
            </w:r>
          </w:p>
        </w:tc>
        <w:tc>
          <w:tcPr>
            <w:tcW w:w="1134" w:type="dxa"/>
            <w:tcBorders>
              <w:top w:val="single" w:sz="4" w:space="0" w:color="auto"/>
              <w:left w:val="single" w:sz="4" w:space="0" w:color="auto"/>
              <w:bottom w:val="single" w:sz="4" w:space="0" w:color="auto"/>
              <w:right w:val="single" w:sz="4" w:space="0" w:color="auto"/>
            </w:tcBorders>
          </w:tcPr>
          <w:p w14:paraId="635FB623" w14:textId="77777777" w:rsidR="008F5F57" w:rsidRPr="00FE3F30" w:rsidRDefault="008F5F57" w:rsidP="00C1252B">
            <w:pPr>
              <w:jc w:val="center"/>
            </w:pPr>
            <w:r w:rsidRPr="00FE3F30">
              <w:rPr>
                <w:sz w:val="23"/>
                <w:szCs w:val="23"/>
              </w:rPr>
              <w:t>0,4</w:t>
            </w:r>
          </w:p>
        </w:tc>
        <w:tc>
          <w:tcPr>
            <w:tcW w:w="1134" w:type="dxa"/>
            <w:tcBorders>
              <w:top w:val="single" w:sz="4" w:space="0" w:color="auto"/>
              <w:left w:val="single" w:sz="4" w:space="0" w:color="auto"/>
              <w:bottom w:val="single" w:sz="4" w:space="0" w:color="auto"/>
              <w:right w:val="single" w:sz="4" w:space="0" w:color="auto"/>
            </w:tcBorders>
          </w:tcPr>
          <w:p w14:paraId="69DB35E1" w14:textId="77777777" w:rsidR="008F5F57" w:rsidRPr="00FE3F30" w:rsidRDefault="008F5F57" w:rsidP="00C1252B">
            <w:pPr>
              <w:jc w:val="center"/>
            </w:pPr>
            <w:r w:rsidRPr="00FE3F30">
              <w:rPr>
                <w:sz w:val="23"/>
                <w:szCs w:val="23"/>
              </w:rPr>
              <w:t>0,4</w:t>
            </w:r>
          </w:p>
        </w:tc>
        <w:tc>
          <w:tcPr>
            <w:tcW w:w="1134" w:type="dxa"/>
            <w:tcBorders>
              <w:top w:val="single" w:sz="4" w:space="0" w:color="auto"/>
              <w:left w:val="single" w:sz="4" w:space="0" w:color="auto"/>
              <w:bottom w:val="single" w:sz="4" w:space="0" w:color="auto"/>
              <w:right w:val="single" w:sz="4" w:space="0" w:color="auto"/>
            </w:tcBorders>
          </w:tcPr>
          <w:p w14:paraId="19AED86D" w14:textId="77777777" w:rsidR="008F5F57" w:rsidRPr="00FE3F30" w:rsidRDefault="008F5F57" w:rsidP="00C1252B">
            <w:pPr>
              <w:jc w:val="center"/>
            </w:pPr>
            <w:r w:rsidRPr="00FE3F30">
              <w:rPr>
                <w:sz w:val="23"/>
                <w:szCs w:val="23"/>
              </w:rPr>
              <w:t>0,3</w:t>
            </w:r>
          </w:p>
        </w:tc>
      </w:tr>
      <w:tr w:rsidR="008F5F57" w:rsidRPr="00FE3F30" w14:paraId="6BC47B98" w14:textId="77777777" w:rsidTr="00C453D3">
        <w:trPr>
          <w:trHeight w:val="385"/>
        </w:trPr>
        <w:tc>
          <w:tcPr>
            <w:tcW w:w="3544" w:type="dxa"/>
            <w:tcBorders>
              <w:top w:val="single" w:sz="4" w:space="0" w:color="auto"/>
              <w:left w:val="single" w:sz="4" w:space="0" w:color="auto"/>
              <w:bottom w:val="single" w:sz="4" w:space="0" w:color="auto"/>
              <w:right w:val="single" w:sz="4" w:space="0" w:color="auto"/>
            </w:tcBorders>
          </w:tcPr>
          <w:p w14:paraId="2B6F6A8D" w14:textId="77777777" w:rsidR="008F5F57" w:rsidRPr="00FE3F30" w:rsidRDefault="008F5F57" w:rsidP="00C1252B">
            <w:pPr>
              <w:spacing w:line="240" w:lineRule="exact"/>
              <w:rPr>
                <w:sz w:val="26"/>
                <w:szCs w:val="26"/>
              </w:rPr>
            </w:pPr>
            <w:r w:rsidRPr="00FE3F30">
              <w:rPr>
                <w:sz w:val="26"/>
                <w:szCs w:val="26"/>
              </w:rPr>
              <w:t>Уровень безработицы (по методике МОТ), %</w:t>
            </w:r>
          </w:p>
        </w:tc>
        <w:tc>
          <w:tcPr>
            <w:tcW w:w="1134" w:type="dxa"/>
            <w:tcBorders>
              <w:top w:val="single" w:sz="4" w:space="0" w:color="auto"/>
              <w:left w:val="single" w:sz="4" w:space="0" w:color="auto"/>
              <w:bottom w:val="single" w:sz="4" w:space="0" w:color="auto"/>
              <w:right w:val="single" w:sz="4" w:space="0" w:color="auto"/>
            </w:tcBorders>
          </w:tcPr>
          <w:p w14:paraId="6C57684E" w14:textId="77777777" w:rsidR="008F5F57" w:rsidRPr="00FE3F30" w:rsidRDefault="008F5F57" w:rsidP="00C1252B">
            <w:pPr>
              <w:pStyle w:val="Default"/>
              <w:jc w:val="center"/>
              <w:rPr>
                <w:color w:val="auto"/>
                <w:sz w:val="23"/>
                <w:szCs w:val="23"/>
              </w:rPr>
            </w:pPr>
            <w:r w:rsidRPr="00FE3F30">
              <w:rPr>
                <w:color w:val="auto"/>
                <w:sz w:val="23"/>
                <w:szCs w:val="23"/>
              </w:rPr>
              <w:t>5,2</w:t>
            </w:r>
          </w:p>
        </w:tc>
        <w:tc>
          <w:tcPr>
            <w:tcW w:w="851" w:type="dxa"/>
            <w:tcBorders>
              <w:top w:val="single" w:sz="4" w:space="0" w:color="auto"/>
              <w:left w:val="single" w:sz="4" w:space="0" w:color="auto"/>
              <w:bottom w:val="single" w:sz="4" w:space="0" w:color="auto"/>
              <w:right w:val="single" w:sz="4" w:space="0" w:color="auto"/>
            </w:tcBorders>
          </w:tcPr>
          <w:p w14:paraId="7049644E" w14:textId="77777777" w:rsidR="008F5F57" w:rsidRPr="00FE3F30" w:rsidRDefault="008F5F57" w:rsidP="00C1252B">
            <w:pPr>
              <w:pStyle w:val="Default"/>
              <w:jc w:val="center"/>
              <w:rPr>
                <w:color w:val="auto"/>
                <w:sz w:val="23"/>
                <w:szCs w:val="23"/>
              </w:rPr>
            </w:pPr>
            <w:r w:rsidRPr="00FE3F30">
              <w:rPr>
                <w:color w:val="auto"/>
                <w:sz w:val="23"/>
                <w:szCs w:val="23"/>
              </w:rPr>
              <w:t>5,0</w:t>
            </w:r>
          </w:p>
        </w:tc>
        <w:tc>
          <w:tcPr>
            <w:tcW w:w="992" w:type="dxa"/>
            <w:tcBorders>
              <w:top w:val="single" w:sz="4" w:space="0" w:color="auto"/>
              <w:left w:val="single" w:sz="4" w:space="0" w:color="auto"/>
              <w:bottom w:val="single" w:sz="4" w:space="0" w:color="auto"/>
              <w:right w:val="single" w:sz="4" w:space="0" w:color="auto"/>
            </w:tcBorders>
          </w:tcPr>
          <w:p w14:paraId="4A99FACC" w14:textId="77777777" w:rsidR="008F5F57" w:rsidRPr="00FE3F30" w:rsidRDefault="008F5F57" w:rsidP="00C1252B">
            <w:pPr>
              <w:jc w:val="center"/>
            </w:pPr>
            <w:r w:rsidRPr="00FE3F30">
              <w:rPr>
                <w:sz w:val="23"/>
                <w:szCs w:val="23"/>
              </w:rPr>
              <w:t>5,0</w:t>
            </w:r>
          </w:p>
        </w:tc>
        <w:tc>
          <w:tcPr>
            <w:tcW w:w="1134" w:type="dxa"/>
            <w:tcBorders>
              <w:top w:val="single" w:sz="4" w:space="0" w:color="auto"/>
              <w:left w:val="single" w:sz="4" w:space="0" w:color="auto"/>
              <w:bottom w:val="single" w:sz="4" w:space="0" w:color="auto"/>
              <w:right w:val="single" w:sz="4" w:space="0" w:color="auto"/>
            </w:tcBorders>
          </w:tcPr>
          <w:p w14:paraId="103744B2" w14:textId="77777777" w:rsidR="008F5F57" w:rsidRPr="00FE3F30" w:rsidRDefault="008F5F57" w:rsidP="00C1252B">
            <w:pPr>
              <w:jc w:val="center"/>
            </w:pPr>
            <w:r w:rsidRPr="00FE3F30">
              <w:t>4,9</w:t>
            </w:r>
          </w:p>
        </w:tc>
        <w:tc>
          <w:tcPr>
            <w:tcW w:w="1134" w:type="dxa"/>
            <w:tcBorders>
              <w:top w:val="single" w:sz="4" w:space="0" w:color="auto"/>
              <w:left w:val="single" w:sz="4" w:space="0" w:color="auto"/>
              <w:bottom w:val="single" w:sz="4" w:space="0" w:color="auto"/>
              <w:right w:val="single" w:sz="4" w:space="0" w:color="auto"/>
            </w:tcBorders>
          </w:tcPr>
          <w:p w14:paraId="33531950" w14:textId="77777777" w:rsidR="008F5F57" w:rsidRPr="00FE3F30" w:rsidRDefault="008F5F57" w:rsidP="00C1252B">
            <w:pPr>
              <w:jc w:val="center"/>
            </w:pPr>
            <w:r w:rsidRPr="00FE3F30">
              <w:t>4,9</w:t>
            </w:r>
          </w:p>
        </w:tc>
        <w:tc>
          <w:tcPr>
            <w:tcW w:w="1134" w:type="dxa"/>
            <w:tcBorders>
              <w:top w:val="single" w:sz="4" w:space="0" w:color="auto"/>
              <w:left w:val="single" w:sz="4" w:space="0" w:color="auto"/>
              <w:bottom w:val="single" w:sz="4" w:space="0" w:color="auto"/>
              <w:right w:val="single" w:sz="4" w:space="0" w:color="auto"/>
            </w:tcBorders>
          </w:tcPr>
          <w:p w14:paraId="15FED1D4" w14:textId="77777777" w:rsidR="008F5F57" w:rsidRPr="00FE3F30" w:rsidRDefault="008F5F57" w:rsidP="00C1252B">
            <w:pPr>
              <w:jc w:val="center"/>
            </w:pPr>
            <w:r w:rsidRPr="00FE3F30">
              <w:t>4,9</w:t>
            </w:r>
          </w:p>
        </w:tc>
      </w:tr>
      <w:tr w:rsidR="008F5F57" w:rsidRPr="00FE3F30" w14:paraId="39CD23FA" w14:textId="77777777" w:rsidTr="00C453D3">
        <w:trPr>
          <w:trHeight w:val="385"/>
        </w:trPr>
        <w:tc>
          <w:tcPr>
            <w:tcW w:w="3544" w:type="dxa"/>
            <w:tcBorders>
              <w:top w:val="single" w:sz="4" w:space="0" w:color="auto"/>
              <w:left w:val="single" w:sz="4" w:space="0" w:color="auto"/>
              <w:bottom w:val="single" w:sz="4" w:space="0" w:color="auto"/>
              <w:right w:val="single" w:sz="4" w:space="0" w:color="auto"/>
            </w:tcBorders>
          </w:tcPr>
          <w:p w14:paraId="6BC65E4B" w14:textId="77777777" w:rsidR="008F5F57" w:rsidRPr="00FE3F30" w:rsidRDefault="008F5F57" w:rsidP="00C1252B">
            <w:pPr>
              <w:spacing w:line="240" w:lineRule="exact"/>
              <w:rPr>
                <w:sz w:val="26"/>
                <w:szCs w:val="26"/>
              </w:rPr>
            </w:pPr>
            <w:r w:rsidRPr="00FE3F30">
              <w:rPr>
                <w:sz w:val="26"/>
                <w:szCs w:val="26"/>
              </w:rPr>
              <w:t>Количество свободных вакансий, тыс. вакансий</w:t>
            </w:r>
          </w:p>
        </w:tc>
        <w:tc>
          <w:tcPr>
            <w:tcW w:w="1134" w:type="dxa"/>
            <w:tcBorders>
              <w:top w:val="single" w:sz="4" w:space="0" w:color="auto"/>
              <w:left w:val="single" w:sz="4" w:space="0" w:color="auto"/>
              <w:bottom w:val="single" w:sz="4" w:space="0" w:color="auto"/>
              <w:right w:val="single" w:sz="4" w:space="0" w:color="auto"/>
            </w:tcBorders>
          </w:tcPr>
          <w:p w14:paraId="341C48A0" w14:textId="77777777" w:rsidR="008F5F57" w:rsidRPr="00FE3F30" w:rsidRDefault="008F5F57" w:rsidP="00C1252B">
            <w:pPr>
              <w:pStyle w:val="Default"/>
              <w:jc w:val="center"/>
              <w:rPr>
                <w:color w:val="auto"/>
                <w:sz w:val="23"/>
                <w:szCs w:val="23"/>
              </w:rPr>
            </w:pPr>
            <w:r w:rsidRPr="00FE3F30">
              <w:rPr>
                <w:color w:val="auto"/>
                <w:sz w:val="23"/>
                <w:szCs w:val="23"/>
              </w:rPr>
              <w:t>3,9</w:t>
            </w:r>
          </w:p>
        </w:tc>
        <w:tc>
          <w:tcPr>
            <w:tcW w:w="851" w:type="dxa"/>
            <w:tcBorders>
              <w:top w:val="single" w:sz="4" w:space="0" w:color="auto"/>
              <w:left w:val="single" w:sz="4" w:space="0" w:color="auto"/>
              <w:bottom w:val="single" w:sz="4" w:space="0" w:color="auto"/>
              <w:right w:val="single" w:sz="4" w:space="0" w:color="auto"/>
            </w:tcBorders>
          </w:tcPr>
          <w:p w14:paraId="3C1AF2D3" w14:textId="77777777" w:rsidR="008F5F57" w:rsidRPr="00FE3F30" w:rsidRDefault="008F5F57" w:rsidP="00C1252B">
            <w:pPr>
              <w:pStyle w:val="Default"/>
              <w:jc w:val="center"/>
              <w:rPr>
                <w:color w:val="auto"/>
                <w:sz w:val="23"/>
                <w:szCs w:val="23"/>
              </w:rPr>
            </w:pPr>
            <w:r w:rsidRPr="00FE3F30">
              <w:rPr>
                <w:color w:val="auto"/>
                <w:sz w:val="23"/>
                <w:szCs w:val="23"/>
              </w:rPr>
              <w:t>4,2</w:t>
            </w:r>
          </w:p>
        </w:tc>
        <w:tc>
          <w:tcPr>
            <w:tcW w:w="992" w:type="dxa"/>
            <w:tcBorders>
              <w:top w:val="single" w:sz="4" w:space="0" w:color="auto"/>
              <w:left w:val="single" w:sz="4" w:space="0" w:color="auto"/>
              <w:bottom w:val="single" w:sz="4" w:space="0" w:color="auto"/>
              <w:right w:val="single" w:sz="4" w:space="0" w:color="auto"/>
            </w:tcBorders>
          </w:tcPr>
          <w:p w14:paraId="70E2542D" w14:textId="77777777" w:rsidR="008F5F57" w:rsidRPr="00FE3F30" w:rsidRDefault="008F5F57" w:rsidP="00C1252B">
            <w:pPr>
              <w:jc w:val="center"/>
            </w:pPr>
            <w:r w:rsidRPr="00FE3F30">
              <w:rPr>
                <w:sz w:val="23"/>
                <w:szCs w:val="23"/>
              </w:rPr>
              <w:t>4,3</w:t>
            </w:r>
          </w:p>
        </w:tc>
        <w:tc>
          <w:tcPr>
            <w:tcW w:w="1134" w:type="dxa"/>
            <w:tcBorders>
              <w:top w:val="single" w:sz="4" w:space="0" w:color="auto"/>
              <w:left w:val="single" w:sz="4" w:space="0" w:color="auto"/>
              <w:bottom w:val="single" w:sz="4" w:space="0" w:color="auto"/>
              <w:right w:val="single" w:sz="4" w:space="0" w:color="auto"/>
            </w:tcBorders>
          </w:tcPr>
          <w:p w14:paraId="35C44626" w14:textId="77777777" w:rsidR="008F5F57" w:rsidRPr="00FE3F30" w:rsidRDefault="008F5F57" w:rsidP="00C1252B">
            <w:pPr>
              <w:jc w:val="center"/>
            </w:pPr>
            <w:r w:rsidRPr="00FE3F30">
              <w:rPr>
                <w:sz w:val="23"/>
                <w:szCs w:val="23"/>
              </w:rPr>
              <w:t>4,5</w:t>
            </w:r>
          </w:p>
        </w:tc>
        <w:tc>
          <w:tcPr>
            <w:tcW w:w="1134" w:type="dxa"/>
            <w:tcBorders>
              <w:top w:val="single" w:sz="4" w:space="0" w:color="auto"/>
              <w:left w:val="single" w:sz="4" w:space="0" w:color="auto"/>
              <w:bottom w:val="single" w:sz="4" w:space="0" w:color="auto"/>
              <w:right w:val="single" w:sz="4" w:space="0" w:color="auto"/>
            </w:tcBorders>
          </w:tcPr>
          <w:p w14:paraId="45C3E6C3" w14:textId="77777777" w:rsidR="008F5F57" w:rsidRPr="00FE3F30" w:rsidRDefault="008F5F57" w:rsidP="00C1252B">
            <w:pPr>
              <w:jc w:val="center"/>
            </w:pPr>
            <w:r w:rsidRPr="00FE3F30">
              <w:rPr>
                <w:sz w:val="23"/>
                <w:szCs w:val="23"/>
              </w:rPr>
              <w:t>4,5</w:t>
            </w:r>
          </w:p>
        </w:tc>
        <w:tc>
          <w:tcPr>
            <w:tcW w:w="1134" w:type="dxa"/>
            <w:tcBorders>
              <w:top w:val="single" w:sz="4" w:space="0" w:color="auto"/>
              <w:left w:val="single" w:sz="4" w:space="0" w:color="auto"/>
              <w:bottom w:val="single" w:sz="4" w:space="0" w:color="auto"/>
              <w:right w:val="single" w:sz="4" w:space="0" w:color="auto"/>
            </w:tcBorders>
          </w:tcPr>
          <w:p w14:paraId="0778A135" w14:textId="77777777" w:rsidR="008F5F57" w:rsidRPr="00FE3F30" w:rsidRDefault="008F5F57" w:rsidP="00C1252B">
            <w:pPr>
              <w:jc w:val="center"/>
            </w:pPr>
            <w:r w:rsidRPr="00FE3F30">
              <w:rPr>
                <w:sz w:val="23"/>
                <w:szCs w:val="23"/>
              </w:rPr>
              <w:t>4,5</w:t>
            </w:r>
          </w:p>
        </w:tc>
      </w:tr>
      <w:tr w:rsidR="008F5F57" w:rsidRPr="00FE3F30" w14:paraId="1668B11E" w14:textId="77777777" w:rsidTr="00C453D3">
        <w:trPr>
          <w:trHeight w:val="385"/>
        </w:trPr>
        <w:tc>
          <w:tcPr>
            <w:tcW w:w="3544" w:type="dxa"/>
            <w:tcBorders>
              <w:top w:val="single" w:sz="4" w:space="0" w:color="auto"/>
              <w:left w:val="single" w:sz="4" w:space="0" w:color="auto"/>
              <w:bottom w:val="single" w:sz="4" w:space="0" w:color="auto"/>
              <w:right w:val="single" w:sz="4" w:space="0" w:color="auto"/>
            </w:tcBorders>
          </w:tcPr>
          <w:p w14:paraId="0DEA10BB" w14:textId="77777777" w:rsidR="008F5F57" w:rsidRPr="00FE3F30" w:rsidRDefault="008F5F57" w:rsidP="00C1252B">
            <w:pPr>
              <w:spacing w:line="240" w:lineRule="exact"/>
              <w:rPr>
                <w:sz w:val="26"/>
                <w:szCs w:val="26"/>
              </w:rPr>
            </w:pPr>
            <w:r w:rsidRPr="00FE3F30">
              <w:rPr>
                <w:color w:val="000000"/>
                <w:sz w:val="26"/>
                <w:szCs w:val="26"/>
              </w:rPr>
              <w:t>Уровень трудоустройства граждан</w:t>
            </w:r>
            <w:r w:rsidRPr="00FE3F30">
              <w:rPr>
                <w:sz w:val="26"/>
                <w:szCs w:val="26"/>
              </w:rPr>
              <w:t>, %</w:t>
            </w:r>
          </w:p>
        </w:tc>
        <w:tc>
          <w:tcPr>
            <w:tcW w:w="1134" w:type="dxa"/>
            <w:tcBorders>
              <w:top w:val="single" w:sz="4" w:space="0" w:color="auto"/>
              <w:left w:val="single" w:sz="4" w:space="0" w:color="auto"/>
              <w:bottom w:val="single" w:sz="4" w:space="0" w:color="auto"/>
              <w:right w:val="single" w:sz="4" w:space="0" w:color="auto"/>
            </w:tcBorders>
          </w:tcPr>
          <w:p w14:paraId="6790806A" w14:textId="77777777" w:rsidR="008F5F57" w:rsidRPr="00FE3F30" w:rsidRDefault="008F5F57" w:rsidP="00C1252B">
            <w:pPr>
              <w:pStyle w:val="Default"/>
              <w:jc w:val="center"/>
              <w:rPr>
                <w:color w:val="auto"/>
                <w:sz w:val="23"/>
                <w:szCs w:val="23"/>
              </w:rPr>
            </w:pPr>
            <w:r w:rsidRPr="00FE3F30">
              <w:rPr>
                <w:color w:val="auto"/>
                <w:sz w:val="23"/>
                <w:szCs w:val="23"/>
              </w:rPr>
              <w:t>69,9</w:t>
            </w:r>
          </w:p>
        </w:tc>
        <w:tc>
          <w:tcPr>
            <w:tcW w:w="851" w:type="dxa"/>
            <w:tcBorders>
              <w:top w:val="single" w:sz="4" w:space="0" w:color="auto"/>
              <w:left w:val="single" w:sz="4" w:space="0" w:color="auto"/>
              <w:bottom w:val="single" w:sz="4" w:space="0" w:color="auto"/>
              <w:right w:val="single" w:sz="4" w:space="0" w:color="auto"/>
            </w:tcBorders>
          </w:tcPr>
          <w:p w14:paraId="2D9B6256" w14:textId="77777777" w:rsidR="008F5F57" w:rsidRPr="00FE3F30" w:rsidRDefault="008F5F57" w:rsidP="00C1252B">
            <w:pPr>
              <w:pStyle w:val="Default"/>
              <w:jc w:val="center"/>
              <w:rPr>
                <w:color w:val="auto"/>
                <w:sz w:val="23"/>
                <w:szCs w:val="23"/>
              </w:rPr>
            </w:pPr>
            <w:r w:rsidRPr="00FE3F30">
              <w:rPr>
                <w:color w:val="auto"/>
                <w:sz w:val="23"/>
                <w:szCs w:val="23"/>
              </w:rPr>
              <w:t>73,2</w:t>
            </w:r>
          </w:p>
        </w:tc>
        <w:tc>
          <w:tcPr>
            <w:tcW w:w="992" w:type="dxa"/>
            <w:tcBorders>
              <w:top w:val="single" w:sz="4" w:space="0" w:color="auto"/>
              <w:left w:val="single" w:sz="4" w:space="0" w:color="auto"/>
              <w:bottom w:val="single" w:sz="4" w:space="0" w:color="auto"/>
              <w:right w:val="single" w:sz="4" w:space="0" w:color="auto"/>
            </w:tcBorders>
          </w:tcPr>
          <w:p w14:paraId="3D185270" w14:textId="77777777" w:rsidR="008F5F57" w:rsidRPr="00FE3F30" w:rsidRDefault="008F5F57" w:rsidP="00C1252B">
            <w:pPr>
              <w:pStyle w:val="Default"/>
              <w:jc w:val="center"/>
              <w:rPr>
                <w:color w:val="auto"/>
                <w:sz w:val="23"/>
                <w:szCs w:val="23"/>
              </w:rPr>
            </w:pPr>
            <w:r w:rsidRPr="00FE3F30">
              <w:rPr>
                <w:color w:val="auto"/>
                <w:sz w:val="23"/>
                <w:szCs w:val="23"/>
              </w:rPr>
              <w:t>74,0</w:t>
            </w:r>
          </w:p>
        </w:tc>
        <w:tc>
          <w:tcPr>
            <w:tcW w:w="1134" w:type="dxa"/>
            <w:tcBorders>
              <w:top w:val="single" w:sz="4" w:space="0" w:color="auto"/>
              <w:left w:val="single" w:sz="4" w:space="0" w:color="auto"/>
              <w:bottom w:val="single" w:sz="4" w:space="0" w:color="auto"/>
              <w:right w:val="single" w:sz="4" w:space="0" w:color="auto"/>
            </w:tcBorders>
          </w:tcPr>
          <w:p w14:paraId="691F5A51" w14:textId="77777777" w:rsidR="008F5F57" w:rsidRPr="00FE3F30" w:rsidRDefault="008F5F57" w:rsidP="00C1252B">
            <w:pPr>
              <w:jc w:val="center"/>
            </w:pPr>
            <w:r w:rsidRPr="00FE3F30">
              <w:rPr>
                <w:sz w:val="23"/>
                <w:szCs w:val="23"/>
              </w:rPr>
              <w:t>75,0</w:t>
            </w:r>
          </w:p>
        </w:tc>
        <w:tc>
          <w:tcPr>
            <w:tcW w:w="1134" w:type="dxa"/>
            <w:tcBorders>
              <w:top w:val="single" w:sz="4" w:space="0" w:color="auto"/>
              <w:left w:val="single" w:sz="4" w:space="0" w:color="auto"/>
              <w:bottom w:val="single" w:sz="4" w:space="0" w:color="auto"/>
              <w:right w:val="single" w:sz="4" w:space="0" w:color="auto"/>
            </w:tcBorders>
          </w:tcPr>
          <w:p w14:paraId="72D8C823" w14:textId="77777777" w:rsidR="008F5F57" w:rsidRPr="00FE3F30" w:rsidRDefault="008F5F57" w:rsidP="00C1252B">
            <w:pPr>
              <w:jc w:val="center"/>
            </w:pPr>
            <w:r w:rsidRPr="00FE3F30">
              <w:rPr>
                <w:sz w:val="23"/>
                <w:szCs w:val="23"/>
              </w:rPr>
              <w:t>75,0</w:t>
            </w:r>
          </w:p>
        </w:tc>
        <w:tc>
          <w:tcPr>
            <w:tcW w:w="1134" w:type="dxa"/>
            <w:tcBorders>
              <w:top w:val="single" w:sz="4" w:space="0" w:color="auto"/>
              <w:left w:val="single" w:sz="4" w:space="0" w:color="auto"/>
              <w:bottom w:val="single" w:sz="4" w:space="0" w:color="auto"/>
              <w:right w:val="single" w:sz="4" w:space="0" w:color="auto"/>
            </w:tcBorders>
          </w:tcPr>
          <w:p w14:paraId="0182EA71" w14:textId="77777777" w:rsidR="008F5F57" w:rsidRPr="00FE3F30" w:rsidRDefault="008F5F57" w:rsidP="00C1252B">
            <w:pPr>
              <w:jc w:val="center"/>
            </w:pPr>
            <w:r w:rsidRPr="00FE3F30">
              <w:rPr>
                <w:sz w:val="23"/>
                <w:szCs w:val="23"/>
              </w:rPr>
              <w:t>75,0</w:t>
            </w:r>
          </w:p>
        </w:tc>
      </w:tr>
      <w:tr w:rsidR="008F5F57" w:rsidRPr="00FE3F30" w14:paraId="27432075" w14:textId="77777777" w:rsidTr="00C453D3">
        <w:trPr>
          <w:trHeight w:val="385"/>
        </w:trPr>
        <w:tc>
          <w:tcPr>
            <w:tcW w:w="3544" w:type="dxa"/>
            <w:tcBorders>
              <w:top w:val="single" w:sz="4" w:space="0" w:color="auto"/>
              <w:left w:val="single" w:sz="4" w:space="0" w:color="auto"/>
              <w:bottom w:val="single" w:sz="4" w:space="0" w:color="auto"/>
              <w:right w:val="single" w:sz="4" w:space="0" w:color="auto"/>
            </w:tcBorders>
          </w:tcPr>
          <w:p w14:paraId="495F8AFD" w14:textId="77777777" w:rsidR="008F5F57" w:rsidRPr="00FE3F30" w:rsidRDefault="008F5F57" w:rsidP="00C1252B">
            <w:pPr>
              <w:shd w:val="clear" w:color="auto" w:fill="FFFFFF"/>
              <w:spacing w:line="240" w:lineRule="exact"/>
              <w:rPr>
                <w:sz w:val="26"/>
                <w:szCs w:val="26"/>
              </w:rPr>
            </w:pPr>
            <w:r w:rsidRPr="00FE3F30">
              <w:rPr>
                <w:color w:val="000000"/>
                <w:sz w:val="26"/>
                <w:szCs w:val="26"/>
              </w:rPr>
              <w:t>Уровень трудоустройства инвалидов</w:t>
            </w:r>
            <w:r w:rsidRPr="00FE3F30">
              <w:rPr>
                <w:sz w:val="26"/>
                <w:szCs w:val="26"/>
              </w:rPr>
              <w:t>, %</w:t>
            </w:r>
          </w:p>
        </w:tc>
        <w:tc>
          <w:tcPr>
            <w:tcW w:w="1134" w:type="dxa"/>
            <w:tcBorders>
              <w:top w:val="single" w:sz="4" w:space="0" w:color="auto"/>
              <w:left w:val="single" w:sz="4" w:space="0" w:color="auto"/>
              <w:bottom w:val="single" w:sz="4" w:space="0" w:color="auto"/>
              <w:right w:val="single" w:sz="4" w:space="0" w:color="auto"/>
            </w:tcBorders>
          </w:tcPr>
          <w:p w14:paraId="7163EF00" w14:textId="77777777" w:rsidR="008F5F57" w:rsidRPr="00FE3F30" w:rsidRDefault="008F5F57" w:rsidP="00C1252B">
            <w:pPr>
              <w:jc w:val="center"/>
            </w:pPr>
            <w:r w:rsidRPr="00FE3F30">
              <w:t>39,8</w:t>
            </w:r>
          </w:p>
        </w:tc>
        <w:tc>
          <w:tcPr>
            <w:tcW w:w="851" w:type="dxa"/>
            <w:tcBorders>
              <w:top w:val="single" w:sz="4" w:space="0" w:color="auto"/>
              <w:left w:val="single" w:sz="4" w:space="0" w:color="auto"/>
              <w:bottom w:val="single" w:sz="4" w:space="0" w:color="auto"/>
              <w:right w:val="single" w:sz="4" w:space="0" w:color="auto"/>
            </w:tcBorders>
          </w:tcPr>
          <w:p w14:paraId="21D4C87D" w14:textId="77777777" w:rsidR="008F5F57" w:rsidRPr="00FE3F30" w:rsidRDefault="008F5F57" w:rsidP="00C1252B">
            <w:pPr>
              <w:jc w:val="center"/>
            </w:pPr>
            <w:r w:rsidRPr="00FE3F30">
              <w:t>58,4</w:t>
            </w:r>
          </w:p>
        </w:tc>
        <w:tc>
          <w:tcPr>
            <w:tcW w:w="992" w:type="dxa"/>
            <w:tcBorders>
              <w:top w:val="single" w:sz="4" w:space="0" w:color="auto"/>
              <w:left w:val="single" w:sz="4" w:space="0" w:color="auto"/>
              <w:bottom w:val="single" w:sz="4" w:space="0" w:color="auto"/>
              <w:right w:val="single" w:sz="4" w:space="0" w:color="auto"/>
            </w:tcBorders>
          </w:tcPr>
          <w:p w14:paraId="7B1C360E" w14:textId="77777777" w:rsidR="008F5F57" w:rsidRPr="00FE3F30" w:rsidRDefault="008F5F57" w:rsidP="00C1252B">
            <w:pPr>
              <w:jc w:val="center"/>
            </w:pPr>
            <w:r w:rsidRPr="00FE3F30">
              <w:t>59,0</w:t>
            </w:r>
          </w:p>
        </w:tc>
        <w:tc>
          <w:tcPr>
            <w:tcW w:w="1134" w:type="dxa"/>
            <w:tcBorders>
              <w:top w:val="single" w:sz="4" w:space="0" w:color="auto"/>
              <w:left w:val="single" w:sz="4" w:space="0" w:color="auto"/>
              <w:bottom w:val="single" w:sz="4" w:space="0" w:color="auto"/>
              <w:right w:val="single" w:sz="4" w:space="0" w:color="auto"/>
            </w:tcBorders>
          </w:tcPr>
          <w:p w14:paraId="04529E57" w14:textId="77777777" w:rsidR="008F5F57" w:rsidRPr="00FE3F30" w:rsidRDefault="008F5F57" w:rsidP="00C1252B">
            <w:pPr>
              <w:jc w:val="center"/>
            </w:pPr>
            <w:r w:rsidRPr="00FE3F30">
              <w:t>60,0</w:t>
            </w:r>
          </w:p>
        </w:tc>
        <w:tc>
          <w:tcPr>
            <w:tcW w:w="1134" w:type="dxa"/>
            <w:tcBorders>
              <w:top w:val="single" w:sz="4" w:space="0" w:color="auto"/>
              <w:left w:val="single" w:sz="4" w:space="0" w:color="auto"/>
              <w:bottom w:val="single" w:sz="4" w:space="0" w:color="auto"/>
              <w:right w:val="single" w:sz="4" w:space="0" w:color="auto"/>
            </w:tcBorders>
          </w:tcPr>
          <w:p w14:paraId="70912EC4" w14:textId="77777777" w:rsidR="008F5F57" w:rsidRPr="00FE3F30" w:rsidRDefault="008F5F57" w:rsidP="00C1252B">
            <w:pPr>
              <w:jc w:val="center"/>
            </w:pPr>
            <w:r w:rsidRPr="00FE3F30">
              <w:t>60,0</w:t>
            </w:r>
          </w:p>
        </w:tc>
        <w:tc>
          <w:tcPr>
            <w:tcW w:w="1134" w:type="dxa"/>
            <w:tcBorders>
              <w:top w:val="single" w:sz="4" w:space="0" w:color="auto"/>
              <w:left w:val="single" w:sz="4" w:space="0" w:color="auto"/>
              <w:bottom w:val="single" w:sz="4" w:space="0" w:color="auto"/>
              <w:right w:val="single" w:sz="4" w:space="0" w:color="auto"/>
            </w:tcBorders>
          </w:tcPr>
          <w:p w14:paraId="0CBC1A21" w14:textId="77777777" w:rsidR="008F5F57" w:rsidRPr="00FE3F30" w:rsidRDefault="008F5F57" w:rsidP="00C1252B">
            <w:pPr>
              <w:jc w:val="center"/>
            </w:pPr>
            <w:r w:rsidRPr="00FE3F30">
              <w:t>60,0</w:t>
            </w:r>
          </w:p>
        </w:tc>
      </w:tr>
      <w:tr w:rsidR="008F5F57" w:rsidRPr="00FE3F30" w14:paraId="3B3FF635" w14:textId="77777777" w:rsidTr="00C453D3">
        <w:trPr>
          <w:trHeight w:val="385"/>
        </w:trPr>
        <w:tc>
          <w:tcPr>
            <w:tcW w:w="3544" w:type="dxa"/>
            <w:tcBorders>
              <w:top w:val="single" w:sz="4" w:space="0" w:color="auto"/>
              <w:left w:val="single" w:sz="4" w:space="0" w:color="auto"/>
              <w:bottom w:val="single" w:sz="4" w:space="0" w:color="auto"/>
              <w:right w:val="single" w:sz="4" w:space="0" w:color="auto"/>
            </w:tcBorders>
          </w:tcPr>
          <w:p w14:paraId="5540F262" w14:textId="77777777" w:rsidR="008F5F57" w:rsidRPr="00FE3F30" w:rsidRDefault="008F5F57" w:rsidP="00C1252B">
            <w:pPr>
              <w:shd w:val="clear" w:color="auto" w:fill="FFFFFF"/>
              <w:spacing w:line="240" w:lineRule="exact"/>
              <w:rPr>
                <w:spacing w:val="-1"/>
                <w:sz w:val="26"/>
                <w:szCs w:val="26"/>
              </w:rPr>
            </w:pPr>
            <w:r w:rsidRPr="00FE3F30">
              <w:rPr>
                <w:sz w:val="26"/>
                <w:szCs w:val="26"/>
              </w:rPr>
              <w:t>Продолжительность безработицы, мес.</w:t>
            </w:r>
          </w:p>
        </w:tc>
        <w:tc>
          <w:tcPr>
            <w:tcW w:w="1134" w:type="dxa"/>
            <w:tcBorders>
              <w:top w:val="single" w:sz="4" w:space="0" w:color="auto"/>
              <w:left w:val="single" w:sz="4" w:space="0" w:color="auto"/>
              <w:bottom w:val="single" w:sz="4" w:space="0" w:color="auto"/>
              <w:right w:val="single" w:sz="4" w:space="0" w:color="auto"/>
            </w:tcBorders>
          </w:tcPr>
          <w:p w14:paraId="379F7730" w14:textId="77777777" w:rsidR="008F5F57" w:rsidRPr="00FE3F30" w:rsidRDefault="008F5F57" w:rsidP="003210B7">
            <w:pPr>
              <w:jc w:val="center"/>
            </w:pPr>
            <w:r w:rsidRPr="00FE3F30">
              <w:t>5,4</w:t>
            </w:r>
          </w:p>
        </w:tc>
        <w:tc>
          <w:tcPr>
            <w:tcW w:w="851" w:type="dxa"/>
            <w:tcBorders>
              <w:top w:val="single" w:sz="4" w:space="0" w:color="auto"/>
              <w:left w:val="single" w:sz="4" w:space="0" w:color="auto"/>
              <w:bottom w:val="single" w:sz="4" w:space="0" w:color="auto"/>
              <w:right w:val="single" w:sz="4" w:space="0" w:color="auto"/>
            </w:tcBorders>
          </w:tcPr>
          <w:p w14:paraId="7BAC4141" w14:textId="77777777" w:rsidR="008F5F57" w:rsidRPr="00FE3F30" w:rsidRDefault="008F5F57" w:rsidP="003210B7">
            <w:pPr>
              <w:jc w:val="center"/>
            </w:pPr>
            <w:r w:rsidRPr="00FE3F30">
              <w:t>5,3</w:t>
            </w:r>
          </w:p>
        </w:tc>
        <w:tc>
          <w:tcPr>
            <w:tcW w:w="992" w:type="dxa"/>
            <w:tcBorders>
              <w:top w:val="single" w:sz="4" w:space="0" w:color="auto"/>
              <w:left w:val="single" w:sz="4" w:space="0" w:color="auto"/>
              <w:bottom w:val="single" w:sz="4" w:space="0" w:color="auto"/>
              <w:right w:val="single" w:sz="4" w:space="0" w:color="auto"/>
            </w:tcBorders>
          </w:tcPr>
          <w:p w14:paraId="1A504C22" w14:textId="77777777" w:rsidR="008F5F57" w:rsidRPr="00FE3F30" w:rsidRDefault="008F5F57" w:rsidP="003210B7">
            <w:pPr>
              <w:jc w:val="center"/>
            </w:pPr>
            <w:r w:rsidRPr="00FE3F30">
              <w:t>5,3</w:t>
            </w:r>
          </w:p>
        </w:tc>
        <w:tc>
          <w:tcPr>
            <w:tcW w:w="1134" w:type="dxa"/>
            <w:tcBorders>
              <w:top w:val="single" w:sz="4" w:space="0" w:color="auto"/>
              <w:left w:val="single" w:sz="4" w:space="0" w:color="auto"/>
              <w:bottom w:val="single" w:sz="4" w:space="0" w:color="auto"/>
              <w:right w:val="single" w:sz="4" w:space="0" w:color="auto"/>
            </w:tcBorders>
          </w:tcPr>
          <w:p w14:paraId="15856F06" w14:textId="77777777" w:rsidR="008F5F57" w:rsidRPr="00FE3F30" w:rsidRDefault="008F5F57" w:rsidP="003210B7">
            <w:pPr>
              <w:jc w:val="center"/>
            </w:pPr>
            <w:r w:rsidRPr="00FE3F30">
              <w:t>5,2</w:t>
            </w:r>
          </w:p>
        </w:tc>
        <w:tc>
          <w:tcPr>
            <w:tcW w:w="1134" w:type="dxa"/>
            <w:tcBorders>
              <w:top w:val="single" w:sz="4" w:space="0" w:color="auto"/>
              <w:left w:val="single" w:sz="4" w:space="0" w:color="auto"/>
              <w:bottom w:val="single" w:sz="4" w:space="0" w:color="auto"/>
              <w:right w:val="single" w:sz="4" w:space="0" w:color="auto"/>
            </w:tcBorders>
          </w:tcPr>
          <w:p w14:paraId="3B00F546" w14:textId="77777777" w:rsidR="008F5F57" w:rsidRPr="00FE3F30" w:rsidRDefault="008F5F57" w:rsidP="003210B7">
            <w:pPr>
              <w:jc w:val="center"/>
            </w:pPr>
            <w:r w:rsidRPr="00FE3F30">
              <w:t>5,2</w:t>
            </w:r>
          </w:p>
        </w:tc>
        <w:tc>
          <w:tcPr>
            <w:tcW w:w="1134" w:type="dxa"/>
            <w:tcBorders>
              <w:top w:val="single" w:sz="4" w:space="0" w:color="auto"/>
              <w:left w:val="single" w:sz="4" w:space="0" w:color="auto"/>
              <w:bottom w:val="single" w:sz="4" w:space="0" w:color="auto"/>
              <w:right w:val="single" w:sz="4" w:space="0" w:color="auto"/>
            </w:tcBorders>
          </w:tcPr>
          <w:p w14:paraId="2ECE4BD5" w14:textId="77777777" w:rsidR="008F5F57" w:rsidRPr="00FE3F30" w:rsidRDefault="008F5F57" w:rsidP="003210B7">
            <w:pPr>
              <w:jc w:val="center"/>
            </w:pPr>
            <w:r w:rsidRPr="00FE3F30">
              <w:t>5,1</w:t>
            </w:r>
          </w:p>
        </w:tc>
      </w:tr>
      <w:tr w:rsidR="008F5F57" w:rsidRPr="00FE3F30" w14:paraId="287E8F31" w14:textId="77777777" w:rsidTr="00C453D3">
        <w:trPr>
          <w:trHeight w:val="247"/>
        </w:trPr>
        <w:tc>
          <w:tcPr>
            <w:tcW w:w="3544" w:type="dxa"/>
            <w:tcBorders>
              <w:top w:val="single" w:sz="4" w:space="0" w:color="auto"/>
              <w:left w:val="single" w:sz="4" w:space="0" w:color="auto"/>
              <w:bottom w:val="single" w:sz="4" w:space="0" w:color="auto"/>
              <w:right w:val="single" w:sz="4" w:space="0" w:color="auto"/>
            </w:tcBorders>
          </w:tcPr>
          <w:p w14:paraId="1FD52234" w14:textId="77777777" w:rsidR="008F5F57" w:rsidRPr="00FE3F30" w:rsidRDefault="008F5F57" w:rsidP="00C1252B">
            <w:pPr>
              <w:shd w:val="clear" w:color="auto" w:fill="FFFFFF"/>
              <w:tabs>
                <w:tab w:val="left" w:pos="6962"/>
                <w:tab w:val="left" w:pos="8647"/>
              </w:tabs>
              <w:spacing w:line="240" w:lineRule="exact"/>
              <w:rPr>
                <w:sz w:val="26"/>
                <w:szCs w:val="26"/>
              </w:rPr>
            </w:pPr>
            <w:r w:rsidRPr="00FE3F30">
              <w:rPr>
                <w:sz w:val="26"/>
                <w:szCs w:val="26"/>
              </w:rPr>
              <w:t>Коэффициент напряженности, чел</w:t>
            </w:r>
          </w:p>
        </w:tc>
        <w:tc>
          <w:tcPr>
            <w:tcW w:w="1134" w:type="dxa"/>
            <w:tcBorders>
              <w:top w:val="single" w:sz="4" w:space="0" w:color="auto"/>
              <w:left w:val="single" w:sz="4" w:space="0" w:color="auto"/>
              <w:bottom w:val="single" w:sz="4" w:space="0" w:color="auto"/>
              <w:right w:val="single" w:sz="4" w:space="0" w:color="auto"/>
            </w:tcBorders>
          </w:tcPr>
          <w:p w14:paraId="4E8DDB4A" w14:textId="77777777" w:rsidR="008F5F57" w:rsidRPr="00FE3F30" w:rsidRDefault="008F5F57" w:rsidP="003210B7">
            <w:pPr>
              <w:jc w:val="center"/>
            </w:pPr>
            <w:r w:rsidRPr="00FE3F30">
              <w:t>2</w:t>
            </w:r>
          </w:p>
        </w:tc>
        <w:tc>
          <w:tcPr>
            <w:tcW w:w="851" w:type="dxa"/>
            <w:tcBorders>
              <w:top w:val="single" w:sz="4" w:space="0" w:color="auto"/>
              <w:left w:val="single" w:sz="4" w:space="0" w:color="auto"/>
              <w:bottom w:val="single" w:sz="4" w:space="0" w:color="auto"/>
              <w:right w:val="single" w:sz="4" w:space="0" w:color="auto"/>
            </w:tcBorders>
          </w:tcPr>
          <w:p w14:paraId="33227AC7" w14:textId="77777777" w:rsidR="008F5F57" w:rsidRPr="00FE3F30" w:rsidRDefault="008F5F57" w:rsidP="003210B7">
            <w:pPr>
              <w:jc w:val="center"/>
            </w:pPr>
            <w:r w:rsidRPr="00FE3F30">
              <w:t>2</w:t>
            </w:r>
          </w:p>
        </w:tc>
        <w:tc>
          <w:tcPr>
            <w:tcW w:w="992" w:type="dxa"/>
            <w:tcBorders>
              <w:top w:val="single" w:sz="4" w:space="0" w:color="auto"/>
              <w:left w:val="single" w:sz="4" w:space="0" w:color="auto"/>
              <w:bottom w:val="single" w:sz="4" w:space="0" w:color="auto"/>
              <w:right w:val="single" w:sz="4" w:space="0" w:color="auto"/>
            </w:tcBorders>
          </w:tcPr>
          <w:p w14:paraId="4CCCF66A" w14:textId="77777777" w:rsidR="008F5F57" w:rsidRPr="00FE3F30" w:rsidRDefault="008F5F57" w:rsidP="003210B7">
            <w:pPr>
              <w:jc w:val="center"/>
            </w:pPr>
            <w:r w:rsidRPr="00FE3F30">
              <w:t>2</w:t>
            </w:r>
          </w:p>
        </w:tc>
        <w:tc>
          <w:tcPr>
            <w:tcW w:w="1134" w:type="dxa"/>
            <w:tcBorders>
              <w:top w:val="single" w:sz="4" w:space="0" w:color="auto"/>
              <w:left w:val="single" w:sz="4" w:space="0" w:color="auto"/>
              <w:bottom w:val="single" w:sz="4" w:space="0" w:color="auto"/>
              <w:right w:val="single" w:sz="4" w:space="0" w:color="auto"/>
            </w:tcBorders>
          </w:tcPr>
          <w:p w14:paraId="6E161D57" w14:textId="77777777" w:rsidR="008F5F57" w:rsidRPr="00FE3F30" w:rsidRDefault="008F5F57" w:rsidP="003210B7">
            <w:pPr>
              <w:jc w:val="center"/>
            </w:pPr>
            <w:r w:rsidRPr="00FE3F30">
              <w:t>1</w:t>
            </w:r>
          </w:p>
        </w:tc>
        <w:tc>
          <w:tcPr>
            <w:tcW w:w="1134" w:type="dxa"/>
            <w:tcBorders>
              <w:top w:val="single" w:sz="4" w:space="0" w:color="auto"/>
              <w:left w:val="single" w:sz="4" w:space="0" w:color="auto"/>
              <w:bottom w:val="single" w:sz="4" w:space="0" w:color="auto"/>
              <w:right w:val="single" w:sz="4" w:space="0" w:color="auto"/>
            </w:tcBorders>
          </w:tcPr>
          <w:p w14:paraId="617094D4" w14:textId="77777777" w:rsidR="008F5F57" w:rsidRPr="00FE3F30" w:rsidRDefault="008F5F57" w:rsidP="003210B7">
            <w:pPr>
              <w:jc w:val="center"/>
            </w:pPr>
            <w:r w:rsidRPr="00FE3F30">
              <w:t>1</w:t>
            </w:r>
          </w:p>
        </w:tc>
        <w:tc>
          <w:tcPr>
            <w:tcW w:w="1134" w:type="dxa"/>
            <w:tcBorders>
              <w:top w:val="single" w:sz="4" w:space="0" w:color="auto"/>
              <w:left w:val="single" w:sz="4" w:space="0" w:color="auto"/>
              <w:bottom w:val="single" w:sz="4" w:space="0" w:color="auto"/>
              <w:right w:val="single" w:sz="4" w:space="0" w:color="auto"/>
            </w:tcBorders>
          </w:tcPr>
          <w:p w14:paraId="370A7D88" w14:textId="77777777" w:rsidR="008F5F57" w:rsidRPr="00FE3F30" w:rsidRDefault="008F5F57" w:rsidP="003210B7">
            <w:pPr>
              <w:jc w:val="center"/>
            </w:pPr>
            <w:r w:rsidRPr="00FE3F30">
              <w:t>1</w:t>
            </w:r>
          </w:p>
        </w:tc>
      </w:tr>
    </w:tbl>
    <w:p w14:paraId="1A481AE7" w14:textId="77777777" w:rsidR="008F5F57" w:rsidRPr="00FE3F30" w:rsidRDefault="008F5F57" w:rsidP="001A2C36">
      <w:pPr>
        <w:shd w:val="clear" w:color="auto" w:fill="FFFFFF"/>
        <w:spacing w:line="216" w:lineRule="auto"/>
        <w:ind w:firstLine="567"/>
        <w:rPr>
          <w:sz w:val="26"/>
          <w:szCs w:val="26"/>
        </w:rPr>
      </w:pPr>
    </w:p>
    <w:p w14:paraId="5B3CCA10" w14:textId="77777777" w:rsidR="008F5F57" w:rsidRPr="00FE3F30" w:rsidRDefault="008F5F57" w:rsidP="001A2C36">
      <w:pPr>
        <w:spacing w:line="216" w:lineRule="auto"/>
        <w:jc w:val="center"/>
        <w:rPr>
          <w:b/>
          <w:i/>
          <w:sz w:val="26"/>
          <w:szCs w:val="26"/>
        </w:rPr>
      </w:pPr>
      <w:r w:rsidRPr="00FE3F30">
        <w:rPr>
          <w:b/>
          <w:sz w:val="26"/>
          <w:szCs w:val="26"/>
        </w:rPr>
        <w:t>Безопасность жизнедеятельности населения</w:t>
      </w:r>
    </w:p>
    <w:p w14:paraId="46209FDA" w14:textId="77777777" w:rsidR="008F5F57" w:rsidRPr="00FE3F30" w:rsidRDefault="008F5F57" w:rsidP="001A2C36">
      <w:pPr>
        <w:spacing w:line="216" w:lineRule="auto"/>
        <w:ind w:firstLine="567"/>
        <w:rPr>
          <w:sz w:val="26"/>
          <w:szCs w:val="26"/>
        </w:rPr>
      </w:pPr>
      <w:r w:rsidRPr="00FE3F30">
        <w:rPr>
          <w:sz w:val="26"/>
          <w:szCs w:val="26"/>
        </w:rPr>
        <w:t>Целью в сфере безопасности до 2035 года является</w:t>
      </w:r>
      <w:r w:rsidRPr="00FE3F30">
        <w:rPr>
          <w:b/>
          <w:sz w:val="26"/>
          <w:szCs w:val="26"/>
        </w:rPr>
        <w:t xml:space="preserve"> </w:t>
      </w:r>
      <w:r w:rsidRPr="00FE3F30">
        <w:rPr>
          <w:sz w:val="26"/>
          <w:szCs w:val="26"/>
        </w:rPr>
        <w:t>создание безопасных условий проживания на территории городского округа.</w:t>
      </w:r>
    </w:p>
    <w:p w14:paraId="6CA15871"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в сфере безопасности до 2035 года</w:t>
      </w:r>
      <w:r w:rsidRPr="00FE3F30">
        <w:rPr>
          <w:spacing w:val="-1"/>
          <w:sz w:val="26"/>
          <w:szCs w:val="26"/>
        </w:rPr>
        <w:t xml:space="preserve"> являются:</w:t>
      </w:r>
    </w:p>
    <w:p w14:paraId="04CAD69F" w14:textId="77777777" w:rsidR="008F5F57" w:rsidRPr="00FE3F30" w:rsidRDefault="008F5F57" w:rsidP="001A2C36">
      <w:pPr>
        <w:pStyle w:val="ConsPlusNonformat"/>
        <w:widowControl/>
        <w:spacing w:line="216" w:lineRule="auto"/>
        <w:ind w:firstLine="567"/>
        <w:jc w:val="both"/>
        <w:rPr>
          <w:rFonts w:ascii="Times New Roman" w:hAnsi="Times New Roman" w:cs="Times New Roman"/>
          <w:i/>
          <w:sz w:val="26"/>
          <w:szCs w:val="26"/>
        </w:rPr>
      </w:pPr>
      <w:r w:rsidRPr="00FE3F30">
        <w:rPr>
          <w:rFonts w:ascii="Times New Roman" w:hAnsi="Times New Roman" w:cs="Times New Roman"/>
          <w:sz w:val="26"/>
          <w:szCs w:val="26"/>
        </w:rPr>
        <w:t>реализация комплекса мер по обеспечению безопасности населения городского округа;</w:t>
      </w:r>
    </w:p>
    <w:p w14:paraId="74985711" w14:textId="77777777" w:rsidR="008F5F57" w:rsidRPr="00FE3F30" w:rsidRDefault="008F5F57" w:rsidP="001A2C36">
      <w:pPr>
        <w:autoSpaceDE w:val="0"/>
        <w:autoSpaceDN w:val="0"/>
        <w:adjustRightInd w:val="0"/>
        <w:spacing w:line="216" w:lineRule="auto"/>
        <w:ind w:firstLine="567"/>
        <w:rPr>
          <w:sz w:val="26"/>
          <w:szCs w:val="26"/>
        </w:rPr>
      </w:pPr>
      <w:r w:rsidRPr="00FE3F30">
        <w:rPr>
          <w:sz w:val="26"/>
          <w:szCs w:val="26"/>
        </w:rPr>
        <w:t>повышение уровня антитеррористической защищённости объектов городского округа;</w:t>
      </w:r>
    </w:p>
    <w:p w14:paraId="1351280E" w14:textId="77777777" w:rsidR="008F5F57" w:rsidRPr="00FE3F30" w:rsidRDefault="008F5F57" w:rsidP="001A2C36">
      <w:pPr>
        <w:pStyle w:val="ConsPlusTitle"/>
        <w:widowControl/>
        <w:spacing w:line="216" w:lineRule="auto"/>
        <w:ind w:firstLine="567"/>
        <w:jc w:val="both"/>
        <w:rPr>
          <w:rFonts w:ascii="Times New Roman" w:hAnsi="Times New Roman" w:cs="Times New Roman"/>
          <w:b w:val="0"/>
          <w:sz w:val="26"/>
          <w:szCs w:val="26"/>
        </w:rPr>
      </w:pPr>
      <w:r w:rsidRPr="00FE3F30">
        <w:rPr>
          <w:rFonts w:ascii="Times New Roman" w:hAnsi="Times New Roman" w:cs="Times New Roman"/>
          <w:b w:val="0"/>
          <w:sz w:val="26"/>
          <w:szCs w:val="26"/>
        </w:rPr>
        <w:t>усиление работ по информационно- пропагандистскому обеспечению антитеррористических мероприятий</w:t>
      </w:r>
      <w:r>
        <w:rPr>
          <w:rFonts w:ascii="Times New Roman" w:hAnsi="Times New Roman" w:cs="Times New Roman"/>
          <w:b w:val="0"/>
          <w:sz w:val="26"/>
          <w:szCs w:val="26"/>
        </w:rPr>
        <w:t>;</w:t>
      </w:r>
    </w:p>
    <w:p w14:paraId="2B7A64BF" w14:textId="77777777" w:rsidR="008F5F57" w:rsidRPr="00FE3F30" w:rsidRDefault="008F5F57" w:rsidP="001A2C36">
      <w:pPr>
        <w:autoSpaceDE w:val="0"/>
        <w:autoSpaceDN w:val="0"/>
        <w:adjustRightInd w:val="0"/>
        <w:spacing w:line="216" w:lineRule="auto"/>
        <w:ind w:firstLine="567"/>
        <w:rPr>
          <w:sz w:val="26"/>
          <w:szCs w:val="26"/>
        </w:rPr>
      </w:pPr>
      <w:r w:rsidRPr="00FE3F30">
        <w:rPr>
          <w:sz w:val="26"/>
          <w:szCs w:val="26"/>
        </w:rPr>
        <w:t>увеличение количества членов народных дружин и общественных объединений правоохранительной направленности, созданных на территории городского округа, внесенных в региональный реестр народных дружин и общественных объединений правоохранительной направленности в городском округе, принимающих участие в охране общественного порядка на территории.</w:t>
      </w:r>
    </w:p>
    <w:p w14:paraId="1177CE0E"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в сфере безопасности являются:</w:t>
      </w:r>
    </w:p>
    <w:p w14:paraId="3C289A52" w14:textId="77777777" w:rsidR="008F5F57" w:rsidRPr="00FE3F30" w:rsidRDefault="008F5F57" w:rsidP="001A2C36">
      <w:pPr>
        <w:autoSpaceDE w:val="0"/>
        <w:autoSpaceDN w:val="0"/>
        <w:adjustRightInd w:val="0"/>
        <w:spacing w:line="216" w:lineRule="auto"/>
        <w:ind w:firstLine="567"/>
        <w:rPr>
          <w:bCs/>
          <w:sz w:val="26"/>
          <w:szCs w:val="26"/>
        </w:rPr>
      </w:pPr>
      <w:r w:rsidRPr="00FE3F30">
        <w:rPr>
          <w:bCs/>
          <w:sz w:val="26"/>
          <w:szCs w:val="26"/>
        </w:rPr>
        <w:t>снижение количества совершаемых преступлений на территории городского округа;</w:t>
      </w:r>
    </w:p>
    <w:p w14:paraId="7CB50E35" w14:textId="77777777" w:rsidR="008F5F57" w:rsidRPr="00FE3F30" w:rsidRDefault="008F5F57" w:rsidP="001A2C36">
      <w:pPr>
        <w:pStyle w:val="ConsPlusTitle"/>
        <w:widowControl/>
        <w:spacing w:line="216" w:lineRule="auto"/>
        <w:ind w:firstLine="567"/>
        <w:jc w:val="both"/>
        <w:rPr>
          <w:rFonts w:ascii="Times New Roman" w:hAnsi="Times New Roman" w:cs="Times New Roman"/>
          <w:b w:val="0"/>
          <w:sz w:val="26"/>
          <w:szCs w:val="26"/>
        </w:rPr>
      </w:pPr>
      <w:r w:rsidRPr="00FE3F30">
        <w:rPr>
          <w:rFonts w:ascii="Times New Roman" w:hAnsi="Times New Roman" w:cs="Times New Roman"/>
          <w:b w:val="0"/>
          <w:sz w:val="26"/>
          <w:szCs w:val="26"/>
        </w:rPr>
        <w:t>повышение уровня антитеррористической защищ</w:t>
      </w:r>
      <w:r>
        <w:rPr>
          <w:rFonts w:ascii="Times New Roman" w:hAnsi="Times New Roman" w:cs="Times New Roman"/>
          <w:b w:val="0"/>
          <w:sz w:val="26"/>
          <w:szCs w:val="26"/>
        </w:rPr>
        <w:t>е</w:t>
      </w:r>
      <w:r w:rsidRPr="00FE3F30">
        <w:rPr>
          <w:rFonts w:ascii="Times New Roman" w:hAnsi="Times New Roman" w:cs="Times New Roman"/>
          <w:b w:val="0"/>
          <w:sz w:val="26"/>
          <w:szCs w:val="26"/>
        </w:rPr>
        <w:t>нности объектов городского округа;</w:t>
      </w:r>
    </w:p>
    <w:p w14:paraId="48EEFFF7" w14:textId="77777777" w:rsidR="008F5F57" w:rsidRPr="00FE3F30" w:rsidRDefault="008F5F57" w:rsidP="001A2C36">
      <w:pPr>
        <w:pStyle w:val="ConsPlusTitle"/>
        <w:widowControl/>
        <w:spacing w:line="216" w:lineRule="auto"/>
        <w:ind w:firstLine="567"/>
        <w:jc w:val="both"/>
        <w:rPr>
          <w:rFonts w:ascii="Times New Roman" w:hAnsi="Times New Roman" w:cs="Times New Roman"/>
          <w:b w:val="0"/>
          <w:sz w:val="26"/>
          <w:szCs w:val="26"/>
        </w:rPr>
      </w:pPr>
      <w:r w:rsidRPr="00FE3F30">
        <w:rPr>
          <w:rFonts w:ascii="Times New Roman" w:hAnsi="Times New Roman" w:cs="Times New Roman"/>
          <w:b w:val="0"/>
          <w:sz w:val="26"/>
          <w:szCs w:val="26"/>
        </w:rPr>
        <w:lastRenderedPageBreak/>
        <w:t>повышение уровня противодействия распространению идеологии терроризма и экстремизма, усиление работы по информационно - пропагандистскому обеспечению антитеррористических мероприятий</w:t>
      </w:r>
      <w:r>
        <w:rPr>
          <w:rFonts w:ascii="Times New Roman" w:hAnsi="Times New Roman" w:cs="Times New Roman"/>
          <w:b w:val="0"/>
          <w:sz w:val="26"/>
          <w:szCs w:val="26"/>
        </w:rPr>
        <w:t>;</w:t>
      </w:r>
    </w:p>
    <w:p w14:paraId="13DE7230" w14:textId="77777777" w:rsidR="008F5F57" w:rsidRPr="00FE3F30" w:rsidRDefault="008F5F57" w:rsidP="001A2C36">
      <w:pPr>
        <w:autoSpaceDE w:val="0"/>
        <w:autoSpaceDN w:val="0"/>
        <w:adjustRightInd w:val="0"/>
        <w:spacing w:line="216" w:lineRule="auto"/>
        <w:ind w:firstLine="567"/>
        <w:rPr>
          <w:bCs/>
          <w:sz w:val="26"/>
          <w:szCs w:val="26"/>
        </w:rPr>
      </w:pPr>
      <w:r w:rsidRPr="00FE3F30">
        <w:rPr>
          <w:sz w:val="26"/>
          <w:szCs w:val="26"/>
        </w:rPr>
        <w:t xml:space="preserve">повышение </w:t>
      </w:r>
      <w:r w:rsidRPr="00FE3F30">
        <w:rPr>
          <w:bCs/>
          <w:sz w:val="26"/>
          <w:szCs w:val="26"/>
        </w:rPr>
        <w:t>эффективности действующей системы профилактики правонарушений на территории городского округа;</w:t>
      </w:r>
    </w:p>
    <w:p w14:paraId="57CF4B8A" w14:textId="77777777" w:rsidR="008F5F57" w:rsidRPr="00FE3F30" w:rsidRDefault="008F5F57" w:rsidP="001A2C36">
      <w:pPr>
        <w:autoSpaceDE w:val="0"/>
        <w:autoSpaceDN w:val="0"/>
        <w:adjustRightInd w:val="0"/>
        <w:spacing w:line="216" w:lineRule="auto"/>
        <w:ind w:firstLine="567"/>
        <w:rPr>
          <w:bCs/>
          <w:sz w:val="26"/>
          <w:szCs w:val="26"/>
        </w:rPr>
      </w:pPr>
      <w:r w:rsidRPr="00FE3F30">
        <w:rPr>
          <w:bCs/>
          <w:sz w:val="26"/>
          <w:szCs w:val="26"/>
        </w:rPr>
        <w:t>привлечение к деятельности по профилактике правонарушений, осуществляемой ОМВД по городскому округу</w:t>
      </w:r>
      <w:r>
        <w:rPr>
          <w:bCs/>
          <w:sz w:val="26"/>
          <w:szCs w:val="26"/>
        </w:rPr>
        <w:t>,</w:t>
      </w:r>
      <w:r w:rsidRPr="00FE3F30">
        <w:rPr>
          <w:bCs/>
          <w:sz w:val="26"/>
          <w:szCs w:val="26"/>
        </w:rPr>
        <w:t xml:space="preserve"> общественных объединений и граждан.</w:t>
      </w:r>
    </w:p>
    <w:p w14:paraId="4691DE80" w14:textId="77777777" w:rsidR="008F5F57" w:rsidRDefault="008F5F57" w:rsidP="001A2C36">
      <w:pPr>
        <w:autoSpaceDE w:val="0"/>
        <w:autoSpaceDN w:val="0"/>
        <w:adjustRightInd w:val="0"/>
        <w:spacing w:line="216" w:lineRule="auto"/>
        <w:jc w:val="center"/>
        <w:rPr>
          <w:b/>
          <w:bCs/>
          <w:sz w:val="26"/>
          <w:szCs w:val="26"/>
        </w:rPr>
      </w:pPr>
    </w:p>
    <w:p w14:paraId="6511A785" w14:textId="77777777" w:rsidR="008F5F57" w:rsidRPr="00FE3F30" w:rsidRDefault="008F5F57" w:rsidP="001A2C36">
      <w:pPr>
        <w:autoSpaceDE w:val="0"/>
        <w:autoSpaceDN w:val="0"/>
        <w:adjustRightInd w:val="0"/>
        <w:spacing w:line="216" w:lineRule="auto"/>
        <w:jc w:val="center"/>
        <w:rPr>
          <w:b/>
          <w:bCs/>
          <w:sz w:val="26"/>
          <w:szCs w:val="26"/>
        </w:rPr>
      </w:pPr>
      <w:r w:rsidRPr="00FE3F30">
        <w:rPr>
          <w:b/>
          <w:bCs/>
          <w:sz w:val="26"/>
          <w:szCs w:val="26"/>
        </w:rPr>
        <w:t>Национальная политика</w:t>
      </w:r>
    </w:p>
    <w:p w14:paraId="71547D0B" w14:textId="77777777" w:rsidR="008F5F57" w:rsidRPr="00FE3F30" w:rsidRDefault="008F5F57" w:rsidP="001A2C36">
      <w:pPr>
        <w:pStyle w:val="24"/>
        <w:spacing w:after="0" w:line="216" w:lineRule="auto"/>
        <w:ind w:firstLine="567"/>
        <w:jc w:val="both"/>
        <w:rPr>
          <w:b/>
          <w:bCs/>
          <w:sz w:val="26"/>
          <w:szCs w:val="26"/>
        </w:rPr>
      </w:pPr>
      <w:r w:rsidRPr="00FE3F30">
        <w:rPr>
          <w:sz w:val="26"/>
          <w:szCs w:val="26"/>
        </w:rPr>
        <w:t xml:space="preserve">Целью национальной политики является формирование устойчивой социальной среды. </w:t>
      </w:r>
    </w:p>
    <w:p w14:paraId="514E0622"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Основными направлениями реализации государственной национальной политики в городском округе в социально-экономической сфере являются</w:t>
      </w:r>
      <w:r w:rsidRPr="00FE3F30">
        <w:rPr>
          <w:i/>
          <w:sz w:val="26"/>
          <w:szCs w:val="26"/>
        </w:rPr>
        <w:t>:</w:t>
      </w:r>
    </w:p>
    <w:p w14:paraId="394E1900"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 xml:space="preserve">упрочение и популяризация позитивного имиджа городского округа как безопасной, привлекательной, успешной территории Ставропольского края с уникальным </w:t>
      </w:r>
      <w:proofErr w:type="spellStart"/>
      <w:r w:rsidRPr="00FE3F30">
        <w:rPr>
          <w:sz w:val="26"/>
          <w:szCs w:val="26"/>
        </w:rPr>
        <w:t>полиэтничным</w:t>
      </w:r>
      <w:proofErr w:type="spellEnd"/>
      <w:r w:rsidRPr="00FE3F30">
        <w:rPr>
          <w:sz w:val="26"/>
          <w:szCs w:val="26"/>
        </w:rPr>
        <w:t xml:space="preserve"> и поликультурным портретом населения, выраженными общероссийскими патриотическими традициями;</w:t>
      </w:r>
    </w:p>
    <w:p w14:paraId="0421D5E4"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создание организационных условий для увеличения числа социально-ответственных общественных организаций, оказывающих социально значимые услуги в сфере межнациональных и этноконфессиональных отношений, а также для расширения сегмента благотворительности, меценатства, добровольчества в данной сфере;</w:t>
      </w:r>
    </w:p>
    <w:p w14:paraId="21174AD8"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усиление роли казачества в решении государственных и муниципальных задач посредством формирования эффективных механизмов общественно-государственного партнерства.</w:t>
      </w:r>
    </w:p>
    <w:p w14:paraId="159F1118"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Ожидаемые результаты реализации государственной национальной политики в городском округе:</w:t>
      </w:r>
    </w:p>
    <w:p w14:paraId="125F8A48"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укрепление гражданского единства населения городского округа на базе общероссийских социокультурных ценностей;</w:t>
      </w:r>
    </w:p>
    <w:p w14:paraId="7648A759"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сохранение на уровне преобладающего большинства доли граждан, положительно оценивающих состояние межнациональных и этноконфессиональных отношений;</w:t>
      </w:r>
    </w:p>
    <w:p w14:paraId="5C48EE34"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отсутствие дискриминации по признаку национальной, языковой или религиозной принадлежности;</w:t>
      </w:r>
    </w:p>
    <w:p w14:paraId="74E717E1"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увеличение доли граждан, не испытывающих негативного отношения к иностранным гражданам;</w:t>
      </w:r>
    </w:p>
    <w:p w14:paraId="608C0E85"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минимизация в городском округе экстремистских и националистических проявлений;</w:t>
      </w:r>
    </w:p>
    <w:p w14:paraId="7815E0DA"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 xml:space="preserve">отсутствие на территории </w:t>
      </w:r>
      <w:r>
        <w:rPr>
          <w:sz w:val="26"/>
          <w:szCs w:val="26"/>
        </w:rPr>
        <w:t xml:space="preserve">городского </w:t>
      </w:r>
      <w:r w:rsidRPr="00FE3F30">
        <w:rPr>
          <w:sz w:val="26"/>
          <w:szCs w:val="26"/>
        </w:rPr>
        <w:t>округа межнациональных и межрелигиозных конфликтов;</w:t>
      </w:r>
    </w:p>
    <w:p w14:paraId="7A5FF18B"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 xml:space="preserve">обеспечение в городском округе устойчивого динамического равновесия </w:t>
      </w:r>
      <w:proofErr w:type="spellStart"/>
      <w:r w:rsidRPr="00FE3F30">
        <w:rPr>
          <w:sz w:val="26"/>
          <w:szCs w:val="26"/>
        </w:rPr>
        <w:t>этносоциальных</w:t>
      </w:r>
      <w:proofErr w:type="spellEnd"/>
      <w:r w:rsidRPr="00FE3F30">
        <w:rPr>
          <w:sz w:val="26"/>
          <w:szCs w:val="26"/>
        </w:rPr>
        <w:t xml:space="preserve"> и этнокультурных интересов граждан и этнических групп;</w:t>
      </w:r>
    </w:p>
    <w:p w14:paraId="4DC2667E"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укрепление единства народов Российской Федерации, проживающих на территории городского округа;</w:t>
      </w:r>
    </w:p>
    <w:p w14:paraId="35E2D980" w14:textId="77777777" w:rsidR="008F5F57" w:rsidRDefault="008F5F57" w:rsidP="001A2C36">
      <w:pPr>
        <w:widowControl w:val="0"/>
        <w:autoSpaceDE w:val="0"/>
        <w:autoSpaceDN w:val="0"/>
        <w:spacing w:line="216" w:lineRule="auto"/>
        <w:ind w:firstLine="567"/>
        <w:rPr>
          <w:sz w:val="26"/>
          <w:szCs w:val="26"/>
        </w:rPr>
      </w:pPr>
      <w:r w:rsidRPr="00FE3F30">
        <w:rPr>
          <w:sz w:val="26"/>
          <w:szCs w:val="26"/>
        </w:rPr>
        <w:t>предотвращение, мирное разрешение конфликтных ситуаций в сфере межнациональных и этноконфессиональных отношений.</w:t>
      </w:r>
    </w:p>
    <w:p w14:paraId="5ABEC24A" w14:textId="77777777" w:rsidR="008F5F57" w:rsidRPr="00FE3F30" w:rsidRDefault="008F5F57" w:rsidP="001A2C36">
      <w:pPr>
        <w:widowControl w:val="0"/>
        <w:autoSpaceDE w:val="0"/>
        <w:autoSpaceDN w:val="0"/>
        <w:spacing w:line="216" w:lineRule="auto"/>
        <w:ind w:firstLine="567"/>
        <w:rPr>
          <w:sz w:val="26"/>
          <w:szCs w:val="26"/>
        </w:rPr>
      </w:pPr>
    </w:p>
    <w:p w14:paraId="633072F6" w14:textId="77777777" w:rsidR="008F5F57" w:rsidRPr="006D438D" w:rsidRDefault="008F5F57" w:rsidP="001A2C36">
      <w:pPr>
        <w:widowControl w:val="0"/>
        <w:autoSpaceDE w:val="0"/>
        <w:autoSpaceDN w:val="0"/>
        <w:spacing w:line="216" w:lineRule="auto"/>
        <w:ind w:firstLine="567"/>
        <w:rPr>
          <w:b/>
          <w:sz w:val="26"/>
          <w:szCs w:val="26"/>
        </w:rPr>
      </w:pPr>
      <w:r w:rsidRPr="006D438D">
        <w:rPr>
          <w:b/>
          <w:sz w:val="26"/>
          <w:szCs w:val="26"/>
        </w:rPr>
        <w:t>6.2. Направления экономического развития Изобильненского городского округа Ставропольского края</w:t>
      </w:r>
    </w:p>
    <w:p w14:paraId="54B73EA7" w14:textId="77777777" w:rsidR="008F5F57" w:rsidRPr="00FE3F30" w:rsidRDefault="008F5F57" w:rsidP="001A2C36">
      <w:pPr>
        <w:widowControl w:val="0"/>
        <w:autoSpaceDE w:val="0"/>
        <w:autoSpaceDN w:val="0"/>
        <w:spacing w:line="216" w:lineRule="auto"/>
        <w:ind w:firstLine="567"/>
        <w:rPr>
          <w:b/>
          <w:sz w:val="26"/>
          <w:szCs w:val="26"/>
        </w:rPr>
      </w:pPr>
      <w:r w:rsidRPr="007517E0">
        <w:rPr>
          <w:b/>
          <w:sz w:val="26"/>
          <w:szCs w:val="26"/>
        </w:rPr>
        <w:t>Развитие сельского хозяйства</w:t>
      </w:r>
    </w:p>
    <w:p w14:paraId="14EB6D1B" w14:textId="77777777" w:rsidR="008F5F57" w:rsidRPr="00FE3F30" w:rsidRDefault="008F5F57" w:rsidP="001A2C36">
      <w:pPr>
        <w:widowControl w:val="0"/>
        <w:autoSpaceDE w:val="0"/>
        <w:autoSpaceDN w:val="0"/>
        <w:spacing w:line="216" w:lineRule="auto"/>
        <w:ind w:firstLine="567"/>
        <w:rPr>
          <w:sz w:val="26"/>
          <w:szCs w:val="26"/>
        </w:rPr>
      </w:pPr>
      <w:r w:rsidRPr="00FE3F30">
        <w:rPr>
          <w:sz w:val="26"/>
          <w:szCs w:val="26"/>
        </w:rPr>
        <w:t xml:space="preserve">На территории Ставропольского края по совокупности природных и социально-экономических факторов выделены 10 различных типов сельскохозяйственных районов, отличающихся по стратегическим направлениям развития сельского хозяйства. </w:t>
      </w:r>
      <w:r>
        <w:rPr>
          <w:sz w:val="26"/>
          <w:szCs w:val="26"/>
        </w:rPr>
        <w:t>Г</w:t>
      </w:r>
      <w:r w:rsidRPr="00FE3F30">
        <w:rPr>
          <w:sz w:val="26"/>
          <w:szCs w:val="26"/>
        </w:rPr>
        <w:t xml:space="preserve">ородской округ определен перспективной территорией для развития растениеводства (в т.ч. масличных культур и овощеводства) и животноводства. </w:t>
      </w:r>
    </w:p>
    <w:p w14:paraId="26C54F85" w14:textId="77777777" w:rsidR="008F5F57" w:rsidRPr="00FE3F30" w:rsidRDefault="008F5F57" w:rsidP="001A2C36">
      <w:pPr>
        <w:spacing w:line="216" w:lineRule="auto"/>
        <w:ind w:firstLine="567"/>
        <w:rPr>
          <w:sz w:val="26"/>
          <w:szCs w:val="26"/>
        </w:rPr>
      </w:pPr>
      <w:r w:rsidRPr="00FE3F30">
        <w:rPr>
          <w:sz w:val="26"/>
          <w:szCs w:val="26"/>
        </w:rPr>
        <w:t>Целями развития агропромышленного комплекса до 2035 года являются:</w:t>
      </w:r>
    </w:p>
    <w:p w14:paraId="7A886952" w14:textId="77777777" w:rsidR="008F5F57" w:rsidRPr="00FE3F30" w:rsidRDefault="008F5F57" w:rsidP="001A2C36">
      <w:pPr>
        <w:spacing w:line="216" w:lineRule="auto"/>
        <w:ind w:firstLine="567"/>
        <w:rPr>
          <w:bCs/>
          <w:sz w:val="26"/>
          <w:szCs w:val="26"/>
        </w:rPr>
      </w:pPr>
      <w:r w:rsidRPr="00FE3F30">
        <w:rPr>
          <w:bCs/>
          <w:sz w:val="26"/>
          <w:szCs w:val="26"/>
        </w:rPr>
        <w:lastRenderedPageBreak/>
        <w:t>повышение конкурентоспособности сельскохозяйственной продукции, выращенной в городском округе на внутреннем и внешнем рынках на основе инновационного развития агропромышленного комплекса городского округа;</w:t>
      </w:r>
    </w:p>
    <w:p w14:paraId="5E3D5DFB" w14:textId="77777777" w:rsidR="008F5F57" w:rsidRPr="00FE3F30" w:rsidRDefault="008F5F57" w:rsidP="001A2C36">
      <w:pPr>
        <w:spacing w:line="216" w:lineRule="auto"/>
        <w:ind w:firstLine="567"/>
        <w:rPr>
          <w:bCs/>
          <w:sz w:val="26"/>
          <w:szCs w:val="26"/>
        </w:rPr>
      </w:pPr>
      <w:r w:rsidRPr="00FE3F30">
        <w:rPr>
          <w:bCs/>
          <w:sz w:val="26"/>
          <w:szCs w:val="26"/>
        </w:rPr>
        <w:t>обеспечение финансовой устойчивости, а также повышение уровня рентабельности сельскохозяйственных предприятий (с учетом субсидий);</w:t>
      </w:r>
    </w:p>
    <w:p w14:paraId="734B554D" w14:textId="77777777" w:rsidR="008F5F57" w:rsidRPr="00FE3F30" w:rsidRDefault="008F5F57" w:rsidP="001A2C36">
      <w:pPr>
        <w:spacing w:line="216" w:lineRule="auto"/>
        <w:ind w:firstLine="567"/>
        <w:rPr>
          <w:bCs/>
          <w:sz w:val="26"/>
          <w:szCs w:val="26"/>
        </w:rPr>
      </w:pPr>
      <w:r w:rsidRPr="00FE3F30">
        <w:rPr>
          <w:bCs/>
          <w:sz w:val="26"/>
          <w:szCs w:val="26"/>
        </w:rPr>
        <w:t>воспроизводство и повышение эффективности земельных и других возобновляемых природных ресурсов в сельскохозяйственном производстве городского округа;</w:t>
      </w:r>
    </w:p>
    <w:p w14:paraId="2C145320" w14:textId="77777777" w:rsidR="008F5F57" w:rsidRPr="00FE3F30" w:rsidRDefault="008F5F57" w:rsidP="001A2C36">
      <w:pPr>
        <w:spacing w:line="216" w:lineRule="auto"/>
        <w:ind w:firstLine="567"/>
        <w:rPr>
          <w:bCs/>
          <w:sz w:val="26"/>
          <w:szCs w:val="26"/>
        </w:rPr>
      </w:pPr>
      <w:r w:rsidRPr="00FE3F30">
        <w:rPr>
          <w:bCs/>
          <w:sz w:val="26"/>
          <w:szCs w:val="26"/>
        </w:rPr>
        <w:t>повышение эффективности отрасли животноводства, воспроизводство и увеличение поголовья КРС, свиней.</w:t>
      </w:r>
    </w:p>
    <w:p w14:paraId="22C5B8AF"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развития растениеводства до 2035 года</w:t>
      </w:r>
      <w:r w:rsidRPr="00FE3F30">
        <w:rPr>
          <w:spacing w:val="-1"/>
          <w:sz w:val="26"/>
          <w:szCs w:val="26"/>
        </w:rPr>
        <w:t xml:space="preserve"> являются:</w:t>
      </w:r>
    </w:p>
    <w:p w14:paraId="164AE50C" w14:textId="77777777" w:rsidR="008F5F57" w:rsidRPr="00FE3F30" w:rsidRDefault="008F5F57" w:rsidP="001A2C36">
      <w:pPr>
        <w:spacing w:line="216" w:lineRule="auto"/>
        <w:ind w:firstLine="567"/>
        <w:rPr>
          <w:b/>
          <w:sz w:val="26"/>
          <w:szCs w:val="26"/>
        </w:rPr>
      </w:pPr>
      <w:r w:rsidRPr="00FE3F30">
        <w:rPr>
          <w:sz w:val="26"/>
          <w:szCs w:val="26"/>
        </w:rPr>
        <w:t xml:space="preserve">динамичный рост производства продукции растениеводства за счет: оптимизации структуры посевных площадей; внедрения </w:t>
      </w:r>
      <w:proofErr w:type="spellStart"/>
      <w:r w:rsidRPr="00FE3F30">
        <w:rPr>
          <w:sz w:val="26"/>
          <w:szCs w:val="26"/>
        </w:rPr>
        <w:t>низкозатратных</w:t>
      </w:r>
      <w:proofErr w:type="spellEnd"/>
      <w:r w:rsidRPr="00FE3F30">
        <w:rPr>
          <w:sz w:val="26"/>
          <w:szCs w:val="26"/>
        </w:rPr>
        <w:t xml:space="preserve"> технологий выращивания сельскохозяйственных культур по минимальной и нулевой технологии; развития селекции и семеноводства сельскохозяйственных культур – производство элитных семян для нужд городского округа;</w:t>
      </w:r>
    </w:p>
    <w:p w14:paraId="5241BE2C" w14:textId="77777777" w:rsidR="008F5F57" w:rsidRPr="00FE3F30" w:rsidRDefault="008F5F57" w:rsidP="001A2C36">
      <w:pPr>
        <w:spacing w:line="216" w:lineRule="auto"/>
        <w:ind w:firstLine="567"/>
        <w:rPr>
          <w:b/>
          <w:sz w:val="26"/>
          <w:szCs w:val="26"/>
        </w:rPr>
      </w:pPr>
      <w:r w:rsidRPr="00FE3F30">
        <w:rPr>
          <w:sz w:val="26"/>
          <w:szCs w:val="26"/>
        </w:rPr>
        <w:t>динамичный рост урожайности сельскохозяйственных культур, обусловленный применением агротехники высокого уровня.</w:t>
      </w:r>
      <w:r w:rsidRPr="00FE3F30">
        <w:rPr>
          <w:b/>
          <w:sz w:val="26"/>
          <w:szCs w:val="26"/>
        </w:rPr>
        <w:t xml:space="preserve"> </w:t>
      </w:r>
      <w:r w:rsidRPr="00FE3F30">
        <w:rPr>
          <w:sz w:val="26"/>
          <w:szCs w:val="26"/>
        </w:rPr>
        <w:t xml:space="preserve">Активное обновление парка сельскохозяйственных машин, применение новых </w:t>
      </w:r>
      <w:proofErr w:type="spellStart"/>
      <w:r w:rsidRPr="00FE3F30">
        <w:rPr>
          <w:sz w:val="26"/>
          <w:szCs w:val="26"/>
        </w:rPr>
        <w:t>низкозатратных</w:t>
      </w:r>
      <w:proofErr w:type="spellEnd"/>
      <w:r w:rsidRPr="00FE3F30">
        <w:rPr>
          <w:sz w:val="26"/>
          <w:szCs w:val="26"/>
        </w:rPr>
        <w:t>, ресурсосберегающих технологий;</w:t>
      </w:r>
    </w:p>
    <w:p w14:paraId="3F297C65" w14:textId="77777777" w:rsidR="008F5F57" w:rsidRPr="00FE3F30" w:rsidRDefault="008F5F57" w:rsidP="001A2C36">
      <w:pPr>
        <w:spacing w:line="216" w:lineRule="auto"/>
        <w:ind w:firstLine="567"/>
        <w:rPr>
          <w:sz w:val="26"/>
          <w:szCs w:val="26"/>
        </w:rPr>
      </w:pPr>
      <w:r w:rsidRPr="00FE3F30">
        <w:rPr>
          <w:sz w:val="26"/>
          <w:szCs w:val="26"/>
        </w:rPr>
        <w:t xml:space="preserve">снижение себестоимости производства сельхозпродукции за счет применения инновационных технологий, основанных на принципах </w:t>
      </w:r>
      <w:proofErr w:type="spellStart"/>
      <w:r w:rsidRPr="00FE3F30">
        <w:rPr>
          <w:sz w:val="26"/>
          <w:szCs w:val="26"/>
        </w:rPr>
        <w:t>энергоресурсосбережения</w:t>
      </w:r>
      <w:proofErr w:type="spellEnd"/>
      <w:r w:rsidRPr="00FE3F30">
        <w:rPr>
          <w:sz w:val="26"/>
          <w:szCs w:val="26"/>
        </w:rPr>
        <w:t>, осуществления природоохранных мероприятий, направленных на воспроизводство плодородия почв;</w:t>
      </w:r>
    </w:p>
    <w:p w14:paraId="35960370" w14:textId="77777777" w:rsidR="008F5F57" w:rsidRPr="00FE3F30" w:rsidRDefault="008F5F57" w:rsidP="001A2C36">
      <w:pPr>
        <w:spacing w:line="216" w:lineRule="auto"/>
        <w:ind w:firstLine="567"/>
        <w:rPr>
          <w:sz w:val="26"/>
          <w:szCs w:val="26"/>
        </w:rPr>
      </w:pPr>
      <w:r w:rsidRPr="00FE3F30">
        <w:rPr>
          <w:sz w:val="26"/>
          <w:szCs w:val="26"/>
        </w:rPr>
        <w:t xml:space="preserve">переход на ведение </w:t>
      </w:r>
      <w:proofErr w:type="spellStart"/>
      <w:r w:rsidRPr="00FE3F30">
        <w:rPr>
          <w:sz w:val="26"/>
          <w:szCs w:val="26"/>
        </w:rPr>
        <w:t>биологизированного</w:t>
      </w:r>
      <w:proofErr w:type="spellEnd"/>
      <w:r w:rsidRPr="00FE3F30">
        <w:rPr>
          <w:sz w:val="26"/>
          <w:szCs w:val="26"/>
        </w:rPr>
        <w:t xml:space="preserve"> земледелия, которое предполагает правильный подбор и чередование сельскохозяйственных культур, расширение посевов зернобобовых и многолетних бобовых трав, ежегодное поступление органического вещества в почву, рациональное применение научно-обоснованных доз минеральных удобрений и пестицидов, освоение ресурсосберегающих систем обработки почвы, соответствующих местным особенностям.</w:t>
      </w:r>
    </w:p>
    <w:p w14:paraId="570EA3DF" w14:textId="77777777" w:rsidR="008F5F57" w:rsidRPr="00FE3F30" w:rsidRDefault="008F5F57" w:rsidP="001A2C36">
      <w:pPr>
        <w:spacing w:line="216" w:lineRule="auto"/>
        <w:ind w:firstLine="567"/>
        <w:rPr>
          <w:sz w:val="26"/>
          <w:szCs w:val="26"/>
        </w:rPr>
      </w:pPr>
      <w:r w:rsidRPr="00FE3F30">
        <w:rPr>
          <w:sz w:val="26"/>
          <w:szCs w:val="26"/>
        </w:rPr>
        <w:t>Основные мероприятиями в отрасли сельского хозяйства в долгосрочный период:</w:t>
      </w:r>
    </w:p>
    <w:p w14:paraId="67B18716" w14:textId="77777777" w:rsidR="008F5F57" w:rsidRDefault="008F5F57" w:rsidP="001A2C36">
      <w:pPr>
        <w:spacing w:line="216" w:lineRule="auto"/>
        <w:ind w:left="680" w:hanging="113"/>
        <w:rPr>
          <w:sz w:val="26"/>
          <w:szCs w:val="26"/>
        </w:rPr>
      </w:pPr>
      <w:r w:rsidRPr="00FE3F30">
        <w:rPr>
          <w:sz w:val="26"/>
          <w:szCs w:val="26"/>
        </w:rPr>
        <w:t xml:space="preserve">проведение агрохимического обследования сельскохозяйственных угодий; </w:t>
      </w:r>
    </w:p>
    <w:p w14:paraId="20985878" w14:textId="77777777" w:rsidR="008F5F57" w:rsidRPr="00FE3F30" w:rsidRDefault="008F5F57" w:rsidP="002129FD">
      <w:pPr>
        <w:spacing w:line="216" w:lineRule="auto"/>
        <w:ind w:left="57" w:firstLine="510"/>
        <w:rPr>
          <w:sz w:val="26"/>
          <w:szCs w:val="26"/>
        </w:rPr>
      </w:pPr>
      <w:r w:rsidRPr="00FE3F30">
        <w:rPr>
          <w:sz w:val="26"/>
          <w:szCs w:val="26"/>
        </w:rPr>
        <w:t>проведение обучающих семинаров со специалистами сельхозпредприятий по вопросам сохранения почвенного плодородия;</w:t>
      </w:r>
    </w:p>
    <w:p w14:paraId="0F86C8A4" w14:textId="77777777" w:rsidR="008F5F57" w:rsidRPr="00FE3F30" w:rsidRDefault="008F5F57" w:rsidP="001A2C36">
      <w:pPr>
        <w:pStyle w:val="111"/>
        <w:spacing w:before="0" w:beforeAutospacing="0" w:after="0" w:afterAutospacing="0" w:line="216" w:lineRule="auto"/>
        <w:ind w:firstLine="567"/>
        <w:jc w:val="both"/>
        <w:rPr>
          <w:rStyle w:val="FontStyle98"/>
          <w:sz w:val="26"/>
          <w:szCs w:val="26"/>
          <w:lang w:val="ru-RU"/>
        </w:rPr>
      </w:pPr>
      <w:r w:rsidRPr="00FE3F30">
        <w:rPr>
          <w:rStyle w:val="FontStyle98"/>
          <w:sz w:val="26"/>
          <w:szCs w:val="26"/>
          <w:lang w:val="ru-RU"/>
        </w:rPr>
        <w:t>привлечение в сельскохозяйственную отрасль городского округа крупных компаний и крупных инвесторов;</w:t>
      </w:r>
    </w:p>
    <w:p w14:paraId="40CBF546" w14:textId="77777777" w:rsidR="008F5F57" w:rsidRPr="00FE3F30" w:rsidRDefault="008F5F57" w:rsidP="001A2C36">
      <w:pPr>
        <w:pStyle w:val="111"/>
        <w:spacing w:before="0" w:beforeAutospacing="0" w:after="0" w:afterAutospacing="0" w:line="216" w:lineRule="auto"/>
        <w:ind w:firstLine="567"/>
        <w:jc w:val="both"/>
        <w:rPr>
          <w:rStyle w:val="FontStyle98"/>
          <w:sz w:val="26"/>
          <w:szCs w:val="26"/>
          <w:lang w:val="ru-RU"/>
        </w:rPr>
      </w:pPr>
      <w:r w:rsidRPr="00FE3F30">
        <w:rPr>
          <w:rStyle w:val="FontStyle98"/>
          <w:sz w:val="26"/>
          <w:szCs w:val="26"/>
          <w:lang w:val="ru-RU"/>
        </w:rPr>
        <w:t>создание новых высокотехнологичных агропромышленных предприятий;</w:t>
      </w:r>
    </w:p>
    <w:p w14:paraId="6B8D5305" w14:textId="77777777" w:rsidR="008F5F57" w:rsidRPr="00FE3F30" w:rsidRDefault="008F5F57" w:rsidP="001A2C36">
      <w:pPr>
        <w:pStyle w:val="111"/>
        <w:spacing w:before="0" w:beforeAutospacing="0" w:after="0" w:afterAutospacing="0" w:line="216" w:lineRule="auto"/>
        <w:ind w:firstLine="567"/>
        <w:jc w:val="both"/>
        <w:rPr>
          <w:rStyle w:val="FontStyle98"/>
          <w:sz w:val="26"/>
          <w:szCs w:val="26"/>
          <w:lang w:val="ru-RU"/>
        </w:rPr>
      </w:pPr>
      <w:r w:rsidRPr="00FE3F30">
        <w:rPr>
          <w:rStyle w:val="FontStyle98"/>
          <w:sz w:val="26"/>
          <w:szCs w:val="26"/>
          <w:lang w:val="ru-RU"/>
        </w:rPr>
        <w:t>внедрение международных стандартов качества производимой сельскохозяйственной продукции и продуктов ее переработки, обеспечивающих конкурентоспособность предприятий;</w:t>
      </w:r>
    </w:p>
    <w:p w14:paraId="27B6E9CB" w14:textId="77777777" w:rsidR="008F5F57" w:rsidRPr="00FE3F30" w:rsidRDefault="008F5F57" w:rsidP="001A2C36">
      <w:pPr>
        <w:pStyle w:val="111"/>
        <w:spacing w:before="0" w:beforeAutospacing="0" w:after="0" w:afterAutospacing="0" w:line="216" w:lineRule="auto"/>
        <w:ind w:firstLine="567"/>
        <w:jc w:val="both"/>
        <w:rPr>
          <w:rStyle w:val="FontStyle98"/>
          <w:sz w:val="26"/>
          <w:szCs w:val="26"/>
          <w:lang w:val="ru-RU"/>
        </w:rPr>
      </w:pPr>
      <w:r w:rsidRPr="00FE3F30">
        <w:rPr>
          <w:rStyle w:val="FontStyle98"/>
          <w:sz w:val="26"/>
          <w:szCs w:val="26"/>
          <w:lang w:val="ru-RU"/>
        </w:rPr>
        <w:t>развитие сектора переработки сельскохозяйственной продукции путем реализации прогрессивных инвестиционных проектов;</w:t>
      </w:r>
    </w:p>
    <w:p w14:paraId="2F33D7B4" w14:textId="77777777" w:rsidR="008F5F57" w:rsidRPr="00FE3F30" w:rsidRDefault="008F5F57" w:rsidP="001A2C36">
      <w:pPr>
        <w:pStyle w:val="111"/>
        <w:spacing w:before="0" w:beforeAutospacing="0" w:after="0" w:afterAutospacing="0" w:line="216" w:lineRule="auto"/>
        <w:ind w:firstLine="567"/>
        <w:jc w:val="both"/>
        <w:rPr>
          <w:rStyle w:val="FontStyle98"/>
          <w:sz w:val="26"/>
          <w:szCs w:val="26"/>
          <w:lang w:val="ru-RU"/>
        </w:rPr>
      </w:pPr>
      <w:r w:rsidRPr="00FE3F30">
        <w:rPr>
          <w:rStyle w:val="FontStyle98"/>
          <w:sz w:val="26"/>
          <w:szCs w:val="26"/>
          <w:lang w:val="ru-RU"/>
        </w:rPr>
        <w:t>развитие малых форм хозяйствования;</w:t>
      </w:r>
    </w:p>
    <w:p w14:paraId="72E6EEC0" w14:textId="77777777" w:rsidR="008F5F57" w:rsidRDefault="008F5F57" w:rsidP="001A2C36">
      <w:pPr>
        <w:pStyle w:val="111"/>
        <w:spacing w:before="0" w:beforeAutospacing="0" w:after="0" w:afterAutospacing="0" w:line="216" w:lineRule="auto"/>
        <w:ind w:firstLine="567"/>
        <w:jc w:val="both"/>
        <w:rPr>
          <w:rStyle w:val="FontStyle98"/>
          <w:sz w:val="26"/>
          <w:szCs w:val="26"/>
          <w:lang w:val="ru-RU"/>
        </w:rPr>
      </w:pPr>
      <w:r w:rsidRPr="00FE3F30">
        <w:rPr>
          <w:rStyle w:val="FontStyle98"/>
          <w:sz w:val="26"/>
          <w:szCs w:val="26"/>
          <w:lang w:val="ru-RU"/>
        </w:rPr>
        <w:t>развитие рыночной инфраструктуры агропромышленного комплекса городского округа для удовлетворения потребностей в продукции сельскохозяйственного производства и продуктах питания населения городского округа и близлежащих территорий;</w:t>
      </w:r>
    </w:p>
    <w:p w14:paraId="20623E34" w14:textId="77777777" w:rsidR="008F5F57" w:rsidRPr="00FE3F30" w:rsidRDefault="008F5F57" w:rsidP="001A2C36">
      <w:pPr>
        <w:pStyle w:val="111"/>
        <w:spacing w:before="0" w:beforeAutospacing="0" w:after="0" w:afterAutospacing="0" w:line="216" w:lineRule="auto"/>
        <w:ind w:firstLine="567"/>
        <w:jc w:val="both"/>
        <w:rPr>
          <w:rStyle w:val="FontStyle98"/>
          <w:sz w:val="26"/>
          <w:szCs w:val="26"/>
          <w:lang w:val="ru-RU"/>
        </w:rPr>
      </w:pPr>
      <w:r>
        <w:rPr>
          <w:rStyle w:val="FontStyle98"/>
          <w:sz w:val="26"/>
          <w:szCs w:val="26"/>
          <w:lang w:val="ru-RU"/>
        </w:rPr>
        <w:t>организация на территории городского округа фирменной торговли продукцией местных сельхозтоваропроизводителей (открытие сети магазинов);</w:t>
      </w:r>
    </w:p>
    <w:p w14:paraId="73F90D81" w14:textId="77777777" w:rsidR="008F5F57" w:rsidRPr="00FE3F30" w:rsidRDefault="008F5F57" w:rsidP="001A2C36">
      <w:pPr>
        <w:pStyle w:val="111"/>
        <w:spacing w:before="0" w:beforeAutospacing="0" w:after="0" w:afterAutospacing="0" w:line="216" w:lineRule="auto"/>
        <w:ind w:firstLine="567"/>
        <w:jc w:val="both"/>
        <w:rPr>
          <w:rStyle w:val="FontStyle98"/>
          <w:sz w:val="26"/>
          <w:szCs w:val="26"/>
          <w:lang w:val="ru-RU"/>
        </w:rPr>
      </w:pPr>
      <w:r w:rsidRPr="00FE3F30">
        <w:rPr>
          <w:rStyle w:val="FontStyle98"/>
          <w:sz w:val="26"/>
          <w:szCs w:val="26"/>
          <w:lang w:val="ru-RU"/>
        </w:rPr>
        <w:t>совершенствование научного обеспечения агропромышленного комплекса, развитие структур научно-инновационной деятельности, превращение агропромышленного комплекса в высокорентабельный сектор экономики;</w:t>
      </w:r>
    </w:p>
    <w:p w14:paraId="34880C0B" w14:textId="77777777" w:rsidR="008F5F57" w:rsidRPr="00FE3F30" w:rsidRDefault="008F5F57" w:rsidP="001A2C36">
      <w:pPr>
        <w:spacing w:line="216" w:lineRule="auto"/>
        <w:ind w:firstLine="567"/>
        <w:rPr>
          <w:sz w:val="26"/>
          <w:szCs w:val="26"/>
        </w:rPr>
      </w:pPr>
      <w:r w:rsidRPr="00FE3F30">
        <w:rPr>
          <w:sz w:val="26"/>
          <w:szCs w:val="26"/>
        </w:rPr>
        <w:t>обеспечение стабилизации и последующего роста агропромышленного производства, обеспечение занятости и повышение благосостояния городского округа;</w:t>
      </w:r>
    </w:p>
    <w:p w14:paraId="6242D756" w14:textId="77777777" w:rsidR="008F5F57" w:rsidRPr="00FE3F30" w:rsidRDefault="008F5F57" w:rsidP="001A2C36">
      <w:pPr>
        <w:spacing w:line="216" w:lineRule="auto"/>
        <w:ind w:firstLine="567"/>
        <w:rPr>
          <w:sz w:val="26"/>
          <w:szCs w:val="26"/>
        </w:rPr>
      </w:pPr>
      <w:r w:rsidRPr="00FE3F30">
        <w:rPr>
          <w:sz w:val="26"/>
          <w:szCs w:val="26"/>
        </w:rPr>
        <w:t>повышение эффективности использования природного потенциала, имеющихся в городском округе земельных ресурсов;</w:t>
      </w:r>
    </w:p>
    <w:p w14:paraId="394BFA2D" w14:textId="77777777" w:rsidR="008F5F57" w:rsidRPr="00FE3F30" w:rsidRDefault="008F5F57" w:rsidP="001A2C36">
      <w:pPr>
        <w:spacing w:line="216" w:lineRule="auto"/>
        <w:ind w:firstLine="567"/>
        <w:rPr>
          <w:sz w:val="26"/>
          <w:szCs w:val="26"/>
        </w:rPr>
      </w:pPr>
      <w:r w:rsidRPr="00FE3F30">
        <w:rPr>
          <w:sz w:val="26"/>
          <w:szCs w:val="26"/>
        </w:rPr>
        <w:lastRenderedPageBreak/>
        <w:t>в целях более интенсивного использования земель и обеспечения городского округа витаминной продукцией предусмотрена закладка многолетних насаждений на площади 100 га;</w:t>
      </w:r>
    </w:p>
    <w:p w14:paraId="32C95475" w14:textId="77777777" w:rsidR="008F5F57" w:rsidRPr="00FE3F30" w:rsidRDefault="008F5F57" w:rsidP="001A2C36">
      <w:pPr>
        <w:spacing w:line="216" w:lineRule="auto"/>
        <w:ind w:firstLine="567"/>
        <w:rPr>
          <w:sz w:val="26"/>
          <w:szCs w:val="26"/>
        </w:rPr>
      </w:pPr>
      <w:r w:rsidRPr="00FE3F30">
        <w:rPr>
          <w:sz w:val="26"/>
          <w:szCs w:val="26"/>
        </w:rPr>
        <w:t>расширение масштабов использования внесения минеральных удобрений, с 13,5 тыс. тонн действующего вещества до 14,0 тыс. тонн действующего вещества в 2035 году;</w:t>
      </w:r>
    </w:p>
    <w:p w14:paraId="70B9EA9C" w14:textId="77777777" w:rsidR="008F5F57" w:rsidRPr="00FE3F30" w:rsidRDefault="008F5F57" w:rsidP="001A2C36">
      <w:pPr>
        <w:spacing w:line="216" w:lineRule="auto"/>
        <w:ind w:firstLine="567"/>
        <w:rPr>
          <w:sz w:val="26"/>
          <w:szCs w:val="26"/>
        </w:rPr>
      </w:pPr>
      <w:r w:rsidRPr="00FE3F30">
        <w:rPr>
          <w:sz w:val="26"/>
          <w:szCs w:val="26"/>
        </w:rPr>
        <w:t>увеличение внесения органических удобрений в виде соломы с 400 тыс. тонн в 2018 году до 550 тонн в 2035 году.</w:t>
      </w:r>
    </w:p>
    <w:p w14:paraId="276A6845" w14:textId="77777777" w:rsidR="008F5F57" w:rsidRPr="00FE3F30" w:rsidRDefault="008F5F57" w:rsidP="001A2C36">
      <w:pPr>
        <w:spacing w:line="216" w:lineRule="auto"/>
        <w:ind w:firstLine="567"/>
        <w:rPr>
          <w:sz w:val="26"/>
          <w:szCs w:val="26"/>
        </w:rPr>
      </w:pPr>
      <w:r w:rsidRPr="00FE3F30">
        <w:rPr>
          <w:sz w:val="26"/>
          <w:szCs w:val="26"/>
        </w:rPr>
        <w:t xml:space="preserve">расширение объема мероприятий по химической защите растений, в том числе: </w:t>
      </w:r>
    </w:p>
    <w:p w14:paraId="382EF3D0" w14:textId="77777777" w:rsidR="008F5F57" w:rsidRPr="00FE3F30" w:rsidRDefault="008F5F57" w:rsidP="001A2C36">
      <w:pPr>
        <w:spacing w:line="216" w:lineRule="auto"/>
        <w:ind w:firstLine="567"/>
        <w:rPr>
          <w:sz w:val="26"/>
          <w:szCs w:val="26"/>
        </w:rPr>
      </w:pPr>
      <w:r w:rsidRPr="00FE3F30">
        <w:rPr>
          <w:sz w:val="26"/>
          <w:szCs w:val="26"/>
        </w:rPr>
        <w:t xml:space="preserve">от вредителей – с 46,6 тыс. га до 60,0 тыс. га; </w:t>
      </w:r>
    </w:p>
    <w:p w14:paraId="7C4C36BE" w14:textId="77777777" w:rsidR="008F5F57" w:rsidRPr="00FE3F30" w:rsidRDefault="008F5F57" w:rsidP="001A2C36">
      <w:pPr>
        <w:spacing w:line="216" w:lineRule="auto"/>
        <w:ind w:firstLine="567"/>
        <w:rPr>
          <w:sz w:val="26"/>
          <w:szCs w:val="26"/>
        </w:rPr>
      </w:pPr>
      <w:r w:rsidRPr="00FE3F30">
        <w:rPr>
          <w:sz w:val="26"/>
          <w:szCs w:val="26"/>
        </w:rPr>
        <w:t xml:space="preserve">от болезней – с 67,9 тыс. га до 80,5 тыс. га; </w:t>
      </w:r>
    </w:p>
    <w:p w14:paraId="12DD2278" w14:textId="77777777" w:rsidR="008F5F57" w:rsidRPr="00FE3F30" w:rsidRDefault="008F5F57" w:rsidP="001A2C36">
      <w:pPr>
        <w:spacing w:line="216" w:lineRule="auto"/>
        <w:ind w:firstLine="567"/>
        <w:rPr>
          <w:sz w:val="26"/>
          <w:szCs w:val="26"/>
        </w:rPr>
      </w:pPr>
      <w:r w:rsidRPr="00FE3F30">
        <w:rPr>
          <w:sz w:val="26"/>
          <w:szCs w:val="26"/>
        </w:rPr>
        <w:t xml:space="preserve">от сорняков – с 104,2 тыс. га до 120,5 тыс. га; </w:t>
      </w:r>
    </w:p>
    <w:p w14:paraId="48800A6B" w14:textId="77777777" w:rsidR="008F5F57" w:rsidRPr="00FE3F30" w:rsidRDefault="008F5F57" w:rsidP="001A2C36">
      <w:pPr>
        <w:spacing w:line="216" w:lineRule="auto"/>
        <w:ind w:firstLine="567"/>
        <w:rPr>
          <w:sz w:val="26"/>
          <w:szCs w:val="26"/>
        </w:rPr>
      </w:pPr>
      <w:r w:rsidRPr="00FE3F30">
        <w:rPr>
          <w:sz w:val="26"/>
          <w:szCs w:val="26"/>
        </w:rPr>
        <w:t>все посевы озимой пшеницы производить семенами элиты 1 репродукции и не ниже второй репродукции лучших районированных сортов;</w:t>
      </w:r>
    </w:p>
    <w:p w14:paraId="731C86E1" w14:textId="77777777" w:rsidR="008F5F57" w:rsidRDefault="008F5F57" w:rsidP="001A2C36">
      <w:pPr>
        <w:spacing w:line="216" w:lineRule="auto"/>
        <w:ind w:firstLine="567"/>
        <w:rPr>
          <w:sz w:val="26"/>
          <w:szCs w:val="26"/>
        </w:rPr>
      </w:pPr>
      <w:r w:rsidRPr="00FE3F30">
        <w:rPr>
          <w:sz w:val="26"/>
          <w:szCs w:val="26"/>
        </w:rPr>
        <w:t>уменьшение потерь при хранении урожая, создание и внедрение в производство высокоурожайных и устойчивых к болезням и вредителям сельскохозяйственных культур, поддержка элитного семеноводства. К 2035 году доля посевных площадей, засеваемых элитными семенами в общей площади посевов составит 25%.</w:t>
      </w:r>
    </w:p>
    <w:p w14:paraId="286F680A" w14:textId="77777777" w:rsidR="008F5F57" w:rsidRPr="00FE3F30" w:rsidRDefault="008F5F57" w:rsidP="001A2C36">
      <w:pPr>
        <w:spacing w:line="216" w:lineRule="auto"/>
        <w:ind w:firstLine="567"/>
        <w:rPr>
          <w:sz w:val="26"/>
          <w:szCs w:val="26"/>
        </w:rPr>
      </w:pPr>
    </w:p>
    <w:p w14:paraId="54F71CAD" w14:textId="77777777" w:rsidR="008F5F57" w:rsidRPr="00FE3F30" w:rsidRDefault="008F5F57" w:rsidP="001A2C36">
      <w:pPr>
        <w:spacing w:line="216" w:lineRule="auto"/>
        <w:ind w:firstLine="567"/>
        <w:rPr>
          <w:b/>
          <w:sz w:val="26"/>
          <w:szCs w:val="26"/>
        </w:rPr>
      </w:pPr>
      <w:r w:rsidRPr="00FE3F30">
        <w:rPr>
          <w:b/>
          <w:sz w:val="26"/>
          <w:szCs w:val="26"/>
        </w:rPr>
        <w:t>Ожидаемые результаты развития отрасли сельского хозяйства:</w:t>
      </w:r>
    </w:p>
    <w:p w14:paraId="2713F8E8" w14:textId="77777777" w:rsidR="008F5F57" w:rsidRPr="00FE3F30" w:rsidRDefault="008F5F57" w:rsidP="001A2C36">
      <w:pPr>
        <w:spacing w:line="216" w:lineRule="auto"/>
        <w:jc w:val="right"/>
        <w:rPr>
          <w:sz w:val="26"/>
          <w:szCs w:val="26"/>
        </w:rPr>
      </w:pPr>
      <w:r w:rsidRPr="00FE3F30">
        <w:rPr>
          <w:sz w:val="26"/>
          <w:szCs w:val="26"/>
        </w:rPr>
        <w:t>Таблица 24</w:t>
      </w:r>
    </w:p>
    <w:p w14:paraId="4440B0E0" w14:textId="77777777" w:rsidR="008F5F57" w:rsidRPr="00FE3F30" w:rsidRDefault="008F5F57" w:rsidP="009E6F0D">
      <w:pPr>
        <w:spacing w:line="216" w:lineRule="auto"/>
        <w:jc w:val="center"/>
        <w:rPr>
          <w:b/>
          <w:sz w:val="26"/>
          <w:szCs w:val="26"/>
        </w:rPr>
      </w:pPr>
      <w:r w:rsidRPr="00FE3F30">
        <w:rPr>
          <w:b/>
          <w:sz w:val="26"/>
          <w:szCs w:val="26"/>
        </w:rPr>
        <w:t>Прогноз производства продукции растениеводства, тонн</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40"/>
        <w:gridCol w:w="1980"/>
        <w:gridCol w:w="1800"/>
      </w:tblGrid>
      <w:tr w:rsidR="008F5F57" w:rsidRPr="00FE3F30" w14:paraId="70D84470" w14:textId="77777777" w:rsidTr="00C1252B">
        <w:tc>
          <w:tcPr>
            <w:tcW w:w="4068" w:type="dxa"/>
            <w:shd w:val="clear" w:color="auto" w:fill="auto"/>
          </w:tcPr>
          <w:p w14:paraId="00CE5DFE" w14:textId="77777777" w:rsidR="008F5F57" w:rsidRPr="00FE3F30" w:rsidRDefault="008F5F57" w:rsidP="00C1252B">
            <w:pPr>
              <w:spacing w:line="216" w:lineRule="auto"/>
              <w:rPr>
                <w:sz w:val="26"/>
                <w:szCs w:val="26"/>
              </w:rPr>
            </w:pPr>
            <w:r w:rsidRPr="00FE3F30">
              <w:rPr>
                <w:sz w:val="26"/>
                <w:szCs w:val="26"/>
              </w:rPr>
              <w:t>Наименование культуры</w:t>
            </w:r>
          </w:p>
        </w:tc>
        <w:tc>
          <w:tcPr>
            <w:tcW w:w="1740" w:type="dxa"/>
            <w:shd w:val="clear" w:color="auto" w:fill="auto"/>
          </w:tcPr>
          <w:p w14:paraId="07F879DF" w14:textId="77777777" w:rsidR="008F5F57" w:rsidRPr="00FE3F30" w:rsidRDefault="008F5F57" w:rsidP="00197F41">
            <w:pPr>
              <w:spacing w:line="216" w:lineRule="auto"/>
              <w:jc w:val="center"/>
              <w:rPr>
                <w:sz w:val="26"/>
                <w:szCs w:val="26"/>
              </w:rPr>
            </w:pPr>
            <w:r w:rsidRPr="00FE3F30">
              <w:rPr>
                <w:sz w:val="26"/>
                <w:szCs w:val="26"/>
              </w:rPr>
              <w:t>2019 год</w:t>
            </w:r>
          </w:p>
        </w:tc>
        <w:tc>
          <w:tcPr>
            <w:tcW w:w="1980" w:type="dxa"/>
            <w:shd w:val="clear" w:color="auto" w:fill="auto"/>
          </w:tcPr>
          <w:p w14:paraId="62681403" w14:textId="77777777" w:rsidR="008F5F57" w:rsidRPr="00FE3F30" w:rsidRDefault="008F5F57" w:rsidP="00197F41">
            <w:pPr>
              <w:spacing w:line="216" w:lineRule="auto"/>
              <w:jc w:val="center"/>
              <w:rPr>
                <w:sz w:val="26"/>
                <w:szCs w:val="26"/>
              </w:rPr>
            </w:pPr>
            <w:r w:rsidRPr="00FE3F30">
              <w:rPr>
                <w:sz w:val="26"/>
                <w:szCs w:val="26"/>
              </w:rPr>
              <w:t>2035 год</w:t>
            </w:r>
          </w:p>
        </w:tc>
        <w:tc>
          <w:tcPr>
            <w:tcW w:w="1800" w:type="dxa"/>
            <w:shd w:val="clear" w:color="auto" w:fill="auto"/>
          </w:tcPr>
          <w:p w14:paraId="4DD49EAD" w14:textId="77777777" w:rsidR="008F5F57" w:rsidRPr="00FE3F30" w:rsidRDefault="008F5F57" w:rsidP="00197F41">
            <w:pPr>
              <w:spacing w:line="216" w:lineRule="auto"/>
              <w:jc w:val="center"/>
              <w:rPr>
                <w:sz w:val="26"/>
                <w:szCs w:val="26"/>
              </w:rPr>
            </w:pPr>
            <w:r w:rsidRPr="00FE3F30">
              <w:rPr>
                <w:sz w:val="26"/>
                <w:szCs w:val="26"/>
              </w:rPr>
              <w:t>% роста</w:t>
            </w:r>
          </w:p>
        </w:tc>
      </w:tr>
      <w:tr w:rsidR="008F5F57" w:rsidRPr="00FE3F30" w14:paraId="4FDBBD7C" w14:textId="77777777" w:rsidTr="00C1252B">
        <w:tc>
          <w:tcPr>
            <w:tcW w:w="4068" w:type="dxa"/>
            <w:shd w:val="clear" w:color="auto" w:fill="auto"/>
          </w:tcPr>
          <w:p w14:paraId="33C6649D" w14:textId="77777777" w:rsidR="008F5F57" w:rsidRPr="00FE3F30" w:rsidRDefault="008F5F57" w:rsidP="00C1252B">
            <w:pPr>
              <w:spacing w:line="216" w:lineRule="auto"/>
              <w:rPr>
                <w:sz w:val="26"/>
                <w:szCs w:val="26"/>
              </w:rPr>
            </w:pPr>
            <w:r w:rsidRPr="00FE3F30">
              <w:rPr>
                <w:sz w:val="26"/>
                <w:szCs w:val="26"/>
              </w:rPr>
              <w:t>Зерновые</w:t>
            </w:r>
          </w:p>
        </w:tc>
        <w:tc>
          <w:tcPr>
            <w:tcW w:w="1740" w:type="dxa"/>
            <w:shd w:val="clear" w:color="auto" w:fill="auto"/>
          </w:tcPr>
          <w:p w14:paraId="5D0EB27A" w14:textId="77777777" w:rsidR="008F5F57" w:rsidRPr="00FE3F30" w:rsidRDefault="008F5F57" w:rsidP="00197F41">
            <w:pPr>
              <w:spacing w:line="216" w:lineRule="auto"/>
              <w:jc w:val="center"/>
              <w:rPr>
                <w:sz w:val="26"/>
                <w:szCs w:val="26"/>
              </w:rPr>
            </w:pPr>
            <w:r w:rsidRPr="00FE3F30">
              <w:rPr>
                <w:sz w:val="26"/>
                <w:szCs w:val="26"/>
              </w:rPr>
              <w:t>358900</w:t>
            </w:r>
          </w:p>
        </w:tc>
        <w:tc>
          <w:tcPr>
            <w:tcW w:w="1980" w:type="dxa"/>
            <w:shd w:val="clear" w:color="auto" w:fill="auto"/>
          </w:tcPr>
          <w:p w14:paraId="17E1CB30" w14:textId="77777777" w:rsidR="008F5F57" w:rsidRPr="00FE3F30" w:rsidRDefault="008F5F57" w:rsidP="00197F41">
            <w:pPr>
              <w:spacing w:line="216" w:lineRule="auto"/>
              <w:rPr>
                <w:sz w:val="26"/>
                <w:szCs w:val="26"/>
              </w:rPr>
            </w:pPr>
            <w:r w:rsidRPr="00FE3F30">
              <w:rPr>
                <w:sz w:val="26"/>
                <w:szCs w:val="26"/>
              </w:rPr>
              <w:t>390000</w:t>
            </w:r>
          </w:p>
        </w:tc>
        <w:tc>
          <w:tcPr>
            <w:tcW w:w="1800" w:type="dxa"/>
            <w:shd w:val="clear" w:color="auto" w:fill="auto"/>
          </w:tcPr>
          <w:p w14:paraId="4C3CB43F" w14:textId="77777777" w:rsidR="008F5F57" w:rsidRPr="00FE3F30" w:rsidRDefault="008F5F57" w:rsidP="00C1252B">
            <w:pPr>
              <w:spacing w:line="216" w:lineRule="auto"/>
              <w:rPr>
                <w:sz w:val="26"/>
                <w:szCs w:val="26"/>
              </w:rPr>
            </w:pPr>
            <w:r w:rsidRPr="00FE3F30">
              <w:rPr>
                <w:sz w:val="26"/>
                <w:szCs w:val="26"/>
              </w:rPr>
              <w:t>8,7</w:t>
            </w:r>
          </w:p>
        </w:tc>
      </w:tr>
      <w:tr w:rsidR="008F5F57" w:rsidRPr="00FE3F30" w14:paraId="532ACBC5" w14:textId="77777777" w:rsidTr="00C1252B">
        <w:tc>
          <w:tcPr>
            <w:tcW w:w="4068" w:type="dxa"/>
            <w:shd w:val="clear" w:color="auto" w:fill="auto"/>
          </w:tcPr>
          <w:p w14:paraId="3C012DC4" w14:textId="77777777" w:rsidR="008F5F57" w:rsidRPr="00FE3F30" w:rsidRDefault="008F5F57" w:rsidP="00C1252B">
            <w:pPr>
              <w:spacing w:line="216" w:lineRule="auto"/>
              <w:rPr>
                <w:sz w:val="26"/>
                <w:szCs w:val="26"/>
              </w:rPr>
            </w:pPr>
            <w:r w:rsidRPr="00FE3F30">
              <w:rPr>
                <w:sz w:val="26"/>
                <w:szCs w:val="26"/>
              </w:rPr>
              <w:t>Подсолнечник</w:t>
            </w:r>
          </w:p>
        </w:tc>
        <w:tc>
          <w:tcPr>
            <w:tcW w:w="1740" w:type="dxa"/>
            <w:shd w:val="clear" w:color="auto" w:fill="auto"/>
          </w:tcPr>
          <w:p w14:paraId="14458B60" w14:textId="77777777" w:rsidR="008F5F57" w:rsidRPr="00FE3F30" w:rsidRDefault="008F5F57" w:rsidP="00197F41">
            <w:pPr>
              <w:spacing w:line="216" w:lineRule="auto"/>
              <w:jc w:val="center"/>
              <w:rPr>
                <w:sz w:val="26"/>
                <w:szCs w:val="26"/>
              </w:rPr>
            </w:pPr>
            <w:r w:rsidRPr="00FE3F30">
              <w:rPr>
                <w:sz w:val="26"/>
                <w:szCs w:val="26"/>
              </w:rPr>
              <w:t>29000</w:t>
            </w:r>
          </w:p>
        </w:tc>
        <w:tc>
          <w:tcPr>
            <w:tcW w:w="1980" w:type="dxa"/>
            <w:shd w:val="clear" w:color="auto" w:fill="auto"/>
          </w:tcPr>
          <w:p w14:paraId="4B00AD2D" w14:textId="77777777" w:rsidR="008F5F57" w:rsidRPr="00FE3F30" w:rsidRDefault="008F5F57" w:rsidP="00197F41">
            <w:pPr>
              <w:spacing w:line="216" w:lineRule="auto"/>
              <w:rPr>
                <w:sz w:val="26"/>
                <w:szCs w:val="26"/>
              </w:rPr>
            </w:pPr>
            <w:r w:rsidRPr="00FE3F30">
              <w:rPr>
                <w:sz w:val="26"/>
                <w:szCs w:val="26"/>
              </w:rPr>
              <w:t>35000</w:t>
            </w:r>
          </w:p>
        </w:tc>
        <w:tc>
          <w:tcPr>
            <w:tcW w:w="1800" w:type="dxa"/>
            <w:shd w:val="clear" w:color="auto" w:fill="auto"/>
          </w:tcPr>
          <w:p w14:paraId="7400863D" w14:textId="77777777" w:rsidR="008F5F57" w:rsidRPr="00FE3F30" w:rsidRDefault="008F5F57" w:rsidP="00C1252B">
            <w:pPr>
              <w:spacing w:line="216" w:lineRule="auto"/>
              <w:rPr>
                <w:sz w:val="26"/>
                <w:szCs w:val="26"/>
              </w:rPr>
            </w:pPr>
            <w:r w:rsidRPr="00FE3F30">
              <w:rPr>
                <w:sz w:val="26"/>
                <w:szCs w:val="26"/>
              </w:rPr>
              <w:t>20,7</w:t>
            </w:r>
          </w:p>
        </w:tc>
      </w:tr>
      <w:tr w:rsidR="008F5F57" w:rsidRPr="00FE3F30" w14:paraId="0A2CD8B5" w14:textId="77777777" w:rsidTr="00C1252B">
        <w:tc>
          <w:tcPr>
            <w:tcW w:w="4068" w:type="dxa"/>
            <w:shd w:val="clear" w:color="auto" w:fill="auto"/>
          </w:tcPr>
          <w:p w14:paraId="2BD816EA" w14:textId="77777777" w:rsidR="008F5F57" w:rsidRPr="00FE3F30" w:rsidRDefault="008F5F57" w:rsidP="00C1252B">
            <w:pPr>
              <w:spacing w:line="216" w:lineRule="auto"/>
              <w:rPr>
                <w:sz w:val="26"/>
                <w:szCs w:val="26"/>
              </w:rPr>
            </w:pPr>
            <w:r w:rsidRPr="00FE3F30">
              <w:rPr>
                <w:sz w:val="26"/>
                <w:szCs w:val="26"/>
              </w:rPr>
              <w:t>Сахарная свекла</w:t>
            </w:r>
          </w:p>
        </w:tc>
        <w:tc>
          <w:tcPr>
            <w:tcW w:w="1740" w:type="dxa"/>
            <w:shd w:val="clear" w:color="auto" w:fill="auto"/>
          </w:tcPr>
          <w:p w14:paraId="1BF3DA63" w14:textId="77777777" w:rsidR="008F5F57" w:rsidRPr="00FE3F30" w:rsidRDefault="008F5F57" w:rsidP="00197F41">
            <w:pPr>
              <w:spacing w:line="216" w:lineRule="auto"/>
              <w:jc w:val="center"/>
              <w:rPr>
                <w:sz w:val="26"/>
                <w:szCs w:val="26"/>
              </w:rPr>
            </w:pPr>
            <w:r w:rsidRPr="00FE3F30">
              <w:rPr>
                <w:sz w:val="26"/>
                <w:szCs w:val="26"/>
              </w:rPr>
              <w:t>295000</w:t>
            </w:r>
          </w:p>
        </w:tc>
        <w:tc>
          <w:tcPr>
            <w:tcW w:w="1980" w:type="dxa"/>
            <w:shd w:val="clear" w:color="auto" w:fill="auto"/>
          </w:tcPr>
          <w:p w14:paraId="750DD776" w14:textId="77777777" w:rsidR="008F5F57" w:rsidRPr="00FE3F30" w:rsidRDefault="008F5F57" w:rsidP="00197F41">
            <w:pPr>
              <w:spacing w:line="216" w:lineRule="auto"/>
              <w:rPr>
                <w:sz w:val="26"/>
                <w:szCs w:val="26"/>
              </w:rPr>
            </w:pPr>
            <w:r w:rsidRPr="00FE3F30">
              <w:rPr>
                <w:sz w:val="26"/>
                <w:szCs w:val="26"/>
              </w:rPr>
              <w:t>425000</w:t>
            </w:r>
          </w:p>
        </w:tc>
        <w:tc>
          <w:tcPr>
            <w:tcW w:w="1800" w:type="dxa"/>
            <w:shd w:val="clear" w:color="auto" w:fill="auto"/>
          </w:tcPr>
          <w:p w14:paraId="2F0FBF5B" w14:textId="77777777" w:rsidR="008F5F57" w:rsidRPr="00FE3F30" w:rsidRDefault="008F5F57" w:rsidP="00C1252B">
            <w:pPr>
              <w:spacing w:line="216" w:lineRule="auto"/>
              <w:rPr>
                <w:sz w:val="26"/>
                <w:szCs w:val="26"/>
              </w:rPr>
            </w:pPr>
            <w:r w:rsidRPr="00FE3F30">
              <w:rPr>
                <w:sz w:val="26"/>
                <w:szCs w:val="26"/>
              </w:rPr>
              <w:t>44,0</w:t>
            </w:r>
          </w:p>
        </w:tc>
      </w:tr>
      <w:tr w:rsidR="008F5F57" w:rsidRPr="00FE3F30" w14:paraId="199577CF" w14:textId="77777777" w:rsidTr="00C1252B">
        <w:tc>
          <w:tcPr>
            <w:tcW w:w="4068" w:type="dxa"/>
            <w:shd w:val="clear" w:color="auto" w:fill="auto"/>
          </w:tcPr>
          <w:p w14:paraId="758258A4" w14:textId="77777777" w:rsidR="008F5F57" w:rsidRPr="00FE3F30" w:rsidRDefault="008F5F57" w:rsidP="00C1252B">
            <w:pPr>
              <w:spacing w:line="216" w:lineRule="auto"/>
              <w:rPr>
                <w:sz w:val="26"/>
                <w:szCs w:val="26"/>
              </w:rPr>
            </w:pPr>
            <w:r w:rsidRPr="00FE3F30">
              <w:rPr>
                <w:sz w:val="26"/>
                <w:szCs w:val="26"/>
              </w:rPr>
              <w:t>Овощи</w:t>
            </w:r>
          </w:p>
        </w:tc>
        <w:tc>
          <w:tcPr>
            <w:tcW w:w="1740" w:type="dxa"/>
            <w:shd w:val="clear" w:color="auto" w:fill="auto"/>
          </w:tcPr>
          <w:p w14:paraId="248F70F5" w14:textId="77777777" w:rsidR="008F5F57" w:rsidRPr="00FE3F30" w:rsidRDefault="008F5F57" w:rsidP="00197F41">
            <w:pPr>
              <w:spacing w:line="216" w:lineRule="auto"/>
              <w:jc w:val="center"/>
              <w:rPr>
                <w:sz w:val="26"/>
                <w:szCs w:val="26"/>
              </w:rPr>
            </w:pPr>
            <w:r w:rsidRPr="00FE3F30">
              <w:rPr>
                <w:sz w:val="26"/>
                <w:szCs w:val="26"/>
              </w:rPr>
              <w:t>56000</w:t>
            </w:r>
          </w:p>
        </w:tc>
        <w:tc>
          <w:tcPr>
            <w:tcW w:w="1980" w:type="dxa"/>
            <w:shd w:val="clear" w:color="auto" w:fill="auto"/>
          </w:tcPr>
          <w:p w14:paraId="2DED37B4" w14:textId="77777777" w:rsidR="008F5F57" w:rsidRPr="00FE3F30" w:rsidRDefault="008F5F57" w:rsidP="00197F41">
            <w:pPr>
              <w:spacing w:line="216" w:lineRule="auto"/>
              <w:rPr>
                <w:sz w:val="26"/>
                <w:szCs w:val="26"/>
              </w:rPr>
            </w:pPr>
            <w:r w:rsidRPr="00FE3F30">
              <w:rPr>
                <w:sz w:val="26"/>
                <w:szCs w:val="26"/>
              </w:rPr>
              <w:t>128000</w:t>
            </w:r>
          </w:p>
        </w:tc>
        <w:tc>
          <w:tcPr>
            <w:tcW w:w="1800" w:type="dxa"/>
            <w:shd w:val="clear" w:color="auto" w:fill="auto"/>
          </w:tcPr>
          <w:p w14:paraId="007EBFEC" w14:textId="77777777" w:rsidR="008F5F57" w:rsidRPr="00FE3F30" w:rsidRDefault="008F5F57" w:rsidP="00C1252B">
            <w:pPr>
              <w:spacing w:line="216" w:lineRule="auto"/>
              <w:jc w:val="center"/>
              <w:rPr>
                <w:sz w:val="26"/>
                <w:szCs w:val="26"/>
              </w:rPr>
            </w:pPr>
            <w:r w:rsidRPr="00FE3F30">
              <w:rPr>
                <w:sz w:val="26"/>
                <w:szCs w:val="26"/>
              </w:rPr>
              <w:t>в 2,3 раза</w:t>
            </w:r>
          </w:p>
        </w:tc>
      </w:tr>
    </w:tbl>
    <w:p w14:paraId="16220716" w14:textId="77777777" w:rsidR="008F5F57" w:rsidRPr="00FE3F30" w:rsidRDefault="008F5F57" w:rsidP="001A2C36">
      <w:pPr>
        <w:spacing w:line="216" w:lineRule="auto"/>
        <w:ind w:firstLine="567"/>
        <w:rPr>
          <w:sz w:val="26"/>
          <w:szCs w:val="26"/>
        </w:rPr>
      </w:pPr>
      <w:r w:rsidRPr="00FE3F30">
        <w:rPr>
          <w:sz w:val="26"/>
          <w:szCs w:val="26"/>
        </w:rPr>
        <w:t>В 2035 году рост производства зерна к уровню 2019 года прогнозируется на уровне 8,7</w:t>
      </w:r>
      <w:r>
        <w:rPr>
          <w:sz w:val="26"/>
          <w:szCs w:val="26"/>
        </w:rPr>
        <w:t xml:space="preserve"> процентов</w:t>
      </w:r>
      <w:r w:rsidRPr="00FE3F30">
        <w:rPr>
          <w:sz w:val="26"/>
          <w:szCs w:val="26"/>
        </w:rPr>
        <w:t>.</w:t>
      </w:r>
    </w:p>
    <w:p w14:paraId="32768F87" w14:textId="77777777" w:rsidR="008F5F57" w:rsidRPr="00FE3F30" w:rsidRDefault="008F5F57" w:rsidP="001A2C36">
      <w:pPr>
        <w:spacing w:line="216" w:lineRule="auto"/>
        <w:ind w:firstLine="567"/>
        <w:rPr>
          <w:sz w:val="26"/>
          <w:szCs w:val="26"/>
        </w:rPr>
      </w:pPr>
      <w:r w:rsidRPr="00FE3F30">
        <w:rPr>
          <w:sz w:val="26"/>
          <w:szCs w:val="26"/>
        </w:rPr>
        <w:t xml:space="preserve">Ожидается рост валового сбора подсолнечника также за счет увеличения урожайности. В 2035 году рост производства подсолнечника к уровню 2019 года прогнозируется на уровне 20,7 </w:t>
      </w:r>
      <w:r>
        <w:rPr>
          <w:sz w:val="26"/>
          <w:szCs w:val="26"/>
        </w:rPr>
        <w:t>процентов</w:t>
      </w:r>
      <w:r w:rsidRPr="00FE3F30">
        <w:rPr>
          <w:sz w:val="26"/>
          <w:szCs w:val="26"/>
        </w:rPr>
        <w:t>.</w:t>
      </w:r>
    </w:p>
    <w:p w14:paraId="096CF68A" w14:textId="77777777" w:rsidR="008F5F57" w:rsidRPr="00FE3F30" w:rsidRDefault="008F5F57" w:rsidP="001A2C36">
      <w:pPr>
        <w:spacing w:line="216" w:lineRule="auto"/>
        <w:ind w:firstLine="567"/>
        <w:rPr>
          <w:sz w:val="26"/>
          <w:szCs w:val="26"/>
        </w:rPr>
      </w:pPr>
      <w:r w:rsidRPr="00FE3F30">
        <w:rPr>
          <w:sz w:val="26"/>
          <w:szCs w:val="26"/>
        </w:rPr>
        <w:t xml:space="preserve">В свеклосахарном комплексе уже созданы предпосылки для получения высокого урожая сахарной свеклы. Применение всего комплекса агротехнологических мероприятий позволит выйти на среднюю урожайность 650 ц/га. Результат возделывания сахарной свеклы будет зависеть от повышения сельхозтоваропроизводителями уровня агрокультуры, расширения мощностей по переработке свекловичного сырья и расширения </w:t>
      </w:r>
      <w:proofErr w:type="spellStart"/>
      <w:r w:rsidRPr="00FE3F30">
        <w:rPr>
          <w:sz w:val="26"/>
          <w:szCs w:val="26"/>
        </w:rPr>
        <w:t>орошаемости</w:t>
      </w:r>
      <w:proofErr w:type="spellEnd"/>
      <w:r w:rsidRPr="00FE3F30">
        <w:rPr>
          <w:sz w:val="26"/>
          <w:szCs w:val="26"/>
        </w:rPr>
        <w:t xml:space="preserve"> земель.</w:t>
      </w:r>
    </w:p>
    <w:p w14:paraId="343AC8B7" w14:textId="77777777" w:rsidR="008F5F57" w:rsidRPr="00FE3F30" w:rsidRDefault="008F5F57" w:rsidP="001A2C36">
      <w:pPr>
        <w:spacing w:line="216" w:lineRule="auto"/>
        <w:ind w:firstLine="567"/>
        <w:rPr>
          <w:sz w:val="26"/>
          <w:szCs w:val="26"/>
        </w:rPr>
      </w:pPr>
      <w:r w:rsidRPr="00FE3F30">
        <w:rPr>
          <w:sz w:val="26"/>
          <w:szCs w:val="26"/>
        </w:rPr>
        <w:t xml:space="preserve">Рост валового сбора овощей в 2035 году к 2019 году составит порядка 128,5 </w:t>
      </w:r>
      <w:r>
        <w:rPr>
          <w:sz w:val="26"/>
          <w:szCs w:val="26"/>
        </w:rPr>
        <w:t>процентов</w:t>
      </w:r>
      <w:r w:rsidRPr="00FE3F30">
        <w:rPr>
          <w:sz w:val="26"/>
          <w:szCs w:val="26"/>
        </w:rPr>
        <w:t xml:space="preserve">. </w:t>
      </w:r>
    </w:p>
    <w:p w14:paraId="4E32D5A1" w14:textId="77777777" w:rsidR="008F5F57" w:rsidRPr="00FE3F30" w:rsidRDefault="008F5F57" w:rsidP="001A2C36">
      <w:pPr>
        <w:spacing w:line="216" w:lineRule="auto"/>
        <w:ind w:firstLine="567"/>
        <w:rPr>
          <w:sz w:val="26"/>
          <w:szCs w:val="26"/>
        </w:rPr>
      </w:pPr>
      <w:r w:rsidRPr="00FE3F30">
        <w:rPr>
          <w:sz w:val="26"/>
          <w:szCs w:val="26"/>
        </w:rPr>
        <w:t xml:space="preserve">В животноводстве намечено увеличить поголовье КРС во всех категориях хозяйств до 11500 голов, в том числе </w:t>
      </w:r>
      <w:proofErr w:type="spellStart"/>
      <w:r w:rsidRPr="00FE3F30">
        <w:rPr>
          <w:sz w:val="26"/>
          <w:szCs w:val="26"/>
        </w:rPr>
        <w:t>коров</w:t>
      </w:r>
      <w:proofErr w:type="spellEnd"/>
      <w:r w:rsidRPr="00FE3F30">
        <w:rPr>
          <w:sz w:val="26"/>
          <w:szCs w:val="26"/>
        </w:rPr>
        <w:t xml:space="preserve"> до 6000 голов.</w:t>
      </w:r>
    </w:p>
    <w:p w14:paraId="0F3A6C14" w14:textId="77777777" w:rsidR="008F5F57" w:rsidRPr="00FE3F30" w:rsidRDefault="008F5F57" w:rsidP="001A2C36">
      <w:pPr>
        <w:spacing w:line="216" w:lineRule="auto"/>
        <w:ind w:firstLine="567"/>
        <w:rPr>
          <w:sz w:val="26"/>
          <w:szCs w:val="26"/>
        </w:rPr>
      </w:pPr>
      <w:r w:rsidRPr="00FE3F30">
        <w:rPr>
          <w:sz w:val="26"/>
          <w:szCs w:val="26"/>
        </w:rPr>
        <w:t xml:space="preserve">К 2035 году ожидается рост поголовья свиней на 1500 голов. </w:t>
      </w:r>
    </w:p>
    <w:p w14:paraId="4F50EA52" w14:textId="77777777" w:rsidR="008F5F57" w:rsidRDefault="008F5F57" w:rsidP="001A2C36">
      <w:pPr>
        <w:spacing w:line="216" w:lineRule="auto"/>
        <w:ind w:firstLine="708"/>
        <w:jc w:val="center"/>
        <w:rPr>
          <w:b/>
          <w:sz w:val="26"/>
          <w:szCs w:val="26"/>
        </w:rPr>
      </w:pPr>
    </w:p>
    <w:p w14:paraId="6E3A2853" w14:textId="77777777" w:rsidR="008F5F57" w:rsidRPr="00FE3F30" w:rsidRDefault="008F5F57" w:rsidP="001A2C36">
      <w:pPr>
        <w:spacing w:line="216" w:lineRule="auto"/>
        <w:ind w:firstLine="708"/>
        <w:jc w:val="center"/>
        <w:rPr>
          <w:b/>
          <w:sz w:val="26"/>
          <w:szCs w:val="26"/>
        </w:rPr>
      </w:pPr>
      <w:r w:rsidRPr="00FE3F30">
        <w:rPr>
          <w:b/>
          <w:sz w:val="26"/>
          <w:szCs w:val="26"/>
        </w:rPr>
        <w:t>Прогноз развития отрасли животноводства</w:t>
      </w:r>
    </w:p>
    <w:p w14:paraId="4829DE81" w14:textId="77777777" w:rsidR="008F5F57" w:rsidRPr="00FE3F30" w:rsidRDefault="008F5F57" w:rsidP="001A2C36">
      <w:pPr>
        <w:spacing w:line="216" w:lineRule="auto"/>
        <w:jc w:val="right"/>
        <w:rPr>
          <w:sz w:val="26"/>
          <w:szCs w:val="26"/>
        </w:rPr>
      </w:pPr>
      <w:r w:rsidRPr="00FE3F30">
        <w:rPr>
          <w:sz w:val="26"/>
          <w:szCs w:val="26"/>
        </w:rPr>
        <w:t>Таблица 25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559"/>
        <w:gridCol w:w="2126"/>
        <w:gridCol w:w="1985"/>
        <w:gridCol w:w="1842"/>
      </w:tblGrid>
      <w:tr w:rsidR="008F5F57" w:rsidRPr="00FE3F30" w14:paraId="7D19338B" w14:textId="77777777" w:rsidTr="00C1252B">
        <w:tc>
          <w:tcPr>
            <w:tcW w:w="2553" w:type="dxa"/>
            <w:shd w:val="clear" w:color="auto" w:fill="auto"/>
          </w:tcPr>
          <w:p w14:paraId="0949D980" w14:textId="77777777" w:rsidR="008F5F57" w:rsidRPr="00FE3F30" w:rsidRDefault="008F5F57" w:rsidP="00C1252B">
            <w:pPr>
              <w:spacing w:line="216" w:lineRule="auto"/>
              <w:rPr>
                <w:sz w:val="26"/>
                <w:szCs w:val="26"/>
              </w:rPr>
            </w:pPr>
            <w:r w:rsidRPr="00FE3F30">
              <w:rPr>
                <w:sz w:val="26"/>
                <w:szCs w:val="26"/>
              </w:rPr>
              <w:t>Показатели</w:t>
            </w:r>
          </w:p>
        </w:tc>
        <w:tc>
          <w:tcPr>
            <w:tcW w:w="1559" w:type="dxa"/>
            <w:shd w:val="clear" w:color="auto" w:fill="auto"/>
          </w:tcPr>
          <w:p w14:paraId="7129C6C8" w14:textId="77777777" w:rsidR="008F5F57" w:rsidRPr="00FE3F30" w:rsidRDefault="008F5F57" w:rsidP="00C1252B">
            <w:pPr>
              <w:spacing w:line="216" w:lineRule="auto"/>
              <w:jc w:val="center"/>
              <w:rPr>
                <w:sz w:val="26"/>
                <w:szCs w:val="26"/>
              </w:rPr>
            </w:pPr>
            <w:r w:rsidRPr="00FE3F30">
              <w:rPr>
                <w:sz w:val="26"/>
                <w:szCs w:val="26"/>
              </w:rPr>
              <w:t>Ед. изм.</w:t>
            </w:r>
          </w:p>
        </w:tc>
        <w:tc>
          <w:tcPr>
            <w:tcW w:w="2126" w:type="dxa"/>
            <w:shd w:val="clear" w:color="auto" w:fill="auto"/>
          </w:tcPr>
          <w:p w14:paraId="6ABBEB34" w14:textId="77777777" w:rsidR="008F5F57" w:rsidRPr="00FE3F30" w:rsidRDefault="008F5F57" w:rsidP="00C1252B">
            <w:pPr>
              <w:spacing w:line="216" w:lineRule="auto"/>
              <w:jc w:val="center"/>
              <w:rPr>
                <w:sz w:val="26"/>
                <w:szCs w:val="26"/>
              </w:rPr>
            </w:pPr>
            <w:r w:rsidRPr="00FE3F30">
              <w:rPr>
                <w:sz w:val="26"/>
                <w:szCs w:val="26"/>
              </w:rPr>
              <w:t>2019 год</w:t>
            </w:r>
          </w:p>
        </w:tc>
        <w:tc>
          <w:tcPr>
            <w:tcW w:w="1985" w:type="dxa"/>
            <w:shd w:val="clear" w:color="auto" w:fill="auto"/>
          </w:tcPr>
          <w:p w14:paraId="463B102B" w14:textId="77777777" w:rsidR="008F5F57" w:rsidRPr="00FE3F30" w:rsidRDefault="008F5F57" w:rsidP="00C1252B">
            <w:pPr>
              <w:spacing w:line="216" w:lineRule="auto"/>
              <w:jc w:val="center"/>
              <w:rPr>
                <w:sz w:val="26"/>
                <w:szCs w:val="26"/>
              </w:rPr>
            </w:pPr>
            <w:r w:rsidRPr="00FE3F30">
              <w:rPr>
                <w:sz w:val="26"/>
                <w:szCs w:val="26"/>
              </w:rPr>
              <w:t>2035 год</w:t>
            </w:r>
          </w:p>
        </w:tc>
        <w:tc>
          <w:tcPr>
            <w:tcW w:w="1842" w:type="dxa"/>
            <w:shd w:val="clear" w:color="auto" w:fill="auto"/>
          </w:tcPr>
          <w:p w14:paraId="62E81923" w14:textId="77777777" w:rsidR="008F5F57" w:rsidRPr="00FE3F30" w:rsidRDefault="008F5F57" w:rsidP="00C1252B">
            <w:pPr>
              <w:spacing w:line="216" w:lineRule="auto"/>
              <w:jc w:val="center"/>
              <w:rPr>
                <w:sz w:val="26"/>
                <w:szCs w:val="26"/>
              </w:rPr>
            </w:pPr>
            <w:r w:rsidRPr="00FE3F30">
              <w:rPr>
                <w:sz w:val="26"/>
                <w:szCs w:val="26"/>
              </w:rPr>
              <w:t xml:space="preserve">% роста </w:t>
            </w:r>
          </w:p>
        </w:tc>
      </w:tr>
      <w:tr w:rsidR="008F5F57" w:rsidRPr="00FE3F30" w14:paraId="2ECF9635" w14:textId="77777777" w:rsidTr="00C1252B">
        <w:tc>
          <w:tcPr>
            <w:tcW w:w="2553" w:type="dxa"/>
            <w:shd w:val="clear" w:color="auto" w:fill="auto"/>
          </w:tcPr>
          <w:p w14:paraId="4ADB67E9" w14:textId="77777777" w:rsidR="008F5F57" w:rsidRPr="00FE3F30" w:rsidRDefault="008F5F57" w:rsidP="00C1252B">
            <w:pPr>
              <w:spacing w:line="216" w:lineRule="auto"/>
              <w:rPr>
                <w:sz w:val="26"/>
                <w:szCs w:val="26"/>
              </w:rPr>
            </w:pPr>
            <w:r w:rsidRPr="00FE3F30">
              <w:rPr>
                <w:sz w:val="26"/>
                <w:szCs w:val="26"/>
              </w:rPr>
              <w:t>Поголовье КРС</w:t>
            </w:r>
          </w:p>
        </w:tc>
        <w:tc>
          <w:tcPr>
            <w:tcW w:w="1559" w:type="dxa"/>
            <w:shd w:val="clear" w:color="auto" w:fill="auto"/>
          </w:tcPr>
          <w:p w14:paraId="5E2E3EC4" w14:textId="77777777" w:rsidR="008F5F57" w:rsidRPr="00FE3F30" w:rsidRDefault="008F5F57" w:rsidP="00C1252B">
            <w:pPr>
              <w:spacing w:line="216" w:lineRule="auto"/>
              <w:rPr>
                <w:sz w:val="26"/>
                <w:szCs w:val="26"/>
              </w:rPr>
            </w:pPr>
            <w:r w:rsidRPr="00FE3F30">
              <w:rPr>
                <w:sz w:val="26"/>
                <w:szCs w:val="26"/>
              </w:rPr>
              <w:t>гол.</w:t>
            </w:r>
          </w:p>
        </w:tc>
        <w:tc>
          <w:tcPr>
            <w:tcW w:w="2126" w:type="dxa"/>
            <w:shd w:val="clear" w:color="auto" w:fill="auto"/>
          </w:tcPr>
          <w:p w14:paraId="2F2ADF56" w14:textId="77777777" w:rsidR="008F5F57" w:rsidRPr="00FE3F30" w:rsidRDefault="008F5F57" w:rsidP="00C1252B">
            <w:pPr>
              <w:spacing w:line="216" w:lineRule="auto"/>
              <w:rPr>
                <w:sz w:val="26"/>
                <w:szCs w:val="26"/>
              </w:rPr>
            </w:pPr>
            <w:r w:rsidRPr="00FE3F30">
              <w:rPr>
                <w:sz w:val="26"/>
                <w:szCs w:val="26"/>
              </w:rPr>
              <w:t>11300</w:t>
            </w:r>
          </w:p>
        </w:tc>
        <w:tc>
          <w:tcPr>
            <w:tcW w:w="1985" w:type="dxa"/>
            <w:shd w:val="clear" w:color="auto" w:fill="auto"/>
          </w:tcPr>
          <w:p w14:paraId="1AC6C2EE" w14:textId="77777777" w:rsidR="008F5F57" w:rsidRPr="00FE3F30" w:rsidRDefault="008F5F57" w:rsidP="00C1252B">
            <w:pPr>
              <w:spacing w:line="216" w:lineRule="auto"/>
              <w:rPr>
                <w:sz w:val="26"/>
                <w:szCs w:val="26"/>
              </w:rPr>
            </w:pPr>
            <w:r w:rsidRPr="00FE3F30">
              <w:rPr>
                <w:sz w:val="26"/>
                <w:szCs w:val="26"/>
              </w:rPr>
              <w:t>11500</w:t>
            </w:r>
          </w:p>
        </w:tc>
        <w:tc>
          <w:tcPr>
            <w:tcW w:w="1842" w:type="dxa"/>
            <w:shd w:val="clear" w:color="auto" w:fill="auto"/>
          </w:tcPr>
          <w:p w14:paraId="5630F263" w14:textId="77777777" w:rsidR="008F5F57" w:rsidRPr="00FE3F30" w:rsidRDefault="008F5F57" w:rsidP="00C1252B">
            <w:pPr>
              <w:spacing w:line="216" w:lineRule="auto"/>
              <w:rPr>
                <w:sz w:val="26"/>
                <w:szCs w:val="26"/>
              </w:rPr>
            </w:pPr>
            <w:r w:rsidRPr="00FE3F30">
              <w:rPr>
                <w:sz w:val="26"/>
                <w:szCs w:val="26"/>
              </w:rPr>
              <w:t>1,8</w:t>
            </w:r>
          </w:p>
        </w:tc>
      </w:tr>
      <w:tr w:rsidR="008F5F57" w:rsidRPr="00FE3F30" w14:paraId="1D6B1892" w14:textId="77777777" w:rsidTr="00C1252B">
        <w:tc>
          <w:tcPr>
            <w:tcW w:w="2553" w:type="dxa"/>
            <w:shd w:val="clear" w:color="auto" w:fill="auto"/>
          </w:tcPr>
          <w:p w14:paraId="6CC24BB7" w14:textId="77777777" w:rsidR="008F5F57" w:rsidRPr="00FE3F30" w:rsidRDefault="008F5F57" w:rsidP="00C1252B">
            <w:pPr>
              <w:spacing w:line="216" w:lineRule="auto"/>
              <w:rPr>
                <w:sz w:val="26"/>
                <w:szCs w:val="26"/>
              </w:rPr>
            </w:pPr>
            <w:r w:rsidRPr="00FE3F30">
              <w:rPr>
                <w:sz w:val="26"/>
                <w:szCs w:val="26"/>
              </w:rPr>
              <w:t>в т.ч</w:t>
            </w:r>
          </w:p>
          <w:p w14:paraId="74DF8ADC" w14:textId="77777777" w:rsidR="008F5F57" w:rsidRPr="00FE3F30" w:rsidRDefault="008F5F57" w:rsidP="00C1252B">
            <w:pPr>
              <w:spacing w:line="216" w:lineRule="auto"/>
              <w:rPr>
                <w:sz w:val="26"/>
                <w:szCs w:val="26"/>
              </w:rPr>
            </w:pPr>
            <w:r w:rsidRPr="00FE3F30">
              <w:rPr>
                <w:sz w:val="26"/>
                <w:szCs w:val="26"/>
              </w:rPr>
              <w:t xml:space="preserve">поголовье </w:t>
            </w:r>
            <w:proofErr w:type="spellStart"/>
            <w:r w:rsidRPr="00FE3F30">
              <w:rPr>
                <w:sz w:val="26"/>
                <w:szCs w:val="26"/>
              </w:rPr>
              <w:t>коров</w:t>
            </w:r>
            <w:proofErr w:type="spellEnd"/>
          </w:p>
        </w:tc>
        <w:tc>
          <w:tcPr>
            <w:tcW w:w="1559" w:type="dxa"/>
            <w:shd w:val="clear" w:color="auto" w:fill="auto"/>
          </w:tcPr>
          <w:p w14:paraId="3EDF22F7" w14:textId="77777777" w:rsidR="008F5F57" w:rsidRPr="00FE3F30" w:rsidRDefault="008F5F57" w:rsidP="00C1252B">
            <w:pPr>
              <w:spacing w:line="216" w:lineRule="auto"/>
              <w:rPr>
                <w:sz w:val="26"/>
                <w:szCs w:val="26"/>
              </w:rPr>
            </w:pPr>
            <w:r w:rsidRPr="00FE3F30">
              <w:rPr>
                <w:sz w:val="26"/>
                <w:szCs w:val="26"/>
              </w:rPr>
              <w:t>гол.</w:t>
            </w:r>
          </w:p>
        </w:tc>
        <w:tc>
          <w:tcPr>
            <w:tcW w:w="2126" w:type="dxa"/>
            <w:shd w:val="clear" w:color="auto" w:fill="auto"/>
          </w:tcPr>
          <w:p w14:paraId="114D401D" w14:textId="77777777" w:rsidR="008F5F57" w:rsidRPr="00FE3F30" w:rsidRDefault="008F5F57" w:rsidP="00C1252B">
            <w:pPr>
              <w:spacing w:line="216" w:lineRule="auto"/>
              <w:rPr>
                <w:sz w:val="26"/>
                <w:szCs w:val="26"/>
              </w:rPr>
            </w:pPr>
            <w:r w:rsidRPr="00FE3F30">
              <w:rPr>
                <w:sz w:val="26"/>
                <w:szCs w:val="26"/>
              </w:rPr>
              <w:t>5960</w:t>
            </w:r>
          </w:p>
        </w:tc>
        <w:tc>
          <w:tcPr>
            <w:tcW w:w="1985" w:type="dxa"/>
            <w:shd w:val="clear" w:color="auto" w:fill="auto"/>
          </w:tcPr>
          <w:p w14:paraId="5BA15EF7" w14:textId="77777777" w:rsidR="008F5F57" w:rsidRPr="00FE3F30" w:rsidRDefault="008F5F57" w:rsidP="00C1252B">
            <w:pPr>
              <w:spacing w:line="216" w:lineRule="auto"/>
              <w:rPr>
                <w:sz w:val="26"/>
                <w:szCs w:val="26"/>
              </w:rPr>
            </w:pPr>
            <w:r w:rsidRPr="00FE3F30">
              <w:rPr>
                <w:sz w:val="26"/>
                <w:szCs w:val="26"/>
              </w:rPr>
              <w:t>6000</w:t>
            </w:r>
          </w:p>
        </w:tc>
        <w:tc>
          <w:tcPr>
            <w:tcW w:w="1842" w:type="dxa"/>
            <w:shd w:val="clear" w:color="auto" w:fill="auto"/>
          </w:tcPr>
          <w:p w14:paraId="58C5200B" w14:textId="77777777" w:rsidR="008F5F57" w:rsidRPr="00FE3F30" w:rsidRDefault="008F5F57" w:rsidP="00C1252B">
            <w:pPr>
              <w:spacing w:line="216" w:lineRule="auto"/>
              <w:rPr>
                <w:sz w:val="26"/>
                <w:szCs w:val="26"/>
              </w:rPr>
            </w:pPr>
            <w:r w:rsidRPr="00FE3F30">
              <w:rPr>
                <w:sz w:val="26"/>
                <w:szCs w:val="26"/>
              </w:rPr>
              <w:t>0,6</w:t>
            </w:r>
          </w:p>
        </w:tc>
      </w:tr>
      <w:tr w:rsidR="008F5F57" w:rsidRPr="00FE3F30" w14:paraId="0478352A" w14:textId="77777777" w:rsidTr="00C1252B">
        <w:tc>
          <w:tcPr>
            <w:tcW w:w="2553" w:type="dxa"/>
            <w:shd w:val="clear" w:color="auto" w:fill="auto"/>
          </w:tcPr>
          <w:p w14:paraId="309A52F6" w14:textId="77777777" w:rsidR="008F5F57" w:rsidRPr="00FE3F30" w:rsidRDefault="008F5F57" w:rsidP="00C1252B">
            <w:pPr>
              <w:spacing w:line="216" w:lineRule="auto"/>
              <w:rPr>
                <w:sz w:val="26"/>
                <w:szCs w:val="26"/>
              </w:rPr>
            </w:pPr>
            <w:r w:rsidRPr="00FE3F30">
              <w:rPr>
                <w:sz w:val="26"/>
                <w:szCs w:val="26"/>
              </w:rPr>
              <w:t>Поголовье свиней</w:t>
            </w:r>
          </w:p>
        </w:tc>
        <w:tc>
          <w:tcPr>
            <w:tcW w:w="1559" w:type="dxa"/>
            <w:shd w:val="clear" w:color="auto" w:fill="auto"/>
          </w:tcPr>
          <w:p w14:paraId="2B6D6A81" w14:textId="77777777" w:rsidR="008F5F57" w:rsidRPr="00FE3F30" w:rsidRDefault="008F5F57" w:rsidP="00C1252B">
            <w:pPr>
              <w:spacing w:line="216" w:lineRule="auto"/>
              <w:rPr>
                <w:sz w:val="26"/>
                <w:szCs w:val="26"/>
              </w:rPr>
            </w:pPr>
            <w:r w:rsidRPr="00FE3F30">
              <w:rPr>
                <w:sz w:val="26"/>
                <w:szCs w:val="26"/>
              </w:rPr>
              <w:t>гол.</w:t>
            </w:r>
          </w:p>
        </w:tc>
        <w:tc>
          <w:tcPr>
            <w:tcW w:w="2126" w:type="dxa"/>
            <w:shd w:val="clear" w:color="auto" w:fill="auto"/>
          </w:tcPr>
          <w:p w14:paraId="1F9BA71D" w14:textId="77777777" w:rsidR="008F5F57" w:rsidRPr="00FE3F30" w:rsidRDefault="008F5F57" w:rsidP="00C1252B">
            <w:pPr>
              <w:spacing w:line="216" w:lineRule="auto"/>
              <w:rPr>
                <w:sz w:val="26"/>
                <w:szCs w:val="26"/>
              </w:rPr>
            </w:pPr>
            <w:r w:rsidRPr="00FE3F30">
              <w:rPr>
                <w:sz w:val="26"/>
                <w:szCs w:val="26"/>
              </w:rPr>
              <w:t>7500</w:t>
            </w:r>
          </w:p>
        </w:tc>
        <w:tc>
          <w:tcPr>
            <w:tcW w:w="1985" w:type="dxa"/>
            <w:shd w:val="clear" w:color="auto" w:fill="auto"/>
          </w:tcPr>
          <w:p w14:paraId="3166CB9E" w14:textId="77777777" w:rsidR="008F5F57" w:rsidRPr="00FE3F30" w:rsidRDefault="008F5F57" w:rsidP="00C1252B">
            <w:pPr>
              <w:spacing w:line="216" w:lineRule="auto"/>
              <w:rPr>
                <w:sz w:val="26"/>
                <w:szCs w:val="26"/>
              </w:rPr>
            </w:pPr>
            <w:r w:rsidRPr="00FE3F30">
              <w:rPr>
                <w:sz w:val="26"/>
                <w:szCs w:val="26"/>
              </w:rPr>
              <w:t>9000</w:t>
            </w:r>
          </w:p>
        </w:tc>
        <w:tc>
          <w:tcPr>
            <w:tcW w:w="1842" w:type="dxa"/>
            <w:shd w:val="clear" w:color="auto" w:fill="auto"/>
          </w:tcPr>
          <w:p w14:paraId="4F9E3C32" w14:textId="77777777" w:rsidR="008F5F57" w:rsidRPr="00FE3F30" w:rsidRDefault="008F5F57" w:rsidP="00C1252B">
            <w:pPr>
              <w:spacing w:line="216" w:lineRule="auto"/>
              <w:rPr>
                <w:sz w:val="26"/>
                <w:szCs w:val="26"/>
              </w:rPr>
            </w:pPr>
            <w:r w:rsidRPr="00FE3F30">
              <w:rPr>
                <w:sz w:val="26"/>
                <w:szCs w:val="26"/>
              </w:rPr>
              <w:t>20,0</w:t>
            </w:r>
          </w:p>
        </w:tc>
      </w:tr>
      <w:tr w:rsidR="008F5F57" w:rsidRPr="00FE3F30" w14:paraId="52E43FB7" w14:textId="77777777" w:rsidTr="00C1252B">
        <w:tc>
          <w:tcPr>
            <w:tcW w:w="2553" w:type="dxa"/>
            <w:shd w:val="clear" w:color="auto" w:fill="auto"/>
          </w:tcPr>
          <w:p w14:paraId="129C4E6C" w14:textId="77777777" w:rsidR="008F5F57" w:rsidRPr="00FE3F30" w:rsidRDefault="008F5F57" w:rsidP="00C1252B">
            <w:pPr>
              <w:spacing w:line="216" w:lineRule="auto"/>
              <w:rPr>
                <w:sz w:val="26"/>
                <w:szCs w:val="26"/>
              </w:rPr>
            </w:pPr>
            <w:r w:rsidRPr="00FE3F30">
              <w:rPr>
                <w:sz w:val="26"/>
                <w:szCs w:val="26"/>
              </w:rPr>
              <w:t>Производство молока</w:t>
            </w:r>
          </w:p>
        </w:tc>
        <w:tc>
          <w:tcPr>
            <w:tcW w:w="1559" w:type="dxa"/>
            <w:shd w:val="clear" w:color="auto" w:fill="auto"/>
          </w:tcPr>
          <w:p w14:paraId="117947A0" w14:textId="77777777" w:rsidR="008F5F57" w:rsidRPr="00FE3F30" w:rsidRDefault="008F5F57" w:rsidP="00C1252B">
            <w:pPr>
              <w:spacing w:line="216" w:lineRule="auto"/>
              <w:rPr>
                <w:sz w:val="26"/>
                <w:szCs w:val="26"/>
              </w:rPr>
            </w:pPr>
            <w:r w:rsidRPr="00FE3F30">
              <w:rPr>
                <w:sz w:val="26"/>
                <w:szCs w:val="26"/>
              </w:rPr>
              <w:t>тонн</w:t>
            </w:r>
          </w:p>
        </w:tc>
        <w:tc>
          <w:tcPr>
            <w:tcW w:w="2126" w:type="dxa"/>
            <w:shd w:val="clear" w:color="auto" w:fill="auto"/>
          </w:tcPr>
          <w:p w14:paraId="74BD760D" w14:textId="77777777" w:rsidR="008F5F57" w:rsidRPr="00FE3F30" w:rsidRDefault="008F5F57" w:rsidP="00C1252B">
            <w:pPr>
              <w:spacing w:line="216" w:lineRule="auto"/>
              <w:rPr>
                <w:sz w:val="26"/>
                <w:szCs w:val="26"/>
              </w:rPr>
            </w:pPr>
            <w:r w:rsidRPr="00FE3F30">
              <w:rPr>
                <w:sz w:val="26"/>
                <w:szCs w:val="26"/>
              </w:rPr>
              <w:t>20,0</w:t>
            </w:r>
          </w:p>
        </w:tc>
        <w:tc>
          <w:tcPr>
            <w:tcW w:w="1985" w:type="dxa"/>
            <w:shd w:val="clear" w:color="auto" w:fill="auto"/>
          </w:tcPr>
          <w:p w14:paraId="2366C204" w14:textId="77777777" w:rsidR="008F5F57" w:rsidRPr="00FE3F30" w:rsidRDefault="008F5F57" w:rsidP="00C1252B">
            <w:pPr>
              <w:spacing w:line="216" w:lineRule="auto"/>
              <w:rPr>
                <w:sz w:val="26"/>
                <w:szCs w:val="26"/>
              </w:rPr>
            </w:pPr>
            <w:r w:rsidRPr="00FE3F30">
              <w:rPr>
                <w:sz w:val="26"/>
                <w:szCs w:val="26"/>
              </w:rPr>
              <w:t>31,0</w:t>
            </w:r>
          </w:p>
        </w:tc>
        <w:tc>
          <w:tcPr>
            <w:tcW w:w="1842" w:type="dxa"/>
            <w:shd w:val="clear" w:color="auto" w:fill="auto"/>
          </w:tcPr>
          <w:p w14:paraId="382DDF82" w14:textId="77777777" w:rsidR="008F5F57" w:rsidRPr="00FE3F30" w:rsidRDefault="008F5F57" w:rsidP="00C1252B">
            <w:pPr>
              <w:spacing w:line="216" w:lineRule="auto"/>
              <w:rPr>
                <w:sz w:val="26"/>
                <w:szCs w:val="26"/>
              </w:rPr>
            </w:pPr>
            <w:r w:rsidRPr="00FE3F30">
              <w:rPr>
                <w:sz w:val="26"/>
                <w:szCs w:val="26"/>
              </w:rPr>
              <w:t>55,0</w:t>
            </w:r>
          </w:p>
        </w:tc>
      </w:tr>
      <w:tr w:rsidR="008F5F57" w:rsidRPr="00FE3F30" w14:paraId="572A7FB5" w14:textId="77777777" w:rsidTr="00C1252B">
        <w:tc>
          <w:tcPr>
            <w:tcW w:w="2553" w:type="dxa"/>
            <w:shd w:val="clear" w:color="auto" w:fill="auto"/>
          </w:tcPr>
          <w:p w14:paraId="196D1FE2" w14:textId="77777777" w:rsidR="008F5F57" w:rsidRPr="00FE3F30" w:rsidRDefault="008F5F57" w:rsidP="00C1252B">
            <w:pPr>
              <w:spacing w:line="216" w:lineRule="auto"/>
              <w:rPr>
                <w:sz w:val="26"/>
                <w:szCs w:val="26"/>
              </w:rPr>
            </w:pPr>
            <w:r w:rsidRPr="00FE3F30">
              <w:rPr>
                <w:sz w:val="26"/>
                <w:szCs w:val="26"/>
              </w:rPr>
              <w:t>Производство мяса</w:t>
            </w:r>
          </w:p>
        </w:tc>
        <w:tc>
          <w:tcPr>
            <w:tcW w:w="1559" w:type="dxa"/>
            <w:shd w:val="clear" w:color="auto" w:fill="auto"/>
          </w:tcPr>
          <w:p w14:paraId="0A6CD0C2" w14:textId="77777777" w:rsidR="008F5F57" w:rsidRPr="00FE3F30" w:rsidRDefault="008F5F57" w:rsidP="00C1252B">
            <w:pPr>
              <w:spacing w:line="216" w:lineRule="auto"/>
              <w:rPr>
                <w:sz w:val="26"/>
                <w:szCs w:val="26"/>
              </w:rPr>
            </w:pPr>
            <w:r w:rsidRPr="00FE3F30">
              <w:rPr>
                <w:sz w:val="26"/>
                <w:szCs w:val="26"/>
              </w:rPr>
              <w:t>тонн</w:t>
            </w:r>
          </w:p>
        </w:tc>
        <w:tc>
          <w:tcPr>
            <w:tcW w:w="2126" w:type="dxa"/>
            <w:shd w:val="clear" w:color="auto" w:fill="auto"/>
          </w:tcPr>
          <w:p w14:paraId="0B916A09" w14:textId="77777777" w:rsidR="008F5F57" w:rsidRPr="00FE3F30" w:rsidRDefault="008F5F57" w:rsidP="00C1252B">
            <w:pPr>
              <w:spacing w:line="216" w:lineRule="auto"/>
              <w:rPr>
                <w:sz w:val="26"/>
                <w:szCs w:val="26"/>
              </w:rPr>
            </w:pPr>
            <w:r w:rsidRPr="00FE3F30">
              <w:rPr>
                <w:sz w:val="26"/>
                <w:szCs w:val="26"/>
              </w:rPr>
              <w:t>28,0</w:t>
            </w:r>
          </w:p>
        </w:tc>
        <w:tc>
          <w:tcPr>
            <w:tcW w:w="1985" w:type="dxa"/>
            <w:shd w:val="clear" w:color="auto" w:fill="auto"/>
          </w:tcPr>
          <w:p w14:paraId="649DA0A7" w14:textId="77777777" w:rsidR="008F5F57" w:rsidRPr="00FE3F30" w:rsidRDefault="008F5F57" w:rsidP="00C1252B">
            <w:pPr>
              <w:spacing w:line="216" w:lineRule="auto"/>
              <w:rPr>
                <w:sz w:val="26"/>
                <w:szCs w:val="26"/>
              </w:rPr>
            </w:pPr>
            <w:r w:rsidRPr="00FE3F30">
              <w:rPr>
                <w:sz w:val="26"/>
                <w:szCs w:val="26"/>
              </w:rPr>
              <w:t>30,0</w:t>
            </w:r>
          </w:p>
        </w:tc>
        <w:tc>
          <w:tcPr>
            <w:tcW w:w="1842" w:type="dxa"/>
            <w:shd w:val="clear" w:color="auto" w:fill="auto"/>
          </w:tcPr>
          <w:p w14:paraId="0E290827" w14:textId="77777777" w:rsidR="008F5F57" w:rsidRPr="00FE3F30" w:rsidRDefault="008F5F57" w:rsidP="00C1252B">
            <w:pPr>
              <w:spacing w:line="216" w:lineRule="auto"/>
              <w:rPr>
                <w:sz w:val="26"/>
                <w:szCs w:val="26"/>
              </w:rPr>
            </w:pPr>
            <w:r w:rsidRPr="00FE3F30">
              <w:rPr>
                <w:sz w:val="26"/>
                <w:szCs w:val="26"/>
              </w:rPr>
              <w:t>7,1</w:t>
            </w:r>
          </w:p>
        </w:tc>
      </w:tr>
      <w:tr w:rsidR="008F5F57" w:rsidRPr="00FE3F30" w14:paraId="13FAA61F" w14:textId="77777777" w:rsidTr="00C1252B">
        <w:tc>
          <w:tcPr>
            <w:tcW w:w="2553" w:type="dxa"/>
            <w:shd w:val="clear" w:color="auto" w:fill="auto"/>
          </w:tcPr>
          <w:p w14:paraId="14721DCB" w14:textId="77777777" w:rsidR="008F5F57" w:rsidRPr="00FE3F30" w:rsidRDefault="008F5F57" w:rsidP="00C1252B">
            <w:pPr>
              <w:spacing w:line="216" w:lineRule="auto"/>
              <w:rPr>
                <w:sz w:val="26"/>
                <w:szCs w:val="26"/>
              </w:rPr>
            </w:pPr>
            <w:r w:rsidRPr="00FE3F30">
              <w:rPr>
                <w:sz w:val="26"/>
                <w:szCs w:val="26"/>
              </w:rPr>
              <w:lastRenderedPageBreak/>
              <w:t>Производство яиц</w:t>
            </w:r>
          </w:p>
        </w:tc>
        <w:tc>
          <w:tcPr>
            <w:tcW w:w="1559" w:type="dxa"/>
            <w:shd w:val="clear" w:color="auto" w:fill="auto"/>
          </w:tcPr>
          <w:p w14:paraId="78EDC2D1" w14:textId="77777777" w:rsidR="008F5F57" w:rsidRPr="00FE3F30" w:rsidRDefault="008F5F57" w:rsidP="00C1252B">
            <w:pPr>
              <w:spacing w:line="216" w:lineRule="auto"/>
              <w:jc w:val="center"/>
              <w:rPr>
                <w:sz w:val="26"/>
                <w:szCs w:val="26"/>
              </w:rPr>
            </w:pPr>
            <w:r w:rsidRPr="00FE3F30">
              <w:rPr>
                <w:sz w:val="26"/>
                <w:szCs w:val="26"/>
              </w:rPr>
              <w:t>млн. шт.</w:t>
            </w:r>
          </w:p>
        </w:tc>
        <w:tc>
          <w:tcPr>
            <w:tcW w:w="2126" w:type="dxa"/>
            <w:shd w:val="clear" w:color="auto" w:fill="auto"/>
          </w:tcPr>
          <w:p w14:paraId="5457D678" w14:textId="77777777" w:rsidR="008F5F57" w:rsidRPr="00FE3F30" w:rsidRDefault="008F5F57" w:rsidP="00C1252B">
            <w:pPr>
              <w:spacing w:line="216" w:lineRule="auto"/>
              <w:rPr>
                <w:sz w:val="26"/>
                <w:szCs w:val="26"/>
              </w:rPr>
            </w:pPr>
            <w:r w:rsidRPr="00FE3F30">
              <w:rPr>
                <w:sz w:val="26"/>
                <w:szCs w:val="26"/>
              </w:rPr>
              <w:t>24,0</w:t>
            </w:r>
          </w:p>
        </w:tc>
        <w:tc>
          <w:tcPr>
            <w:tcW w:w="1985" w:type="dxa"/>
            <w:shd w:val="clear" w:color="auto" w:fill="auto"/>
          </w:tcPr>
          <w:p w14:paraId="48CB8DE3" w14:textId="77777777" w:rsidR="008F5F57" w:rsidRPr="00FE3F30" w:rsidRDefault="008F5F57" w:rsidP="00C1252B">
            <w:pPr>
              <w:spacing w:line="216" w:lineRule="auto"/>
              <w:rPr>
                <w:sz w:val="26"/>
                <w:szCs w:val="26"/>
              </w:rPr>
            </w:pPr>
            <w:r w:rsidRPr="00FE3F30">
              <w:rPr>
                <w:sz w:val="26"/>
                <w:szCs w:val="26"/>
              </w:rPr>
              <w:t>24,0</w:t>
            </w:r>
          </w:p>
        </w:tc>
        <w:tc>
          <w:tcPr>
            <w:tcW w:w="1842" w:type="dxa"/>
            <w:shd w:val="clear" w:color="auto" w:fill="auto"/>
          </w:tcPr>
          <w:p w14:paraId="440F2491" w14:textId="77777777" w:rsidR="008F5F57" w:rsidRPr="00FE3F30" w:rsidRDefault="008F5F57" w:rsidP="00C1252B">
            <w:pPr>
              <w:spacing w:line="216" w:lineRule="auto"/>
              <w:rPr>
                <w:sz w:val="26"/>
                <w:szCs w:val="26"/>
              </w:rPr>
            </w:pPr>
            <w:r w:rsidRPr="00FE3F30">
              <w:rPr>
                <w:sz w:val="26"/>
                <w:szCs w:val="26"/>
              </w:rPr>
              <w:t>0,0</w:t>
            </w:r>
          </w:p>
        </w:tc>
      </w:tr>
    </w:tbl>
    <w:p w14:paraId="11C3A5C4" w14:textId="77777777" w:rsidR="008F5F57" w:rsidRPr="00FE3F30" w:rsidRDefault="008F5F57" w:rsidP="001A2C36">
      <w:pPr>
        <w:spacing w:line="216" w:lineRule="auto"/>
        <w:ind w:firstLine="567"/>
        <w:rPr>
          <w:sz w:val="26"/>
          <w:szCs w:val="26"/>
        </w:rPr>
      </w:pPr>
      <w:r w:rsidRPr="00FE3F30">
        <w:rPr>
          <w:sz w:val="26"/>
          <w:szCs w:val="26"/>
        </w:rPr>
        <w:t>Для привлечения рабочих в сельскохозяйственное производство, планируется дальнейший рост заработной платы и доведение ее до уровня не менее 30000,00 рублей, а также строительство и приобретение жилья для специалистов и рабочих в рамках государственных программ.</w:t>
      </w:r>
    </w:p>
    <w:p w14:paraId="19BB1404" w14:textId="77777777" w:rsidR="008F5F57" w:rsidRPr="00FE3F30" w:rsidRDefault="008F5F57" w:rsidP="001A2C36">
      <w:pPr>
        <w:spacing w:line="216" w:lineRule="auto"/>
        <w:ind w:firstLine="540"/>
        <w:jc w:val="center"/>
        <w:rPr>
          <w:b/>
          <w:sz w:val="26"/>
          <w:szCs w:val="26"/>
        </w:rPr>
      </w:pPr>
    </w:p>
    <w:p w14:paraId="38FB9FB1" w14:textId="77777777" w:rsidR="008F5F57" w:rsidRPr="00FE3F30" w:rsidRDefault="008F5F57" w:rsidP="001A2C36">
      <w:pPr>
        <w:spacing w:line="216" w:lineRule="auto"/>
        <w:ind w:firstLine="540"/>
        <w:jc w:val="center"/>
        <w:rPr>
          <w:b/>
          <w:sz w:val="26"/>
          <w:szCs w:val="26"/>
        </w:rPr>
      </w:pPr>
      <w:r w:rsidRPr="00FE3F30">
        <w:rPr>
          <w:b/>
          <w:sz w:val="26"/>
          <w:szCs w:val="26"/>
        </w:rPr>
        <w:t>Развитие промышленности</w:t>
      </w:r>
    </w:p>
    <w:p w14:paraId="282A12A8" w14:textId="77777777" w:rsidR="008F5F57" w:rsidRPr="00FE3F30" w:rsidRDefault="008F5F57" w:rsidP="001A2C36">
      <w:pPr>
        <w:spacing w:line="216" w:lineRule="auto"/>
        <w:ind w:firstLine="567"/>
        <w:rPr>
          <w:b/>
          <w:sz w:val="26"/>
          <w:szCs w:val="26"/>
        </w:rPr>
      </w:pPr>
      <w:r w:rsidRPr="00FE3F30">
        <w:rPr>
          <w:sz w:val="26"/>
          <w:szCs w:val="26"/>
        </w:rPr>
        <w:t xml:space="preserve">Целью развития промышленности в сфере энергетической и машиностроительной отраслей до 2035 года является </w:t>
      </w:r>
      <w:r w:rsidRPr="00FE3F30">
        <w:rPr>
          <w:sz w:val="26"/>
          <w:szCs w:val="26"/>
          <w:shd w:val="clear" w:color="auto" w:fill="FFFFFF"/>
        </w:rPr>
        <w:t>максимально эффективное использование мощностей предприятия, энергетических ресурсов, модернизацию действующих производств и потенциала секторов для устойчивого роста экономики, повышения качества жизни населения городского округа и содействия укреплению внешнеэкономических позиций.</w:t>
      </w:r>
    </w:p>
    <w:p w14:paraId="711A8A33" w14:textId="77777777" w:rsidR="008F5F57" w:rsidRPr="00FE3F30" w:rsidRDefault="008F5F57" w:rsidP="001A2C36">
      <w:pPr>
        <w:spacing w:line="216" w:lineRule="auto"/>
        <w:ind w:firstLine="567"/>
        <w:rPr>
          <w:sz w:val="26"/>
          <w:szCs w:val="26"/>
        </w:rPr>
      </w:pPr>
      <w:r w:rsidRPr="00FE3F30">
        <w:rPr>
          <w:sz w:val="26"/>
          <w:szCs w:val="26"/>
        </w:rPr>
        <w:t>Целями развития перерабатывающей промышленности до 2035 года являются:</w:t>
      </w:r>
    </w:p>
    <w:p w14:paraId="2234B832" w14:textId="77777777" w:rsidR="008F5F57" w:rsidRPr="00FE3F30" w:rsidRDefault="008F5F57" w:rsidP="001A2C36">
      <w:pPr>
        <w:spacing w:line="216" w:lineRule="auto"/>
        <w:ind w:firstLine="567"/>
        <w:rPr>
          <w:sz w:val="26"/>
          <w:szCs w:val="26"/>
        </w:rPr>
      </w:pPr>
      <w:r w:rsidRPr="00FE3F30">
        <w:rPr>
          <w:sz w:val="26"/>
          <w:szCs w:val="26"/>
        </w:rPr>
        <w:t>углубление переработки сельскохозяйственного сырья, производимого в городском округе;</w:t>
      </w:r>
    </w:p>
    <w:p w14:paraId="5B8B1EC5" w14:textId="77777777" w:rsidR="008F5F57" w:rsidRPr="00FE3F30" w:rsidRDefault="008F5F57" w:rsidP="001A2C36">
      <w:pPr>
        <w:spacing w:line="216" w:lineRule="auto"/>
        <w:ind w:firstLine="567"/>
        <w:rPr>
          <w:sz w:val="26"/>
          <w:szCs w:val="26"/>
        </w:rPr>
      </w:pPr>
      <w:r w:rsidRPr="00FE3F30">
        <w:rPr>
          <w:sz w:val="26"/>
          <w:szCs w:val="26"/>
        </w:rPr>
        <w:t>привлечение инвестиций, реализация инвестиционных проектов по переработке сельхозпродукции, создание новых рабочих мест;</w:t>
      </w:r>
    </w:p>
    <w:p w14:paraId="032845C9" w14:textId="77777777" w:rsidR="008F5F57" w:rsidRPr="00FE3F30" w:rsidRDefault="008F5F57" w:rsidP="001A2C36">
      <w:pPr>
        <w:spacing w:line="216" w:lineRule="auto"/>
        <w:ind w:firstLine="567"/>
        <w:rPr>
          <w:sz w:val="26"/>
          <w:szCs w:val="26"/>
        </w:rPr>
      </w:pPr>
      <w:r w:rsidRPr="00FE3F30">
        <w:rPr>
          <w:sz w:val="26"/>
          <w:szCs w:val="26"/>
        </w:rPr>
        <w:t>реконструкция существующих перерабатывающих предприятий и цехов по переработке сельхозпродукции, внедрение инновационных, ресурсосберегающих технологий;</w:t>
      </w:r>
    </w:p>
    <w:p w14:paraId="3B09D7CF" w14:textId="77777777" w:rsidR="008F5F57" w:rsidRPr="00FE3F30" w:rsidRDefault="008F5F57" w:rsidP="001A2C36">
      <w:pPr>
        <w:spacing w:line="216" w:lineRule="auto"/>
        <w:ind w:firstLine="567"/>
        <w:rPr>
          <w:sz w:val="26"/>
          <w:szCs w:val="26"/>
        </w:rPr>
      </w:pPr>
      <w:r w:rsidRPr="00FE3F30">
        <w:rPr>
          <w:sz w:val="26"/>
          <w:szCs w:val="26"/>
        </w:rPr>
        <w:t>максимальное использование имеющейся сырьевой базы для загрузки мощностей действующих организаций перерабатывающей промышленности;</w:t>
      </w:r>
    </w:p>
    <w:p w14:paraId="03A8E4FD" w14:textId="77777777" w:rsidR="008F5F57" w:rsidRPr="00FE3F30" w:rsidRDefault="008F5F57" w:rsidP="001A2C36">
      <w:pPr>
        <w:spacing w:line="216" w:lineRule="auto"/>
        <w:ind w:firstLine="567"/>
        <w:rPr>
          <w:sz w:val="26"/>
          <w:szCs w:val="26"/>
        </w:rPr>
      </w:pPr>
      <w:r w:rsidRPr="00FE3F30">
        <w:rPr>
          <w:sz w:val="26"/>
          <w:szCs w:val="26"/>
        </w:rPr>
        <w:t>производство экологически чистой продукции.</w:t>
      </w:r>
    </w:p>
    <w:p w14:paraId="01657EA7"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Основными задачами</w:t>
      </w:r>
      <w:r w:rsidRPr="00FE3F30">
        <w:rPr>
          <w:sz w:val="26"/>
          <w:szCs w:val="26"/>
        </w:rPr>
        <w:t xml:space="preserve"> развития перерабатывающей промышленности до 2035 года</w:t>
      </w:r>
      <w:r w:rsidRPr="00FE3F30">
        <w:rPr>
          <w:spacing w:val="-1"/>
          <w:sz w:val="26"/>
          <w:szCs w:val="26"/>
        </w:rPr>
        <w:t xml:space="preserve"> являются:</w:t>
      </w:r>
    </w:p>
    <w:p w14:paraId="2DB87DBF" w14:textId="77777777" w:rsidR="008F5F57" w:rsidRPr="00FE3F30" w:rsidRDefault="008F5F57" w:rsidP="001A2C36">
      <w:pPr>
        <w:spacing w:line="216" w:lineRule="auto"/>
        <w:ind w:firstLine="567"/>
        <w:rPr>
          <w:sz w:val="26"/>
          <w:szCs w:val="26"/>
        </w:rPr>
      </w:pPr>
      <w:r w:rsidRPr="00FE3F30">
        <w:rPr>
          <w:sz w:val="26"/>
          <w:szCs w:val="26"/>
        </w:rPr>
        <w:t>развитие углубленной переработки сельскохозяйственного сырья, производимого в городском округе;</w:t>
      </w:r>
    </w:p>
    <w:p w14:paraId="19BCE141" w14:textId="77777777" w:rsidR="008F5F57" w:rsidRPr="00FE3F30" w:rsidRDefault="008F5F57" w:rsidP="001A2C36">
      <w:pPr>
        <w:spacing w:line="216" w:lineRule="auto"/>
        <w:ind w:firstLine="567"/>
        <w:rPr>
          <w:sz w:val="26"/>
          <w:szCs w:val="26"/>
        </w:rPr>
      </w:pPr>
      <w:r w:rsidRPr="00FE3F30">
        <w:rPr>
          <w:sz w:val="26"/>
          <w:szCs w:val="26"/>
        </w:rPr>
        <w:t>усиление позиций местных товаропроизводителей на рынках товаров и услуг;</w:t>
      </w:r>
    </w:p>
    <w:p w14:paraId="7E1A49EC" w14:textId="77777777" w:rsidR="008F5F57" w:rsidRPr="00FE3F30" w:rsidRDefault="008F5F57" w:rsidP="001A2C36">
      <w:pPr>
        <w:spacing w:line="216" w:lineRule="auto"/>
        <w:ind w:firstLine="567"/>
        <w:rPr>
          <w:sz w:val="26"/>
          <w:szCs w:val="26"/>
        </w:rPr>
      </w:pPr>
      <w:r w:rsidRPr="00FE3F30">
        <w:rPr>
          <w:sz w:val="26"/>
          <w:szCs w:val="26"/>
        </w:rPr>
        <w:t>снижение издержек производства;</w:t>
      </w:r>
    </w:p>
    <w:p w14:paraId="5192D9FB" w14:textId="77777777" w:rsidR="008F5F57" w:rsidRPr="00FE3F30" w:rsidRDefault="008F5F57" w:rsidP="001A2C36">
      <w:pPr>
        <w:spacing w:line="216" w:lineRule="auto"/>
        <w:ind w:firstLine="567"/>
        <w:rPr>
          <w:sz w:val="26"/>
          <w:szCs w:val="26"/>
        </w:rPr>
      </w:pPr>
      <w:r w:rsidRPr="00FE3F30">
        <w:rPr>
          <w:sz w:val="26"/>
          <w:szCs w:val="26"/>
        </w:rPr>
        <w:t>устранение диспропорций между отраслями;</w:t>
      </w:r>
    </w:p>
    <w:p w14:paraId="09C1625B" w14:textId="77777777" w:rsidR="008F5F57" w:rsidRPr="00FE3F30" w:rsidRDefault="008F5F57" w:rsidP="001A2C36">
      <w:pPr>
        <w:spacing w:line="216" w:lineRule="auto"/>
        <w:ind w:firstLine="567"/>
        <w:rPr>
          <w:sz w:val="26"/>
          <w:szCs w:val="26"/>
        </w:rPr>
      </w:pPr>
      <w:r w:rsidRPr="00FE3F30">
        <w:rPr>
          <w:sz w:val="26"/>
          <w:szCs w:val="26"/>
        </w:rPr>
        <w:t xml:space="preserve">совершенствование структуры промышленности. </w:t>
      </w:r>
    </w:p>
    <w:p w14:paraId="5AE6ED50" w14:textId="77777777" w:rsidR="008F5F57" w:rsidRPr="00FE3F30" w:rsidRDefault="008F5F57" w:rsidP="001A2C36">
      <w:pPr>
        <w:spacing w:line="216" w:lineRule="auto"/>
        <w:ind w:firstLine="567"/>
        <w:rPr>
          <w:sz w:val="26"/>
          <w:szCs w:val="26"/>
        </w:rPr>
      </w:pPr>
      <w:r w:rsidRPr="00FE3F30">
        <w:rPr>
          <w:sz w:val="26"/>
          <w:szCs w:val="26"/>
        </w:rPr>
        <w:t>Мероприятия предусматривают:</w:t>
      </w:r>
    </w:p>
    <w:p w14:paraId="682AEF00" w14:textId="77777777" w:rsidR="008F5F57" w:rsidRPr="00FE3F30" w:rsidRDefault="008F5F57" w:rsidP="001A2C36">
      <w:pPr>
        <w:spacing w:line="216" w:lineRule="auto"/>
        <w:ind w:firstLine="567"/>
        <w:rPr>
          <w:sz w:val="26"/>
          <w:szCs w:val="26"/>
        </w:rPr>
      </w:pPr>
      <w:r w:rsidRPr="00FE3F30">
        <w:rPr>
          <w:sz w:val="26"/>
          <w:szCs w:val="26"/>
        </w:rPr>
        <w:t>технологическое обновление промышленных организаций городского округа, в результате создания условий для осуществления реконструкции, внедрение инновационных, ресурсосберегающих технологий за счет при</w:t>
      </w:r>
      <w:r w:rsidRPr="00FE3F30">
        <w:rPr>
          <w:sz w:val="26"/>
          <w:szCs w:val="26"/>
        </w:rPr>
        <w:softHyphen/>
        <w:t>влечения кредитных средств, инвестиций;</w:t>
      </w:r>
    </w:p>
    <w:p w14:paraId="521FC424" w14:textId="77777777" w:rsidR="008F5F57" w:rsidRPr="00FE3F30" w:rsidRDefault="008F5F57" w:rsidP="001A2C36">
      <w:pPr>
        <w:tabs>
          <w:tab w:val="left" w:pos="540"/>
        </w:tabs>
        <w:spacing w:line="216" w:lineRule="auto"/>
        <w:ind w:firstLine="567"/>
        <w:rPr>
          <w:sz w:val="26"/>
          <w:szCs w:val="26"/>
        </w:rPr>
      </w:pPr>
      <w:r w:rsidRPr="00FE3F30">
        <w:rPr>
          <w:sz w:val="26"/>
          <w:szCs w:val="26"/>
        </w:rPr>
        <w:t>приоритетную поддержку индивидуальных предпринимателей, осуществляющих переработку и производство продукции, сориентировав их деятельность на создание заготовительных пунктов и мини - организаций по заготовке и переработке сельхозпродукции непосредственно на местах ее выращивания.</w:t>
      </w:r>
    </w:p>
    <w:p w14:paraId="27B47D8F" w14:textId="77777777" w:rsidR="008F5F57" w:rsidRPr="00FE3F30" w:rsidRDefault="008F5F57" w:rsidP="001A2C36">
      <w:pPr>
        <w:tabs>
          <w:tab w:val="left" w:pos="540"/>
        </w:tabs>
        <w:spacing w:line="216" w:lineRule="auto"/>
        <w:ind w:firstLine="567"/>
        <w:rPr>
          <w:sz w:val="26"/>
          <w:szCs w:val="26"/>
        </w:rPr>
      </w:pPr>
      <w:r w:rsidRPr="00FE3F30">
        <w:rPr>
          <w:sz w:val="26"/>
          <w:szCs w:val="26"/>
        </w:rPr>
        <w:t xml:space="preserve">Кроме того, планируется развивать предприятия по принципу бережливой экономики. </w:t>
      </w:r>
    </w:p>
    <w:p w14:paraId="5241A0AE" w14:textId="77777777" w:rsidR="008F5F57" w:rsidRPr="00FE3F30" w:rsidRDefault="008F5F57" w:rsidP="008B0511">
      <w:pPr>
        <w:shd w:val="clear" w:color="auto" w:fill="FFFFFF"/>
        <w:ind w:firstLine="567"/>
        <w:rPr>
          <w:sz w:val="26"/>
          <w:szCs w:val="26"/>
        </w:rPr>
      </w:pPr>
      <w:r w:rsidRPr="00FE3F30">
        <w:rPr>
          <w:sz w:val="26"/>
          <w:szCs w:val="26"/>
        </w:rPr>
        <w:t>Бережливое производство - представляет собой особую концепцию управления производством, при которой уровень работы повышается за счет снижения потерь. В число основных видов потерь входит:</w:t>
      </w:r>
    </w:p>
    <w:p w14:paraId="3ABE02DC" w14:textId="77777777" w:rsidR="008F5F57" w:rsidRPr="00FE3F30" w:rsidRDefault="008F5F57" w:rsidP="008B0511">
      <w:pPr>
        <w:shd w:val="clear" w:color="auto" w:fill="FFFFFF"/>
        <w:ind w:firstLine="567"/>
        <w:rPr>
          <w:sz w:val="26"/>
          <w:szCs w:val="26"/>
        </w:rPr>
      </w:pPr>
      <w:r w:rsidRPr="00FE3F30">
        <w:rPr>
          <w:sz w:val="26"/>
          <w:szCs w:val="26"/>
        </w:rPr>
        <w:t>движения (неоправданные действия оборудования, операторов, провоцирующие увеличение затрачиваемого времени и стоимости товара);</w:t>
      </w:r>
    </w:p>
    <w:p w14:paraId="26808EFC" w14:textId="77777777" w:rsidR="008F5F57" w:rsidRPr="00FE3F30" w:rsidRDefault="008F5F57" w:rsidP="008B0511">
      <w:pPr>
        <w:shd w:val="clear" w:color="auto" w:fill="FFFFFF"/>
        <w:ind w:firstLine="567"/>
        <w:rPr>
          <w:sz w:val="26"/>
          <w:szCs w:val="26"/>
        </w:rPr>
      </w:pPr>
      <w:r w:rsidRPr="00FE3F30">
        <w:rPr>
          <w:sz w:val="26"/>
          <w:szCs w:val="26"/>
        </w:rPr>
        <w:t>транспортировка (бесполезные перемещения, вызывающие задержки, повреждения, пр.);</w:t>
      </w:r>
    </w:p>
    <w:p w14:paraId="2CFA23F4" w14:textId="77777777" w:rsidR="008F5F57" w:rsidRPr="00FE3F30" w:rsidRDefault="008F5F57" w:rsidP="008B0511">
      <w:pPr>
        <w:shd w:val="clear" w:color="auto" w:fill="FFFFFF"/>
        <w:ind w:firstLine="567"/>
        <w:rPr>
          <w:sz w:val="26"/>
          <w:szCs w:val="26"/>
        </w:rPr>
      </w:pPr>
      <w:r w:rsidRPr="00FE3F30">
        <w:rPr>
          <w:sz w:val="26"/>
          <w:szCs w:val="26"/>
        </w:rPr>
        <w:t>технология (недочеты в технологии, из-за которых продукт не может отвечать всем требованиям целевой аудитории);</w:t>
      </w:r>
    </w:p>
    <w:p w14:paraId="13420948" w14:textId="77777777" w:rsidR="008F5F57" w:rsidRPr="00FE3F30" w:rsidRDefault="008F5F57" w:rsidP="008B0511">
      <w:pPr>
        <w:shd w:val="clear" w:color="auto" w:fill="FFFFFF"/>
        <w:ind w:firstLine="567"/>
        <w:rPr>
          <w:sz w:val="26"/>
          <w:szCs w:val="26"/>
        </w:rPr>
      </w:pPr>
      <w:r w:rsidRPr="00FE3F30">
        <w:rPr>
          <w:sz w:val="26"/>
          <w:szCs w:val="26"/>
        </w:rPr>
        <w:t>избыточное производство (оставшаяся непроданной продукция, за учет, хранение которой тоже нужно платить);</w:t>
      </w:r>
    </w:p>
    <w:p w14:paraId="676AC720" w14:textId="77777777" w:rsidR="008F5F57" w:rsidRPr="00FE3F30" w:rsidRDefault="008F5F57" w:rsidP="008B0511">
      <w:pPr>
        <w:shd w:val="clear" w:color="auto" w:fill="FFFFFF"/>
        <w:ind w:firstLine="567"/>
        <w:rPr>
          <w:sz w:val="26"/>
          <w:szCs w:val="26"/>
        </w:rPr>
      </w:pPr>
      <w:r w:rsidRPr="00FE3F30">
        <w:rPr>
          <w:sz w:val="26"/>
          <w:szCs w:val="26"/>
        </w:rPr>
        <w:lastRenderedPageBreak/>
        <w:t>ожидание (неготовая продукция в очереди на обработку, что также повышает итоговую стоимость);</w:t>
      </w:r>
    </w:p>
    <w:p w14:paraId="06660AC5" w14:textId="77777777" w:rsidR="008F5F57" w:rsidRPr="00FE3F30" w:rsidRDefault="008F5F57" w:rsidP="008B0511">
      <w:pPr>
        <w:shd w:val="clear" w:color="auto" w:fill="FFFFFF"/>
        <w:ind w:firstLine="567"/>
        <w:rPr>
          <w:sz w:val="26"/>
          <w:szCs w:val="26"/>
        </w:rPr>
      </w:pPr>
      <w:r w:rsidRPr="00FE3F30">
        <w:rPr>
          <w:sz w:val="26"/>
          <w:szCs w:val="26"/>
        </w:rPr>
        <w:t>дефекты (повреждения, которые становятся причиной для дополнительных расходов);</w:t>
      </w:r>
    </w:p>
    <w:p w14:paraId="13B7C983" w14:textId="77777777" w:rsidR="008F5F57" w:rsidRPr="00FE3F30" w:rsidRDefault="008F5F57" w:rsidP="008B0511">
      <w:pPr>
        <w:shd w:val="clear" w:color="auto" w:fill="FFFFFF"/>
        <w:ind w:firstLine="567"/>
        <w:rPr>
          <w:sz w:val="26"/>
          <w:szCs w:val="26"/>
        </w:rPr>
      </w:pPr>
      <w:r w:rsidRPr="00FE3F30">
        <w:rPr>
          <w:sz w:val="26"/>
          <w:szCs w:val="26"/>
        </w:rPr>
        <w:t>запасы (избыточный объем готового товара).</w:t>
      </w:r>
    </w:p>
    <w:p w14:paraId="0CBA64EF" w14:textId="77777777" w:rsidR="008F5F57" w:rsidRPr="00FE3F30" w:rsidRDefault="008F5F57" w:rsidP="008B0511">
      <w:pPr>
        <w:shd w:val="clear" w:color="auto" w:fill="FFFFFF"/>
        <w:ind w:firstLine="567"/>
        <w:rPr>
          <w:sz w:val="26"/>
          <w:szCs w:val="26"/>
        </w:rPr>
      </w:pPr>
      <w:r w:rsidRPr="00FE3F30">
        <w:rPr>
          <w:sz w:val="26"/>
          <w:szCs w:val="26"/>
        </w:rPr>
        <w:t>Применение бережливого производства возможно, как в процессе проектирования, так и при управлении производством, во время изготовления товаров и даже при сбыте продукции.</w:t>
      </w:r>
    </w:p>
    <w:p w14:paraId="65BEDD18" w14:textId="77777777" w:rsidR="008F5F57" w:rsidRPr="00FE3F30" w:rsidRDefault="008F5F57" w:rsidP="008B0511">
      <w:pPr>
        <w:shd w:val="clear" w:color="auto" w:fill="FFFFFF"/>
        <w:ind w:firstLine="567"/>
        <w:rPr>
          <w:sz w:val="26"/>
          <w:szCs w:val="26"/>
        </w:rPr>
      </w:pPr>
      <w:r w:rsidRPr="00FE3F30">
        <w:rPr>
          <w:sz w:val="26"/>
          <w:szCs w:val="26"/>
        </w:rPr>
        <w:t>Внедрение бережливого производства на предприятии позволит:</w:t>
      </w:r>
    </w:p>
    <w:p w14:paraId="6634CB5E" w14:textId="77777777" w:rsidR="008F5F57" w:rsidRPr="00FE3F30" w:rsidRDefault="008F5F57" w:rsidP="008B0511">
      <w:pPr>
        <w:shd w:val="clear" w:color="auto" w:fill="FFFFFF"/>
        <w:ind w:left="680" w:hanging="113"/>
        <w:rPr>
          <w:sz w:val="26"/>
          <w:szCs w:val="26"/>
        </w:rPr>
      </w:pPr>
      <w:r w:rsidRPr="00FE3F30">
        <w:rPr>
          <w:sz w:val="26"/>
          <w:szCs w:val="26"/>
        </w:rPr>
        <w:t>увеличить производительность в 3–10 раз;</w:t>
      </w:r>
    </w:p>
    <w:p w14:paraId="126AB356" w14:textId="77777777" w:rsidR="008F5F57" w:rsidRPr="00FE3F30" w:rsidRDefault="008F5F57" w:rsidP="008B0511">
      <w:pPr>
        <w:shd w:val="clear" w:color="auto" w:fill="FFFFFF"/>
        <w:ind w:left="680" w:hanging="113"/>
        <w:rPr>
          <w:sz w:val="26"/>
          <w:szCs w:val="26"/>
        </w:rPr>
      </w:pPr>
      <w:r w:rsidRPr="00FE3F30">
        <w:rPr>
          <w:sz w:val="26"/>
          <w:szCs w:val="26"/>
        </w:rPr>
        <w:t>снизить простои в 5–20 раз;</w:t>
      </w:r>
    </w:p>
    <w:p w14:paraId="226EAA15" w14:textId="77777777" w:rsidR="008F5F57" w:rsidRPr="00FE3F30" w:rsidRDefault="008F5F57" w:rsidP="008B0511">
      <w:pPr>
        <w:shd w:val="clear" w:color="auto" w:fill="FFFFFF"/>
        <w:ind w:left="680" w:hanging="113"/>
        <w:rPr>
          <w:sz w:val="26"/>
          <w:szCs w:val="26"/>
        </w:rPr>
      </w:pPr>
      <w:r w:rsidRPr="00FE3F30">
        <w:rPr>
          <w:sz w:val="26"/>
          <w:szCs w:val="26"/>
        </w:rPr>
        <w:t>сократить производственный цикл в 10–100 раз;</w:t>
      </w:r>
    </w:p>
    <w:p w14:paraId="0A7FB82E" w14:textId="77777777" w:rsidR="008F5F57" w:rsidRPr="00FE3F30" w:rsidRDefault="008F5F57" w:rsidP="008B0511">
      <w:pPr>
        <w:shd w:val="clear" w:color="auto" w:fill="FFFFFF"/>
        <w:ind w:left="680" w:hanging="113"/>
        <w:rPr>
          <w:sz w:val="26"/>
          <w:szCs w:val="26"/>
        </w:rPr>
      </w:pPr>
      <w:r w:rsidRPr="00FE3F30">
        <w:rPr>
          <w:sz w:val="26"/>
          <w:szCs w:val="26"/>
        </w:rPr>
        <w:t>сократить объемы, хранимые на складах, в 2–5 раз;</w:t>
      </w:r>
    </w:p>
    <w:p w14:paraId="60C97A4D" w14:textId="77777777" w:rsidR="008F5F57" w:rsidRPr="00FE3F30" w:rsidRDefault="008F5F57" w:rsidP="008B0511">
      <w:pPr>
        <w:shd w:val="clear" w:color="auto" w:fill="FFFFFF"/>
        <w:ind w:left="680" w:hanging="113"/>
        <w:rPr>
          <w:sz w:val="26"/>
          <w:szCs w:val="26"/>
        </w:rPr>
      </w:pPr>
      <w:r w:rsidRPr="00FE3F30">
        <w:rPr>
          <w:sz w:val="26"/>
          <w:szCs w:val="26"/>
        </w:rPr>
        <w:t>сократить выпуск бракованной продукции в 5–50 раз;</w:t>
      </w:r>
    </w:p>
    <w:p w14:paraId="2C65C1A7" w14:textId="77777777" w:rsidR="008F5F57" w:rsidRPr="00FE3F30" w:rsidRDefault="008F5F57" w:rsidP="008B0511">
      <w:pPr>
        <w:shd w:val="clear" w:color="auto" w:fill="FFFFFF"/>
        <w:ind w:left="680" w:hanging="113"/>
        <w:rPr>
          <w:sz w:val="26"/>
          <w:szCs w:val="26"/>
        </w:rPr>
      </w:pPr>
      <w:r w:rsidRPr="00FE3F30">
        <w:rPr>
          <w:sz w:val="26"/>
          <w:szCs w:val="26"/>
        </w:rPr>
        <w:t>повысить быстрый выпуск новинок в 2–5 раз.</w:t>
      </w:r>
    </w:p>
    <w:p w14:paraId="56C2E9CD" w14:textId="77777777" w:rsidR="008F5F57" w:rsidRPr="00FE3F30" w:rsidRDefault="008F5F57" w:rsidP="008B0511">
      <w:pPr>
        <w:tabs>
          <w:tab w:val="left" w:pos="6390"/>
        </w:tabs>
        <w:spacing w:line="216" w:lineRule="auto"/>
        <w:ind w:firstLine="567"/>
        <w:rPr>
          <w:sz w:val="26"/>
          <w:szCs w:val="26"/>
        </w:rPr>
      </w:pPr>
      <w:r w:rsidRPr="00FE3F30">
        <w:rPr>
          <w:sz w:val="26"/>
          <w:szCs w:val="26"/>
        </w:rPr>
        <w:t>Ожидаемыми результатами развития промышленности являются:</w:t>
      </w:r>
    </w:p>
    <w:p w14:paraId="0E9037EA" w14:textId="77777777" w:rsidR="008F5F57" w:rsidRPr="00FE3F30" w:rsidRDefault="008F5F57" w:rsidP="008B0511">
      <w:pPr>
        <w:spacing w:line="216" w:lineRule="auto"/>
        <w:ind w:firstLine="567"/>
        <w:rPr>
          <w:sz w:val="26"/>
          <w:szCs w:val="26"/>
        </w:rPr>
      </w:pPr>
      <w:r w:rsidRPr="00FE3F30">
        <w:rPr>
          <w:sz w:val="26"/>
          <w:szCs w:val="26"/>
        </w:rPr>
        <w:t>увеличение объема произведенной промышленной продукции не менее 10</w:t>
      </w:r>
      <w:r>
        <w:rPr>
          <w:sz w:val="26"/>
          <w:szCs w:val="26"/>
        </w:rPr>
        <w:t xml:space="preserve"> процентов</w:t>
      </w:r>
      <w:r w:rsidRPr="00FE3F30">
        <w:rPr>
          <w:sz w:val="26"/>
          <w:szCs w:val="26"/>
        </w:rPr>
        <w:t xml:space="preserve"> в год;</w:t>
      </w:r>
    </w:p>
    <w:p w14:paraId="4DBDC8B3" w14:textId="77777777" w:rsidR="008F5F57" w:rsidRPr="00FE3F30" w:rsidRDefault="008F5F57" w:rsidP="008B0511">
      <w:pPr>
        <w:spacing w:line="216" w:lineRule="auto"/>
        <w:ind w:firstLine="567"/>
        <w:rPr>
          <w:sz w:val="26"/>
          <w:szCs w:val="26"/>
        </w:rPr>
      </w:pPr>
      <w:r w:rsidRPr="00FE3F30">
        <w:rPr>
          <w:sz w:val="26"/>
          <w:szCs w:val="26"/>
        </w:rPr>
        <w:t>увеличение загрузки производственных мощностей, за сч</w:t>
      </w:r>
      <w:r>
        <w:rPr>
          <w:sz w:val="26"/>
          <w:szCs w:val="26"/>
        </w:rPr>
        <w:t>е</w:t>
      </w:r>
      <w:r w:rsidRPr="00FE3F30">
        <w:rPr>
          <w:sz w:val="26"/>
          <w:szCs w:val="26"/>
        </w:rPr>
        <w:t>т расширения собственной сырьевой базы для перерабатывающей промышленности;</w:t>
      </w:r>
    </w:p>
    <w:p w14:paraId="04C959D1" w14:textId="77777777" w:rsidR="008F5F57" w:rsidRPr="00FE3F30" w:rsidRDefault="008F5F57" w:rsidP="008B0511">
      <w:pPr>
        <w:spacing w:line="216" w:lineRule="auto"/>
        <w:ind w:firstLine="567"/>
        <w:rPr>
          <w:sz w:val="26"/>
          <w:szCs w:val="26"/>
        </w:rPr>
      </w:pPr>
      <w:r w:rsidRPr="00FE3F30">
        <w:rPr>
          <w:sz w:val="26"/>
          <w:szCs w:val="26"/>
        </w:rPr>
        <w:t>доведение уровня переработки сельхозпродукции до 60-70</w:t>
      </w:r>
      <w:r>
        <w:rPr>
          <w:sz w:val="26"/>
          <w:szCs w:val="26"/>
        </w:rPr>
        <w:t xml:space="preserve"> процентов</w:t>
      </w:r>
      <w:r w:rsidRPr="00FE3F30">
        <w:rPr>
          <w:sz w:val="26"/>
          <w:szCs w:val="26"/>
        </w:rPr>
        <w:t>.</w:t>
      </w:r>
    </w:p>
    <w:p w14:paraId="3B8751C9" w14:textId="77777777" w:rsidR="008F5F57" w:rsidRDefault="008F5F57" w:rsidP="001A2C36">
      <w:pPr>
        <w:spacing w:line="216" w:lineRule="auto"/>
        <w:jc w:val="center"/>
        <w:rPr>
          <w:b/>
          <w:sz w:val="26"/>
          <w:szCs w:val="26"/>
        </w:rPr>
      </w:pPr>
    </w:p>
    <w:p w14:paraId="515961F6" w14:textId="77777777" w:rsidR="008F5F57" w:rsidRPr="00FE3F30" w:rsidRDefault="008F5F57" w:rsidP="001A2C36">
      <w:pPr>
        <w:spacing w:line="216" w:lineRule="auto"/>
        <w:jc w:val="center"/>
        <w:rPr>
          <w:b/>
          <w:sz w:val="26"/>
          <w:szCs w:val="26"/>
        </w:rPr>
      </w:pPr>
      <w:r w:rsidRPr="00FE3F30">
        <w:rPr>
          <w:b/>
          <w:sz w:val="26"/>
          <w:szCs w:val="26"/>
        </w:rPr>
        <w:t>Развитие инвестиционной, инновационной деятельности</w:t>
      </w:r>
    </w:p>
    <w:p w14:paraId="6D100151" w14:textId="77777777" w:rsidR="008F5F57" w:rsidRPr="00FE3F30" w:rsidRDefault="008F5F57" w:rsidP="001A2C36">
      <w:pPr>
        <w:spacing w:line="216" w:lineRule="auto"/>
        <w:ind w:firstLine="567"/>
        <w:rPr>
          <w:sz w:val="26"/>
          <w:szCs w:val="26"/>
        </w:rPr>
      </w:pPr>
      <w:r w:rsidRPr="00FE3F30">
        <w:rPr>
          <w:sz w:val="26"/>
          <w:szCs w:val="26"/>
        </w:rPr>
        <w:t>Основным направлением развития инвестиционной, инновационной деятельности до 2035 года является улучшение инвестиционного климата в городском округе.</w:t>
      </w:r>
    </w:p>
    <w:p w14:paraId="1A0F704C"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развития инвестиционной, инновационной деятельности до 2035 года</w:t>
      </w:r>
      <w:r w:rsidRPr="00FE3F30">
        <w:rPr>
          <w:spacing w:val="-1"/>
          <w:sz w:val="26"/>
          <w:szCs w:val="26"/>
        </w:rPr>
        <w:t xml:space="preserve"> являются:</w:t>
      </w:r>
    </w:p>
    <w:p w14:paraId="5D53CE6D"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повышение инвестиционной привлекательности городского округа, формирование положительного имиджа;</w:t>
      </w:r>
    </w:p>
    <w:p w14:paraId="73231BFD"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формирование земельных участков для создания инвестиционных площадок;</w:t>
      </w:r>
    </w:p>
    <w:p w14:paraId="24F5A46F"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создание и развитие перерабатывающих предприятий по глубокой переработке сельскохозяйственной продукции;</w:t>
      </w:r>
    </w:p>
    <w:p w14:paraId="7EB202F9"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создание эффективной системы муниципальной поддержки инвесторов, а также содействие участию инвесторов в механизмах государственной поддержки;</w:t>
      </w:r>
    </w:p>
    <w:p w14:paraId="0E2903B2"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модернизация и технологическое перевооружение действующих производственных мощностей в агропромышленном комплексе;</w:t>
      </w:r>
    </w:p>
    <w:p w14:paraId="567F733E"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реализация инвестиционных, социальных и инфраструктурных проектов;</w:t>
      </w:r>
    </w:p>
    <w:p w14:paraId="7274F879"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создание условий для обеспечения энергоресурсами площадок, предусмотренных для размещения вновь строящихся организаций;</w:t>
      </w:r>
    </w:p>
    <w:p w14:paraId="0C6D29D4" w14:textId="77777777" w:rsidR="008F5F57" w:rsidRPr="00FE3F30" w:rsidRDefault="008F5F57" w:rsidP="001A2C36">
      <w:pPr>
        <w:pStyle w:val="ConsPlusNormal"/>
        <w:spacing w:line="216" w:lineRule="auto"/>
        <w:ind w:firstLine="567"/>
        <w:jc w:val="both"/>
        <w:rPr>
          <w:rFonts w:ascii="Times New Roman" w:hAnsi="Times New Roman"/>
          <w:bCs/>
          <w:sz w:val="26"/>
          <w:szCs w:val="26"/>
        </w:rPr>
      </w:pPr>
      <w:r w:rsidRPr="00FE3F30">
        <w:rPr>
          <w:rFonts w:ascii="Times New Roman" w:hAnsi="Times New Roman"/>
          <w:sz w:val="26"/>
          <w:szCs w:val="26"/>
        </w:rPr>
        <w:t xml:space="preserve">реализация Стандарта деятельности органов местного самоуправления </w:t>
      </w:r>
      <w:r w:rsidRPr="00FE3F30">
        <w:rPr>
          <w:rFonts w:ascii="Times New Roman" w:hAnsi="Times New Roman"/>
          <w:bCs/>
          <w:sz w:val="26"/>
          <w:szCs w:val="26"/>
        </w:rPr>
        <w:t>по обеспечению благоприятного инвестиционного климата в городском округе.</w:t>
      </w:r>
    </w:p>
    <w:p w14:paraId="52EA64D5" w14:textId="77777777" w:rsidR="008F5F57" w:rsidRPr="00FE3F30" w:rsidRDefault="008F5F57" w:rsidP="001A2C36">
      <w:pPr>
        <w:pStyle w:val="32"/>
        <w:spacing w:after="0" w:line="216" w:lineRule="auto"/>
        <w:ind w:left="0" w:firstLine="567"/>
        <w:rPr>
          <w:sz w:val="26"/>
          <w:szCs w:val="26"/>
        </w:rPr>
      </w:pPr>
      <w:r w:rsidRPr="00FE3F30">
        <w:rPr>
          <w:sz w:val="26"/>
          <w:szCs w:val="26"/>
        </w:rPr>
        <w:t>Планируемые мероприятия по формированию благоприятного инвестиционного климата на территории городского округа и стимулированию производства:</w:t>
      </w:r>
    </w:p>
    <w:p w14:paraId="052B2FC6" w14:textId="77777777" w:rsidR="008F5F57" w:rsidRPr="00FE3F30" w:rsidRDefault="008F5F57" w:rsidP="001A2C36">
      <w:pPr>
        <w:spacing w:line="216" w:lineRule="auto"/>
        <w:ind w:firstLine="567"/>
        <w:rPr>
          <w:sz w:val="26"/>
          <w:szCs w:val="26"/>
        </w:rPr>
      </w:pPr>
      <w:r w:rsidRPr="00FE3F30">
        <w:rPr>
          <w:sz w:val="26"/>
          <w:szCs w:val="26"/>
        </w:rPr>
        <w:t>1) дальнейшее развитие регионального индустриального парка «Солнечный».</w:t>
      </w:r>
    </w:p>
    <w:p w14:paraId="64D48416" w14:textId="77777777" w:rsidR="008F5F57" w:rsidRPr="00FE3F30" w:rsidRDefault="008F5F57" w:rsidP="001A2C36">
      <w:pPr>
        <w:pStyle w:val="24"/>
        <w:autoSpaceDE w:val="0"/>
        <w:autoSpaceDN w:val="0"/>
        <w:spacing w:after="0" w:line="216" w:lineRule="auto"/>
        <w:ind w:firstLine="567"/>
        <w:jc w:val="both"/>
        <w:rPr>
          <w:sz w:val="26"/>
          <w:szCs w:val="26"/>
        </w:rPr>
      </w:pPr>
      <w:r w:rsidRPr="00FE3F30">
        <w:rPr>
          <w:sz w:val="26"/>
          <w:szCs w:val="26"/>
        </w:rPr>
        <w:t>2) создание благоприятных условий для функционирования предприятий городского округа на основе создания развитой инфраструктуры (газо- и водоснабжение, электроэнергия, очистные сооружения и т.п.).</w:t>
      </w:r>
    </w:p>
    <w:p w14:paraId="47DC32EF" w14:textId="77777777" w:rsidR="008F5F57" w:rsidRPr="00FE3F30" w:rsidRDefault="008F5F57" w:rsidP="001A2C36">
      <w:pPr>
        <w:pStyle w:val="24"/>
        <w:autoSpaceDE w:val="0"/>
        <w:autoSpaceDN w:val="0"/>
        <w:spacing w:after="0" w:line="216" w:lineRule="auto"/>
        <w:ind w:firstLine="567"/>
        <w:jc w:val="both"/>
        <w:rPr>
          <w:sz w:val="26"/>
          <w:szCs w:val="26"/>
          <w:u w:val="single"/>
        </w:rPr>
      </w:pPr>
      <w:r w:rsidRPr="00FE3F30">
        <w:rPr>
          <w:sz w:val="26"/>
          <w:szCs w:val="26"/>
        </w:rPr>
        <w:t xml:space="preserve">3) содействие предприятиям в продвижении товаров на региональном и российском рынке, организация участия в выставках, конференциях, торговых ярмарках. </w:t>
      </w:r>
    </w:p>
    <w:p w14:paraId="659AC6BA" w14:textId="77777777" w:rsidR="008F5F57" w:rsidRPr="00FE3F30" w:rsidRDefault="008F5F57" w:rsidP="001A2C36">
      <w:pPr>
        <w:autoSpaceDE w:val="0"/>
        <w:autoSpaceDN w:val="0"/>
        <w:spacing w:line="216" w:lineRule="auto"/>
        <w:ind w:firstLine="567"/>
        <w:rPr>
          <w:sz w:val="26"/>
          <w:szCs w:val="26"/>
        </w:rPr>
      </w:pPr>
      <w:r w:rsidRPr="00FE3F30">
        <w:rPr>
          <w:sz w:val="26"/>
          <w:szCs w:val="26"/>
        </w:rPr>
        <w:t>4) организация мониторинга инвестиционного климата городского округа и использование различных механизмов привлечения инвестиций.</w:t>
      </w:r>
    </w:p>
    <w:p w14:paraId="7DC6A77B" w14:textId="77777777" w:rsidR="008F5F57" w:rsidRPr="00FE3F30" w:rsidRDefault="008F5F57" w:rsidP="001A2C36">
      <w:pPr>
        <w:spacing w:line="216" w:lineRule="auto"/>
        <w:ind w:firstLine="567"/>
        <w:rPr>
          <w:sz w:val="26"/>
          <w:szCs w:val="26"/>
        </w:rPr>
      </w:pPr>
      <w:r w:rsidRPr="00FE3F30">
        <w:rPr>
          <w:sz w:val="26"/>
          <w:szCs w:val="26"/>
        </w:rPr>
        <w:t>Организация мониторинга инвестиционного климата городского округа включает:</w:t>
      </w:r>
    </w:p>
    <w:p w14:paraId="491418B0" w14:textId="77777777" w:rsidR="008F5F57" w:rsidRPr="00FE3F30" w:rsidRDefault="008F5F57" w:rsidP="00962991">
      <w:pPr>
        <w:spacing w:line="216" w:lineRule="auto"/>
        <w:ind w:firstLine="567"/>
        <w:rPr>
          <w:sz w:val="26"/>
          <w:szCs w:val="26"/>
        </w:rPr>
      </w:pPr>
      <w:r w:rsidRPr="00FE3F30">
        <w:rPr>
          <w:sz w:val="26"/>
          <w:szCs w:val="26"/>
        </w:rPr>
        <w:t xml:space="preserve">изучение потенциальных инвестиционных возможностей округа; </w:t>
      </w:r>
    </w:p>
    <w:p w14:paraId="2303ED48" w14:textId="77777777" w:rsidR="008F5F57" w:rsidRPr="00FE3F30" w:rsidRDefault="008F5F57" w:rsidP="007F1B1D">
      <w:pPr>
        <w:tabs>
          <w:tab w:val="left" w:pos="402"/>
        </w:tabs>
        <w:suppressAutoHyphens/>
        <w:ind w:firstLine="680"/>
        <w:rPr>
          <w:b/>
          <w:sz w:val="26"/>
          <w:szCs w:val="26"/>
        </w:rPr>
      </w:pPr>
      <w:r w:rsidRPr="00FE3F30">
        <w:rPr>
          <w:sz w:val="26"/>
          <w:szCs w:val="26"/>
        </w:rPr>
        <w:lastRenderedPageBreak/>
        <w:t>ведение базы данных об имеющихся на предприятиях городского округа инвестиционных площадках (Реестр свободных инвестиционных площадок, планируемых для реализации инвестиционных проектов на территории Изобильненского городского округа Ставропольского края на дальнейшую перспективу представлен в Приложении 2)</w:t>
      </w:r>
      <w:r>
        <w:rPr>
          <w:sz w:val="26"/>
          <w:szCs w:val="26"/>
        </w:rPr>
        <w:t>;</w:t>
      </w:r>
    </w:p>
    <w:p w14:paraId="68B2B8B9" w14:textId="77777777" w:rsidR="008F5F57" w:rsidRPr="00FE3F30" w:rsidRDefault="008F5F57" w:rsidP="001A2C36">
      <w:pPr>
        <w:spacing w:line="216" w:lineRule="auto"/>
        <w:ind w:firstLine="567"/>
        <w:rPr>
          <w:sz w:val="26"/>
          <w:szCs w:val="26"/>
        </w:rPr>
      </w:pPr>
      <w:r w:rsidRPr="00FE3F30">
        <w:rPr>
          <w:sz w:val="26"/>
          <w:szCs w:val="26"/>
        </w:rPr>
        <w:t>осуществление мониторинга за выполнением планов по реализации инвестиционных проектов и другие меры.</w:t>
      </w:r>
    </w:p>
    <w:p w14:paraId="2B657BAF" w14:textId="77777777" w:rsidR="008F5F57" w:rsidRPr="00FE3F30" w:rsidRDefault="008F5F57" w:rsidP="001A2C36">
      <w:pPr>
        <w:spacing w:line="216" w:lineRule="auto"/>
        <w:ind w:firstLine="567"/>
        <w:rPr>
          <w:sz w:val="26"/>
          <w:szCs w:val="26"/>
        </w:rPr>
      </w:pPr>
      <w:r w:rsidRPr="00FE3F30">
        <w:rPr>
          <w:sz w:val="26"/>
          <w:szCs w:val="26"/>
        </w:rPr>
        <w:t>5) одним из определяющих факторов активизации инвестиционного процесса и формирования благоприятного инвестиционного климата является информационная открытость, которая подразумевает осуществление регулярного распространения информации о городском округе, рекламу инвестиционных проектов среди отечественных и зарубежных инвесторов. Для этих целей подготовлена Информационная листовка, которая размещена на официальном портале органов местного самоуправления Изобильненского городского округа в разделе «Инвестиционная деятельность» и на официальном сайте ГУП СК «Корпорация Развития СК».</w:t>
      </w:r>
    </w:p>
    <w:p w14:paraId="6F46A051" w14:textId="77777777" w:rsidR="008F5F57" w:rsidRPr="00FE3F30" w:rsidRDefault="008F5F57" w:rsidP="001A2C36">
      <w:pPr>
        <w:spacing w:line="216" w:lineRule="auto"/>
        <w:ind w:firstLine="567"/>
        <w:rPr>
          <w:sz w:val="26"/>
          <w:szCs w:val="26"/>
        </w:rPr>
      </w:pPr>
      <w:r w:rsidRPr="00FE3F30">
        <w:rPr>
          <w:sz w:val="26"/>
          <w:szCs w:val="26"/>
        </w:rPr>
        <w:t>Результаты реализации мероприятий по развитию инвестиционной деятельности:</w:t>
      </w:r>
    </w:p>
    <w:p w14:paraId="03814907" w14:textId="77777777" w:rsidR="008F5F57" w:rsidRPr="00FE3F30" w:rsidRDefault="008F5F57" w:rsidP="00056755">
      <w:pPr>
        <w:spacing w:line="216" w:lineRule="auto"/>
        <w:ind w:firstLine="567"/>
        <w:rPr>
          <w:sz w:val="26"/>
          <w:szCs w:val="26"/>
        </w:rPr>
      </w:pPr>
      <w:r w:rsidRPr="00FE3F30">
        <w:rPr>
          <w:sz w:val="26"/>
          <w:szCs w:val="26"/>
        </w:rPr>
        <w:t>ежегодный рост объема инвестиций в основной капитал;</w:t>
      </w:r>
    </w:p>
    <w:p w14:paraId="11DB3FED" w14:textId="77777777" w:rsidR="008F5F57" w:rsidRPr="00FE3F30" w:rsidRDefault="008F5F57" w:rsidP="00056755">
      <w:pPr>
        <w:spacing w:line="216" w:lineRule="auto"/>
        <w:ind w:firstLine="567"/>
        <w:rPr>
          <w:sz w:val="26"/>
          <w:szCs w:val="26"/>
        </w:rPr>
      </w:pPr>
      <w:r w:rsidRPr="00FE3F30">
        <w:rPr>
          <w:sz w:val="26"/>
          <w:szCs w:val="26"/>
        </w:rPr>
        <w:t>рост числа высококвалифицированных работников;</w:t>
      </w:r>
    </w:p>
    <w:p w14:paraId="23302B49" w14:textId="77777777" w:rsidR="008F5F57" w:rsidRPr="00FE3F30" w:rsidRDefault="008F5F57" w:rsidP="00056755">
      <w:pPr>
        <w:spacing w:line="216" w:lineRule="auto"/>
        <w:ind w:firstLine="567"/>
        <w:rPr>
          <w:sz w:val="26"/>
          <w:szCs w:val="26"/>
        </w:rPr>
      </w:pPr>
      <w:r w:rsidRPr="00FE3F30">
        <w:rPr>
          <w:sz w:val="26"/>
          <w:szCs w:val="26"/>
        </w:rPr>
        <w:t>повышение конкурентоспособности выпускаемой продукции в городском округе;</w:t>
      </w:r>
    </w:p>
    <w:p w14:paraId="09F94E3D" w14:textId="77777777" w:rsidR="008F5F57" w:rsidRPr="00FE3F30" w:rsidRDefault="008F5F57" w:rsidP="00056755">
      <w:pPr>
        <w:spacing w:line="216" w:lineRule="auto"/>
        <w:ind w:firstLine="567"/>
        <w:rPr>
          <w:sz w:val="26"/>
          <w:szCs w:val="26"/>
        </w:rPr>
      </w:pPr>
      <w:r w:rsidRPr="00FE3F30">
        <w:rPr>
          <w:sz w:val="26"/>
          <w:szCs w:val="26"/>
        </w:rPr>
        <w:t>обеспечение роста инвестиционной активности хозяйствующих субъектов и инвесторов, способствующего ускорению темпов социально – экономического развития городского округа.</w:t>
      </w:r>
    </w:p>
    <w:p w14:paraId="3C3B2EE9" w14:textId="77777777" w:rsidR="008F5F57" w:rsidRPr="00FE3F30" w:rsidRDefault="008F5F57" w:rsidP="001A2C36">
      <w:pPr>
        <w:spacing w:line="216" w:lineRule="auto"/>
        <w:ind w:firstLine="567"/>
        <w:jc w:val="center"/>
        <w:rPr>
          <w:b/>
          <w:sz w:val="26"/>
          <w:szCs w:val="26"/>
        </w:rPr>
      </w:pPr>
      <w:r w:rsidRPr="00FE3F30">
        <w:rPr>
          <w:b/>
          <w:sz w:val="26"/>
          <w:szCs w:val="26"/>
        </w:rPr>
        <w:t>Развитие принципов «</w:t>
      </w:r>
      <w:r>
        <w:rPr>
          <w:b/>
          <w:sz w:val="26"/>
          <w:szCs w:val="26"/>
        </w:rPr>
        <w:t>з</w:t>
      </w:r>
      <w:r w:rsidRPr="00FE3F30">
        <w:rPr>
          <w:b/>
          <w:sz w:val="26"/>
          <w:szCs w:val="26"/>
        </w:rPr>
        <w:t>еленой</w:t>
      </w:r>
      <w:r>
        <w:rPr>
          <w:b/>
          <w:sz w:val="26"/>
          <w:szCs w:val="26"/>
        </w:rPr>
        <w:t>»</w:t>
      </w:r>
      <w:r w:rsidRPr="00FE3F30">
        <w:rPr>
          <w:b/>
          <w:sz w:val="26"/>
          <w:szCs w:val="26"/>
        </w:rPr>
        <w:t xml:space="preserve"> экономики</w:t>
      </w:r>
    </w:p>
    <w:p w14:paraId="458375B0" w14:textId="77777777" w:rsidR="008F5F57" w:rsidRPr="00FE3F30" w:rsidRDefault="008F5F57" w:rsidP="004D6834">
      <w:pPr>
        <w:ind w:firstLine="567"/>
        <w:rPr>
          <w:sz w:val="26"/>
          <w:szCs w:val="26"/>
        </w:rPr>
      </w:pPr>
      <w:r w:rsidRPr="00FE3F30">
        <w:rPr>
          <w:sz w:val="26"/>
          <w:szCs w:val="26"/>
        </w:rPr>
        <w:t xml:space="preserve">Потребность в переходе к </w:t>
      </w:r>
      <w:r>
        <w:rPr>
          <w:sz w:val="26"/>
          <w:szCs w:val="26"/>
        </w:rPr>
        <w:t>«з</w:t>
      </w:r>
      <w:r w:rsidRPr="00FE3F30">
        <w:rPr>
          <w:sz w:val="26"/>
          <w:szCs w:val="26"/>
        </w:rPr>
        <w:t>еленой</w:t>
      </w:r>
      <w:r>
        <w:rPr>
          <w:sz w:val="26"/>
          <w:szCs w:val="26"/>
        </w:rPr>
        <w:t>»</w:t>
      </w:r>
      <w:r w:rsidRPr="00FE3F30">
        <w:rPr>
          <w:sz w:val="26"/>
          <w:szCs w:val="26"/>
        </w:rPr>
        <w:t xml:space="preserve"> экономике пришла совместно с зарубежными компаниями, а также с собственном осознанием экологической ситуации. Ежегодный ущерб от экологических проблем в России составляет до 15% внутреннего валового продукта. Большая часть населения живет при плохой экологии, в условиях сильного загрязнения воздуха и окружающей среды. В городском округе значительно на экологическую ситуацию влияет работа крупных промышленных предприятий, осуществляющих свою деятельность на территории городского округа, а также большую роль загрязнения окружающей среды влияет большой поток автотранспорта.</w:t>
      </w:r>
    </w:p>
    <w:p w14:paraId="5F46C0FE" w14:textId="77777777" w:rsidR="008F5F57" w:rsidRPr="00FE3F30" w:rsidRDefault="008F5F57" w:rsidP="004D6834">
      <w:pPr>
        <w:ind w:firstLine="567"/>
        <w:rPr>
          <w:sz w:val="26"/>
          <w:szCs w:val="26"/>
        </w:rPr>
      </w:pPr>
      <w:r>
        <w:rPr>
          <w:sz w:val="26"/>
          <w:szCs w:val="26"/>
        </w:rPr>
        <w:t>«</w:t>
      </w:r>
      <w:r w:rsidRPr="00FE3F30">
        <w:rPr>
          <w:sz w:val="26"/>
          <w:szCs w:val="26"/>
        </w:rPr>
        <w:t>Зеленая</w:t>
      </w:r>
      <w:r>
        <w:rPr>
          <w:sz w:val="26"/>
          <w:szCs w:val="26"/>
        </w:rPr>
        <w:t>»</w:t>
      </w:r>
      <w:r w:rsidRPr="00FE3F30">
        <w:rPr>
          <w:sz w:val="26"/>
          <w:szCs w:val="26"/>
        </w:rPr>
        <w:t xml:space="preserve"> экономика будет ориентирована на следующие принципы:</w:t>
      </w:r>
    </w:p>
    <w:p w14:paraId="3866CB3B" w14:textId="77777777" w:rsidR="008F5F57" w:rsidRPr="00FE3F30" w:rsidRDefault="008F5F57" w:rsidP="008B0511">
      <w:pPr>
        <w:ind w:left="57" w:firstLine="510"/>
        <w:rPr>
          <w:sz w:val="26"/>
          <w:szCs w:val="26"/>
        </w:rPr>
      </w:pPr>
      <w:r w:rsidRPr="00FE3F30">
        <w:rPr>
          <w:sz w:val="26"/>
          <w:szCs w:val="26"/>
        </w:rPr>
        <w:t>обеспечении высокого </w:t>
      </w:r>
      <w:hyperlink r:id="rId25" w:tgtFrame="_blank" w:history="1">
        <w:r w:rsidRPr="00FE3F30">
          <w:rPr>
            <w:sz w:val="26"/>
            <w:szCs w:val="26"/>
            <w:bdr w:val="none" w:sz="0" w:space="0" w:color="auto" w:frame="1"/>
          </w:rPr>
          <w:t>уровня качества жизни населения</w:t>
        </w:r>
      </w:hyperlink>
      <w:r w:rsidRPr="00FE3F30">
        <w:rPr>
          <w:sz w:val="26"/>
          <w:szCs w:val="26"/>
        </w:rPr>
        <w:t> за счет создания безопасной для здоровья окружающей среды</w:t>
      </w:r>
    </w:p>
    <w:p w14:paraId="5A8F730B" w14:textId="77777777" w:rsidR="008F5F57" w:rsidRPr="00FE3F30" w:rsidRDefault="008F5F57" w:rsidP="004D6834">
      <w:pPr>
        <w:ind w:firstLine="567"/>
        <w:rPr>
          <w:sz w:val="26"/>
          <w:szCs w:val="26"/>
        </w:rPr>
      </w:pPr>
      <w:r w:rsidRPr="00FE3F30">
        <w:rPr>
          <w:sz w:val="26"/>
          <w:szCs w:val="26"/>
        </w:rPr>
        <w:t>бережное и рациональное использование природных ресурсов в интересах будущих поколений</w:t>
      </w:r>
    </w:p>
    <w:p w14:paraId="4C3D5A51" w14:textId="77777777" w:rsidR="008F5F57" w:rsidRPr="00FE3F30" w:rsidRDefault="008F5F57" w:rsidP="004D6834">
      <w:pPr>
        <w:ind w:left="709" w:hanging="142"/>
        <w:rPr>
          <w:sz w:val="26"/>
          <w:szCs w:val="26"/>
        </w:rPr>
      </w:pPr>
      <w:r w:rsidRPr="00FE3F30">
        <w:rPr>
          <w:sz w:val="26"/>
          <w:szCs w:val="26"/>
        </w:rPr>
        <w:t>Соблюдение данных принципов, подразумевает:</w:t>
      </w:r>
    </w:p>
    <w:p w14:paraId="68BEAFCA" w14:textId="77777777" w:rsidR="008F5F57" w:rsidRPr="00FE3F30" w:rsidRDefault="008F5F57" w:rsidP="004D6834">
      <w:pPr>
        <w:ind w:left="709" w:hanging="142"/>
        <w:rPr>
          <w:sz w:val="26"/>
          <w:szCs w:val="26"/>
        </w:rPr>
      </w:pPr>
      <w:r w:rsidRPr="00FE3F30">
        <w:rPr>
          <w:sz w:val="26"/>
          <w:szCs w:val="26"/>
        </w:rPr>
        <w:t>увеличение </w:t>
      </w:r>
      <w:hyperlink r:id="rId26" w:tgtFrame="_blank" w:history="1">
        <w:r w:rsidRPr="00FE3F30">
          <w:rPr>
            <w:sz w:val="26"/>
            <w:szCs w:val="26"/>
            <w:bdr w:val="none" w:sz="0" w:space="0" w:color="auto" w:frame="1"/>
          </w:rPr>
          <w:t>инвестиций</w:t>
        </w:r>
      </w:hyperlink>
      <w:r w:rsidRPr="00FE3F30">
        <w:rPr>
          <w:sz w:val="26"/>
          <w:szCs w:val="26"/>
        </w:rPr>
        <w:t> в природоохранные технологии</w:t>
      </w:r>
      <w:r>
        <w:rPr>
          <w:sz w:val="26"/>
          <w:szCs w:val="26"/>
        </w:rPr>
        <w:t>;</w:t>
      </w:r>
    </w:p>
    <w:p w14:paraId="766AB477" w14:textId="77777777" w:rsidR="008F5F57" w:rsidRPr="00FE3F30" w:rsidRDefault="008F5F57" w:rsidP="004D6834">
      <w:pPr>
        <w:ind w:left="709" w:hanging="142"/>
        <w:rPr>
          <w:sz w:val="26"/>
          <w:szCs w:val="26"/>
        </w:rPr>
      </w:pPr>
      <w:r w:rsidRPr="00FE3F30">
        <w:rPr>
          <w:sz w:val="26"/>
          <w:szCs w:val="26"/>
        </w:rPr>
        <w:t>совершенствование технологий переработки отходов</w:t>
      </w:r>
      <w:r>
        <w:rPr>
          <w:sz w:val="26"/>
          <w:szCs w:val="26"/>
        </w:rPr>
        <w:t>;</w:t>
      </w:r>
    </w:p>
    <w:p w14:paraId="769A427F" w14:textId="77777777" w:rsidR="008F5F57" w:rsidRPr="00FE3F30" w:rsidRDefault="008F5F57" w:rsidP="004D6834">
      <w:pPr>
        <w:ind w:left="709" w:hanging="142"/>
        <w:rPr>
          <w:sz w:val="26"/>
          <w:szCs w:val="26"/>
        </w:rPr>
      </w:pPr>
      <w:r w:rsidRPr="00FE3F30">
        <w:rPr>
          <w:sz w:val="26"/>
          <w:szCs w:val="26"/>
        </w:rPr>
        <w:t>создание дополнительных зеленых рабочих мест</w:t>
      </w:r>
      <w:r>
        <w:rPr>
          <w:sz w:val="26"/>
          <w:szCs w:val="26"/>
        </w:rPr>
        <w:t>;</w:t>
      </w:r>
    </w:p>
    <w:p w14:paraId="16F5F95A" w14:textId="77777777" w:rsidR="008F5F57" w:rsidRPr="00FE3F30" w:rsidRDefault="008F5F57" w:rsidP="004D6834">
      <w:pPr>
        <w:ind w:left="709" w:hanging="142"/>
        <w:rPr>
          <w:sz w:val="26"/>
          <w:szCs w:val="26"/>
        </w:rPr>
      </w:pPr>
      <w:r w:rsidRPr="00FE3F30">
        <w:rPr>
          <w:sz w:val="26"/>
          <w:szCs w:val="26"/>
        </w:rPr>
        <w:t>формирование инновационных зеленых отраслей экономики</w:t>
      </w:r>
      <w:r>
        <w:rPr>
          <w:sz w:val="26"/>
          <w:szCs w:val="26"/>
        </w:rPr>
        <w:t>;</w:t>
      </w:r>
    </w:p>
    <w:p w14:paraId="756BA4DE" w14:textId="77777777" w:rsidR="008F5F57" w:rsidRPr="00FE3F30" w:rsidRDefault="008F5F57" w:rsidP="004D6834">
      <w:pPr>
        <w:ind w:left="709" w:hanging="142"/>
        <w:rPr>
          <w:sz w:val="26"/>
          <w:szCs w:val="26"/>
        </w:rPr>
      </w:pPr>
      <w:r w:rsidRPr="00FE3F30">
        <w:rPr>
          <w:sz w:val="26"/>
          <w:szCs w:val="26"/>
        </w:rPr>
        <w:t>поддержка экологической активности бизнеса.</w:t>
      </w:r>
    </w:p>
    <w:p w14:paraId="3DA0DB2D" w14:textId="77777777" w:rsidR="008F5F57" w:rsidRPr="00FE3F30" w:rsidRDefault="008F5F57" w:rsidP="004D6834">
      <w:pPr>
        <w:ind w:firstLine="567"/>
        <w:rPr>
          <w:color w:val="000000"/>
          <w:sz w:val="26"/>
          <w:szCs w:val="26"/>
        </w:rPr>
      </w:pPr>
      <w:r w:rsidRPr="00FE3F30">
        <w:rPr>
          <w:color w:val="000000"/>
          <w:sz w:val="26"/>
          <w:szCs w:val="26"/>
        </w:rPr>
        <w:t xml:space="preserve">Климатические условия городского округа позволяют активно развивать альтернативную энергетику и размещать на территории городского округа комплексы для получения энергии возобновляемых источников. Средняя скорость ветра колеблется от 2 до 5 м/с, а максимальная может достигать 40 м/с. Учитывая стабильные ветра и наличие свободных площадок, возможно строительство ветряных электростанций. </w:t>
      </w:r>
    </w:p>
    <w:p w14:paraId="5F051102" w14:textId="77777777" w:rsidR="008F5F57" w:rsidRPr="00FE3F30" w:rsidRDefault="008F5F57" w:rsidP="004D6834">
      <w:pPr>
        <w:ind w:firstLine="567"/>
        <w:rPr>
          <w:color w:val="002060"/>
          <w:sz w:val="26"/>
          <w:szCs w:val="26"/>
        </w:rPr>
      </w:pPr>
      <w:r w:rsidRPr="00FE3F30">
        <w:rPr>
          <w:color w:val="000000"/>
          <w:sz w:val="26"/>
          <w:szCs w:val="26"/>
        </w:rPr>
        <w:t>Строительство подобных комплексов позволит развить альтернативную энергетику не только в городском округе, но и в крае. Масштабное применение восстанавливаемых ресурсов позволит увеличить производство экологически безопасной электроэнергии.</w:t>
      </w:r>
    </w:p>
    <w:p w14:paraId="606A5463" w14:textId="77777777" w:rsidR="008F5F57" w:rsidRPr="00FE3F30" w:rsidRDefault="008F5F57" w:rsidP="004D6834">
      <w:pPr>
        <w:spacing w:line="216" w:lineRule="auto"/>
        <w:ind w:firstLine="567"/>
        <w:rPr>
          <w:sz w:val="26"/>
          <w:szCs w:val="26"/>
        </w:rPr>
      </w:pPr>
      <w:r w:rsidRPr="00FE3F30">
        <w:rPr>
          <w:sz w:val="26"/>
          <w:szCs w:val="26"/>
        </w:rPr>
        <w:lastRenderedPageBreak/>
        <w:t xml:space="preserve">В перспективе на территории городского округа планируется начать работы по реализации следующих проектов: </w:t>
      </w:r>
    </w:p>
    <w:p w14:paraId="6A3451EC" w14:textId="77777777" w:rsidR="008F5F57" w:rsidRPr="00FE3F30" w:rsidRDefault="008F5F57" w:rsidP="004D6834">
      <w:pPr>
        <w:ind w:left="709" w:hanging="142"/>
        <w:rPr>
          <w:sz w:val="26"/>
          <w:szCs w:val="26"/>
        </w:rPr>
      </w:pPr>
      <w:r w:rsidRPr="00FE3F30">
        <w:rPr>
          <w:sz w:val="26"/>
          <w:szCs w:val="26"/>
        </w:rPr>
        <w:t>строительство «</w:t>
      </w:r>
      <w:proofErr w:type="spellStart"/>
      <w:r w:rsidRPr="00FE3F30">
        <w:rPr>
          <w:sz w:val="26"/>
          <w:szCs w:val="26"/>
        </w:rPr>
        <w:t>Ветроэлектростанции</w:t>
      </w:r>
      <w:proofErr w:type="spellEnd"/>
      <w:r w:rsidRPr="00FE3F30">
        <w:rPr>
          <w:sz w:val="26"/>
          <w:szCs w:val="26"/>
        </w:rPr>
        <w:t>» и «Солнечной электростанции».</w:t>
      </w:r>
    </w:p>
    <w:p w14:paraId="7437C384" w14:textId="77777777" w:rsidR="008F5F57" w:rsidRPr="00FE3F30" w:rsidRDefault="008F5F57" w:rsidP="001A2C36">
      <w:pPr>
        <w:ind w:left="709"/>
        <w:rPr>
          <w:sz w:val="26"/>
          <w:szCs w:val="26"/>
        </w:rPr>
      </w:pPr>
    </w:p>
    <w:p w14:paraId="1A5497AA" w14:textId="77777777" w:rsidR="008F5F57" w:rsidRPr="00FE3F30" w:rsidRDefault="008F5F57" w:rsidP="001A2C36">
      <w:pPr>
        <w:spacing w:line="216" w:lineRule="auto"/>
        <w:jc w:val="center"/>
        <w:rPr>
          <w:sz w:val="26"/>
          <w:szCs w:val="26"/>
        </w:rPr>
      </w:pPr>
      <w:r w:rsidRPr="00FE3F30">
        <w:rPr>
          <w:b/>
          <w:sz w:val="26"/>
          <w:szCs w:val="26"/>
        </w:rPr>
        <w:t xml:space="preserve">Развитие малого и среднего предпринимательства </w:t>
      </w:r>
    </w:p>
    <w:p w14:paraId="3A4B2036" w14:textId="77777777" w:rsidR="008F5F57" w:rsidRPr="00FE3F30" w:rsidRDefault="008F5F57" w:rsidP="001A2C36">
      <w:pPr>
        <w:spacing w:line="216" w:lineRule="auto"/>
        <w:ind w:firstLine="567"/>
        <w:rPr>
          <w:sz w:val="26"/>
          <w:szCs w:val="26"/>
        </w:rPr>
      </w:pPr>
      <w:r w:rsidRPr="00FE3F30">
        <w:rPr>
          <w:sz w:val="26"/>
          <w:szCs w:val="26"/>
        </w:rPr>
        <w:t>С целью развития предпринимательства планируется организация деятельности органов местного самоуправления в следующих направлениях:</w:t>
      </w:r>
    </w:p>
    <w:p w14:paraId="6F1F8E15" w14:textId="77777777" w:rsidR="008F5F57" w:rsidRPr="00FE3F30" w:rsidRDefault="008F5F57" w:rsidP="001A2C36">
      <w:pPr>
        <w:shd w:val="clear" w:color="auto" w:fill="FFFFFF"/>
        <w:spacing w:line="216" w:lineRule="auto"/>
        <w:ind w:firstLine="567"/>
        <w:rPr>
          <w:sz w:val="26"/>
          <w:szCs w:val="26"/>
        </w:rPr>
      </w:pPr>
      <w:r w:rsidRPr="00FE3F30">
        <w:rPr>
          <w:sz w:val="26"/>
          <w:szCs w:val="26"/>
        </w:rPr>
        <w:t>1) Эффективное использование и расширение экономического потенциала городского округа, привлечение инвестиций и создание благоприятных условий для производства, внедрение инноваций, реализация инвестиционных проектов</w:t>
      </w:r>
    </w:p>
    <w:p w14:paraId="289AACFF" w14:textId="77777777" w:rsidR="008F5F57" w:rsidRPr="00FE3F30" w:rsidRDefault="008F5F57" w:rsidP="001A2C36">
      <w:pPr>
        <w:shd w:val="clear" w:color="auto" w:fill="FFFFFF"/>
        <w:spacing w:line="216" w:lineRule="auto"/>
        <w:ind w:firstLine="567"/>
        <w:rPr>
          <w:sz w:val="26"/>
          <w:szCs w:val="26"/>
        </w:rPr>
      </w:pPr>
      <w:r w:rsidRPr="00FE3F30">
        <w:rPr>
          <w:sz w:val="26"/>
          <w:szCs w:val="26"/>
        </w:rPr>
        <w:t>2) Развитие социального партнерства.</w:t>
      </w:r>
    </w:p>
    <w:p w14:paraId="50EB85BB" w14:textId="77777777" w:rsidR="008F5F57" w:rsidRPr="00FE3F30" w:rsidRDefault="008F5F57" w:rsidP="001A2C36">
      <w:pPr>
        <w:shd w:val="clear" w:color="auto" w:fill="FFFFFF"/>
        <w:spacing w:line="216" w:lineRule="auto"/>
        <w:ind w:firstLine="567"/>
        <w:rPr>
          <w:sz w:val="26"/>
          <w:szCs w:val="26"/>
        </w:rPr>
      </w:pPr>
      <w:r w:rsidRPr="00FE3F30">
        <w:rPr>
          <w:sz w:val="26"/>
          <w:szCs w:val="26"/>
        </w:rPr>
        <w:t xml:space="preserve">Развитие социального партнерства и организация полноценного взаимодействия работодателей городского округа, профсоюзных организаций и органов местного самоуправления рассматривается в настоящей стратегии как мощный толчок для развития и стимулирования производства на территории городского округа. Цели и задачи, предусмотренные системой социального партнерства, находятся в тесной связи с целями и задачами настоящего документа. </w:t>
      </w:r>
    </w:p>
    <w:p w14:paraId="767641A1" w14:textId="77777777" w:rsidR="008F5F57" w:rsidRPr="00FE3F30" w:rsidRDefault="008F5F57" w:rsidP="00203B30">
      <w:pPr>
        <w:shd w:val="clear" w:color="auto" w:fill="FFFFFF"/>
        <w:spacing w:line="216" w:lineRule="auto"/>
        <w:ind w:firstLine="567"/>
        <w:rPr>
          <w:sz w:val="26"/>
          <w:szCs w:val="26"/>
        </w:rPr>
      </w:pPr>
      <w:r w:rsidRPr="00FE3F30">
        <w:rPr>
          <w:sz w:val="26"/>
          <w:szCs w:val="26"/>
        </w:rPr>
        <w:t>3) Развитие эко-бизнеса.</w:t>
      </w:r>
    </w:p>
    <w:p w14:paraId="31C0B081" w14:textId="77777777" w:rsidR="008F5F57" w:rsidRPr="00203B30" w:rsidRDefault="008F5F57" w:rsidP="00203B30">
      <w:pPr>
        <w:spacing w:line="216" w:lineRule="auto"/>
        <w:ind w:firstLine="567"/>
        <w:rPr>
          <w:sz w:val="26"/>
          <w:szCs w:val="26"/>
        </w:rPr>
      </w:pPr>
      <w:r w:rsidRPr="00203B30">
        <w:rPr>
          <w:sz w:val="26"/>
          <w:szCs w:val="26"/>
        </w:rPr>
        <w:t xml:space="preserve">Экологический бизнес </w:t>
      </w:r>
      <w:r>
        <w:rPr>
          <w:sz w:val="26"/>
          <w:szCs w:val="26"/>
        </w:rPr>
        <w:t>-</w:t>
      </w:r>
      <w:r w:rsidRPr="00203B30">
        <w:rPr>
          <w:sz w:val="26"/>
          <w:szCs w:val="26"/>
        </w:rPr>
        <w:t xml:space="preserve"> один из способов стартовать без вложений или с довольно небольшим начальным капиталом. Экологический бизнес тесно связан с обрабатывающими отраслями промышленности. Для того, чтобы развитие бизнеса проходило адекватными темпами, необходимо наладить межотраслевые и межхозяйственные связи, а также проследить за тем, чтобы социальные, экономические и юридические факторы были реализованы в достаточной мере.</w:t>
      </w:r>
    </w:p>
    <w:p w14:paraId="484017CF" w14:textId="77777777" w:rsidR="008F5F57" w:rsidRPr="00203B30" w:rsidRDefault="008F5F57" w:rsidP="00203B30">
      <w:pPr>
        <w:spacing w:line="216" w:lineRule="auto"/>
        <w:ind w:firstLine="567"/>
        <w:rPr>
          <w:sz w:val="26"/>
          <w:szCs w:val="26"/>
        </w:rPr>
      </w:pPr>
      <w:r w:rsidRPr="00203B30">
        <w:rPr>
          <w:sz w:val="26"/>
          <w:szCs w:val="26"/>
        </w:rPr>
        <w:t>Экологические бизнес идеи и проекты</w:t>
      </w:r>
      <w:r>
        <w:rPr>
          <w:sz w:val="26"/>
          <w:szCs w:val="26"/>
        </w:rPr>
        <w:t xml:space="preserve"> </w:t>
      </w:r>
      <w:r w:rsidRPr="00203B30">
        <w:rPr>
          <w:sz w:val="26"/>
          <w:szCs w:val="26"/>
        </w:rPr>
        <w:t>могут включать в себя создание зон для отдыха, производство экологических товаров, продукции, производство которой</w:t>
      </w:r>
      <w:r>
        <w:rPr>
          <w:sz w:val="26"/>
          <w:szCs w:val="26"/>
        </w:rPr>
        <w:t xml:space="preserve"> </w:t>
      </w:r>
      <w:r w:rsidRPr="00203B30">
        <w:rPr>
          <w:sz w:val="26"/>
          <w:szCs w:val="26"/>
        </w:rPr>
        <w:t>не будет губительно отражаться на природных ресурсах.</w:t>
      </w:r>
      <w:r>
        <w:rPr>
          <w:sz w:val="26"/>
          <w:szCs w:val="26"/>
        </w:rPr>
        <w:t xml:space="preserve"> </w:t>
      </w:r>
      <w:r w:rsidRPr="00203B30">
        <w:rPr>
          <w:sz w:val="26"/>
          <w:szCs w:val="26"/>
        </w:rPr>
        <w:t xml:space="preserve">Еще один плюс экологических продуктов </w:t>
      </w:r>
      <w:r>
        <w:rPr>
          <w:sz w:val="26"/>
          <w:szCs w:val="26"/>
        </w:rPr>
        <w:t>-</w:t>
      </w:r>
      <w:r w:rsidRPr="00203B30">
        <w:rPr>
          <w:sz w:val="26"/>
          <w:szCs w:val="26"/>
        </w:rPr>
        <w:t xml:space="preserve"> это их качество.</w:t>
      </w:r>
    </w:p>
    <w:p w14:paraId="5DDE3CF5" w14:textId="77777777" w:rsidR="008F5F57" w:rsidRPr="00FE3F30" w:rsidRDefault="008F5F57" w:rsidP="001A2C36">
      <w:pPr>
        <w:shd w:val="clear" w:color="auto" w:fill="FFFFFF"/>
        <w:spacing w:line="216" w:lineRule="auto"/>
        <w:ind w:firstLine="567"/>
        <w:rPr>
          <w:sz w:val="26"/>
          <w:szCs w:val="26"/>
        </w:rPr>
      </w:pPr>
      <w:r w:rsidRPr="00FE3F30">
        <w:rPr>
          <w:sz w:val="26"/>
          <w:szCs w:val="26"/>
        </w:rPr>
        <w:t xml:space="preserve">3) Поддержка малого и среднего бизнеса. </w:t>
      </w:r>
    </w:p>
    <w:p w14:paraId="31D57E43"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развития малого и среднего предпринимательства и поддержки индивидуальной предпринимательской инициативы являются:</w:t>
      </w:r>
    </w:p>
    <w:p w14:paraId="6659A276" w14:textId="77777777" w:rsidR="008F5F57" w:rsidRPr="00FE3F30" w:rsidRDefault="008F5F57" w:rsidP="001A2C36">
      <w:pPr>
        <w:pStyle w:val="24"/>
        <w:spacing w:after="0" w:line="216" w:lineRule="auto"/>
        <w:ind w:firstLine="567"/>
        <w:jc w:val="both"/>
        <w:rPr>
          <w:sz w:val="26"/>
          <w:szCs w:val="26"/>
        </w:rPr>
      </w:pPr>
      <w:r w:rsidRPr="00FE3F30">
        <w:rPr>
          <w:sz w:val="26"/>
          <w:szCs w:val="26"/>
        </w:rPr>
        <w:t>ежегодный рост числа субъектов малого и среднего предпринимательства в городском округе;</w:t>
      </w:r>
    </w:p>
    <w:p w14:paraId="17BA65B5" w14:textId="77777777" w:rsidR="008F5F57" w:rsidRPr="00FE3F30" w:rsidRDefault="008F5F57" w:rsidP="001A2C36">
      <w:pPr>
        <w:pStyle w:val="24"/>
        <w:spacing w:after="0" w:line="216" w:lineRule="auto"/>
        <w:ind w:firstLine="567"/>
        <w:jc w:val="both"/>
        <w:rPr>
          <w:sz w:val="26"/>
          <w:szCs w:val="26"/>
        </w:rPr>
      </w:pPr>
      <w:r w:rsidRPr="00FE3F30">
        <w:rPr>
          <w:sz w:val="26"/>
          <w:szCs w:val="26"/>
        </w:rPr>
        <w:t>создание новых рабочих мест.</w:t>
      </w:r>
    </w:p>
    <w:p w14:paraId="64DC8640" w14:textId="77777777" w:rsidR="008F5F57" w:rsidRDefault="008F5F57" w:rsidP="001A2C36">
      <w:pPr>
        <w:spacing w:line="216" w:lineRule="auto"/>
        <w:jc w:val="center"/>
        <w:rPr>
          <w:b/>
          <w:sz w:val="26"/>
          <w:szCs w:val="26"/>
        </w:rPr>
      </w:pPr>
    </w:p>
    <w:p w14:paraId="7B17399C" w14:textId="77777777" w:rsidR="008F5F57" w:rsidRPr="00FE3F30" w:rsidRDefault="008F5F57" w:rsidP="001A2C36">
      <w:pPr>
        <w:spacing w:line="216" w:lineRule="auto"/>
        <w:jc w:val="center"/>
        <w:rPr>
          <w:b/>
          <w:sz w:val="26"/>
          <w:szCs w:val="26"/>
        </w:rPr>
      </w:pPr>
      <w:r w:rsidRPr="00FE3F30">
        <w:rPr>
          <w:b/>
          <w:sz w:val="26"/>
          <w:szCs w:val="26"/>
        </w:rPr>
        <w:t>Развитие потребительского рынка</w:t>
      </w:r>
    </w:p>
    <w:p w14:paraId="450A193F" w14:textId="77777777" w:rsidR="008F5F57" w:rsidRPr="00FE3F30" w:rsidRDefault="008F5F57" w:rsidP="001A2C36">
      <w:pPr>
        <w:spacing w:line="216" w:lineRule="auto"/>
        <w:ind w:firstLine="567"/>
        <w:rPr>
          <w:sz w:val="26"/>
          <w:szCs w:val="26"/>
        </w:rPr>
      </w:pPr>
      <w:r w:rsidRPr="00FE3F30">
        <w:rPr>
          <w:sz w:val="26"/>
          <w:szCs w:val="26"/>
        </w:rPr>
        <w:t>Целями развития потребительского рынка до 2035 года являются:</w:t>
      </w:r>
    </w:p>
    <w:p w14:paraId="2F775E3A" w14:textId="77777777" w:rsidR="008F5F57" w:rsidRPr="00FE3F30" w:rsidRDefault="008F5F57" w:rsidP="001A2C36">
      <w:pPr>
        <w:spacing w:line="216" w:lineRule="auto"/>
        <w:ind w:firstLine="567"/>
        <w:rPr>
          <w:sz w:val="26"/>
          <w:szCs w:val="26"/>
        </w:rPr>
      </w:pPr>
      <w:r w:rsidRPr="00FE3F30">
        <w:rPr>
          <w:sz w:val="26"/>
          <w:szCs w:val="26"/>
        </w:rPr>
        <w:t>повышение доступности товаров и услуг для населения городского округа, улучшение качества и культуры обслуживания в торговых точках и объектах общественного питания и бытового обслуживания населения;</w:t>
      </w:r>
    </w:p>
    <w:p w14:paraId="1166B6D5" w14:textId="77777777" w:rsidR="008F5F57" w:rsidRPr="00FE3F30" w:rsidRDefault="008F5F57" w:rsidP="001A2C36">
      <w:pPr>
        <w:spacing w:line="216" w:lineRule="auto"/>
        <w:ind w:firstLine="567"/>
        <w:rPr>
          <w:sz w:val="26"/>
          <w:szCs w:val="26"/>
        </w:rPr>
      </w:pPr>
      <w:r w:rsidRPr="00FE3F30">
        <w:rPr>
          <w:sz w:val="26"/>
          <w:szCs w:val="26"/>
        </w:rPr>
        <w:t>удовлетворение платежеспособного спроса потребителей предложением достаточного количества разнообразных безопасных и качественных потребительских товаров, и услуг. Развитие потребительского рынка должно способствовать развитию экономики в городском округе.</w:t>
      </w:r>
    </w:p>
    <w:p w14:paraId="2C80C21A"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развития потребительского рынка до 2035 года</w:t>
      </w:r>
      <w:r w:rsidRPr="00FE3F30">
        <w:rPr>
          <w:spacing w:val="-1"/>
          <w:sz w:val="26"/>
          <w:szCs w:val="26"/>
        </w:rPr>
        <w:t xml:space="preserve"> являются:</w:t>
      </w:r>
    </w:p>
    <w:p w14:paraId="62A3262D" w14:textId="77777777" w:rsidR="008F5F57" w:rsidRPr="00FE3F30" w:rsidRDefault="008F5F57" w:rsidP="001A2C36">
      <w:pPr>
        <w:spacing w:line="216" w:lineRule="auto"/>
        <w:ind w:firstLine="567"/>
        <w:rPr>
          <w:sz w:val="26"/>
          <w:szCs w:val="26"/>
        </w:rPr>
      </w:pPr>
      <w:r w:rsidRPr="00FE3F30">
        <w:rPr>
          <w:sz w:val="26"/>
          <w:szCs w:val="26"/>
        </w:rPr>
        <w:t>формирование в городском округе современной инфраструктуры розничной торговли, общественного питания, и бытового обслуживания населения</w:t>
      </w:r>
      <w:r>
        <w:rPr>
          <w:sz w:val="26"/>
          <w:szCs w:val="26"/>
        </w:rPr>
        <w:t xml:space="preserve"> городского округа</w:t>
      </w:r>
      <w:r w:rsidRPr="00FE3F30">
        <w:rPr>
          <w:sz w:val="26"/>
          <w:szCs w:val="26"/>
        </w:rPr>
        <w:t>;</w:t>
      </w:r>
    </w:p>
    <w:p w14:paraId="27FC782C" w14:textId="77777777" w:rsidR="008F5F57" w:rsidRPr="00FE3F30" w:rsidRDefault="008F5F57" w:rsidP="001A2C36">
      <w:pPr>
        <w:pStyle w:val="a7"/>
        <w:autoSpaceDE w:val="0"/>
        <w:autoSpaceDN w:val="0"/>
        <w:adjustRightInd w:val="0"/>
        <w:spacing w:line="216" w:lineRule="auto"/>
        <w:ind w:firstLine="567"/>
        <w:rPr>
          <w:sz w:val="26"/>
          <w:szCs w:val="26"/>
        </w:rPr>
      </w:pPr>
      <w:r w:rsidRPr="00FE3F30">
        <w:rPr>
          <w:sz w:val="26"/>
          <w:szCs w:val="26"/>
        </w:rPr>
        <w:t>устойчивый рост объемов розничного товарооборота, общественного питания и бытовых услуг населению</w:t>
      </w:r>
      <w:r>
        <w:rPr>
          <w:sz w:val="26"/>
          <w:szCs w:val="26"/>
        </w:rPr>
        <w:t xml:space="preserve"> городского округа</w:t>
      </w:r>
      <w:r w:rsidRPr="00FE3F30">
        <w:rPr>
          <w:sz w:val="26"/>
          <w:szCs w:val="26"/>
        </w:rPr>
        <w:t>;</w:t>
      </w:r>
    </w:p>
    <w:p w14:paraId="1B9AF213" w14:textId="77777777" w:rsidR="008F5F57" w:rsidRDefault="008F5F57" w:rsidP="001A2C36">
      <w:pPr>
        <w:pStyle w:val="a7"/>
        <w:autoSpaceDE w:val="0"/>
        <w:autoSpaceDN w:val="0"/>
        <w:adjustRightInd w:val="0"/>
        <w:spacing w:line="216" w:lineRule="auto"/>
        <w:ind w:firstLine="567"/>
        <w:rPr>
          <w:sz w:val="26"/>
          <w:szCs w:val="26"/>
        </w:rPr>
      </w:pPr>
      <w:r w:rsidRPr="00FE3F30">
        <w:rPr>
          <w:sz w:val="26"/>
          <w:szCs w:val="26"/>
        </w:rPr>
        <w:t xml:space="preserve">поддержка местных товаропроизводителей, повышение качества и расширение ассортимента производимой продукции в городском округе; </w:t>
      </w:r>
    </w:p>
    <w:p w14:paraId="22457E53" w14:textId="77777777" w:rsidR="008F5F57" w:rsidRPr="00FE3F30" w:rsidRDefault="008F5F57" w:rsidP="001A2C36">
      <w:pPr>
        <w:pStyle w:val="a7"/>
        <w:autoSpaceDE w:val="0"/>
        <w:autoSpaceDN w:val="0"/>
        <w:adjustRightInd w:val="0"/>
        <w:spacing w:line="216" w:lineRule="auto"/>
        <w:ind w:firstLine="567"/>
        <w:rPr>
          <w:sz w:val="26"/>
          <w:szCs w:val="26"/>
        </w:rPr>
      </w:pPr>
      <w:r w:rsidRPr="00FE3F30">
        <w:rPr>
          <w:sz w:val="26"/>
          <w:szCs w:val="26"/>
        </w:rPr>
        <w:t>развитие фирменной сети местных товаропроизводителей;</w:t>
      </w:r>
    </w:p>
    <w:p w14:paraId="5F0BEB33" w14:textId="77777777" w:rsidR="008F5F57" w:rsidRPr="00FE3F30" w:rsidRDefault="008F5F57" w:rsidP="001A2C36">
      <w:pPr>
        <w:pStyle w:val="a7"/>
        <w:autoSpaceDE w:val="0"/>
        <w:autoSpaceDN w:val="0"/>
        <w:adjustRightInd w:val="0"/>
        <w:spacing w:line="216" w:lineRule="auto"/>
        <w:ind w:firstLine="567"/>
        <w:rPr>
          <w:sz w:val="26"/>
          <w:szCs w:val="26"/>
        </w:rPr>
      </w:pPr>
      <w:r w:rsidRPr="00FE3F30">
        <w:rPr>
          <w:sz w:val="26"/>
          <w:szCs w:val="26"/>
        </w:rPr>
        <w:t xml:space="preserve">ликвидация стихийной торговли на территории городского округа; </w:t>
      </w:r>
    </w:p>
    <w:p w14:paraId="674AF471" w14:textId="77777777" w:rsidR="008F5F57" w:rsidRPr="00FE3F30" w:rsidRDefault="008F5F57" w:rsidP="001A2C36">
      <w:pPr>
        <w:pStyle w:val="a7"/>
        <w:autoSpaceDE w:val="0"/>
        <w:autoSpaceDN w:val="0"/>
        <w:adjustRightInd w:val="0"/>
        <w:spacing w:line="216" w:lineRule="auto"/>
        <w:ind w:firstLine="567"/>
        <w:rPr>
          <w:sz w:val="26"/>
          <w:szCs w:val="26"/>
        </w:rPr>
      </w:pPr>
      <w:r w:rsidRPr="00FE3F30">
        <w:rPr>
          <w:sz w:val="26"/>
          <w:szCs w:val="26"/>
        </w:rPr>
        <w:t>развитие и совершенствование организации бытового обслуживания населения, особенно комплексного развития бытовых услуг в сельских населенных пунктах;</w:t>
      </w:r>
    </w:p>
    <w:p w14:paraId="419088FD" w14:textId="77777777" w:rsidR="008F5F57" w:rsidRPr="00FE3F30" w:rsidRDefault="008F5F57" w:rsidP="001A2C36">
      <w:pPr>
        <w:pStyle w:val="a7"/>
        <w:autoSpaceDE w:val="0"/>
        <w:autoSpaceDN w:val="0"/>
        <w:adjustRightInd w:val="0"/>
        <w:spacing w:line="216" w:lineRule="auto"/>
        <w:ind w:firstLine="567"/>
        <w:rPr>
          <w:sz w:val="26"/>
          <w:szCs w:val="26"/>
        </w:rPr>
      </w:pPr>
      <w:r w:rsidRPr="00FE3F30">
        <w:rPr>
          <w:sz w:val="26"/>
          <w:szCs w:val="26"/>
        </w:rPr>
        <w:lastRenderedPageBreak/>
        <w:t>создание оптовой сети в сфере торговли.</w:t>
      </w:r>
    </w:p>
    <w:p w14:paraId="60E42800"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 результатом развития потребительского рынка является наличие в городском округе развитой сети оптовой и розничной торговли, общественного питания, бытовых услуг населению за счет:</w:t>
      </w:r>
    </w:p>
    <w:p w14:paraId="2BDF7CE4" w14:textId="77777777" w:rsidR="008F5F57" w:rsidRPr="00FE3F30" w:rsidRDefault="008F5F57" w:rsidP="001A2C36">
      <w:pPr>
        <w:spacing w:line="216" w:lineRule="auto"/>
        <w:ind w:firstLine="567"/>
        <w:rPr>
          <w:sz w:val="26"/>
          <w:szCs w:val="26"/>
        </w:rPr>
      </w:pPr>
      <w:r w:rsidRPr="00FE3F30">
        <w:rPr>
          <w:sz w:val="26"/>
          <w:szCs w:val="26"/>
        </w:rPr>
        <w:t>строительства новых торговых объектов;</w:t>
      </w:r>
    </w:p>
    <w:p w14:paraId="37C6F817" w14:textId="77777777" w:rsidR="008F5F57" w:rsidRPr="00FE3F30" w:rsidRDefault="008F5F57" w:rsidP="001A2C36">
      <w:pPr>
        <w:spacing w:line="216" w:lineRule="auto"/>
        <w:ind w:firstLine="567"/>
        <w:rPr>
          <w:sz w:val="26"/>
          <w:szCs w:val="26"/>
        </w:rPr>
      </w:pPr>
      <w:r w:rsidRPr="00FE3F30">
        <w:rPr>
          <w:sz w:val="26"/>
          <w:szCs w:val="26"/>
        </w:rPr>
        <w:t>обновления материально-технической базы организаций торговли и общественного питания;</w:t>
      </w:r>
    </w:p>
    <w:p w14:paraId="67286C36" w14:textId="77777777" w:rsidR="008F5F57" w:rsidRDefault="008F5F57" w:rsidP="001A2C36">
      <w:pPr>
        <w:spacing w:line="216" w:lineRule="auto"/>
        <w:ind w:firstLine="567"/>
        <w:rPr>
          <w:sz w:val="26"/>
          <w:szCs w:val="26"/>
        </w:rPr>
      </w:pPr>
      <w:r w:rsidRPr="00FE3F30">
        <w:rPr>
          <w:sz w:val="26"/>
          <w:szCs w:val="26"/>
        </w:rPr>
        <w:t>оказания новых видов бытовых услуг, увеличения объемов бытовых услуг посредством развития социальной инфраструктуры села.</w:t>
      </w:r>
    </w:p>
    <w:p w14:paraId="14CC3600" w14:textId="77777777" w:rsidR="008F5F57" w:rsidRPr="00FE3F30" w:rsidRDefault="008F5F57" w:rsidP="001A2C36">
      <w:pPr>
        <w:spacing w:line="216" w:lineRule="auto"/>
        <w:ind w:firstLine="567"/>
        <w:rPr>
          <w:sz w:val="26"/>
          <w:szCs w:val="26"/>
        </w:rPr>
      </w:pPr>
    </w:p>
    <w:p w14:paraId="7940646E" w14:textId="77777777" w:rsidR="008F5F57" w:rsidRPr="00FE3F30" w:rsidRDefault="008F5F57" w:rsidP="001A2C36">
      <w:pPr>
        <w:spacing w:line="216" w:lineRule="auto"/>
        <w:jc w:val="center"/>
        <w:rPr>
          <w:b/>
          <w:sz w:val="26"/>
          <w:szCs w:val="26"/>
        </w:rPr>
      </w:pPr>
      <w:r w:rsidRPr="00FE3F30">
        <w:rPr>
          <w:b/>
          <w:sz w:val="26"/>
          <w:szCs w:val="26"/>
        </w:rPr>
        <w:t>Поддержка экспорта и развития внешнеэкономических связей</w:t>
      </w:r>
    </w:p>
    <w:p w14:paraId="3659C646" w14:textId="77777777" w:rsidR="008F5F57" w:rsidRPr="00FE3F30" w:rsidRDefault="008F5F57" w:rsidP="001A2C36">
      <w:pPr>
        <w:spacing w:line="216" w:lineRule="auto"/>
        <w:ind w:firstLine="567"/>
        <w:rPr>
          <w:sz w:val="26"/>
          <w:szCs w:val="26"/>
        </w:rPr>
      </w:pPr>
      <w:r w:rsidRPr="00FE3F30">
        <w:rPr>
          <w:sz w:val="26"/>
          <w:szCs w:val="26"/>
        </w:rPr>
        <w:t>Основными направлениями поддержки экспорта и развития внешнеэкономических связей до 2035 года является</w:t>
      </w:r>
      <w:r w:rsidRPr="00FE3F30">
        <w:rPr>
          <w:b/>
          <w:sz w:val="26"/>
          <w:szCs w:val="26"/>
        </w:rPr>
        <w:t xml:space="preserve"> </w:t>
      </w:r>
      <w:r w:rsidRPr="00FE3F30">
        <w:rPr>
          <w:sz w:val="26"/>
          <w:szCs w:val="26"/>
        </w:rPr>
        <w:t>развитие конкурентоспособной экономики инновационного типа.</w:t>
      </w:r>
    </w:p>
    <w:p w14:paraId="2D183E14"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z w:val="26"/>
          <w:szCs w:val="26"/>
        </w:rPr>
      </w:pPr>
      <w:r w:rsidRPr="00FE3F30">
        <w:rPr>
          <w:spacing w:val="-1"/>
          <w:sz w:val="26"/>
          <w:szCs w:val="26"/>
        </w:rPr>
        <w:t xml:space="preserve">Задачей </w:t>
      </w:r>
      <w:r w:rsidRPr="00FE3F30">
        <w:rPr>
          <w:sz w:val="26"/>
          <w:szCs w:val="26"/>
        </w:rPr>
        <w:t>поддержки экспорта и развития внешнеэкономических связей до 2035 года</w:t>
      </w:r>
      <w:r w:rsidRPr="00FE3F30">
        <w:rPr>
          <w:spacing w:val="-1"/>
          <w:sz w:val="26"/>
          <w:szCs w:val="26"/>
        </w:rPr>
        <w:t xml:space="preserve"> является у</w:t>
      </w:r>
      <w:r w:rsidRPr="00FE3F30">
        <w:rPr>
          <w:sz w:val="26"/>
          <w:szCs w:val="26"/>
        </w:rPr>
        <w:t>силение стратегических позиций городского округа в аграрном и промышленном комплексах Ставропольского края, поддержка экспорта и развития внешнеэкономических связей.</w:t>
      </w:r>
    </w:p>
    <w:p w14:paraId="16124628" w14:textId="77777777" w:rsidR="008F5F57" w:rsidRPr="00FE3F30" w:rsidRDefault="008F5F57" w:rsidP="001A2C36">
      <w:pPr>
        <w:spacing w:line="216" w:lineRule="auto"/>
        <w:ind w:firstLine="567"/>
        <w:rPr>
          <w:sz w:val="26"/>
          <w:szCs w:val="26"/>
        </w:rPr>
      </w:pPr>
      <w:r w:rsidRPr="00FE3F30">
        <w:rPr>
          <w:sz w:val="26"/>
          <w:szCs w:val="26"/>
        </w:rPr>
        <w:t>В рамках реализации национального проекта «Международная кооперация и экспорт», экспорт в области АПК и промышленности городского округа является основным направлением развития экспорта.</w:t>
      </w:r>
    </w:p>
    <w:p w14:paraId="561A2B8C" w14:textId="77777777" w:rsidR="008F5F57" w:rsidRPr="00FE3F30" w:rsidRDefault="008F5F57" w:rsidP="001A2C36">
      <w:pPr>
        <w:spacing w:line="216" w:lineRule="auto"/>
        <w:ind w:firstLine="567"/>
        <w:rPr>
          <w:sz w:val="26"/>
          <w:szCs w:val="26"/>
        </w:rPr>
      </w:pPr>
      <w:r w:rsidRPr="00FE3F30">
        <w:rPr>
          <w:sz w:val="26"/>
          <w:szCs w:val="26"/>
        </w:rPr>
        <w:t>Стратегические экспортные продуктовые ниши городского округа: пшеница, кукуруза на зерно, ячмень, подсолнечник, мука, сахар, продукты переработки зерна, продукция предприятий машиностроения.</w:t>
      </w:r>
    </w:p>
    <w:p w14:paraId="45056A7B" w14:textId="77777777" w:rsidR="008F5F57" w:rsidRPr="00FE3F30" w:rsidRDefault="008F5F57" w:rsidP="001A2C36">
      <w:pPr>
        <w:spacing w:line="216" w:lineRule="auto"/>
        <w:ind w:firstLine="567"/>
        <w:rPr>
          <w:sz w:val="26"/>
          <w:szCs w:val="26"/>
        </w:rPr>
      </w:pPr>
      <w:r w:rsidRPr="00FE3F30">
        <w:rPr>
          <w:sz w:val="26"/>
          <w:szCs w:val="26"/>
        </w:rPr>
        <w:t>Ключевые экспортные продукты: зерно, подсолнечник, мука, сахар, продукция предприятий машиностроения. Потенциальное развитие экспорта: мясо, продукты глубокой переработки зерна.</w:t>
      </w:r>
    </w:p>
    <w:p w14:paraId="7BD2DB9A" w14:textId="77777777" w:rsidR="008F5F57" w:rsidRPr="00FE3F30" w:rsidRDefault="008F5F57" w:rsidP="001A2C36">
      <w:pPr>
        <w:spacing w:line="216" w:lineRule="auto"/>
        <w:ind w:firstLine="567"/>
        <w:rPr>
          <w:sz w:val="26"/>
          <w:szCs w:val="26"/>
        </w:rPr>
      </w:pPr>
      <w:r w:rsidRPr="00FE3F30">
        <w:rPr>
          <w:sz w:val="26"/>
          <w:szCs w:val="26"/>
        </w:rPr>
        <w:t>Содействие развитию экспорта продовольствия – часть экспортной Стратегии городского округа. В этих целях сформирован перечень субъектов экономической деятельности с имеющимся потенциалом для развития экспортной деятельности. Сельхозтоваропроизводители городского округа информируются о проведении зарубежных отраслевых выставок, конгрессов, формировании постоянно обновляемого пакета предложений для производителей Ставропольского края, корректируемого по мере изменения конъюнктуры, появления новых каналов экспорта, анализа спроса целевых групп в странах, куда производится экспорт. Проводится постоянная работа по вовлечению в экспортную деятельность, но субъекты экономической деятельности не имеют желания и выраженного намерения заниматься продвижением своей продукции на экспорт. Необходимо преодолеть некоторую пассивность руководителей, сформировать доверие к усилиям властей по стимулированию экспорта.</w:t>
      </w:r>
    </w:p>
    <w:p w14:paraId="633FAADD" w14:textId="77777777" w:rsidR="008F5F57" w:rsidRPr="00FE3F30" w:rsidRDefault="008F5F57" w:rsidP="001A2C36">
      <w:pPr>
        <w:spacing w:line="216" w:lineRule="auto"/>
        <w:ind w:firstLine="567"/>
        <w:rPr>
          <w:sz w:val="26"/>
          <w:szCs w:val="26"/>
        </w:rPr>
      </w:pPr>
      <w:r w:rsidRPr="00FE3F30">
        <w:rPr>
          <w:sz w:val="26"/>
          <w:szCs w:val="26"/>
        </w:rPr>
        <w:t>Одним из важных приоритетных направлений АПК является развитие системы прямых контрактов между агробизнесом и импортерами. Отдельные усилия будут направлены на поддержку экспорта малых и средних предприятий, которые в силу недостаточности компетенций и ресурсов не могут самостоятельно поддерживать экспорт своей продукции. Для них необходим проектный подход, при котором будут формироваться крупные экспортные региональные и межрегиональные стратегические проекты, в которых будет сосредоточен пул соисполнителей из малых и средних компаний.</w:t>
      </w:r>
    </w:p>
    <w:p w14:paraId="1C8ACD4F" w14:textId="77777777" w:rsidR="008F5F57" w:rsidRDefault="008F5F57" w:rsidP="003B3ABE">
      <w:pPr>
        <w:tabs>
          <w:tab w:val="left" w:pos="6390"/>
        </w:tabs>
        <w:spacing w:line="216" w:lineRule="auto"/>
        <w:ind w:firstLine="567"/>
        <w:rPr>
          <w:sz w:val="26"/>
          <w:szCs w:val="26"/>
        </w:rPr>
      </w:pPr>
      <w:r w:rsidRPr="00FE3F30">
        <w:rPr>
          <w:sz w:val="26"/>
          <w:szCs w:val="26"/>
        </w:rPr>
        <w:t>Ожидаемым результатом поддержки экспорта и развития внешнеэкономических связей является прирост компаний экспортеров из числа малых и средних предприятий по итогам внедрения Регионального экспортного стандарта.</w:t>
      </w:r>
    </w:p>
    <w:p w14:paraId="13F30E31" w14:textId="77777777" w:rsidR="008F5F57" w:rsidRDefault="008F5F57" w:rsidP="003B3ABE">
      <w:pPr>
        <w:tabs>
          <w:tab w:val="left" w:pos="6390"/>
        </w:tabs>
        <w:spacing w:line="216" w:lineRule="auto"/>
        <w:ind w:firstLine="567"/>
        <w:rPr>
          <w:sz w:val="26"/>
          <w:szCs w:val="26"/>
        </w:rPr>
      </w:pPr>
    </w:p>
    <w:p w14:paraId="6E743402" w14:textId="77777777" w:rsidR="008F5F57" w:rsidRPr="00FE3F30" w:rsidRDefault="008F5F57" w:rsidP="003B3ABE">
      <w:pPr>
        <w:tabs>
          <w:tab w:val="left" w:pos="6390"/>
        </w:tabs>
        <w:spacing w:line="216" w:lineRule="auto"/>
        <w:ind w:firstLine="567"/>
        <w:rPr>
          <w:b/>
          <w:sz w:val="26"/>
          <w:szCs w:val="26"/>
        </w:rPr>
      </w:pPr>
      <w:r w:rsidRPr="00FE3F30">
        <w:rPr>
          <w:b/>
          <w:sz w:val="26"/>
          <w:szCs w:val="26"/>
        </w:rPr>
        <w:t xml:space="preserve">6.3. Направления комфортной среды жизнедеятельности Изобильненского городского округа Ставропольского края </w:t>
      </w:r>
    </w:p>
    <w:p w14:paraId="7AFC1221" w14:textId="77777777" w:rsidR="008F5F57" w:rsidRPr="00FE3F30" w:rsidRDefault="008F5F57" w:rsidP="001A2C36">
      <w:pPr>
        <w:spacing w:line="216" w:lineRule="auto"/>
        <w:jc w:val="center"/>
        <w:rPr>
          <w:b/>
          <w:sz w:val="26"/>
          <w:szCs w:val="26"/>
        </w:rPr>
      </w:pPr>
      <w:r w:rsidRPr="00FE3F30">
        <w:rPr>
          <w:b/>
          <w:sz w:val="26"/>
          <w:szCs w:val="26"/>
        </w:rPr>
        <w:t>Развитие архитектуры и градостроительства</w:t>
      </w:r>
    </w:p>
    <w:p w14:paraId="33508149"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 xml:space="preserve">Градостроительство является областью совместных интересов развития различных отраслей, и при планировании развития территорий учитываются вопросы комплексного </w:t>
      </w:r>
      <w:r w:rsidRPr="00FE3F30">
        <w:rPr>
          <w:rFonts w:ascii="Times New Roman" w:hAnsi="Times New Roman"/>
          <w:sz w:val="26"/>
          <w:szCs w:val="26"/>
        </w:rPr>
        <w:lastRenderedPageBreak/>
        <w:t>социально-экономического развития, включающие создание благоприятной среды обитания, сферы приложения труда, размещение объектов промышленности, транспортной инфраструктуры, сельского хозяйства, жилищного строительства, социальной сферы, сохранение устойчивого имиджа архитектурно-строительного комплекса городского округа в Ставропольском крае, а также градостроительные аспекты безопасности территорий от возможных чрезвычайных ситуаций. Основной целью развития градостроительной сферы является улучшение качества жизни населения за счет создания комфортной и гармоничной среды.</w:t>
      </w:r>
    </w:p>
    <w:p w14:paraId="327CACC1"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Территориальное планирование направлено на определение в документах территориального планирования назначения территорий</w:t>
      </w:r>
      <w:r>
        <w:rPr>
          <w:rFonts w:ascii="Times New Roman" w:hAnsi="Times New Roman"/>
          <w:sz w:val="26"/>
          <w:szCs w:val="26"/>
        </w:rPr>
        <w:t>,</w:t>
      </w:r>
      <w:r w:rsidRPr="00FE3F30">
        <w:rPr>
          <w:rFonts w:ascii="Times New Roman" w:hAnsi="Times New Roman"/>
          <w:sz w:val="26"/>
          <w:szCs w:val="26"/>
        </w:rPr>
        <w:t xml:space="preserve"> исход</w:t>
      </w:r>
      <w:r>
        <w:rPr>
          <w:rFonts w:ascii="Times New Roman" w:hAnsi="Times New Roman"/>
          <w:sz w:val="26"/>
          <w:szCs w:val="26"/>
        </w:rPr>
        <w:t>я</w:t>
      </w:r>
      <w:r w:rsidRPr="00FE3F30">
        <w:rPr>
          <w:rFonts w:ascii="Times New Roman" w:hAnsi="Times New Roman"/>
          <w:sz w:val="26"/>
          <w:szCs w:val="26"/>
        </w:rPr>
        <w:t xml:space="preserve">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14:paraId="73FC3CC8" w14:textId="77777777" w:rsidR="008F5F57" w:rsidRPr="00FE3F30" w:rsidRDefault="008F5F57" w:rsidP="001A2C36">
      <w:pPr>
        <w:pStyle w:val="ConsPlusNormal"/>
        <w:spacing w:line="216" w:lineRule="auto"/>
        <w:ind w:firstLine="567"/>
        <w:jc w:val="both"/>
        <w:rPr>
          <w:rFonts w:ascii="Times New Roman" w:hAnsi="Times New Roman"/>
          <w:color w:val="000000" w:themeColor="text1"/>
          <w:sz w:val="26"/>
          <w:szCs w:val="26"/>
        </w:rPr>
      </w:pPr>
      <w:r w:rsidRPr="00FE3F30">
        <w:rPr>
          <w:rFonts w:ascii="Times New Roman" w:hAnsi="Times New Roman"/>
          <w:color w:val="000000" w:themeColor="text1"/>
          <w:sz w:val="26"/>
          <w:szCs w:val="26"/>
        </w:rPr>
        <w:t>Наглядность картографического материала и технико-экономические обоснования документов территориального планирования способствуют принятию грамотных управленческих решений. Основные положения генерального плана решают вопросы территориально-пространственного устройства. Полноценная градостроительная деятельность, реализуемая на основании требований законодательства о градостроительной</w:t>
      </w:r>
      <w:r w:rsidRPr="00FE3F30">
        <w:rPr>
          <w:rFonts w:ascii="Times New Roman" w:hAnsi="Times New Roman"/>
          <w:sz w:val="26"/>
          <w:szCs w:val="26"/>
        </w:rPr>
        <w:t xml:space="preserve"> </w:t>
      </w:r>
      <w:r w:rsidRPr="00FE3F30">
        <w:rPr>
          <w:rFonts w:ascii="Times New Roman" w:hAnsi="Times New Roman"/>
          <w:color w:val="000000" w:themeColor="text1"/>
          <w:sz w:val="26"/>
          <w:szCs w:val="26"/>
        </w:rPr>
        <w:t>деятельности, дает возможность резервирования земель под массовую жилую застройку, развитию ипотечного строительства.</w:t>
      </w:r>
    </w:p>
    <w:p w14:paraId="2EB4A83D" w14:textId="77777777" w:rsidR="008F5F57" w:rsidRPr="00FE3F30" w:rsidRDefault="008F5F57" w:rsidP="001A2C36">
      <w:pPr>
        <w:pStyle w:val="ConsPlusNormal"/>
        <w:spacing w:line="216" w:lineRule="auto"/>
        <w:ind w:firstLine="567"/>
        <w:jc w:val="both"/>
        <w:rPr>
          <w:rFonts w:ascii="Times New Roman" w:hAnsi="Times New Roman"/>
          <w:color w:val="000000" w:themeColor="text1"/>
          <w:sz w:val="26"/>
          <w:szCs w:val="26"/>
        </w:rPr>
      </w:pPr>
      <w:r w:rsidRPr="00FE3F30">
        <w:rPr>
          <w:rFonts w:ascii="Times New Roman" w:hAnsi="Times New Roman"/>
          <w:color w:val="000000" w:themeColor="text1"/>
          <w:sz w:val="26"/>
          <w:szCs w:val="26"/>
        </w:rPr>
        <w:t>Необходимо активизировать работу по разработке документации по планировке территории городского округа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 Разработка проектов планировок территории городского округа особенно важна для обеспечения благоприятных условий жизнедеятельности населения, формирования архитектурного облика округа.</w:t>
      </w:r>
    </w:p>
    <w:p w14:paraId="63A6EF12" w14:textId="77777777" w:rsidR="008F5F57" w:rsidRPr="00FE3F30" w:rsidRDefault="008F5F57" w:rsidP="001A2C36">
      <w:pPr>
        <w:pStyle w:val="ConsPlusNormal"/>
        <w:spacing w:line="216" w:lineRule="auto"/>
        <w:ind w:firstLine="567"/>
        <w:jc w:val="both"/>
        <w:rPr>
          <w:rFonts w:ascii="Times New Roman" w:hAnsi="Times New Roman"/>
          <w:color w:val="000000" w:themeColor="text1"/>
          <w:sz w:val="26"/>
          <w:szCs w:val="26"/>
        </w:rPr>
      </w:pPr>
      <w:r w:rsidRPr="00FE3F30">
        <w:rPr>
          <w:rFonts w:ascii="Times New Roman" w:hAnsi="Times New Roman"/>
          <w:color w:val="000000" w:themeColor="text1"/>
          <w:sz w:val="26"/>
          <w:szCs w:val="26"/>
        </w:rPr>
        <w:t xml:space="preserve">Основным документом территориального планирования городского округа является </w:t>
      </w:r>
      <w:r>
        <w:rPr>
          <w:rFonts w:ascii="Times New Roman" w:hAnsi="Times New Roman"/>
          <w:color w:val="000000" w:themeColor="text1"/>
          <w:sz w:val="26"/>
          <w:szCs w:val="26"/>
        </w:rPr>
        <w:t>Г</w:t>
      </w:r>
      <w:r w:rsidRPr="00FE3F30">
        <w:rPr>
          <w:rFonts w:ascii="Times New Roman" w:hAnsi="Times New Roman"/>
          <w:color w:val="000000" w:themeColor="text1"/>
          <w:sz w:val="26"/>
          <w:szCs w:val="26"/>
        </w:rPr>
        <w:t>енеральный план</w:t>
      </w:r>
      <w:r w:rsidRPr="008B0511">
        <w:rPr>
          <w:rFonts w:ascii="Times New Roman" w:hAnsi="Times New Roman"/>
          <w:color w:val="000000" w:themeColor="text1"/>
          <w:sz w:val="26"/>
          <w:szCs w:val="26"/>
        </w:rPr>
        <w:t xml:space="preserve"> </w:t>
      </w:r>
      <w:r w:rsidRPr="00FE3F30">
        <w:rPr>
          <w:rFonts w:ascii="Times New Roman" w:hAnsi="Times New Roman"/>
          <w:color w:val="000000" w:themeColor="text1"/>
          <w:sz w:val="26"/>
          <w:szCs w:val="26"/>
        </w:rPr>
        <w:t>Изобильненского городского округа Ставропольского края</w:t>
      </w:r>
      <w:r>
        <w:rPr>
          <w:rFonts w:ascii="Times New Roman" w:hAnsi="Times New Roman"/>
          <w:color w:val="000000" w:themeColor="text1"/>
          <w:sz w:val="26"/>
          <w:szCs w:val="26"/>
        </w:rPr>
        <w:t>, утвержденный</w:t>
      </w:r>
      <w:r w:rsidRPr="00FE3F30">
        <w:rPr>
          <w:rFonts w:ascii="Times New Roman" w:hAnsi="Times New Roman"/>
          <w:color w:val="000000" w:themeColor="text1"/>
          <w:sz w:val="26"/>
          <w:szCs w:val="26"/>
        </w:rPr>
        <w:t xml:space="preserve"> </w:t>
      </w:r>
      <w:r>
        <w:rPr>
          <w:rFonts w:ascii="Times New Roman" w:hAnsi="Times New Roman"/>
          <w:color w:val="000000" w:themeColor="text1"/>
          <w:sz w:val="26"/>
          <w:szCs w:val="26"/>
        </w:rPr>
        <w:t>р</w:t>
      </w:r>
      <w:r w:rsidRPr="00FE3F30">
        <w:rPr>
          <w:rFonts w:ascii="Times New Roman" w:hAnsi="Times New Roman"/>
          <w:color w:val="000000" w:themeColor="text1"/>
          <w:sz w:val="26"/>
          <w:szCs w:val="26"/>
        </w:rPr>
        <w:t>ешением Думы Изобильненского городского округа Ставропольского края от 28</w:t>
      </w:r>
      <w:r>
        <w:rPr>
          <w:rFonts w:ascii="Times New Roman" w:hAnsi="Times New Roman"/>
          <w:color w:val="000000" w:themeColor="text1"/>
          <w:sz w:val="26"/>
          <w:szCs w:val="26"/>
        </w:rPr>
        <w:t xml:space="preserve"> февраля </w:t>
      </w:r>
      <w:r w:rsidRPr="00FE3F30">
        <w:rPr>
          <w:rFonts w:ascii="Times New Roman" w:hAnsi="Times New Roman"/>
          <w:color w:val="000000" w:themeColor="text1"/>
          <w:sz w:val="26"/>
          <w:szCs w:val="26"/>
        </w:rPr>
        <w:t>2020 года №370.</w:t>
      </w:r>
    </w:p>
    <w:p w14:paraId="162E6740" w14:textId="77777777" w:rsidR="008F5F57" w:rsidRPr="00FE3F30" w:rsidRDefault="008F5F57" w:rsidP="001A2C36">
      <w:pPr>
        <w:pStyle w:val="ConsPlusNormal"/>
        <w:spacing w:line="216" w:lineRule="auto"/>
        <w:ind w:firstLine="567"/>
        <w:jc w:val="both"/>
        <w:rPr>
          <w:rFonts w:ascii="Times New Roman" w:hAnsi="Times New Roman"/>
          <w:color w:val="000000" w:themeColor="text1"/>
          <w:sz w:val="26"/>
          <w:szCs w:val="26"/>
        </w:rPr>
      </w:pPr>
      <w:r w:rsidRPr="00FE3F30">
        <w:rPr>
          <w:rFonts w:ascii="Times New Roman" w:hAnsi="Times New Roman"/>
          <w:color w:val="000000" w:themeColor="text1"/>
          <w:sz w:val="26"/>
          <w:szCs w:val="26"/>
        </w:rPr>
        <w:t>Утверждение правил землепользования и застройки городского округа планируется осуществить в 2020 году.</w:t>
      </w:r>
    </w:p>
    <w:p w14:paraId="0D3BB056"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color w:val="000000" w:themeColor="text1"/>
          <w:sz w:val="26"/>
          <w:szCs w:val="26"/>
        </w:rPr>
        <w:t>Своевременная разработка градостроительной документации является важнейшим</w:t>
      </w:r>
      <w:r w:rsidRPr="00FE3F30">
        <w:rPr>
          <w:rFonts w:ascii="Times New Roman" w:hAnsi="Times New Roman"/>
          <w:sz w:val="26"/>
          <w:szCs w:val="26"/>
        </w:rPr>
        <w:t xml:space="preserve">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 позволяет вести контроль за развитием застраиваемых и перспективных территорий под массовую жилую застройку, прогнозировать объемы вводимого жилья в квадратных метрах. Необходимость разработки генерального плана городского округа обусловлена требованиями законодательства РФ.</w:t>
      </w:r>
    </w:p>
    <w:p w14:paraId="45E87B8E"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 xml:space="preserve">В целях обеспечения устойчивого развития территорий округа разработана муниципальная </w:t>
      </w:r>
      <w:hyperlink r:id="rId27" w:history="1">
        <w:r w:rsidRPr="00FE3F30">
          <w:rPr>
            <w:rFonts w:ascii="Times New Roman" w:hAnsi="Times New Roman"/>
            <w:sz w:val="26"/>
            <w:szCs w:val="26"/>
          </w:rPr>
          <w:t>программа</w:t>
        </w:r>
      </w:hyperlink>
      <w:r w:rsidRPr="00FE3F30">
        <w:rPr>
          <w:rFonts w:ascii="Times New Roman" w:hAnsi="Times New Roman"/>
          <w:sz w:val="26"/>
          <w:szCs w:val="26"/>
        </w:rPr>
        <w:t xml:space="preserve"> </w:t>
      </w:r>
      <w:r>
        <w:rPr>
          <w:rFonts w:ascii="Times New Roman" w:hAnsi="Times New Roman"/>
          <w:sz w:val="26"/>
          <w:szCs w:val="26"/>
        </w:rPr>
        <w:t>«</w:t>
      </w:r>
      <w:r w:rsidRPr="00FE3F30">
        <w:rPr>
          <w:rFonts w:ascii="Times New Roman" w:hAnsi="Times New Roman"/>
          <w:sz w:val="26"/>
          <w:szCs w:val="26"/>
        </w:rPr>
        <w:t>Управление имуществом</w:t>
      </w:r>
      <w:r>
        <w:rPr>
          <w:rFonts w:ascii="Times New Roman" w:hAnsi="Times New Roman"/>
          <w:sz w:val="26"/>
          <w:szCs w:val="26"/>
        </w:rPr>
        <w:t>»</w:t>
      </w:r>
      <w:r w:rsidRPr="00FE3F30">
        <w:rPr>
          <w:rFonts w:ascii="Times New Roman" w:hAnsi="Times New Roman"/>
          <w:sz w:val="26"/>
          <w:szCs w:val="26"/>
        </w:rPr>
        <w:t xml:space="preserve"> на 2018 - 2023 годы.</w:t>
      </w:r>
    </w:p>
    <w:p w14:paraId="02D8C5CA"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Основные направления реализации стратегии:</w:t>
      </w:r>
    </w:p>
    <w:p w14:paraId="512889A2"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Разработка документов территориального планирования городского округа.</w:t>
      </w:r>
    </w:p>
    <w:p w14:paraId="1B34EEFD"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Улучшение архитектурного облика населенных пунктов городского округа, создание благоприятной среды обитания и инвестиционной привлекательности территорий.</w:t>
      </w:r>
    </w:p>
    <w:p w14:paraId="58C10FF0"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Сохранение культурного исторического наследия, недопущение развития населенных пунктов в зонах, подверженных опасным природным и техногенным процессам.</w:t>
      </w:r>
    </w:p>
    <w:p w14:paraId="018D5497"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Градостроительное сопровождение строительства инвестиционных объектов.</w:t>
      </w:r>
    </w:p>
    <w:p w14:paraId="25F2D5A3"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Ожидаемые результаты:</w:t>
      </w:r>
    </w:p>
    <w:p w14:paraId="6FFA8B34"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создание благоприятной среды жизнедеятельности населения</w:t>
      </w:r>
      <w:r>
        <w:rPr>
          <w:rFonts w:ascii="Times New Roman" w:hAnsi="Times New Roman"/>
          <w:sz w:val="26"/>
          <w:szCs w:val="26"/>
        </w:rPr>
        <w:t xml:space="preserve"> городского</w:t>
      </w:r>
      <w:r w:rsidRPr="00FE3F30">
        <w:rPr>
          <w:rFonts w:ascii="Times New Roman" w:hAnsi="Times New Roman"/>
          <w:sz w:val="26"/>
          <w:szCs w:val="26"/>
        </w:rPr>
        <w:t xml:space="preserve"> округа, повышение качества жизни населения;</w:t>
      </w:r>
    </w:p>
    <w:p w14:paraId="79BB500C"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наличие градостроительной основы для подготовки инвестиционных площадок и площадок массового жилищного строительства;</w:t>
      </w:r>
    </w:p>
    <w:p w14:paraId="21FAD239"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lastRenderedPageBreak/>
        <w:t>улучшение внешнего облика и качества застройки населенных пунктов округа, повышение комфортности проживания и отдыха на основе совершенствования архитектурных решений и проектирования объектов;</w:t>
      </w:r>
    </w:p>
    <w:p w14:paraId="2E5FA3E8"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развитие застроенных территорий;</w:t>
      </w:r>
    </w:p>
    <w:p w14:paraId="261FD4E6"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разработка программ комплексного развития транспортной и социальной инфраструктур округа;</w:t>
      </w:r>
    </w:p>
    <w:p w14:paraId="2E373853"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 xml:space="preserve">сохранение исторического, культурного наследия и природного ландшафта </w:t>
      </w:r>
      <w:r>
        <w:rPr>
          <w:rFonts w:ascii="Times New Roman" w:hAnsi="Times New Roman"/>
          <w:sz w:val="26"/>
          <w:szCs w:val="26"/>
        </w:rPr>
        <w:t xml:space="preserve">городского </w:t>
      </w:r>
      <w:r w:rsidRPr="00FE3F30">
        <w:rPr>
          <w:rFonts w:ascii="Times New Roman" w:hAnsi="Times New Roman"/>
          <w:sz w:val="26"/>
          <w:szCs w:val="26"/>
        </w:rPr>
        <w:t>округа.</w:t>
      </w:r>
    </w:p>
    <w:p w14:paraId="1778878B" w14:textId="77777777" w:rsidR="008F5F57" w:rsidRDefault="008F5F57" w:rsidP="001A2C36">
      <w:pPr>
        <w:spacing w:line="216" w:lineRule="auto"/>
        <w:jc w:val="center"/>
        <w:rPr>
          <w:b/>
          <w:sz w:val="26"/>
          <w:szCs w:val="26"/>
        </w:rPr>
      </w:pPr>
    </w:p>
    <w:p w14:paraId="05F4AC9A" w14:textId="77777777" w:rsidR="008F5F57" w:rsidRPr="00FE3F30" w:rsidRDefault="008F5F57" w:rsidP="001A2C36">
      <w:pPr>
        <w:spacing w:line="216" w:lineRule="auto"/>
        <w:jc w:val="center"/>
        <w:rPr>
          <w:b/>
          <w:sz w:val="26"/>
          <w:szCs w:val="26"/>
        </w:rPr>
      </w:pPr>
      <w:r w:rsidRPr="00FE3F30">
        <w:rPr>
          <w:b/>
          <w:sz w:val="26"/>
          <w:szCs w:val="26"/>
        </w:rPr>
        <w:t>Развитие жилищно- коммунального комплекса</w:t>
      </w:r>
    </w:p>
    <w:p w14:paraId="168E3FE7" w14:textId="77777777" w:rsidR="008F5F57" w:rsidRPr="00FE3F30" w:rsidRDefault="008F5F57" w:rsidP="001A2C36">
      <w:pPr>
        <w:spacing w:line="216" w:lineRule="auto"/>
        <w:ind w:firstLine="567"/>
        <w:rPr>
          <w:sz w:val="26"/>
          <w:szCs w:val="26"/>
        </w:rPr>
      </w:pPr>
      <w:r w:rsidRPr="00FE3F30">
        <w:rPr>
          <w:sz w:val="26"/>
          <w:szCs w:val="26"/>
        </w:rPr>
        <w:t>Целями развития жилищно-коммунального комплекса до 2035 года являются:</w:t>
      </w:r>
    </w:p>
    <w:p w14:paraId="6A363DFB" w14:textId="77777777" w:rsidR="008F5F57" w:rsidRPr="00FE3F30" w:rsidRDefault="008F5F57" w:rsidP="001A2C36">
      <w:pPr>
        <w:spacing w:line="216" w:lineRule="auto"/>
        <w:ind w:firstLine="567"/>
        <w:rPr>
          <w:sz w:val="26"/>
          <w:szCs w:val="26"/>
        </w:rPr>
      </w:pPr>
      <w:r w:rsidRPr="00FE3F30">
        <w:rPr>
          <w:sz w:val="26"/>
          <w:szCs w:val="26"/>
        </w:rPr>
        <w:t>повышение эффективности использования энергетических ресурсов на объектах всех форм собственности, находящихся на территории городского округа;</w:t>
      </w:r>
    </w:p>
    <w:p w14:paraId="3DF4C7CF" w14:textId="77777777" w:rsidR="008F5F57" w:rsidRPr="00FE3F30" w:rsidRDefault="008F5F57" w:rsidP="001A2C36">
      <w:pPr>
        <w:spacing w:line="216" w:lineRule="auto"/>
        <w:ind w:firstLine="567"/>
        <w:rPr>
          <w:sz w:val="26"/>
          <w:szCs w:val="26"/>
        </w:rPr>
      </w:pPr>
      <w:r w:rsidRPr="00FE3F30">
        <w:rPr>
          <w:sz w:val="26"/>
          <w:szCs w:val="26"/>
        </w:rPr>
        <w:t>обеспечение бесперебойного функционирования инженерных коммунальных систем на объектах всех форм собственности, находящихся на территории городского округа;</w:t>
      </w:r>
    </w:p>
    <w:p w14:paraId="72A2332D" w14:textId="77777777" w:rsidR="008F5F57" w:rsidRPr="00FE3F30" w:rsidRDefault="008F5F57" w:rsidP="001A2C36">
      <w:pPr>
        <w:spacing w:line="216" w:lineRule="auto"/>
        <w:ind w:firstLine="567"/>
        <w:rPr>
          <w:sz w:val="26"/>
          <w:szCs w:val="26"/>
        </w:rPr>
      </w:pPr>
      <w:r w:rsidRPr="00FE3F30">
        <w:rPr>
          <w:sz w:val="26"/>
          <w:szCs w:val="26"/>
        </w:rPr>
        <w:t>обеспечение противопожарной безопасности эксплуатации объектов всех форм собственности, находящихся на территории городского округа.</w:t>
      </w:r>
    </w:p>
    <w:p w14:paraId="53924387"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развития жилищно-коммунального комплекса и общественных учреждений социальной сферы до 2035 года</w:t>
      </w:r>
      <w:r w:rsidRPr="00FE3F30">
        <w:rPr>
          <w:spacing w:val="-1"/>
          <w:sz w:val="26"/>
          <w:szCs w:val="26"/>
        </w:rPr>
        <w:t xml:space="preserve"> являются:</w:t>
      </w:r>
    </w:p>
    <w:p w14:paraId="2D356763" w14:textId="77777777" w:rsidR="008F5F57" w:rsidRPr="00FE3F30" w:rsidRDefault="008F5F57" w:rsidP="001A2C36">
      <w:pPr>
        <w:spacing w:line="216" w:lineRule="auto"/>
        <w:ind w:firstLine="567"/>
        <w:rPr>
          <w:sz w:val="26"/>
          <w:szCs w:val="26"/>
        </w:rPr>
      </w:pPr>
      <w:r w:rsidRPr="00FE3F30">
        <w:rPr>
          <w:sz w:val="26"/>
          <w:szCs w:val="26"/>
        </w:rPr>
        <w:t>приведение объектов всех форм собственности, находящихся на территории городского округа в соответствие с требованиями противопожарной безопасности;</w:t>
      </w:r>
    </w:p>
    <w:p w14:paraId="74CC1688" w14:textId="77777777" w:rsidR="008F5F57" w:rsidRPr="00FE3F30" w:rsidRDefault="008F5F57" w:rsidP="001A2C36">
      <w:pPr>
        <w:spacing w:line="216" w:lineRule="auto"/>
        <w:ind w:firstLine="567"/>
        <w:rPr>
          <w:sz w:val="26"/>
          <w:szCs w:val="26"/>
        </w:rPr>
      </w:pPr>
      <w:r w:rsidRPr="00FE3F30">
        <w:rPr>
          <w:sz w:val="26"/>
          <w:szCs w:val="26"/>
        </w:rPr>
        <w:t>модернизация и технологическое перевооружение муниципальных учреждений;</w:t>
      </w:r>
    </w:p>
    <w:p w14:paraId="548949E1" w14:textId="77777777" w:rsidR="008F5F57" w:rsidRPr="00FE3F30" w:rsidRDefault="008F5F57" w:rsidP="001A2C36">
      <w:pPr>
        <w:spacing w:line="216" w:lineRule="auto"/>
        <w:ind w:firstLine="567"/>
        <w:rPr>
          <w:sz w:val="26"/>
          <w:szCs w:val="26"/>
        </w:rPr>
      </w:pPr>
      <w:r w:rsidRPr="00FE3F30">
        <w:rPr>
          <w:sz w:val="26"/>
          <w:szCs w:val="26"/>
        </w:rPr>
        <w:t>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w:t>
      </w:r>
    </w:p>
    <w:p w14:paraId="31E41AED" w14:textId="77777777" w:rsidR="008F5F57" w:rsidRPr="00FE3F30" w:rsidRDefault="008F5F57" w:rsidP="001A2C36">
      <w:pPr>
        <w:spacing w:line="216" w:lineRule="auto"/>
        <w:ind w:firstLine="567"/>
        <w:rPr>
          <w:b/>
          <w:i/>
          <w:sz w:val="26"/>
          <w:szCs w:val="26"/>
        </w:rPr>
      </w:pPr>
      <w:r w:rsidRPr="00FE3F30">
        <w:rPr>
          <w:sz w:val="26"/>
          <w:szCs w:val="26"/>
        </w:rPr>
        <w:t>эффективное использование коммунальных ресурсов и безопасное содержание учреждений социального назначения, жилищного фонда в соответствии с требованиями национальных стандартов на территории городского округа.</w:t>
      </w:r>
    </w:p>
    <w:p w14:paraId="16E9B5F0" w14:textId="77777777" w:rsidR="008F5F57" w:rsidRPr="00FE3F30" w:rsidRDefault="008F5F57" w:rsidP="001A2C36">
      <w:pPr>
        <w:spacing w:line="216" w:lineRule="auto"/>
        <w:ind w:firstLine="567"/>
        <w:rPr>
          <w:sz w:val="26"/>
          <w:szCs w:val="26"/>
        </w:rPr>
      </w:pPr>
      <w:r w:rsidRPr="00FE3F30">
        <w:rPr>
          <w:sz w:val="26"/>
          <w:szCs w:val="26"/>
        </w:rPr>
        <w:t>Для выполнения поставленных целей и задач в процессе эксплуатации зданий необходима реализация следующих мероприятий:</w:t>
      </w:r>
    </w:p>
    <w:p w14:paraId="1EF588BD" w14:textId="77777777" w:rsidR="008F5F57" w:rsidRPr="00FE3F30" w:rsidRDefault="008F5F57" w:rsidP="001A2C36">
      <w:pPr>
        <w:widowControl w:val="0"/>
        <w:autoSpaceDE w:val="0"/>
        <w:autoSpaceDN w:val="0"/>
        <w:adjustRightInd w:val="0"/>
        <w:spacing w:line="216" w:lineRule="auto"/>
        <w:ind w:firstLine="567"/>
        <w:rPr>
          <w:b/>
          <w:sz w:val="26"/>
          <w:szCs w:val="26"/>
        </w:rPr>
      </w:pPr>
      <w:r w:rsidRPr="00FE3F30">
        <w:rPr>
          <w:sz w:val="26"/>
          <w:szCs w:val="26"/>
        </w:rPr>
        <w:t>энергосбережение и повышение энергетической эффективности на объектах муниципальных учреждений, находящихся в собственности городского округа;</w:t>
      </w:r>
    </w:p>
    <w:p w14:paraId="4C8B7840" w14:textId="77777777" w:rsidR="008F5F57" w:rsidRPr="00FE3F30" w:rsidRDefault="008F5F57" w:rsidP="001A2C36">
      <w:pPr>
        <w:spacing w:line="216" w:lineRule="auto"/>
        <w:ind w:firstLine="567"/>
        <w:rPr>
          <w:sz w:val="26"/>
          <w:szCs w:val="26"/>
        </w:rPr>
      </w:pPr>
      <w:r w:rsidRPr="00FE3F30">
        <w:rPr>
          <w:sz w:val="26"/>
          <w:szCs w:val="26"/>
        </w:rPr>
        <w:t>обеспечение проведения противопожарных мероприятий муниципальными учреждениями.</w:t>
      </w:r>
    </w:p>
    <w:p w14:paraId="1D9114EE"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развития жилищно-коммунального комплекса и общественных учреждений социальной сферы являются:</w:t>
      </w:r>
    </w:p>
    <w:p w14:paraId="61DCB498" w14:textId="77777777" w:rsidR="008F5F57" w:rsidRPr="00FE3F30" w:rsidRDefault="008F5F57" w:rsidP="001A2C36">
      <w:pPr>
        <w:pStyle w:val="ConsPlusCell"/>
        <w:widowControl/>
        <w:spacing w:line="216" w:lineRule="auto"/>
        <w:ind w:firstLine="567"/>
        <w:jc w:val="both"/>
        <w:rPr>
          <w:rFonts w:ascii="Times New Roman" w:hAnsi="Times New Roman" w:cs="Times New Roman"/>
          <w:sz w:val="26"/>
          <w:szCs w:val="26"/>
        </w:rPr>
      </w:pPr>
      <w:r w:rsidRPr="00FE3F30">
        <w:rPr>
          <w:rFonts w:ascii="Times New Roman" w:hAnsi="Times New Roman" w:cs="Times New Roman"/>
          <w:sz w:val="26"/>
          <w:szCs w:val="26"/>
        </w:rPr>
        <w:t>класс энергетической эффективности зданий муниципальных учреждений социального назначения к 2035 году должен составить не менее 80 баллов;</w:t>
      </w:r>
    </w:p>
    <w:p w14:paraId="6B0905A8" w14:textId="77777777" w:rsidR="008F5F57" w:rsidRPr="00FE3F30" w:rsidRDefault="008F5F57" w:rsidP="001A2C36">
      <w:pPr>
        <w:pStyle w:val="ConsPlusCell"/>
        <w:widowControl/>
        <w:spacing w:line="216" w:lineRule="auto"/>
        <w:ind w:firstLine="567"/>
        <w:jc w:val="both"/>
        <w:rPr>
          <w:rFonts w:ascii="Times New Roman" w:hAnsi="Times New Roman" w:cs="Times New Roman"/>
          <w:sz w:val="26"/>
          <w:szCs w:val="26"/>
        </w:rPr>
      </w:pPr>
      <w:r w:rsidRPr="00FE3F30">
        <w:rPr>
          <w:rFonts w:ascii="Times New Roman" w:hAnsi="Times New Roman" w:cs="Times New Roman"/>
          <w:sz w:val="26"/>
          <w:szCs w:val="26"/>
        </w:rPr>
        <w:t xml:space="preserve">уровень оснащенности коммунальной инженерной инфраструктурой на объектах муниципальных учреждений социального назначения постоянно должен соответствовать 100 </w:t>
      </w:r>
      <w:r>
        <w:rPr>
          <w:rFonts w:ascii="Times New Roman" w:hAnsi="Times New Roman" w:cs="Times New Roman"/>
          <w:sz w:val="26"/>
          <w:szCs w:val="26"/>
        </w:rPr>
        <w:t>процентов</w:t>
      </w:r>
      <w:r w:rsidRPr="00FE3F30">
        <w:rPr>
          <w:rFonts w:ascii="Times New Roman" w:hAnsi="Times New Roman" w:cs="Times New Roman"/>
          <w:sz w:val="26"/>
          <w:szCs w:val="26"/>
        </w:rPr>
        <w:t xml:space="preserve"> установленным техническим регламентам;</w:t>
      </w:r>
    </w:p>
    <w:p w14:paraId="542AE116" w14:textId="77777777" w:rsidR="008F5F57" w:rsidRDefault="008F5F57" w:rsidP="001A2C36">
      <w:pPr>
        <w:pStyle w:val="ConsPlusCell"/>
        <w:widowControl/>
        <w:spacing w:line="216" w:lineRule="auto"/>
        <w:ind w:firstLine="567"/>
        <w:jc w:val="both"/>
        <w:rPr>
          <w:rFonts w:ascii="Times New Roman" w:hAnsi="Times New Roman" w:cs="Times New Roman"/>
          <w:sz w:val="26"/>
          <w:szCs w:val="26"/>
        </w:rPr>
      </w:pPr>
      <w:r w:rsidRPr="00FE3F30">
        <w:rPr>
          <w:rFonts w:ascii="Times New Roman" w:hAnsi="Times New Roman" w:cs="Times New Roman"/>
          <w:sz w:val="26"/>
          <w:szCs w:val="26"/>
        </w:rPr>
        <w:t>уровень обеспечения объектов муниципальных учреждений социального назначения постоянно должен соответствовать требованиям противопожарной безопасности на 100</w:t>
      </w:r>
      <w:r>
        <w:rPr>
          <w:rFonts w:ascii="Times New Roman" w:hAnsi="Times New Roman" w:cs="Times New Roman"/>
          <w:sz w:val="26"/>
          <w:szCs w:val="26"/>
        </w:rPr>
        <w:t xml:space="preserve"> процентов</w:t>
      </w:r>
      <w:r w:rsidRPr="00FE3F30">
        <w:rPr>
          <w:rFonts w:ascii="Times New Roman" w:hAnsi="Times New Roman" w:cs="Times New Roman"/>
          <w:sz w:val="26"/>
          <w:szCs w:val="26"/>
        </w:rPr>
        <w:t>.</w:t>
      </w:r>
    </w:p>
    <w:p w14:paraId="0C09E7EE" w14:textId="77777777" w:rsidR="008F5F57" w:rsidRPr="00FE3F30" w:rsidRDefault="008F5F57" w:rsidP="001A2C36">
      <w:pPr>
        <w:pStyle w:val="ConsPlusCell"/>
        <w:widowControl/>
        <w:spacing w:line="216" w:lineRule="auto"/>
        <w:ind w:firstLine="567"/>
        <w:jc w:val="both"/>
        <w:rPr>
          <w:rFonts w:ascii="Times New Roman" w:hAnsi="Times New Roman" w:cs="Times New Roman"/>
          <w:sz w:val="26"/>
          <w:szCs w:val="26"/>
        </w:rPr>
      </w:pPr>
    </w:p>
    <w:p w14:paraId="73134E41" w14:textId="77777777" w:rsidR="008F5F57" w:rsidRPr="00FE3F30" w:rsidRDefault="008F5F57" w:rsidP="001A2C36">
      <w:pPr>
        <w:spacing w:line="216" w:lineRule="auto"/>
        <w:jc w:val="center"/>
        <w:rPr>
          <w:b/>
          <w:sz w:val="26"/>
          <w:szCs w:val="26"/>
        </w:rPr>
      </w:pPr>
      <w:r w:rsidRPr="00FE3F30">
        <w:rPr>
          <w:b/>
          <w:sz w:val="26"/>
          <w:szCs w:val="26"/>
        </w:rPr>
        <w:t>Водоснабжение, водоотведение</w:t>
      </w:r>
    </w:p>
    <w:p w14:paraId="46AE07AD" w14:textId="77777777" w:rsidR="008F5F57" w:rsidRPr="00FE3F30" w:rsidRDefault="008F5F57" w:rsidP="001A2C36">
      <w:pPr>
        <w:spacing w:line="216" w:lineRule="auto"/>
        <w:ind w:firstLine="567"/>
        <w:rPr>
          <w:sz w:val="26"/>
          <w:szCs w:val="26"/>
        </w:rPr>
      </w:pPr>
      <w:r w:rsidRPr="00FE3F30">
        <w:rPr>
          <w:sz w:val="26"/>
          <w:szCs w:val="26"/>
        </w:rPr>
        <w:t>Целями развития водоснабжения и водоотведения до 2035 года являются:</w:t>
      </w:r>
    </w:p>
    <w:p w14:paraId="1D695FA0" w14:textId="77777777" w:rsidR="008F5F57" w:rsidRPr="00FE3F30" w:rsidRDefault="008F5F57" w:rsidP="001A2C36">
      <w:pPr>
        <w:spacing w:line="216" w:lineRule="auto"/>
        <w:ind w:firstLine="567"/>
        <w:rPr>
          <w:i/>
          <w:sz w:val="26"/>
          <w:szCs w:val="26"/>
          <w:u w:val="single"/>
        </w:rPr>
      </w:pPr>
      <w:r w:rsidRPr="00FE3F30">
        <w:rPr>
          <w:sz w:val="26"/>
          <w:szCs w:val="26"/>
        </w:rPr>
        <w:t>улучшение водоснабжения населенных пунктов городского округа;</w:t>
      </w:r>
    </w:p>
    <w:p w14:paraId="6E86468D" w14:textId="77777777" w:rsidR="008F5F57" w:rsidRPr="00FE3F30" w:rsidRDefault="008F5F57" w:rsidP="001A2C36">
      <w:pPr>
        <w:widowControl w:val="0"/>
        <w:shd w:val="clear" w:color="auto" w:fill="FFFFFF"/>
        <w:autoSpaceDE w:val="0"/>
        <w:autoSpaceDN w:val="0"/>
        <w:adjustRightInd w:val="0"/>
        <w:spacing w:line="216" w:lineRule="auto"/>
        <w:ind w:firstLine="567"/>
        <w:rPr>
          <w:sz w:val="26"/>
          <w:szCs w:val="26"/>
        </w:rPr>
      </w:pPr>
      <w:r w:rsidRPr="00FE3F30">
        <w:rPr>
          <w:sz w:val="26"/>
          <w:szCs w:val="26"/>
        </w:rPr>
        <w:t>централизованное водоотведение от многоквартирных жилых домов в городе Изобильном.</w:t>
      </w:r>
    </w:p>
    <w:p w14:paraId="304D8FBA"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z w:val="26"/>
          <w:szCs w:val="26"/>
        </w:rPr>
      </w:pPr>
      <w:r w:rsidRPr="00FE3F30">
        <w:rPr>
          <w:spacing w:val="-1"/>
          <w:sz w:val="26"/>
          <w:szCs w:val="26"/>
        </w:rPr>
        <w:t xml:space="preserve">Основной задачей </w:t>
      </w:r>
      <w:r w:rsidRPr="00FE3F30">
        <w:rPr>
          <w:sz w:val="26"/>
          <w:szCs w:val="26"/>
        </w:rPr>
        <w:t>развития водоснабжения и водоотведения до 2035 года</w:t>
      </w:r>
      <w:r w:rsidRPr="00FE3F30">
        <w:rPr>
          <w:spacing w:val="-1"/>
          <w:sz w:val="26"/>
          <w:szCs w:val="26"/>
        </w:rPr>
        <w:t xml:space="preserve"> является о</w:t>
      </w:r>
      <w:r w:rsidRPr="00FE3F30">
        <w:rPr>
          <w:sz w:val="26"/>
          <w:szCs w:val="26"/>
        </w:rPr>
        <w:t>бновление основных фондов оборудования, объектов водопроводно-канализационного хозяйства и замена ветхих водопроводных и канализационных сетей.</w:t>
      </w:r>
    </w:p>
    <w:p w14:paraId="2A8F99D4"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z w:val="26"/>
          <w:szCs w:val="26"/>
        </w:rPr>
      </w:pPr>
      <w:r w:rsidRPr="00FE3F30">
        <w:rPr>
          <w:sz w:val="26"/>
          <w:szCs w:val="26"/>
        </w:rPr>
        <w:t xml:space="preserve">Для выполнения намеченной задачи необходимо провести ряд мероприятий: </w:t>
      </w:r>
    </w:p>
    <w:p w14:paraId="620D29E3" w14:textId="77777777" w:rsidR="008F5F57" w:rsidRPr="00FE3F30" w:rsidRDefault="008F5F57" w:rsidP="001A2C36">
      <w:pPr>
        <w:spacing w:line="216" w:lineRule="auto"/>
        <w:ind w:firstLine="567"/>
        <w:rPr>
          <w:sz w:val="26"/>
          <w:szCs w:val="26"/>
        </w:rPr>
      </w:pPr>
      <w:r w:rsidRPr="00FE3F30">
        <w:rPr>
          <w:sz w:val="26"/>
          <w:szCs w:val="26"/>
          <w:u w:val="single"/>
        </w:rPr>
        <w:lastRenderedPageBreak/>
        <w:t>Объекты водоотведения</w:t>
      </w:r>
      <w:r w:rsidRPr="00FE3F30">
        <w:rPr>
          <w:sz w:val="26"/>
          <w:szCs w:val="26"/>
        </w:rPr>
        <w:t>.</w:t>
      </w:r>
    </w:p>
    <w:p w14:paraId="2E0CDB6F" w14:textId="77777777" w:rsidR="008F5F57" w:rsidRPr="00FE3F30" w:rsidRDefault="008F5F57" w:rsidP="001A2C36">
      <w:pPr>
        <w:spacing w:line="216" w:lineRule="auto"/>
        <w:ind w:firstLine="567"/>
        <w:rPr>
          <w:sz w:val="26"/>
          <w:szCs w:val="26"/>
        </w:rPr>
      </w:pPr>
      <w:r w:rsidRPr="00FE3F30">
        <w:rPr>
          <w:sz w:val="26"/>
          <w:szCs w:val="26"/>
        </w:rPr>
        <w:t>В городском округе сложилась сложная ситуация с отведением стоков в насел</w:t>
      </w:r>
      <w:r>
        <w:rPr>
          <w:sz w:val="26"/>
          <w:szCs w:val="26"/>
        </w:rPr>
        <w:t>е</w:t>
      </w:r>
      <w:r w:rsidRPr="00FE3F30">
        <w:rPr>
          <w:sz w:val="26"/>
          <w:szCs w:val="26"/>
        </w:rPr>
        <w:t>нных пунктах. В городе Изобильном и в селе Птичьем канализационные стоки сбрасываются на поля фильтрации без очистки, а очистные сооружения канализации в поселке Рыздвяном, построенные 30 лет назад, не справляются с очисткой стоков.</w:t>
      </w:r>
    </w:p>
    <w:p w14:paraId="3E4AEF5E" w14:textId="77777777" w:rsidR="008F5F57" w:rsidRPr="00FE3F30" w:rsidRDefault="008F5F57" w:rsidP="001A2C36">
      <w:pPr>
        <w:spacing w:line="216" w:lineRule="auto"/>
        <w:ind w:firstLine="567"/>
        <w:rPr>
          <w:sz w:val="26"/>
          <w:szCs w:val="26"/>
        </w:rPr>
      </w:pPr>
      <w:r w:rsidRPr="00FE3F30">
        <w:rPr>
          <w:sz w:val="26"/>
          <w:szCs w:val="26"/>
        </w:rPr>
        <w:t>Необходимо строительство очистных сооружений канализации в городе Изобильном (25 тыс. м3/</w:t>
      </w:r>
      <w:proofErr w:type="spellStart"/>
      <w:r w:rsidRPr="00FE3F30">
        <w:rPr>
          <w:sz w:val="26"/>
          <w:szCs w:val="26"/>
        </w:rPr>
        <w:t>сут</w:t>
      </w:r>
      <w:proofErr w:type="spellEnd"/>
      <w:r w:rsidRPr="00FE3F30">
        <w:rPr>
          <w:sz w:val="26"/>
          <w:szCs w:val="26"/>
        </w:rPr>
        <w:t>.), в селе Птичьем (не менее 3 тыс. м3/</w:t>
      </w:r>
      <w:proofErr w:type="spellStart"/>
      <w:r w:rsidRPr="00FE3F30">
        <w:rPr>
          <w:sz w:val="26"/>
          <w:szCs w:val="26"/>
        </w:rPr>
        <w:t>сут</w:t>
      </w:r>
      <w:proofErr w:type="spellEnd"/>
      <w:r w:rsidRPr="00FE3F30">
        <w:rPr>
          <w:sz w:val="26"/>
          <w:szCs w:val="26"/>
        </w:rPr>
        <w:t>.) и в поселке Рыздвяном (не менее 5 тыс. м3/</w:t>
      </w:r>
      <w:proofErr w:type="spellStart"/>
      <w:r w:rsidRPr="00FE3F30">
        <w:rPr>
          <w:sz w:val="26"/>
          <w:szCs w:val="26"/>
        </w:rPr>
        <w:t>сут</w:t>
      </w:r>
      <w:proofErr w:type="spellEnd"/>
      <w:r w:rsidRPr="00FE3F30">
        <w:rPr>
          <w:sz w:val="26"/>
          <w:szCs w:val="26"/>
        </w:rPr>
        <w:t>.).</w:t>
      </w:r>
    </w:p>
    <w:p w14:paraId="5BCDABE8" w14:textId="77777777" w:rsidR="008F5F57" w:rsidRPr="00FE3F30" w:rsidRDefault="008F5F57" w:rsidP="001A2C36">
      <w:pPr>
        <w:spacing w:line="216" w:lineRule="auto"/>
        <w:ind w:firstLine="567"/>
        <w:rPr>
          <w:sz w:val="26"/>
          <w:szCs w:val="26"/>
          <w:u w:val="single"/>
        </w:rPr>
      </w:pPr>
      <w:r w:rsidRPr="00FE3F30">
        <w:rPr>
          <w:sz w:val="26"/>
          <w:szCs w:val="26"/>
          <w:u w:val="single"/>
        </w:rPr>
        <w:t>Объекты водоснабжения</w:t>
      </w:r>
    </w:p>
    <w:p w14:paraId="7C48DD69" w14:textId="77777777" w:rsidR="008F5F57" w:rsidRPr="00FE3F30" w:rsidRDefault="008F5F57" w:rsidP="001A2C36">
      <w:pPr>
        <w:spacing w:line="216" w:lineRule="auto"/>
        <w:ind w:firstLine="567"/>
        <w:rPr>
          <w:sz w:val="26"/>
          <w:szCs w:val="26"/>
        </w:rPr>
      </w:pPr>
      <w:r w:rsidRPr="00FE3F30">
        <w:rPr>
          <w:sz w:val="26"/>
          <w:szCs w:val="26"/>
        </w:rPr>
        <w:t>Для качественного и бесперебойного обеспечения питьевой водой населения необходимо:</w:t>
      </w:r>
    </w:p>
    <w:p w14:paraId="12630832" w14:textId="77777777" w:rsidR="008F5F57" w:rsidRPr="00FE3F30" w:rsidRDefault="008F5F57" w:rsidP="001A2C36">
      <w:pPr>
        <w:spacing w:line="216" w:lineRule="auto"/>
        <w:ind w:firstLine="567"/>
        <w:rPr>
          <w:sz w:val="26"/>
          <w:szCs w:val="26"/>
        </w:rPr>
      </w:pPr>
      <w:r w:rsidRPr="00FE3F30">
        <w:rPr>
          <w:sz w:val="26"/>
          <w:szCs w:val="26"/>
        </w:rPr>
        <w:t>1) сократить потери в системе водоснабжения за сч</w:t>
      </w:r>
      <w:r>
        <w:rPr>
          <w:sz w:val="26"/>
          <w:szCs w:val="26"/>
        </w:rPr>
        <w:t>е</w:t>
      </w:r>
      <w:r w:rsidRPr="00FE3F30">
        <w:rPr>
          <w:sz w:val="26"/>
          <w:szCs w:val="26"/>
        </w:rPr>
        <w:t>т реконструкции объектов водоснабжения:</w:t>
      </w:r>
    </w:p>
    <w:p w14:paraId="7C3E3429" w14:textId="77777777" w:rsidR="008F5F57" w:rsidRPr="00FE3F30" w:rsidRDefault="008F5F57" w:rsidP="001A2C36">
      <w:pPr>
        <w:spacing w:line="216" w:lineRule="auto"/>
        <w:ind w:firstLine="567"/>
        <w:rPr>
          <w:sz w:val="26"/>
          <w:szCs w:val="26"/>
        </w:rPr>
      </w:pPr>
      <w:r w:rsidRPr="00FE3F30">
        <w:rPr>
          <w:sz w:val="26"/>
          <w:szCs w:val="26"/>
        </w:rPr>
        <w:t>очистные сооружения питьевого водоснабжения в городе Изобильном и поселке Солнечнодольске;</w:t>
      </w:r>
    </w:p>
    <w:p w14:paraId="79640C77" w14:textId="77777777" w:rsidR="008F5F57" w:rsidRPr="00FE3F30" w:rsidRDefault="008F5F57" w:rsidP="001A2C36">
      <w:pPr>
        <w:spacing w:line="216" w:lineRule="auto"/>
        <w:ind w:firstLine="567"/>
        <w:rPr>
          <w:sz w:val="26"/>
          <w:szCs w:val="26"/>
        </w:rPr>
      </w:pPr>
      <w:r w:rsidRPr="00FE3F30">
        <w:rPr>
          <w:sz w:val="26"/>
          <w:szCs w:val="26"/>
        </w:rPr>
        <w:t>водоводы по улицам Промышленная, Крупской, Есенина, Кирова и 50 лет Октября в городе Изобильном;</w:t>
      </w:r>
    </w:p>
    <w:p w14:paraId="0E3F2FF0" w14:textId="77777777" w:rsidR="008F5F57" w:rsidRPr="00FE3F30" w:rsidRDefault="008F5F57" w:rsidP="001A2C36">
      <w:pPr>
        <w:spacing w:line="216" w:lineRule="auto"/>
        <w:ind w:firstLine="567"/>
        <w:rPr>
          <w:sz w:val="26"/>
          <w:szCs w:val="26"/>
        </w:rPr>
      </w:pPr>
      <w:r w:rsidRPr="00FE3F30">
        <w:rPr>
          <w:sz w:val="26"/>
          <w:szCs w:val="26"/>
        </w:rPr>
        <w:t xml:space="preserve">Новотроицкого группового водовода (реконструкция медленных фильтров).  </w:t>
      </w:r>
    </w:p>
    <w:p w14:paraId="291EC3A9" w14:textId="77777777" w:rsidR="008F5F57" w:rsidRPr="00FE3F30" w:rsidRDefault="008F5F57" w:rsidP="001A2C36">
      <w:pPr>
        <w:spacing w:line="216" w:lineRule="auto"/>
        <w:ind w:firstLine="567"/>
        <w:rPr>
          <w:sz w:val="26"/>
          <w:szCs w:val="26"/>
        </w:rPr>
      </w:pPr>
      <w:r w:rsidRPr="00FE3F30">
        <w:rPr>
          <w:sz w:val="26"/>
          <w:szCs w:val="26"/>
        </w:rPr>
        <w:t>2) строительство объектов водоснабжения:</w:t>
      </w:r>
    </w:p>
    <w:p w14:paraId="1C44EA16" w14:textId="77777777" w:rsidR="008F5F57" w:rsidRPr="00FE3F30" w:rsidRDefault="008F5F57" w:rsidP="001A2C36">
      <w:pPr>
        <w:spacing w:line="216" w:lineRule="auto"/>
        <w:ind w:firstLine="567"/>
        <w:rPr>
          <w:sz w:val="26"/>
          <w:szCs w:val="26"/>
        </w:rPr>
      </w:pPr>
      <w:r w:rsidRPr="00FE3F30">
        <w:rPr>
          <w:sz w:val="26"/>
          <w:szCs w:val="26"/>
        </w:rPr>
        <w:t xml:space="preserve">завершение строительства водовода поселок Солнечнодольск – город Изобильный; </w:t>
      </w:r>
    </w:p>
    <w:p w14:paraId="1AD5109B" w14:textId="77777777" w:rsidR="008F5F57" w:rsidRPr="00FE3F30" w:rsidRDefault="008F5F57" w:rsidP="001A2C36">
      <w:pPr>
        <w:spacing w:line="216" w:lineRule="auto"/>
        <w:ind w:firstLine="567"/>
        <w:rPr>
          <w:sz w:val="26"/>
          <w:szCs w:val="26"/>
        </w:rPr>
      </w:pPr>
      <w:r w:rsidRPr="00FE3F30">
        <w:rPr>
          <w:sz w:val="26"/>
          <w:szCs w:val="26"/>
        </w:rPr>
        <w:t xml:space="preserve">резервуара питьевой воды </w:t>
      </w:r>
      <w:r>
        <w:rPr>
          <w:sz w:val="26"/>
          <w:szCs w:val="26"/>
        </w:rPr>
        <w:t>е</w:t>
      </w:r>
      <w:r w:rsidRPr="00FE3F30">
        <w:rPr>
          <w:sz w:val="26"/>
          <w:szCs w:val="26"/>
        </w:rPr>
        <w:t xml:space="preserve">мкостью </w:t>
      </w:r>
      <w:smartTag w:uri="urn:schemas-microsoft-com:office:smarttags" w:element="metricconverter">
        <w:smartTagPr>
          <w:attr w:name="ProductID" w:val="1000 м3"/>
        </w:smartTagPr>
        <w:r w:rsidRPr="00FE3F30">
          <w:rPr>
            <w:sz w:val="26"/>
            <w:szCs w:val="26"/>
          </w:rPr>
          <w:t>1000 м3</w:t>
        </w:r>
      </w:smartTag>
      <w:r w:rsidRPr="00FE3F30">
        <w:rPr>
          <w:sz w:val="26"/>
          <w:szCs w:val="26"/>
        </w:rPr>
        <w:t xml:space="preserve"> в станице Рождественской;</w:t>
      </w:r>
    </w:p>
    <w:p w14:paraId="7AEAD023" w14:textId="77777777" w:rsidR="008F5F57" w:rsidRPr="00FE3F30" w:rsidRDefault="008F5F57" w:rsidP="001A2C36">
      <w:pPr>
        <w:spacing w:line="216" w:lineRule="auto"/>
        <w:ind w:firstLine="567"/>
        <w:rPr>
          <w:sz w:val="26"/>
          <w:szCs w:val="26"/>
        </w:rPr>
      </w:pPr>
      <w:r w:rsidRPr="00FE3F30">
        <w:rPr>
          <w:sz w:val="26"/>
          <w:szCs w:val="26"/>
        </w:rPr>
        <w:t xml:space="preserve">водоснабжение хутора Красная Балка, поселка </w:t>
      </w:r>
      <w:proofErr w:type="spellStart"/>
      <w:r w:rsidRPr="00FE3F30">
        <w:rPr>
          <w:sz w:val="26"/>
          <w:szCs w:val="26"/>
        </w:rPr>
        <w:t>Левоегорлыкского</w:t>
      </w:r>
      <w:proofErr w:type="spellEnd"/>
      <w:r w:rsidRPr="00FE3F30">
        <w:rPr>
          <w:sz w:val="26"/>
          <w:szCs w:val="26"/>
        </w:rPr>
        <w:t xml:space="preserve">, села Тищенского, улучшение системы водоснабжения села Московского и села </w:t>
      </w:r>
      <w:proofErr w:type="spellStart"/>
      <w:r w:rsidRPr="00FE3F30">
        <w:rPr>
          <w:sz w:val="26"/>
          <w:szCs w:val="26"/>
        </w:rPr>
        <w:t>Найденовского</w:t>
      </w:r>
      <w:proofErr w:type="spellEnd"/>
      <w:r w:rsidRPr="00FE3F30">
        <w:rPr>
          <w:sz w:val="26"/>
          <w:szCs w:val="26"/>
        </w:rPr>
        <w:t>.</w:t>
      </w:r>
    </w:p>
    <w:p w14:paraId="1D3FDA02" w14:textId="77777777" w:rsidR="008F5F57" w:rsidRPr="00FE3F30" w:rsidRDefault="008F5F57" w:rsidP="001A2C36">
      <w:pPr>
        <w:spacing w:line="216" w:lineRule="auto"/>
        <w:ind w:firstLine="567"/>
        <w:rPr>
          <w:sz w:val="26"/>
          <w:szCs w:val="26"/>
        </w:rPr>
      </w:pPr>
      <w:r w:rsidRPr="00FE3F30">
        <w:rPr>
          <w:sz w:val="26"/>
          <w:szCs w:val="26"/>
        </w:rPr>
        <w:t>Кроме того, необходимо обеспечить очистку технической воды, подаваемой в населённые пункты городского округа.</w:t>
      </w:r>
    </w:p>
    <w:p w14:paraId="359B4BFB"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развития водоснабжения и водоотведения являются:</w:t>
      </w:r>
    </w:p>
    <w:p w14:paraId="21BE9A14" w14:textId="77777777" w:rsidR="008F5F57" w:rsidRPr="00FE3F30" w:rsidRDefault="008F5F57" w:rsidP="001A2C36">
      <w:pPr>
        <w:widowControl w:val="0"/>
        <w:shd w:val="clear" w:color="auto" w:fill="FFFFFF"/>
        <w:autoSpaceDE w:val="0"/>
        <w:autoSpaceDN w:val="0"/>
        <w:adjustRightInd w:val="0"/>
        <w:spacing w:line="216" w:lineRule="auto"/>
        <w:ind w:firstLine="567"/>
        <w:rPr>
          <w:sz w:val="26"/>
          <w:szCs w:val="26"/>
        </w:rPr>
      </w:pPr>
      <w:r w:rsidRPr="00FE3F30">
        <w:rPr>
          <w:sz w:val="26"/>
          <w:szCs w:val="26"/>
        </w:rPr>
        <w:t>обеспечение качественной питьевой водой в необходимых объемах потребителей городского округа, доведение обеспеченности к 2035 году до 100</w:t>
      </w:r>
      <w:r>
        <w:rPr>
          <w:sz w:val="26"/>
          <w:szCs w:val="26"/>
        </w:rPr>
        <w:t xml:space="preserve"> процентов</w:t>
      </w:r>
      <w:r w:rsidRPr="00FE3F30">
        <w:rPr>
          <w:sz w:val="26"/>
          <w:szCs w:val="26"/>
        </w:rPr>
        <w:t>;</w:t>
      </w:r>
    </w:p>
    <w:p w14:paraId="2829A618" w14:textId="77777777" w:rsidR="008F5F57" w:rsidRPr="00FE3F30" w:rsidRDefault="008F5F57" w:rsidP="001A2C36">
      <w:pPr>
        <w:spacing w:line="216" w:lineRule="auto"/>
        <w:ind w:firstLine="567"/>
        <w:rPr>
          <w:sz w:val="26"/>
          <w:szCs w:val="26"/>
        </w:rPr>
      </w:pPr>
      <w:r w:rsidRPr="00FE3F30">
        <w:rPr>
          <w:sz w:val="26"/>
          <w:szCs w:val="26"/>
        </w:rPr>
        <w:t>улучшение экологической обстановки в городе Изобильном за счет очистки стоков от многоквартирных домов.</w:t>
      </w:r>
    </w:p>
    <w:p w14:paraId="60D59C5E" w14:textId="77777777" w:rsidR="008F5F57" w:rsidRPr="00FE3F30" w:rsidRDefault="008F5F57" w:rsidP="001A2C36">
      <w:pPr>
        <w:spacing w:line="216" w:lineRule="auto"/>
        <w:jc w:val="center"/>
        <w:rPr>
          <w:b/>
          <w:sz w:val="26"/>
          <w:szCs w:val="26"/>
        </w:rPr>
      </w:pPr>
      <w:r w:rsidRPr="00FE3F30">
        <w:rPr>
          <w:b/>
          <w:sz w:val="26"/>
          <w:szCs w:val="26"/>
        </w:rPr>
        <w:t>Теплоэнергетика</w:t>
      </w:r>
    </w:p>
    <w:p w14:paraId="7DDC9E15" w14:textId="77777777" w:rsidR="008F5F57" w:rsidRPr="00FE3F30" w:rsidRDefault="008F5F57" w:rsidP="001A2C36">
      <w:pPr>
        <w:spacing w:line="216" w:lineRule="auto"/>
        <w:ind w:firstLine="567"/>
        <w:rPr>
          <w:sz w:val="26"/>
          <w:szCs w:val="26"/>
        </w:rPr>
      </w:pPr>
      <w:r w:rsidRPr="00FE3F30">
        <w:rPr>
          <w:sz w:val="26"/>
          <w:szCs w:val="26"/>
        </w:rPr>
        <w:t xml:space="preserve">Коммунальная теплоэнергетика округа представлена 6 предприятиями, которые эксплуатируют 33 источника тепловой энергии. </w:t>
      </w:r>
    </w:p>
    <w:p w14:paraId="13A986F7" w14:textId="77777777" w:rsidR="008F5F57" w:rsidRPr="00FE3F30" w:rsidRDefault="008F5F57" w:rsidP="001A2C36">
      <w:pPr>
        <w:spacing w:line="216" w:lineRule="auto"/>
        <w:ind w:firstLine="567"/>
        <w:rPr>
          <w:sz w:val="26"/>
          <w:szCs w:val="26"/>
        </w:rPr>
      </w:pPr>
      <w:r w:rsidRPr="00FE3F30">
        <w:rPr>
          <w:iCs/>
          <w:sz w:val="26"/>
          <w:szCs w:val="26"/>
        </w:rPr>
        <w:t>Надежность</w:t>
      </w:r>
      <w:r w:rsidRPr="00FE3F30">
        <w:rPr>
          <w:sz w:val="26"/>
          <w:szCs w:val="26"/>
        </w:rPr>
        <w:t xml:space="preserve"> систем централизованного теплоснабжения определяется структурой, параметрами, степенью резервирования и качеством элементов всех ее подсистем – источников тепловой энергии, тепловых сетей, узлов потребления, систем автоматического регулирования, а также уровнем эксплуатации и строительно-монтажных работ.</w:t>
      </w:r>
    </w:p>
    <w:p w14:paraId="69AB649B" w14:textId="77777777" w:rsidR="008F5F57" w:rsidRPr="00FE3F30" w:rsidRDefault="008F5F57" w:rsidP="001A2C36">
      <w:pPr>
        <w:spacing w:line="216" w:lineRule="auto"/>
        <w:ind w:firstLine="567"/>
        <w:rPr>
          <w:sz w:val="26"/>
          <w:szCs w:val="26"/>
        </w:rPr>
      </w:pPr>
      <w:r w:rsidRPr="00FE3F30">
        <w:rPr>
          <w:sz w:val="26"/>
          <w:szCs w:val="26"/>
        </w:rPr>
        <w:t>В силу ряда причин положение в централизованном теплоснабжении характеризуется неудовлетворительным техническим уровнем и низкой экономической эффективностью систем, изношенностью оборудования, недостаточными надежностью теплоснабжения и уровнем комфорта в зданиях, большими потерями тепловой энергии.</w:t>
      </w:r>
    </w:p>
    <w:p w14:paraId="6F3F74F5" w14:textId="77777777" w:rsidR="008F5F57" w:rsidRPr="00FE3F30" w:rsidRDefault="008F5F57" w:rsidP="001A2C36">
      <w:pPr>
        <w:spacing w:line="216" w:lineRule="auto"/>
        <w:ind w:firstLine="567"/>
        <w:rPr>
          <w:sz w:val="26"/>
          <w:szCs w:val="26"/>
        </w:rPr>
      </w:pPr>
      <w:r w:rsidRPr="00FE3F30">
        <w:rPr>
          <w:sz w:val="26"/>
          <w:szCs w:val="26"/>
        </w:rPr>
        <w:t>Наиболее ненадежным звеном систем теплоснабжения являются тепловые сети, особенно при их подземной прокладке. Это, в первую очередь, обусловлено низким качеством применяемых ранее конструкций теплопроводов, тепловой изоляции, запорной арматуры, недостаточным уровнем автоматического регулирования процессов передачи, распределения и потребления тепловой энергии, а также все увеличивающимся моральным и физическим старением теплопроводов и оборудования из-за хронического недофинансирования работ по их модернизации и реконструкции. Кроме того, структура тепловых сетей в крупных системах не соответствует их масштабах.</w:t>
      </w:r>
    </w:p>
    <w:p w14:paraId="7076D55C" w14:textId="77777777" w:rsidR="008F5F57" w:rsidRPr="00FE3F30" w:rsidRDefault="008F5F57" w:rsidP="001A2C36">
      <w:pPr>
        <w:spacing w:line="216" w:lineRule="auto"/>
        <w:ind w:firstLine="567"/>
        <w:rPr>
          <w:sz w:val="26"/>
          <w:szCs w:val="26"/>
        </w:rPr>
      </w:pPr>
      <w:r w:rsidRPr="00C453D3">
        <w:rPr>
          <w:sz w:val="26"/>
          <w:szCs w:val="26"/>
        </w:rPr>
        <w:t>Основные задачи</w:t>
      </w:r>
      <w:r w:rsidRPr="00FE3F30">
        <w:rPr>
          <w:sz w:val="26"/>
          <w:szCs w:val="26"/>
        </w:rPr>
        <w:t xml:space="preserve"> в секторе централизованного теплоснабжения: </w:t>
      </w:r>
    </w:p>
    <w:p w14:paraId="19E41C17" w14:textId="77777777" w:rsidR="008F5F57" w:rsidRPr="00FE3F30" w:rsidRDefault="008F5F57" w:rsidP="001A2C36">
      <w:pPr>
        <w:spacing w:line="216" w:lineRule="auto"/>
        <w:ind w:firstLine="567"/>
        <w:rPr>
          <w:sz w:val="26"/>
          <w:szCs w:val="26"/>
        </w:rPr>
      </w:pPr>
      <w:r w:rsidRPr="00FE3F30">
        <w:rPr>
          <w:sz w:val="26"/>
          <w:szCs w:val="26"/>
        </w:rPr>
        <w:t xml:space="preserve">обеспечение качественных услуг отопления и горячего водоснабжения в районах действия централизованных систем теплоснабжения, повышение надежности теплоснабжения и снижение рисков аварийный ситуаций; </w:t>
      </w:r>
    </w:p>
    <w:p w14:paraId="5F1666F6" w14:textId="77777777" w:rsidR="008F5F57" w:rsidRPr="00FE3F30" w:rsidRDefault="008F5F57" w:rsidP="001A2C36">
      <w:pPr>
        <w:spacing w:line="216" w:lineRule="auto"/>
        <w:ind w:firstLine="567"/>
        <w:rPr>
          <w:sz w:val="26"/>
          <w:szCs w:val="26"/>
        </w:rPr>
      </w:pPr>
      <w:r w:rsidRPr="00FE3F30">
        <w:rPr>
          <w:sz w:val="26"/>
          <w:szCs w:val="26"/>
        </w:rPr>
        <w:t xml:space="preserve">оптимизация (сокращение) имеющихся избыточных мощностей по теплоснабжению в малых населенных пунктах; </w:t>
      </w:r>
    </w:p>
    <w:p w14:paraId="7978C594" w14:textId="77777777" w:rsidR="008F5F57" w:rsidRPr="00FE3F30" w:rsidRDefault="008F5F57" w:rsidP="001A2C36">
      <w:pPr>
        <w:spacing w:line="216" w:lineRule="auto"/>
        <w:ind w:firstLine="567"/>
        <w:rPr>
          <w:sz w:val="26"/>
          <w:szCs w:val="26"/>
        </w:rPr>
      </w:pPr>
      <w:r w:rsidRPr="00FE3F30">
        <w:rPr>
          <w:sz w:val="26"/>
          <w:szCs w:val="26"/>
        </w:rPr>
        <w:lastRenderedPageBreak/>
        <w:t xml:space="preserve">децентрализация источников тепловой энергии в населенных пунктах, где централизованные системы отопления обслуживают преимущественно бюджетный сектор; </w:t>
      </w:r>
    </w:p>
    <w:p w14:paraId="2940B348" w14:textId="77777777" w:rsidR="008F5F57" w:rsidRPr="00FE3F30" w:rsidRDefault="008F5F57" w:rsidP="001A2C36">
      <w:pPr>
        <w:spacing w:line="216" w:lineRule="auto"/>
        <w:ind w:firstLine="567"/>
        <w:rPr>
          <w:sz w:val="26"/>
          <w:szCs w:val="26"/>
        </w:rPr>
      </w:pPr>
      <w:r w:rsidRPr="00FE3F30">
        <w:rPr>
          <w:sz w:val="26"/>
          <w:szCs w:val="26"/>
        </w:rPr>
        <w:t xml:space="preserve">реализация мероприятий по модернизации систем теплоснабжения преимущественно за счет частного инвестирования в рамках концессионных соглашений. </w:t>
      </w:r>
    </w:p>
    <w:p w14:paraId="322A9604" w14:textId="77777777" w:rsidR="008F5F57" w:rsidRPr="00FE3F30" w:rsidRDefault="008F5F57" w:rsidP="001A2C36">
      <w:pPr>
        <w:spacing w:line="216" w:lineRule="auto"/>
        <w:ind w:firstLine="567"/>
        <w:rPr>
          <w:sz w:val="26"/>
          <w:szCs w:val="26"/>
        </w:rPr>
      </w:pPr>
      <w:r w:rsidRPr="00FE3F30">
        <w:rPr>
          <w:sz w:val="26"/>
          <w:szCs w:val="26"/>
        </w:rPr>
        <w:t xml:space="preserve">Решение поставленных задач возможно при преимущественно частном финансировании в рамках концессионных соглашений, когда источником возврата инвестиций станет сокращение издержек на операционной стадии при сохранении на период окупаемости доходов (тарифов) предприятия. Ориентация на проектное финансирование определяет необходимость структурировать хозяйственную деятельность в секторе централизованного теплоснабжения по проектному принципу. В качестве механизма возврата инвестиций в интенсивное развитие сектора будет рассматриваться снижение издержек производства как результат реализации инвестиционных мероприятий при сохранении на период окупаемости инвестиций доходов (тарифной выручки) предприятий в приведенных ценах. </w:t>
      </w:r>
    </w:p>
    <w:p w14:paraId="26C9EE86" w14:textId="77777777" w:rsidR="008F5F57" w:rsidRDefault="008F5F57" w:rsidP="001A2C36">
      <w:pPr>
        <w:spacing w:line="216" w:lineRule="auto"/>
        <w:jc w:val="center"/>
        <w:rPr>
          <w:b/>
          <w:sz w:val="26"/>
          <w:szCs w:val="26"/>
        </w:rPr>
      </w:pPr>
    </w:p>
    <w:p w14:paraId="2BD040B4" w14:textId="77777777" w:rsidR="008F5F57" w:rsidRPr="00FE3F30" w:rsidRDefault="008F5F57" w:rsidP="001A2C36">
      <w:pPr>
        <w:spacing w:line="216" w:lineRule="auto"/>
        <w:jc w:val="center"/>
        <w:rPr>
          <w:b/>
          <w:sz w:val="26"/>
          <w:szCs w:val="26"/>
        </w:rPr>
      </w:pPr>
      <w:r w:rsidRPr="00FE3F30">
        <w:rPr>
          <w:b/>
          <w:sz w:val="26"/>
          <w:szCs w:val="26"/>
        </w:rPr>
        <w:t>Электроснабжение</w:t>
      </w:r>
    </w:p>
    <w:p w14:paraId="6F4F11CE" w14:textId="77777777" w:rsidR="008F5F57" w:rsidRPr="00FE3F30" w:rsidRDefault="008F5F57" w:rsidP="001A2C36">
      <w:pPr>
        <w:spacing w:line="216" w:lineRule="auto"/>
        <w:ind w:firstLine="567"/>
        <w:rPr>
          <w:sz w:val="26"/>
          <w:szCs w:val="26"/>
        </w:rPr>
      </w:pPr>
      <w:r w:rsidRPr="00FE3F30">
        <w:rPr>
          <w:sz w:val="26"/>
          <w:szCs w:val="26"/>
        </w:rPr>
        <w:t>Целью развития электроснабжения до 2035 года является</w:t>
      </w:r>
      <w:r w:rsidRPr="00FE3F30">
        <w:rPr>
          <w:b/>
          <w:sz w:val="26"/>
          <w:szCs w:val="26"/>
        </w:rPr>
        <w:t xml:space="preserve"> </w:t>
      </w:r>
      <w:r w:rsidRPr="00FE3F30">
        <w:rPr>
          <w:sz w:val="26"/>
          <w:szCs w:val="26"/>
        </w:rPr>
        <w:t>обеспечение бесперебойного и эффективного функционирования инженерных систем на объектах электроснабжения.</w:t>
      </w:r>
    </w:p>
    <w:p w14:paraId="476AF290"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развития электроснабжения до 2035 года</w:t>
      </w:r>
      <w:r w:rsidRPr="00FE3F30">
        <w:rPr>
          <w:spacing w:val="-1"/>
          <w:sz w:val="26"/>
          <w:szCs w:val="26"/>
        </w:rPr>
        <w:t xml:space="preserve"> являются:</w:t>
      </w:r>
    </w:p>
    <w:p w14:paraId="6CE85959" w14:textId="77777777" w:rsidR="008F5F57" w:rsidRPr="00FE3F30" w:rsidRDefault="008F5F57" w:rsidP="001A2C36">
      <w:pPr>
        <w:spacing w:line="216" w:lineRule="auto"/>
        <w:ind w:firstLine="567"/>
        <w:rPr>
          <w:sz w:val="26"/>
          <w:szCs w:val="26"/>
        </w:rPr>
      </w:pPr>
      <w:r w:rsidRPr="00FE3F30">
        <w:rPr>
          <w:sz w:val="26"/>
          <w:szCs w:val="26"/>
        </w:rPr>
        <w:t>своевременное проведение профилактических работ на трансформаторных подстанциях, реконструкции и капитального ремонта линий электропередач;</w:t>
      </w:r>
    </w:p>
    <w:p w14:paraId="28B89FC6" w14:textId="77777777" w:rsidR="008F5F57" w:rsidRPr="00FE3F30" w:rsidRDefault="008F5F57" w:rsidP="001A2C36">
      <w:pPr>
        <w:spacing w:line="216" w:lineRule="auto"/>
        <w:ind w:firstLine="567"/>
        <w:rPr>
          <w:sz w:val="26"/>
          <w:szCs w:val="26"/>
        </w:rPr>
      </w:pPr>
      <w:r w:rsidRPr="00FE3F30">
        <w:rPr>
          <w:sz w:val="26"/>
          <w:szCs w:val="26"/>
        </w:rPr>
        <w:t>проведение энергосберегающих мероприятий на объектах электроснабжения.</w:t>
      </w:r>
    </w:p>
    <w:p w14:paraId="4DD62CE5"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развития электроснабжения являются:</w:t>
      </w:r>
    </w:p>
    <w:p w14:paraId="2C852F59" w14:textId="77777777" w:rsidR="008F5F57" w:rsidRPr="00FE3F30" w:rsidRDefault="008F5F57" w:rsidP="001A2C36">
      <w:pPr>
        <w:spacing w:line="216" w:lineRule="auto"/>
        <w:ind w:firstLine="567"/>
        <w:rPr>
          <w:sz w:val="26"/>
          <w:szCs w:val="26"/>
        </w:rPr>
      </w:pPr>
      <w:r w:rsidRPr="00FE3F30">
        <w:rPr>
          <w:sz w:val="26"/>
          <w:szCs w:val="26"/>
        </w:rPr>
        <w:t>обеспечение бесперебойного электроснабжения населения городского округа;</w:t>
      </w:r>
    </w:p>
    <w:p w14:paraId="0C76413A" w14:textId="77777777" w:rsidR="008F5F57" w:rsidRPr="00FE3F30" w:rsidRDefault="008F5F57" w:rsidP="001A2C36">
      <w:pPr>
        <w:spacing w:line="216" w:lineRule="auto"/>
        <w:ind w:firstLine="567"/>
        <w:rPr>
          <w:sz w:val="26"/>
          <w:szCs w:val="26"/>
        </w:rPr>
      </w:pPr>
      <w:r w:rsidRPr="00FE3F30">
        <w:rPr>
          <w:sz w:val="26"/>
          <w:szCs w:val="26"/>
        </w:rPr>
        <w:t>снижение потерь электрической энергии в сетях до нормативных.</w:t>
      </w:r>
    </w:p>
    <w:p w14:paraId="2FB10405" w14:textId="77777777" w:rsidR="008F5F57" w:rsidRPr="00FE3F30" w:rsidRDefault="008F5F57" w:rsidP="001A2C36">
      <w:pPr>
        <w:spacing w:line="216" w:lineRule="auto"/>
        <w:ind w:firstLine="708"/>
        <w:jc w:val="center"/>
        <w:rPr>
          <w:b/>
          <w:sz w:val="26"/>
          <w:szCs w:val="26"/>
        </w:rPr>
      </w:pPr>
    </w:p>
    <w:p w14:paraId="34F40544" w14:textId="77777777" w:rsidR="008F5F57" w:rsidRPr="00FE3F30" w:rsidRDefault="008F5F57" w:rsidP="001A2C36">
      <w:pPr>
        <w:spacing w:line="216" w:lineRule="auto"/>
        <w:ind w:firstLine="708"/>
        <w:jc w:val="center"/>
        <w:rPr>
          <w:b/>
          <w:sz w:val="26"/>
          <w:szCs w:val="26"/>
        </w:rPr>
      </w:pPr>
      <w:r w:rsidRPr="00FE3F30">
        <w:rPr>
          <w:b/>
          <w:sz w:val="26"/>
          <w:szCs w:val="26"/>
        </w:rPr>
        <w:t>Дорожное хозяйство</w:t>
      </w:r>
    </w:p>
    <w:p w14:paraId="107AC631" w14:textId="77777777" w:rsidR="008F5F57" w:rsidRPr="00FE3F30" w:rsidRDefault="008F5F57" w:rsidP="001A2C36">
      <w:pPr>
        <w:spacing w:line="216" w:lineRule="auto"/>
        <w:ind w:firstLine="567"/>
        <w:rPr>
          <w:sz w:val="26"/>
          <w:szCs w:val="26"/>
        </w:rPr>
      </w:pPr>
      <w:r w:rsidRPr="00FE3F30">
        <w:rPr>
          <w:sz w:val="26"/>
          <w:szCs w:val="26"/>
        </w:rPr>
        <w:t>Целью развития дорожного хозяйства до 2035 года является повышение комплексной безопасности и устойчивости транспортной системы на территории городского округа, в том числе:</w:t>
      </w:r>
    </w:p>
    <w:p w14:paraId="5111FA06" w14:textId="77777777" w:rsidR="008F5F57" w:rsidRPr="00FE3F30" w:rsidRDefault="008F5F57" w:rsidP="001A2C36">
      <w:pPr>
        <w:spacing w:line="216" w:lineRule="auto"/>
        <w:ind w:firstLine="567"/>
        <w:rPr>
          <w:sz w:val="26"/>
          <w:szCs w:val="26"/>
        </w:rPr>
      </w:pPr>
      <w:r w:rsidRPr="00FE3F30">
        <w:rPr>
          <w:sz w:val="26"/>
          <w:szCs w:val="26"/>
        </w:rPr>
        <w:t>повышение доступности услуг транспортного комплекса для населения;</w:t>
      </w:r>
    </w:p>
    <w:p w14:paraId="39B1A92C" w14:textId="77777777" w:rsidR="008F5F57" w:rsidRPr="00FE3F30" w:rsidRDefault="008F5F57" w:rsidP="001A2C36">
      <w:pPr>
        <w:spacing w:line="216" w:lineRule="auto"/>
        <w:ind w:firstLine="567"/>
        <w:rPr>
          <w:sz w:val="26"/>
          <w:szCs w:val="26"/>
        </w:rPr>
      </w:pPr>
      <w:r w:rsidRPr="00FE3F30">
        <w:rPr>
          <w:sz w:val="26"/>
          <w:szCs w:val="26"/>
        </w:rPr>
        <w:t>улучшение обеспечения транспортными услугами жителей городского округа с учетом перспективного плана развития транспортной сети;</w:t>
      </w:r>
    </w:p>
    <w:p w14:paraId="6FB3D386" w14:textId="77777777" w:rsidR="008F5F57" w:rsidRPr="00FE3F30" w:rsidRDefault="008F5F57" w:rsidP="001A2C36">
      <w:pPr>
        <w:spacing w:line="216" w:lineRule="auto"/>
        <w:ind w:firstLine="567"/>
        <w:rPr>
          <w:sz w:val="26"/>
          <w:szCs w:val="26"/>
        </w:rPr>
      </w:pPr>
      <w:r w:rsidRPr="00FE3F30">
        <w:rPr>
          <w:sz w:val="26"/>
          <w:szCs w:val="26"/>
        </w:rPr>
        <w:t>приведение в нормативное состояние дорог с асфальтобетонным покрытием.</w:t>
      </w:r>
    </w:p>
    <w:p w14:paraId="60C6B403"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развития дорожного хозяйства до 2035 года</w:t>
      </w:r>
      <w:r w:rsidRPr="00FE3F30">
        <w:rPr>
          <w:spacing w:val="-1"/>
          <w:sz w:val="26"/>
          <w:szCs w:val="26"/>
        </w:rPr>
        <w:t xml:space="preserve"> являются:</w:t>
      </w:r>
    </w:p>
    <w:p w14:paraId="41F4CC81" w14:textId="77777777" w:rsidR="008F5F57" w:rsidRPr="00FE3F30" w:rsidRDefault="008F5F57" w:rsidP="001A2C36">
      <w:pPr>
        <w:tabs>
          <w:tab w:val="left" w:pos="540"/>
        </w:tabs>
        <w:spacing w:line="216" w:lineRule="auto"/>
        <w:ind w:firstLine="567"/>
        <w:rPr>
          <w:sz w:val="26"/>
          <w:szCs w:val="26"/>
        </w:rPr>
      </w:pPr>
      <w:r w:rsidRPr="00FE3F30">
        <w:rPr>
          <w:sz w:val="26"/>
          <w:szCs w:val="26"/>
        </w:rPr>
        <w:t>обеспечение функционирования существующей сети автомобильных дорог общего пользования на территории городского округа;</w:t>
      </w:r>
    </w:p>
    <w:p w14:paraId="67563C8A" w14:textId="77777777" w:rsidR="008F5F57" w:rsidRPr="00FE3F30" w:rsidRDefault="008F5F57" w:rsidP="001A2C36">
      <w:pPr>
        <w:tabs>
          <w:tab w:val="left" w:pos="540"/>
        </w:tabs>
        <w:spacing w:line="216" w:lineRule="auto"/>
        <w:ind w:firstLine="567"/>
        <w:rPr>
          <w:bCs/>
          <w:sz w:val="26"/>
          <w:szCs w:val="26"/>
        </w:rPr>
      </w:pPr>
      <w:r w:rsidRPr="00FE3F30">
        <w:rPr>
          <w:bCs/>
          <w:sz w:val="26"/>
          <w:szCs w:val="26"/>
        </w:rPr>
        <w:t>сохранение существующей сети автомобильных дорог общего пользования, для обеспечения безопасности движения автотранспорта, за счет повышения качества дорожных работ.</w:t>
      </w:r>
    </w:p>
    <w:p w14:paraId="725D6581" w14:textId="77777777" w:rsidR="008F5F57" w:rsidRPr="00FE3F30" w:rsidRDefault="008F5F57" w:rsidP="001A2C36">
      <w:pPr>
        <w:tabs>
          <w:tab w:val="left" w:pos="540"/>
        </w:tabs>
        <w:spacing w:line="216" w:lineRule="auto"/>
        <w:ind w:firstLine="567"/>
        <w:rPr>
          <w:sz w:val="26"/>
          <w:szCs w:val="26"/>
        </w:rPr>
      </w:pPr>
      <w:r w:rsidRPr="00FE3F30">
        <w:rPr>
          <w:sz w:val="26"/>
          <w:szCs w:val="26"/>
        </w:rPr>
        <w:t>Учитывая постоянный рост грузовых и пассажирских потоков, а также развитие аграрного сектора экономики и промышленности в городском округе развитие автомобильного транспортного сектора приобретает стратегическое значение. В этой связи, отрасль дорожного строительства требует кардинальных преобразований.</w:t>
      </w:r>
    </w:p>
    <w:p w14:paraId="040BEADF" w14:textId="77777777" w:rsidR="008F5F57" w:rsidRPr="00FE3F30" w:rsidRDefault="008F5F57" w:rsidP="001A2C36">
      <w:pPr>
        <w:tabs>
          <w:tab w:val="left" w:pos="540"/>
        </w:tabs>
        <w:spacing w:line="216" w:lineRule="auto"/>
        <w:ind w:firstLine="567"/>
        <w:rPr>
          <w:sz w:val="26"/>
          <w:szCs w:val="26"/>
        </w:rPr>
      </w:pPr>
      <w:r w:rsidRPr="00FE3F30">
        <w:rPr>
          <w:sz w:val="26"/>
          <w:szCs w:val="26"/>
        </w:rPr>
        <w:t>Основные мероприятия, проводимые за сч</w:t>
      </w:r>
      <w:r>
        <w:rPr>
          <w:sz w:val="26"/>
          <w:szCs w:val="26"/>
        </w:rPr>
        <w:t>е</w:t>
      </w:r>
      <w:r w:rsidRPr="00FE3F30">
        <w:rPr>
          <w:sz w:val="26"/>
          <w:szCs w:val="26"/>
        </w:rPr>
        <w:t>т финансирования из бюджетов всех уровней:</w:t>
      </w:r>
    </w:p>
    <w:p w14:paraId="583E1ACB" w14:textId="77777777" w:rsidR="008F5F57" w:rsidRPr="00FE3F30" w:rsidRDefault="008F5F57" w:rsidP="001A2C36">
      <w:pPr>
        <w:pStyle w:val="ac"/>
        <w:spacing w:line="216" w:lineRule="auto"/>
        <w:ind w:left="0" w:firstLine="567"/>
        <w:rPr>
          <w:sz w:val="26"/>
          <w:szCs w:val="26"/>
        </w:rPr>
      </w:pPr>
      <w:r w:rsidRPr="00FE3F30">
        <w:rPr>
          <w:sz w:val="26"/>
          <w:szCs w:val="26"/>
        </w:rPr>
        <w:t>содержание дорожного хозяйства и обеспечение безопасности дорожного движения;</w:t>
      </w:r>
    </w:p>
    <w:p w14:paraId="6196B6E9" w14:textId="77777777" w:rsidR="008F5F57" w:rsidRPr="00FE3F30" w:rsidRDefault="008F5F57" w:rsidP="001A2C36">
      <w:pPr>
        <w:pStyle w:val="ac"/>
        <w:spacing w:line="216" w:lineRule="auto"/>
        <w:ind w:left="0" w:firstLine="567"/>
        <w:rPr>
          <w:sz w:val="26"/>
          <w:szCs w:val="26"/>
        </w:rPr>
      </w:pPr>
      <w:r w:rsidRPr="00FE3F30">
        <w:rPr>
          <w:sz w:val="26"/>
          <w:szCs w:val="26"/>
        </w:rPr>
        <w:t>организация транспортного обслуживания населения.</w:t>
      </w:r>
    </w:p>
    <w:p w14:paraId="6DF3E853"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развития дорожного хозяйства, жилищно-коммунального комплекса являются:</w:t>
      </w:r>
    </w:p>
    <w:p w14:paraId="4124B6A2" w14:textId="77777777" w:rsidR="008F5F57" w:rsidRPr="00FE3F30" w:rsidRDefault="008F5F57" w:rsidP="001A2C36">
      <w:pPr>
        <w:shd w:val="clear" w:color="auto" w:fill="FFFFFF"/>
        <w:tabs>
          <w:tab w:val="left" w:pos="437"/>
          <w:tab w:val="left" w:pos="600"/>
        </w:tabs>
        <w:spacing w:line="216" w:lineRule="auto"/>
        <w:ind w:firstLine="567"/>
        <w:rPr>
          <w:sz w:val="26"/>
          <w:szCs w:val="26"/>
        </w:rPr>
      </w:pPr>
      <w:r w:rsidRPr="00FE3F30">
        <w:rPr>
          <w:spacing w:val="-2"/>
          <w:sz w:val="26"/>
          <w:szCs w:val="26"/>
        </w:rPr>
        <w:t>организация о</w:t>
      </w:r>
      <w:r w:rsidRPr="00FE3F30">
        <w:rPr>
          <w:sz w:val="26"/>
          <w:szCs w:val="26"/>
        </w:rPr>
        <w:t>беспечения функционирования существующей сети автомобильных дорог общего пользования на территории городского округа;</w:t>
      </w:r>
    </w:p>
    <w:p w14:paraId="387F2FB5" w14:textId="77777777" w:rsidR="008F5F57" w:rsidRDefault="008F5F57" w:rsidP="001A2C36">
      <w:pPr>
        <w:shd w:val="clear" w:color="auto" w:fill="FFFFFF"/>
        <w:tabs>
          <w:tab w:val="left" w:pos="437"/>
          <w:tab w:val="left" w:pos="600"/>
        </w:tabs>
        <w:spacing w:line="216" w:lineRule="auto"/>
        <w:ind w:firstLine="567"/>
        <w:rPr>
          <w:sz w:val="26"/>
          <w:szCs w:val="26"/>
        </w:rPr>
      </w:pPr>
      <w:r w:rsidRPr="00FE3F30">
        <w:rPr>
          <w:sz w:val="26"/>
          <w:szCs w:val="26"/>
        </w:rPr>
        <w:lastRenderedPageBreak/>
        <w:t>удовлетворение потребностей граждан, проживающих в населенных пунктах городского округа, пассажирскими перевозками.</w:t>
      </w:r>
    </w:p>
    <w:p w14:paraId="0255F7D8" w14:textId="77777777" w:rsidR="008F5F57" w:rsidRPr="00FE3F30" w:rsidRDefault="008F5F57" w:rsidP="001A2C36">
      <w:pPr>
        <w:shd w:val="clear" w:color="auto" w:fill="FFFFFF"/>
        <w:tabs>
          <w:tab w:val="left" w:pos="437"/>
          <w:tab w:val="left" w:pos="600"/>
        </w:tabs>
        <w:spacing w:line="216" w:lineRule="auto"/>
        <w:ind w:firstLine="567"/>
        <w:rPr>
          <w:sz w:val="26"/>
          <w:szCs w:val="26"/>
        </w:rPr>
      </w:pPr>
    </w:p>
    <w:p w14:paraId="3711B8B7" w14:textId="77777777" w:rsidR="008F5F57" w:rsidRPr="00FE3F30" w:rsidRDefault="008F5F57" w:rsidP="001A2C36">
      <w:pPr>
        <w:pStyle w:val="ConsPlusCell"/>
        <w:widowControl/>
        <w:spacing w:line="216" w:lineRule="auto"/>
        <w:ind w:firstLine="708"/>
        <w:jc w:val="center"/>
        <w:rPr>
          <w:rFonts w:ascii="Times New Roman" w:hAnsi="Times New Roman" w:cs="Times New Roman"/>
          <w:b/>
          <w:sz w:val="26"/>
          <w:szCs w:val="26"/>
        </w:rPr>
      </w:pPr>
      <w:r w:rsidRPr="00FE3F30">
        <w:rPr>
          <w:rFonts w:ascii="Times New Roman" w:hAnsi="Times New Roman" w:cs="Times New Roman"/>
          <w:b/>
          <w:sz w:val="26"/>
          <w:szCs w:val="26"/>
        </w:rPr>
        <w:t xml:space="preserve">Связь </w:t>
      </w:r>
    </w:p>
    <w:p w14:paraId="3DE81482" w14:textId="77777777" w:rsidR="008F5F57" w:rsidRPr="00FE3F30" w:rsidRDefault="008F5F57" w:rsidP="001A2C36">
      <w:pPr>
        <w:spacing w:line="216" w:lineRule="auto"/>
        <w:ind w:firstLine="567"/>
        <w:rPr>
          <w:b/>
          <w:sz w:val="26"/>
          <w:szCs w:val="26"/>
        </w:rPr>
      </w:pPr>
      <w:r w:rsidRPr="00FE3F30">
        <w:rPr>
          <w:sz w:val="26"/>
          <w:szCs w:val="26"/>
        </w:rPr>
        <w:t>Целью развития связи до 2035 года является</w:t>
      </w:r>
      <w:r w:rsidRPr="00FE3F30">
        <w:rPr>
          <w:b/>
          <w:sz w:val="26"/>
          <w:szCs w:val="26"/>
        </w:rPr>
        <w:t xml:space="preserve"> </w:t>
      </w:r>
      <w:r w:rsidRPr="00FE3F30">
        <w:rPr>
          <w:sz w:val="26"/>
          <w:szCs w:val="26"/>
        </w:rPr>
        <w:t>обеспечение услугами связи жителей, предприятий и организаций городского округа.</w:t>
      </w:r>
    </w:p>
    <w:p w14:paraId="0B678969" w14:textId="77777777" w:rsidR="008F5F57" w:rsidRPr="00FE3F30" w:rsidRDefault="008F5F57" w:rsidP="001A2C36">
      <w:pPr>
        <w:spacing w:line="216" w:lineRule="auto"/>
        <w:ind w:firstLine="567"/>
        <w:rPr>
          <w:sz w:val="26"/>
          <w:szCs w:val="26"/>
        </w:rPr>
      </w:pPr>
      <w:r w:rsidRPr="00FE3F30">
        <w:rPr>
          <w:sz w:val="26"/>
          <w:szCs w:val="26"/>
        </w:rPr>
        <w:t xml:space="preserve">Для дальнейшего развития коммуникаций связи в городском округе планируется проведение модернизации линейно - кабельных сооружений связи ПАО «Ростелеком», замена существующих линий связи на оптоволоконные. </w:t>
      </w:r>
    </w:p>
    <w:p w14:paraId="1E0F2DE1" w14:textId="77777777" w:rsidR="008F5F57" w:rsidRPr="00FE3F30" w:rsidRDefault="008F5F57" w:rsidP="001A2C36">
      <w:pPr>
        <w:tabs>
          <w:tab w:val="left" w:pos="6390"/>
        </w:tabs>
        <w:spacing w:line="216" w:lineRule="auto"/>
        <w:ind w:firstLine="567"/>
        <w:rPr>
          <w:sz w:val="26"/>
          <w:szCs w:val="26"/>
        </w:rPr>
      </w:pPr>
      <w:r w:rsidRPr="00FE3F30">
        <w:rPr>
          <w:sz w:val="26"/>
          <w:szCs w:val="26"/>
        </w:rPr>
        <w:t>Ожидаемыми результатами развития связи являются:</w:t>
      </w:r>
    </w:p>
    <w:p w14:paraId="475FD513" w14:textId="77777777" w:rsidR="008F5F57" w:rsidRPr="00FE3F30" w:rsidRDefault="008F5F57" w:rsidP="001A2C36">
      <w:pPr>
        <w:spacing w:line="216" w:lineRule="auto"/>
        <w:ind w:firstLine="567"/>
        <w:rPr>
          <w:sz w:val="26"/>
          <w:szCs w:val="26"/>
        </w:rPr>
      </w:pPr>
      <w:r w:rsidRPr="00FE3F30">
        <w:rPr>
          <w:sz w:val="26"/>
          <w:szCs w:val="26"/>
        </w:rPr>
        <w:t>бесперебойное обеспечение услугами связи жителей, предприятий и организаций городского округа;</w:t>
      </w:r>
    </w:p>
    <w:p w14:paraId="427E068E" w14:textId="77777777" w:rsidR="008F5F57" w:rsidRPr="00FE3F30" w:rsidRDefault="008F5F57" w:rsidP="001A2C36">
      <w:pPr>
        <w:spacing w:line="216" w:lineRule="auto"/>
        <w:ind w:firstLine="567"/>
        <w:rPr>
          <w:b/>
          <w:sz w:val="26"/>
          <w:szCs w:val="26"/>
        </w:rPr>
      </w:pPr>
      <w:r w:rsidRPr="00FE3F30">
        <w:rPr>
          <w:sz w:val="26"/>
          <w:szCs w:val="26"/>
        </w:rPr>
        <w:t>100</w:t>
      </w:r>
      <w:r>
        <w:rPr>
          <w:sz w:val="26"/>
          <w:szCs w:val="26"/>
        </w:rPr>
        <w:t xml:space="preserve"> процентный</w:t>
      </w:r>
      <w:r w:rsidRPr="00FE3F30">
        <w:rPr>
          <w:sz w:val="26"/>
          <w:szCs w:val="26"/>
        </w:rPr>
        <w:t xml:space="preserve"> охват населения городского округа услугами связи.</w:t>
      </w:r>
    </w:p>
    <w:p w14:paraId="77CE4874" w14:textId="77777777" w:rsidR="008F5F57" w:rsidRDefault="008F5F57" w:rsidP="001A2C36">
      <w:pPr>
        <w:spacing w:line="216" w:lineRule="auto"/>
        <w:jc w:val="center"/>
        <w:rPr>
          <w:b/>
          <w:sz w:val="26"/>
          <w:szCs w:val="26"/>
        </w:rPr>
      </w:pPr>
    </w:p>
    <w:p w14:paraId="3FBE864C" w14:textId="77777777" w:rsidR="008F5F57" w:rsidRPr="00FE3F30" w:rsidRDefault="008F5F57" w:rsidP="001A2C36">
      <w:pPr>
        <w:spacing w:line="216" w:lineRule="auto"/>
        <w:jc w:val="center"/>
        <w:rPr>
          <w:b/>
          <w:sz w:val="26"/>
          <w:szCs w:val="26"/>
        </w:rPr>
      </w:pPr>
      <w:r w:rsidRPr="00FE3F30">
        <w:rPr>
          <w:b/>
          <w:sz w:val="26"/>
          <w:szCs w:val="26"/>
        </w:rPr>
        <w:t>Развитие информационной сферы</w:t>
      </w:r>
    </w:p>
    <w:p w14:paraId="0B32EAB4" w14:textId="77777777" w:rsidR="008F5F57" w:rsidRPr="00FE3F30" w:rsidRDefault="008F5F57" w:rsidP="001A2C36">
      <w:pPr>
        <w:spacing w:line="216" w:lineRule="auto"/>
        <w:ind w:firstLine="567"/>
        <w:rPr>
          <w:sz w:val="26"/>
          <w:szCs w:val="26"/>
        </w:rPr>
      </w:pPr>
      <w:r w:rsidRPr="00FE3F30">
        <w:rPr>
          <w:sz w:val="26"/>
          <w:szCs w:val="26"/>
        </w:rPr>
        <w:t>Целью развития информационной сферы до 2035 года является развитие и широкое применение информационных и коммуникационных технологий.</w:t>
      </w:r>
    </w:p>
    <w:p w14:paraId="3B62ADBE" w14:textId="77777777" w:rsidR="008F5F57" w:rsidRPr="00FE3F30" w:rsidRDefault="008F5F57" w:rsidP="001A2C36">
      <w:pPr>
        <w:spacing w:line="216" w:lineRule="auto"/>
        <w:ind w:firstLine="567"/>
        <w:rPr>
          <w:sz w:val="26"/>
          <w:szCs w:val="26"/>
        </w:rPr>
      </w:pPr>
      <w:r w:rsidRPr="00FE3F30">
        <w:rPr>
          <w:sz w:val="26"/>
          <w:szCs w:val="26"/>
        </w:rPr>
        <w:t>Реализация права граждан на информацию, обеспечение свободного доступа к имеющей общественное значение информации, информационная открытость органов власти являются важнейшими условиями и критериями функционирования правового государства. Именно реализация права граждан на информацию обеспечивает реальное, а не только формальное участие граждан в жизни государства.</w:t>
      </w:r>
    </w:p>
    <w:p w14:paraId="53B02E42" w14:textId="77777777" w:rsidR="008F5F57" w:rsidRPr="00FE3F30" w:rsidRDefault="008F5F57" w:rsidP="001A2C36">
      <w:pPr>
        <w:spacing w:line="216" w:lineRule="auto"/>
        <w:ind w:firstLine="567"/>
        <w:rPr>
          <w:sz w:val="26"/>
          <w:szCs w:val="26"/>
        </w:rPr>
      </w:pPr>
      <w:r w:rsidRPr="00FE3F30">
        <w:rPr>
          <w:iCs/>
          <w:sz w:val="26"/>
          <w:szCs w:val="26"/>
        </w:rPr>
        <w:t>Важнейшим условием для реализации общепризнанных прав на информацию граждан и иных субъектов является создание механизмов информационной открытости органов местного самоуправления как института публичной власти.</w:t>
      </w:r>
      <w:r w:rsidRPr="00FE3F30">
        <w:rPr>
          <w:sz w:val="26"/>
          <w:szCs w:val="26"/>
        </w:rPr>
        <w:t> Решение этого вопроса позволит оказать влияние на изменение восприятия власти и принимаемых ею решениях по различным сферам социально-экономического развития городского округа, укрепит действенность и эффективность общественного контроля за деятельностью органов власти, обеспечит реальную доступность для населения информации об их текущей деятельности.</w:t>
      </w:r>
      <w:r w:rsidRPr="00FE3F30">
        <w:rPr>
          <w:sz w:val="26"/>
          <w:szCs w:val="26"/>
          <w:shd w:val="clear" w:color="auto" w:fill="FFFFFF"/>
        </w:rPr>
        <w:t xml:space="preserve"> </w:t>
      </w:r>
      <w:r w:rsidRPr="00FE3F30">
        <w:rPr>
          <w:sz w:val="26"/>
          <w:szCs w:val="26"/>
        </w:rPr>
        <w:t>Кроме того, информационная открытость органов власти является основным условием цивилизованных отношений между гражданским обществом и властью, основой нормальной и эффективной предпринимательской деятельности, а также эффективным способом противодействием коррупции во властных структурах.</w:t>
      </w:r>
    </w:p>
    <w:p w14:paraId="28EB8AD2" w14:textId="77777777" w:rsidR="008F5F57" w:rsidRPr="00FE3F30" w:rsidRDefault="008F5F57" w:rsidP="001A2C36">
      <w:pPr>
        <w:spacing w:line="216" w:lineRule="auto"/>
        <w:ind w:firstLine="567"/>
        <w:rPr>
          <w:sz w:val="26"/>
          <w:szCs w:val="26"/>
        </w:rPr>
      </w:pPr>
      <w:r w:rsidRPr="00FE3F30">
        <w:rPr>
          <w:sz w:val="26"/>
          <w:szCs w:val="26"/>
        </w:rPr>
        <w:t>Дальнейшее развитие информационной сферы городского округа планируется осуществлять по следующим основным направлениям:</w:t>
      </w:r>
    </w:p>
    <w:p w14:paraId="6F3962E4" w14:textId="77777777" w:rsidR="008F5F57" w:rsidRPr="00F40B75" w:rsidRDefault="008F5F57" w:rsidP="001A2C36">
      <w:pPr>
        <w:spacing w:line="216" w:lineRule="auto"/>
        <w:ind w:firstLine="567"/>
        <w:rPr>
          <w:sz w:val="26"/>
          <w:szCs w:val="26"/>
        </w:rPr>
      </w:pPr>
      <w:r w:rsidRPr="00FE3F30">
        <w:rPr>
          <w:sz w:val="26"/>
          <w:szCs w:val="26"/>
        </w:rPr>
        <w:t xml:space="preserve">обеспечение доступа населения к нормативно-правовой базе </w:t>
      </w:r>
      <w:r>
        <w:rPr>
          <w:sz w:val="26"/>
          <w:szCs w:val="26"/>
        </w:rPr>
        <w:t>Думы городского округа и администрации городского</w:t>
      </w:r>
      <w:r w:rsidRPr="00FE3F30">
        <w:rPr>
          <w:sz w:val="26"/>
          <w:szCs w:val="26"/>
        </w:rPr>
        <w:t xml:space="preserve"> округа, к информации о деятельности органов </w:t>
      </w:r>
      <w:r>
        <w:rPr>
          <w:sz w:val="26"/>
          <w:szCs w:val="26"/>
        </w:rPr>
        <w:t>местного самоуправления городского округа</w:t>
      </w:r>
      <w:r w:rsidRPr="00FE3F30">
        <w:rPr>
          <w:sz w:val="26"/>
          <w:szCs w:val="26"/>
        </w:rPr>
        <w:t xml:space="preserve">, социально-экономическом и культурном развитии городского округа через печатные СМИ, официальный сайт Думы Изобильненского городского округа Ставропольского края </w:t>
      </w:r>
      <w:hyperlink r:id="rId28" w:history="1">
        <w:r w:rsidRPr="00F40B75">
          <w:rPr>
            <w:rStyle w:val="ab"/>
            <w:sz w:val="26"/>
            <w:szCs w:val="26"/>
            <w:lang w:val="en-US"/>
          </w:rPr>
          <w:t>www</w:t>
        </w:r>
        <w:r w:rsidRPr="00F40B75">
          <w:rPr>
            <w:rStyle w:val="ab"/>
            <w:sz w:val="26"/>
            <w:szCs w:val="26"/>
          </w:rPr>
          <w:t>.izobduma.ru</w:t>
        </w:r>
      </w:hyperlink>
      <w:r w:rsidRPr="00F40B75">
        <w:rPr>
          <w:sz w:val="26"/>
          <w:szCs w:val="26"/>
        </w:rPr>
        <w:t xml:space="preserve"> и официальный портал органов местного самоуправления городского округа </w:t>
      </w:r>
      <w:hyperlink r:id="rId29" w:history="1">
        <w:r w:rsidRPr="00F40B75">
          <w:rPr>
            <w:rStyle w:val="ab"/>
            <w:sz w:val="26"/>
            <w:szCs w:val="26"/>
          </w:rPr>
          <w:t>www.izobadmin.ru</w:t>
        </w:r>
      </w:hyperlink>
      <w:r w:rsidRPr="00F40B75">
        <w:rPr>
          <w:sz w:val="26"/>
          <w:szCs w:val="26"/>
        </w:rPr>
        <w:t>;</w:t>
      </w:r>
    </w:p>
    <w:p w14:paraId="0793C569" w14:textId="77777777" w:rsidR="008F5F57" w:rsidRPr="00F40B75" w:rsidRDefault="008F5F57" w:rsidP="001A2C36">
      <w:pPr>
        <w:spacing w:line="216" w:lineRule="auto"/>
        <w:ind w:firstLine="567"/>
        <w:rPr>
          <w:sz w:val="26"/>
          <w:szCs w:val="26"/>
        </w:rPr>
      </w:pPr>
      <w:r w:rsidRPr="00F40B75">
        <w:rPr>
          <w:sz w:val="26"/>
          <w:szCs w:val="26"/>
        </w:rPr>
        <w:t xml:space="preserve">систематическое наполнение, расширение информационной структуры официального сайта Думы городского округа </w:t>
      </w:r>
      <w:hyperlink r:id="rId30" w:history="1">
        <w:r w:rsidRPr="00F40B75">
          <w:rPr>
            <w:rStyle w:val="ab"/>
            <w:sz w:val="26"/>
            <w:szCs w:val="26"/>
            <w:lang w:val="en-US"/>
          </w:rPr>
          <w:t>www</w:t>
        </w:r>
        <w:r w:rsidRPr="00F40B75">
          <w:rPr>
            <w:rStyle w:val="ab"/>
            <w:sz w:val="26"/>
            <w:szCs w:val="26"/>
          </w:rPr>
          <w:t>.izobduma.ru</w:t>
        </w:r>
      </w:hyperlink>
      <w:r w:rsidRPr="00F40B75">
        <w:rPr>
          <w:sz w:val="26"/>
          <w:szCs w:val="26"/>
        </w:rPr>
        <w:t xml:space="preserve"> и официального портала органов местного самоуправления городского округа </w:t>
      </w:r>
      <w:hyperlink r:id="rId31" w:history="1">
        <w:r w:rsidRPr="00F40B75">
          <w:rPr>
            <w:rStyle w:val="ab"/>
            <w:sz w:val="26"/>
            <w:szCs w:val="26"/>
          </w:rPr>
          <w:t>www.izobadmin.ru</w:t>
        </w:r>
      </w:hyperlink>
      <w:r w:rsidRPr="00F40B75">
        <w:rPr>
          <w:sz w:val="26"/>
          <w:szCs w:val="26"/>
        </w:rPr>
        <w:t>;</w:t>
      </w:r>
    </w:p>
    <w:p w14:paraId="4B08F4EE" w14:textId="77777777" w:rsidR="008F5F57" w:rsidRPr="00F40B75" w:rsidRDefault="008F5F57" w:rsidP="001A2C36">
      <w:pPr>
        <w:spacing w:line="216" w:lineRule="auto"/>
        <w:ind w:firstLine="567"/>
        <w:rPr>
          <w:sz w:val="26"/>
          <w:szCs w:val="26"/>
        </w:rPr>
      </w:pPr>
      <w:r w:rsidRPr="00F40B75">
        <w:rPr>
          <w:sz w:val="26"/>
          <w:szCs w:val="26"/>
        </w:rPr>
        <w:t>создание на</w:t>
      </w:r>
      <w:r w:rsidRPr="00F40B75">
        <w:rPr>
          <w:b/>
          <w:sz w:val="26"/>
          <w:szCs w:val="26"/>
        </w:rPr>
        <w:t xml:space="preserve"> </w:t>
      </w:r>
      <w:r w:rsidRPr="00F40B75">
        <w:rPr>
          <w:sz w:val="26"/>
          <w:szCs w:val="26"/>
        </w:rPr>
        <w:t xml:space="preserve">официальном портале органов местного самоуправления городского округа </w:t>
      </w:r>
      <w:hyperlink r:id="rId32" w:history="1">
        <w:r w:rsidRPr="00F40B75">
          <w:rPr>
            <w:rStyle w:val="ab"/>
            <w:sz w:val="26"/>
            <w:szCs w:val="26"/>
          </w:rPr>
          <w:t>www.izobadmin.ru</w:t>
        </w:r>
      </w:hyperlink>
      <w:r w:rsidRPr="00F40B75">
        <w:rPr>
          <w:rStyle w:val="ab"/>
          <w:sz w:val="26"/>
          <w:szCs w:val="26"/>
        </w:rPr>
        <w:t xml:space="preserve"> </w:t>
      </w:r>
      <w:r w:rsidRPr="00F40B75">
        <w:rPr>
          <w:sz w:val="26"/>
          <w:szCs w:val="26"/>
        </w:rPr>
        <w:t>информационного банка предприятий агропромышленного сектора района с целью продвижения товаров, работ и услуг, повышения конкурентоспособности данных предприятий и инвестиционной привлекательности округа в целом;</w:t>
      </w:r>
    </w:p>
    <w:p w14:paraId="31A9399C" w14:textId="77777777" w:rsidR="008F5F57" w:rsidRPr="00F40B75" w:rsidRDefault="008F5F57" w:rsidP="001A2C36">
      <w:pPr>
        <w:spacing w:line="216" w:lineRule="auto"/>
        <w:ind w:firstLine="567"/>
        <w:rPr>
          <w:sz w:val="26"/>
          <w:szCs w:val="26"/>
        </w:rPr>
      </w:pPr>
      <w:r w:rsidRPr="00F40B75">
        <w:rPr>
          <w:sz w:val="26"/>
          <w:szCs w:val="26"/>
        </w:rPr>
        <w:t>организация и проведение мониторинга эффективности обратной связи органов местного самоуправления городского округа с населением через печатные СМИ и общественную приемную</w:t>
      </w:r>
      <w:r w:rsidRPr="00F40B75">
        <w:rPr>
          <w:b/>
          <w:sz w:val="26"/>
          <w:szCs w:val="26"/>
        </w:rPr>
        <w:t xml:space="preserve"> </w:t>
      </w:r>
      <w:r w:rsidRPr="00F40B75">
        <w:rPr>
          <w:sz w:val="26"/>
          <w:szCs w:val="26"/>
        </w:rPr>
        <w:t xml:space="preserve">официального портала органов местного самоуправления Изобильненского городского округа Ставропольского края </w:t>
      </w:r>
      <w:hyperlink r:id="rId33" w:history="1">
        <w:r w:rsidRPr="00F40B75">
          <w:rPr>
            <w:rStyle w:val="ab"/>
            <w:sz w:val="26"/>
            <w:szCs w:val="26"/>
          </w:rPr>
          <w:t>www.izobadmin.ru</w:t>
        </w:r>
      </w:hyperlink>
      <w:r w:rsidRPr="00F40B75">
        <w:rPr>
          <w:sz w:val="26"/>
          <w:szCs w:val="26"/>
        </w:rPr>
        <w:t>;</w:t>
      </w:r>
    </w:p>
    <w:p w14:paraId="4413E5C5" w14:textId="77777777" w:rsidR="008F5F57" w:rsidRPr="00F40B75" w:rsidRDefault="008F5F57" w:rsidP="001A2C36">
      <w:pPr>
        <w:spacing w:line="216" w:lineRule="auto"/>
        <w:ind w:firstLine="567"/>
        <w:rPr>
          <w:sz w:val="26"/>
          <w:szCs w:val="26"/>
        </w:rPr>
      </w:pPr>
      <w:r w:rsidRPr="00F40B75">
        <w:rPr>
          <w:sz w:val="26"/>
          <w:szCs w:val="26"/>
        </w:rPr>
        <w:lastRenderedPageBreak/>
        <w:t xml:space="preserve">распространение информации о функционировании официального сайта Думы городского округа </w:t>
      </w:r>
      <w:hyperlink r:id="rId34" w:history="1">
        <w:r w:rsidRPr="00F40B75">
          <w:rPr>
            <w:rStyle w:val="ab"/>
            <w:sz w:val="26"/>
            <w:szCs w:val="26"/>
            <w:lang w:val="en-US"/>
          </w:rPr>
          <w:t>www</w:t>
        </w:r>
        <w:r w:rsidRPr="00F40B75">
          <w:rPr>
            <w:rStyle w:val="ab"/>
            <w:sz w:val="26"/>
            <w:szCs w:val="26"/>
          </w:rPr>
          <w:t>.izobduma.ru</w:t>
        </w:r>
      </w:hyperlink>
      <w:r w:rsidRPr="00F40B75">
        <w:rPr>
          <w:sz w:val="26"/>
          <w:szCs w:val="26"/>
        </w:rPr>
        <w:t xml:space="preserve"> и официа</w:t>
      </w:r>
      <w:r w:rsidRPr="00FE3F30">
        <w:rPr>
          <w:sz w:val="26"/>
          <w:szCs w:val="26"/>
        </w:rPr>
        <w:t xml:space="preserve">льного портала органов местного самоуправления городского округа </w:t>
      </w:r>
      <w:hyperlink r:id="rId35" w:history="1">
        <w:r w:rsidRPr="00F40B75">
          <w:rPr>
            <w:rStyle w:val="ab"/>
            <w:sz w:val="26"/>
            <w:szCs w:val="26"/>
          </w:rPr>
          <w:t>www.izobadmin.ru</w:t>
        </w:r>
      </w:hyperlink>
      <w:r w:rsidRPr="00F40B75">
        <w:rPr>
          <w:rStyle w:val="ab"/>
          <w:sz w:val="26"/>
          <w:szCs w:val="26"/>
        </w:rPr>
        <w:t xml:space="preserve"> </w:t>
      </w:r>
      <w:r w:rsidRPr="00F40B75">
        <w:rPr>
          <w:sz w:val="26"/>
          <w:szCs w:val="26"/>
        </w:rPr>
        <w:t xml:space="preserve">среди населения городского округа через рекламу в печатных и электронных СМИ, баннеры, листовки; </w:t>
      </w:r>
    </w:p>
    <w:p w14:paraId="4A629713" w14:textId="77777777" w:rsidR="008F5F57" w:rsidRPr="00F40B75" w:rsidRDefault="008F5F57" w:rsidP="001A2C36">
      <w:pPr>
        <w:spacing w:line="216" w:lineRule="auto"/>
        <w:ind w:firstLine="567"/>
        <w:rPr>
          <w:sz w:val="26"/>
          <w:szCs w:val="26"/>
        </w:rPr>
      </w:pPr>
      <w:r w:rsidRPr="00F40B75">
        <w:rPr>
          <w:sz w:val="26"/>
          <w:szCs w:val="26"/>
        </w:rPr>
        <w:t>развитие информационной инфраструктуры (сайтов органов власти, предприятий, организаций, учебных заведений) через организацию и проведение конкурсов Интернет-проектов;</w:t>
      </w:r>
    </w:p>
    <w:p w14:paraId="434A8BF1" w14:textId="77777777" w:rsidR="008F5F57" w:rsidRPr="00F40B75" w:rsidRDefault="008F5F57" w:rsidP="001A2C36">
      <w:pPr>
        <w:spacing w:line="216" w:lineRule="auto"/>
        <w:ind w:firstLine="567"/>
        <w:rPr>
          <w:sz w:val="26"/>
          <w:szCs w:val="26"/>
        </w:rPr>
      </w:pPr>
      <w:r w:rsidRPr="00F40B75">
        <w:rPr>
          <w:sz w:val="26"/>
          <w:szCs w:val="26"/>
        </w:rPr>
        <w:t xml:space="preserve">дублирование информации, представленной на официальном портале органов местного самоуправления городского округа </w:t>
      </w:r>
      <w:hyperlink r:id="rId36" w:history="1">
        <w:r w:rsidRPr="00F40B75">
          <w:rPr>
            <w:rStyle w:val="ab"/>
            <w:sz w:val="26"/>
            <w:szCs w:val="26"/>
          </w:rPr>
          <w:t>www.izobadmin.ru</w:t>
        </w:r>
      </w:hyperlink>
      <w:r w:rsidRPr="00F40B75">
        <w:rPr>
          <w:sz w:val="26"/>
          <w:szCs w:val="26"/>
        </w:rPr>
        <w:t xml:space="preserve"> в социальных сетях для увеличения охвата населения информацией о деятельности органов власти;</w:t>
      </w:r>
    </w:p>
    <w:p w14:paraId="1DE786CD" w14:textId="77777777" w:rsidR="008F5F57" w:rsidRPr="00F40B75" w:rsidRDefault="008F5F57" w:rsidP="001A2C36">
      <w:pPr>
        <w:spacing w:line="216" w:lineRule="auto"/>
        <w:ind w:firstLine="567"/>
        <w:rPr>
          <w:sz w:val="26"/>
          <w:szCs w:val="26"/>
        </w:rPr>
      </w:pPr>
      <w:r w:rsidRPr="00F40B75">
        <w:rPr>
          <w:sz w:val="26"/>
          <w:szCs w:val="26"/>
        </w:rPr>
        <w:t>максимальная оперативность в информировании населения о деятельности органов местного самоуправления городского округа.</w:t>
      </w:r>
    </w:p>
    <w:p w14:paraId="562B2FAD" w14:textId="77777777" w:rsidR="008F5F57" w:rsidRPr="00F40B75" w:rsidRDefault="008F5F57" w:rsidP="001A2C36">
      <w:pPr>
        <w:tabs>
          <w:tab w:val="left" w:pos="6390"/>
        </w:tabs>
        <w:spacing w:line="216" w:lineRule="auto"/>
        <w:ind w:firstLine="567"/>
        <w:rPr>
          <w:sz w:val="26"/>
          <w:szCs w:val="26"/>
        </w:rPr>
      </w:pPr>
      <w:r w:rsidRPr="00F40B75">
        <w:rPr>
          <w:sz w:val="26"/>
          <w:szCs w:val="26"/>
        </w:rPr>
        <w:t xml:space="preserve">Ожидаемым результатом развития информационной сферы является обеспечение доступа населения к информации о деятельности органов местного самоуправления городского округа, социально-экономическом и культурном развитии городского округа через печатные средства массовой информации, официальный сайт Думы Изобильненского городского округа Ставропольского края </w:t>
      </w:r>
      <w:hyperlink r:id="rId37" w:history="1">
        <w:r w:rsidRPr="00F40B75">
          <w:rPr>
            <w:rStyle w:val="ab"/>
            <w:sz w:val="26"/>
            <w:szCs w:val="26"/>
            <w:lang w:val="en-US"/>
          </w:rPr>
          <w:t>www</w:t>
        </w:r>
        <w:r w:rsidRPr="00F40B75">
          <w:rPr>
            <w:rStyle w:val="ab"/>
            <w:sz w:val="26"/>
            <w:szCs w:val="26"/>
          </w:rPr>
          <w:t>.izobduma.ru</w:t>
        </w:r>
      </w:hyperlink>
      <w:r w:rsidRPr="00F40B75">
        <w:rPr>
          <w:sz w:val="26"/>
          <w:szCs w:val="26"/>
        </w:rPr>
        <w:t xml:space="preserve">, официальный портал органов местного самоуправления Изобильненского городского округа Ставропольского края </w:t>
      </w:r>
      <w:hyperlink r:id="rId38" w:history="1">
        <w:r w:rsidRPr="00F40B75">
          <w:rPr>
            <w:rStyle w:val="ab"/>
            <w:sz w:val="26"/>
            <w:szCs w:val="26"/>
          </w:rPr>
          <w:t>www.izobadmin.ru</w:t>
        </w:r>
      </w:hyperlink>
      <w:r w:rsidRPr="00F40B75">
        <w:rPr>
          <w:rStyle w:val="ab"/>
          <w:sz w:val="26"/>
          <w:szCs w:val="26"/>
        </w:rPr>
        <w:t xml:space="preserve"> </w:t>
      </w:r>
      <w:r w:rsidRPr="00F40B75">
        <w:rPr>
          <w:sz w:val="26"/>
          <w:szCs w:val="26"/>
        </w:rPr>
        <w:t>и социальные сети.</w:t>
      </w:r>
    </w:p>
    <w:p w14:paraId="51D0EB72" w14:textId="77777777" w:rsidR="008F5F57" w:rsidRPr="00FE3F30" w:rsidRDefault="008F5F57" w:rsidP="001A2C36">
      <w:pPr>
        <w:tabs>
          <w:tab w:val="left" w:pos="6390"/>
        </w:tabs>
        <w:spacing w:line="216" w:lineRule="auto"/>
        <w:ind w:firstLine="567"/>
        <w:rPr>
          <w:sz w:val="26"/>
          <w:szCs w:val="26"/>
        </w:rPr>
      </w:pPr>
    </w:p>
    <w:p w14:paraId="56E547F5" w14:textId="77777777" w:rsidR="008F5F57" w:rsidRPr="00FE3F30" w:rsidRDefault="008F5F57" w:rsidP="001A2C36">
      <w:pPr>
        <w:spacing w:line="216" w:lineRule="auto"/>
        <w:jc w:val="center"/>
        <w:rPr>
          <w:b/>
          <w:sz w:val="26"/>
          <w:szCs w:val="26"/>
        </w:rPr>
      </w:pPr>
      <w:r w:rsidRPr="00FE3F30">
        <w:rPr>
          <w:b/>
          <w:sz w:val="26"/>
          <w:szCs w:val="26"/>
        </w:rPr>
        <w:t>Бюджетная политика</w:t>
      </w:r>
    </w:p>
    <w:p w14:paraId="35067026"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bCs/>
          <w:sz w:val="26"/>
          <w:szCs w:val="26"/>
        </w:rPr>
        <w:t>Целью бюджетной политики до 2035 года</w:t>
      </w:r>
      <w:r w:rsidRPr="00FE3F30">
        <w:rPr>
          <w:sz w:val="26"/>
          <w:szCs w:val="26"/>
        </w:rPr>
        <w:t xml:space="preserve"> </w:t>
      </w:r>
      <w:r w:rsidRPr="00FE3F30">
        <w:rPr>
          <w:rFonts w:ascii="Times New Roman" w:hAnsi="Times New Roman"/>
          <w:bCs/>
          <w:sz w:val="26"/>
          <w:szCs w:val="26"/>
        </w:rPr>
        <w:t xml:space="preserve">является </w:t>
      </w:r>
      <w:r w:rsidRPr="00FE3F30">
        <w:rPr>
          <w:rFonts w:ascii="Times New Roman" w:hAnsi="Times New Roman"/>
          <w:sz w:val="26"/>
          <w:szCs w:val="26"/>
        </w:rPr>
        <w:t>обеспечение долгосрочной сбалансированности и устойчивости бюджетной системы городского округа.</w:t>
      </w:r>
    </w:p>
    <w:p w14:paraId="53093C18"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Стратегическими ориентирами развития бюджетной политики городского округа на долгосрочную перспективу являются задачи по улучшению качества жизни населения, создание условий для обеспечения позитивных структурных изменений в экономике и социальной сфере, повышение эффективности и прозрачности управления муниципальными финансами.</w:t>
      </w:r>
    </w:p>
    <w:p w14:paraId="245339D7"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Основными направлениями, по которым предполагается развивать налоговую политику, являются:</w:t>
      </w:r>
    </w:p>
    <w:p w14:paraId="27DEADC5" w14:textId="77777777" w:rsidR="008F5F57" w:rsidRPr="00FE3F30" w:rsidRDefault="008F5F57" w:rsidP="001A2C36">
      <w:pPr>
        <w:spacing w:line="216" w:lineRule="auto"/>
        <w:ind w:firstLine="567"/>
        <w:rPr>
          <w:sz w:val="26"/>
          <w:szCs w:val="26"/>
        </w:rPr>
      </w:pPr>
      <w:r w:rsidRPr="00FE3F30">
        <w:rPr>
          <w:sz w:val="26"/>
          <w:szCs w:val="26"/>
        </w:rPr>
        <w:t>усиление инвестиционной направленности экономического развития городского округа;</w:t>
      </w:r>
    </w:p>
    <w:p w14:paraId="24BD2F0B" w14:textId="77777777" w:rsidR="008F5F57" w:rsidRPr="00FE3F30" w:rsidRDefault="008F5F57" w:rsidP="001A2C36">
      <w:pPr>
        <w:spacing w:line="216" w:lineRule="auto"/>
        <w:ind w:firstLine="567"/>
        <w:rPr>
          <w:sz w:val="26"/>
          <w:szCs w:val="26"/>
        </w:rPr>
      </w:pPr>
      <w:r w:rsidRPr="00FE3F30">
        <w:rPr>
          <w:sz w:val="26"/>
          <w:szCs w:val="26"/>
        </w:rPr>
        <w:t>создание максимально благоприятных условий для предпринимательской инициативы;</w:t>
      </w:r>
    </w:p>
    <w:p w14:paraId="08C26F9F"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усиление контроля легализации «теневой» заработной платы;</w:t>
      </w:r>
    </w:p>
    <w:p w14:paraId="2640EA33" w14:textId="77777777" w:rsidR="008F5F57" w:rsidRPr="00FE3F30" w:rsidRDefault="008F5F57" w:rsidP="001A2C36">
      <w:pPr>
        <w:spacing w:line="216" w:lineRule="auto"/>
        <w:ind w:firstLine="567"/>
        <w:rPr>
          <w:sz w:val="26"/>
          <w:szCs w:val="26"/>
        </w:rPr>
      </w:pPr>
      <w:r w:rsidRPr="00FE3F30">
        <w:rPr>
          <w:spacing w:val="-2"/>
          <w:sz w:val="26"/>
          <w:szCs w:val="26"/>
        </w:rPr>
        <w:t xml:space="preserve">совершенствование управления муниципальной собственностью </w:t>
      </w:r>
      <w:r w:rsidRPr="00FE3F30">
        <w:rPr>
          <w:sz w:val="26"/>
          <w:szCs w:val="26"/>
        </w:rPr>
        <w:t>городского округа;</w:t>
      </w:r>
    </w:p>
    <w:p w14:paraId="23656C4A"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координация действий органов исполнительной власти городского округа с налоговыми органами, а также с главными администраторами неналоговых доходов, улучшение качества налогового администрирования, увеличение собираемости налогов на территории городского округа.</w:t>
      </w:r>
    </w:p>
    <w:p w14:paraId="04F80A7C"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Задачами по увеличению доходной части бюджета округа являются:</w:t>
      </w:r>
    </w:p>
    <w:p w14:paraId="3AB6E1FB"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разработка концепции развития налоговой базы городского округа в целях координации работы по увеличению доходной части бюджета;</w:t>
      </w:r>
    </w:p>
    <w:p w14:paraId="15083719"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реализация мер, направленных на обеспечение устойчивого роста экономики, увеличение налогового потенциала городского округа;</w:t>
      </w:r>
    </w:p>
    <w:p w14:paraId="7736768C"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совершенствование управления муниципальной собственностью городского округа, оптимизация объема и структуры муниципальной собственности;</w:t>
      </w:r>
    </w:p>
    <w:p w14:paraId="7F6EC919"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организация учета объектов муниципальной собственности, внедрение практики рыночной оценки имущества при совершении сделок с ним, обеспечение доступности и публичности информации, касающейся распоряжения имуществом;</w:t>
      </w:r>
    </w:p>
    <w:p w14:paraId="5825C82E"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взаимодействие с налоговыми органами с целью повышения точности планирования администрируемых ими доходов, увеличения собираемости налоговых и неналоговых доходов на территории городского округа, поиск новых методов работы межведомственной комиссии с должниками, мониторинг налоговой недоимки по основным налогоплатель</w:t>
      </w:r>
      <w:r w:rsidRPr="00FE3F30">
        <w:rPr>
          <w:rFonts w:ascii="Times New Roman" w:hAnsi="Times New Roman"/>
          <w:sz w:val="26"/>
          <w:szCs w:val="26"/>
        </w:rPr>
        <w:lastRenderedPageBreak/>
        <w:t>щикам в местный бюджет, анализ причин возникновения недоимки, разработка и осуществление мер по сокращению налоговой недоимки;</w:t>
      </w:r>
    </w:p>
    <w:p w14:paraId="3C7D6F8B"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Обеспечение целевого и эффективного использования бюджетных средств планируется осуществлять по следующим направлениям:</w:t>
      </w:r>
    </w:p>
    <w:p w14:paraId="332CF160" w14:textId="77777777" w:rsidR="008F5F57" w:rsidRPr="00FE3F30" w:rsidRDefault="008F5F57" w:rsidP="001A2C36">
      <w:pPr>
        <w:spacing w:line="216" w:lineRule="auto"/>
        <w:ind w:firstLine="567"/>
        <w:rPr>
          <w:sz w:val="26"/>
          <w:szCs w:val="26"/>
        </w:rPr>
      </w:pPr>
      <w:r w:rsidRPr="00FE3F30">
        <w:rPr>
          <w:sz w:val="26"/>
          <w:szCs w:val="26"/>
        </w:rPr>
        <w:t>проведение инвентаризации расходных обязательств;</w:t>
      </w:r>
    </w:p>
    <w:p w14:paraId="5E34CD75" w14:textId="77777777" w:rsidR="008F5F57" w:rsidRPr="00FE3F30" w:rsidRDefault="008F5F57" w:rsidP="001A2C36">
      <w:pPr>
        <w:spacing w:line="216" w:lineRule="auto"/>
        <w:ind w:firstLine="567"/>
        <w:rPr>
          <w:sz w:val="26"/>
          <w:szCs w:val="26"/>
        </w:rPr>
      </w:pPr>
      <w:r w:rsidRPr="00FE3F30">
        <w:rPr>
          <w:sz w:val="26"/>
          <w:szCs w:val="26"/>
        </w:rPr>
        <w:t>долгосрочное бюджетное планирование;</w:t>
      </w:r>
    </w:p>
    <w:p w14:paraId="2ABAFCB0"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экономия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p>
    <w:p w14:paraId="627CB717"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достижение максимально эффективного использования бюджетных средств путем применение методов бюджетирования, ориентированных на результат повышение качества финансового менеджмента в бюджетном секторе, проведение мониторинга качества финансового менеджмента, осуществляемого субъектами бюджетного планирования;</w:t>
      </w:r>
    </w:p>
    <w:p w14:paraId="6588CE50"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 необходимого условия для достижения планируемых целей и результатов бюджетной политики;</w:t>
      </w:r>
    </w:p>
    <w:p w14:paraId="4C5FAE8D" w14:textId="77777777" w:rsidR="008F5F57" w:rsidRPr="00FE3F30" w:rsidRDefault="008F5F57" w:rsidP="001A2C36">
      <w:pPr>
        <w:spacing w:line="216" w:lineRule="auto"/>
        <w:ind w:firstLine="567"/>
        <w:rPr>
          <w:sz w:val="26"/>
          <w:szCs w:val="26"/>
        </w:rPr>
      </w:pPr>
      <w:r w:rsidRPr="00FE3F30">
        <w:rPr>
          <w:sz w:val="26"/>
          <w:szCs w:val="26"/>
        </w:rPr>
        <w:t>внедрение в учреждениях бюджетной сферы отраслевой системы оплаты труда;</w:t>
      </w:r>
    </w:p>
    <w:p w14:paraId="0DB828BF" w14:textId="77777777" w:rsidR="008F5F57" w:rsidRPr="00FE3F30" w:rsidRDefault="008F5F57" w:rsidP="001A2C36">
      <w:pPr>
        <w:autoSpaceDE w:val="0"/>
        <w:autoSpaceDN w:val="0"/>
        <w:adjustRightInd w:val="0"/>
        <w:spacing w:line="216" w:lineRule="auto"/>
        <w:ind w:firstLine="567"/>
        <w:rPr>
          <w:sz w:val="26"/>
          <w:szCs w:val="26"/>
        </w:rPr>
      </w:pPr>
      <w:r w:rsidRPr="00FE3F30">
        <w:rPr>
          <w:sz w:val="26"/>
          <w:szCs w:val="26"/>
        </w:rPr>
        <w:t>соблюдение при выработке бюджетной политики городского округа показателей долгосрочной сбалансированности и устойчивости местного бюджета, предельного дефицита, допустимости долговой нагрузки, расходов на обслуживание муниципального долга, применение критериев эффективности привлечения и использования заемных средств, организация учета муниципальных долговых обязательств в муниципальной долговой книге на основании формализованного, прозрачного порядка.</w:t>
      </w:r>
    </w:p>
    <w:p w14:paraId="6CFFF2D6" w14:textId="77777777" w:rsidR="008F5F57" w:rsidRPr="00FE3F30" w:rsidRDefault="008F5F57" w:rsidP="001A2C36">
      <w:pPr>
        <w:tabs>
          <w:tab w:val="left" w:pos="6390"/>
        </w:tabs>
        <w:spacing w:line="216" w:lineRule="auto"/>
        <w:ind w:firstLine="567"/>
        <w:rPr>
          <w:sz w:val="26"/>
          <w:szCs w:val="26"/>
        </w:rPr>
      </w:pPr>
      <w:r w:rsidRPr="00FE3F30">
        <w:rPr>
          <w:sz w:val="26"/>
          <w:szCs w:val="26"/>
        </w:rPr>
        <w:t xml:space="preserve">Ожидаемыми результатами </w:t>
      </w:r>
      <w:r w:rsidRPr="00FE3F30">
        <w:rPr>
          <w:bCs/>
          <w:sz w:val="26"/>
          <w:szCs w:val="26"/>
        </w:rPr>
        <w:t>бюджетной политики</w:t>
      </w:r>
      <w:r w:rsidRPr="00FE3F30">
        <w:rPr>
          <w:sz w:val="26"/>
          <w:szCs w:val="26"/>
        </w:rPr>
        <w:t xml:space="preserve"> являются:</w:t>
      </w:r>
    </w:p>
    <w:p w14:paraId="3213F893" w14:textId="77777777" w:rsidR="008F5F57" w:rsidRPr="00FE3F30" w:rsidRDefault="008F5F57" w:rsidP="001A2C36">
      <w:pPr>
        <w:pStyle w:val="ConsPlusNormal"/>
        <w:spacing w:line="216" w:lineRule="auto"/>
        <w:ind w:firstLine="567"/>
        <w:jc w:val="both"/>
        <w:rPr>
          <w:rFonts w:ascii="Times New Roman" w:hAnsi="Times New Roman"/>
          <w:bCs/>
          <w:sz w:val="26"/>
          <w:szCs w:val="26"/>
        </w:rPr>
      </w:pPr>
      <w:r w:rsidRPr="00FE3F30">
        <w:rPr>
          <w:rFonts w:ascii="Times New Roman" w:hAnsi="Times New Roman"/>
          <w:bCs/>
          <w:sz w:val="26"/>
          <w:szCs w:val="26"/>
        </w:rPr>
        <w:t>обеспечение стабильности поступления налоговых и неналоговых доходов в бюджет городского округа;</w:t>
      </w:r>
    </w:p>
    <w:p w14:paraId="4333EA8E" w14:textId="77777777" w:rsidR="008F5F57" w:rsidRPr="00FE3F30" w:rsidRDefault="008F5F57" w:rsidP="001A2C36">
      <w:pPr>
        <w:autoSpaceDE w:val="0"/>
        <w:autoSpaceDN w:val="0"/>
        <w:adjustRightInd w:val="0"/>
        <w:spacing w:line="216" w:lineRule="auto"/>
        <w:ind w:firstLine="567"/>
        <w:rPr>
          <w:sz w:val="26"/>
          <w:szCs w:val="26"/>
        </w:rPr>
      </w:pPr>
      <w:r w:rsidRPr="00FE3F30">
        <w:rPr>
          <w:bCs/>
          <w:sz w:val="26"/>
          <w:szCs w:val="26"/>
        </w:rPr>
        <w:t>безусловное исполнения действующих расходных обязательств городского округа;</w:t>
      </w:r>
    </w:p>
    <w:p w14:paraId="39BA2A8B"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sz w:val="26"/>
          <w:szCs w:val="26"/>
        </w:rPr>
        <w:t>повышение качества организации бюджетного процесса в городском округе;</w:t>
      </w:r>
    </w:p>
    <w:p w14:paraId="35FEF1FC" w14:textId="77777777" w:rsidR="008F5F57" w:rsidRPr="00FE3F30" w:rsidRDefault="008F5F57" w:rsidP="001A2C36">
      <w:pPr>
        <w:pStyle w:val="ConsPlusNormal"/>
        <w:spacing w:line="216" w:lineRule="auto"/>
        <w:ind w:firstLine="567"/>
        <w:jc w:val="both"/>
        <w:rPr>
          <w:rFonts w:ascii="Times New Roman" w:hAnsi="Times New Roman"/>
          <w:sz w:val="26"/>
          <w:szCs w:val="26"/>
        </w:rPr>
      </w:pPr>
      <w:r w:rsidRPr="00FE3F30">
        <w:rPr>
          <w:rFonts w:ascii="Times New Roman" w:hAnsi="Times New Roman"/>
          <w:bCs/>
          <w:sz w:val="26"/>
          <w:szCs w:val="26"/>
        </w:rPr>
        <w:t>своевременное и качественное формирование отчетности об исполнении бюджета городского округа;</w:t>
      </w:r>
    </w:p>
    <w:p w14:paraId="10962212" w14:textId="77777777" w:rsidR="008F5F57" w:rsidRPr="00FE3F30" w:rsidRDefault="008F5F57" w:rsidP="001A2C36">
      <w:pPr>
        <w:autoSpaceDE w:val="0"/>
        <w:autoSpaceDN w:val="0"/>
        <w:adjustRightInd w:val="0"/>
        <w:spacing w:line="216" w:lineRule="auto"/>
        <w:ind w:firstLine="567"/>
        <w:rPr>
          <w:sz w:val="26"/>
          <w:szCs w:val="26"/>
        </w:rPr>
      </w:pPr>
      <w:r w:rsidRPr="00FE3F30">
        <w:rPr>
          <w:sz w:val="26"/>
          <w:szCs w:val="26"/>
        </w:rPr>
        <w:t>анализ использования бюджетных средств, включающий информацию о различных видах допущенных нарушений, что позволит</w:t>
      </w:r>
      <w:r w:rsidRPr="00FE3F30">
        <w:rPr>
          <w:b/>
          <w:sz w:val="26"/>
          <w:szCs w:val="26"/>
        </w:rPr>
        <w:t xml:space="preserve"> </w:t>
      </w:r>
      <w:r w:rsidRPr="00FE3F30">
        <w:rPr>
          <w:sz w:val="26"/>
          <w:szCs w:val="26"/>
        </w:rPr>
        <w:t>своевременно принимать меры по устранению нарушений и профилактике указанных нарушений.</w:t>
      </w:r>
    </w:p>
    <w:p w14:paraId="6AA5D7FD" w14:textId="77777777" w:rsidR="008F5F57" w:rsidRDefault="008F5F57" w:rsidP="001A2C36">
      <w:pPr>
        <w:tabs>
          <w:tab w:val="left" w:pos="567"/>
        </w:tabs>
        <w:spacing w:line="216" w:lineRule="auto"/>
        <w:jc w:val="center"/>
        <w:rPr>
          <w:b/>
          <w:sz w:val="26"/>
          <w:szCs w:val="26"/>
        </w:rPr>
      </w:pPr>
    </w:p>
    <w:p w14:paraId="775C01BD" w14:textId="77777777" w:rsidR="008F5F57" w:rsidRPr="00FE3F30" w:rsidRDefault="008F5F57" w:rsidP="001A2C36">
      <w:pPr>
        <w:tabs>
          <w:tab w:val="left" w:pos="567"/>
        </w:tabs>
        <w:spacing w:line="216" w:lineRule="auto"/>
        <w:jc w:val="center"/>
        <w:rPr>
          <w:sz w:val="26"/>
          <w:szCs w:val="26"/>
        </w:rPr>
      </w:pPr>
      <w:r w:rsidRPr="00FE3F30">
        <w:rPr>
          <w:b/>
          <w:sz w:val="26"/>
          <w:szCs w:val="26"/>
        </w:rPr>
        <w:t>Управление муниципальным имуществом</w:t>
      </w:r>
    </w:p>
    <w:p w14:paraId="1FBBA107" w14:textId="77777777" w:rsidR="008F5F57" w:rsidRPr="00FE3F30" w:rsidRDefault="008F5F57" w:rsidP="001A2C36">
      <w:pPr>
        <w:tabs>
          <w:tab w:val="left" w:pos="567"/>
        </w:tabs>
        <w:spacing w:line="216" w:lineRule="auto"/>
        <w:ind w:firstLine="567"/>
        <w:rPr>
          <w:sz w:val="26"/>
          <w:szCs w:val="26"/>
        </w:rPr>
      </w:pPr>
      <w:r w:rsidRPr="00FE3F30">
        <w:rPr>
          <w:sz w:val="26"/>
          <w:szCs w:val="26"/>
        </w:rPr>
        <w:t xml:space="preserve">Целью управления муниципальным имуществом до 2035 года является развитие и совершенствование имущественных и земельных отношений в городском округе для обеспечения решения задач социально-экономического развития городского округа. </w:t>
      </w:r>
    </w:p>
    <w:p w14:paraId="7C1D5CA3" w14:textId="77777777" w:rsidR="008F5F57" w:rsidRPr="00FE3F30" w:rsidRDefault="008F5F57" w:rsidP="001A2C36">
      <w:pPr>
        <w:widowControl w:val="0"/>
        <w:shd w:val="clear" w:color="auto" w:fill="FFFFFF"/>
        <w:tabs>
          <w:tab w:val="left" w:pos="0"/>
        </w:tabs>
        <w:autoSpaceDE w:val="0"/>
        <w:autoSpaceDN w:val="0"/>
        <w:adjustRightInd w:val="0"/>
        <w:spacing w:line="216" w:lineRule="auto"/>
        <w:ind w:firstLine="567"/>
        <w:rPr>
          <w:spacing w:val="-1"/>
          <w:sz w:val="26"/>
          <w:szCs w:val="26"/>
        </w:rPr>
      </w:pPr>
      <w:r w:rsidRPr="00FE3F30">
        <w:rPr>
          <w:spacing w:val="-1"/>
          <w:sz w:val="26"/>
          <w:szCs w:val="26"/>
        </w:rPr>
        <w:t xml:space="preserve">Основными задачами </w:t>
      </w:r>
      <w:r w:rsidRPr="00FE3F30">
        <w:rPr>
          <w:sz w:val="26"/>
          <w:szCs w:val="26"/>
        </w:rPr>
        <w:t>управления муниципальным имуществом до 2035 года</w:t>
      </w:r>
      <w:r w:rsidRPr="00FE3F30">
        <w:rPr>
          <w:spacing w:val="-1"/>
          <w:sz w:val="26"/>
          <w:szCs w:val="26"/>
        </w:rPr>
        <w:t xml:space="preserve"> являются:</w:t>
      </w:r>
    </w:p>
    <w:p w14:paraId="0D77C3EB" w14:textId="77777777" w:rsidR="008F5F57" w:rsidRPr="00FE3F30" w:rsidRDefault="008F5F57" w:rsidP="001A2C36">
      <w:pPr>
        <w:tabs>
          <w:tab w:val="left" w:pos="0"/>
          <w:tab w:val="left" w:pos="567"/>
        </w:tabs>
        <w:spacing w:line="216" w:lineRule="auto"/>
        <w:ind w:firstLine="567"/>
        <w:contextualSpacing/>
        <w:rPr>
          <w:sz w:val="26"/>
          <w:szCs w:val="26"/>
        </w:rPr>
      </w:pPr>
      <w:r w:rsidRPr="00FE3F30">
        <w:rPr>
          <w:sz w:val="26"/>
          <w:szCs w:val="26"/>
        </w:rPr>
        <w:t>управление, распоряжение и контроль за использованием объектов движимого, недвижимого имущества муниципальной собственности городского округа (за исключением земельных участков), имущественных комплексов муниципальных унитарных предприятий городского округа, муниципальных учреждений городского округа и земельных участков муниципальной собственности городского округа (далее вместе именуемые - имущественные объекты городского округа), рациональное их использование;</w:t>
      </w:r>
    </w:p>
    <w:p w14:paraId="46A3B4A9" w14:textId="77777777" w:rsidR="008F5F57" w:rsidRPr="00FE3F30" w:rsidRDefault="008F5F57" w:rsidP="001A2C36">
      <w:pPr>
        <w:tabs>
          <w:tab w:val="left" w:pos="0"/>
          <w:tab w:val="left" w:pos="567"/>
        </w:tabs>
        <w:spacing w:line="216" w:lineRule="auto"/>
        <w:ind w:firstLine="567"/>
        <w:contextualSpacing/>
        <w:rPr>
          <w:sz w:val="26"/>
          <w:szCs w:val="26"/>
        </w:rPr>
      </w:pPr>
      <w:r w:rsidRPr="00FE3F30">
        <w:rPr>
          <w:sz w:val="26"/>
          <w:szCs w:val="26"/>
        </w:rPr>
        <w:t>распоряжение земельными участками, государственная собственность на которые не разграничена;</w:t>
      </w:r>
    </w:p>
    <w:p w14:paraId="11568A45" w14:textId="77777777" w:rsidR="008F5F57" w:rsidRPr="00FE3F30" w:rsidRDefault="008F5F57" w:rsidP="001A2C36">
      <w:pPr>
        <w:tabs>
          <w:tab w:val="left" w:pos="0"/>
          <w:tab w:val="left" w:pos="567"/>
        </w:tabs>
        <w:spacing w:line="216" w:lineRule="auto"/>
        <w:ind w:firstLine="567"/>
        <w:contextualSpacing/>
        <w:rPr>
          <w:sz w:val="26"/>
          <w:szCs w:val="26"/>
        </w:rPr>
      </w:pPr>
      <w:r w:rsidRPr="00FE3F30">
        <w:rPr>
          <w:sz w:val="26"/>
          <w:szCs w:val="26"/>
        </w:rPr>
        <w:t>осуществление муниципального земельного контроля в границах городского округа.</w:t>
      </w:r>
    </w:p>
    <w:p w14:paraId="4003287F" w14:textId="77777777" w:rsidR="008F5F57" w:rsidRPr="00FE3F30" w:rsidRDefault="008F5F57" w:rsidP="001A2C36">
      <w:pPr>
        <w:spacing w:line="216" w:lineRule="auto"/>
        <w:ind w:firstLine="567"/>
        <w:rPr>
          <w:sz w:val="26"/>
          <w:szCs w:val="26"/>
        </w:rPr>
      </w:pPr>
      <w:r w:rsidRPr="00FE3F30">
        <w:rPr>
          <w:sz w:val="26"/>
          <w:szCs w:val="26"/>
        </w:rPr>
        <w:lastRenderedPageBreak/>
        <w:t>В период до 2035 года в целях совершенствования управления муниципальным имуществом требуется сформировать оптимальный имущественный комплекс, необходимый для выполнения полномочий городского округа с учетом повышения качества и объема услуг, предоставляемых населению.</w:t>
      </w:r>
    </w:p>
    <w:p w14:paraId="54356927" w14:textId="77777777" w:rsidR="008F5F57" w:rsidRPr="00FE3F30" w:rsidRDefault="008F5F57" w:rsidP="001A2C36">
      <w:pPr>
        <w:spacing w:line="216" w:lineRule="auto"/>
        <w:ind w:firstLine="567"/>
        <w:rPr>
          <w:sz w:val="26"/>
          <w:szCs w:val="26"/>
        </w:rPr>
      </w:pPr>
      <w:r w:rsidRPr="00FE3F30">
        <w:rPr>
          <w:sz w:val="26"/>
          <w:szCs w:val="26"/>
        </w:rPr>
        <w:t>Для этого нужно провести комплекс работ, включающих проведение следующих мероприятий:</w:t>
      </w:r>
    </w:p>
    <w:p w14:paraId="200FCEEB" w14:textId="77777777" w:rsidR="008F5F57" w:rsidRPr="00FE3F30" w:rsidRDefault="008F5F57" w:rsidP="001A2C36">
      <w:pPr>
        <w:spacing w:line="216" w:lineRule="auto"/>
        <w:ind w:firstLine="567"/>
        <w:rPr>
          <w:sz w:val="26"/>
          <w:szCs w:val="26"/>
        </w:rPr>
      </w:pPr>
      <w:r w:rsidRPr="00FE3F30">
        <w:rPr>
          <w:sz w:val="26"/>
          <w:szCs w:val="26"/>
        </w:rPr>
        <w:t>1) разработать и использовать на практике систему мониторинга за эффективным использованием муниципального имущества;</w:t>
      </w:r>
    </w:p>
    <w:p w14:paraId="1981C75E" w14:textId="77777777" w:rsidR="008F5F57" w:rsidRPr="00FE3F30" w:rsidRDefault="008F5F57" w:rsidP="001A2C36">
      <w:pPr>
        <w:spacing w:line="216" w:lineRule="auto"/>
        <w:ind w:firstLine="567"/>
        <w:rPr>
          <w:sz w:val="26"/>
          <w:szCs w:val="26"/>
        </w:rPr>
      </w:pPr>
      <w:r w:rsidRPr="00FE3F30">
        <w:rPr>
          <w:sz w:val="26"/>
          <w:szCs w:val="26"/>
        </w:rPr>
        <w:t>2) приобретение нового имущества строго целевого назначения;</w:t>
      </w:r>
    </w:p>
    <w:p w14:paraId="22CA2B41" w14:textId="77777777" w:rsidR="008F5F57" w:rsidRPr="00FE3F30" w:rsidRDefault="008F5F57" w:rsidP="001A2C36">
      <w:pPr>
        <w:widowControl w:val="0"/>
        <w:shd w:val="clear" w:color="auto" w:fill="FFFFFF"/>
        <w:tabs>
          <w:tab w:val="left" w:pos="0"/>
        </w:tabs>
        <w:autoSpaceDE w:val="0"/>
        <w:autoSpaceDN w:val="0"/>
        <w:adjustRightInd w:val="0"/>
        <w:spacing w:before="10" w:line="216" w:lineRule="auto"/>
        <w:ind w:firstLine="567"/>
        <w:rPr>
          <w:sz w:val="26"/>
          <w:szCs w:val="26"/>
        </w:rPr>
      </w:pPr>
      <w:r w:rsidRPr="00FE3F30">
        <w:rPr>
          <w:sz w:val="26"/>
          <w:szCs w:val="26"/>
        </w:rPr>
        <w:t>3) провести работу по оформлению технической документации, правоустанавливающих документов и государственной регистрации прав на имущество, находящееся в оперативном управлении муниципальных учреждений.</w:t>
      </w:r>
    </w:p>
    <w:p w14:paraId="40EA28BE" w14:textId="77777777" w:rsidR="008F5F57" w:rsidRPr="00FE3F30" w:rsidRDefault="008F5F57" w:rsidP="007F1B1D">
      <w:pPr>
        <w:spacing w:line="216" w:lineRule="auto"/>
        <w:ind w:firstLine="567"/>
        <w:rPr>
          <w:b/>
          <w:caps/>
          <w:sz w:val="26"/>
          <w:szCs w:val="26"/>
        </w:rPr>
      </w:pPr>
      <w:r w:rsidRPr="00FE3F30">
        <w:rPr>
          <w:sz w:val="26"/>
          <w:szCs w:val="26"/>
        </w:rPr>
        <w:t>Результат управления муниципальным имуществом до 2035 года:</w:t>
      </w:r>
    </w:p>
    <w:p w14:paraId="7229C97A" w14:textId="77777777" w:rsidR="008F5F57" w:rsidRPr="00FE3F30" w:rsidRDefault="008F5F57" w:rsidP="007F1B1D">
      <w:pPr>
        <w:tabs>
          <w:tab w:val="left" w:pos="851"/>
        </w:tabs>
        <w:spacing w:line="216" w:lineRule="auto"/>
        <w:rPr>
          <w:sz w:val="26"/>
          <w:szCs w:val="26"/>
        </w:rPr>
      </w:pPr>
      <w:r w:rsidRPr="00FE3F30">
        <w:rPr>
          <w:sz w:val="26"/>
          <w:szCs w:val="26"/>
        </w:rPr>
        <w:t>- доля земельных участков, на которых зарегистрировано право муниципальной собственности городского округа в общем количестве земельных участков, подлежащих регистрации в муниципальную собственность городского округа</w:t>
      </w:r>
      <w:r>
        <w:rPr>
          <w:sz w:val="26"/>
          <w:szCs w:val="26"/>
        </w:rPr>
        <w:t xml:space="preserve">, </w:t>
      </w:r>
      <w:r w:rsidRPr="00FE3F30">
        <w:rPr>
          <w:sz w:val="26"/>
          <w:szCs w:val="26"/>
        </w:rPr>
        <w:t>составит 100</w:t>
      </w:r>
      <w:r>
        <w:rPr>
          <w:sz w:val="26"/>
          <w:szCs w:val="26"/>
        </w:rPr>
        <w:t xml:space="preserve"> процентов</w:t>
      </w:r>
      <w:r w:rsidRPr="00FE3F30">
        <w:rPr>
          <w:sz w:val="26"/>
          <w:szCs w:val="26"/>
        </w:rPr>
        <w:t>.</w:t>
      </w:r>
    </w:p>
    <w:p w14:paraId="48233FF6" w14:textId="77777777" w:rsidR="008F5F57" w:rsidRPr="00FE3F30" w:rsidRDefault="008F5F57" w:rsidP="007F1B1D">
      <w:pPr>
        <w:tabs>
          <w:tab w:val="left" w:pos="851"/>
        </w:tabs>
        <w:spacing w:line="216" w:lineRule="auto"/>
        <w:rPr>
          <w:sz w:val="26"/>
          <w:szCs w:val="26"/>
        </w:rPr>
      </w:pPr>
    </w:p>
    <w:p w14:paraId="0B5996EA" w14:textId="77777777" w:rsidR="008F5F57" w:rsidRPr="00FE3F30" w:rsidRDefault="008F5F57" w:rsidP="00A65BF9">
      <w:pPr>
        <w:pStyle w:val="ac"/>
        <w:spacing w:line="216" w:lineRule="auto"/>
        <w:jc w:val="center"/>
        <w:rPr>
          <w:b/>
          <w:i/>
          <w:caps/>
          <w:sz w:val="26"/>
          <w:szCs w:val="26"/>
        </w:rPr>
      </w:pPr>
      <w:r w:rsidRPr="00FE3F30">
        <w:rPr>
          <w:b/>
          <w:caps/>
          <w:sz w:val="26"/>
          <w:szCs w:val="26"/>
        </w:rPr>
        <w:t>7.</w:t>
      </w:r>
      <w:r>
        <w:rPr>
          <w:b/>
          <w:caps/>
          <w:sz w:val="26"/>
          <w:szCs w:val="26"/>
        </w:rPr>
        <w:t xml:space="preserve"> </w:t>
      </w:r>
      <w:r w:rsidRPr="00FE3F30">
        <w:rPr>
          <w:b/>
          <w:caps/>
          <w:sz w:val="26"/>
          <w:szCs w:val="26"/>
        </w:rPr>
        <w:t>ожидаемые результаты реализации стратегии</w:t>
      </w:r>
    </w:p>
    <w:p w14:paraId="06FF3A9F" w14:textId="77777777" w:rsidR="008F5F57" w:rsidRPr="00FE3F30" w:rsidRDefault="008F5F57" w:rsidP="008E74B5">
      <w:pPr>
        <w:pStyle w:val="ac"/>
        <w:spacing w:line="216" w:lineRule="auto"/>
        <w:ind w:left="1211"/>
        <w:jc w:val="center"/>
        <w:rPr>
          <w:b/>
          <w:caps/>
          <w:sz w:val="26"/>
          <w:szCs w:val="26"/>
        </w:rPr>
      </w:pPr>
      <w:r w:rsidRPr="00FE3F30">
        <w:rPr>
          <w:b/>
          <w:caps/>
          <w:sz w:val="26"/>
          <w:szCs w:val="26"/>
        </w:rPr>
        <w:t xml:space="preserve">социально-экономического развития </w:t>
      </w:r>
    </w:p>
    <w:p w14:paraId="08788E4D" w14:textId="77777777" w:rsidR="008F5F57" w:rsidRPr="00FE3F30" w:rsidRDefault="008F5F57" w:rsidP="008E74B5">
      <w:pPr>
        <w:pStyle w:val="ac"/>
        <w:spacing w:line="216" w:lineRule="auto"/>
        <w:ind w:left="1211"/>
        <w:jc w:val="center"/>
        <w:rPr>
          <w:b/>
          <w:i/>
          <w:caps/>
          <w:sz w:val="26"/>
          <w:szCs w:val="26"/>
        </w:rPr>
      </w:pPr>
      <w:r w:rsidRPr="00FE3F30">
        <w:rPr>
          <w:b/>
          <w:caps/>
          <w:sz w:val="26"/>
          <w:szCs w:val="26"/>
        </w:rPr>
        <w:t>ИЗОБИЛЬНЕНСКОГО гоРОДСКОГО ОКРУГА</w:t>
      </w:r>
    </w:p>
    <w:p w14:paraId="13F7DDB7" w14:textId="77777777" w:rsidR="008F5F57" w:rsidRPr="00FE3F30" w:rsidRDefault="008F5F57" w:rsidP="004A7745">
      <w:pPr>
        <w:autoSpaceDE w:val="0"/>
        <w:autoSpaceDN w:val="0"/>
        <w:adjustRightInd w:val="0"/>
        <w:spacing w:line="216" w:lineRule="auto"/>
        <w:rPr>
          <w:rFonts w:eastAsiaTheme="minorHAnsi"/>
          <w:color w:val="2E74B5" w:themeColor="accent1" w:themeShade="BF"/>
          <w:sz w:val="6"/>
          <w:szCs w:val="6"/>
        </w:rPr>
      </w:pPr>
    </w:p>
    <w:p w14:paraId="270182BC" w14:textId="77777777" w:rsidR="008F5F57" w:rsidRPr="00FE3F30" w:rsidRDefault="008F5F57" w:rsidP="004A7745">
      <w:pPr>
        <w:spacing w:line="216" w:lineRule="auto"/>
        <w:rPr>
          <w:sz w:val="26"/>
          <w:szCs w:val="26"/>
        </w:rPr>
      </w:pPr>
      <w:r w:rsidRPr="00FE3F30">
        <w:rPr>
          <w:sz w:val="26"/>
          <w:szCs w:val="26"/>
        </w:rPr>
        <w:t>Ожидаемые результаты реализации Стратегии в сравнении с текущим состоянием социально-экономического развития приведены в таблице.</w:t>
      </w:r>
    </w:p>
    <w:p w14:paraId="00012431" w14:textId="77777777" w:rsidR="008F5F57" w:rsidRPr="00FE3F30" w:rsidRDefault="008F5F57" w:rsidP="004A7745">
      <w:pPr>
        <w:spacing w:line="216" w:lineRule="auto"/>
        <w:jc w:val="center"/>
        <w:rPr>
          <w:b/>
          <w:sz w:val="26"/>
          <w:szCs w:val="26"/>
        </w:rPr>
      </w:pPr>
      <w:r w:rsidRPr="00FE3F30">
        <w:rPr>
          <w:b/>
          <w:sz w:val="26"/>
          <w:szCs w:val="26"/>
        </w:rPr>
        <w:t>Ожидаемые результаты реализации Стратегии</w:t>
      </w:r>
    </w:p>
    <w:p w14:paraId="46D620A0" w14:textId="77777777" w:rsidR="008F5F57" w:rsidRPr="00FE3F30" w:rsidRDefault="008F5F57" w:rsidP="00D25FC2">
      <w:pPr>
        <w:spacing w:line="216" w:lineRule="auto"/>
        <w:jc w:val="right"/>
        <w:rPr>
          <w:sz w:val="26"/>
          <w:szCs w:val="26"/>
        </w:rPr>
      </w:pPr>
      <w:r w:rsidRPr="00FE3F30">
        <w:rPr>
          <w:sz w:val="26"/>
          <w:szCs w:val="26"/>
        </w:rPr>
        <w:t>Таблица 26</w:t>
      </w:r>
    </w:p>
    <w:tbl>
      <w:tblPr>
        <w:tblW w:w="10490" w:type="dxa"/>
        <w:tblInd w:w="-289" w:type="dxa"/>
        <w:tblLayout w:type="fixed"/>
        <w:tblCellMar>
          <w:left w:w="113" w:type="dxa"/>
        </w:tblCellMar>
        <w:tblLook w:val="0000" w:firstRow="0" w:lastRow="0" w:firstColumn="0" w:lastColumn="0" w:noHBand="0" w:noVBand="0"/>
      </w:tblPr>
      <w:tblGrid>
        <w:gridCol w:w="4253"/>
        <w:gridCol w:w="6237"/>
      </w:tblGrid>
      <w:tr w:rsidR="008F5F57" w:rsidRPr="00FE3F30" w14:paraId="59C1BBB6" w14:textId="77777777" w:rsidTr="00922B86">
        <w:trPr>
          <w:trHeight w:val="319"/>
          <w:tblHeader/>
        </w:trPr>
        <w:tc>
          <w:tcPr>
            <w:tcW w:w="4253" w:type="dxa"/>
            <w:tcBorders>
              <w:top w:val="single" w:sz="4" w:space="0" w:color="00000A"/>
              <w:left w:val="single" w:sz="4" w:space="0" w:color="00000A"/>
              <w:bottom w:val="single" w:sz="4" w:space="0" w:color="00000A"/>
            </w:tcBorders>
            <w:shd w:val="clear" w:color="auto" w:fill="auto"/>
          </w:tcPr>
          <w:p w14:paraId="1FAE7624" w14:textId="77777777" w:rsidR="008F5F57" w:rsidRPr="00FE3F30" w:rsidRDefault="008F5F57" w:rsidP="004A7745">
            <w:pPr>
              <w:spacing w:line="216" w:lineRule="auto"/>
              <w:jc w:val="center"/>
              <w:rPr>
                <w:sz w:val="26"/>
                <w:szCs w:val="26"/>
              </w:rPr>
            </w:pPr>
            <w:r w:rsidRPr="00FE3F30">
              <w:rPr>
                <w:b/>
                <w:sz w:val="26"/>
                <w:szCs w:val="26"/>
              </w:rPr>
              <w:t>2018 год</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02F70685" w14:textId="77777777" w:rsidR="008F5F57" w:rsidRPr="00FE3F30" w:rsidRDefault="008F5F57" w:rsidP="004A7745">
            <w:pPr>
              <w:spacing w:line="216" w:lineRule="auto"/>
              <w:jc w:val="center"/>
              <w:rPr>
                <w:sz w:val="26"/>
                <w:szCs w:val="26"/>
              </w:rPr>
            </w:pPr>
            <w:r w:rsidRPr="00FE3F30">
              <w:rPr>
                <w:b/>
                <w:sz w:val="26"/>
                <w:szCs w:val="26"/>
              </w:rPr>
              <w:t>2035 год</w:t>
            </w:r>
          </w:p>
        </w:tc>
      </w:tr>
      <w:tr w:rsidR="008F5F57" w:rsidRPr="00FE3F30" w14:paraId="592C6485" w14:textId="77777777" w:rsidTr="00922B86">
        <w:trPr>
          <w:trHeight w:val="319"/>
        </w:trPr>
        <w:tc>
          <w:tcPr>
            <w:tcW w:w="4253" w:type="dxa"/>
            <w:tcBorders>
              <w:top w:val="single" w:sz="4" w:space="0" w:color="00000A"/>
              <w:left w:val="single" w:sz="4" w:space="0" w:color="00000A"/>
              <w:bottom w:val="single" w:sz="4" w:space="0" w:color="00000A"/>
            </w:tcBorders>
            <w:shd w:val="clear" w:color="auto" w:fill="auto"/>
          </w:tcPr>
          <w:p w14:paraId="784B1314" w14:textId="77777777" w:rsidR="008F5F57" w:rsidRPr="00FE3F30" w:rsidRDefault="008F5F57" w:rsidP="00F86D2F">
            <w:pPr>
              <w:spacing w:line="216" w:lineRule="auto"/>
              <w:rPr>
                <w:sz w:val="26"/>
                <w:szCs w:val="26"/>
              </w:rPr>
            </w:pPr>
            <w:r w:rsidRPr="00FE3F30">
              <w:rPr>
                <w:sz w:val="26"/>
                <w:szCs w:val="26"/>
              </w:rPr>
              <w:t>Диспропорции в социально-экономическом развитии территорий.</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7327CE90" w14:textId="77777777" w:rsidR="008F5F57" w:rsidRPr="00FE3F30" w:rsidRDefault="008F5F57" w:rsidP="004A7745">
            <w:pPr>
              <w:spacing w:line="216" w:lineRule="auto"/>
              <w:rPr>
                <w:sz w:val="26"/>
                <w:szCs w:val="26"/>
              </w:rPr>
            </w:pPr>
            <w:r w:rsidRPr="00FE3F30">
              <w:rPr>
                <w:sz w:val="26"/>
                <w:szCs w:val="26"/>
              </w:rPr>
              <w:t>Созданы максимально равные условия реализации человеческого потенциала жителей городского округа.</w:t>
            </w:r>
          </w:p>
        </w:tc>
      </w:tr>
      <w:tr w:rsidR="008F5F57" w:rsidRPr="00FE3F30" w14:paraId="287BC9D9" w14:textId="77777777" w:rsidTr="00922B86">
        <w:trPr>
          <w:trHeight w:val="319"/>
        </w:trPr>
        <w:tc>
          <w:tcPr>
            <w:tcW w:w="4253" w:type="dxa"/>
            <w:tcBorders>
              <w:top w:val="single" w:sz="4" w:space="0" w:color="00000A"/>
              <w:left w:val="single" w:sz="4" w:space="0" w:color="00000A"/>
              <w:bottom w:val="single" w:sz="4" w:space="0" w:color="00000A"/>
            </w:tcBorders>
            <w:shd w:val="clear" w:color="auto" w:fill="auto"/>
          </w:tcPr>
          <w:p w14:paraId="1719260C" w14:textId="77777777" w:rsidR="008F5F57" w:rsidRPr="00FE3F30" w:rsidRDefault="008F5F57" w:rsidP="004A7745">
            <w:pPr>
              <w:spacing w:line="216" w:lineRule="auto"/>
              <w:rPr>
                <w:sz w:val="26"/>
                <w:szCs w:val="26"/>
              </w:rPr>
            </w:pPr>
            <w:r w:rsidRPr="00FE3F30">
              <w:rPr>
                <w:sz w:val="26"/>
                <w:szCs w:val="26"/>
              </w:rPr>
              <w:t>Сложность прохождения административных процедур.</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3AD56B22" w14:textId="77777777" w:rsidR="008F5F57" w:rsidRPr="00FE3F30" w:rsidRDefault="008F5F57" w:rsidP="00F86D2F">
            <w:pPr>
              <w:spacing w:line="216" w:lineRule="auto"/>
              <w:rPr>
                <w:sz w:val="26"/>
                <w:szCs w:val="26"/>
              </w:rPr>
            </w:pPr>
            <w:r w:rsidRPr="00FE3F30">
              <w:rPr>
                <w:sz w:val="26"/>
                <w:szCs w:val="26"/>
              </w:rPr>
              <w:t>Минимизированы административные барьеры и построена эффективная модель взаимодействия органов местного самоуправления городского округа и бизнеса. Обеспечены комфортные и прозрачные условия ведения предпринимательской деятельности.</w:t>
            </w:r>
          </w:p>
        </w:tc>
      </w:tr>
      <w:tr w:rsidR="008F5F57" w:rsidRPr="00FE3F30" w14:paraId="5032E5AF" w14:textId="77777777" w:rsidTr="00922B86">
        <w:trPr>
          <w:trHeight w:val="319"/>
        </w:trPr>
        <w:tc>
          <w:tcPr>
            <w:tcW w:w="4253" w:type="dxa"/>
            <w:tcBorders>
              <w:top w:val="single" w:sz="4" w:space="0" w:color="00000A"/>
              <w:left w:val="single" w:sz="4" w:space="0" w:color="00000A"/>
              <w:bottom w:val="single" w:sz="4" w:space="0" w:color="00000A"/>
            </w:tcBorders>
            <w:shd w:val="clear" w:color="auto" w:fill="auto"/>
          </w:tcPr>
          <w:p w14:paraId="2FFB6326" w14:textId="77777777" w:rsidR="008F5F57" w:rsidRPr="00FE3F30" w:rsidRDefault="008F5F57" w:rsidP="00F86D2F">
            <w:pPr>
              <w:spacing w:line="216" w:lineRule="auto"/>
              <w:rPr>
                <w:sz w:val="26"/>
                <w:szCs w:val="26"/>
              </w:rPr>
            </w:pPr>
            <w:r w:rsidRPr="00FE3F30">
              <w:rPr>
                <w:sz w:val="26"/>
                <w:szCs w:val="26"/>
              </w:rPr>
              <w:t>Недостаточная инвестиционная привлекательность.</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5A17700F" w14:textId="77777777" w:rsidR="008F5F57" w:rsidRPr="00FE3F30" w:rsidRDefault="008F5F57" w:rsidP="004A7745">
            <w:pPr>
              <w:spacing w:line="216" w:lineRule="auto"/>
              <w:rPr>
                <w:sz w:val="26"/>
                <w:szCs w:val="26"/>
              </w:rPr>
            </w:pPr>
            <w:r w:rsidRPr="00FE3F30">
              <w:rPr>
                <w:sz w:val="26"/>
                <w:szCs w:val="26"/>
              </w:rPr>
              <w:t>Формирование устойчивого благоприятного имиджа городского округа на региональном уровне.</w:t>
            </w:r>
          </w:p>
        </w:tc>
      </w:tr>
      <w:tr w:rsidR="008F5F57" w:rsidRPr="00FE3F30" w14:paraId="5665B6E5" w14:textId="77777777" w:rsidTr="00922B86">
        <w:trPr>
          <w:trHeight w:val="319"/>
        </w:trPr>
        <w:tc>
          <w:tcPr>
            <w:tcW w:w="4253" w:type="dxa"/>
            <w:tcBorders>
              <w:top w:val="single" w:sz="4" w:space="0" w:color="00000A"/>
              <w:left w:val="single" w:sz="4" w:space="0" w:color="00000A"/>
              <w:bottom w:val="single" w:sz="4" w:space="0" w:color="00000A"/>
            </w:tcBorders>
            <w:shd w:val="clear" w:color="auto" w:fill="auto"/>
          </w:tcPr>
          <w:p w14:paraId="4BA25C8A" w14:textId="77777777" w:rsidR="008F5F57" w:rsidRPr="00FE3F30" w:rsidRDefault="008F5F57" w:rsidP="004A7745">
            <w:pPr>
              <w:spacing w:line="216" w:lineRule="auto"/>
              <w:rPr>
                <w:sz w:val="26"/>
                <w:szCs w:val="26"/>
              </w:rPr>
            </w:pPr>
            <w:r w:rsidRPr="00FE3F30">
              <w:rPr>
                <w:sz w:val="26"/>
                <w:szCs w:val="26"/>
              </w:rPr>
              <w:t>Зависимость исполнения бюджета городского округа от безвозмездных поступлений.</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2EC4FE8A" w14:textId="77777777" w:rsidR="008F5F57" w:rsidRPr="00FE3F30" w:rsidRDefault="008F5F57" w:rsidP="00F86D2F">
            <w:pPr>
              <w:spacing w:line="216" w:lineRule="auto"/>
              <w:rPr>
                <w:sz w:val="26"/>
                <w:szCs w:val="26"/>
              </w:rPr>
            </w:pPr>
            <w:r w:rsidRPr="00FE3F30">
              <w:rPr>
                <w:sz w:val="26"/>
                <w:szCs w:val="26"/>
              </w:rPr>
              <w:t>Превышение величины собственных доходов бюджета городского округа над расходами. Потребности городского округа в финансировании обеспечены в необходимых объемах.</w:t>
            </w:r>
          </w:p>
        </w:tc>
      </w:tr>
      <w:tr w:rsidR="008F5F57" w:rsidRPr="00FE3F30" w14:paraId="077F4B04" w14:textId="77777777" w:rsidTr="00922B86">
        <w:trPr>
          <w:trHeight w:val="334"/>
        </w:trPr>
        <w:tc>
          <w:tcPr>
            <w:tcW w:w="4253" w:type="dxa"/>
            <w:tcBorders>
              <w:top w:val="single" w:sz="4" w:space="0" w:color="00000A"/>
              <w:left w:val="single" w:sz="4" w:space="0" w:color="00000A"/>
              <w:bottom w:val="single" w:sz="4" w:space="0" w:color="00000A"/>
            </w:tcBorders>
            <w:shd w:val="clear" w:color="auto" w:fill="auto"/>
          </w:tcPr>
          <w:p w14:paraId="172642F7" w14:textId="77777777" w:rsidR="008F5F57" w:rsidRPr="00FE3F30" w:rsidRDefault="008F5F57" w:rsidP="004A7745">
            <w:pPr>
              <w:spacing w:line="216" w:lineRule="auto"/>
              <w:rPr>
                <w:sz w:val="26"/>
                <w:szCs w:val="26"/>
              </w:rPr>
            </w:pPr>
            <w:r w:rsidRPr="00FE3F30">
              <w:rPr>
                <w:sz w:val="26"/>
                <w:szCs w:val="26"/>
              </w:rPr>
              <w:t>Высокая степень износа основных производственных фондов и коммунальной инфраструктуры.</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31E3B40E" w14:textId="77777777" w:rsidR="008F5F57" w:rsidRPr="00FE3F30" w:rsidRDefault="008F5F57" w:rsidP="004A7745">
            <w:pPr>
              <w:spacing w:line="216" w:lineRule="auto"/>
              <w:rPr>
                <w:sz w:val="26"/>
                <w:szCs w:val="26"/>
              </w:rPr>
            </w:pPr>
            <w:r w:rsidRPr="00FE3F30">
              <w:rPr>
                <w:sz w:val="26"/>
                <w:szCs w:val="26"/>
              </w:rPr>
              <w:t>Существенное обновление основных средств в реальном секторе экономики и коммунальном хозяйстве.</w:t>
            </w:r>
          </w:p>
        </w:tc>
      </w:tr>
      <w:tr w:rsidR="008F5F57" w:rsidRPr="00FE3F30" w14:paraId="2C8445FE" w14:textId="77777777" w:rsidTr="00922B86">
        <w:trPr>
          <w:trHeight w:val="319"/>
        </w:trPr>
        <w:tc>
          <w:tcPr>
            <w:tcW w:w="4253" w:type="dxa"/>
            <w:tcBorders>
              <w:top w:val="single" w:sz="4" w:space="0" w:color="00000A"/>
              <w:left w:val="single" w:sz="4" w:space="0" w:color="00000A"/>
              <w:bottom w:val="single" w:sz="4" w:space="0" w:color="00000A"/>
            </w:tcBorders>
            <w:shd w:val="clear" w:color="auto" w:fill="auto"/>
          </w:tcPr>
          <w:p w14:paraId="396D8855" w14:textId="77777777" w:rsidR="008F5F57" w:rsidRPr="00FE3F30" w:rsidRDefault="008F5F57" w:rsidP="00F86D2F">
            <w:pPr>
              <w:spacing w:line="216" w:lineRule="auto"/>
              <w:rPr>
                <w:sz w:val="26"/>
                <w:szCs w:val="26"/>
              </w:rPr>
            </w:pPr>
            <w:r w:rsidRPr="00FE3F30">
              <w:rPr>
                <w:sz w:val="26"/>
                <w:szCs w:val="26"/>
              </w:rPr>
              <w:t>Концентрация малого бизнеса в сфере торговли и услуг.</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3A140157" w14:textId="77777777" w:rsidR="008F5F57" w:rsidRPr="00FE3F30" w:rsidRDefault="008F5F57" w:rsidP="004A7745">
            <w:pPr>
              <w:spacing w:line="216" w:lineRule="auto"/>
              <w:rPr>
                <w:sz w:val="26"/>
                <w:szCs w:val="26"/>
              </w:rPr>
            </w:pPr>
            <w:r w:rsidRPr="00FE3F30">
              <w:rPr>
                <w:sz w:val="26"/>
                <w:szCs w:val="26"/>
              </w:rPr>
              <w:t>Малое предпринимательство - фундамент инновационного развития реального сектора экономики.</w:t>
            </w:r>
          </w:p>
        </w:tc>
      </w:tr>
      <w:tr w:rsidR="008F5F57" w:rsidRPr="00FE3F30" w14:paraId="7120BCD4" w14:textId="77777777" w:rsidTr="00922B86">
        <w:trPr>
          <w:trHeight w:val="334"/>
        </w:trPr>
        <w:tc>
          <w:tcPr>
            <w:tcW w:w="4253" w:type="dxa"/>
            <w:tcBorders>
              <w:top w:val="single" w:sz="4" w:space="0" w:color="00000A"/>
              <w:left w:val="single" w:sz="4" w:space="0" w:color="00000A"/>
              <w:bottom w:val="single" w:sz="4" w:space="0" w:color="00000A"/>
            </w:tcBorders>
            <w:shd w:val="clear" w:color="auto" w:fill="auto"/>
          </w:tcPr>
          <w:p w14:paraId="697DDD83" w14:textId="77777777" w:rsidR="008F5F57" w:rsidRPr="00FE3F30" w:rsidRDefault="008F5F57" w:rsidP="00F86D2F">
            <w:pPr>
              <w:spacing w:line="216" w:lineRule="auto"/>
              <w:rPr>
                <w:sz w:val="26"/>
                <w:szCs w:val="26"/>
              </w:rPr>
            </w:pPr>
            <w:r w:rsidRPr="00FE3F30">
              <w:rPr>
                <w:sz w:val="26"/>
                <w:szCs w:val="26"/>
              </w:rPr>
              <w:t>Товары, работы и услуги организаций городского округа недостаточно конкурентоспособны на внутреннем и внешнем рынке.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1CA7EC4B" w14:textId="77777777" w:rsidR="008F5F57" w:rsidRPr="00FE3F30" w:rsidRDefault="008F5F57" w:rsidP="004A7745">
            <w:pPr>
              <w:spacing w:line="216" w:lineRule="auto"/>
              <w:rPr>
                <w:sz w:val="26"/>
                <w:szCs w:val="26"/>
              </w:rPr>
            </w:pPr>
            <w:r w:rsidRPr="00FE3F30">
              <w:rPr>
                <w:sz w:val="26"/>
                <w:szCs w:val="26"/>
              </w:rPr>
              <w:t>Создана высококонкурентная предпринимательская среда с серьезным экспортным потенциалом.</w:t>
            </w:r>
          </w:p>
        </w:tc>
      </w:tr>
      <w:tr w:rsidR="008F5F57" w:rsidRPr="00FE3F30" w14:paraId="60565EAD" w14:textId="77777777" w:rsidTr="00922B86">
        <w:trPr>
          <w:trHeight w:val="319"/>
        </w:trPr>
        <w:tc>
          <w:tcPr>
            <w:tcW w:w="4253" w:type="dxa"/>
            <w:tcBorders>
              <w:top w:val="single" w:sz="4" w:space="0" w:color="00000A"/>
              <w:left w:val="single" w:sz="4" w:space="0" w:color="00000A"/>
              <w:bottom w:val="single" w:sz="4" w:space="0" w:color="00000A"/>
            </w:tcBorders>
            <w:shd w:val="clear" w:color="auto" w:fill="auto"/>
          </w:tcPr>
          <w:p w14:paraId="0FF90B14" w14:textId="77777777" w:rsidR="008F5F57" w:rsidRPr="00FE3F30" w:rsidRDefault="008F5F57" w:rsidP="00F86D2F">
            <w:pPr>
              <w:spacing w:line="216" w:lineRule="auto"/>
              <w:rPr>
                <w:sz w:val="26"/>
                <w:szCs w:val="26"/>
              </w:rPr>
            </w:pPr>
            <w:r w:rsidRPr="00FE3F30">
              <w:rPr>
                <w:sz w:val="26"/>
                <w:szCs w:val="26"/>
              </w:rPr>
              <w:t>Промышленное производство сосредоточено в нескольких отраслях.</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602AADB2" w14:textId="77777777" w:rsidR="008F5F57" w:rsidRPr="00FE3F30" w:rsidRDefault="008F5F57" w:rsidP="004A7745">
            <w:pPr>
              <w:spacing w:line="216" w:lineRule="auto"/>
              <w:rPr>
                <w:sz w:val="26"/>
                <w:szCs w:val="26"/>
              </w:rPr>
            </w:pPr>
            <w:r w:rsidRPr="00FE3F30">
              <w:rPr>
                <w:sz w:val="26"/>
                <w:szCs w:val="26"/>
              </w:rPr>
              <w:t>Диверсифицированная структура реального сектора экономики.</w:t>
            </w:r>
          </w:p>
        </w:tc>
      </w:tr>
      <w:tr w:rsidR="008F5F57" w:rsidRPr="00FE3F30" w14:paraId="51856F0A" w14:textId="77777777" w:rsidTr="00922B86">
        <w:trPr>
          <w:trHeight w:val="334"/>
        </w:trPr>
        <w:tc>
          <w:tcPr>
            <w:tcW w:w="4253" w:type="dxa"/>
            <w:tcBorders>
              <w:top w:val="single" w:sz="4" w:space="0" w:color="00000A"/>
              <w:left w:val="single" w:sz="4" w:space="0" w:color="00000A"/>
              <w:bottom w:val="single" w:sz="4" w:space="0" w:color="00000A"/>
            </w:tcBorders>
            <w:shd w:val="clear" w:color="auto" w:fill="auto"/>
          </w:tcPr>
          <w:p w14:paraId="6C7B0AF5" w14:textId="77777777" w:rsidR="008F5F57" w:rsidRPr="00FE3F30" w:rsidRDefault="008F5F57" w:rsidP="00F86D2F">
            <w:pPr>
              <w:spacing w:line="216" w:lineRule="auto"/>
              <w:rPr>
                <w:sz w:val="26"/>
                <w:szCs w:val="26"/>
              </w:rPr>
            </w:pPr>
            <w:r w:rsidRPr="00FE3F30">
              <w:rPr>
                <w:sz w:val="26"/>
                <w:szCs w:val="26"/>
              </w:rPr>
              <w:t>Тенденции сокращения удельного веса экономического населения в общей численности населения, отток квалифицированных кадров.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4760395D" w14:textId="77777777" w:rsidR="008F5F57" w:rsidRPr="00FE3F30" w:rsidRDefault="008F5F57" w:rsidP="004A7745">
            <w:pPr>
              <w:spacing w:line="216" w:lineRule="auto"/>
              <w:rPr>
                <w:sz w:val="26"/>
                <w:szCs w:val="26"/>
              </w:rPr>
            </w:pPr>
            <w:r w:rsidRPr="00FE3F30">
              <w:rPr>
                <w:sz w:val="26"/>
                <w:szCs w:val="26"/>
              </w:rPr>
              <w:t>Доля экономического активного населения находится в пределах оптимальных значений. Условия труда и качество жизни привлекательны для притока высококвалифицированных кадров.</w:t>
            </w:r>
          </w:p>
        </w:tc>
      </w:tr>
      <w:tr w:rsidR="008F5F57" w:rsidRPr="00FE3F30" w14:paraId="68948A8C" w14:textId="77777777" w:rsidTr="00922B86">
        <w:trPr>
          <w:trHeight w:val="319"/>
        </w:trPr>
        <w:tc>
          <w:tcPr>
            <w:tcW w:w="4253" w:type="dxa"/>
            <w:tcBorders>
              <w:top w:val="single" w:sz="4" w:space="0" w:color="00000A"/>
              <w:left w:val="single" w:sz="4" w:space="0" w:color="00000A"/>
              <w:bottom w:val="single" w:sz="4" w:space="0" w:color="00000A"/>
            </w:tcBorders>
            <w:shd w:val="clear" w:color="auto" w:fill="auto"/>
          </w:tcPr>
          <w:p w14:paraId="0701ACB3" w14:textId="77777777" w:rsidR="008F5F57" w:rsidRPr="00FE3F30" w:rsidRDefault="008F5F57" w:rsidP="00F86D2F">
            <w:pPr>
              <w:spacing w:line="216" w:lineRule="auto"/>
              <w:rPr>
                <w:spacing w:val="-4"/>
                <w:sz w:val="26"/>
                <w:szCs w:val="26"/>
              </w:rPr>
            </w:pPr>
            <w:r w:rsidRPr="00FE3F30">
              <w:rPr>
                <w:spacing w:val="-4"/>
                <w:sz w:val="26"/>
                <w:szCs w:val="26"/>
              </w:rPr>
              <w:lastRenderedPageBreak/>
              <w:t>Уровень рождаемости не позволяет обеспечить простое воспроизводство населения городского округа.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14:paraId="664B0F3D" w14:textId="77777777" w:rsidR="008F5F57" w:rsidRPr="00FE3F30" w:rsidRDefault="008F5F57" w:rsidP="004A7745">
            <w:pPr>
              <w:spacing w:line="216" w:lineRule="auto"/>
              <w:rPr>
                <w:sz w:val="26"/>
                <w:szCs w:val="26"/>
              </w:rPr>
            </w:pPr>
            <w:r w:rsidRPr="00FE3F30">
              <w:rPr>
                <w:sz w:val="26"/>
                <w:szCs w:val="26"/>
              </w:rPr>
              <w:t>Созданы условия для рождения трех и более детей. Реализуются мероприятия для укрепления института семьи.</w:t>
            </w:r>
          </w:p>
        </w:tc>
      </w:tr>
    </w:tbl>
    <w:p w14:paraId="25941293" w14:textId="77777777" w:rsidR="008F5F57" w:rsidRPr="00FE3F30" w:rsidRDefault="008F5F57" w:rsidP="004A7745">
      <w:pPr>
        <w:spacing w:line="216" w:lineRule="auto"/>
        <w:ind w:firstLine="567"/>
        <w:rPr>
          <w:sz w:val="12"/>
          <w:szCs w:val="12"/>
        </w:rPr>
      </w:pPr>
    </w:p>
    <w:p w14:paraId="3C995297" w14:textId="77777777" w:rsidR="008F5F57" w:rsidRPr="00FE3F30" w:rsidRDefault="008F5F57" w:rsidP="00B1469E">
      <w:pPr>
        <w:pStyle w:val="ac"/>
        <w:spacing w:line="216" w:lineRule="auto"/>
        <w:jc w:val="center"/>
        <w:rPr>
          <w:b/>
          <w:sz w:val="26"/>
          <w:szCs w:val="26"/>
        </w:rPr>
      </w:pPr>
      <w:r w:rsidRPr="00FE3F30">
        <w:rPr>
          <w:b/>
          <w:sz w:val="26"/>
          <w:szCs w:val="26"/>
        </w:rPr>
        <w:t>8.</w:t>
      </w:r>
      <w:r>
        <w:rPr>
          <w:b/>
          <w:sz w:val="26"/>
          <w:szCs w:val="26"/>
        </w:rPr>
        <w:t xml:space="preserve"> </w:t>
      </w:r>
      <w:r w:rsidRPr="00FE3F30">
        <w:rPr>
          <w:b/>
          <w:sz w:val="26"/>
          <w:szCs w:val="26"/>
        </w:rPr>
        <w:t xml:space="preserve">МЕХАНИЗМЫ РЕАЛИЗАЦИИ И ФИНАНСОВОЕ ОБЕСПЕЧЕНИЕ СТРАТЕГИИ </w:t>
      </w:r>
      <w:r w:rsidRPr="00FE3F30">
        <w:rPr>
          <w:b/>
          <w:caps/>
          <w:sz w:val="26"/>
          <w:szCs w:val="26"/>
        </w:rPr>
        <w:t>социально-экономического развития ИЗОБИЛЬНЕНСКОГО ГОРОДСКОГО ОКРУГА</w:t>
      </w:r>
    </w:p>
    <w:p w14:paraId="610245BE" w14:textId="77777777" w:rsidR="008F5F57" w:rsidRPr="00FE3F30" w:rsidRDefault="008F5F57" w:rsidP="00F86D2F">
      <w:pPr>
        <w:autoSpaceDE w:val="0"/>
        <w:autoSpaceDN w:val="0"/>
        <w:adjustRightInd w:val="0"/>
        <w:spacing w:line="216" w:lineRule="auto"/>
        <w:ind w:firstLine="567"/>
        <w:rPr>
          <w:spacing w:val="-4"/>
          <w:sz w:val="26"/>
          <w:szCs w:val="26"/>
        </w:rPr>
      </w:pPr>
      <w:r w:rsidRPr="00FE3F30">
        <w:rPr>
          <w:spacing w:val="-4"/>
          <w:sz w:val="26"/>
          <w:szCs w:val="26"/>
        </w:rPr>
        <w:t>Обеспечить высокий уровень конкурентоспособности территории предполагается в условиях эффективной деятельности органов местного самоуправления городского округа.</w:t>
      </w:r>
    </w:p>
    <w:p w14:paraId="2F3A7087"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Все механизмы реализации Стратегии должны быть направлены на смену модели экономического роста, основанного на принципиально иных экономических и технологических приоритетах.</w:t>
      </w:r>
    </w:p>
    <w:p w14:paraId="6FFBB119"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 xml:space="preserve">Достижение поставленных стратегических целей во многом будет определяться способностью органов местного самоуправления </w:t>
      </w:r>
      <w:r>
        <w:rPr>
          <w:sz w:val="26"/>
          <w:szCs w:val="26"/>
        </w:rPr>
        <w:t xml:space="preserve">городского округа </w:t>
      </w:r>
      <w:r w:rsidRPr="00FE3F30">
        <w:rPr>
          <w:sz w:val="26"/>
          <w:szCs w:val="26"/>
        </w:rPr>
        <w:t xml:space="preserve">выработать эффективный механизм реализации Стратегии, предусматривающий комплекс мер правового, экономического и организационного характера, обеспечивающий </w:t>
      </w:r>
      <w:r>
        <w:rPr>
          <w:sz w:val="26"/>
          <w:szCs w:val="26"/>
        </w:rPr>
        <w:t>«</w:t>
      </w:r>
      <w:r w:rsidRPr="00FE3F30">
        <w:rPr>
          <w:sz w:val="26"/>
          <w:szCs w:val="26"/>
        </w:rPr>
        <w:t>баланс интересов</w:t>
      </w:r>
      <w:r>
        <w:rPr>
          <w:sz w:val="26"/>
          <w:szCs w:val="26"/>
        </w:rPr>
        <w:t>»</w:t>
      </w:r>
      <w:r w:rsidRPr="00FE3F30">
        <w:rPr>
          <w:sz w:val="26"/>
          <w:szCs w:val="26"/>
        </w:rPr>
        <w:t xml:space="preserve"> и скоординированные действия всех участников реализации стратегии.</w:t>
      </w:r>
    </w:p>
    <w:p w14:paraId="25C605EB"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Важнейшим элементом механизма реализации Стратегии является экономическая политика органов местного самоуправления городского округа, базирующаяся на системном стратегическом планировании развития экономики, отдельных отраслей, сфер деятельности и территорий и принятии оперативных управленческих решений.</w:t>
      </w:r>
    </w:p>
    <w:p w14:paraId="38DDC956"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Совершенствование системы управления будет осуществляться на следующих принципах:</w:t>
      </w:r>
    </w:p>
    <w:p w14:paraId="2F81AE3A"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 xml:space="preserve">государственно-частное и </w:t>
      </w:r>
      <w:proofErr w:type="spellStart"/>
      <w:r w:rsidRPr="00FE3F30">
        <w:rPr>
          <w:sz w:val="26"/>
          <w:szCs w:val="26"/>
        </w:rPr>
        <w:t>муниципально</w:t>
      </w:r>
      <w:proofErr w:type="spellEnd"/>
      <w:r w:rsidRPr="00FE3F30">
        <w:rPr>
          <w:sz w:val="26"/>
          <w:szCs w:val="26"/>
        </w:rPr>
        <w:t>-частное партнерство;</w:t>
      </w:r>
    </w:p>
    <w:p w14:paraId="1D05B393"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прозрачность и эффективность взаимодействия власти, бизнеса и общества;</w:t>
      </w:r>
    </w:p>
    <w:p w14:paraId="7EC6D355"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сокращение административных процедур и барьеров;</w:t>
      </w:r>
    </w:p>
    <w:p w14:paraId="2CA66847"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проблемно-целевой и проектный подход;</w:t>
      </w:r>
    </w:p>
    <w:p w14:paraId="06FB4423"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профессионализм и ответственность;</w:t>
      </w:r>
    </w:p>
    <w:p w14:paraId="7071AC1B"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повышение качества бюджетного управления;</w:t>
      </w:r>
    </w:p>
    <w:p w14:paraId="53E48D41"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мониторинг реализации Стратегии;</w:t>
      </w:r>
    </w:p>
    <w:p w14:paraId="020BE3CA"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совершенствование имущественных и земельных отношений;</w:t>
      </w:r>
    </w:p>
    <w:p w14:paraId="1D2E6273"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обеспечение удовлетворенности населения городского округа качеством предоставления государственных и муниципальных услуг;</w:t>
      </w:r>
    </w:p>
    <w:p w14:paraId="178393C0"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увеличение доли населения городского округа, имеющего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городском округе;</w:t>
      </w:r>
    </w:p>
    <w:p w14:paraId="2DC7D92F"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увеличение доли населения городского округа, использующего механизм получения государственных и муниципальных услуг в электронной форме;</w:t>
      </w:r>
    </w:p>
    <w:p w14:paraId="66E3AEE6" w14:textId="77777777" w:rsidR="008F5F57" w:rsidRPr="00FE3F30" w:rsidRDefault="008F5F57" w:rsidP="00F86D2F">
      <w:pPr>
        <w:autoSpaceDE w:val="0"/>
        <w:autoSpaceDN w:val="0"/>
        <w:adjustRightInd w:val="0"/>
        <w:spacing w:line="216" w:lineRule="auto"/>
        <w:ind w:firstLine="567"/>
        <w:rPr>
          <w:sz w:val="26"/>
          <w:szCs w:val="26"/>
        </w:rPr>
      </w:pPr>
      <w:r w:rsidRPr="00FE3F30">
        <w:rPr>
          <w:sz w:val="26"/>
          <w:szCs w:val="26"/>
        </w:rPr>
        <w:t>снижение числа обращений представителей бизнес-сообщества городского округа для получения государственной или муниципальной услуги, связанной со сферой предпринимательской деятельности.</w:t>
      </w:r>
    </w:p>
    <w:p w14:paraId="47B98AB1" w14:textId="77777777" w:rsidR="008F5F57" w:rsidRPr="00FE3F30" w:rsidRDefault="008F5F57" w:rsidP="00F86D2F">
      <w:pPr>
        <w:spacing w:line="216" w:lineRule="auto"/>
        <w:ind w:firstLine="567"/>
        <w:rPr>
          <w:sz w:val="26"/>
          <w:szCs w:val="26"/>
        </w:rPr>
      </w:pPr>
      <w:r w:rsidRPr="00FE3F30">
        <w:rPr>
          <w:sz w:val="26"/>
          <w:szCs w:val="26"/>
        </w:rPr>
        <w:t>Существующая система стратегического управления в городском округе имеет ряд недостатков:</w:t>
      </w:r>
    </w:p>
    <w:p w14:paraId="340A79AD" w14:textId="77777777" w:rsidR="008F5F57" w:rsidRPr="00FE3F30" w:rsidRDefault="008F5F57" w:rsidP="00F86D2F">
      <w:pPr>
        <w:spacing w:line="216" w:lineRule="auto"/>
        <w:ind w:firstLine="567"/>
        <w:rPr>
          <w:sz w:val="26"/>
          <w:szCs w:val="26"/>
        </w:rPr>
      </w:pPr>
      <w:r w:rsidRPr="00FE3F30">
        <w:rPr>
          <w:sz w:val="26"/>
          <w:szCs w:val="26"/>
        </w:rPr>
        <w:t>недостаток инициативы, ориентация только на исполнение;</w:t>
      </w:r>
    </w:p>
    <w:p w14:paraId="10EA9F5E" w14:textId="77777777" w:rsidR="008F5F57" w:rsidRPr="00FE3F30" w:rsidRDefault="008F5F57" w:rsidP="00F86D2F">
      <w:pPr>
        <w:spacing w:line="216" w:lineRule="auto"/>
        <w:ind w:firstLine="567"/>
        <w:rPr>
          <w:sz w:val="26"/>
          <w:szCs w:val="26"/>
        </w:rPr>
      </w:pPr>
      <w:r w:rsidRPr="00FE3F30">
        <w:rPr>
          <w:sz w:val="26"/>
          <w:szCs w:val="26"/>
        </w:rPr>
        <w:t>слабая нацеленность на реальный (не бумажный) результат, недостаточное использование проектного управления;</w:t>
      </w:r>
    </w:p>
    <w:p w14:paraId="13F0917F" w14:textId="77777777" w:rsidR="008F5F57" w:rsidRPr="00FE3F30" w:rsidRDefault="008F5F57" w:rsidP="00F86D2F">
      <w:pPr>
        <w:spacing w:line="216" w:lineRule="auto"/>
        <w:ind w:firstLine="567"/>
        <w:rPr>
          <w:sz w:val="26"/>
          <w:szCs w:val="26"/>
        </w:rPr>
      </w:pPr>
      <w:r w:rsidRPr="00FE3F30">
        <w:rPr>
          <w:sz w:val="26"/>
          <w:szCs w:val="26"/>
        </w:rPr>
        <w:t>относительно низкий уровень внедрения современных информационных технологий в работе местного самоуправления;</w:t>
      </w:r>
    </w:p>
    <w:p w14:paraId="0F0A7F65" w14:textId="77777777" w:rsidR="008F5F57" w:rsidRPr="00FE3F30" w:rsidRDefault="008F5F57" w:rsidP="00F86D2F">
      <w:pPr>
        <w:spacing w:line="216" w:lineRule="auto"/>
        <w:ind w:firstLine="567"/>
        <w:rPr>
          <w:sz w:val="26"/>
          <w:szCs w:val="26"/>
        </w:rPr>
      </w:pPr>
      <w:r w:rsidRPr="00FE3F30">
        <w:rPr>
          <w:sz w:val="26"/>
          <w:szCs w:val="26"/>
        </w:rPr>
        <w:t>перегруженность органов управления текущей, малозначимой и неэффективной работой;</w:t>
      </w:r>
    </w:p>
    <w:p w14:paraId="20C5F965" w14:textId="77777777" w:rsidR="008F5F57" w:rsidRPr="00FE3F30" w:rsidRDefault="008F5F57" w:rsidP="00F86D2F">
      <w:pPr>
        <w:spacing w:line="216" w:lineRule="auto"/>
        <w:ind w:firstLine="567"/>
        <w:rPr>
          <w:sz w:val="26"/>
          <w:szCs w:val="26"/>
        </w:rPr>
      </w:pPr>
      <w:r w:rsidRPr="00FE3F30">
        <w:rPr>
          <w:sz w:val="26"/>
          <w:szCs w:val="26"/>
        </w:rPr>
        <w:t>недостаточный уровень межведомственного взаимодействия, дублирование баз данных, их несвоевременная актуализация, затруднения в обмене данными;</w:t>
      </w:r>
    </w:p>
    <w:p w14:paraId="65FD57E7" w14:textId="77777777" w:rsidR="008F5F57" w:rsidRPr="00FE3F30" w:rsidRDefault="008F5F57" w:rsidP="00F86D2F">
      <w:pPr>
        <w:spacing w:line="216" w:lineRule="auto"/>
        <w:ind w:firstLine="567"/>
        <w:rPr>
          <w:sz w:val="26"/>
          <w:szCs w:val="26"/>
        </w:rPr>
      </w:pPr>
      <w:r w:rsidRPr="00FE3F30">
        <w:rPr>
          <w:sz w:val="26"/>
          <w:szCs w:val="26"/>
        </w:rPr>
        <w:t>отсутствие единого центра координации Стратегии, размытая ответственность;</w:t>
      </w:r>
    </w:p>
    <w:p w14:paraId="43222C4F" w14:textId="77777777" w:rsidR="008F5F57" w:rsidRPr="00FE3F30" w:rsidRDefault="008F5F57" w:rsidP="00F86D2F">
      <w:pPr>
        <w:spacing w:line="216" w:lineRule="auto"/>
        <w:ind w:firstLine="567"/>
        <w:rPr>
          <w:sz w:val="26"/>
          <w:szCs w:val="26"/>
        </w:rPr>
      </w:pPr>
      <w:r w:rsidRPr="00FE3F30">
        <w:rPr>
          <w:sz w:val="26"/>
          <w:szCs w:val="26"/>
        </w:rPr>
        <w:lastRenderedPageBreak/>
        <w:t>низкая заинтересованность и вовлеченность бизнеса.</w:t>
      </w:r>
    </w:p>
    <w:p w14:paraId="110AA20D" w14:textId="77777777" w:rsidR="008F5F57" w:rsidRPr="00FE3F30" w:rsidRDefault="008F5F57" w:rsidP="00F86D2F">
      <w:pPr>
        <w:spacing w:line="216" w:lineRule="auto"/>
        <w:ind w:firstLine="567"/>
        <w:rPr>
          <w:sz w:val="26"/>
          <w:szCs w:val="26"/>
        </w:rPr>
      </w:pPr>
      <w:r w:rsidRPr="00FE3F30">
        <w:rPr>
          <w:sz w:val="26"/>
          <w:szCs w:val="26"/>
        </w:rPr>
        <w:t>В период реализации Стратегии должны быть рационально распределены функции, обеспечивающие реализацию Стратегии, в частности - мониторинг, контроль координация и стимулирование действий всех заинтересованных сторон.</w:t>
      </w:r>
    </w:p>
    <w:p w14:paraId="5FF78DE9" w14:textId="77777777" w:rsidR="008F5F57" w:rsidRPr="00FE3F30" w:rsidRDefault="008F5F57" w:rsidP="00F86D2F">
      <w:pPr>
        <w:spacing w:line="216" w:lineRule="auto"/>
        <w:ind w:firstLine="567"/>
        <w:rPr>
          <w:sz w:val="26"/>
          <w:szCs w:val="26"/>
        </w:rPr>
      </w:pPr>
      <w:r w:rsidRPr="00FE3F30">
        <w:rPr>
          <w:sz w:val="26"/>
          <w:szCs w:val="26"/>
        </w:rPr>
        <w:t>Координацию и организацию процесса разработки, корректировки, осуществления мониторинга и контроля реализации стратегии осуществляет отдел экономического развития администрации городского округа (далее уполномоченный орган).</w:t>
      </w:r>
    </w:p>
    <w:p w14:paraId="370BFE89" w14:textId="77777777" w:rsidR="008F5F57" w:rsidRPr="00FE3F30" w:rsidRDefault="008F5F57" w:rsidP="00F86D2F">
      <w:pPr>
        <w:spacing w:line="216" w:lineRule="auto"/>
        <w:ind w:firstLine="567"/>
        <w:rPr>
          <w:sz w:val="26"/>
          <w:szCs w:val="26"/>
        </w:rPr>
      </w:pPr>
      <w:r w:rsidRPr="00B1469E">
        <w:rPr>
          <w:sz w:val="26"/>
          <w:szCs w:val="26"/>
        </w:rPr>
        <w:t xml:space="preserve">Федеральный </w:t>
      </w:r>
      <w:hyperlink r:id="rId39" w:history="1">
        <w:r w:rsidRPr="00B1469E">
          <w:rPr>
            <w:rStyle w:val="ab"/>
            <w:sz w:val="26"/>
            <w:szCs w:val="26"/>
          </w:rPr>
          <w:t>закон</w:t>
        </w:r>
      </w:hyperlink>
      <w:r w:rsidRPr="00FE3F30">
        <w:rPr>
          <w:sz w:val="26"/>
          <w:szCs w:val="26"/>
        </w:rPr>
        <w:t xml:space="preserve"> от 28 июня 2014 года №172-ФЗ «О стратегическом планировании в Российской Федерации» определяет основные инструменты реализации - документы стратегического планирования, разрабатываемые в рамках планирования и прогнозирования.</w:t>
      </w:r>
    </w:p>
    <w:p w14:paraId="62308DE8" w14:textId="77777777" w:rsidR="008F5F57" w:rsidRPr="00FE3F30" w:rsidRDefault="008F5F57" w:rsidP="00F86D2F">
      <w:pPr>
        <w:spacing w:line="216" w:lineRule="auto"/>
        <w:ind w:firstLine="567"/>
        <w:rPr>
          <w:sz w:val="26"/>
          <w:szCs w:val="26"/>
        </w:rPr>
      </w:pPr>
      <w:r w:rsidRPr="00FE3F30">
        <w:rPr>
          <w:sz w:val="26"/>
          <w:szCs w:val="26"/>
        </w:rPr>
        <w:t>Основные направления действий по реализации Стратегии будут детализированы в Плане мероприятий с указанием ответственных исполнителей и ожидаемых результатов реализации. В результате реализации Плана мероприятий и муниципальных программ положительно отразится на выполнении положений Стратегии. Вместе с тем, необходимо обеспечить устойчивую взаимосвязь и актуализацию Стратегии, Плана мероприятий и муниципальных программ.</w:t>
      </w:r>
    </w:p>
    <w:p w14:paraId="7BC0E9B3" w14:textId="77777777" w:rsidR="008F5F57" w:rsidRPr="00FE3F30" w:rsidRDefault="008F5F57" w:rsidP="00F86D2F">
      <w:pPr>
        <w:spacing w:line="216" w:lineRule="auto"/>
        <w:ind w:firstLine="567"/>
        <w:rPr>
          <w:sz w:val="26"/>
          <w:szCs w:val="26"/>
        </w:rPr>
      </w:pPr>
      <w:r w:rsidRPr="00FE3F30">
        <w:rPr>
          <w:sz w:val="26"/>
          <w:szCs w:val="26"/>
        </w:rPr>
        <w:t>Разработка и корректировка Стратегии осуществляются при методическом содействии министерства экономического развития Ставропольского края,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Ставропольского края. Порядком разработки, корректировки, осуществления мониторинга и контроля реализации Стратегии определено, что Стратегия разрабатывается каждые 6 лет на период, не превышающий периода, на который разрабатывается прогноз социально-экономического развития городского округа на долгосрочный период. Администрация городского округа разрабатывает Стратегию, принимает решения о е</w:t>
      </w:r>
      <w:r>
        <w:rPr>
          <w:sz w:val="26"/>
          <w:szCs w:val="26"/>
        </w:rPr>
        <w:t>е</w:t>
      </w:r>
      <w:r w:rsidRPr="00FE3F30">
        <w:rPr>
          <w:sz w:val="26"/>
          <w:szCs w:val="26"/>
        </w:rPr>
        <w:t xml:space="preserve"> корректировке и готовит проект решения Думы городского округа о е</w:t>
      </w:r>
      <w:r>
        <w:rPr>
          <w:sz w:val="26"/>
          <w:szCs w:val="26"/>
        </w:rPr>
        <w:t>е</w:t>
      </w:r>
      <w:r w:rsidRPr="00FE3F30">
        <w:rPr>
          <w:sz w:val="26"/>
          <w:szCs w:val="26"/>
        </w:rPr>
        <w:t xml:space="preserve"> принятии.</w:t>
      </w:r>
    </w:p>
    <w:p w14:paraId="32D271DD" w14:textId="77777777" w:rsidR="008F5F57" w:rsidRPr="00FE3F30" w:rsidRDefault="008F5F57" w:rsidP="00F86D2F">
      <w:pPr>
        <w:spacing w:line="216" w:lineRule="auto"/>
        <w:ind w:firstLine="567"/>
        <w:rPr>
          <w:sz w:val="26"/>
          <w:szCs w:val="26"/>
        </w:rPr>
      </w:pPr>
      <w:r w:rsidRPr="00FE3F30">
        <w:rPr>
          <w:sz w:val="26"/>
          <w:szCs w:val="26"/>
        </w:rPr>
        <w:t>Для улучшения результативности реализации Стратегии требуется активизировать и повысить эффективность стратегического управления в городском округе. В первую очередь, необходимо рационально организовать разработку и актуализацию документов стратегического планирования на уровне</w:t>
      </w:r>
      <w:r>
        <w:rPr>
          <w:sz w:val="26"/>
          <w:szCs w:val="26"/>
        </w:rPr>
        <w:t xml:space="preserve"> городского округа</w:t>
      </w:r>
      <w:r w:rsidRPr="00FE3F30">
        <w:rPr>
          <w:sz w:val="26"/>
          <w:szCs w:val="26"/>
        </w:rPr>
        <w:t>.</w:t>
      </w:r>
    </w:p>
    <w:p w14:paraId="4E66EC3F" w14:textId="77777777" w:rsidR="008F5F57" w:rsidRPr="00FE3F30" w:rsidRDefault="008F5F57" w:rsidP="005D3DFC">
      <w:pPr>
        <w:spacing w:line="216" w:lineRule="auto"/>
        <w:ind w:firstLine="567"/>
        <w:rPr>
          <w:b/>
          <w:sz w:val="26"/>
          <w:szCs w:val="26"/>
        </w:rPr>
      </w:pPr>
      <w:r w:rsidRPr="00FE3F30">
        <w:rPr>
          <w:sz w:val="26"/>
          <w:szCs w:val="26"/>
        </w:rPr>
        <w:t xml:space="preserve">Механизмы реализации Стратегии основываются на согласованности и </w:t>
      </w:r>
      <w:proofErr w:type="spellStart"/>
      <w:r w:rsidRPr="00FE3F30">
        <w:rPr>
          <w:sz w:val="26"/>
          <w:szCs w:val="26"/>
        </w:rPr>
        <w:t>скоордини</w:t>
      </w:r>
      <w:proofErr w:type="spellEnd"/>
      <w:r w:rsidRPr="00FE3F30">
        <w:rPr>
          <w:sz w:val="26"/>
          <w:szCs w:val="26"/>
        </w:rPr>
        <w:t xml:space="preserve"> </w:t>
      </w:r>
      <w:proofErr w:type="spellStart"/>
      <w:r w:rsidRPr="00FE3F30">
        <w:rPr>
          <w:sz w:val="26"/>
          <w:szCs w:val="26"/>
        </w:rPr>
        <w:t>рованности</w:t>
      </w:r>
      <w:proofErr w:type="spellEnd"/>
      <w:r w:rsidRPr="00FE3F30">
        <w:rPr>
          <w:sz w:val="26"/>
          <w:szCs w:val="26"/>
        </w:rPr>
        <w:t xml:space="preserve"> деятельности органов местного самоуправления</w:t>
      </w:r>
      <w:r w:rsidRPr="00B1469E">
        <w:rPr>
          <w:sz w:val="26"/>
          <w:szCs w:val="26"/>
        </w:rPr>
        <w:t xml:space="preserve"> </w:t>
      </w:r>
      <w:r>
        <w:rPr>
          <w:sz w:val="26"/>
          <w:szCs w:val="26"/>
        </w:rPr>
        <w:t>городского округа</w:t>
      </w:r>
      <w:r w:rsidRPr="00FE3F30">
        <w:rPr>
          <w:sz w:val="26"/>
          <w:szCs w:val="26"/>
        </w:rPr>
        <w:t>, инвесторов, предприятий, учреждений и организаций всех форм собственности, расположенных на территории городского округа и общественных организаций, представляющих интересы городского округа, а также на внедрении проектных принципов управления в работу органов местного самоуправления городского округа.</w:t>
      </w:r>
    </w:p>
    <w:p w14:paraId="5D82193B" w14:textId="77777777" w:rsidR="008F5F57" w:rsidRPr="00FE3F30" w:rsidRDefault="008F5F57" w:rsidP="00F86D2F">
      <w:pPr>
        <w:spacing w:line="216" w:lineRule="auto"/>
        <w:ind w:firstLine="567"/>
        <w:rPr>
          <w:sz w:val="26"/>
          <w:szCs w:val="26"/>
        </w:rPr>
      </w:pPr>
      <w:r w:rsidRPr="00FE3F30">
        <w:rPr>
          <w:sz w:val="26"/>
          <w:szCs w:val="26"/>
        </w:rPr>
        <w:t>Кроме того, для реализации Стратегии могут быть разработаны новые муниципальные программы, направленные на достижения целей и задач, с учетом произошедших изменений государственной политики и новых задач развития городского округа до 2035 года, с применением механизма проектного управления.</w:t>
      </w:r>
    </w:p>
    <w:p w14:paraId="630EDF4C" w14:textId="77777777" w:rsidR="008F5F57" w:rsidRPr="00FE3F30" w:rsidRDefault="008F5F57" w:rsidP="00F86D2F">
      <w:pPr>
        <w:spacing w:line="216" w:lineRule="auto"/>
        <w:ind w:firstLine="567"/>
        <w:rPr>
          <w:b/>
          <w:sz w:val="26"/>
          <w:szCs w:val="26"/>
        </w:rPr>
      </w:pPr>
      <w:r w:rsidRPr="00FE3F30">
        <w:rPr>
          <w:b/>
          <w:sz w:val="26"/>
          <w:szCs w:val="26"/>
        </w:rPr>
        <w:t xml:space="preserve">Финансовое обеспечение Стратегии предусматривается в муниципальных программах городского округа. </w:t>
      </w:r>
    </w:p>
    <w:p w14:paraId="4C9951E8" w14:textId="77777777" w:rsidR="008F5F57" w:rsidRPr="00FE3F30" w:rsidRDefault="008F5F57" w:rsidP="00F86D2F">
      <w:pPr>
        <w:spacing w:line="216" w:lineRule="auto"/>
        <w:ind w:firstLine="567"/>
        <w:rPr>
          <w:sz w:val="26"/>
          <w:szCs w:val="26"/>
        </w:rPr>
      </w:pPr>
      <w:bookmarkStart w:id="9" w:name="Par4211"/>
      <w:bookmarkEnd w:id="9"/>
      <w:r w:rsidRPr="00FE3F30">
        <w:rPr>
          <w:sz w:val="26"/>
          <w:szCs w:val="26"/>
        </w:rPr>
        <w:t>В целях реализации Стратегии, достижения ее целей и задач, на территории городского округа в 2019 году реализуется 16 муниципальных программ.</w:t>
      </w:r>
    </w:p>
    <w:p w14:paraId="30E80F51" w14:textId="77777777" w:rsidR="008F5F57" w:rsidRPr="00FE3F30" w:rsidRDefault="008F5F57" w:rsidP="00C536C0">
      <w:pPr>
        <w:spacing w:line="216" w:lineRule="auto"/>
        <w:ind w:firstLine="567"/>
        <w:jc w:val="right"/>
        <w:rPr>
          <w:sz w:val="12"/>
          <w:szCs w:val="12"/>
        </w:rPr>
      </w:pPr>
      <w:r w:rsidRPr="00FE3F30">
        <w:t>Таблица 27</w:t>
      </w:r>
    </w:p>
    <w:p w14:paraId="51A06EB1" w14:textId="77777777" w:rsidR="008F5F57" w:rsidRPr="00FE3F30" w:rsidRDefault="008F5F57" w:rsidP="00C536C0">
      <w:pPr>
        <w:spacing w:line="216" w:lineRule="auto"/>
        <w:ind w:firstLine="567"/>
        <w:jc w:val="right"/>
        <w:rPr>
          <w:sz w:val="12"/>
          <w:szCs w:val="12"/>
        </w:rPr>
      </w:pPr>
    </w:p>
    <w:p w14:paraId="12C35518" w14:textId="77777777" w:rsidR="008F5F57" w:rsidRPr="00FE3F30" w:rsidRDefault="008F5F57" w:rsidP="0049458E">
      <w:pPr>
        <w:pStyle w:val="af8"/>
        <w:spacing w:line="216" w:lineRule="auto"/>
        <w:jc w:val="center"/>
        <w:rPr>
          <w:sz w:val="24"/>
          <w:szCs w:val="24"/>
        </w:rPr>
      </w:pPr>
      <w:r w:rsidRPr="00FE3F30">
        <w:rPr>
          <w:sz w:val="24"/>
          <w:szCs w:val="24"/>
        </w:rPr>
        <w:t xml:space="preserve">РЕЕСТР муниципальных ПРОГРАММ Изобильненского </w:t>
      </w:r>
    </w:p>
    <w:p w14:paraId="6AA4368F" w14:textId="77777777" w:rsidR="008F5F57" w:rsidRPr="00FE3F30" w:rsidRDefault="008F5F57" w:rsidP="0049458E">
      <w:pPr>
        <w:pStyle w:val="af8"/>
        <w:spacing w:line="216" w:lineRule="auto"/>
        <w:jc w:val="center"/>
        <w:rPr>
          <w:sz w:val="24"/>
          <w:szCs w:val="24"/>
        </w:rPr>
      </w:pPr>
      <w:r w:rsidRPr="00FE3F30">
        <w:rPr>
          <w:sz w:val="24"/>
          <w:szCs w:val="24"/>
        </w:rPr>
        <w:t xml:space="preserve">городского округа СТАВРОПОЛЬСКОГО КРАЯ, УТВЕРЖДЕННЫХ </w:t>
      </w:r>
    </w:p>
    <w:p w14:paraId="38CDF8AC" w14:textId="77777777" w:rsidR="008F5F57" w:rsidRPr="00FE3F30" w:rsidRDefault="008F5F57" w:rsidP="0049458E">
      <w:pPr>
        <w:pStyle w:val="af8"/>
        <w:spacing w:line="216" w:lineRule="auto"/>
        <w:jc w:val="center"/>
        <w:rPr>
          <w:sz w:val="24"/>
          <w:szCs w:val="24"/>
        </w:rPr>
      </w:pPr>
      <w:r w:rsidRPr="00FE3F30">
        <w:rPr>
          <w:sz w:val="24"/>
          <w:szCs w:val="24"/>
        </w:rPr>
        <w:t>В ЦЕЛЯХ РЕАЛИЗАЦИИ СТРАТЕГИИ</w:t>
      </w:r>
    </w:p>
    <w:tbl>
      <w:tblPr>
        <w:tblStyle w:val="aff4"/>
        <w:tblW w:w="10632" w:type="dxa"/>
        <w:tblInd w:w="-318" w:type="dxa"/>
        <w:tblLook w:val="04A0" w:firstRow="1" w:lastRow="0" w:firstColumn="1" w:lastColumn="0" w:noHBand="0" w:noVBand="1"/>
      </w:tblPr>
      <w:tblGrid>
        <w:gridCol w:w="568"/>
        <w:gridCol w:w="5274"/>
        <w:gridCol w:w="2268"/>
        <w:gridCol w:w="2522"/>
      </w:tblGrid>
      <w:tr w:rsidR="008F5F57" w:rsidRPr="00FE3F30" w14:paraId="12A3C14D" w14:textId="77777777" w:rsidTr="007F72F3">
        <w:tc>
          <w:tcPr>
            <w:tcW w:w="568" w:type="dxa"/>
          </w:tcPr>
          <w:p w14:paraId="50C9A777" w14:textId="77777777" w:rsidR="008F5F57" w:rsidRPr="00FE3F30" w:rsidRDefault="008F5F57" w:rsidP="004A7745">
            <w:pPr>
              <w:spacing w:line="216" w:lineRule="auto"/>
              <w:rPr>
                <w:sz w:val="26"/>
                <w:szCs w:val="26"/>
              </w:rPr>
            </w:pPr>
            <w:r w:rsidRPr="00FE3F30">
              <w:rPr>
                <w:sz w:val="26"/>
                <w:szCs w:val="26"/>
              </w:rPr>
              <w:t xml:space="preserve">№ </w:t>
            </w:r>
          </w:p>
          <w:p w14:paraId="632A56EC" w14:textId="77777777" w:rsidR="008F5F57" w:rsidRPr="00FE3F30" w:rsidRDefault="008F5F57" w:rsidP="004A7745">
            <w:pPr>
              <w:spacing w:line="216" w:lineRule="auto"/>
              <w:rPr>
                <w:sz w:val="26"/>
                <w:szCs w:val="26"/>
              </w:rPr>
            </w:pPr>
            <w:r w:rsidRPr="00FE3F30">
              <w:rPr>
                <w:sz w:val="26"/>
                <w:szCs w:val="26"/>
              </w:rPr>
              <w:t>п/п</w:t>
            </w:r>
          </w:p>
        </w:tc>
        <w:tc>
          <w:tcPr>
            <w:tcW w:w="5274" w:type="dxa"/>
          </w:tcPr>
          <w:p w14:paraId="6A557BA4" w14:textId="77777777" w:rsidR="008F5F57" w:rsidRPr="00FE3F30" w:rsidRDefault="008F5F57" w:rsidP="004A7745">
            <w:pPr>
              <w:spacing w:line="216" w:lineRule="auto"/>
              <w:jc w:val="center"/>
              <w:rPr>
                <w:sz w:val="26"/>
                <w:szCs w:val="26"/>
              </w:rPr>
            </w:pPr>
            <w:r w:rsidRPr="00FE3F30">
              <w:rPr>
                <w:sz w:val="26"/>
                <w:szCs w:val="26"/>
              </w:rPr>
              <w:t xml:space="preserve">Наименование муниципальной </w:t>
            </w:r>
          </w:p>
          <w:p w14:paraId="6C752F99" w14:textId="77777777" w:rsidR="008F5F57" w:rsidRPr="00FE3F30" w:rsidRDefault="008F5F57" w:rsidP="004A7745">
            <w:pPr>
              <w:spacing w:line="216" w:lineRule="auto"/>
              <w:jc w:val="center"/>
              <w:rPr>
                <w:sz w:val="26"/>
                <w:szCs w:val="26"/>
              </w:rPr>
            </w:pPr>
            <w:r w:rsidRPr="00FE3F30">
              <w:rPr>
                <w:sz w:val="26"/>
                <w:szCs w:val="26"/>
              </w:rPr>
              <w:t>программы</w:t>
            </w:r>
          </w:p>
        </w:tc>
        <w:tc>
          <w:tcPr>
            <w:tcW w:w="2268" w:type="dxa"/>
          </w:tcPr>
          <w:p w14:paraId="66AFE56F" w14:textId="77777777" w:rsidR="008F5F57" w:rsidRPr="00FE3F30" w:rsidRDefault="008F5F57" w:rsidP="004A7745">
            <w:pPr>
              <w:spacing w:line="216" w:lineRule="auto"/>
              <w:jc w:val="center"/>
              <w:rPr>
                <w:sz w:val="26"/>
                <w:szCs w:val="26"/>
              </w:rPr>
            </w:pPr>
            <w:r w:rsidRPr="00FE3F30">
              <w:rPr>
                <w:sz w:val="26"/>
                <w:szCs w:val="26"/>
              </w:rPr>
              <w:t>Сроки реализации муниципальной программы</w:t>
            </w:r>
          </w:p>
        </w:tc>
        <w:tc>
          <w:tcPr>
            <w:tcW w:w="2522" w:type="dxa"/>
          </w:tcPr>
          <w:p w14:paraId="0501C00D" w14:textId="77777777" w:rsidR="008F5F57" w:rsidRPr="00FE3F30" w:rsidRDefault="008F5F57" w:rsidP="005060E8">
            <w:pPr>
              <w:spacing w:line="216" w:lineRule="auto"/>
              <w:jc w:val="center"/>
              <w:rPr>
                <w:sz w:val="26"/>
                <w:szCs w:val="26"/>
              </w:rPr>
            </w:pPr>
            <w:r w:rsidRPr="00FE3F30">
              <w:rPr>
                <w:sz w:val="26"/>
                <w:szCs w:val="26"/>
              </w:rPr>
              <w:t>Объем финансового обеспечения</w:t>
            </w:r>
          </w:p>
          <w:p w14:paraId="2F315557" w14:textId="77777777" w:rsidR="008F5F57" w:rsidRPr="00FE3F30" w:rsidRDefault="008F5F57" w:rsidP="005060E8">
            <w:pPr>
              <w:spacing w:line="216" w:lineRule="auto"/>
              <w:jc w:val="center"/>
              <w:rPr>
                <w:sz w:val="26"/>
                <w:szCs w:val="26"/>
              </w:rPr>
            </w:pPr>
            <w:r w:rsidRPr="00FE3F30">
              <w:rPr>
                <w:sz w:val="26"/>
                <w:szCs w:val="26"/>
              </w:rPr>
              <w:t>(тыс. рублей)</w:t>
            </w:r>
          </w:p>
        </w:tc>
      </w:tr>
      <w:tr w:rsidR="008F5F57" w:rsidRPr="00FE3F30" w14:paraId="79F19078" w14:textId="77777777" w:rsidTr="007F72F3">
        <w:tc>
          <w:tcPr>
            <w:tcW w:w="568" w:type="dxa"/>
          </w:tcPr>
          <w:p w14:paraId="2F3B6085" w14:textId="77777777" w:rsidR="008F5F57" w:rsidRPr="00FE3F30" w:rsidRDefault="008F5F57" w:rsidP="004A7745">
            <w:pPr>
              <w:spacing w:line="216" w:lineRule="auto"/>
              <w:rPr>
                <w:sz w:val="26"/>
                <w:szCs w:val="26"/>
              </w:rPr>
            </w:pPr>
            <w:r w:rsidRPr="00FE3F30">
              <w:rPr>
                <w:sz w:val="26"/>
                <w:szCs w:val="26"/>
              </w:rPr>
              <w:t>1.</w:t>
            </w:r>
          </w:p>
        </w:tc>
        <w:tc>
          <w:tcPr>
            <w:tcW w:w="5274" w:type="dxa"/>
          </w:tcPr>
          <w:p w14:paraId="13F294FA" w14:textId="77777777" w:rsidR="008F5F57" w:rsidRPr="00FE3F30" w:rsidRDefault="008F5F57" w:rsidP="004A7745">
            <w:pPr>
              <w:spacing w:line="216" w:lineRule="auto"/>
              <w:rPr>
                <w:sz w:val="26"/>
                <w:szCs w:val="26"/>
              </w:rPr>
            </w:pPr>
            <w:r w:rsidRPr="00FE3F30">
              <w:rPr>
                <w:sz w:val="26"/>
                <w:szCs w:val="26"/>
              </w:rPr>
              <w:t>Развитие образования</w:t>
            </w:r>
          </w:p>
        </w:tc>
        <w:tc>
          <w:tcPr>
            <w:tcW w:w="2268" w:type="dxa"/>
          </w:tcPr>
          <w:p w14:paraId="5C49F94F"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1CEE3846" w14:textId="77777777" w:rsidR="008F5F57" w:rsidRPr="00FE3F30" w:rsidRDefault="008F5F57" w:rsidP="00EF2849">
            <w:pPr>
              <w:spacing w:line="216" w:lineRule="auto"/>
              <w:rPr>
                <w:sz w:val="26"/>
                <w:szCs w:val="26"/>
              </w:rPr>
            </w:pPr>
            <w:r w:rsidRPr="00FE3F30">
              <w:rPr>
                <w:sz w:val="26"/>
                <w:szCs w:val="26"/>
              </w:rPr>
              <w:t>4983528,58</w:t>
            </w:r>
          </w:p>
        </w:tc>
      </w:tr>
      <w:tr w:rsidR="008F5F57" w:rsidRPr="00FE3F30" w14:paraId="2BD6C99E" w14:textId="77777777" w:rsidTr="007F72F3">
        <w:tc>
          <w:tcPr>
            <w:tcW w:w="568" w:type="dxa"/>
          </w:tcPr>
          <w:p w14:paraId="434050E4" w14:textId="77777777" w:rsidR="008F5F57" w:rsidRPr="00FE3F30" w:rsidRDefault="008F5F57" w:rsidP="004A7745">
            <w:pPr>
              <w:spacing w:line="216" w:lineRule="auto"/>
              <w:rPr>
                <w:sz w:val="26"/>
                <w:szCs w:val="26"/>
              </w:rPr>
            </w:pPr>
            <w:r w:rsidRPr="00FE3F30">
              <w:rPr>
                <w:sz w:val="26"/>
                <w:szCs w:val="26"/>
              </w:rPr>
              <w:t>2.</w:t>
            </w:r>
          </w:p>
        </w:tc>
        <w:tc>
          <w:tcPr>
            <w:tcW w:w="5274" w:type="dxa"/>
          </w:tcPr>
          <w:p w14:paraId="156C1A11" w14:textId="77777777" w:rsidR="008F5F57" w:rsidRPr="00FE3F30" w:rsidRDefault="008F5F57" w:rsidP="004A7745">
            <w:pPr>
              <w:spacing w:line="216" w:lineRule="auto"/>
              <w:rPr>
                <w:sz w:val="26"/>
                <w:szCs w:val="26"/>
              </w:rPr>
            </w:pPr>
            <w:r w:rsidRPr="00FE3F30">
              <w:rPr>
                <w:sz w:val="26"/>
                <w:szCs w:val="26"/>
              </w:rPr>
              <w:t>Сохранение и развитие культуры</w:t>
            </w:r>
          </w:p>
        </w:tc>
        <w:tc>
          <w:tcPr>
            <w:tcW w:w="2268" w:type="dxa"/>
          </w:tcPr>
          <w:p w14:paraId="6F30AC7B"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3955CE44" w14:textId="77777777" w:rsidR="008F5F57" w:rsidRPr="00FE3F30" w:rsidRDefault="008F5F57" w:rsidP="00EF2849">
            <w:pPr>
              <w:spacing w:line="216" w:lineRule="auto"/>
              <w:rPr>
                <w:sz w:val="26"/>
                <w:szCs w:val="26"/>
              </w:rPr>
            </w:pPr>
            <w:r w:rsidRPr="00FE3F30">
              <w:rPr>
                <w:sz w:val="26"/>
                <w:szCs w:val="26"/>
              </w:rPr>
              <w:t>1076830,26</w:t>
            </w:r>
          </w:p>
        </w:tc>
      </w:tr>
      <w:tr w:rsidR="008F5F57" w:rsidRPr="00FE3F30" w14:paraId="1F6DF052" w14:textId="77777777" w:rsidTr="007F72F3">
        <w:tc>
          <w:tcPr>
            <w:tcW w:w="568" w:type="dxa"/>
          </w:tcPr>
          <w:p w14:paraId="6A016DBD" w14:textId="77777777" w:rsidR="008F5F57" w:rsidRPr="00FE3F30" w:rsidRDefault="008F5F57" w:rsidP="004A7745">
            <w:pPr>
              <w:spacing w:line="216" w:lineRule="auto"/>
              <w:rPr>
                <w:sz w:val="26"/>
                <w:szCs w:val="26"/>
              </w:rPr>
            </w:pPr>
            <w:r w:rsidRPr="00FE3F30">
              <w:rPr>
                <w:sz w:val="26"/>
                <w:szCs w:val="26"/>
              </w:rPr>
              <w:lastRenderedPageBreak/>
              <w:t>3.</w:t>
            </w:r>
          </w:p>
        </w:tc>
        <w:tc>
          <w:tcPr>
            <w:tcW w:w="5274" w:type="dxa"/>
          </w:tcPr>
          <w:p w14:paraId="53DBE677" w14:textId="77777777" w:rsidR="008F5F57" w:rsidRPr="00FE3F30" w:rsidRDefault="008F5F57" w:rsidP="004A7745">
            <w:pPr>
              <w:spacing w:line="216" w:lineRule="auto"/>
              <w:rPr>
                <w:sz w:val="26"/>
                <w:szCs w:val="26"/>
              </w:rPr>
            </w:pPr>
            <w:r w:rsidRPr="00FE3F30">
              <w:rPr>
                <w:sz w:val="26"/>
                <w:szCs w:val="26"/>
              </w:rPr>
              <w:t>Развитие сельского хозяйства</w:t>
            </w:r>
          </w:p>
        </w:tc>
        <w:tc>
          <w:tcPr>
            <w:tcW w:w="2268" w:type="dxa"/>
          </w:tcPr>
          <w:p w14:paraId="36255845"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51B81E44" w14:textId="77777777" w:rsidR="008F5F57" w:rsidRPr="00FE3F30" w:rsidRDefault="008F5F57" w:rsidP="00EF2849">
            <w:pPr>
              <w:spacing w:line="216" w:lineRule="auto"/>
              <w:rPr>
                <w:sz w:val="26"/>
                <w:szCs w:val="26"/>
              </w:rPr>
            </w:pPr>
            <w:r w:rsidRPr="00FE3F30">
              <w:rPr>
                <w:sz w:val="26"/>
                <w:szCs w:val="26"/>
              </w:rPr>
              <w:t>168533,29</w:t>
            </w:r>
          </w:p>
        </w:tc>
      </w:tr>
      <w:tr w:rsidR="008F5F57" w:rsidRPr="00FE3F30" w14:paraId="2310F0F9" w14:textId="77777777" w:rsidTr="007F72F3">
        <w:tc>
          <w:tcPr>
            <w:tcW w:w="568" w:type="dxa"/>
          </w:tcPr>
          <w:p w14:paraId="57A9368E" w14:textId="77777777" w:rsidR="008F5F57" w:rsidRPr="00FE3F30" w:rsidRDefault="008F5F57" w:rsidP="004A7745">
            <w:pPr>
              <w:spacing w:line="216" w:lineRule="auto"/>
              <w:rPr>
                <w:sz w:val="26"/>
                <w:szCs w:val="26"/>
              </w:rPr>
            </w:pPr>
            <w:r w:rsidRPr="00FE3F30">
              <w:rPr>
                <w:sz w:val="26"/>
                <w:szCs w:val="26"/>
              </w:rPr>
              <w:t>4.</w:t>
            </w:r>
          </w:p>
        </w:tc>
        <w:tc>
          <w:tcPr>
            <w:tcW w:w="5274" w:type="dxa"/>
          </w:tcPr>
          <w:p w14:paraId="119ECB57" w14:textId="77777777" w:rsidR="008F5F57" w:rsidRPr="00FE3F30" w:rsidRDefault="008F5F57" w:rsidP="004A7745">
            <w:pPr>
              <w:spacing w:line="216" w:lineRule="auto"/>
              <w:rPr>
                <w:sz w:val="26"/>
                <w:szCs w:val="26"/>
              </w:rPr>
            </w:pPr>
            <w:r w:rsidRPr="00FE3F30">
              <w:rPr>
                <w:sz w:val="26"/>
                <w:szCs w:val="26"/>
              </w:rPr>
              <w:t>Социальная поддержка граждан</w:t>
            </w:r>
          </w:p>
        </w:tc>
        <w:tc>
          <w:tcPr>
            <w:tcW w:w="2268" w:type="dxa"/>
          </w:tcPr>
          <w:p w14:paraId="13EB95B6"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4FDB1712" w14:textId="77777777" w:rsidR="008F5F57" w:rsidRPr="00FE3F30" w:rsidRDefault="008F5F57" w:rsidP="00EF2849">
            <w:pPr>
              <w:spacing w:line="216" w:lineRule="auto"/>
              <w:rPr>
                <w:sz w:val="26"/>
                <w:szCs w:val="26"/>
              </w:rPr>
            </w:pPr>
            <w:r w:rsidRPr="00FE3F30">
              <w:rPr>
                <w:sz w:val="26"/>
                <w:szCs w:val="26"/>
              </w:rPr>
              <w:t>2892246,75</w:t>
            </w:r>
          </w:p>
        </w:tc>
      </w:tr>
      <w:tr w:rsidR="008F5F57" w:rsidRPr="00FE3F30" w14:paraId="55FCF0D5" w14:textId="77777777" w:rsidTr="007F72F3">
        <w:tc>
          <w:tcPr>
            <w:tcW w:w="568" w:type="dxa"/>
          </w:tcPr>
          <w:p w14:paraId="5BF9355B" w14:textId="77777777" w:rsidR="008F5F57" w:rsidRPr="00FE3F30" w:rsidRDefault="008F5F57" w:rsidP="004A7745">
            <w:pPr>
              <w:spacing w:line="216" w:lineRule="auto"/>
              <w:rPr>
                <w:sz w:val="26"/>
                <w:szCs w:val="26"/>
              </w:rPr>
            </w:pPr>
            <w:r w:rsidRPr="00FE3F30">
              <w:rPr>
                <w:sz w:val="26"/>
                <w:szCs w:val="26"/>
              </w:rPr>
              <w:t>5.</w:t>
            </w:r>
          </w:p>
        </w:tc>
        <w:tc>
          <w:tcPr>
            <w:tcW w:w="5274" w:type="dxa"/>
          </w:tcPr>
          <w:p w14:paraId="0280C70B" w14:textId="77777777" w:rsidR="008F5F57" w:rsidRPr="00FE3F30" w:rsidRDefault="008F5F57" w:rsidP="004A7745">
            <w:pPr>
              <w:spacing w:line="216" w:lineRule="auto"/>
              <w:rPr>
                <w:sz w:val="26"/>
                <w:szCs w:val="26"/>
              </w:rPr>
            </w:pPr>
            <w:r w:rsidRPr="00FE3F30">
              <w:rPr>
                <w:sz w:val="26"/>
                <w:szCs w:val="26"/>
              </w:rPr>
              <w:t>Молодежная политика</w:t>
            </w:r>
          </w:p>
        </w:tc>
        <w:tc>
          <w:tcPr>
            <w:tcW w:w="2268" w:type="dxa"/>
          </w:tcPr>
          <w:p w14:paraId="2160A273"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1344EB20" w14:textId="77777777" w:rsidR="008F5F57" w:rsidRPr="00FE3F30" w:rsidRDefault="008F5F57" w:rsidP="00EF2849">
            <w:pPr>
              <w:spacing w:line="216" w:lineRule="auto"/>
              <w:rPr>
                <w:sz w:val="26"/>
                <w:szCs w:val="26"/>
              </w:rPr>
            </w:pPr>
            <w:r w:rsidRPr="00FE3F30">
              <w:rPr>
                <w:sz w:val="26"/>
                <w:szCs w:val="26"/>
              </w:rPr>
              <w:t>21732,17</w:t>
            </w:r>
          </w:p>
        </w:tc>
      </w:tr>
      <w:tr w:rsidR="008F5F57" w:rsidRPr="00FE3F30" w14:paraId="6F1FC16D" w14:textId="77777777" w:rsidTr="007F72F3">
        <w:tc>
          <w:tcPr>
            <w:tcW w:w="568" w:type="dxa"/>
          </w:tcPr>
          <w:p w14:paraId="63AFFCC9" w14:textId="77777777" w:rsidR="008F5F57" w:rsidRPr="00FE3F30" w:rsidRDefault="008F5F57" w:rsidP="004A7745">
            <w:pPr>
              <w:spacing w:line="216" w:lineRule="auto"/>
              <w:rPr>
                <w:sz w:val="26"/>
                <w:szCs w:val="26"/>
              </w:rPr>
            </w:pPr>
            <w:r w:rsidRPr="00FE3F30">
              <w:rPr>
                <w:sz w:val="26"/>
                <w:szCs w:val="26"/>
              </w:rPr>
              <w:t>6.</w:t>
            </w:r>
          </w:p>
        </w:tc>
        <w:tc>
          <w:tcPr>
            <w:tcW w:w="5274" w:type="dxa"/>
          </w:tcPr>
          <w:p w14:paraId="718189F3" w14:textId="77777777" w:rsidR="008F5F57" w:rsidRPr="00FE3F30" w:rsidRDefault="008F5F57" w:rsidP="004A7745">
            <w:pPr>
              <w:spacing w:line="216" w:lineRule="auto"/>
              <w:rPr>
                <w:sz w:val="26"/>
                <w:szCs w:val="26"/>
              </w:rPr>
            </w:pPr>
            <w:r w:rsidRPr="00FE3F30">
              <w:rPr>
                <w:sz w:val="26"/>
                <w:szCs w:val="26"/>
              </w:rPr>
              <w:t>Развитие физической культуры и спорта</w:t>
            </w:r>
          </w:p>
        </w:tc>
        <w:tc>
          <w:tcPr>
            <w:tcW w:w="2268" w:type="dxa"/>
          </w:tcPr>
          <w:p w14:paraId="119634CD"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4A746A53" w14:textId="77777777" w:rsidR="008F5F57" w:rsidRPr="00FE3F30" w:rsidRDefault="008F5F57" w:rsidP="00EF2849">
            <w:pPr>
              <w:spacing w:line="216" w:lineRule="auto"/>
              <w:rPr>
                <w:sz w:val="26"/>
                <w:szCs w:val="26"/>
              </w:rPr>
            </w:pPr>
            <w:r w:rsidRPr="00FE3F30">
              <w:rPr>
                <w:sz w:val="26"/>
                <w:szCs w:val="26"/>
              </w:rPr>
              <w:t>133453,20</w:t>
            </w:r>
          </w:p>
        </w:tc>
      </w:tr>
      <w:tr w:rsidR="008F5F57" w:rsidRPr="00FE3F30" w14:paraId="5F37CD8C" w14:textId="77777777" w:rsidTr="007F72F3">
        <w:tc>
          <w:tcPr>
            <w:tcW w:w="568" w:type="dxa"/>
          </w:tcPr>
          <w:p w14:paraId="304C532E" w14:textId="77777777" w:rsidR="008F5F57" w:rsidRPr="00FE3F30" w:rsidRDefault="008F5F57" w:rsidP="004A7745">
            <w:pPr>
              <w:spacing w:line="216" w:lineRule="auto"/>
              <w:rPr>
                <w:sz w:val="26"/>
                <w:szCs w:val="26"/>
              </w:rPr>
            </w:pPr>
            <w:r w:rsidRPr="00FE3F30">
              <w:rPr>
                <w:sz w:val="26"/>
                <w:szCs w:val="26"/>
              </w:rPr>
              <w:t>7.</w:t>
            </w:r>
          </w:p>
        </w:tc>
        <w:tc>
          <w:tcPr>
            <w:tcW w:w="5274" w:type="dxa"/>
          </w:tcPr>
          <w:p w14:paraId="7B1FEACB" w14:textId="77777777" w:rsidR="008F5F57" w:rsidRPr="00FE3F30" w:rsidRDefault="008F5F57" w:rsidP="004A7745">
            <w:pPr>
              <w:spacing w:line="216" w:lineRule="auto"/>
              <w:rPr>
                <w:sz w:val="26"/>
                <w:szCs w:val="26"/>
              </w:rPr>
            </w:pPr>
            <w:r w:rsidRPr="00FE3F30">
              <w:rPr>
                <w:sz w:val="26"/>
                <w:szCs w:val="26"/>
              </w:rPr>
              <w:t>Развитие транспортной системы и обеспечение безопасности дорожного движения</w:t>
            </w:r>
          </w:p>
        </w:tc>
        <w:tc>
          <w:tcPr>
            <w:tcW w:w="2268" w:type="dxa"/>
          </w:tcPr>
          <w:p w14:paraId="127F5AD8"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3ACCD5EE" w14:textId="77777777" w:rsidR="008F5F57" w:rsidRPr="00FE3F30" w:rsidRDefault="008F5F57" w:rsidP="00EF2849">
            <w:pPr>
              <w:spacing w:line="216" w:lineRule="auto"/>
              <w:rPr>
                <w:sz w:val="26"/>
                <w:szCs w:val="26"/>
              </w:rPr>
            </w:pPr>
            <w:r w:rsidRPr="00FE3F30">
              <w:rPr>
                <w:sz w:val="26"/>
                <w:szCs w:val="26"/>
              </w:rPr>
              <w:t>1065284,83</w:t>
            </w:r>
          </w:p>
        </w:tc>
      </w:tr>
      <w:tr w:rsidR="008F5F57" w:rsidRPr="00FE3F30" w14:paraId="5134EFF3" w14:textId="77777777" w:rsidTr="007F72F3">
        <w:tc>
          <w:tcPr>
            <w:tcW w:w="568" w:type="dxa"/>
          </w:tcPr>
          <w:p w14:paraId="7AD555A3" w14:textId="77777777" w:rsidR="008F5F57" w:rsidRPr="00FE3F30" w:rsidRDefault="008F5F57" w:rsidP="004A7745">
            <w:pPr>
              <w:spacing w:line="216" w:lineRule="auto"/>
              <w:rPr>
                <w:sz w:val="26"/>
                <w:szCs w:val="26"/>
              </w:rPr>
            </w:pPr>
            <w:r w:rsidRPr="00FE3F30">
              <w:rPr>
                <w:sz w:val="26"/>
                <w:szCs w:val="26"/>
              </w:rPr>
              <w:t>8.</w:t>
            </w:r>
          </w:p>
        </w:tc>
        <w:tc>
          <w:tcPr>
            <w:tcW w:w="5274" w:type="dxa"/>
          </w:tcPr>
          <w:p w14:paraId="65434FFD" w14:textId="77777777" w:rsidR="008F5F57" w:rsidRPr="00FE3F30" w:rsidRDefault="008F5F57" w:rsidP="004A7745">
            <w:pPr>
              <w:spacing w:line="216" w:lineRule="auto"/>
              <w:rPr>
                <w:sz w:val="26"/>
                <w:szCs w:val="26"/>
              </w:rPr>
            </w:pPr>
            <w:r w:rsidRPr="00FE3F30">
              <w:rPr>
                <w:sz w:val="26"/>
                <w:szCs w:val="26"/>
              </w:rPr>
              <w:t>Безопасный городской округ</w:t>
            </w:r>
          </w:p>
        </w:tc>
        <w:tc>
          <w:tcPr>
            <w:tcW w:w="2268" w:type="dxa"/>
          </w:tcPr>
          <w:p w14:paraId="62608DD3"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2D2DCD97" w14:textId="77777777" w:rsidR="008F5F57" w:rsidRPr="00FE3F30" w:rsidRDefault="008F5F57" w:rsidP="00EF2849">
            <w:pPr>
              <w:spacing w:line="216" w:lineRule="auto"/>
              <w:rPr>
                <w:sz w:val="26"/>
                <w:szCs w:val="26"/>
              </w:rPr>
            </w:pPr>
            <w:r w:rsidRPr="00FE3F30">
              <w:rPr>
                <w:sz w:val="26"/>
                <w:szCs w:val="26"/>
              </w:rPr>
              <w:t>101068,58</w:t>
            </w:r>
          </w:p>
        </w:tc>
      </w:tr>
      <w:tr w:rsidR="008F5F57" w:rsidRPr="00FE3F30" w14:paraId="0DA4813D" w14:textId="77777777" w:rsidTr="007F72F3">
        <w:tc>
          <w:tcPr>
            <w:tcW w:w="568" w:type="dxa"/>
          </w:tcPr>
          <w:p w14:paraId="76E60BCD" w14:textId="77777777" w:rsidR="008F5F57" w:rsidRPr="00FE3F30" w:rsidRDefault="008F5F57" w:rsidP="004A7745">
            <w:pPr>
              <w:spacing w:line="216" w:lineRule="auto"/>
              <w:rPr>
                <w:sz w:val="26"/>
                <w:szCs w:val="26"/>
              </w:rPr>
            </w:pPr>
            <w:r w:rsidRPr="00FE3F30">
              <w:rPr>
                <w:sz w:val="26"/>
                <w:szCs w:val="26"/>
              </w:rPr>
              <w:t>9.</w:t>
            </w:r>
          </w:p>
        </w:tc>
        <w:tc>
          <w:tcPr>
            <w:tcW w:w="5274" w:type="dxa"/>
          </w:tcPr>
          <w:p w14:paraId="725F9F19" w14:textId="77777777" w:rsidR="008F5F57" w:rsidRPr="00FE3F30" w:rsidRDefault="008F5F57" w:rsidP="004A7745">
            <w:pPr>
              <w:spacing w:line="216" w:lineRule="auto"/>
              <w:rPr>
                <w:sz w:val="26"/>
                <w:szCs w:val="26"/>
              </w:rPr>
            </w:pPr>
            <w:r w:rsidRPr="00FE3F30">
              <w:rPr>
                <w:sz w:val="26"/>
                <w:szCs w:val="26"/>
              </w:rPr>
              <w:t>Управление финансами</w:t>
            </w:r>
          </w:p>
        </w:tc>
        <w:tc>
          <w:tcPr>
            <w:tcW w:w="2268" w:type="dxa"/>
          </w:tcPr>
          <w:p w14:paraId="59676403"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6E74B083" w14:textId="77777777" w:rsidR="008F5F57" w:rsidRPr="00FE3F30" w:rsidRDefault="008F5F57" w:rsidP="00EF2849">
            <w:pPr>
              <w:spacing w:line="216" w:lineRule="auto"/>
              <w:rPr>
                <w:sz w:val="26"/>
                <w:szCs w:val="26"/>
              </w:rPr>
            </w:pPr>
            <w:r w:rsidRPr="00FE3F30">
              <w:rPr>
                <w:sz w:val="26"/>
                <w:szCs w:val="26"/>
              </w:rPr>
              <w:t>90387,38</w:t>
            </w:r>
          </w:p>
        </w:tc>
      </w:tr>
      <w:tr w:rsidR="008F5F57" w:rsidRPr="00FE3F30" w14:paraId="6648C222" w14:textId="77777777" w:rsidTr="007F72F3">
        <w:tc>
          <w:tcPr>
            <w:tcW w:w="568" w:type="dxa"/>
          </w:tcPr>
          <w:p w14:paraId="7AFEA725" w14:textId="77777777" w:rsidR="008F5F57" w:rsidRPr="00FE3F30" w:rsidRDefault="008F5F57" w:rsidP="004A7745">
            <w:pPr>
              <w:spacing w:line="216" w:lineRule="auto"/>
              <w:rPr>
                <w:sz w:val="26"/>
                <w:szCs w:val="26"/>
              </w:rPr>
            </w:pPr>
            <w:r w:rsidRPr="00FE3F30">
              <w:rPr>
                <w:sz w:val="26"/>
                <w:szCs w:val="26"/>
              </w:rPr>
              <w:t>10.</w:t>
            </w:r>
          </w:p>
        </w:tc>
        <w:tc>
          <w:tcPr>
            <w:tcW w:w="5274" w:type="dxa"/>
          </w:tcPr>
          <w:p w14:paraId="165F3A2B" w14:textId="77777777" w:rsidR="008F5F57" w:rsidRPr="00FE3F30" w:rsidRDefault="008F5F57" w:rsidP="004A7745">
            <w:pPr>
              <w:spacing w:line="216" w:lineRule="auto"/>
              <w:rPr>
                <w:sz w:val="26"/>
                <w:szCs w:val="26"/>
              </w:rPr>
            </w:pPr>
            <w:r w:rsidRPr="00FE3F30">
              <w:rPr>
                <w:sz w:val="26"/>
                <w:szCs w:val="26"/>
              </w:rPr>
              <w:t>Управление имуществом</w:t>
            </w:r>
          </w:p>
        </w:tc>
        <w:tc>
          <w:tcPr>
            <w:tcW w:w="2268" w:type="dxa"/>
          </w:tcPr>
          <w:p w14:paraId="5E4743AF"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6EFC7606" w14:textId="77777777" w:rsidR="008F5F57" w:rsidRPr="00FE3F30" w:rsidRDefault="008F5F57" w:rsidP="00EF2849">
            <w:pPr>
              <w:spacing w:line="216" w:lineRule="auto"/>
              <w:rPr>
                <w:sz w:val="26"/>
                <w:szCs w:val="26"/>
              </w:rPr>
            </w:pPr>
            <w:r w:rsidRPr="00FE3F30">
              <w:rPr>
                <w:sz w:val="26"/>
                <w:szCs w:val="26"/>
              </w:rPr>
              <w:t>79811,33</w:t>
            </w:r>
          </w:p>
        </w:tc>
      </w:tr>
      <w:tr w:rsidR="008F5F57" w:rsidRPr="00FE3F30" w14:paraId="6632BBE8" w14:textId="77777777" w:rsidTr="007F72F3">
        <w:tc>
          <w:tcPr>
            <w:tcW w:w="568" w:type="dxa"/>
          </w:tcPr>
          <w:p w14:paraId="104C793B" w14:textId="77777777" w:rsidR="008F5F57" w:rsidRPr="00FE3F30" w:rsidRDefault="008F5F57" w:rsidP="004A7745">
            <w:pPr>
              <w:spacing w:line="216" w:lineRule="auto"/>
              <w:rPr>
                <w:sz w:val="26"/>
                <w:szCs w:val="26"/>
              </w:rPr>
            </w:pPr>
            <w:r w:rsidRPr="00FE3F30">
              <w:rPr>
                <w:sz w:val="26"/>
                <w:szCs w:val="26"/>
              </w:rPr>
              <w:t>11.</w:t>
            </w:r>
          </w:p>
        </w:tc>
        <w:tc>
          <w:tcPr>
            <w:tcW w:w="5274" w:type="dxa"/>
          </w:tcPr>
          <w:p w14:paraId="60D38EF8" w14:textId="77777777" w:rsidR="008F5F57" w:rsidRPr="00FE3F30" w:rsidRDefault="008F5F57" w:rsidP="004A7745">
            <w:pPr>
              <w:spacing w:line="216" w:lineRule="auto"/>
              <w:rPr>
                <w:sz w:val="26"/>
                <w:szCs w:val="26"/>
              </w:rPr>
            </w:pPr>
            <w:r w:rsidRPr="00FE3F30">
              <w:rPr>
                <w:sz w:val="26"/>
                <w:szCs w:val="26"/>
              </w:rPr>
              <w:t>Развитие экономики</w:t>
            </w:r>
          </w:p>
        </w:tc>
        <w:tc>
          <w:tcPr>
            <w:tcW w:w="2268" w:type="dxa"/>
          </w:tcPr>
          <w:p w14:paraId="2F20A553"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127323D7" w14:textId="77777777" w:rsidR="008F5F57" w:rsidRPr="00FE3F30" w:rsidRDefault="008F5F57" w:rsidP="00EF2849">
            <w:pPr>
              <w:spacing w:line="216" w:lineRule="auto"/>
              <w:rPr>
                <w:sz w:val="26"/>
                <w:szCs w:val="26"/>
              </w:rPr>
            </w:pPr>
            <w:r w:rsidRPr="00FE3F30">
              <w:rPr>
                <w:sz w:val="26"/>
                <w:szCs w:val="26"/>
              </w:rPr>
              <w:t>113038,08</w:t>
            </w:r>
          </w:p>
        </w:tc>
      </w:tr>
      <w:tr w:rsidR="008F5F57" w:rsidRPr="00FE3F30" w14:paraId="16EC3B53" w14:textId="77777777" w:rsidTr="007F72F3">
        <w:tc>
          <w:tcPr>
            <w:tcW w:w="568" w:type="dxa"/>
          </w:tcPr>
          <w:p w14:paraId="435F9417" w14:textId="77777777" w:rsidR="008F5F57" w:rsidRPr="00FE3F30" w:rsidRDefault="008F5F57" w:rsidP="004A7745">
            <w:pPr>
              <w:spacing w:line="216" w:lineRule="auto"/>
              <w:rPr>
                <w:sz w:val="26"/>
                <w:szCs w:val="26"/>
              </w:rPr>
            </w:pPr>
            <w:r w:rsidRPr="00FE3F30">
              <w:rPr>
                <w:sz w:val="26"/>
                <w:szCs w:val="26"/>
              </w:rPr>
              <w:t>12.</w:t>
            </w:r>
          </w:p>
        </w:tc>
        <w:tc>
          <w:tcPr>
            <w:tcW w:w="5274" w:type="dxa"/>
          </w:tcPr>
          <w:p w14:paraId="44C103E8" w14:textId="77777777" w:rsidR="008F5F57" w:rsidRPr="00FE3F30" w:rsidRDefault="008F5F57" w:rsidP="004A7745">
            <w:pPr>
              <w:spacing w:line="216" w:lineRule="auto"/>
              <w:rPr>
                <w:sz w:val="26"/>
                <w:szCs w:val="26"/>
              </w:rPr>
            </w:pPr>
            <w:r w:rsidRPr="00FE3F30">
              <w:rPr>
                <w:sz w:val="26"/>
                <w:szCs w:val="26"/>
              </w:rPr>
              <w:t>Развитие муниципальной службы</w:t>
            </w:r>
          </w:p>
        </w:tc>
        <w:tc>
          <w:tcPr>
            <w:tcW w:w="2268" w:type="dxa"/>
          </w:tcPr>
          <w:p w14:paraId="3BBFB50C"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44915810" w14:textId="77777777" w:rsidR="008F5F57" w:rsidRPr="00FE3F30" w:rsidRDefault="008F5F57" w:rsidP="00EF2849">
            <w:pPr>
              <w:spacing w:line="216" w:lineRule="auto"/>
              <w:rPr>
                <w:sz w:val="26"/>
                <w:szCs w:val="26"/>
              </w:rPr>
            </w:pPr>
            <w:r w:rsidRPr="00FE3F30">
              <w:rPr>
                <w:sz w:val="26"/>
                <w:szCs w:val="26"/>
              </w:rPr>
              <w:t>10780,18</w:t>
            </w:r>
          </w:p>
        </w:tc>
      </w:tr>
      <w:tr w:rsidR="008F5F57" w:rsidRPr="00FE3F30" w14:paraId="018BC0D0" w14:textId="77777777" w:rsidTr="007F72F3">
        <w:tc>
          <w:tcPr>
            <w:tcW w:w="568" w:type="dxa"/>
          </w:tcPr>
          <w:p w14:paraId="7FACAD00" w14:textId="77777777" w:rsidR="008F5F57" w:rsidRPr="00FE3F30" w:rsidRDefault="008F5F57" w:rsidP="004A7745">
            <w:pPr>
              <w:spacing w:line="216" w:lineRule="auto"/>
              <w:rPr>
                <w:sz w:val="26"/>
                <w:szCs w:val="26"/>
              </w:rPr>
            </w:pPr>
            <w:r w:rsidRPr="00FE3F30">
              <w:rPr>
                <w:sz w:val="26"/>
                <w:szCs w:val="26"/>
              </w:rPr>
              <w:t>13.</w:t>
            </w:r>
          </w:p>
        </w:tc>
        <w:tc>
          <w:tcPr>
            <w:tcW w:w="5274" w:type="dxa"/>
          </w:tcPr>
          <w:p w14:paraId="1E75CEA4" w14:textId="77777777" w:rsidR="008F5F57" w:rsidRPr="00FE3F30" w:rsidRDefault="008F5F57" w:rsidP="004A7745">
            <w:pPr>
              <w:spacing w:line="216" w:lineRule="auto"/>
              <w:rPr>
                <w:sz w:val="26"/>
                <w:szCs w:val="26"/>
              </w:rPr>
            </w:pPr>
            <w:r w:rsidRPr="00FE3F30">
              <w:rPr>
                <w:sz w:val="26"/>
                <w:szCs w:val="26"/>
              </w:rPr>
              <w:t>Профилактика правонарушений, терроризма, межнациональные отношения и поддержка казачества</w:t>
            </w:r>
          </w:p>
        </w:tc>
        <w:tc>
          <w:tcPr>
            <w:tcW w:w="2268" w:type="dxa"/>
          </w:tcPr>
          <w:p w14:paraId="288523F3"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16C0E7DD" w14:textId="77777777" w:rsidR="008F5F57" w:rsidRPr="00FE3F30" w:rsidRDefault="008F5F57" w:rsidP="00EF2849">
            <w:pPr>
              <w:spacing w:line="216" w:lineRule="auto"/>
              <w:rPr>
                <w:sz w:val="26"/>
                <w:szCs w:val="26"/>
              </w:rPr>
            </w:pPr>
            <w:r w:rsidRPr="00FE3F30">
              <w:rPr>
                <w:sz w:val="26"/>
                <w:szCs w:val="26"/>
              </w:rPr>
              <w:t>11376,40</w:t>
            </w:r>
          </w:p>
        </w:tc>
      </w:tr>
      <w:tr w:rsidR="008F5F57" w:rsidRPr="00FE3F30" w14:paraId="678A4FE6" w14:textId="77777777" w:rsidTr="007F72F3">
        <w:tc>
          <w:tcPr>
            <w:tcW w:w="568" w:type="dxa"/>
          </w:tcPr>
          <w:p w14:paraId="69708F87" w14:textId="77777777" w:rsidR="008F5F57" w:rsidRPr="00FE3F30" w:rsidRDefault="008F5F57" w:rsidP="004A7745">
            <w:pPr>
              <w:spacing w:line="216" w:lineRule="auto"/>
              <w:rPr>
                <w:sz w:val="26"/>
                <w:szCs w:val="26"/>
              </w:rPr>
            </w:pPr>
            <w:r w:rsidRPr="00FE3F30">
              <w:rPr>
                <w:sz w:val="26"/>
                <w:szCs w:val="26"/>
              </w:rPr>
              <w:t>14.</w:t>
            </w:r>
          </w:p>
        </w:tc>
        <w:tc>
          <w:tcPr>
            <w:tcW w:w="5274" w:type="dxa"/>
          </w:tcPr>
          <w:p w14:paraId="1E3F0F14" w14:textId="77777777" w:rsidR="008F5F57" w:rsidRPr="00FE3F30" w:rsidRDefault="008F5F57" w:rsidP="004A7745">
            <w:pPr>
              <w:spacing w:line="216" w:lineRule="auto"/>
              <w:rPr>
                <w:sz w:val="26"/>
                <w:szCs w:val="26"/>
              </w:rPr>
            </w:pPr>
            <w:r w:rsidRPr="00FE3F30">
              <w:rPr>
                <w:sz w:val="26"/>
                <w:szCs w:val="26"/>
              </w:rPr>
              <w:t>Развитие жилищно-коммунального хозяйства</w:t>
            </w:r>
          </w:p>
        </w:tc>
        <w:tc>
          <w:tcPr>
            <w:tcW w:w="2268" w:type="dxa"/>
          </w:tcPr>
          <w:p w14:paraId="743239D2"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45E11909" w14:textId="77777777" w:rsidR="008F5F57" w:rsidRPr="00FE3F30" w:rsidRDefault="008F5F57" w:rsidP="00EF2849">
            <w:pPr>
              <w:spacing w:line="216" w:lineRule="auto"/>
              <w:rPr>
                <w:sz w:val="26"/>
                <w:szCs w:val="26"/>
              </w:rPr>
            </w:pPr>
            <w:r w:rsidRPr="00FE3F30">
              <w:rPr>
                <w:sz w:val="26"/>
                <w:szCs w:val="26"/>
              </w:rPr>
              <w:t>584879,60</w:t>
            </w:r>
          </w:p>
        </w:tc>
      </w:tr>
      <w:tr w:rsidR="008F5F57" w:rsidRPr="00FE3F30" w14:paraId="4DE87545" w14:textId="77777777" w:rsidTr="007F72F3">
        <w:tc>
          <w:tcPr>
            <w:tcW w:w="568" w:type="dxa"/>
          </w:tcPr>
          <w:p w14:paraId="40281E65" w14:textId="77777777" w:rsidR="008F5F57" w:rsidRPr="00FE3F30" w:rsidRDefault="008F5F57" w:rsidP="004A7745">
            <w:pPr>
              <w:spacing w:line="216" w:lineRule="auto"/>
              <w:rPr>
                <w:sz w:val="26"/>
                <w:szCs w:val="26"/>
              </w:rPr>
            </w:pPr>
            <w:r w:rsidRPr="00FE3F30">
              <w:rPr>
                <w:sz w:val="26"/>
                <w:szCs w:val="26"/>
              </w:rPr>
              <w:t>15.</w:t>
            </w:r>
          </w:p>
        </w:tc>
        <w:tc>
          <w:tcPr>
            <w:tcW w:w="5274" w:type="dxa"/>
          </w:tcPr>
          <w:p w14:paraId="5E22DB7C" w14:textId="77777777" w:rsidR="008F5F57" w:rsidRPr="00FE3F30" w:rsidRDefault="008F5F57" w:rsidP="004A7745">
            <w:pPr>
              <w:spacing w:line="216" w:lineRule="auto"/>
              <w:rPr>
                <w:sz w:val="26"/>
                <w:szCs w:val="26"/>
              </w:rPr>
            </w:pPr>
            <w:r w:rsidRPr="00FE3F30">
              <w:rPr>
                <w:sz w:val="26"/>
                <w:szCs w:val="26"/>
              </w:rPr>
              <w:t>Формирование комфортной городской среды</w:t>
            </w:r>
          </w:p>
        </w:tc>
        <w:tc>
          <w:tcPr>
            <w:tcW w:w="2268" w:type="dxa"/>
          </w:tcPr>
          <w:p w14:paraId="7A4B193B"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2E13EFEF" w14:textId="77777777" w:rsidR="008F5F57" w:rsidRPr="00FE3F30" w:rsidRDefault="008F5F57" w:rsidP="00EF2849">
            <w:pPr>
              <w:spacing w:line="216" w:lineRule="auto"/>
              <w:rPr>
                <w:sz w:val="26"/>
                <w:szCs w:val="26"/>
              </w:rPr>
            </w:pPr>
            <w:r w:rsidRPr="00FE3F30">
              <w:rPr>
                <w:sz w:val="26"/>
                <w:szCs w:val="26"/>
              </w:rPr>
              <w:t>59466,76</w:t>
            </w:r>
          </w:p>
        </w:tc>
      </w:tr>
      <w:tr w:rsidR="008F5F57" w:rsidRPr="00FE3F30" w14:paraId="20AFDDDE" w14:textId="77777777" w:rsidTr="007F72F3">
        <w:tc>
          <w:tcPr>
            <w:tcW w:w="568" w:type="dxa"/>
          </w:tcPr>
          <w:p w14:paraId="69E7C2E9" w14:textId="77777777" w:rsidR="008F5F57" w:rsidRPr="00FE3F30" w:rsidRDefault="008F5F57" w:rsidP="004A7745">
            <w:pPr>
              <w:spacing w:line="216" w:lineRule="auto"/>
              <w:rPr>
                <w:sz w:val="26"/>
                <w:szCs w:val="26"/>
              </w:rPr>
            </w:pPr>
            <w:r w:rsidRPr="00FE3F30">
              <w:rPr>
                <w:sz w:val="26"/>
                <w:szCs w:val="26"/>
              </w:rPr>
              <w:t>16.</w:t>
            </w:r>
          </w:p>
        </w:tc>
        <w:tc>
          <w:tcPr>
            <w:tcW w:w="5274" w:type="dxa"/>
          </w:tcPr>
          <w:p w14:paraId="7B2D6598" w14:textId="77777777" w:rsidR="008F5F57" w:rsidRPr="00FE3F30" w:rsidRDefault="008F5F57" w:rsidP="004A7745">
            <w:pPr>
              <w:spacing w:line="216" w:lineRule="auto"/>
              <w:rPr>
                <w:sz w:val="26"/>
                <w:szCs w:val="26"/>
              </w:rPr>
            </w:pPr>
            <w:r w:rsidRPr="00FE3F30">
              <w:rPr>
                <w:sz w:val="26"/>
                <w:szCs w:val="26"/>
              </w:rPr>
              <w:t>Энергосбережение и повышение энергетической эффективности</w:t>
            </w:r>
          </w:p>
        </w:tc>
        <w:tc>
          <w:tcPr>
            <w:tcW w:w="2268" w:type="dxa"/>
          </w:tcPr>
          <w:p w14:paraId="179F6937" w14:textId="77777777" w:rsidR="008F5F57" w:rsidRPr="00FE3F30" w:rsidRDefault="008F5F57" w:rsidP="005060E8">
            <w:pPr>
              <w:spacing w:line="216" w:lineRule="auto"/>
              <w:jc w:val="center"/>
              <w:rPr>
                <w:sz w:val="26"/>
                <w:szCs w:val="26"/>
              </w:rPr>
            </w:pPr>
            <w:r w:rsidRPr="00FE3F30">
              <w:rPr>
                <w:sz w:val="26"/>
                <w:szCs w:val="26"/>
              </w:rPr>
              <w:t>2018 – 2023</w:t>
            </w:r>
          </w:p>
        </w:tc>
        <w:tc>
          <w:tcPr>
            <w:tcW w:w="2522" w:type="dxa"/>
          </w:tcPr>
          <w:p w14:paraId="59941328" w14:textId="77777777" w:rsidR="008F5F57" w:rsidRPr="00FE3F30" w:rsidRDefault="008F5F57" w:rsidP="00EF2849">
            <w:pPr>
              <w:spacing w:line="216" w:lineRule="auto"/>
              <w:rPr>
                <w:sz w:val="26"/>
                <w:szCs w:val="26"/>
              </w:rPr>
            </w:pPr>
            <w:r w:rsidRPr="00FE3F30">
              <w:rPr>
                <w:sz w:val="26"/>
                <w:szCs w:val="26"/>
              </w:rPr>
              <w:t>23559,46</w:t>
            </w:r>
          </w:p>
        </w:tc>
      </w:tr>
    </w:tbl>
    <w:p w14:paraId="15DF5C8D" w14:textId="77777777" w:rsidR="008F5F57" w:rsidRPr="00FE3F30" w:rsidRDefault="008F5F57" w:rsidP="00F86D2F">
      <w:pPr>
        <w:spacing w:line="216" w:lineRule="auto"/>
        <w:ind w:firstLine="567"/>
        <w:rPr>
          <w:sz w:val="26"/>
          <w:szCs w:val="26"/>
        </w:rPr>
      </w:pPr>
      <w:r w:rsidRPr="00FE3F30">
        <w:rPr>
          <w:sz w:val="26"/>
          <w:szCs w:val="26"/>
        </w:rPr>
        <w:t>Кроме того, предусмотрена актуализация муниципальных программ в соответствии с целями и задачами Стратегии.</w:t>
      </w:r>
    </w:p>
    <w:p w14:paraId="34EE4AF7" w14:textId="77777777" w:rsidR="008F5F57" w:rsidRPr="00FE3F30" w:rsidRDefault="008F5F57" w:rsidP="00F86D2F">
      <w:pPr>
        <w:spacing w:line="216" w:lineRule="auto"/>
        <w:ind w:firstLine="567"/>
        <w:rPr>
          <w:sz w:val="26"/>
          <w:szCs w:val="26"/>
        </w:rPr>
      </w:pPr>
      <w:r w:rsidRPr="00FE3F30">
        <w:rPr>
          <w:sz w:val="26"/>
          <w:szCs w:val="26"/>
        </w:rPr>
        <w:t>Достижение цели реализации Стратегии непосредственно связано с реализацией на территории Изобильненского городского округа Ставропольского края Указов №596-602, 606, №204.</w:t>
      </w:r>
    </w:p>
    <w:p w14:paraId="34BEB2FC" w14:textId="77777777" w:rsidR="008F5F57" w:rsidRPr="00FE3F30" w:rsidRDefault="008F5F57" w:rsidP="00AD50AF">
      <w:pPr>
        <w:spacing w:line="216" w:lineRule="auto"/>
        <w:ind w:firstLine="567"/>
        <w:jc w:val="right"/>
        <w:rPr>
          <w:b/>
          <w:sz w:val="26"/>
          <w:szCs w:val="26"/>
        </w:rPr>
      </w:pPr>
    </w:p>
    <w:p w14:paraId="12E52B71" w14:textId="77777777" w:rsidR="008F5F57" w:rsidRPr="00FE3F30" w:rsidRDefault="008F5F57" w:rsidP="00AD50AF">
      <w:pPr>
        <w:spacing w:line="216" w:lineRule="auto"/>
        <w:ind w:firstLine="567"/>
        <w:jc w:val="right"/>
        <w:rPr>
          <w:b/>
          <w:sz w:val="26"/>
          <w:szCs w:val="26"/>
        </w:rPr>
      </w:pPr>
    </w:p>
    <w:p w14:paraId="7CC042DF" w14:textId="77777777" w:rsidR="008F5F57" w:rsidRPr="00FE3F30" w:rsidRDefault="008F5F57" w:rsidP="00AD50AF">
      <w:pPr>
        <w:spacing w:line="216" w:lineRule="auto"/>
        <w:ind w:firstLine="567"/>
        <w:jc w:val="right"/>
        <w:rPr>
          <w:b/>
          <w:sz w:val="26"/>
          <w:szCs w:val="26"/>
        </w:rPr>
      </w:pPr>
    </w:p>
    <w:p w14:paraId="76D26762" w14:textId="77777777" w:rsidR="008F5F57" w:rsidRPr="00FE3F30" w:rsidRDefault="008F5F57" w:rsidP="00AD50AF">
      <w:pPr>
        <w:spacing w:line="216" w:lineRule="auto"/>
        <w:ind w:firstLine="567"/>
        <w:jc w:val="right"/>
        <w:rPr>
          <w:b/>
          <w:sz w:val="26"/>
          <w:szCs w:val="26"/>
        </w:rPr>
      </w:pPr>
    </w:p>
    <w:p w14:paraId="00D51CE8" w14:textId="77777777" w:rsidR="008F5F57" w:rsidRPr="00FE3F30" w:rsidRDefault="008F5F57" w:rsidP="00AD50AF">
      <w:pPr>
        <w:spacing w:line="216" w:lineRule="auto"/>
        <w:ind w:firstLine="567"/>
        <w:jc w:val="right"/>
        <w:rPr>
          <w:b/>
          <w:sz w:val="26"/>
          <w:szCs w:val="26"/>
        </w:rPr>
      </w:pPr>
    </w:p>
    <w:p w14:paraId="0AC29EF7" w14:textId="77777777" w:rsidR="008F5F57" w:rsidRPr="00FE3F30" w:rsidRDefault="008F5F57" w:rsidP="00AD50AF">
      <w:pPr>
        <w:spacing w:line="216" w:lineRule="auto"/>
        <w:ind w:firstLine="567"/>
        <w:jc w:val="right"/>
        <w:rPr>
          <w:b/>
          <w:sz w:val="26"/>
          <w:szCs w:val="26"/>
        </w:rPr>
      </w:pPr>
    </w:p>
    <w:p w14:paraId="6759236D" w14:textId="77777777" w:rsidR="008F5F57" w:rsidRPr="00FE3F30" w:rsidRDefault="008F5F57" w:rsidP="00AD50AF">
      <w:pPr>
        <w:spacing w:line="216" w:lineRule="auto"/>
        <w:ind w:firstLine="567"/>
        <w:jc w:val="right"/>
        <w:rPr>
          <w:b/>
          <w:sz w:val="26"/>
          <w:szCs w:val="26"/>
        </w:rPr>
      </w:pPr>
    </w:p>
    <w:p w14:paraId="61B0ECB1" w14:textId="77777777" w:rsidR="008F5F57" w:rsidRPr="00FE3F30" w:rsidRDefault="008F5F57" w:rsidP="00AD50AF">
      <w:pPr>
        <w:spacing w:line="216" w:lineRule="auto"/>
        <w:ind w:firstLine="567"/>
        <w:jc w:val="right"/>
        <w:rPr>
          <w:b/>
          <w:sz w:val="26"/>
          <w:szCs w:val="26"/>
        </w:rPr>
      </w:pPr>
    </w:p>
    <w:p w14:paraId="5B752D99" w14:textId="77777777" w:rsidR="008F5F57" w:rsidRPr="00FE3F30" w:rsidRDefault="008F5F57" w:rsidP="00AD50AF">
      <w:pPr>
        <w:spacing w:line="216" w:lineRule="auto"/>
        <w:ind w:firstLine="567"/>
        <w:jc w:val="right"/>
        <w:rPr>
          <w:b/>
          <w:sz w:val="26"/>
          <w:szCs w:val="26"/>
        </w:rPr>
      </w:pPr>
    </w:p>
    <w:p w14:paraId="3963249E" w14:textId="77777777" w:rsidR="008F5F57" w:rsidRPr="00FE3F30" w:rsidRDefault="008F5F57" w:rsidP="00AD50AF">
      <w:pPr>
        <w:spacing w:line="216" w:lineRule="auto"/>
        <w:ind w:firstLine="567"/>
        <w:jc w:val="right"/>
        <w:rPr>
          <w:b/>
          <w:sz w:val="26"/>
          <w:szCs w:val="26"/>
        </w:rPr>
      </w:pPr>
    </w:p>
    <w:p w14:paraId="2B8099AA" w14:textId="77777777" w:rsidR="008F5F57" w:rsidRPr="00FE3F30" w:rsidRDefault="008F5F57" w:rsidP="00AD50AF">
      <w:pPr>
        <w:spacing w:line="216" w:lineRule="auto"/>
        <w:ind w:firstLine="567"/>
        <w:jc w:val="right"/>
        <w:rPr>
          <w:b/>
          <w:sz w:val="26"/>
          <w:szCs w:val="26"/>
        </w:rPr>
      </w:pPr>
    </w:p>
    <w:p w14:paraId="7F93E78B" w14:textId="77777777" w:rsidR="008F5F57" w:rsidRPr="00FE3F30" w:rsidRDefault="008F5F57" w:rsidP="00AD50AF">
      <w:pPr>
        <w:spacing w:line="216" w:lineRule="auto"/>
        <w:ind w:firstLine="567"/>
        <w:jc w:val="right"/>
        <w:rPr>
          <w:b/>
          <w:sz w:val="26"/>
          <w:szCs w:val="26"/>
        </w:rPr>
      </w:pPr>
    </w:p>
    <w:p w14:paraId="6826C910" w14:textId="77777777" w:rsidR="008F5F57" w:rsidRPr="00FE3F30" w:rsidRDefault="008F5F57" w:rsidP="00AD50AF">
      <w:pPr>
        <w:spacing w:line="216" w:lineRule="auto"/>
        <w:ind w:firstLine="567"/>
        <w:jc w:val="right"/>
        <w:rPr>
          <w:b/>
          <w:sz w:val="26"/>
          <w:szCs w:val="26"/>
        </w:rPr>
      </w:pPr>
    </w:p>
    <w:p w14:paraId="32FC5789" w14:textId="77777777" w:rsidR="008F5F57" w:rsidRPr="00FE3F30" w:rsidRDefault="008F5F57" w:rsidP="00AD50AF">
      <w:pPr>
        <w:spacing w:line="216" w:lineRule="auto"/>
        <w:ind w:firstLine="567"/>
        <w:jc w:val="right"/>
        <w:rPr>
          <w:b/>
          <w:sz w:val="26"/>
          <w:szCs w:val="26"/>
        </w:rPr>
      </w:pPr>
    </w:p>
    <w:p w14:paraId="15B6EBC1" w14:textId="77777777" w:rsidR="008F5F57" w:rsidRPr="00FE3F30" w:rsidRDefault="008F5F57" w:rsidP="00AD50AF">
      <w:pPr>
        <w:spacing w:line="216" w:lineRule="auto"/>
        <w:ind w:firstLine="567"/>
        <w:jc w:val="right"/>
        <w:rPr>
          <w:b/>
          <w:sz w:val="26"/>
          <w:szCs w:val="26"/>
        </w:rPr>
      </w:pPr>
    </w:p>
    <w:p w14:paraId="257EFB72" w14:textId="77777777" w:rsidR="008F5F57" w:rsidRPr="00FE3F30" w:rsidRDefault="008F5F57" w:rsidP="00AD50AF">
      <w:pPr>
        <w:spacing w:line="216" w:lineRule="auto"/>
        <w:ind w:firstLine="567"/>
        <w:jc w:val="right"/>
        <w:rPr>
          <w:b/>
          <w:sz w:val="26"/>
          <w:szCs w:val="26"/>
        </w:rPr>
      </w:pPr>
    </w:p>
    <w:p w14:paraId="1380FDF6" w14:textId="77777777" w:rsidR="008F5F57" w:rsidRPr="00FE3F30" w:rsidRDefault="008F5F57" w:rsidP="00AD50AF">
      <w:pPr>
        <w:spacing w:line="216" w:lineRule="auto"/>
        <w:ind w:firstLine="567"/>
        <w:jc w:val="right"/>
        <w:rPr>
          <w:b/>
          <w:sz w:val="26"/>
          <w:szCs w:val="26"/>
        </w:rPr>
      </w:pPr>
    </w:p>
    <w:p w14:paraId="569B8D06" w14:textId="77777777" w:rsidR="008F5F57" w:rsidRPr="00FE3F30" w:rsidRDefault="008F5F57" w:rsidP="00AD50AF">
      <w:pPr>
        <w:spacing w:line="216" w:lineRule="auto"/>
        <w:ind w:firstLine="567"/>
        <w:jc w:val="right"/>
        <w:rPr>
          <w:b/>
          <w:sz w:val="26"/>
          <w:szCs w:val="26"/>
        </w:rPr>
      </w:pPr>
    </w:p>
    <w:p w14:paraId="287E0409" w14:textId="77777777" w:rsidR="008F5F57" w:rsidRPr="00FE3F30" w:rsidRDefault="008F5F57" w:rsidP="00AD50AF">
      <w:pPr>
        <w:spacing w:line="216" w:lineRule="auto"/>
        <w:ind w:firstLine="567"/>
        <w:jc w:val="right"/>
        <w:rPr>
          <w:b/>
          <w:sz w:val="26"/>
          <w:szCs w:val="26"/>
        </w:rPr>
      </w:pPr>
    </w:p>
    <w:p w14:paraId="056D937B" w14:textId="77777777" w:rsidR="008F5F57" w:rsidRPr="00FE3F30" w:rsidRDefault="008F5F57" w:rsidP="00AD50AF">
      <w:pPr>
        <w:spacing w:line="216" w:lineRule="auto"/>
        <w:ind w:firstLine="567"/>
        <w:jc w:val="right"/>
        <w:rPr>
          <w:b/>
          <w:sz w:val="26"/>
          <w:szCs w:val="26"/>
        </w:rPr>
      </w:pPr>
    </w:p>
    <w:p w14:paraId="57BF90BA" w14:textId="77777777" w:rsidR="008F5F57" w:rsidRPr="00FE3F30" w:rsidRDefault="008F5F57" w:rsidP="00AD50AF">
      <w:pPr>
        <w:spacing w:line="216" w:lineRule="auto"/>
        <w:ind w:firstLine="567"/>
        <w:jc w:val="right"/>
        <w:rPr>
          <w:b/>
          <w:sz w:val="26"/>
          <w:szCs w:val="26"/>
        </w:rPr>
      </w:pPr>
    </w:p>
    <w:p w14:paraId="6B200E81" w14:textId="77777777" w:rsidR="008F5F57" w:rsidRPr="00FE3F30" w:rsidRDefault="008F5F57" w:rsidP="00AD50AF">
      <w:pPr>
        <w:spacing w:line="216" w:lineRule="auto"/>
        <w:ind w:firstLine="567"/>
        <w:jc w:val="right"/>
        <w:rPr>
          <w:b/>
          <w:sz w:val="26"/>
          <w:szCs w:val="26"/>
        </w:rPr>
      </w:pPr>
    </w:p>
    <w:p w14:paraId="47D94A06" w14:textId="77777777" w:rsidR="008F5F57" w:rsidRPr="00FE3F30" w:rsidRDefault="008F5F57" w:rsidP="00AD50AF">
      <w:pPr>
        <w:spacing w:line="216" w:lineRule="auto"/>
        <w:ind w:firstLine="567"/>
        <w:jc w:val="right"/>
        <w:rPr>
          <w:b/>
          <w:sz w:val="26"/>
          <w:szCs w:val="26"/>
        </w:rPr>
      </w:pPr>
    </w:p>
    <w:p w14:paraId="75F99607" w14:textId="77777777" w:rsidR="008F5F57" w:rsidRPr="00FE3F30" w:rsidRDefault="008F5F57" w:rsidP="00AD50AF">
      <w:pPr>
        <w:spacing w:line="216" w:lineRule="auto"/>
        <w:ind w:firstLine="567"/>
        <w:jc w:val="right"/>
        <w:rPr>
          <w:b/>
          <w:sz w:val="26"/>
          <w:szCs w:val="26"/>
        </w:rPr>
      </w:pPr>
    </w:p>
    <w:p w14:paraId="02FD802F" w14:textId="77777777" w:rsidR="008F5F57" w:rsidRDefault="008F5F57" w:rsidP="00AD50AF">
      <w:pPr>
        <w:spacing w:line="216" w:lineRule="auto"/>
        <w:ind w:firstLine="567"/>
        <w:jc w:val="right"/>
        <w:rPr>
          <w:b/>
          <w:sz w:val="26"/>
          <w:szCs w:val="26"/>
        </w:rPr>
      </w:pPr>
    </w:p>
    <w:p w14:paraId="522B4571" w14:textId="77777777" w:rsidR="008F5F57" w:rsidRDefault="008F5F57" w:rsidP="00AD50AF">
      <w:pPr>
        <w:spacing w:line="216" w:lineRule="auto"/>
        <w:ind w:firstLine="567"/>
        <w:jc w:val="right"/>
        <w:rPr>
          <w:b/>
          <w:sz w:val="26"/>
          <w:szCs w:val="26"/>
        </w:rPr>
      </w:pPr>
    </w:p>
    <w:p w14:paraId="6113ECFF" w14:textId="77777777" w:rsidR="008F5F57" w:rsidRDefault="008F5F57" w:rsidP="00AD50AF">
      <w:pPr>
        <w:spacing w:line="216" w:lineRule="auto"/>
        <w:ind w:firstLine="567"/>
        <w:jc w:val="right"/>
        <w:rPr>
          <w:b/>
          <w:sz w:val="26"/>
          <w:szCs w:val="26"/>
        </w:rPr>
      </w:pPr>
    </w:p>
    <w:p w14:paraId="5477E786" w14:textId="77777777" w:rsidR="008F5F57" w:rsidRDefault="008F5F57" w:rsidP="00AD50AF">
      <w:pPr>
        <w:spacing w:line="216" w:lineRule="auto"/>
        <w:ind w:firstLine="567"/>
        <w:jc w:val="right"/>
        <w:rPr>
          <w:b/>
          <w:sz w:val="26"/>
          <w:szCs w:val="26"/>
        </w:rPr>
      </w:pPr>
    </w:p>
    <w:p w14:paraId="16F9E74F" w14:textId="77777777" w:rsidR="008F5F57" w:rsidRDefault="008F5F57" w:rsidP="00AD50AF">
      <w:pPr>
        <w:spacing w:line="216" w:lineRule="auto"/>
        <w:ind w:firstLine="567"/>
        <w:jc w:val="right"/>
        <w:rPr>
          <w:b/>
          <w:sz w:val="26"/>
          <w:szCs w:val="26"/>
        </w:rPr>
      </w:pPr>
    </w:p>
    <w:p w14:paraId="0C2B7D32" w14:textId="77777777" w:rsidR="008F5F57" w:rsidRDefault="008F5F57" w:rsidP="00AD50AF">
      <w:pPr>
        <w:spacing w:line="216" w:lineRule="auto"/>
        <w:ind w:firstLine="567"/>
        <w:jc w:val="right"/>
        <w:rPr>
          <w:b/>
          <w:sz w:val="26"/>
          <w:szCs w:val="26"/>
        </w:rPr>
      </w:pPr>
    </w:p>
    <w:p w14:paraId="7B6EA32E" w14:textId="77777777" w:rsidR="008F5F57" w:rsidRDefault="008F5F57" w:rsidP="00AD50AF">
      <w:pPr>
        <w:spacing w:line="216" w:lineRule="auto"/>
        <w:ind w:firstLine="567"/>
        <w:jc w:val="right"/>
        <w:rPr>
          <w:b/>
          <w:sz w:val="26"/>
          <w:szCs w:val="26"/>
        </w:rPr>
      </w:pPr>
    </w:p>
    <w:p w14:paraId="5E770881" w14:textId="77777777" w:rsidR="008F5F57" w:rsidRDefault="008F5F57" w:rsidP="00AD50AF">
      <w:pPr>
        <w:spacing w:line="216" w:lineRule="auto"/>
        <w:ind w:firstLine="567"/>
        <w:jc w:val="right"/>
        <w:rPr>
          <w:b/>
          <w:sz w:val="26"/>
          <w:szCs w:val="26"/>
        </w:rPr>
      </w:pPr>
    </w:p>
    <w:p w14:paraId="178E332E" w14:textId="77777777" w:rsidR="008F5F57" w:rsidRDefault="008F5F57" w:rsidP="00AD50AF">
      <w:pPr>
        <w:spacing w:line="216" w:lineRule="auto"/>
        <w:ind w:firstLine="567"/>
        <w:jc w:val="right"/>
        <w:rPr>
          <w:b/>
          <w:sz w:val="26"/>
          <w:szCs w:val="26"/>
        </w:rPr>
      </w:pPr>
    </w:p>
    <w:p w14:paraId="454E17EB" w14:textId="77777777" w:rsidR="008F5F57" w:rsidRPr="00FE3F30" w:rsidRDefault="008F5F57" w:rsidP="00AD50AF">
      <w:pPr>
        <w:spacing w:line="216" w:lineRule="auto"/>
        <w:ind w:firstLine="567"/>
        <w:jc w:val="right"/>
        <w:rPr>
          <w:b/>
          <w:sz w:val="26"/>
          <w:szCs w:val="26"/>
        </w:rPr>
      </w:pPr>
    </w:p>
    <w:p w14:paraId="5FF872A7" w14:textId="77777777" w:rsidR="008F5F57" w:rsidRPr="00FE3F30" w:rsidRDefault="008F5F57" w:rsidP="00AD50AF">
      <w:pPr>
        <w:spacing w:line="216" w:lineRule="auto"/>
        <w:ind w:firstLine="567"/>
        <w:jc w:val="right"/>
        <w:rPr>
          <w:b/>
          <w:sz w:val="26"/>
          <w:szCs w:val="26"/>
        </w:rPr>
      </w:pPr>
      <w:r w:rsidRPr="00FE3F30">
        <w:rPr>
          <w:b/>
          <w:sz w:val="26"/>
          <w:szCs w:val="26"/>
        </w:rPr>
        <w:t>ПРИЛОЖЕНИЕ №1</w:t>
      </w:r>
    </w:p>
    <w:p w14:paraId="59535A2A" w14:textId="77777777" w:rsidR="008F5F57" w:rsidRPr="00FE3F30" w:rsidRDefault="008F5F57" w:rsidP="00AD50AF">
      <w:pPr>
        <w:spacing w:line="216" w:lineRule="auto"/>
        <w:ind w:firstLine="567"/>
        <w:rPr>
          <w:sz w:val="14"/>
          <w:szCs w:val="14"/>
        </w:rPr>
      </w:pPr>
    </w:p>
    <w:p w14:paraId="6DB6F3DE" w14:textId="77777777" w:rsidR="008F5F57" w:rsidRPr="00FE3F30" w:rsidRDefault="008F5F57" w:rsidP="00AD50AF">
      <w:pPr>
        <w:spacing w:line="216" w:lineRule="auto"/>
        <w:jc w:val="center"/>
        <w:rPr>
          <w:b/>
          <w:sz w:val="26"/>
          <w:szCs w:val="26"/>
        </w:rPr>
      </w:pPr>
      <w:r w:rsidRPr="00FE3F30">
        <w:rPr>
          <w:b/>
          <w:sz w:val="26"/>
          <w:szCs w:val="26"/>
        </w:rPr>
        <w:t xml:space="preserve">Реестр инвестиционных проектов, реализуемых на территории </w:t>
      </w:r>
    </w:p>
    <w:p w14:paraId="1EB67A18" w14:textId="77777777" w:rsidR="008F5F57" w:rsidRPr="00FE3F30" w:rsidRDefault="008F5F57" w:rsidP="00AD50AF">
      <w:pPr>
        <w:spacing w:line="216" w:lineRule="auto"/>
        <w:jc w:val="center"/>
        <w:rPr>
          <w:b/>
          <w:sz w:val="26"/>
          <w:szCs w:val="26"/>
        </w:rPr>
      </w:pPr>
      <w:r w:rsidRPr="00FE3F30">
        <w:rPr>
          <w:b/>
          <w:sz w:val="26"/>
          <w:szCs w:val="26"/>
        </w:rPr>
        <w:t>Изобильненского городского округа, с отражением потребности в кадровом обеспечении экономики городского округа</w:t>
      </w:r>
    </w:p>
    <w:tbl>
      <w:tblPr>
        <w:tblStyle w:val="aff4"/>
        <w:tblW w:w="10472" w:type="dxa"/>
        <w:tblInd w:w="-318" w:type="dxa"/>
        <w:tblLayout w:type="fixed"/>
        <w:tblLook w:val="04A0" w:firstRow="1" w:lastRow="0" w:firstColumn="1" w:lastColumn="0" w:noHBand="0" w:noVBand="1"/>
      </w:tblPr>
      <w:tblGrid>
        <w:gridCol w:w="568"/>
        <w:gridCol w:w="3856"/>
        <w:gridCol w:w="3355"/>
        <w:gridCol w:w="1559"/>
        <w:gridCol w:w="1134"/>
      </w:tblGrid>
      <w:tr w:rsidR="008F5F57" w:rsidRPr="00FE3F30" w14:paraId="4D057C96" w14:textId="77777777" w:rsidTr="003B3ABE">
        <w:trPr>
          <w:trHeight w:val="1189"/>
        </w:trPr>
        <w:tc>
          <w:tcPr>
            <w:tcW w:w="568" w:type="dxa"/>
          </w:tcPr>
          <w:p w14:paraId="5976BAAA" w14:textId="77777777" w:rsidR="008F5F57" w:rsidRPr="00FE3F30" w:rsidRDefault="008F5F57" w:rsidP="00C1252B">
            <w:pPr>
              <w:spacing w:line="216" w:lineRule="auto"/>
            </w:pPr>
          </w:p>
          <w:p w14:paraId="3AE404B1" w14:textId="77777777" w:rsidR="008F5F57" w:rsidRPr="00FE3F30" w:rsidRDefault="008F5F57" w:rsidP="00C1252B">
            <w:pPr>
              <w:spacing w:line="216" w:lineRule="auto"/>
            </w:pPr>
            <w:r w:rsidRPr="00FE3F30">
              <w:t>№</w:t>
            </w:r>
          </w:p>
          <w:p w14:paraId="5894DA95" w14:textId="77777777" w:rsidR="008F5F57" w:rsidRPr="00FE3F30" w:rsidRDefault="008F5F57" w:rsidP="00C1252B">
            <w:pPr>
              <w:spacing w:line="216" w:lineRule="auto"/>
            </w:pPr>
            <w:r w:rsidRPr="00FE3F30">
              <w:t>п/п</w:t>
            </w:r>
          </w:p>
          <w:p w14:paraId="61926FA0" w14:textId="77777777" w:rsidR="008F5F57" w:rsidRPr="00FE3F30" w:rsidRDefault="008F5F57" w:rsidP="00C1252B">
            <w:pPr>
              <w:spacing w:line="216" w:lineRule="auto"/>
            </w:pPr>
          </w:p>
        </w:tc>
        <w:tc>
          <w:tcPr>
            <w:tcW w:w="3856" w:type="dxa"/>
          </w:tcPr>
          <w:p w14:paraId="49D143BC" w14:textId="77777777" w:rsidR="008F5F57" w:rsidRPr="00FE3F30" w:rsidRDefault="008F5F57" w:rsidP="00C1252B">
            <w:pPr>
              <w:spacing w:line="216" w:lineRule="auto"/>
            </w:pPr>
          </w:p>
          <w:p w14:paraId="7C2071BD" w14:textId="77777777" w:rsidR="008F5F57" w:rsidRPr="00FE3F30" w:rsidRDefault="008F5F57" w:rsidP="00C1252B">
            <w:pPr>
              <w:spacing w:line="216" w:lineRule="auto"/>
            </w:pPr>
            <w:r w:rsidRPr="00FE3F30">
              <w:t>Наименование проекта,</w:t>
            </w:r>
          </w:p>
          <w:p w14:paraId="03B855D3" w14:textId="77777777" w:rsidR="008F5F57" w:rsidRPr="00FE3F30" w:rsidRDefault="008F5F57" w:rsidP="00C1252B">
            <w:pPr>
              <w:spacing w:line="216" w:lineRule="auto"/>
            </w:pPr>
            <w:r w:rsidRPr="00FE3F30">
              <w:t>местонахождение проекта</w:t>
            </w:r>
          </w:p>
        </w:tc>
        <w:tc>
          <w:tcPr>
            <w:tcW w:w="3355" w:type="dxa"/>
          </w:tcPr>
          <w:p w14:paraId="51C1445C" w14:textId="77777777" w:rsidR="008F5F57" w:rsidRPr="00FE3F30" w:rsidRDefault="008F5F57" w:rsidP="00C1252B">
            <w:pPr>
              <w:spacing w:line="216" w:lineRule="auto"/>
            </w:pPr>
          </w:p>
          <w:p w14:paraId="7E686CE9" w14:textId="77777777" w:rsidR="008F5F57" w:rsidRPr="00FE3F30" w:rsidRDefault="008F5F57" w:rsidP="00C1252B">
            <w:pPr>
              <w:spacing w:line="216" w:lineRule="auto"/>
              <w:jc w:val="center"/>
            </w:pPr>
            <w:r w:rsidRPr="00FE3F30">
              <w:t>Инициатор проекта</w:t>
            </w:r>
          </w:p>
        </w:tc>
        <w:tc>
          <w:tcPr>
            <w:tcW w:w="1559" w:type="dxa"/>
          </w:tcPr>
          <w:p w14:paraId="072731A4" w14:textId="77777777" w:rsidR="008F5F57" w:rsidRPr="00FE3F30" w:rsidRDefault="008F5F57" w:rsidP="00C1252B">
            <w:pPr>
              <w:spacing w:line="216" w:lineRule="auto"/>
              <w:jc w:val="center"/>
            </w:pPr>
            <w:r w:rsidRPr="00FE3F30">
              <w:t>Общая стоимость инвестиционного проекта,</w:t>
            </w:r>
          </w:p>
          <w:p w14:paraId="05A811F6" w14:textId="77777777" w:rsidR="008F5F57" w:rsidRPr="00FE3F30" w:rsidRDefault="008F5F57" w:rsidP="00C1252B">
            <w:pPr>
              <w:spacing w:line="216" w:lineRule="auto"/>
              <w:jc w:val="center"/>
            </w:pPr>
            <w:r w:rsidRPr="00FE3F30">
              <w:t>млн. руб.</w:t>
            </w:r>
          </w:p>
        </w:tc>
        <w:tc>
          <w:tcPr>
            <w:tcW w:w="1134" w:type="dxa"/>
          </w:tcPr>
          <w:p w14:paraId="1BC5B262" w14:textId="77777777" w:rsidR="008F5F57" w:rsidRPr="00FE3F30" w:rsidRDefault="008F5F57" w:rsidP="00C1252B">
            <w:pPr>
              <w:spacing w:line="216" w:lineRule="auto"/>
              <w:jc w:val="center"/>
            </w:pPr>
            <w:r w:rsidRPr="00FE3F30">
              <w:t xml:space="preserve">Создание </w:t>
            </w:r>
          </w:p>
          <w:p w14:paraId="0A590CEE" w14:textId="77777777" w:rsidR="008F5F57" w:rsidRPr="00FE3F30" w:rsidRDefault="008F5F57" w:rsidP="00C1252B">
            <w:pPr>
              <w:spacing w:line="216" w:lineRule="auto"/>
              <w:jc w:val="center"/>
            </w:pPr>
            <w:r w:rsidRPr="00FE3F30">
              <w:t>рабочих</w:t>
            </w:r>
          </w:p>
          <w:p w14:paraId="1551CA33" w14:textId="77777777" w:rsidR="008F5F57" w:rsidRPr="00FE3F30" w:rsidRDefault="008F5F57" w:rsidP="00C1252B">
            <w:pPr>
              <w:spacing w:line="216" w:lineRule="auto"/>
              <w:jc w:val="center"/>
            </w:pPr>
            <w:r w:rsidRPr="00FE3F30">
              <w:t xml:space="preserve">мест, </w:t>
            </w:r>
          </w:p>
          <w:p w14:paraId="7DC6C1CB" w14:textId="77777777" w:rsidR="008F5F57" w:rsidRPr="00FE3F30" w:rsidRDefault="008F5F57" w:rsidP="00C1252B">
            <w:pPr>
              <w:spacing w:line="216" w:lineRule="auto"/>
              <w:jc w:val="center"/>
            </w:pPr>
            <w:r w:rsidRPr="00FE3F30">
              <w:t>ед.</w:t>
            </w:r>
          </w:p>
        </w:tc>
      </w:tr>
      <w:tr w:rsidR="008F5F57" w:rsidRPr="00FE3F30" w14:paraId="5A367256" w14:textId="77777777" w:rsidTr="003B3ABE">
        <w:tc>
          <w:tcPr>
            <w:tcW w:w="568" w:type="dxa"/>
          </w:tcPr>
          <w:p w14:paraId="66895970" w14:textId="77777777" w:rsidR="008F5F57" w:rsidRPr="00FE3F30" w:rsidRDefault="008F5F57" w:rsidP="00C1252B">
            <w:pPr>
              <w:spacing w:line="216" w:lineRule="auto"/>
              <w:rPr>
                <w:sz w:val="26"/>
                <w:szCs w:val="26"/>
              </w:rPr>
            </w:pPr>
            <w:r w:rsidRPr="00FE3F30">
              <w:rPr>
                <w:sz w:val="26"/>
                <w:szCs w:val="26"/>
              </w:rPr>
              <w:t>1</w:t>
            </w:r>
            <w:r>
              <w:rPr>
                <w:sz w:val="26"/>
                <w:szCs w:val="26"/>
              </w:rPr>
              <w:t>.</w:t>
            </w:r>
          </w:p>
        </w:tc>
        <w:tc>
          <w:tcPr>
            <w:tcW w:w="3856" w:type="dxa"/>
          </w:tcPr>
          <w:p w14:paraId="3E38FA73" w14:textId="77777777" w:rsidR="008F5F57" w:rsidRPr="00FE3F30" w:rsidRDefault="008F5F57" w:rsidP="00C1252B">
            <w:pPr>
              <w:spacing w:line="216" w:lineRule="auto"/>
              <w:rPr>
                <w:sz w:val="26"/>
                <w:szCs w:val="26"/>
              </w:rPr>
            </w:pPr>
            <w:r w:rsidRPr="00FE3F30">
              <w:rPr>
                <w:sz w:val="26"/>
                <w:szCs w:val="26"/>
              </w:rPr>
              <w:t xml:space="preserve">Строительство 2-ой очереди тепличного комплекса по производству плодоовощной продукции в закрытом грунте площадью 32,03 га </w:t>
            </w:r>
          </w:p>
          <w:p w14:paraId="2AECE2AC" w14:textId="77777777" w:rsidR="008F5F57" w:rsidRPr="00FE3F30" w:rsidRDefault="008F5F57" w:rsidP="00C1252B">
            <w:pPr>
              <w:spacing w:line="216" w:lineRule="auto"/>
              <w:rPr>
                <w:sz w:val="26"/>
                <w:szCs w:val="26"/>
              </w:rPr>
            </w:pPr>
            <w:r w:rsidRPr="00FE3F30">
              <w:rPr>
                <w:sz w:val="26"/>
                <w:szCs w:val="26"/>
              </w:rPr>
              <w:t>поселок Солнечнодольск</w:t>
            </w:r>
          </w:p>
        </w:tc>
        <w:tc>
          <w:tcPr>
            <w:tcW w:w="3355" w:type="dxa"/>
          </w:tcPr>
          <w:p w14:paraId="5CC0B29B" w14:textId="77777777" w:rsidR="008F5F57" w:rsidRPr="00FE3F30" w:rsidRDefault="008F5F57" w:rsidP="00C1252B">
            <w:pPr>
              <w:spacing w:line="216" w:lineRule="auto"/>
              <w:rPr>
                <w:sz w:val="26"/>
                <w:szCs w:val="26"/>
              </w:rPr>
            </w:pPr>
            <w:r w:rsidRPr="00FE3F30">
              <w:rPr>
                <w:sz w:val="26"/>
                <w:szCs w:val="26"/>
              </w:rPr>
              <w:t>ООО «Солнечный Дар», генеральный директор – Котик Валерий Николаевич</w:t>
            </w:r>
          </w:p>
        </w:tc>
        <w:tc>
          <w:tcPr>
            <w:tcW w:w="1559" w:type="dxa"/>
          </w:tcPr>
          <w:p w14:paraId="6790C125" w14:textId="77777777" w:rsidR="008F5F57" w:rsidRPr="00FE3F30" w:rsidRDefault="008F5F57" w:rsidP="00C1252B">
            <w:pPr>
              <w:spacing w:line="216" w:lineRule="auto"/>
              <w:jc w:val="center"/>
              <w:rPr>
                <w:sz w:val="26"/>
                <w:szCs w:val="26"/>
              </w:rPr>
            </w:pPr>
            <w:r w:rsidRPr="00FE3F30">
              <w:rPr>
                <w:sz w:val="26"/>
                <w:szCs w:val="26"/>
              </w:rPr>
              <w:t>8117,2</w:t>
            </w:r>
          </w:p>
        </w:tc>
        <w:tc>
          <w:tcPr>
            <w:tcW w:w="1134" w:type="dxa"/>
          </w:tcPr>
          <w:p w14:paraId="374E844E" w14:textId="77777777" w:rsidR="008F5F57" w:rsidRPr="00FE3F30" w:rsidRDefault="008F5F57" w:rsidP="00C1252B">
            <w:pPr>
              <w:spacing w:line="216" w:lineRule="auto"/>
              <w:jc w:val="center"/>
              <w:rPr>
                <w:sz w:val="26"/>
                <w:szCs w:val="26"/>
              </w:rPr>
            </w:pPr>
            <w:r w:rsidRPr="00FE3F30">
              <w:rPr>
                <w:sz w:val="26"/>
                <w:szCs w:val="26"/>
              </w:rPr>
              <w:t>1069</w:t>
            </w:r>
          </w:p>
        </w:tc>
      </w:tr>
      <w:tr w:rsidR="008F5F57" w:rsidRPr="00FE3F30" w14:paraId="0FCC879F" w14:textId="77777777" w:rsidTr="003B3ABE">
        <w:tc>
          <w:tcPr>
            <w:tcW w:w="568" w:type="dxa"/>
          </w:tcPr>
          <w:p w14:paraId="75CD2A73" w14:textId="77777777" w:rsidR="008F5F57" w:rsidRPr="00FE3F30" w:rsidRDefault="008F5F57" w:rsidP="00C1252B">
            <w:pPr>
              <w:spacing w:line="216" w:lineRule="auto"/>
              <w:rPr>
                <w:sz w:val="26"/>
                <w:szCs w:val="26"/>
              </w:rPr>
            </w:pPr>
            <w:r w:rsidRPr="00FE3F30">
              <w:rPr>
                <w:sz w:val="26"/>
                <w:szCs w:val="26"/>
              </w:rPr>
              <w:t>2</w:t>
            </w:r>
            <w:r>
              <w:rPr>
                <w:sz w:val="26"/>
                <w:szCs w:val="26"/>
              </w:rPr>
              <w:t>.</w:t>
            </w:r>
          </w:p>
        </w:tc>
        <w:tc>
          <w:tcPr>
            <w:tcW w:w="3856" w:type="dxa"/>
          </w:tcPr>
          <w:p w14:paraId="5AE27C7B" w14:textId="77777777" w:rsidR="008F5F57" w:rsidRPr="00FE3F30" w:rsidRDefault="008F5F57" w:rsidP="00C1252B">
            <w:pPr>
              <w:spacing w:line="216" w:lineRule="auto"/>
              <w:rPr>
                <w:sz w:val="26"/>
                <w:szCs w:val="26"/>
              </w:rPr>
            </w:pPr>
            <w:r w:rsidRPr="00FE3F30">
              <w:rPr>
                <w:sz w:val="26"/>
                <w:szCs w:val="26"/>
              </w:rPr>
              <w:t xml:space="preserve">Строительство 3-й очереди тепличного комплекса по производству плодоовощной продукции в закрытом грунте площадью 26,05 га </w:t>
            </w:r>
          </w:p>
          <w:p w14:paraId="3DCE5A84" w14:textId="77777777" w:rsidR="008F5F57" w:rsidRPr="00FE3F30" w:rsidRDefault="008F5F57" w:rsidP="00C1252B">
            <w:pPr>
              <w:spacing w:line="216" w:lineRule="auto"/>
              <w:rPr>
                <w:sz w:val="26"/>
                <w:szCs w:val="26"/>
              </w:rPr>
            </w:pPr>
            <w:r w:rsidRPr="00FE3F30">
              <w:rPr>
                <w:sz w:val="26"/>
                <w:szCs w:val="26"/>
              </w:rPr>
              <w:t>поселок Солнечнодольск</w:t>
            </w:r>
          </w:p>
        </w:tc>
        <w:tc>
          <w:tcPr>
            <w:tcW w:w="3355" w:type="dxa"/>
          </w:tcPr>
          <w:p w14:paraId="30736002" w14:textId="77777777" w:rsidR="008F5F57" w:rsidRPr="00FE3F30" w:rsidRDefault="008F5F57" w:rsidP="00C1252B">
            <w:pPr>
              <w:spacing w:line="216" w:lineRule="auto"/>
              <w:rPr>
                <w:sz w:val="26"/>
                <w:szCs w:val="26"/>
              </w:rPr>
            </w:pPr>
            <w:r w:rsidRPr="00FE3F30">
              <w:rPr>
                <w:sz w:val="26"/>
                <w:szCs w:val="26"/>
              </w:rPr>
              <w:t>ООО «Солнечный Дар», генеральный директор – Котик Валерий Николаевич</w:t>
            </w:r>
          </w:p>
        </w:tc>
        <w:tc>
          <w:tcPr>
            <w:tcW w:w="1559" w:type="dxa"/>
          </w:tcPr>
          <w:p w14:paraId="5536EF56" w14:textId="77777777" w:rsidR="008F5F57" w:rsidRPr="00FE3F30" w:rsidRDefault="008F5F57" w:rsidP="00C1252B">
            <w:pPr>
              <w:spacing w:line="216" w:lineRule="auto"/>
              <w:jc w:val="center"/>
              <w:rPr>
                <w:sz w:val="26"/>
                <w:szCs w:val="26"/>
              </w:rPr>
            </w:pPr>
            <w:r w:rsidRPr="00FE3F30">
              <w:rPr>
                <w:sz w:val="26"/>
                <w:szCs w:val="26"/>
              </w:rPr>
              <w:t>7601,1</w:t>
            </w:r>
          </w:p>
        </w:tc>
        <w:tc>
          <w:tcPr>
            <w:tcW w:w="1134" w:type="dxa"/>
          </w:tcPr>
          <w:p w14:paraId="3788A271" w14:textId="77777777" w:rsidR="008F5F57" w:rsidRPr="00FE3F30" w:rsidRDefault="008F5F57" w:rsidP="00C1252B">
            <w:pPr>
              <w:spacing w:line="216" w:lineRule="auto"/>
              <w:jc w:val="center"/>
              <w:rPr>
                <w:sz w:val="26"/>
                <w:szCs w:val="26"/>
              </w:rPr>
            </w:pPr>
            <w:r w:rsidRPr="00FE3F30">
              <w:rPr>
                <w:sz w:val="26"/>
                <w:szCs w:val="26"/>
              </w:rPr>
              <w:t>381</w:t>
            </w:r>
          </w:p>
        </w:tc>
      </w:tr>
      <w:tr w:rsidR="008F5F57" w:rsidRPr="00FE3F30" w14:paraId="14DF05A8" w14:textId="77777777" w:rsidTr="003B3ABE">
        <w:tc>
          <w:tcPr>
            <w:tcW w:w="568" w:type="dxa"/>
          </w:tcPr>
          <w:p w14:paraId="347B8593" w14:textId="77777777" w:rsidR="008F5F57" w:rsidRPr="00FE3F30" w:rsidRDefault="008F5F57" w:rsidP="00C1252B">
            <w:pPr>
              <w:spacing w:line="216" w:lineRule="auto"/>
              <w:rPr>
                <w:sz w:val="26"/>
                <w:szCs w:val="26"/>
              </w:rPr>
            </w:pPr>
            <w:r w:rsidRPr="00FE3F30">
              <w:rPr>
                <w:sz w:val="26"/>
                <w:szCs w:val="26"/>
              </w:rPr>
              <w:t>3</w:t>
            </w:r>
            <w:r>
              <w:rPr>
                <w:sz w:val="26"/>
                <w:szCs w:val="26"/>
              </w:rPr>
              <w:t>.</w:t>
            </w:r>
          </w:p>
        </w:tc>
        <w:tc>
          <w:tcPr>
            <w:tcW w:w="3856" w:type="dxa"/>
          </w:tcPr>
          <w:p w14:paraId="01C035B1" w14:textId="77777777" w:rsidR="008F5F57" w:rsidRPr="00FE3F30" w:rsidRDefault="008F5F57" w:rsidP="00C1252B">
            <w:pPr>
              <w:spacing w:line="216" w:lineRule="auto"/>
              <w:rPr>
                <w:sz w:val="26"/>
                <w:szCs w:val="26"/>
              </w:rPr>
            </w:pPr>
            <w:r w:rsidRPr="00FE3F30">
              <w:rPr>
                <w:sz w:val="26"/>
                <w:szCs w:val="26"/>
              </w:rPr>
              <w:t xml:space="preserve">Закладка интенсивного яблоневого сада в Ставропольском крае </w:t>
            </w:r>
          </w:p>
          <w:p w14:paraId="45D8803F" w14:textId="77777777" w:rsidR="008F5F57" w:rsidRPr="00FE3F30" w:rsidRDefault="008F5F57" w:rsidP="00C1252B">
            <w:pPr>
              <w:spacing w:line="216" w:lineRule="auto"/>
              <w:rPr>
                <w:sz w:val="26"/>
                <w:szCs w:val="26"/>
              </w:rPr>
            </w:pPr>
            <w:r w:rsidRPr="00FE3F30">
              <w:rPr>
                <w:sz w:val="26"/>
                <w:szCs w:val="26"/>
              </w:rPr>
              <w:t>поселок Солнечнодольск</w:t>
            </w:r>
          </w:p>
        </w:tc>
        <w:tc>
          <w:tcPr>
            <w:tcW w:w="3355" w:type="dxa"/>
          </w:tcPr>
          <w:p w14:paraId="1DBCCC87" w14:textId="77777777" w:rsidR="008F5F57" w:rsidRPr="00FE3F30" w:rsidRDefault="008F5F57" w:rsidP="00C1252B">
            <w:pPr>
              <w:spacing w:line="216" w:lineRule="auto"/>
              <w:rPr>
                <w:sz w:val="26"/>
                <w:szCs w:val="26"/>
              </w:rPr>
            </w:pPr>
            <w:r w:rsidRPr="00FE3F30">
              <w:rPr>
                <w:sz w:val="26"/>
                <w:szCs w:val="26"/>
              </w:rPr>
              <w:t>ООО «</w:t>
            </w:r>
            <w:proofErr w:type="spellStart"/>
            <w:r w:rsidRPr="00FE3F30">
              <w:rPr>
                <w:sz w:val="26"/>
                <w:szCs w:val="26"/>
              </w:rPr>
              <w:t>АгроГруппСолнечный</w:t>
            </w:r>
            <w:proofErr w:type="spellEnd"/>
            <w:r w:rsidRPr="00FE3F30">
              <w:rPr>
                <w:sz w:val="26"/>
                <w:szCs w:val="26"/>
              </w:rPr>
              <w:t xml:space="preserve">», генеральный директор – </w:t>
            </w:r>
            <w:proofErr w:type="spellStart"/>
            <w:r w:rsidRPr="00FE3F30">
              <w:rPr>
                <w:sz w:val="26"/>
                <w:szCs w:val="26"/>
              </w:rPr>
              <w:t>Затопляев</w:t>
            </w:r>
            <w:proofErr w:type="spellEnd"/>
            <w:r w:rsidRPr="00FE3F30">
              <w:rPr>
                <w:sz w:val="26"/>
                <w:szCs w:val="26"/>
              </w:rPr>
              <w:t xml:space="preserve"> Алексей Александрович</w:t>
            </w:r>
          </w:p>
        </w:tc>
        <w:tc>
          <w:tcPr>
            <w:tcW w:w="1559" w:type="dxa"/>
          </w:tcPr>
          <w:p w14:paraId="6EFF2724" w14:textId="77777777" w:rsidR="008F5F57" w:rsidRPr="00FE3F30" w:rsidRDefault="008F5F57" w:rsidP="00C1252B">
            <w:pPr>
              <w:spacing w:line="216" w:lineRule="auto"/>
              <w:jc w:val="center"/>
              <w:rPr>
                <w:sz w:val="26"/>
                <w:szCs w:val="26"/>
              </w:rPr>
            </w:pPr>
            <w:r w:rsidRPr="00FE3F30">
              <w:rPr>
                <w:sz w:val="26"/>
                <w:szCs w:val="26"/>
              </w:rPr>
              <w:t>763,6</w:t>
            </w:r>
          </w:p>
          <w:p w14:paraId="4D8D7096" w14:textId="77777777" w:rsidR="008F5F57" w:rsidRPr="00FE3F30" w:rsidRDefault="008F5F57" w:rsidP="00C1252B">
            <w:pPr>
              <w:spacing w:line="216" w:lineRule="auto"/>
              <w:jc w:val="center"/>
              <w:rPr>
                <w:sz w:val="26"/>
                <w:szCs w:val="26"/>
              </w:rPr>
            </w:pPr>
          </w:p>
        </w:tc>
        <w:tc>
          <w:tcPr>
            <w:tcW w:w="1134" w:type="dxa"/>
          </w:tcPr>
          <w:p w14:paraId="46250288" w14:textId="77777777" w:rsidR="008F5F57" w:rsidRPr="00FE3F30" w:rsidRDefault="008F5F57" w:rsidP="00C1252B">
            <w:pPr>
              <w:spacing w:line="216" w:lineRule="auto"/>
              <w:jc w:val="center"/>
              <w:rPr>
                <w:sz w:val="26"/>
                <w:szCs w:val="26"/>
              </w:rPr>
            </w:pPr>
            <w:r w:rsidRPr="00FE3F30">
              <w:rPr>
                <w:sz w:val="26"/>
                <w:szCs w:val="26"/>
              </w:rPr>
              <w:t>160</w:t>
            </w:r>
          </w:p>
        </w:tc>
      </w:tr>
      <w:tr w:rsidR="008F5F57" w:rsidRPr="00FE3F30" w14:paraId="4AD1AABC" w14:textId="77777777" w:rsidTr="003B3ABE">
        <w:tc>
          <w:tcPr>
            <w:tcW w:w="568" w:type="dxa"/>
          </w:tcPr>
          <w:p w14:paraId="4AE8C73C" w14:textId="77777777" w:rsidR="008F5F57" w:rsidRPr="00FE3F30" w:rsidRDefault="008F5F57" w:rsidP="00C1252B">
            <w:pPr>
              <w:spacing w:line="216" w:lineRule="auto"/>
              <w:rPr>
                <w:sz w:val="26"/>
                <w:szCs w:val="26"/>
              </w:rPr>
            </w:pPr>
            <w:r w:rsidRPr="00FE3F30">
              <w:rPr>
                <w:sz w:val="26"/>
                <w:szCs w:val="26"/>
              </w:rPr>
              <w:t>4</w:t>
            </w:r>
            <w:r>
              <w:rPr>
                <w:sz w:val="26"/>
                <w:szCs w:val="26"/>
              </w:rPr>
              <w:t>.</w:t>
            </w:r>
          </w:p>
        </w:tc>
        <w:tc>
          <w:tcPr>
            <w:tcW w:w="3856" w:type="dxa"/>
          </w:tcPr>
          <w:p w14:paraId="5F303464" w14:textId="77777777" w:rsidR="008F5F57" w:rsidRPr="00FE3F30" w:rsidRDefault="008F5F57" w:rsidP="00C1252B">
            <w:pPr>
              <w:spacing w:line="216" w:lineRule="auto"/>
              <w:rPr>
                <w:sz w:val="26"/>
                <w:szCs w:val="26"/>
              </w:rPr>
            </w:pPr>
            <w:r w:rsidRPr="00FE3F30">
              <w:rPr>
                <w:sz w:val="26"/>
                <w:szCs w:val="26"/>
              </w:rPr>
              <w:t xml:space="preserve">Строительство завода по производству классических гибридов семян </w:t>
            </w:r>
          </w:p>
          <w:p w14:paraId="5756DA3C" w14:textId="77777777" w:rsidR="008F5F57" w:rsidRPr="00FE3F30" w:rsidRDefault="008F5F57" w:rsidP="00C1252B">
            <w:pPr>
              <w:spacing w:line="216" w:lineRule="auto"/>
              <w:rPr>
                <w:sz w:val="26"/>
                <w:szCs w:val="26"/>
              </w:rPr>
            </w:pPr>
            <w:r w:rsidRPr="00FE3F30">
              <w:rPr>
                <w:sz w:val="26"/>
                <w:szCs w:val="26"/>
              </w:rPr>
              <w:t>поселок Солнечнодольск</w:t>
            </w:r>
          </w:p>
        </w:tc>
        <w:tc>
          <w:tcPr>
            <w:tcW w:w="3355" w:type="dxa"/>
          </w:tcPr>
          <w:p w14:paraId="39FF1DF1" w14:textId="77777777" w:rsidR="008F5F57" w:rsidRPr="00FE3F30" w:rsidRDefault="008F5F57" w:rsidP="00C1252B">
            <w:pPr>
              <w:spacing w:line="216" w:lineRule="auto"/>
              <w:rPr>
                <w:sz w:val="26"/>
                <w:szCs w:val="26"/>
              </w:rPr>
            </w:pPr>
            <w:r w:rsidRPr="00FE3F30">
              <w:rPr>
                <w:sz w:val="26"/>
                <w:szCs w:val="26"/>
              </w:rPr>
              <w:t>ООО «Долина Семян», генеральный директор – Дьяков Андрей Павлович</w:t>
            </w:r>
          </w:p>
        </w:tc>
        <w:tc>
          <w:tcPr>
            <w:tcW w:w="1559" w:type="dxa"/>
          </w:tcPr>
          <w:p w14:paraId="0B2C80D8" w14:textId="77777777" w:rsidR="008F5F57" w:rsidRPr="00FE3F30" w:rsidRDefault="008F5F57" w:rsidP="00C1252B">
            <w:pPr>
              <w:spacing w:line="216" w:lineRule="auto"/>
              <w:jc w:val="center"/>
              <w:rPr>
                <w:sz w:val="26"/>
                <w:szCs w:val="26"/>
              </w:rPr>
            </w:pPr>
            <w:r w:rsidRPr="00FE3F30">
              <w:rPr>
                <w:sz w:val="26"/>
                <w:szCs w:val="26"/>
              </w:rPr>
              <w:t>2150,7</w:t>
            </w:r>
          </w:p>
        </w:tc>
        <w:tc>
          <w:tcPr>
            <w:tcW w:w="1134" w:type="dxa"/>
          </w:tcPr>
          <w:p w14:paraId="45578D39" w14:textId="77777777" w:rsidR="008F5F57" w:rsidRPr="00FE3F30" w:rsidRDefault="008F5F57" w:rsidP="00C1252B">
            <w:pPr>
              <w:spacing w:line="216" w:lineRule="auto"/>
              <w:jc w:val="center"/>
              <w:rPr>
                <w:sz w:val="26"/>
                <w:szCs w:val="26"/>
              </w:rPr>
            </w:pPr>
            <w:r w:rsidRPr="00FE3F30">
              <w:rPr>
                <w:sz w:val="26"/>
                <w:szCs w:val="26"/>
              </w:rPr>
              <w:t>157</w:t>
            </w:r>
          </w:p>
        </w:tc>
      </w:tr>
      <w:tr w:rsidR="008F5F57" w:rsidRPr="00FE3F30" w14:paraId="5259D5C2" w14:textId="77777777" w:rsidTr="003B3ABE">
        <w:tc>
          <w:tcPr>
            <w:tcW w:w="568" w:type="dxa"/>
          </w:tcPr>
          <w:p w14:paraId="688FBEC5" w14:textId="77777777" w:rsidR="008F5F57" w:rsidRPr="00FE3F30" w:rsidRDefault="008F5F57" w:rsidP="00C1252B">
            <w:pPr>
              <w:spacing w:line="216" w:lineRule="auto"/>
              <w:rPr>
                <w:sz w:val="26"/>
                <w:szCs w:val="26"/>
              </w:rPr>
            </w:pPr>
            <w:r w:rsidRPr="00FE3F30">
              <w:rPr>
                <w:sz w:val="26"/>
                <w:szCs w:val="26"/>
              </w:rPr>
              <w:t>5</w:t>
            </w:r>
            <w:r>
              <w:rPr>
                <w:sz w:val="26"/>
                <w:szCs w:val="26"/>
              </w:rPr>
              <w:t>.</w:t>
            </w:r>
          </w:p>
        </w:tc>
        <w:tc>
          <w:tcPr>
            <w:tcW w:w="3856" w:type="dxa"/>
          </w:tcPr>
          <w:p w14:paraId="6D96688D" w14:textId="77777777" w:rsidR="008F5F57" w:rsidRPr="00FE3F30" w:rsidRDefault="008F5F57" w:rsidP="00C1252B">
            <w:pPr>
              <w:spacing w:line="216" w:lineRule="auto"/>
              <w:rPr>
                <w:sz w:val="26"/>
                <w:szCs w:val="26"/>
              </w:rPr>
            </w:pPr>
            <w:r w:rsidRPr="00FE3F30">
              <w:rPr>
                <w:sz w:val="26"/>
                <w:szCs w:val="26"/>
              </w:rPr>
              <w:t xml:space="preserve">Закладка многолетних насаждений интенсивного типа (яблоня) в ООО </w:t>
            </w:r>
            <w:r>
              <w:rPr>
                <w:sz w:val="26"/>
                <w:szCs w:val="26"/>
              </w:rPr>
              <w:t>«</w:t>
            </w:r>
            <w:proofErr w:type="spellStart"/>
            <w:r w:rsidRPr="00FE3F30">
              <w:rPr>
                <w:sz w:val="26"/>
                <w:szCs w:val="26"/>
              </w:rPr>
              <w:t>КрайСервис</w:t>
            </w:r>
            <w:proofErr w:type="spellEnd"/>
            <w:r>
              <w:rPr>
                <w:sz w:val="26"/>
                <w:szCs w:val="26"/>
              </w:rPr>
              <w:t>»</w:t>
            </w:r>
          </w:p>
          <w:p w14:paraId="3E35D306" w14:textId="77777777" w:rsidR="008F5F57" w:rsidRPr="00FE3F30" w:rsidRDefault="008F5F57" w:rsidP="00C1252B">
            <w:pPr>
              <w:spacing w:line="216" w:lineRule="auto"/>
              <w:rPr>
                <w:sz w:val="26"/>
                <w:szCs w:val="26"/>
              </w:rPr>
            </w:pPr>
            <w:r w:rsidRPr="00FE3F30">
              <w:rPr>
                <w:sz w:val="26"/>
                <w:szCs w:val="26"/>
              </w:rPr>
              <w:t>хутор Спорный</w:t>
            </w:r>
          </w:p>
        </w:tc>
        <w:tc>
          <w:tcPr>
            <w:tcW w:w="3355" w:type="dxa"/>
          </w:tcPr>
          <w:p w14:paraId="31ED52F0" w14:textId="77777777" w:rsidR="008F5F57" w:rsidRPr="00FE3F30" w:rsidRDefault="008F5F57" w:rsidP="00C1252B">
            <w:pPr>
              <w:spacing w:line="216" w:lineRule="auto"/>
              <w:rPr>
                <w:sz w:val="26"/>
                <w:szCs w:val="26"/>
              </w:rPr>
            </w:pPr>
            <w:r w:rsidRPr="00FE3F30">
              <w:rPr>
                <w:sz w:val="26"/>
                <w:szCs w:val="26"/>
              </w:rPr>
              <w:t>ООО "</w:t>
            </w:r>
            <w:proofErr w:type="spellStart"/>
            <w:r w:rsidRPr="00FE3F30">
              <w:rPr>
                <w:sz w:val="26"/>
                <w:szCs w:val="26"/>
              </w:rPr>
              <w:t>КрайСервис</w:t>
            </w:r>
            <w:proofErr w:type="spellEnd"/>
            <w:r w:rsidRPr="00FE3F30">
              <w:rPr>
                <w:sz w:val="26"/>
                <w:szCs w:val="26"/>
              </w:rPr>
              <w:t xml:space="preserve">", </w:t>
            </w:r>
          </w:p>
          <w:p w14:paraId="78939F25" w14:textId="77777777" w:rsidR="008F5F57" w:rsidRPr="00FE3F30" w:rsidRDefault="008F5F57" w:rsidP="00C1252B">
            <w:pPr>
              <w:spacing w:line="216" w:lineRule="auto"/>
              <w:rPr>
                <w:sz w:val="26"/>
                <w:szCs w:val="26"/>
              </w:rPr>
            </w:pPr>
            <w:r w:rsidRPr="00FE3F30">
              <w:rPr>
                <w:sz w:val="26"/>
                <w:szCs w:val="26"/>
              </w:rPr>
              <w:t xml:space="preserve">генеральный директор – </w:t>
            </w:r>
            <w:proofErr w:type="spellStart"/>
            <w:r w:rsidRPr="00FE3F30">
              <w:rPr>
                <w:sz w:val="26"/>
                <w:szCs w:val="26"/>
              </w:rPr>
              <w:t>Шармазанов</w:t>
            </w:r>
            <w:proofErr w:type="spellEnd"/>
            <w:r w:rsidRPr="00FE3F30">
              <w:rPr>
                <w:sz w:val="26"/>
                <w:szCs w:val="26"/>
              </w:rPr>
              <w:t xml:space="preserve"> Петр </w:t>
            </w:r>
            <w:proofErr w:type="spellStart"/>
            <w:r w:rsidRPr="00FE3F30">
              <w:rPr>
                <w:sz w:val="26"/>
                <w:szCs w:val="26"/>
              </w:rPr>
              <w:t>Шаликоевич</w:t>
            </w:r>
            <w:proofErr w:type="spellEnd"/>
          </w:p>
        </w:tc>
        <w:tc>
          <w:tcPr>
            <w:tcW w:w="1559" w:type="dxa"/>
          </w:tcPr>
          <w:p w14:paraId="524D461A" w14:textId="77777777" w:rsidR="008F5F57" w:rsidRPr="00FE3F30" w:rsidRDefault="008F5F57" w:rsidP="00C1252B">
            <w:pPr>
              <w:spacing w:line="216" w:lineRule="auto"/>
              <w:jc w:val="center"/>
              <w:rPr>
                <w:sz w:val="26"/>
                <w:szCs w:val="26"/>
              </w:rPr>
            </w:pPr>
            <w:r w:rsidRPr="00FE3F30">
              <w:rPr>
                <w:sz w:val="26"/>
                <w:szCs w:val="26"/>
              </w:rPr>
              <w:t>295,4</w:t>
            </w:r>
          </w:p>
        </w:tc>
        <w:tc>
          <w:tcPr>
            <w:tcW w:w="1134" w:type="dxa"/>
          </w:tcPr>
          <w:p w14:paraId="7987306E" w14:textId="77777777" w:rsidR="008F5F57" w:rsidRPr="00FE3F30" w:rsidRDefault="008F5F57" w:rsidP="00C1252B">
            <w:pPr>
              <w:spacing w:line="216" w:lineRule="auto"/>
              <w:jc w:val="center"/>
              <w:rPr>
                <w:sz w:val="26"/>
                <w:szCs w:val="26"/>
              </w:rPr>
            </w:pPr>
            <w:r w:rsidRPr="00FE3F30">
              <w:rPr>
                <w:sz w:val="26"/>
                <w:szCs w:val="26"/>
              </w:rPr>
              <w:t>22</w:t>
            </w:r>
          </w:p>
        </w:tc>
      </w:tr>
      <w:tr w:rsidR="008F5F57" w:rsidRPr="00FE3F30" w14:paraId="7EE28AD7" w14:textId="77777777" w:rsidTr="003B3ABE">
        <w:tc>
          <w:tcPr>
            <w:tcW w:w="568" w:type="dxa"/>
          </w:tcPr>
          <w:p w14:paraId="5B6A5F99" w14:textId="77777777" w:rsidR="008F5F57" w:rsidRPr="00FE3F30" w:rsidRDefault="008F5F57" w:rsidP="00C1252B">
            <w:pPr>
              <w:spacing w:line="216" w:lineRule="auto"/>
              <w:rPr>
                <w:sz w:val="26"/>
                <w:szCs w:val="26"/>
              </w:rPr>
            </w:pPr>
            <w:r w:rsidRPr="00FE3F30">
              <w:rPr>
                <w:sz w:val="26"/>
                <w:szCs w:val="26"/>
              </w:rPr>
              <w:t>6</w:t>
            </w:r>
            <w:r>
              <w:rPr>
                <w:sz w:val="26"/>
                <w:szCs w:val="26"/>
              </w:rPr>
              <w:t>.</w:t>
            </w:r>
          </w:p>
        </w:tc>
        <w:tc>
          <w:tcPr>
            <w:tcW w:w="3856" w:type="dxa"/>
          </w:tcPr>
          <w:p w14:paraId="1AE24E8B" w14:textId="77777777" w:rsidR="008F5F57" w:rsidRPr="00FE3F30" w:rsidRDefault="008F5F57" w:rsidP="00C1252B">
            <w:pPr>
              <w:spacing w:line="216" w:lineRule="auto"/>
              <w:rPr>
                <w:sz w:val="26"/>
                <w:szCs w:val="26"/>
              </w:rPr>
            </w:pPr>
            <w:r w:rsidRPr="00FE3F30">
              <w:rPr>
                <w:sz w:val="26"/>
                <w:szCs w:val="26"/>
              </w:rPr>
              <w:t>Строительство системы капельного орошения многолетних насаждений интенсивного типа (яблоня) в ООО «</w:t>
            </w:r>
            <w:proofErr w:type="spellStart"/>
            <w:r w:rsidRPr="00FE3F30">
              <w:rPr>
                <w:sz w:val="26"/>
                <w:szCs w:val="26"/>
              </w:rPr>
              <w:t>КрайСервис</w:t>
            </w:r>
            <w:proofErr w:type="spellEnd"/>
            <w:r w:rsidRPr="00FE3F30">
              <w:rPr>
                <w:sz w:val="26"/>
                <w:szCs w:val="26"/>
              </w:rPr>
              <w:t>»</w:t>
            </w:r>
          </w:p>
          <w:p w14:paraId="76EBFBCA" w14:textId="77777777" w:rsidR="008F5F57" w:rsidRPr="00FE3F30" w:rsidRDefault="008F5F57" w:rsidP="00C1252B">
            <w:pPr>
              <w:spacing w:line="216" w:lineRule="auto"/>
              <w:rPr>
                <w:sz w:val="26"/>
                <w:szCs w:val="26"/>
              </w:rPr>
            </w:pPr>
            <w:r w:rsidRPr="00FE3F30">
              <w:rPr>
                <w:sz w:val="26"/>
                <w:szCs w:val="26"/>
              </w:rPr>
              <w:t>хутор Спорный</w:t>
            </w:r>
          </w:p>
        </w:tc>
        <w:tc>
          <w:tcPr>
            <w:tcW w:w="3355" w:type="dxa"/>
          </w:tcPr>
          <w:p w14:paraId="562777A8" w14:textId="77777777" w:rsidR="008F5F57" w:rsidRPr="00FE3F30" w:rsidRDefault="008F5F57" w:rsidP="00C1252B">
            <w:pPr>
              <w:spacing w:line="216" w:lineRule="auto"/>
              <w:rPr>
                <w:sz w:val="26"/>
                <w:szCs w:val="26"/>
              </w:rPr>
            </w:pPr>
            <w:r w:rsidRPr="00FE3F30">
              <w:rPr>
                <w:sz w:val="26"/>
                <w:szCs w:val="26"/>
              </w:rPr>
              <w:t>ООО "</w:t>
            </w:r>
            <w:proofErr w:type="spellStart"/>
            <w:r w:rsidRPr="00FE3F30">
              <w:rPr>
                <w:sz w:val="26"/>
                <w:szCs w:val="26"/>
              </w:rPr>
              <w:t>КрайСервис</w:t>
            </w:r>
            <w:proofErr w:type="spellEnd"/>
            <w:r w:rsidRPr="00FE3F30">
              <w:rPr>
                <w:sz w:val="26"/>
                <w:szCs w:val="26"/>
              </w:rPr>
              <w:t xml:space="preserve">", генеральный директор – </w:t>
            </w:r>
            <w:proofErr w:type="spellStart"/>
            <w:r w:rsidRPr="00FE3F30">
              <w:rPr>
                <w:sz w:val="26"/>
                <w:szCs w:val="26"/>
              </w:rPr>
              <w:t>Шармазанов</w:t>
            </w:r>
            <w:proofErr w:type="spellEnd"/>
            <w:r w:rsidRPr="00FE3F30">
              <w:rPr>
                <w:sz w:val="26"/>
                <w:szCs w:val="26"/>
              </w:rPr>
              <w:t xml:space="preserve"> Петр </w:t>
            </w:r>
            <w:proofErr w:type="spellStart"/>
            <w:r w:rsidRPr="00FE3F30">
              <w:rPr>
                <w:sz w:val="26"/>
                <w:szCs w:val="26"/>
              </w:rPr>
              <w:t>Шаликоевич</w:t>
            </w:r>
            <w:proofErr w:type="spellEnd"/>
          </w:p>
        </w:tc>
        <w:tc>
          <w:tcPr>
            <w:tcW w:w="1559" w:type="dxa"/>
          </w:tcPr>
          <w:p w14:paraId="43264ADD" w14:textId="77777777" w:rsidR="008F5F57" w:rsidRPr="00FE3F30" w:rsidRDefault="008F5F57" w:rsidP="00C1252B">
            <w:pPr>
              <w:spacing w:line="216" w:lineRule="auto"/>
              <w:jc w:val="center"/>
              <w:rPr>
                <w:sz w:val="26"/>
                <w:szCs w:val="26"/>
              </w:rPr>
            </w:pPr>
            <w:r w:rsidRPr="00FE3F30">
              <w:rPr>
                <w:sz w:val="26"/>
                <w:szCs w:val="26"/>
              </w:rPr>
              <w:t>34,5</w:t>
            </w:r>
          </w:p>
        </w:tc>
        <w:tc>
          <w:tcPr>
            <w:tcW w:w="1134" w:type="dxa"/>
          </w:tcPr>
          <w:p w14:paraId="2F12CA2A" w14:textId="77777777" w:rsidR="008F5F57" w:rsidRPr="00FE3F30" w:rsidRDefault="008F5F57" w:rsidP="00C1252B">
            <w:pPr>
              <w:spacing w:line="216" w:lineRule="auto"/>
              <w:jc w:val="center"/>
              <w:rPr>
                <w:sz w:val="26"/>
                <w:szCs w:val="26"/>
              </w:rPr>
            </w:pPr>
            <w:r w:rsidRPr="00FE3F30">
              <w:rPr>
                <w:sz w:val="26"/>
                <w:szCs w:val="26"/>
              </w:rPr>
              <w:t>15</w:t>
            </w:r>
          </w:p>
        </w:tc>
      </w:tr>
      <w:tr w:rsidR="008F5F57" w:rsidRPr="00FE3F30" w14:paraId="4F0F0960" w14:textId="77777777" w:rsidTr="003B3ABE">
        <w:tc>
          <w:tcPr>
            <w:tcW w:w="568" w:type="dxa"/>
          </w:tcPr>
          <w:p w14:paraId="53F55549" w14:textId="77777777" w:rsidR="008F5F57" w:rsidRPr="00FE3F30" w:rsidRDefault="008F5F57" w:rsidP="00C1252B">
            <w:pPr>
              <w:spacing w:line="216" w:lineRule="auto"/>
              <w:rPr>
                <w:sz w:val="26"/>
                <w:szCs w:val="26"/>
              </w:rPr>
            </w:pPr>
            <w:r w:rsidRPr="00FE3F30">
              <w:rPr>
                <w:sz w:val="26"/>
                <w:szCs w:val="26"/>
              </w:rPr>
              <w:t>7</w:t>
            </w:r>
            <w:r>
              <w:rPr>
                <w:sz w:val="26"/>
                <w:szCs w:val="26"/>
              </w:rPr>
              <w:t>.</w:t>
            </w:r>
          </w:p>
        </w:tc>
        <w:tc>
          <w:tcPr>
            <w:tcW w:w="3856" w:type="dxa"/>
          </w:tcPr>
          <w:p w14:paraId="05D5C30A" w14:textId="77777777" w:rsidR="008F5F57" w:rsidRPr="00FE3F30" w:rsidRDefault="008F5F57" w:rsidP="00C1252B">
            <w:pPr>
              <w:spacing w:line="216" w:lineRule="auto"/>
              <w:rPr>
                <w:sz w:val="26"/>
                <w:szCs w:val="26"/>
              </w:rPr>
            </w:pPr>
            <w:r w:rsidRPr="00FE3F30">
              <w:rPr>
                <w:sz w:val="26"/>
                <w:szCs w:val="26"/>
              </w:rPr>
              <w:t xml:space="preserve">Маслозавод мощностью 150 тонн сырья в сутки </w:t>
            </w:r>
          </w:p>
          <w:p w14:paraId="74A81139" w14:textId="77777777" w:rsidR="008F5F57" w:rsidRPr="00FE3F30" w:rsidRDefault="008F5F57" w:rsidP="00C1252B">
            <w:pPr>
              <w:spacing w:line="216" w:lineRule="auto"/>
              <w:rPr>
                <w:sz w:val="26"/>
                <w:szCs w:val="26"/>
              </w:rPr>
            </w:pPr>
            <w:r w:rsidRPr="00FE3F30">
              <w:rPr>
                <w:sz w:val="26"/>
                <w:szCs w:val="26"/>
              </w:rPr>
              <w:t>поселок Солнечнодольск</w:t>
            </w:r>
          </w:p>
        </w:tc>
        <w:tc>
          <w:tcPr>
            <w:tcW w:w="3355" w:type="dxa"/>
          </w:tcPr>
          <w:p w14:paraId="6EA9B98E" w14:textId="77777777" w:rsidR="008F5F57" w:rsidRPr="00FE3F30" w:rsidRDefault="008F5F57" w:rsidP="00520B6C">
            <w:pPr>
              <w:spacing w:line="216" w:lineRule="auto"/>
              <w:ind w:firstLine="1"/>
              <w:rPr>
                <w:sz w:val="26"/>
                <w:szCs w:val="26"/>
              </w:rPr>
            </w:pPr>
            <w:r w:rsidRPr="00FE3F30">
              <w:rPr>
                <w:sz w:val="26"/>
                <w:szCs w:val="26"/>
              </w:rPr>
              <w:t>ООО «</w:t>
            </w:r>
            <w:proofErr w:type="spellStart"/>
            <w:r w:rsidRPr="00FE3F30">
              <w:rPr>
                <w:sz w:val="26"/>
                <w:szCs w:val="26"/>
              </w:rPr>
              <w:t>РусАгроЭкспорт</w:t>
            </w:r>
            <w:proofErr w:type="spellEnd"/>
            <w:r w:rsidRPr="00FE3F30">
              <w:rPr>
                <w:sz w:val="26"/>
                <w:szCs w:val="26"/>
              </w:rPr>
              <w:t xml:space="preserve">», генеральный директор – Мамедов </w:t>
            </w:r>
            <w:proofErr w:type="spellStart"/>
            <w:r w:rsidRPr="00FE3F30">
              <w:rPr>
                <w:sz w:val="26"/>
                <w:szCs w:val="26"/>
              </w:rPr>
              <w:t>Маслахат</w:t>
            </w:r>
            <w:proofErr w:type="spellEnd"/>
            <w:r w:rsidRPr="00FE3F30">
              <w:rPr>
                <w:sz w:val="26"/>
                <w:szCs w:val="26"/>
              </w:rPr>
              <w:t xml:space="preserve"> </w:t>
            </w:r>
            <w:proofErr w:type="spellStart"/>
            <w:r w:rsidRPr="00FE3F30">
              <w:rPr>
                <w:sz w:val="26"/>
                <w:szCs w:val="26"/>
              </w:rPr>
              <w:t>Гурбанович</w:t>
            </w:r>
            <w:proofErr w:type="spellEnd"/>
          </w:p>
        </w:tc>
        <w:tc>
          <w:tcPr>
            <w:tcW w:w="1559" w:type="dxa"/>
          </w:tcPr>
          <w:p w14:paraId="0040748D" w14:textId="77777777" w:rsidR="008F5F57" w:rsidRPr="00FE3F30" w:rsidRDefault="008F5F57" w:rsidP="00C1252B">
            <w:pPr>
              <w:spacing w:line="216" w:lineRule="auto"/>
              <w:jc w:val="center"/>
              <w:rPr>
                <w:sz w:val="26"/>
                <w:szCs w:val="26"/>
              </w:rPr>
            </w:pPr>
            <w:r w:rsidRPr="00FE3F30">
              <w:rPr>
                <w:sz w:val="26"/>
                <w:szCs w:val="26"/>
              </w:rPr>
              <w:t>350,0</w:t>
            </w:r>
          </w:p>
        </w:tc>
        <w:tc>
          <w:tcPr>
            <w:tcW w:w="1134" w:type="dxa"/>
          </w:tcPr>
          <w:p w14:paraId="43C3F15B" w14:textId="77777777" w:rsidR="008F5F57" w:rsidRPr="00FE3F30" w:rsidRDefault="008F5F57" w:rsidP="00C1252B">
            <w:pPr>
              <w:spacing w:line="216" w:lineRule="auto"/>
              <w:jc w:val="center"/>
              <w:rPr>
                <w:sz w:val="26"/>
                <w:szCs w:val="26"/>
              </w:rPr>
            </w:pPr>
            <w:r w:rsidRPr="00FE3F30">
              <w:rPr>
                <w:sz w:val="26"/>
                <w:szCs w:val="26"/>
              </w:rPr>
              <w:t>58</w:t>
            </w:r>
          </w:p>
        </w:tc>
      </w:tr>
      <w:tr w:rsidR="008F5F57" w:rsidRPr="00FE3F30" w14:paraId="055C5A79" w14:textId="77777777" w:rsidTr="003B3ABE">
        <w:tc>
          <w:tcPr>
            <w:tcW w:w="568" w:type="dxa"/>
          </w:tcPr>
          <w:p w14:paraId="0EE77D85" w14:textId="77777777" w:rsidR="008F5F57" w:rsidRPr="00FE3F30" w:rsidRDefault="008F5F57" w:rsidP="00C1252B">
            <w:pPr>
              <w:spacing w:line="216" w:lineRule="auto"/>
              <w:rPr>
                <w:sz w:val="26"/>
                <w:szCs w:val="26"/>
              </w:rPr>
            </w:pPr>
            <w:r w:rsidRPr="00FE3F30">
              <w:rPr>
                <w:sz w:val="26"/>
                <w:szCs w:val="26"/>
              </w:rPr>
              <w:t>8</w:t>
            </w:r>
            <w:r>
              <w:rPr>
                <w:sz w:val="26"/>
                <w:szCs w:val="26"/>
              </w:rPr>
              <w:t>.</w:t>
            </w:r>
          </w:p>
        </w:tc>
        <w:tc>
          <w:tcPr>
            <w:tcW w:w="3856" w:type="dxa"/>
          </w:tcPr>
          <w:p w14:paraId="61C72265" w14:textId="77777777" w:rsidR="008F5F57" w:rsidRPr="00FE3F30" w:rsidRDefault="008F5F57" w:rsidP="00C1252B">
            <w:pPr>
              <w:spacing w:line="216" w:lineRule="auto"/>
              <w:rPr>
                <w:sz w:val="26"/>
                <w:szCs w:val="26"/>
              </w:rPr>
            </w:pPr>
            <w:r w:rsidRPr="00FE3F30">
              <w:rPr>
                <w:sz w:val="26"/>
                <w:szCs w:val="26"/>
              </w:rPr>
              <w:t xml:space="preserve">Создание </w:t>
            </w:r>
            <w:proofErr w:type="spellStart"/>
            <w:r w:rsidRPr="00FE3F30">
              <w:rPr>
                <w:sz w:val="26"/>
                <w:szCs w:val="26"/>
              </w:rPr>
              <w:t>йодо</w:t>
            </w:r>
            <w:proofErr w:type="spellEnd"/>
            <w:r w:rsidRPr="00FE3F30">
              <w:rPr>
                <w:sz w:val="26"/>
                <w:szCs w:val="26"/>
              </w:rPr>
              <w:t xml:space="preserve">-бромного производства кристаллического йода марки «Ч» на основе гидроминерального сырья </w:t>
            </w:r>
          </w:p>
          <w:p w14:paraId="2F7F56AE" w14:textId="77777777" w:rsidR="008F5F57" w:rsidRPr="00FE3F30" w:rsidRDefault="008F5F57" w:rsidP="00C1252B">
            <w:pPr>
              <w:spacing w:line="216" w:lineRule="auto"/>
              <w:rPr>
                <w:sz w:val="26"/>
                <w:szCs w:val="26"/>
              </w:rPr>
            </w:pPr>
            <w:r w:rsidRPr="00FE3F30">
              <w:rPr>
                <w:sz w:val="26"/>
                <w:szCs w:val="26"/>
              </w:rPr>
              <w:t>станица Рождественская</w:t>
            </w:r>
          </w:p>
        </w:tc>
        <w:tc>
          <w:tcPr>
            <w:tcW w:w="3355" w:type="dxa"/>
          </w:tcPr>
          <w:p w14:paraId="432D30D2" w14:textId="77777777" w:rsidR="008F5F57" w:rsidRPr="00FE3F30" w:rsidRDefault="008F5F57" w:rsidP="00C1252B">
            <w:pPr>
              <w:spacing w:line="216" w:lineRule="auto"/>
              <w:rPr>
                <w:sz w:val="26"/>
                <w:szCs w:val="26"/>
              </w:rPr>
            </w:pPr>
            <w:r w:rsidRPr="00FE3F30">
              <w:rPr>
                <w:sz w:val="26"/>
                <w:szCs w:val="26"/>
              </w:rPr>
              <w:t xml:space="preserve">ООО «Империя», генеральный директор – Петросян </w:t>
            </w:r>
            <w:proofErr w:type="spellStart"/>
            <w:r w:rsidRPr="00FE3F30">
              <w:rPr>
                <w:sz w:val="26"/>
                <w:szCs w:val="26"/>
              </w:rPr>
              <w:t>Варужан</w:t>
            </w:r>
            <w:proofErr w:type="spellEnd"/>
            <w:r w:rsidRPr="00FE3F30">
              <w:rPr>
                <w:sz w:val="26"/>
                <w:szCs w:val="26"/>
              </w:rPr>
              <w:t xml:space="preserve"> </w:t>
            </w:r>
            <w:proofErr w:type="spellStart"/>
            <w:r w:rsidRPr="00FE3F30">
              <w:rPr>
                <w:sz w:val="26"/>
                <w:szCs w:val="26"/>
              </w:rPr>
              <w:t>Володяевич</w:t>
            </w:r>
            <w:proofErr w:type="spellEnd"/>
          </w:p>
        </w:tc>
        <w:tc>
          <w:tcPr>
            <w:tcW w:w="1559" w:type="dxa"/>
          </w:tcPr>
          <w:p w14:paraId="37B6B970" w14:textId="77777777" w:rsidR="008F5F57" w:rsidRPr="00FE3F30" w:rsidRDefault="008F5F57" w:rsidP="00C1252B">
            <w:pPr>
              <w:spacing w:line="216" w:lineRule="auto"/>
              <w:jc w:val="center"/>
              <w:rPr>
                <w:sz w:val="26"/>
                <w:szCs w:val="26"/>
              </w:rPr>
            </w:pPr>
            <w:r w:rsidRPr="00FE3F30">
              <w:rPr>
                <w:sz w:val="26"/>
                <w:szCs w:val="26"/>
              </w:rPr>
              <w:t>1500,0</w:t>
            </w:r>
          </w:p>
        </w:tc>
        <w:tc>
          <w:tcPr>
            <w:tcW w:w="1134" w:type="dxa"/>
          </w:tcPr>
          <w:p w14:paraId="77F4CCA9" w14:textId="77777777" w:rsidR="008F5F57" w:rsidRPr="00FE3F30" w:rsidRDefault="008F5F57" w:rsidP="00C1252B">
            <w:pPr>
              <w:spacing w:line="216" w:lineRule="auto"/>
              <w:jc w:val="center"/>
              <w:rPr>
                <w:sz w:val="26"/>
                <w:szCs w:val="26"/>
              </w:rPr>
            </w:pPr>
            <w:r w:rsidRPr="00FE3F30">
              <w:rPr>
                <w:sz w:val="26"/>
                <w:szCs w:val="26"/>
              </w:rPr>
              <w:t>90</w:t>
            </w:r>
          </w:p>
        </w:tc>
      </w:tr>
      <w:tr w:rsidR="008F5F57" w:rsidRPr="00FE3F30" w14:paraId="6A48AFAA" w14:textId="77777777" w:rsidTr="003B3ABE">
        <w:trPr>
          <w:trHeight w:val="845"/>
        </w:trPr>
        <w:tc>
          <w:tcPr>
            <w:tcW w:w="568" w:type="dxa"/>
          </w:tcPr>
          <w:p w14:paraId="430776CD" w14:textId="77777777" w:rsidR="008F5F57" w:rsidRPr="00FE3F30" w:rsidRDefault="008F5F57" w:rsidP="00C1252B">
            <w:pPr>
              <w:spacing w:line="216" w:lineRule="auto"/>
              <w:rPr>
                <w:sz w:val="26"/>
                <w:szCs w:val="26"/>
              </w:rPr>
            </w:pPr>
            <w:r w:rsidRPr="00FE3F30">
              <w:rPr>
                <w:sz w:val="26"/>
                <w:szCs w:val="26"/>
              </w:rPr>
              <w:t>9</w:t>
            </w:r>
            <w:r>
              <w:rPr>
                <w:sz w:val="26"/>
                <w:szCs w:val="26"/>
              </w:rPr>
              <w:t>.</w:t>
            </w:r>
          </w:p>
        </w:tc>
        <w:tc>
          <w:tcPr>
            <w:tcW w:w="3856" w:type="dxa"/>
          </w:tcPr>
          <w:p w14:paraId="10655BB6" w14:textId="77777777" w:rsidR="008F5F57" w:rsidRPr="00FE3F30" w:rsidRDefault="008F5F57" w:rsidP="00C1252B">
            <w:pPr>
              <w:spacing w:line="216" w:lineRule="auto"/>
              <w:rPr>
                <w:sz w:val="26"/>
                <w:szCs w:val="26"/>
              </w:rPr>
            </w:pPr>
            <w:r w:rsidRPr="00FE3F30">
              <w:rPr>
                <w:sz w:val="26"/>
                <w:szCs w:val="26"/>
              </w:rPr>
              <w:t xml:space="preserve">Организация плодового сада </w:t>
            </w:r>
          </w:p>
          <w:p w14:paraId="1B7C024D" w14:textId="77777777" w:rsidR="008F5F57" w:rsidRPr="00FE3F30" w:rsidRDefault="008F5F57" w:rsidP="00C1252B">
            <w:pPr>
              <w:spacing w:line="216" w:lineRule="auto"/>
              <w:rPr>
                <w:sz w:val="26"/>
                <w:szCs w:val="26"/>
              </w:rPr>
            </w:pPr>
            <w:r w:rsidRPr="00FE3F30">
              <w:rPr>
                <w:sz w:val="26"/>
                <w:szCs w:val="26"/>
              </w:rPr>
              <w:t>станица Рождественская</w:t>
            </w:r>
          </w:p>
        </w:tc>
        <w:tc>
          <w:tcPr>
            <w:tcW w:w="3355" w:type="dxa"/>
          </w:tcPr>
          <w:p w14:paraId="7F710BC0" w14:textId="77777777" w:rsidR="008F5F57" w:rsidRPr="00FE3F30" w:rsidRDefault="008F5F57" w:rsidP="00C1252B">
            <w:pPr>
              <w:spacing w:line="216" w:lineRule="auto"/>
              <w:rPr>
                <w:sz w:val="26"/>
                <w:szCs w:val="26"/>
              </w:rPr>
            </w:pPr>
            <w:r w:rsidRPr="00FE3F30">
              <w:rPr>
                <w:sz w:val="26"/>
                <w:szCs w:val="26"/>
              </w:rPr>
              <w:t xml:space="preserve">ООО «Империя», генеральный директор – Петросян </w:t>
            </w:r>
            <w:proofErr w:type="spellStart"/>
            <w:r w:rsidRPr="00FE3F30">
              <w:rPr>
                <w:sz w:val="26"/>
                <w:szCs w:val="26"/>
              </w:rPr>
              <w:t>Варужан</w:t>
            </w:r>
            <w:proofErr w:type="spellEnd"/>
            <w:r w:rsidRPr="00FE3F30">
              <w:rPr>
                <w:sz w:val="26"/>
                <w:szCs w:val="26"/>
              </w:rPr>
              <w:t xml:space="preserve"> </w:t>
            </w:r>
            <w:proofErr w:type="spellStart"/>
            <w:r w:rsidRPr="00FE3F30">
              <w:rPr>
                <w:sz w:val="26"/>
                <w:szCs w:val="26"/>
              </w:rPr>
              <w:t>Володяевич</w:t>
            </w:r>
            <w:proofErr w:type="spellEnd"/>
          </w:p>
        </w:tc>
        <w:tc>
          <w:tcPr>
            <w:tcW w:w="1559" w:type="dxa"/>
          </w:tcPr>
          <w:p w14:paraId="2EDCC567" w14:textId="77777777" w:rsidR="008F5F57" w:rsidRPr="00FE3F30" w:rsidRDefault="008F5F57" w:rsidP="00C1252B">
            <w:pPr>
              <w:spacing w:line="216" w:lineRule="auto"/>
              <w:jc w:val="center"/>
              <w:rPr>
                <w:sz w:val="26"/>
                <w:szCs w:val="26"/>
              </w:rPr>
            </w:pPr>
            <w:r w:rsidRPr="00FE3F30">
              <w:rPr>
                <w:sz w:val="26"/>
                <w:szCs w:val="26"/>
              </w:rPr>
              <w:t>26,0</w:t>
            </w:r>
          </w:p>
        </w:tc>
        <w:tc>
          <w:tcPr>
            <w:tcW w:w="1134" w:type="dxa"/>
          </w:tcPr>
          <w:p w14:paraId="668DD59C" w14:textId="77777777" w:rsidR="008F5F57" w:rsidRPr="00FE3F30" w:rsidRDefault="008F5F57" w:rsidP="00C1252B">
            <w:pPr>
              <w:spacing w:line="216" w:lineRule="auto"/>
              <w:jc w:val="center"/>
              <w:rPr>
                <w:sz w:val="26"/>
                <w:szCs w:val="26"/>
              </w:rPr>
            </w:pPr>
            <w:r w:rsidRPr="00FE3F30">
              <w:rPr>
                <w:sz w:val="26"/>
                <w:szCs w:val="26"/>
              </w:rPr>
              <w:t>15</w:t>
            </w:r>
          </w:p>
        </w:tc>
      </w:tr>
      <w:tr w:rsidR="008F5F57" w:rsidRPr="00FE3F30" w14:paraId="7CBD6961" w14:textId="77777777" w:rsidTr="003B3ABE">
        <w:tc>
          <w:tcPr>
            <w:tcW w:w="568" w:type="dxa"/>
          </w:tcPr>
          <w:p w14:paraId="0187FF7A" w14:textId="77777777" w:rsidR="008F5F57" w:rsidRPr="00FE3F30" w:rsidRDefault="008F5F57" w:rsidP="00C1252B">
            <w:pPr>
              <w:spacing w:line="216" w:lineRule="auto"/>
              <w:rPr>
                <w:sz w:val="26"/>
                <w:szCs w:val="26"/>
              </w:rPr>
            </w:pPr>
            <w:r w:rsidRPr="00FE3F30">
              <w:rPr>
                <w:sz w:val="26"/>
                <w:szCs w:val="26"/>
              </w:rPr>
              <w:lastRenderedPageBreak/>
              <w:t>10</w:t>
            </w:r>
            <w:r>
              <w:rPr>
                <w:sz w:val="26"/>
                <w:szCs w:val="26"/>
              </w:rPr>
              <w:t>.</w:t>
            </w:r>
          </w:p>
        </w:tc>
        <w:tc>
          <w:tcPr>
            <w:tcW w:w="3856" w:type="dxa"/>
          </w:tcPr>
          <w:p w14:paraId="5960A251" w14:textId="77777777" w:rsidR="008F5F57" w:rsidRPr="00FE3F30" w:rsidRDefault="008F5F57" w:rsidP="00C1252B">
            <w:pPr>
              <w:spacing w:line="216" w:lineRule="auto"/>
              <w:rPr>
                <w:sz w:val="26"/>
                <w:szCs w:val="26"/>
              </w:rPr>
            </w:pPr>
            <w:r w:rsidRPr="00FE3F30">
              <w:rPr>
                <w:sz w:val="26"/>
                <w:szCs w:val="26"/>
              </w:rPr>
              <w:t>Строительство базы отдыха на берегу водоема</w:t>
            </w:r>
          </w:p>
          <w:p w14:paraId="6B3FE3B4" w14:textId="77777777" w:rsidR="008F5F57" w:rsidRPr="00FE3F30" w:rsidRDefault="008F5F57" w:rsidP="00C1252B">
            <w:pPr>
              <w:spacing w:line="216" w:lineRule="auto"/>
              <w:rPr>
                <w:sz w:val="26"/>
                <w:szCs w:val="26"/>
              </w:rPr>
            </w:pPr>
            <w:r w:rsidRPr="00FE3F30">
              <w:rPr>
                <w:sz w:val="26"/>
                <w:szCs w:val="26"/>
              </w:rPr>
              <w:t>станица Рождественская</w:t>
            </w:r>
          </w:p>
        </w:tc>
        <w:tc>
          <w:tcPr>
            <w:tcW w:w="3355" w:type="dxa"/>
          </w:tcPr>
          <w:p w14:paraId="0D0F5360" w14:textId="77777777" w:rsidR="008F5F57" w:rsidRPr="00FE3F30" w:rsidRDefault="008F5F57" w:rsidP="00C1252B">
            <w:pPr>
              <w:spacing w:line="216" w:lineRule="auto"/>
              <w:rPr>
                <w:sz w:val="26"/>
                <w:szCs w:val="26"/>
              </w:rPr>
            </w:pPr>
            <w:r w:rsidRPr="00FE3F30">
              <w:rPr>
                <w:sz w:val="26"/>
                <w:szCs w:val="26"/>
              </w:rPr>
              <w:t xml:space="preserve">ООО «Империя», генеральный директор – Петросян </w:t>
            </w:r>
            <w:proofErr w:type="spellStart"/>
            <w:r w:rsidRPr="00FE3F30">
              <w:rPr>
                <w:sz w:val="26"/>
                <w:szCs w:val="26"/>
              </w:rPr>
              <w:t>Варужан</w:t>
            </w:r>
            <w:proofErr w:type="spellEnd"/>
            <w:r w:rsidRPr="00FE3F30">
              <w:rPr>
                <w:sz w:val="26"/>
                <w:szCs w:val="26"/>
              </w:rPr>
              <w:t xml:space="preserve"> </w:t>
            </w:r>
            <w:proofErr w:type="spellStart"/>
            <w:r w:rsidRPr="00FE3F30">
              <w:rPr>
                <w:sz w:val="26"/>
                <w:szCs w:val="26"/>
              </w:rPr>
              <w:t>Володяевич</w:t>
            </w:r>
            <w:proofErr w:type="spellEnd"/>
          </w:p>
        </w:tc>
        <w:tc>
          <w:tcPr>
            <w:tcW w:w="1559" w:type="dxa"/>
          </w:tcPr>
          <w:p w14:paraId="1FFE3B68" w14:textId="77777777" w:rsidR="008F5F57" w:rsidRPr="00FE3F30" w:rsidRDefault="008F5F57" w:rsidP="00C1252B">
            <w:pPr>
              <w:spacing w:line="216" w:lineRule="auto"/>
              <w:jc w:val="center"/>
              <w:rPr>
                <w:sz w:val="26"/>
                <w:szCs w:val="26"/>
              </w:rPr>
            </w:pPr>
            <w:r w:rsidRPr="00FE3F30">
              <w:rPr>
                <w:sz w:val="26"/>
                <w:szCs w:val="26"/>
              </w:rPr>
              <w:t>50,0</w:t>
            </w:r>
          </w:p>
        </w:tc>
        <w:tc>
          <w:tcPr>
            <w:tcW w:w="1134" w:type="dxa"/>
          </w:tcPr>
          <w:p w14:paraId="7739BABA" w14:textId="77777777" w:rsidR="008F5F57" w:rsidRPr="00FE3F30" w:rsidRDefault="008F5F57" w:rsidP="00C1252B">
            <w:pPr>
              <w:spacing w:line="216" w:lineRule="auto"/>
              <w:jc w:val="center"/>
              <w:rPr>
                <w:sz w:val="26"/>
                <w:szCs w:val="26"/>
              </w:rPr>
            </w:pPr>
            <w:r w:rsidRPr="00FE3F30">
              <w:rPr>
                <w:sz w:val="26"/>
                <w:szCs w:val="26"/>
              </w:rPr>
              <w:t>25</w:t>
            </w:r>
          </w:p>
        </w:tc>
      </w:tr>
      <w:tr w:rsidR="008F5F57" w:rsidRPr="00FE3F30" w14:paraId="1135F866" w14:textId="77777777" w:rsidTr="003B3ABE">
        <w:trPr>
          <w:trHeight w:val="388"/>
        </w:trPr>
        <w:tc>
          <w:tcPr>
            <w:tcW w:w="568" w:type="dxa"/>
          </w:tcPr>
          <w:p w14:paraId="0980992A" w14:textId="77777777" w:rsidR="008F5F57" w:rsidRPr="00FE3F30" w:rsidRDefault="008F5F57" w:rsidP="00C1252B">
            <w:pPr>
              <w:spacing w:line="216" w:lineRule="auto"/>
              <w:rPr>
                <w:sz w:val="26"/>
                <w:szCs w:val="26"/>
              </w:rPr>
            </w:pPr>
            <w:r w:rsidRPr="00FE3F30">
              <w:rPr>
                <w:sz w:val="26"/>
                <w:szCs w:val="26"/>
              </w:rPr>
              <w:t>11</w:t>
            </w:r>
            <w:r>
              <w:rPr>
                <w:sz w:val="26"/>
                <w:szCs w:val="26"/>
              </w:rPr>
              <w:t>.</w:t>
            </w:r>
          </w:p>
        </w:tc>
        <w:tc>
          <w:tcPr>
            <w:tcW w:w="3856" w:type="dxa"/>
          </w:tcPr>
          <w:p w14:paraId="25809B87" w14:textId="77777777" w:rsidR="008F5F57" w:rsidRPr="00FE3F30" w:rsidRDefault="008F5F57" w:rsidP="00C1252B">
            <w:pPr>
              <w:spacing w:line="216" w:lineRule="auto"/>
              <w:rPr>
                <w:sz w:val="26"/>
                <w:szCs w:val="26"/>
              </w:rPr>
            </w:pPr>
            <w:r w:rsidRPr="00FE3F30">
              <w:rPr>
                <w:sz w:val="26"/>
                <w:szCs w:val="26"/>
              </w:rPr>
              <w:t xml:space="preserve">Строительство базы отдыха на берегу водоема </w:t>
            </w:r>
          </w:p>
          <w:p w14:paraId="51DB5785" w14:textId="77777777" w:rsidR="008F5F57" w:rsidRPr="00FE3F30" w:rsidRDefault="008F5F57" w:rsidP="00C1252B">
            <w:pPr>
              <w:spacing w:line="216" w:lineRule="auto"/>
              <w:rPr>
                <w:sz w:val="26"/>
                <w:szCs w:val="26"/>
              </w:rPr>
            </w:pPr>
            <w:r w:rsidRPr="00FE3F30">
              <w:rPr>
                <w:sz w:val="26"/>
                <w:szCs w:val="26"/>
              </w:rPr>
              <w:t>поселок Солнечнодольск</w:t>
            </w:r>
          </w:p>
        </w:tc>
        <w:tc>
          <w:tcPr>
            <w:tcW w:w="3355" w:type="dxa"/>
          </w:tcPr>
          <w:p w14:paraId="66B95C1C" w14:textId="77777777" w:rsidR="008F5F57" w:rsidRPr="00FE3F30" w:rsidRDefault="008F5F57" w:rsidP="00C1252B">
            <w:pPr>
              <w:spacing w:line="216" w:lineRule="auto"/>
              <w:rPr>
                <w:sz w:val="26"/>
                <w:szCs w:val="26"/>
              </w:rPr>
            </w:pPr>
            <w:r w:rsidRPr="00FE3F30">
              <w:rPr>
                <w:sz w:val="26"/>
                <w:szCs w:val="26"/>
              </w:rPr>
              <w:t>ООО «</w:t>
            </w:r>
            <w:proofErr w:type="spellStart"/>
            <w:r w:rsidRPr="00FE3F30">
              <w:rPr>
                <w:sz w:val="26"/>
                <w:szCs w:val="26"/>
              </w:rPr>
              <w:t>Старград</w:t>
            </w:r>
            <w:proofErr w:type="spellEnd"/>
            <w:r w:rsidRPr="00FE3F30">
              <w:rPr>
                <w:sz w:val="26"/>
                <w:szCs w:val="26"/>
              </w:rPr>
              <w:t xml:space="preserve">», Петросян </w:t>
            </w:r>
            <w:proofErr w:type="spellStart"/>
            <w:r w:rsidRPr="00FE3F30">
              <w:rPr>
                <w:sz w:val="26"/>
                <w:szCs w:val="26"/>
              </w:rPr>
              <w:t>Варужан</w:t>
            </w:r>
            <w:proofErr w:type="spellEnd"/>
            <w:r w:rsidRPr="00FE3F30">
              <w:rPr>
                <w:sz w:val="26"/>
                <w:szCs w:val="26"/>
              </w:rPr>
              <w:t xml:space="preserve"> </w:t>
            </w:r>
            <w:proofErr w:type="spellStart"/>
            <w:r w:rsidRPr="00FE3F30">
              <w:rPr>
                <w:sz w:val="26"/>
                <w:szCs w:val="26"/>
              </w:rPr>
              <w:t>Володяевич</w:t>
            </w:r>
            <w:proofErr w:type="spellEnd"/>
          </w:p>
        </w:tc>
        <w:tc>
          <w:tcPr>
            <w:tcW w:w="1559" w:type="dxa"/>
          </w:tcPr>
          <w:p w14:paraId="700F935B" w14:textId="77777777" w:rsidR="008F5F57" w:rsidRPr="00FE3F30" w:rsidRDefault="008F5F57" w:rsidP="00C1252B">
            <w:pPr>
              <w:spacing w:line="216" w:lineRule="auto"/>
              <w:jc w:val="center"/>
              <w:rPr>
                <w:sz w:val="26"/>
                <w:szCs w:val="26"/>
              </w:rPr>
            </w:pPr>
            <w:r w:rsidRPr="00FE3F30">
              <w:rPr>
                <w:sz w:val="26"/>
                <w:szCs w:val="26"/>
              </w:rPr>
              <w:t>50,0</w:t>
            </w:r>
          </w:p>
        </w:tc>
        <w:tc>
          <w:tcPr>
            <w:tcW w:w="1134" w:type="dxa"/>
          </w:tcPr>
          <w:p w14:paraId="20950D8F" w14:textId="77777777" w:rsidR="008F5F57" w:rsidRPr="00FE3F30" w:rsidRDefault="008F5F57" w:rsidP="00C1252B">
            <w:pPr>
              <w:spacing w:line="216" w:lineRule="auto"/>
              <w:jc w:val="center"/>
              <w:rPr>
                <w:sz w:val="26"/>
                <w:szCs w:val="26"/>
              </w:rPr>
            </w:pPr>
            <w:r w:rsidRPr="00FE3F30">
              <w:rPr>
                <w:sz w:val="26"/>
                <w:szCs w:val="26"/>
              </w:rPr>
              <w:t>25</w:t>
            </w:r>
          </w:p>
        </w:tc>
      </w:tr>
      <w:tr w:rsidR="008F5F57" w:rsidRPr="00FE3F30" w14:paraId="066AE7B5" w14:textId="77777777" w:rsidTr="003B3ABE">
        <w:tc>
          <w:tcPr>
            <w:tcW w:w="568" w:type="dxa"/>
          </w:tcPr>
          <w:p w14:paraId="5E87258A" w14:textId="77777777" w:rsidR="008F5F57" w:rsidRPr="00FE3F30" w:rsidRDefault="008F5F57" w:rsidP="00C1252B">
            <w:pPr>
              <w:spacing w:line="216" w:lineRule="auto"/>
              <w:rPr>
                <w:sz w:val="26"/>
                <w:szCs w:val="26"/>
              </w:rPr>
            </w:pPr>
            <w:r w:rsidRPr="00FE3F30">
              <w:rPr>
                <w:sz w:val="26"/>
                <w:szCs w:val="26"/>
              </w:rPr>
              <w:t>12</w:t>
            </w:r>
            <w:r>
              <w:rPr>
                <w:sz w:val="26"/>
                <w:szCs w:val="26"/>
              </w:rPr>
              <w:t>.</w:t>
            </w:r>
          </w:p>
        </w:tc>
        <w:tc>
          <w:tcPr>
            <w:tcW w:w="3856" w:type="dxa"/>
          </w:tcPr>
          <w:p w14:paraId="01B7F9BA" w14:textId="77777777" w:rsidR="008F5F57" w:rsidRPr="00FE3F30" w:rsidRDefault="008F5F57" w:rsidP="00C1252B">
            <w:pPr>
              <w:spacing w:line="216" w:lineRule="auto"/>
              <w:rPr>
                <w:sz w:val="26"/>
                <w:szCs w:val="26"/>
              </w:rPr>
            </w:pPr>
            <w:r w:rsidRPr="00FE3F30">
              <w:rPr>
                <w:sz w:val="26"/>
                <w:szCs w:val="26"/>
              </w:rPr>
              <w:t>Строительство базы отдыха на берегу водоема</w:t>
            </w:r>
          </w:p>
          <w:p w14:paraId="09F3F8D7" w14:textId="77777777" w:rsidR="008F5F57" w:rsidRPr="00FE3F30" w:rsidRDefault="008F5F57" w:rsidP="00C1252B">
            <w:pPr>
              <w:spacing w:line="216" w:lineRule="auto"/>
              <w:rPr>
                <w:sz w:val="26"/>
                <w:szCs w:val="26"/>
              </w:rPr>
            </w:pPr>
            <w:r w:rsidRPr="00FE3F30">
              <w:rPr>
                <w:sz w:val="26"/>
                <w:szCs w:val="26"/>
              </w:rPr>
              <w:t>поселок Солнечнодольск</w:t>
            </w:r>
          </w:p>
        </w:tc>
        <w:tc>
          <w:tcPr>
            <w:tcW w:w="3355" w:type="dxa"/>
          </w:tcPr>
          <w:p w14:paraId="6F9E0049" w14:textId="77777777" w:rsidR="008F5F57" w:rsidRPr="00FE3F30" w:rsidRDefault="008F5F57" w:rsidP="00C1252B">
            <w:pPr>
              <w:spacing w:line="216" w:lineRule="auto"/>
              <w:rPr>
                <w:sz w:val="26"/>
                <w:szCs w:val="26"/>
              </w:rPr>
            </w:pPr>
            <w:r w:rsidRPr="00FE3F30">
              <w:rPr>
                <w:sz w:val="26"/>
                <w:szCs w:val="26"/>
              </w:rPr>
              <w:t xml:space="preserve">ООО «Металлист-1», Петросян </w:t>
            </w:r>
            <w:proofErr w:type="spellStart"/>
            <w:r w:rsidRPr="00FE3F30">
              <w:rPr>
                <w:sz w:val="26"/>
                <w:szCs w:val="26"/>
              </w:rPr>
              <w:t>Варужан</w:t>
            </w:r>
            <w:proofErr w:type="spellEnd"/>
            <w:r w:rsidRPr="00FE3F30">
              <w:rPr>
                <w:sz w:val="26"/>
                <w:szCs w:val="26"/>
              </w:rPr>
              <w:t xml:space="preserve"> </w:t>
            </w:r>
            <w:proofErr w:type="spellStart"/>
            <w:r w:rsidRPr="00FE3F30">
              <w:rPr>
                <w:sz w:val="26"/>
                <w:szCs w:val="26"/>
              </w:rPr>
              <w:t>Володяевич</w:t>
            </w:r>
            <w:proofErr w:type="spellEnd"/>
          </w:p>
        </w:tc>
        <w:tc>
          <w:tcPr>
            <w:tcW w:w="1559" w:type="dxa"/>
          </w:tcPr>
          <w:p w14:paraId="1B7DD97D" w14:textId="77777777" w:rsidR="008F5F57" w:rsidRPr="00FE3F30" w:rsidRDefault="008F5F57" w:rsidP="00C1252B">
            <w:pPr>
              <w:spacing w:line="216" w:lineRule="auto"/>
              <w:jc w:val="center"/>
              <w:rPr>
                <w:sz w:val="26"/>
                <w:szCs w:val="26"/>
              </w:rPr>
            </w:pPr>
            <w:r w:rsidRPr="00FE3F30">
              <w:rPr>
                <w:sz w:val="26"/>
                <w:szCs w:val="26"/>
              </w:rPr>
              <w:t>50,0</w:t>
            </w:r>
          </w:p>
        </w:tc>
        <w:tc>
          <w:tcPr>
            <w:tcW w:w="1134" w:type="dxa"/>
          </w:tcPr>
          <w:p w14:paraId="460D4708" w14:textId="77777777" w:rsidR="008F5F57" w:rsidRPr="00FE3F30" w:rsidRDefault="008F5F57" w:rsidP="00C1252B">
            <w:pPr>
              <w:spacing w:line="216" w:lineRule="auto"/>
              <w:jc w:val="center"/>
              <w:rPr>
                <w:sz w:val="26"/>
                <w:szCs w:val="26"/>
              </w:rPr>
            </w:pPr>
            <w:r w:rsidRPr="00FE3F30">
              <w:rPr>
                <w:sz w:val="26"/>
                <w:szCs w:val="26"/>
              </w:rPr>
              <w:t>25</w:t>
            </w:r>
          </w:p>
        </w:tc>
      </w:tr>
      <w:tr w:rsidR="008F5F57" w:rsidRPr="00FE3F30" w14:paraId="43D2B1B2" w14:textId="77777777" w:rsidTr="003B3ABE">
        <w:tc>
          <w:tcPr>
            <w:tcW w:w="568" w:type="dxa"/>
          </w:tcPr>
          <w:p w14:paraId="4E47D083" w14:textId="77777777" w:rsidR="008F5F57" w:rsidRPr="00FE3F30" w:rsidRDefault="008F5F57" w:rsidP="00C1252B">
            <w:pPr>
              <w:spacing w:line="216" w:lineRule="auto"/>
              <w:rPr>
                <w:sz w:val="26"/>
                <w:szCs w:val="26"/>
              </w:rPr>
            </w:pPr>
            <w:r w:rsidRPr="00FE3F30">
              <w:rPr>
                <w:sz w:val="26"/>
                <w:szCs w:val="26"/>
              </w:rPr>
              <w:t>13</w:t>
            </w:r>
            <w:r>
              <w:rPr>
                <w:sz w:val="26"/>
                <w:szCs w:val="26"/>
              </w:rPr>
              <w:t>.</w:t>
            </w:r>
          </w:p>
        </w:tc>
        <w:tc>
          <w:tcPr>
            <w:tcW w:w="3856" w:type="dxa"/>
          </w:tcPr>
          <w:p w14:paraId="34170F8D" w14:textId="77777777" w:rsidR="008F5F57" w:rsidRPr="00FE3F30" w:rsidRDefault="008F5F57" w:rsidP="00C1252B">
            <w:pPr>
              <w:spacing w:line="216" w:lineRule="auto"/>
              <w:rPr>
                <w:sz w:val="26"/>
                <w:szCs w:val="26"/>
              </w:rPr>
            </w:pPr>
            <w:r w:rsidRPr="00FE3F30">
              <w:rPr>
                <w:sz w:val="26"/>
                <w:szCs w:val="26"/>
              </w:rPr>
              <w:t>Строительство завода по переработке зерна кукурузы 60 тонн в сутки</w:t>
            </w:r>
          </w:p>
          <w:p w14:paraId="73BC6584" w14:textId="77777777" w:rsidR="008F5F57" w:rsidRPr="00FE3F30" w:rsidRDefault="008F5F57" w:rsidP="00C1252B">
            <w:pPr>
              <w:spacing w:line="216" w:lineRule="auto"/>
              <w:rPr>
                <w:sz w:val="26"/>
                <w:szCs w:val="26"/>
              </w:rPr>
            </w:pPr>
            <w:r w:rsidRPr="00FE3F30">
              <w:rPr>
                <w:sz w:val="26"/>
                <w:szCs w:val="26"/>
              </w:rPr>
              <w:t>поселок Передовой</w:t>
            </w:r>
          </w:p>
        </w:tc>
        <w:tc>
          <w:tcPr>
            <w:tcW w:w="3355" w:type="dxa"/>
          </w:tcPr>
          <w:p w14:paraId="1D8F7C3B" w14:textId="77777777" w:rsidR="008F5F57" w:rsidRPr="00FE3F30" w:rsidRDefault="008F5F57" w:rsidP="00C1252B">
            <w:pPr>
              <w:spacing w:line="216" w:lineRule="auto"/>
              <w:rPr>
                <w:sz w:val="26"/>
                <w:szCs w:val="26"/>
              </w:rPr>
            </w:pPr>
            <w:r w:rsidRPr="00FE3F30">
              <w:rPr>
                <w:sz w:val="26"/>
                <w:szCs w:val="26"/>
              </w:rPr>
              <w:t>ООО «</w:t>
            </w:r>
            <w:proofErr w:type="spellStart"/>
            <w:r w:rsidRPr="00FE3F30">
              <w:rPr>
                <w:sz w:val="26"/>
                <w:szCs w:val="26"/>
              </w:rPr>
              <w:t>Фин</w:t>
            </w:r>
            <w:proofErr w:type="spellEnd"/>
            <w:r w:rsidRPr="00FE3F30">
              <w:rPr>
                <w:sz w:val="26"/>
                <w:szCs w:val="26"/>
              </w:rPr>
              <w:t xml:space="preserve"> Корн», генеральный директор – </w:t>
            </w:r>
            <w:proofErr w:type="spellStart"/>
            <w:r w:rsidRPr="00FE3F30">
              <w:rPr>
                <w:sz w:val="26"/>
                <w:szCs w:val="26"/>
              </w:rPr>
              <w:t>Лайпанов</w:t>
            </w:r>
            <w:proofErr w:type="spellEnd"/>
            <w:r w:rsidRPr="00FE3F30">
              <w:rPr>
                <w:sz w:val="26"/>
                <w:szCs w:val="26"/>
              </w:rPr>
              <w:t xml:space="preserve"> Радмир Магометович</w:t>
            </w:r>
          </w:p>
        </w:tc>
        <w:tc>
          <w:tcPr>
            <w:tcW w:w="1559" w:type="dxa"/>
          </w:tcPr>
          <w:p w14:paraId="249D9FE7" w14:textId="77777777" w:rsidR="008F5F57" w:rsidRPr="00FE3F30" w:rsidRDefault="008F5F57" w:rsidP="00C1252B">
            <w:pPr>
              <w:spacing w:line="216" w:lineRule="auto"/>
              <w:jc w:val="center"/>
              <w:rPr>
                <w:sz w:val="26"/>
                <w:szCs w:val="26"/>
              </w:rPr>
            </w:pPr>
            <w:r w:rsidRPr="00FE3F30">
              <w:rPr>
                <w:sz w:val="26"/>
                <w:szCs w:val="26"/>
              </w:rPr>
              <w:t>250,0</w:t>
            </w:r>
          </w:p>
        </w:tc>
        <w:tc>
          <w:tcPr>
            <w:tcW w:w="1134" w:type="dxa"/>
          </w:tcPr>
          <w:p w14:paraId="4E0C2ACC" w14:textId="77777777" w:rsidR="008F5F57" w:rsidRPr="00FE3F30" w:rsidRDefault="008F5F57" w:rsidP="00C1252B">
            <w:pPr>
              <w:spacing w:line="216" w:lineRule="auto"/>
              <w:jc w:val="center"/>
              <w:rPr>
                <w:sz w:val="26"/>
                <w:szCs w:val="26"/>
              </w:rPr>
            </w:pPr>
            <w:r w:rsidRPr="00FE3F30">
              <w:rPr>
                <w:sz w:val="26"/>
                <w:szCs w:val="26"/>
              </w:rPr>
              <w:t>100</w:t>
            </w:r>
          </w:p>
        </w:tc>
      </w:tr>
      <w:tr w:rsidR="008F5F57" w:rsidRPr="00FE3F30" w14:paraId="7B763591" w14:textId="77777777" w:rsidTr="003B3ABE">
        <w:tc>
          <w:tcPr>
            <w:tcW w:w="568" w:type="dxa"/>
          </w:tcPr>
          <w:p w14:paraId="04F7CE7D" w14:textId="77777777" w:rsidR="008F5F57" w:rsidRPr="00FE3F30" w:rsidRDefault="008F5F57" w:rsidP="00C1252B">
            <w:pPr>
              <w:spacing w:line="216" w:lineRule="auto"/>
              <w:rPr>
                <w:sz w:val="26"/>
                <w:szCs w:val="26"/>
              </w:rPr>
            </w:pPr>
            <w:r w:rsidRPr="00FE3F30">
              <w:rPr>
                <w:sz w:val="26"/>
                <w:szCs w:val="26"/>
              </w:rPr>
              <w:t>14</w:t>
            </w:r>
            <w:r>
              <w:rPr>
                <w:sz w:val="26"/>
                <w:szCs w:val="26"/>
              </w:rPr>
              <w:t>.</w:t>
            </w:r>
          </w:p>
        </w:tc>
        <w:tc>
          <w:tcPr>
            <w:tcW w:w="3856" w:type="dxa"/>
          </w:tcPr>
          <w:p w14:paraId="31B93633" w14:textId="77777777" w:rsidR="008F5F57" w:rsidRPr="00FE3F30" w:rsidRDefault="008F5F57" w:rsidP="00C1252B">
            <w:pPr>
              <w:spacing w:line="216" w:lineRule="auto"/>
              <w:rPr>
                <w:sz w:val="26"/>
                <w:szCs w:val="26"/>
              </w:rPr>
            </w:pPr>
            <w:r w:rsidRPr="00FE3F30">
              <w:rPr>
                <w:sz w:val="26"/>
                <w:szCs w:val="26"/>
              </w:rPr>
              <w:t>Реконструкция кафе с административными помещениями</w:t>
            </w:r>
          </w:p>
          <w:p w14:paraId="2961237C" w14:textId="77777777" w:rsidR="008F5F57" w:rsidRPr="00FE3F30" w:rsidRDefault="008F5F57" w:rsidP="00C1252B">
            <w:pPr>
              <w:spacing w:line="216" w:lineRule="auto"/>
              <w:rPr>
                <w:sz w:val="26"/>
                <w:szCs w:val="26"/>
              </w:rPr>
            </w:pPr>
            <w:r w:rsidRPr="00FE3F30">
              <w:rPr>
                <w:sz w:val="26"/>
                <w:szCs w:val="26"/>
              </w:rPr>
              <w:t>город Изобильный</w:t>
            </w:r>
          </w:p>
        </w:tc>
        <w:tc>
          <w:tcPr>
            <w:tcW w:w="3355" w:type="dxa"/>
          </w:tcPr>
          <w:p w14:paraId="0E9B278A" w14:textId="77777777" w:rsidR="008F5F57" w:rsidRPr="00FE3F30" w:rsidRDefault="008F5F57" w:rsidP="00C1252B">
            <w:pPr>
              <w:spacing w:line="216" w:lineRule="auto"/>
              <w:rPr>
                <w:sz w:val="26"/>
                <w:szCs w:val="26"/>
              </w:rPr>
            </w:pPr>
            <w:r w:rsidRPr="00FE3F30">
              <w:rPr>
                <w:sz w:val="26"/>
                <w:szCs w:val="26"/>
              </w:rPr>
              <w:t>ООО ЧОП «Алмаз», генеральный директор -Михайличенко Михаил Михайлович</w:t>
            </w:r>
          </w:p>
        </w:tc>
        <w:tc>
          <w:tcPr>
            <w:tcW w:w="1559" w:type="dxa"/>
          </w:tcPr>
          <w:p w14:paraId="7148844A" w14:textId="77777777" w:rsidR="008F5F57" w:rsidRPr="00FE3F30" w:rsidRDefault="008F5F57" w:rsidP="00C1252B">
            <w:pPr>
              <w:spacing w:line="216" w:lineRule="auto"/>
              <w:jc w:val="center"/>
              <w:rPr>
                <w:sz w:val="26"/>
                <w:szCs w:val="26"/>
              </w:rPr>
            </w:pPr>
            <w:r w:rsidRPr="00FE3F30">
              <w:rPr>
                <w:sz w:val="26"/>
                <w:szCs w:val="26"/>
              </w:rPr>
              <w:t>4,0</w:t>
            </w:r>
          </w:p>
        </w:tc>
        <w:tc>
          <w:tcPr>
            <w:tcW w:w="1134" w:type="dxa"/>
          </w:tcPr>
          <w:p w14:paraId="0607FCB4" w14:textId="77777777" w:rsidR="008F5F57" w:rsidRPr="00FE3F30" w:rsidRDefault="008F5F57" w:rsidP="00C1252B">
            <w:pPr>
              <w:spacing w:line="216" w:lineRule="auto"/>
              <w:jc w:val="center"/>
              <w:rPr>
                <w:sz w:val="26"/>
                <w:szCs w:val="26"/>
              </w:rPr>
            </w:pPr>
            <w:r w:rsidRPr="00FE3F30">
              <w:rPr>
                <w:sz w:val="26"/>
                <w:szCs w:val="26"/>
              </w:rPr>
              <w:t>6</w:t>
            </w:r>
          </w:p>
        </w:tc>
      </w:tr>
      <w:tr w:rsidR="008F5F57" w:rsidRPr="00FE3F30" w14:paraId="15E615D7" w14:textId="77777777" w:rsidTr="003B3ABE">
        <w:tc>
          <w:tcPr>
            <w:tcW w:w="568" w:type="dxa"/>
          </w:tcPr>
          <w:p w14:paraId="00F1F404" w14:textId="77777777" w:rsidR="008F5F57" w:rsidRPr="00FE3F30" w:rsidRDefault="008F5F57" w:rsidP="00C1252B">
            <w:pPr>
              <w:spacing w:line="216" w:lineRule="auto"/>
              <w:rPr>
                <w:sz w:val="26"/>
                <w:szCs w:val="26"/>
              </w:rPr>
            </w:pPr>
            <w:r w:rsidRPr="00FE3F30">
              <w:rPr>
                <w:sz w:val="26"/>
                <w:szCs w:val="26"/>
              </w:rPr>
              <w:t>15</w:t>
            </w:r>
            <w:r>
              <w:rPr>
                <w:sz w:val="26"/>
                <w:szCs w:val="26"/>
              </w:rPr>
              <w:t>.</w:t>
            </w:r>
          </w:p>
        </w:tc>
        <w:tc>
          <w:tcPr>
            <w:tcW w:w="3856" w:type="dxa"/>
          </w:tcPr>
          <w:p w14:paraId="5D2AE623" w14:textId="77777777" w:rsidR="008F5F57" w:rsidRPr="00FE3F30" w:rsidRDefault="008F5F57" w:rsidP="00C1252B">
            <w:pPr>
              <w:spacing w:line="216" w:lineRule="auto"/>
              <w:rPr>
                <w:sz w:val="26"/>
                <w:szCs w:val="26"/>
              </w:rPr>
            </w:pPr>
            <w:r w:rsidRPr="00FE3F30">
              <w:rPr>
                <w:sz w:val="26"/>
                <w:szCs w:val="26"/>
              </w:rPr>
              <w:t xml:space="preserve">Строительство тепличного комплекса по выращиванию овощей закрытого грунта </w:t>
            </w:r>
          </w:p>
          <w:p w14:paraId="51CBBEC2" w14:textId="77777777" w:rsidR="008F5F57" w:rsidRPr="00FE3F30" w:rsidRDefault="008F5F57" w:rsidP="00C1252B">
            <w:pPr>
              <w:spacing w:line="216" w:lineRule="auto"/>
              <w:rPr>
                <w:sz w:val="26"/>
                <w:szCs w:val="26"/>
              </w:rPr>
            </w:pPr>
            <w:r w:rsidRPr="00FE3F30">
              <w:rPr>
                <w:sz w:val="26"/>
                <w:szCs w:val="26"/>
              </w:rPr>
              <w:t>село Московское</w:t>
            </w:r>
          </w:p>
        </w:tc>
        <w:tc>
          <w:tcPr>
            <w:tcW w:w="3355" w:type="dxa"/>
          </w:tcPr>
          <w:p w14:paraId="1061E8F4" w14:textId="77777777" w:rsidR="008F5F57" w:rsidRPr="00FE3F30" w:rsidRDefault="008F5F57" w:rsidP="00C1252B">
            <w:pPr>
              <w:spacing w:line="216" w:lineRule="auto"/>
              <w:rPr>
                <w:sz w:val="26"/>
                <w:szCs w:val="26"/>
              </w:rPr>
            </w:pPr>
            <w:r w:rsidRPr="00FE3F30">
              <w:rPr>
                <w:sz w:val="26"/>
                <w:szCs w:val="26"/>
              </w:rPr>
              <w:t xml:space="preserve">ИП </w:t>
            </w:r>
            <w:proofErr w:type="spellStart"/>
            <w:r w:rsidRPr="00FE3F30">
              <w:rPr>
                <w:sz w:val="26"/>
                <w:szCs w:val="26"/>
              </w:rPr>
              <w:t>Баранник</w:t>
            </w:r>
            <w:proofErr w:type="spellEnd"/>
            <w:r w:rsidRPr="00FE3F30">
              <w:rPr>
                <w:sz w:val="26"/>
                <w:szCs w:val="26"/>
              </w:rPr>
              <w:t xml:space="preserve"> Е.П., </w:t>
            </w:r>
            <w:proofErr w:type="spellStart"/>
            <w:r w:rsidRPr="00FE3F30">
              <w:rPr>
                <w:sz w:val="26"/>
                <w:szCs w:val="26"/>
              </w:rPr>
              <w:t>Баранник</w:t>
            </w:r>
            <w:proofErr w:type="spellEnd"/>
            <w:r w:rsidRPr="00FE3F30">
              <w:rPr>
                <w:sz w:val="26"/>
                <w:szCs w:val="26"/>
              </w:rPr>
              <w:t xml:space="preserve"> Евгений Петрович</w:t>
            </w:r>
          </w:p>
        </w:tc>
        <w:tc>
          <w:tcPr>
            <w:tcW w:w="1559" w:type="dxa"/>
          </w:tcPr>
          <w:p w14:paraId="17328F44" w14:textId="77777777" w:rsidR="008F5F57" w:rsidRPr="00FE3F30" w:rsidRDefault="008F5F57" w:rsidP="00C1252B">
            <w:pPr>
              <w:spacing w:line="216" w:lineRule="auto"/>
              <w:jc w:val="center"/>
              <w:rPr>
                <w:sz w:val="26"/>
                <w:szCs w:val="26"/>
              </w:rPr>
            </w:pPr>
            <w:r w:rsidRPr="00FE3F30">
              <w:rPr>
                <w:sz w:val="26"/>
                <w:szCs w:val="26"/>
              </w:rPr>
              <w:t>45,0</w:t>
            </w:r>
          </w:p>
        </w:tc>
        <w:tc>
          <w:tcPr>
            <w:tcW w:w="1134" w:type="dxa"/>
          </w:tcPr>
          <w:p w14:paraId="09AEE724" w14:textId="77777777" w:rsidR="008F5F57" w:rsidRPr="00FE3F30" w:rsidRDefault="008F5F57" w:rsidP="00C1252B">
            <w:pPr>
              <w:spacing w:line="216" w:lineRule="auto"/>
              <w:jc w:val="center"/>
              <w:rPr>
                <w:sz w:val="26"/>
                <w:szCs w:val="26"/>
              </w:rPr>
            </w:pPr>
            <w:r w:rsidRPr="00FE3F30">
              <w:rPr>
                <w:sz w:val="26"/>
                <w:szCs w:val="26"/>
              </w:rPr>
              <w:t>10</w:t>
            </w:r>
          </w:p>
        </w:tc>
      </w:tr>
      <w:tr w:rsidR="008F5F57" w:rsidRPr="00FE3F30" w14:paraId="30D81B4B" w14:textId="77777777" w:rsidTr="003B3ABE">
        <w:tc>
          <w:tcPr>
            <w:tcW w:w="568" w:type="dxa"/>
          </w:tcPr>
          <w:p w14:paraId="36E090B4" w14:textId="77777777" w:rsidR="008F5F57" w:rsidRPr="00FE3F30" w:rsidRDefault="008F5F57" w:rsidP="00C1252B">
            <w:pPr>
              <w:spacing w:line="216" w:lineRule="auto"/>
              <w:rPr>
                <w:sz w:val="26"/>
                <w:szCs w:val="26"/>
              </w:rPr>
            </w:pPr>
            <w:r w:rsidRPr="00FE3F30">
              <w:rPr>
                <w:sz w:val="26"/>
                <w:szCs w:val="26"/>
              </w:rPr>
              <w:t>16</w:t>
            </w:r>
            <w:r>
              <w:rPr>
                <w:sz w:val="26"/>
                <w:szCs w:val="26"/>
              </w:rPr>
              <w:t>.</w:t>
            </w:r>
          </w:p>
        </w:tc>
        <w:tc>
          <w:tcPr>
            <w:tcW w:w="3856" w:type="dxa"/>
          </w:tcPr>
          <w:p w14:paraId="601C1AB0" w14:textId="77777777" w:rsidR="008F5F57" w:rsidRPr="00FE3F30" w:rsidRDefault="008F5F57" w:rsidP="00C1252B">
            <w:pPr>
              <w:spacing w:line="216" w:lineRule="auto"/>
              <w:rPr>
                <w:sz w:val="26"/>
                <w:szCs w:val="26"/>
              </w:rPr>
            </w:pPr>
            <w:r w:rsidRPr="00FE3F30">
              <w:rPr>
                <w:sz w:val="26"/>
                <w:szCs w:val="26"/>
              </w:rPr>
              <w:t xml:space="preserve">Строительство помещения под магазин </w:t>
            </w:r>
          </w:p>
          <w:p w14:paraId="3138AEDA" w14:textId="77777777" w:rsidR="008F5F57" w:rsidRPr="00FE3F30" w:rsidRDefault="008F5F57" w:rsidP="00C1252B">
            <w:pPr>
              <w:spacing w:line="216" w:lineRule="auto"/>
              <w:rPr>
                <w:sz w:val="26"/>
                <w:szCs w:val="26"/>
              </w:rPr>
            </w:pPr>
            <w:r w:rsidRPr="00FE3F30">
              <w:rPr>
                <w:sz w:val="26"/>
                <w:szCs w:val="26"/>
              </w:rPr>
              <w:t>село Московское</w:t>
            </w:r>
          </w:p>
        </w:tc>
        <w:tc>
          <w:tcPr>
            <w:tcW w:w="3355" w:type="dxa"/>
          </w:tcPr>
          <w:p w14:paraId="66989DA9" w14:textId="77777777" w:rsidR="008F5F57" w:rsidRPr="00FE3F30" w:rsidRDefault="008F5F57" w:rsidP="00C1252B">
            <w:pPr>
              <w:spacing w:line="216" w:lineRule="auto"/>
              <w:rPr>
                <w:sz w:val="26"/>
                <w:szCs w:val="26"/>
              </w:rPr>
            </w:pPr>
            <w:r w:rsidRPr="00FE3F30">
              <w:rPr>
                <w:sz w:val="26"/>
                <w:szCs w:val="26"/>
              </w:rPr>
              <w:t>ИП Гришина Е.А., Гришина Елена Александровна</w:t>
            </w:r>
          </w:p>
        </w:tc>
        <w:tc>
          <w:tcPr>
            <w:tcW w:w="1559" w:type="dxa"/>
          </w:tcPr>
          <w:p w14:paraId="07E54CA4" w14:textId="77777777" w:rsidR="008F5F57" w:rsidRPr="00FE3F30" w:rsidRDefault="008F5F57" w:rsidP="00C1252B">
            <w:pPr>
              <w:spacing w:line="216" w:lineRule="auto"/>
              <w:jc w:val="center"/>
              <w:rPr>
                <w:sz w:val="26"/>
                <w:szCs w:val="26"/>
              </w:rPr>
            </w:pPr>
            <w:r w:rsidRPr="00FE3F30">
              <w:rPr>
                <w:sz w:val="26"/>
                <w:szCs w:val="26"/>
              </w:rPr>
              <w:t>10,0</w:t>
            </w:r>
          </w:p>
        </w:tc>
        <w:tc>
          <w:tcPr>
            <w:tcW w:w="1134" w:type="dxa"/>
          </w:tcPr>
          <w:p w14:paraId="02B9E6CE" w14:textId="77777777" w:rsidR="008F5F57" w:rsidRPr="00FE3F30" w:rsidRDefault="008F5F57" w:rsidP="00C1252B">
            <w:pPr>
              <w:spacing w:line="216" w:lineRule="auto"/>
              <w:jc w:val="center"/>
              <w:rPr>
                <w:sz w:val="26"/>
                <w:szCs w:val="26"/>
              </w:rPr>
            </w:pPr>
            <w:r w:rsidRPr="00FE3F30">
              <w:rPr>
                <w:sz w:val="26"/>
                <w:szCs w:val="26"/>
              </w:rPr>
              <w:t>0</w:t>
            </w:r>
          </w:p>
        </w:tc>
      </w:tr>
      <w:tr w:rsidR="008F5F57" w:rsidRPr="00FE3F30" w14:paraId="6F03249B" w14:textId="77777777" w:rsidTr="003B3ABE">
        <w:trPr>
          <w:trHeight w:val="760"/>
        </w:trPr>
        <w:tc>
          <w:tcPr>
            <w:tcW w:w="568" w:type="dxa"/>
          </w:tcPr>
          <w:p w14:paraId="6D9BD766" w14:textId="77777777" w:rsidR="008F5F57" w:rsidRPr="00FE3F30" w:rsidRDefault="008F5F57" w:rsidP="00C1252B">
            <w:pPr>
              <w:spacing w:line="216" w:lineRule="auto"/>
              <w:rPr>
                <w:sz w:val="26"/>
                <w:szCs w:val="26"/>
              </w:rPr>
            </w:pPr>
            <w:r w:rsidRPr="00FE3F30">
              <w:rPr>
                <w:sz w:val="26"/>
                <w:szCs w:val="26"/>
              </w:rPr>
              <w:t>17</w:t>
            </w:r>
            <w:r>
              <w:rPr>
                <w:sz w:val="26"/>
                <w:szCs w:val="26"/>
              </w:rPr>
              <w:t>.</w:t>
            </w:r>
          </w:p>
        </w:tc>
        <w:tc>
          <w:tcPr>
            <w:tcW w:w="3856" w:type="dxa"/>
          </w:tcPr>
          <w:p w14:paraId="0EA35C05" w14:textId="77777777" w:rsidR="008F5F57" w:rsidRPr="00FE3F30" w:rsidRDefault="008F5F57" w:rsidP="00C1252B">
            <w:pPr>
              <w:spacing w:line="216" w:lineRule="auto"/>
              <w:rPr>
                <w:sz w:val="26"/>
                <w:szCs w:val="26"/>
              </w:rPr>
            </w:pPr>
            <w:r w:rsidRPr="00FE3F30">
              <w:rPr>
                <w:sz w:val="26"/>
                <w:szCs w:val="26"/>
              </w:rPr>
              <w:t xml:space="preserve">Строительство автомоечного комплекса самообслуживания на 4 поста </w:t>
            </w:r>
          </w:p>
          <w:p w14:paraId="2C0DD7F3" w14:textId="77777777" w:rsidR="008F5F57" w:rsidRPr="00FE3F30" w:rsidRDefault="008F5F57" w:rsidP="00C1252B">
            <w:pPr>
              <w:spacing w:line="216" w:lineRule="auto"/>
              <w:rPr>
                <w:sz w:val="26"/>
                <w:szCs w:val="26"/>
              </w:rPr>
            </w:pPr>
            <w:r w:rsidRPr="00FE3F30">
              <w:rPr>
                <w:sz w:val="26"/>
                <w:szCs w:val="26"/>
              </w:rPr>
              <w:t>город Изобильный</w:t>
            </w:r>
          </w:p>
        </w:tc>
        <w:tc>
          <w:tcPr>
            <w:tcW w:w="3355" w:type="dxa"/>
          </w:tcPr>
          <w:p w14:paraId="2A225E98" w14:textId="77777777" w:rsidR="008F5F57" w:rsidRPr="00FE3F30" w:rsidRDefault="008F5F57" w:rsidP="00C1252B">
            <w:pPr>
              <w:spacing w:line="216" w:lineRule="auto"/>
              <w:rPr>
                <w:sz w:val="26"/>
                <w:szCs w:val="26"/>
              </w:rPr>
            </w:pPr>
            <w:r w:rsidRPr="00FE3F30">
              <w:rPr>
                <w:sz w:val="26"/>
                <w:szCs w:val="26"/>
              </w:rPr>
              <w:t xml:space="preserve">ИП </w:t>
            </w:r>
            <w:proofErr w:type="spellStart"/>
            <w:r w:rsidRPr="00FE3F30">
              <w:rPr>
                <w:sz w:val="26"/>
                <w:szCs w:val="26"/>
              </w:rPr>
              <w:t>Синчин</w:t>
            </w:r>
            <w:proofErr w:type="spellEnd"/>
            <w:r w:rsidRPr="00FE3F30">
              <w:rPr>
                <w:sz w:val="26"/>
                <w:szCs w:val="26"/>
              </w:rPr>
              <w:t xml:space="preserve"> С.Г., </w:t>
            </w:r>
          </w:p>
          <w:p w14:paraId="0393B47B" w14:textId="77777777" w:rsidR="008F5F57" w:rsidRPr="00FE3F30" w:rsidRDefault="008F5F57" w:rsidP="00C1252B">
            <w:pPr>
              <w:spacing w:line="216" w:lineRule="auto"/>
              <w:rPr>
                <w:sz w:val="26"/>
                <w:szCs w:val="26"/>
              </w:rPr>
            </w:pPr>
            <w:proofErr w:type="spellStart"/>
            <w:r w:rsidRPr="00FE3F30">
              <w:rPr>
                <w:sz w:val="26"/>
                <w:szCs w:val="26"/>
              </w:rPr>
              <w:t>Синчин</w:t>
            </w:r>
            <w:proofErr w:type="spellEnd"/>
            <w:r w:rsidRPr="00FE3F30">
              <w:rPr>
                <w:sz w:val="26"/>
                <w:szCs w:val="26"/>
              </w:rPr>
              <w:t xml:space="preserve"> Сергей Геннадьевич</w:t>
            </w:r>
          </w:p>
        </w:tc>
        <w:tc>
          <w:tcPr>
            <w:tcW w:w="1559" w:type="dxa"/>
          </w:tcPr>
          <w:p w14:paraId="547F7C31" w14:textId="77777777" w:rsidR="008F5F57" w:rsidRPr="00FE3F30" w:rsidRDefault="008F5F57" w:rsidP="00C1252B">
            <w:pPr>
              <w:spacing w:line="216" w:lineRule="auto"/>
              <w:jc w:val="center"/>
              <w:rPr>
                <w:sz w:val="26"/>
                <w:szCs w:val="26"/>
              </w:rPr>
            </w:pPr>
            <w:r w:rsidRPr="00FE3F30">
              <w:rPr>
                <w:sz w:val="26"/>
                <w:szCs w:val="26"/>
              </w:rPr>
              <w:t>7,0</w:t>
            </w:r>
          </w:p>
        </w:tc>
        <w:tc>
          <w:tcPr>
            <w:tcW w:w="1134" w:type="dxa"/>
          </w:tcPr>
          <w:p w14:paraId="39CC55C4" w14:textId="77777777" w:rsidR="008F5F57" w:rsidRPr="00FE3F30" w:rsidRDefault="008F5F57" w:rsidP="00C1252B">
            <w:pPr>
              <w:spacing w:line="216" w:lineRule="auto"/>
              <w:jc w:val="center"/>
              <w:rPr>
                <w:sz w:val="26"/>
                <w:szCs w:val="26"/>
              </w:rPr>
            </w:pPr>
            <w:r w:rsidRPr="00FE3F30">
              <w:rPr>
                <w:sz w:val="26"/>
                <w:szCs w:val="26"/>
              </w:rPr>
              <w:t>4</w:t>
            </w:r>
          </w:p>
        </w:tc>
      </w:tr>
      <w:tr w:rsidR="008F5F57" w:rsidRPr="00FE3F30" w14:paraId="2609BEFE" w14:textId="77777777" w:rsidTr="003B3ABE">
        <w:tc>
          <w:tcPr>
            <w:tcW w:w="568" w:type="dxa"/>
          </w:tcPr>
          <w:p w14:paraId="66A0376E" w14:textId="77777777" w:rsidR="008F5F57" w:rsidRPr="00FE3F30" w:rsidRDefault="008F5F57" w:rsidP="00C1252B">
            <w:pPr>
              <w:spacing w:line="216" w:lineRule="auto"/>
              <w:rPr>
                <w:sz w:val="26"/>
                <w:szCs w:val="26"/>
              </w:rPr>
            </w:pPr>
            <w:r w:rsidRPr="00FE3F30">
              <w:rPr>
                <w:sz w:val="26"/>
                <w:szCs w:val="26"/>
              </w:rPr>
              <w:t>18</w:t>
            </w:r>
            <w:r>
              <w:rPr>
                <w:sz w:val="26"/>
                <w:szCs w:val="26"/>
              </w:rPr>
              <w:t>.</w:t>
            </w:r>
          </w:p>
        </w:tc>
        <w:tc>
          <w:tcPr>
            <w:tcW w:w="3856" w:type="dxa"/>
          </w:tcPr>
          <w:p w14:paraId="2B7B712C" w14:textId="77777777" w:rsidR="008F5F57" w:rsidRPr="00FE3F30" w:rsidRDefault="008F5F57" w:rsidP="00C1252B">
            <w:pPr>
              <w:spacing w:line="216" w:lineRule="auto"/>
              <w:rPr>
                <w:sz w:val="26"/>
                <w:szCs w:val="26"/>
              </w:rPr>
            </w:pPr>
            <w:r w:rsidRPr="00FE3F30">
              <w:rPr>
                <w:sz w:val="26"/>
                <w:szCs w:val="26"/>
              </w:rPr>
              <w:t xml:space="preserve">Строительство магазина </w:t>
            </w:r>
          </w:p>
          <w:p w14:paraId="39B16247" w14:textId="77777777" w:rsidR="008F5F57" w:rsidRPr="00FE3F30" w:rsidRDefault="008F5F57" w:rsidP="00C1252B">
            <w:pPr>
              <w:spacing w:line="216" w:lineRule="auto"/>
              <w:rPr>
                <w:sz w:val="26"/>
                <w:szCs w:val="26"/>
              </w:rPr>
            </w:pPr>
            <w:r w:rsidRPr="00FE3F30">
              <w:rPr>
                <w:sz w:val="26"/>
                <w:szCs w:val="26"/>
              </w:rPr>
              <w:t>город Изобильный</w:t>
            </w:r>
          </w:p>
        </w:tc>
        <w:tc>
          <w:tcPr>
            <w:tcW w:w="3355" w:type="dxa"/>
          </w:tcPr>
          <w:p w14:paraId="65140798" w14:textId="77777777" w:rsidR="008F5F57" w:rsidRPr="00FE3F30" w:rsidRDefault="008F5F57" w:rsidP="00C1252B">
            <w:pPr>
              <w:spacing w:line="216" w:lineRule="auto"/>
              <w:rPr>
                <w:sz w:val="26"/>
                <w:szCs w:val="26"/>
              </w:rPr>
            </w:pPr>
            <w:r w:rsidRPr="00FE3F30">
              <w:rPr>
                <w:sz w:val="26"/>
                <w:szCs w:val="26"/>
              </w:rPr>
              <w:t xml:space="preserve">ИП Лобкова Н.И., </w:t>
            </w:r>
          </w:p>
          <w:p w14:paraId="4C744F33" w14:textId="77777777" w:rsidR="008F5F57" w:rsidRPr="00FE3F30" w:rsidRDefault="008F5F57" w:rsidP="00C1252B">
            <w:pPr>
              <w:spacing w:line="216" w:lineRule="auto"/>
              <w:rPr>
                <w:sz w:val="26"/>
                <w:szCs w:val="26"/>
              </w:rPr>
            </w:pPr>
            <w:r w:rsidRPr="00FE3F30">
              <w:rPr>
                <w:sz w:val="26"/>
                <w:szCs w:val="26"/>
              </w:rPr>
              <w:t>Лобкова Наталья Ивановна</w:t>
            </w:r>
          </w:p>
        </w:tc>
        <w:tc>
          <w:tcPr>
            <w:tcW w:w="1559" w:type="dxa"/>
          </w:tcPr>
          <w:p w14:paraId="250F3078" w14:textId="77777777" w:rsidR="008F5F57" w:rsidRPr="00FE3F30" w:rsidRDefault="008F5F57" w:rsidP="00C1252B">
            <w:pPr>
              <w:spacing w:line="216" w:lineRule="auto"/>
              <w:jc w:val="center"/>
              <w:rPr>
                <w:sz w:val="26"/>
                <w:szCs w:val="26"/>
              </w:rPr>
            </w:pPr>
            <w:r w:rsidRPr="00FE3F30">
              <w:rPr>
                <w:sz w:val="26"/>
                <w:szCs w:val="26"/>
              </w:rPr>
              <w:t>5,0</w:t>
            </w:r>
          </w:p>
        </w:tc>
        <w:tc>
          <w:tcPr>
            <w:tcW w:w="1134" w:type="dxa"/>
          </w:tcPr>
          <w:p w14:paraId="52C3365F" w14:textId="77777777" w:rsidR="008F5F57" w:rsidRPr="00FE3F30" w:rsidRDefault="008F5F57" w:rsidP="00C1252B">
            <w:pPr>
              <w:spacing w:line="216" w:lineRule="auto"/>
              <w:jc w:val="center"/>
              <w:rPr>
                <w:sz w:val="26"/>
                <w:szCs w:val="26"/>
              </w:rPr>
            </w:pPr>
            <w:r w:rsidRPr="00FE3F30">
              <w:rPr>
                <w:sz w:val="26"/>
                <w:szCs w:val="26"/>
              </w:rPr>
              <w:t>10</w:t>
            </w:r>
          </w:p>
        </w:tc>
      </w:tr>
      <w:tr w:rsidR="008F5F57" w:rsidRPr="00FE3F30" w14:paraId="27229878" w14:textId="77777777" w:rsidTr="003B3ABE">
        <w:tc>
          <w:tcPr>
            <w:tcW w:w="568" w:type="dxa"/>
          </w:tcPr>
          <w:p w14:paraId="5EF0E000" w14:textId="77777777" w:rsidR="008F5F57" w:rsidRPr="00FE3F30" w:rsidRDefault="008F5F57" w:rsidP="00C1252B">
            <w:pPr>
              <w:spacing w:line="216" w:lineRule="auto"/>
              <w:rPr>
                <w:sz w:val="26"/>
                <w:szCs w:val="26"/>
              </w:rPr>
            </w:pPr>
            <w:r w:rsidRPr="00FE3F30">
              <w:rPr>
                <w:sz w:val="26"/>
                <w:szCs w:val="26"/>
              </w:rPr>
              <w:t>19</w:t>
            </w:r>
            <w:r>
              <w:rPr>
                <w:sz w:val="26"/>
                <w:szCs w:val="26"/>
              </w:rPr>
              <w:t>.</w:t>
            </w:r>
          </w:p>
        </w:tc>
        <w:tc>
          <w:tcPr>
            <w:tcW w:w="3856" w:type="dxa"/>
          </w:tcPr>
          <w:p w14:paraId="59CE5603" w14:textId="77777777" w:rsidR="008F5F57" w:rsidRPr="00FE3F30" w:rsidRDefault="008F5F57" w:rsidP="00C1252B">
            <w:pPr>
              <w:spacing w:line="216" w:lineRule="auto"/>
              <w:rPr>
                <w:sz w:val="26"/>
                <w:szCs w:val="26"/>
              </w:rPr>
            </w:pPr>
            <w:r w:rsidRPr="00FE3F30">
              <w:rPr>
                <w:sz w:val="26"/>
                <w:szCs w:val="26"/>
              </w:rPr>
              <w:t xml:space="preserve">Строительство автомойки самообслуживания на 5 постов </w:t>
            </w:r>
          </w:p>
          <w:p w14:paraId="5BC68E26" w14:textId="77777777" w:rsidR="008F5F57" w:rsidRPr="00FE3F30" w:rsidRDefault="008F5F57" w:rsidP="00C1252B">
            <w:pPr>
              <w:spacing w:line="216" w:lineRule="auto"/>
              <w:rPr>
                <w:sz w:val="26"/>
                <w:szCs w:val="26"/>
              </w:rPr>
            </w:pPr>
            <w:r w:rsidRPr="00FE3F30">
              <w:rPr>
                <w:sz w:val="26"/>
                <w:szCs w:val="26"/>
              </w:rPr>
              <w:t>город Изобильный</w:t>
            </w:r>
          </w:p>
        </w:tc>
        <w:tc>
          <w:tcPr>
            <w:tcW w:w="3355" w:type="dxa"/>
          </w:tcPr>
          <w:p w14:paraId="6B483892" w14:textId="77777777" w:rsidR="008F5F57" w:rsidRPr="00FE3F30" w:rsidRDefault="008F5F57" w:rsidP="00C1252B">
            <w:pPr>
              <w:spacing w:line="216" w:lineRule="auto"/>
              <w:rPr>
                <w:sz w:val="26"/>
                <w:szCs w:val="26"/>
              </w:rPr>
            </w:pPr>
            <w:r w:rsidRPr="00FE3F30">
              <w:rPr>
                <w:sz w:val="26"/>
                <w:szCs w:val="26"/>
              </w:rPr>
              <w:t xml:space="preserve">ИП Агарков И.А., </w:t>
            </w:r>
          </w:p>
          <w:p w14:paraId="4CAF210A" w14:textId="77777777" w:rsidR="008F5F57" w:rsidRPr="00FE3F30" w:rsidRDefault="008F5F57" w:rsidP="00C1252B">
            <w:pPr>
              <w:spacing w:line="216" w:lineRule="auto"/>
              <w:rPr>
                <w:sz w:val="26"/>
                <w:szCs w:val="26"/>
              </w:rPr>
            </w:pPr>
            <w:r w:rsidRPr="00FE3F30">
              <w:rPr>
                <w:sz w:val="26"/>
                <w:szCs w:val="26"/>
              </w:rPr>
              <w:t>Агарков Игорь Алексеевич</w:t>
            </w:r>
          </w:p>
        </w:tc>
        <w:tc>
          <w:tcPr>
            <w:tcW w:w="1559" w:type="dxa"/>
          </w:tcPr>
          <w:p w14:paraId="75935AF7" w14:textId="77777777" w:rsidR="008F5F57" w:rsidRPr="00FE3F30" w:rsidRDefault="008F5F57" w:rsidP="00C1252B">
            <w:pPr>
              <w:spacing w:line="216" w:lineRule="auto"/>
              <w:jc w:val="center"/>
              <w:rPr>
                <w:sz w:val="26"/>
                <w:szCs w:val="26"/>
              </w:rPr>
            </w:pPr>
            <w:r w:rsidRPr="00FE3F30">
              <w:rPr>
                <w:sz w:val="26"/>
                <w:szCs w:val="26"/>
              </w:rPr>
              <w:t>2,0</w:t>
            </w:r>
          </w:p>
        </w:tc>
        <w:tc>
          <w:tcPr>
            <w:tcW w:w="1134" w:type="dxa"/>
          </w:tcPr>
          <w:p w14:paraId="3115A9DF" w14:textId="77777777" w:rsidR="008F5F57" w:rsidRPr="00FE3F30" w:rsidRDefault="008F5F57" w:rsidP="00C1252B">
            <w:pPr>
              <w:spacing w:line="216" w:lineRule="auto"/>
              <w:rPr>
                <w:sz w:val="26"/>
                <w:szCs w:val="26"/>
              </w:rPr>
            </w:pPr>
            <w:r w:rsidRPr="00FE3F30">
              <w:rPr>
                <w:sz w:val="26"/>
                <w:szCs w:val="26"/>
              </w:rPr>
              <w:t xml:space="preserve">       3</w:t>
            </w:r>
          </w:p>
        </w:tc>
      </w:tr>
      <w:tr w:rsidR="008F5F57" w:rsidRPr="00FE3F30" w14:paraId="199E8380" w14:textId="77777777" w:rsidTr="003B3ABE">
        <w:tc>
          <w:tcPr>
            <w:tcW w:w="568" w:type="dxa"/>
          </w:tcPr>
          <w:p w14:paraId="753FFFDE" w14:textId="77777777" w:rsidR="008F5F57" w:rsidRPr="00FE3F30" w:rsidRDefault="008F5F57" w:rsidP="00C1252B">
            <w:pPr>
              <w:spacing w:line="216" w:lineRule="auto"/>
              <w:rPr>
                <w:sz w:val="26"/>
                <w:szCs w:val="26"/>
              </w:rPr>
            </w:pPr>
            <w:r w:rsidRPr="00FE3F30">
              <w:rPr>
                <w:sz w:val="26"/>
                <w:szCs w:val="26"/>
              </w:rPr>
              <w:t>20</w:t>
            </w:r>
            <w:r>
              <w:rPr>
                <w:sz w:val="26"/>
                <w:szCs w:val="26"/>
              </w:rPr>
              <w:t>.</w:t>
            </w:r>
          </w:p>
        </w:tc>
        <w:tc>
          <w:tcPr>
            <w:tcW w:w="3856" w:type="dxa"/>
          </w:tcPr>
          <w:p w14:paraId="3347E468" w14:textId="77777777" w:rsidR="008F5F57" w:rsidRPr="00FE3F30" w:rsidRDefault="008F5F57" w:rsidP="00C1252B">
            <w:pPr>
              <w:spacing w:line="216" w:lineRule="auto"/>
              <w:rPr>
                <w:sz w:val="26"/>
                <w:szCs w:val="26"/>
              </w:rPr>
            </w:pPr>
            <w:r w:rsidRPr="00FE3F30">
              <w:rPr>
                <w:sz w:val="26"/>
                <w:szCs w:val="26"/>
              </w:rPr>
              <w:t xml:space="preserve">Строительство дегустационного зала и винодельни </w:t>
            </w:r>
          </w:p>
          <w:p w14:paraId="68122DE4" w14:textId="77777777" w:rsidR="008F5F57" w:rsidRPr="00FE3F30" w:rsidRDefault="008F5F57" w:rsidP="00C1252B">
            <w:pPr>
              <w:spacing w:line="216" w:lineRule="auto"/>
              <w:rPr>
                <w:sz w:val="26"/>
                <w:szCs w:val="26"/>
              </w:rPr>
            </w:pPr>
            <w:r w:rsidRPr="00FE3F30">
              <w:rPr>
                <w:sz w:val="26"/>
                <w:szCs w:val="26"/>
              </w:rPr>
              <w:t>село Московское</w:t>
            </w:r>
          </w:p>
        </w:tc>
        <w:tc>
          <w:tcPr>
            <w:tcW w:w="3355" w:type="dxa"/>
          </w:tcPr>
          <w:p w14:paraId="1C7761F1" w14:textId="77777777" w:rsidR="008F5F57" w:rsidRPr="00FE3F30" w:rsidRDefault="008F5F57" w:rsidP="00C1252B">
            <w:pPr>
              <w:spacing w:line="216" w:lineRule="auto"/>
              <w:rPr>
                <w:sz w:val="26"/>
                <w:szCs w:val="26"/>
              </w:rPr>
            </w:pPr>
            <w:r w:rsidRPr="00FE3F30">
              <w:rPr>
                <w:sz w:val="26"/>
                <w:szCs w:val="26"/>
              </w:rPr>
              <w:t xml:space="preserve">ИП </w:t>
            </w:r>
            <w:proofErr w:type="spellStart"/>
            <w:r w:rsidRPr="00FE3F30">
              <w:rPr>
                <w:sz w:val="26"/>
                <w:szCs w:val="26"/>
              </w:rPr>
              <w:t>Добан</w:t>
            </w:r>
            <w:proofErr w:type="spellEnd"/>
            <w:r w:rsidRPr="00FE3F30">
              <w:rPr>
                <w:sz w:val="26"/>
                <w:szCs w:val="26"/>
              </w:rPr>
              <w:t xml:space="preserve"> М.В., </w:t>
            </w:r>
            <w:proofErr w:type="spellStart"/>
            <w:r w:rsidRPr="00FE3F30">
              <w:rPr>
                <w:sz w:val="26"/>
                <w:szCs w:val="26"/>
              </w:rPr>
              <w:t>Добан</w:t>
            </w:r>
            <w:proofErr w:type="spellEnd"/>
            <w:r w:rsidRPr="00FE3F30">
              <w:rPr>
                <w:sz w:val="26"/>
                <w:szCs w:val="26"/>
              </w:rPr>
              <w:t xml:space="preserve"> Мария Владимировна </w:t>
            </w:r>
          </w:p>
        </w:tc>
        <w:tc>
          <w:tcPr>
            <w:tcW w:w="1559" w:type="dxa"/>
          </w:tcPr>
          <w:p w14:paraId="2AF5136C" w14:textId="77777777" w:rsidR="008F5F57" w:rsidRPr="00FE3F30" w:rsidRDefault="008F5F57" w:rsidP="00C1252B">
            <w:pPr>
              <w:spacing w:line="216" w:lineRule="auto"/>
              <w:jc w:val="center"/>
              <w:rPr>
                <w:sz w:val="26"/>
                <w:szCs w:val="26"/>
              </w:rPr>
            </w:pPr>
            <w:r w:rsidRPr="00FE3F30">
              <w:rPr>
                <w:sz w:val="26"/>
                <w:szCs w:val="26"/>
              </w:rPr>
              <w:t>3,0</w:t>
            </w:r>
          </w:p>
        </w:tc>
        <w:tc>
          <w:tcPr>
            <w:tcW w:w="1134" w:type="dxa"/>
          </w:tcPr>
          <w:p w14:paraId="16F6EAE8" w14:textId="77777777" w:rsidR="008F5F57" w:rsidRPr="00FE3F30" w:rsidRDefault="008F5F57" w:rsidP="00C1252B">
            <w:pPr>
              <w:spacing w:line="216" w:lineRule="auto"/>
              <w:rPr>
                <w:sz w:val="26"/>
                <w:szCs w:val="26"/>
              </w:rPr>
            </w:pPr>
            <w:r w:rsidRPr="00FE3F30">
              <w:rPr>
                <w:sz w:val="26"/>
                <w:szCs w:val="26"/>
              </w:rPr>
              <w:t xml:space="preserve">       2</w:t>
            </w:r>
          </w:p>
        </w:tc>
      </w:tr>
      <w:tr w:rsidR="008F5F57" w:rsidRPr="00FE3F30" w14:paraId="731C8F8F" w14:textId="77777777" w:rsidTr="003B3ABE">
        <w:trPr>
          <w:trHeight w:val="699"/>
        </w:trPr>
        <w:tc>
          <w:tcPr>
            <w:tcW w:w="568" w:type="dxa"/>
          </w:tcPr>
          <w:p w14:paraId="71278855" w14:textId="77777777" w:rsidR="008F5F57" w:rsidRPr="00FE3F30" w:rsidRDefault="008F5F57" w:rsidP="00C1252B">
            <w:pPr>
              <w:spacing w:line="216" w:lineRule="auto"/>
              <w:rPr>
                <w:sz w:val="26"/>
                <w:szCs w:val="26"/>
              </w:rPr>
            </w:pPr>
            <w:r w:rsidRPr="00FE3F30">
              <w:rPr>
                <w:sz w:val="26"/>
                <w:szCs w:val="26"/>
              </w:rPr>
              <w:t>21</w:t>
            </w:r>
            <w:r>
              <w:rPr>
                <w:sz w:val="26"/>
                <w:szCs w:val="26"/>
              </w:rPr>
              <w:t>.</w:t>
            </w:r>
          </w:p>
        </w:tc>
        <w:tc>
          <w:tcPr>
            <w:tcW w:w="3856" w:type="dxa"/>
          </w:tcPr>
          <w:p w14:paraId="14A625FC" w14:textId="77777777" w:rsidR="008F5F57" w:rsidRPr="00FE3F30" w:rsidRDefault="008F5F57" w:rsidP="00C1252B">
            <w:pPr>
              <w:spacing w:line="216" w:lineRule="auto"/>
              <w:rPr>
                <w:sz w:val="26"/>
                <w:szCs w:val="26"/>
              </w:rPr>
            </w:pPr>
            <w:r w:rsidRPr="00FE3F30">
              <w:rPr>
                <w:sz w:val="26"/>
                <w:szCs w:val="26"/>
              </w:rPr>
              <w:t xml:space="preserve">Объект придорожного сервиса </w:t>
            </w:r>
          </w:p>
          <w:p w14:paraId="450BE6D3" w14:textId="77777777" w:rsidR="008F5F57" w:rsidRPr="00FE3F30" w:rsidRDefault="008F5F57" w:rsidP="00C1252B">
            <w:pPr>
              <w:spacing w:line="216" w:lineRule="auto"/>
              <w:rPr>
                <w:sz w:val="26"/>
                <w:szCs w:val="26"/>
              </w:rPr>
            </w:pPr>
            <w:r w:rsidRPr="00FE3F30">
              <w:rPr>
                <w:sz w:val="26"/>
                <w:szCs w:val="26"/>
              </w:rPr>
              <w:t>город Изобильный</w:t>
            </w:r>
          </w:p>
        </w:tc>
        <w:tc>
          <w:tcPr>
            <w:tcW w:w="3355" w:type="dxa"/>
          </w:tcPr>
          <w:p w14:paraId="74A301EB" w14:textId="77777777" w:rsidR="008F5F57" w:rsidRPr="00FE3F30" w:rsidRDefault="008F5F57" w:rsidP="00C1252B">
            <w:pPr>
              <w:spacing w:line="216" w:lineRule="auto"/>
              <w:rPr>
                <w:sz w:val="26"/>
                <w:szCs w:val="26"/>
              </w:rPr>
            </w:pPr>
            <w:r w:rsidRPr="00FE3F30">
              <w:rPr>
                <w:sz w:val="26"/>
                <w:szCs w:val="26"/>
              </w:rPr>
              <w:t>ИП Лактионов И.В., Лактионов Игорь Валентинович</w:t>
            </w:r>
          </w:p>
        </w:tc>
        <w:tc>
          <w:tcPr>
            <w:tcW w:w="1559" w:type="dxa"/>
          </w:tcPr>
          <w:p w14:paraId="2C8D8956" w14:textId="77777777" w:rsidR="008F5F57" w:rsidRPr="00FE3F30" w:rsidRDefault="008F5F57" w:rsidP="00C1252B">
            <w:pPr>
              <w:spacing w:line="216" w:lineRule="auto"/>
              <w:jc w:val="center"/>
              <w:rPr>
                <w:sz w:val="26"/>
                <w:szCs w:val="26"/>
              </w:rPr>
            </w:pPr>
            <w:r w:rsidRPr="00FE3F30">
              <w:rPr>
                <w:sz w:val="26"/>
                <w:szCs w:val="26"/>
              </w:rPr>
              <w:t>2,0</w:t>
            </w:r>
          </w:p>
        </w:tc>
        <w:tc>
          <w:tcPr>
            <w:tcW w:w="1134" w:type="dxa"/>
          </w:tcPr>
          <w:p w14:paraId="4CDA708C" w14:textId="77777777" w:rsidR="008F5F57" w:rsidRPr="00FE3F30" w:rsidRDefault="008F5F57" w:rsidP="00C1252B">
            <w:pPr>
              <w:spacing w:line="216" w:lineRule="auto"/>
              <w:jc w:val="center"/>
              <w:rPr>
                <w:sz w:val="26"/>
                <w:szCs w:val="26"/>
              </w:rPr>
            </w:pPr>
            <w:r w:rsidRPr="00FE3F30">
              <w:rPr>
                <w:sz w:val="26"/>
                <w:szCs w:val="26"/>
              </w:rPr>
              <w:t>2</w:t>
            </w:r>
          </w:p>
        </w:tc>
      </w:tr>
      <w:tr w:rsidR="008F5F57" w:rsidRPr="00FE3F30" w14:paraId="6B71E3EE" w14:textId="77777777" w:rsidTr="003B3ABE">
        <w:tc>
          <w:tcPr>
            <w:tcW w:w="568" w:type="dxa"/>
          </w:tcPr>
          <w:p w14:paraId="29BC65F3" w14:textId="77777777" w:rsidR="008F5F57" w:rsidRPr="00FE3F30" w:rsidRDefault="008F5F57" w:rsidP="00C1252B">
            <w:pPr>
              <w:spacing w:line="216" w:lineRule="auto"/>
              <w:rPr>
                <w:sz w:val="26"/>
                <w:szCs w:val="26"/>
              </w:rPr>
            </w:pPr>
            <w:r w:rsidRPr="00FE3F30">
              <w:rPr>
                <w:sz w:val="26"/>
                <w:szCs w:val="26"/>
              </w:rPr>
              <w:t>22</w:t>
            </w:r>
            <w:r>
              <w:rPr>
                <w:sz w:val="26"/>
                <w:szCs w:val="26"/>
              </w:rPr>
              <w:t>.</w:t>
            </w:r>
          </w:p>
        </w:tc>
        <w:tc>
          <w:tcPr>
            <w:tcW w:w="3856" w:type="dxa"/>
          </w:tcPr>
          <w:p w14:paraId="3B9FDEA3" w14:textId="77777777" w:rsidR="008F5F57" w:rsidRPr="00FE3F30" w:rsidRDefault="008F5F57" w:rsidP="00C1252B">
            <w:pPr>
              <w:spacing w:line="216" w:lineRule="auto"/>
              <w:rPr>
                <w:sz w:val="26"/>
                <w:szCs w:val="26"/>
              </w:rPr>
            </w:pPr>
            <w:r w:rsidRPr="00FE3F30">
              <w:rPr>
                <w:sz w:val="26"/>
                <w:szCs w:val="26"/>
              </w:rPr>
              <w:t xml:space="preserve">Строительство магазина </w:t>
            </w:r>
          </w:p>
          <w:p w14:paraId="7F2CF85D" w14:textId="77777777" w:rsidR="008F5F57" w:rsidRPr="00FE3F30" w:rsidRDefault="008F5F57" w:rsidP="00C1252B">
            <w:pPr>
              <w:spacing w:line="216" w:lineRule="auto"/>
              <w:rPr>
                <w:sz w:val="26"/>
                <w:szCs w:val="26"/>
              </w:rPr>
            </w:pPr>
            <w:r w:rsidRPr="00FE3F30">
              <w:rPr>
                <w:sz w:val="26"/>
                <w:szCs w:val="26"/>
              </w:rPr>
              <w:t>город Изобильный</w:t>
            </w:r>
          </w:p>
        </w:tc>
        <w:tc>
          <w:tcPr>
            <w:tcW w:w="3355" w:type="dxa"/>
          </w:tcPr>
          <w:p w14:paraId="7B41103A" w14:textId="77777777" w:rsidR="008F5F57" w:rsidRPr="00FE3F30" w:rsidRDefault="008F5F57" w:rsidP="00C1252B">
            <w:pPr>
              <w:spacing w:line="216" w:lineRule="auto"/>
              <w:rPr>
                <w:sz w:val="26"/>
                <w:szCs w:val="26"/>
              </w:rPr>
            </w:pPr>
            <w:r w:rsidRPr="00FE3F30">
              <w:rPr>
                <w:sz w:val="26"/>
                <w:szCs w:val="26"/>
              </w:rPr>
              <w:t>ИП Брагин Д.Г.,</w:t>
            </w:r>
          </w:p>
          <w:p w14:paraId="0A18786F" w14:textId="77777777" w:rsidR="008F5F57" w:rsidRPr="00FE3F30" w:rsidRDefault="008F5F57" w:rsidP="00C1252B">
            <w:pPr>
              <w:spacing w:line="216" w:lineRule="auto"/>
              <w:rPr>
                <w:sz w:val="26"/>
                <w:szCs w:val="26"/>
              </w:rPr>
            </w:pPr>
            <w:r w:rsidRPr="00FE3F30">
              <w:rPr>
                <w:sz w:val="26"/>
                <w:szCs w:val="26"/>
              </w:rPr>
              <w:t>Брагин Георгий Еремеевич</w:t>
            </w:r>
          </w:p>
        </w:tc>
        <w:tc>
          <w:tcPr>
            <w:tcW w:w="1559" w:type="dxa"/>
          </w:tcPr>
          <w:p w14:paraId="67D0FB6F" w14:textId="77777777" w:rsidR="008F5F57" w:rsidRPr="00FE3F30" w:rsidRDefault="008F5F57" w:rsidP="00C1252B">
            <w:pPr>
              <w:spacing w:line="216" w:lineRule="auto"/>
              <w:jc w:val="center"/>
              <w:rPr>
                <w:sz w:val="26"/>
                <w:szCs w:val="26"/>
              </w:rPr>
            </w:pPr>
            <w:r w:rsidRPr="00FE3F30">
              <w:rPr>
                <w:sz w:val="26"/>
                <w:szCs w:val="26"/>
              </w:rPr>
              <w:t>2,0</w:t>
            </w:r>
          </w:p>
        </w:tc>
        <w:tc>
          <w:tcPr>
            <w:tcW w:w="1134" w:type="dxa"/>
          </w:tcPr>
          <w:p w14:paraId="574ACB9B" w14:textId="77777777" w:rsidR="008F5F57" w:rsidRPr="00FE3F30" w:rsidRDefault="008F5F57" w:rsidP="00C1252B">
            <w:pPr>
              <w:spacing w:line="216" w:lineRule="auto"/>
              <w:jc w:val="center"/>
              <w:rPr>
                <w:sz w:val="26"/>
                <w:szCs w:val="26"/>
              </w:rPr>
            </w:pPr>
            <w:r w:rsidRPr="00FE3F30">
              <w:rPr>
                <w:sz w:val="26"/>
                <w:szCs w:val="26"/>
              </w:rPr>
              <w:t>2</w:t>
            </w:r>
          </w:p>
        </w:tc>
      </w:tr>
      <w:tr w:rsidR="008F5F57" w:rsidRPr="00FE3F30" w14:paraId="339338B8" w14:textId="77777777" w:rsidTr="003B3ABE">
        <w:tc>
          <w:tcPr>
            <w:tcW w:w="568" w:type="dxa"/>
          </w:tcPr>
          <w:p w14:paraId="0B420D83" w14:textId="77777777" w:rsidR="008F5F57" w:rsidRPr="00FE3F30" w:rsidRDefault="008F5F57" w:rsidP="00C1252B">
            <w:pPr>
              <w:spacing w:line="216" w:lineRule="auto"/>
              <w:rPr>
                <w:sz w:val="26"/>
                <w:szCs w:val="26"/>
              </w:rPr>
            </w:pPr>
            <w:r w:rsidRPr="00FE3F30">
              <w:rPr>
                <w:sz w:val="26"/>
                <w:szCs w:val="26"/>
              </w:rPr>
              <w:t>23</w:t>
            </w:r>
            <w:r>
              <w:rPr>
                <w:sz w:val="26"/>
                <w:szCs w:val="26"/>
              </w:rPr>
              <w:t>.</w:t>
            </w:r>
          </w:p>
        </w:tc>
        <w:tc>
          <w:tcPr>
            <w:tcW w:w="3856" w:type="dxa"/>
          </w:tcPr>
          <w:p w14:paraId="000D0B5F" w14:textId="77777777" w:rsidR="008F5F57" w:rsidRPr="00FE3F30" w:rsidRDefault="008F5F57" w:rsidP="00C1252B">
            <w:pPr>
              <w:spacing w:line="216" w:lineRule="auto"/>
              <w:rPr>
                <w:sz w:val="26"/>
                <w:szCs w:val="26"/>
              </w:rPr>
            </w:pPr>
            <w:r w:rsidRPr="00FE3F30">
              <w:rPr>
                <w:sz w:val="26"/>
                <w:szCs w:val="26"/>
              </w:rPr>
              <w:t xml:space="preserve">Строительство магазина </w:t>
            </w:r>
          </w:p>
          <w:p w14:paraId="0F79F882" w14:textId="77777777" w:rsidR="008F5F57" w:rsidRPr="00FE3F30" w:rsidRDefault="008F5F57" w:rsidP="00C1252B">
            <w:pPr>
              <w:spacing w:line="216" w:lineRule="auto"/>
              <w:rPr>
                <w:sz w:val="26"/>
                <w:szCs w:val="26"/>
              </w:rPr>
            </w:pPr>
            <w:r w:rsidRPr="00FE3F30">
              <w:rPr>
                <w:sz w:val="26"/>
                <w:szCs w:val="26"/>
              </w:rPr>
              <w:t>город Изобильный</w:t>
            </w:r>
          </w:p>
        </w:tc>
        <w:tc>
          <w:tcPr>
            <w:tcW w:w="3355" w:type="dxa"/>
          </w:tcPr>
          <w:p w14:paraId="553F4128" w14:textId="77777777" w:rsidR="008F5F57" w:rsidRPr="00FE3F30" w:rsidRDefault="008F5F57" w:rsidP="00C1252B">
            <w:pPr>
              <w:spacing w:line="216" w:lineRule="auto"/>
              <w:rPr>
                <w:sz w:val="26"/>
                <w:szCs w:val="26"/>
              </w:rPr>
            </w:pPr>
            <w:r w:rsidRPr="00FE3F30">
              <w:rPr>
                <w:sz w:val="26"/>
                <w:szCs w:val="26"/>
              </w:rPr>
              <w:t>ИП Сыромятникова И.А., Сыромятникова Инна Александровна</w:t>
            </w:r>
          </w:p>
        </w:tc>
        <w:tc>
          <w:tcPr>
            <w:tcW w:w="1559" w:type="dxa"/>
          </w:tcPr>
          <w:p w14:paraId="76B39049" w14:textId="77777777" w:rsidR="008F5F57" w:rsidRPr="00FE3F30" w:rsidRDefault="008F5F57" w:rsidP="00C1252B">
            <w:pPr>
              <w:spacing w:line="216" w:lineRule="auto"/>
              <w:jc w:val="center"/>
              <w:rPr>
                <w:sz w:val="26"/>
                <w:szCs w:val="26"/>
              </w:rPr>
            </w:pPr>
            <w:r w:rsidRPr="00FE3F30">
              <w:rPr>
                <w:sz w:val="26"/>
                <w:szCs w:val="26"/>
              </w:rPr>
              <w:t>1,0</w:t>
            </w:r>
          </w:p>
        </w:tc>
        <w:tc>
          <w:tcPr>
            <w:tcW w:w="1134" w:type="dxa"/>
          </w:tcPr>
          <w:p w14:paraId="61B338B4" w14:textId="77777777" w:rsidR="008F5F57" w:rsidRPr="00FE3F30" w:rsidRDefault="008F5F57" w:rsidP="00C1252B">
            <w:pPr>
              <w:spacing w:line="216" w:lineRule="auto"/>
              <w:jc w:val="center"/>
              <w:rPr>
                <w:sz w:val="26"/>
                <w:szCs w:val="26"/>
              </w:rPr>
            </w:pPr>
            <w:r w:rsidRPr="00FE3F30">
              <w:rPr>
                <w:sz w:val="26"/>
                <w:szCs w:val="26"/>
              </w:rPr>
              <w:t>2</w:t>
            </w:r>
          </w:p>
        </w:tc>
      </w:tr>
      <w:tr w:rsidR="008F5F57" w:rsidRPr="00FE3F30" w14:paraId="4C904CCF" w14:textId="77777777" w:rsidTr="003B3ABE">
        <w:tc>
          <w:tcPr>
            <w:tcW w:w="568" w:type="dxa"/>
          </w:tcPr>
          <w:p w14:paraId="31F3B0D4" w14:textId="77777777" w:rsidR="008F5F57" w:rsidRPr="00FE3F30" w:rsidRDefault="008F5F57" w:rsidP="00C1252B">
            <w:pPr>
              <w:spacing w:line="216" w:lineRule="auto"/>
              <w:rPr>
                <w:sz w:val="26"/>
                <w:szCs w:val="26"/>
              </w:rPr>
            </w:pPr>
          </w:p>
        </w:tc>
        <w:tc>
          <w:tcPr>
            <w:tcW w:w="3856" w:type="dxa"/>
          </w:tcPr>
          <w:p w14:paraId="6CD38184" w14:textId="77777777" w:rsidR="008F5F57" w:rsidRPr="00FE3F30" w:rsidRDefault="008F5F57" w:rsidP="00C1252B">
            <w:pPr>
              <w:spacing w:line="216" w:lineRule="auto"/>
              <w:rPr>
                <w:b/>
                <w:sz w:val="26"/>
                <w:szCs w:val="26"/>
              </w:rPr>
            </w:pPr>
            <w:r w:rsidRPr="00FE3F30">
              <w:rPr>
                <w:b/>
                <w:sz w:val="26"/>
                <w:szCs w:val="26"/>
              </w:rPr>
              <w:t>ИТОГО</w:t>
            </w:r>
          </w:p>
        </w:tc>
        <w:tc>
          <w:tcPr>
            <w:tcW w:w="3355" w:type="dxa"/>
          </w:tcPr>
          <w:p w14:paraId="091C9041" w14:textId="77777777" w:rsidR="008F5F57" w:rsidRPr="00FE3F30" w:rsidRDefault="008F5F57" w:rsidP="00C1252B">
            <w:pPr>
              <w:spacing w:line="216" w:lineRule="auto"/>
              <w:jc w:val="center"/>
              <w:rPr>
                <w:sz w:val="26"/>
                <w:szCs w:val="26"/>
              </w:rPr>
            </w:pPr>
            <w:r w:rsidRPr="00FE3F30">
              <w:rPr>
                <w:sz w:val="26"/>
                <w:szCs w:val="26"/>
              </w:rPr>
              <w:t>*</w:t>
            </w:r>
          </w:p>
        </w:tc>
        <w:tc>
          <w:tcPr>
            <w:tcW w:w="1559" w:type="dxa"/>
          </w:tcPr>
          <w:p w14:paraId="27D6C549" w14:textId="77777777" w:rsidR="008F5F57" w:rsidRPr="00FE3F30" w:rsidRDefault="008F5F57" w:rsidP="00C1252B">
            <w:pPr>
              <w:spacing w:line="216" w:lineRule="auto"/>
              <w:jc w:val="center"/>
              <w:rPr>
                <w:b/>
                <w:sz w:val="26"/>
                <w:szCs w:val="26"/>
              </w:rPr>
            </w:pPr>
            <w:r w:rsidRPr="00FE3F30">
              <w:rPr>
                <w:b/>
                <w:sz w:val="26"/>
                <w:szCs w:val="26"/>
              </w:rPr>
              <w:t>21319,50</w:t>
            </w:r>
          </w:p>
        </w:tc>
        <w:tc>
          <w:tcPr>
            <w:tcW w:w="1134" w:type="dxa"/>
          </w:tcPr>
          <w:p w14:paraId="755B59C8" w14:textId="77777777" w:rsidR="008F5F57" w:rsidRPr="00FE3F30" w:rsidRDefault="008F5F57" w:rsidP="00C1252B">
            <w:pPr>
              <w:spacing w:line="216" w:lineRule="auto"/>
              <w:jc w:val="center"/>
              <w:rPr>
                <w:b/>
                <w:sz w:val="26"/>
                <w:szCs w:val="26"/>
              </w:rPr>
            </w:pPr>
            <w:r w:rsidRPr="00FE3F30">
              <w:rPr>
                <w:b/>
                <w:sz w:val="26"/>
                <w:szCs w:val="26"/>
              </w:rPr>
              <w:t>2183</w:t>
            </w:r>
          </w:p>
        </w:tc>
      </w:tr>
    </w:tbl>
    <w:p w14:paraId="56DF847A" w14:textId="77777777" w:rsidR="008F5F57" w:rsidRPr="00FE3F30" w:rsidRDefault="008F5F57" w:rsidP="004A7745">
      <w:pPr>
        <w:tabs>
          <w:tab w:val="left" w:pos="6390"/>
        </w:tabs>
        <w:spacing w:line="216" w:lineRule="auto"/>
        <w:rPr>
          <w:sz w:val="26"/>
          <w:szCs w:val="26"/>
        </w:rPr>
      </w:pPr>
    </w:p>
    <w:p w14:paraId="57EA3002" w14:textId="77777777" w:rsidR="008F5F57" w:rsidRPr="00FE3F30" w:rsidRDefault="008F5F57" w:rsidP="004A7745">
      <w:pPr>
        <w:tabs>
          <w:tab w:val="left" w:pos="6390"/>
        </w:tabs>
        <w:spacing w:line="216" w:lineRule="auto"/>
        <w:rPr>
          <w:sz w:val="26"/>
          <w:szCs w:val="26"/>
        </w:rPr>
        <w:sectPr w:rsidR="008F5F57" w:rsidRPr="00FE3F30" w:rsidSect="00526760">
          <w:pgSz w:w="11906" w:h="16838"/>
          <w:pgMar w:top="851" w:right="851" w:bottom="851" w:left="1134" w:header="709" w:footer="709" w:gutter="0"/>
          <w:cols w:space="708"/>
          <w:titlePg/>
          <w:docGrid w:linePitch="360"/>
        </w:sectPr>
      </w:pPr>
    </w:p>
    <w:p w14:paraId="4E40A7F3" w14:textId="77777777" w:rsidR="008F5F57" w:rsidRPr="00FE3F30" w:rsidRDefault="008F5F57" w:rsidP="005060E8">
      <w:pPr>
        <w:tabs>
          <w:tab w:val="left" w:pos="402"/>
        </w:tabs>
        <w:suppressAutoHyphens/>
        <w:spacing w:line="204" w:lineRule="auto"/>
        <w:ind w:firstLine="11"/>
        <w:jc w:val="right"/>
        <w:rPr>
          <w:b/>
          <w:sz w:val="26"/>
          <w:szCs w:val="26"/>
        </w:rPr>
      </w:pPr>
      <w:r w:rsidRPr="00FE3F30">
        <w:rPr>
          <w:b/>
          <w:sz w:val="26"/>
          <w:szCs w:val="26"/>
        </w:rPr>
        <w:lastRenderedPageBreak/>
        <w:t>ПРИЛОЖЕНИЕ 2</w:t>
      </w:r>
    </w:p>
    <w:p w14:paraId="2177EC59" w14:textId="77777777" w:rsidR="008F5F57" w:rsidRPr="00FE3F30" w:rsidRDefault="008F5F57" w:rsidP="005060E8">
      <w:pPr>
        <w:tabs>
          <w:tab w:val="left" w:pos="402"/>
        </w:tabs>
        <w:suppressAutoHyphens/>
        <w:spacing w:line="204" w:lineRule="auto"/>
        <w:ind w:firstLine="11"/>
        <w:jc w:val="center"/>
        <w:rPr>
          <w:b/>
          <w:sz w:val="12"/>
          <w:szCs w:val="12"/>
        </w:rPr>
      </w:pPr>
    </w:p>
    <w:p w14:paraId="10B2C85C" w14:textId="77777777" w:rsidR="008F5F57" w:rsidRPr="00FE3F30" w:rsidRDefault="008F5F57" w:rsidP="00AD50AF">
      <w:pPr>
        <w:tabs>
          <w:tab w:val="left" w:pos="402"/>
        </w:tabs>
        <w:suppressAutoHyphens/>
        <w:spacing w:line="204" w:lineRule="auto"/>
        <w:ind w:firstLine="11"/>
        <w:jc w:val="center"/>
        <w:rPr>
          <w:b/>
          <w:sz w:val="26"/>
          <w:szCs w:val="26"/>
        </w:rPr>
      </w:pPr>
      <w:r w:rsidRPr="00FE3F30">
        <w:rPr>
          <w:b/>
          <w:sz w:val="26"/>
          <w:szCs w:val="26"/>
        </w:rPr>
        <w:t>Реестр свободных инвестиционных площадок, планируемых для реализации инвестиционных проектов на территории Изобильненского городского округа Ставропольского края на дальнейшую перспективу</w:t>
      </w:r>
    </w:p>
    <w:p w14:paraId="35BD237A" w14:textId="77777777" w:rsidR="008F5F57" w:rsidRPr="00FE3F30" w:rsidRDefault="008F5F57" w:rsidP="00D25FC2">
      <w:pPr>
        <w:tabs>
          <w:tab w:val="left" w:pos="402"/>
        </w:tabs>
        <w:suppressAutoHyphens/>
        <w:spacing w:line="204" w:lineRule="auto"/>
        <w:ind w:firstLine="11"/>
        <w:jc w:val="right"/>
        <w:rPr>
          <w:sz w:val="26"/>
          <w:szCs w:val="26"/>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670"/>
        <w:gridCol w:w="6917"/>
      </w:tblGrid>
      <w:tr w:rsidR="008F5F57" w:rsidRPr="00FE3F30" w14:paraId="3B67FC77" w14:textId="77777777" w:rsidTr="005060E8">
        <w:tc>
          <w:tcPr>
            <w:tcW w:w="3148" w:type="dxa"/>
            <w:shd w:val="clear" w:color="auto" w:fill="auto"/>
          </w:tcPr>
          <w:p w14:paraId="3406BFAF" w14:textId="77777777" w:rsidR="008F5F57" w:rsidRPr="00FE3F30" w:rsidRDefault="008F5F57" w:rsidP="005060E8">
            <w:pPr>
              <w:tabs>
                <w:tab w:val="left" w:pos="402"/>
              </w:tabs>
              <w:suppressAutoHyphens/>
              <w:spacing w:line="204" w:lineRule="auto"/>
              <w:jc w:val="center"/>
              <w:rPr>
                <w:b/>
              </w:rPr>
            </w:pPr>
            <w:r w:rsidRPr="00FE3F30">
              <w:rPr>
                <w:b/>
              </w:rPr>
              <w:t>Направление деятельности</w:t>
            </w:r>
          </w:p>
        </w:tc>
        <w:tc>
          <w:tcPr>
            <w:tcW w:w="5670" w:type="dxa"/>
            <w:shd w:val="clear" w:color="auto" w:fill="auto"/>
          </w:tcPr>
          <w:p w14:paraId="01F4778B" w14:textId="77777777" w:rsidR="008F5F57" w:rsidRPr="00FE3F30" w:rsidRDefault="008F5F57" w:rsidP="005060E8">
            <w:pPr>
              <w:tabs>
                <w:tab w:val="left" w:pos="402"/>
              </w:tabs>
              <w:suppressAutoHyphens/>
              <w:spacing w:line="204" w:lineRule="auto"/>
              <w:jc w:val="center"/>
              <w:rPr>
                <w:b/>
              </w:rPr>
            </w:pPr>
            <w:r w:rsidRPr="00FE3F30">
              <w:rPr>
                <w:b/>
              </w:rPr>
              <w:t>Наименование предполагаемого инвестиционного проекта</w:t>
            </w:r>
          </w:p>
        </w:tc>
        <w:tc>
          <w:tcPr>
            <w:tcW w:w="6917" w:type="dxa"/>
            <w:shd w:val="clear" w:color="auto" w:fill="auto"/>
          </w:tcPr>
          <w:p w14:paraId="1A9AB03E" w14:textId="77777777" w:rsidR="008F5F57" w:rsidRPr="00FE3F30" w:rsidRDefault="008F5F57" w:rsidP="005060E8">
            <w:pPr>
              <w:tabs>
                <w:tab w:val="left" w:pos="402"/>
              </w:tabs>
              <w:suppressAutoHyphens/>
              <w:spacing w:line="204" w:lineRule="auto"/>
              <w:jc w:val="center"/>
              <w:rPr>
                <w:b/>
              </w:rPr>
            </w:pPr>
            <w:r w:rsidRPr="00FE3F30">
              <w:rPr>
                <w:b/>
              </w:rPr>
              <w:t>Наличие инвестиционной площадки или земельного участка, выделенного/возможного к выделению для реализации проекта (при наличии готовой площадки предоставить подробное описание)</w:t>
            </w:r>
          </w:p>
        </w:tc>
      </w:tr>
      <w:tr w:rsidR="008F5F57" w:rsidRPr="00FE3F30" w14:paraId="7B56023A" w14:textId="77777777" w:rsidTr="005060E8">
        <w:tc>
          <w:tcPr>
            <w:tcW w:w="3148" w:type="dxa"/>
            <w:shd w:val="clear" w:color="auto" w:fill="auto"/>
          </w:tcPr>
          <w:p w14:paraId="1F4D25B8" w14:textId="77777777" w:rsidR="008F5F57" w:rsidRPr="00FE3F30" w:rsidRDefault="008F5F57" w:rsidP="005060E8">
            <w:pPr>
              <w:spacing w:line="204" w:lineRule="auto"/>
              <w:rPr>
                <w:sz w:val="26"/>
                <w:szCs w:val="26"/>
              </w:rPr>
            </w:pPr>
            <w:proofErr w:type="spellStart"/>
            <w:r w:rsidRPr="00FE3F30">
              <w:rPr>
                <w:sz w:val="26"/>
                <w:szCs w:val="26"/>
              </w:rPr>
              <w:t>Сельскохозяйствен</w:t>
            </w:r>
            <w:proofErr w:type="spellEnd"/>
          </w:p>
          <w:p w14:paraId="6DACB811" w14:textId="77777777" w:rsidR="008F5F57" w:rsidRPr="00FE3F30" w:rsidRDefault="008F5F57" w:rsidP="005060E8">
            <w:pPr>
              <w:spacing w:line="204" w:lineRule="auto"/>
              <w:rPr>
                <w:sz w:val="26"/>
                <w:szCs w:val="26"/>
              </w:rPr>
            </w:pPr>
            <w:proofErr w:type="spellStart"/>
            <w:r w:rsidRPr="00FE3F30">
              <w:rPr>
                <w:sz w:val="26"/>
                <w:szCs w:val="26"/>
              </w:rPr>
              <w:t>ное</w:t>
            </w:r>
            <w:proofErr w:type="spellEnd"/>
            <w:r w:rsidRPr="00FE3F30">
              <w:rPr>
                <w:sz w:val="26"/>
                <w:szCs w:val="26"/>
              </w:rPr>
              <w:t xml:space="preserve"> производство</w:t>
            </w:r>
          </w:p>
        </w:tc>
        <w:tc>
          <w:tcPr>
            <w:tcW w:w="5670" w:type="dxa"/>
            <w:shd w:val="clear" w:color="auto" w:fill="auto"/>
          </w:tcPr>
          <w:p w14:paraId="161E552C" w14:textId="77777777" w:rsidR="008F5F57" w:rsidRPr="00FE3F30" w:rsidRDefault="008F5F57" w:rsidP="005060E8">
            <w:pPr>
              <w:spacing w:line="204" w:lineRule="auto"/>
              <w:rPr>
                <w:sz w:val="26"/>
                <w:szCs w:val="26"/>
              </w:rPr>
            </w:pPr>
            <w:r w:rsidRPr="00FE3F30">
              <w:rPr>
                <w:sz w:val="26"/>
                <w:szCs w:val="26"/>
              </w:rPr>
              <w:t>Строительство тепличного комплекса</w:t>
            </w:r>
          </w:p>
        </w:tc>
        <w:tc>
          <w:tcPr>
            <w:tcW w:w="6917" w:type="dxa"/>
            <w:shd w:val="clear" w:color="auto" w:fill="auto"/>
          </w:tcPr>
          <w:p w14:paraId="24B6292A" w14:textId="77777777" w:rsidR="008F5F57" w:rsidRPr="00FE3F30" w:rsidRDefault="008F5F57" w:rsidP="005060E8">
            <w:pPr>
              <w:spacing w:line="204" w:lineRule="auto"/>
              <w:rPr>
                <w:sz w:val="26"/>
                <w:szCs w:val="26"/>
              </w:rPr>
            </w:pPr>
            <w:r w:rsidRPr="00FE3F30">
              <w:rPr>
                <w:sz w:val="26"/>
                <w:szCs w:val="26"/>
              </w:rPr>
              <w:t>Участок, площадью 200000 кв. м расположен в кадастровом квартале 26:06:033501, в границах ст. Баклановской</w:t>
            </w:r>
          </w:p>
        </w:tc>
      </w:tr>
      <w:tr w:rsidR="008F5F57" w:rsidRPr="00FE3F30" w14:paraId="42C6892D" w14:textId="77777777" w:rsidTr="005060E8">
        <w:tc>
          <w:tcPr>
            <w:tcW w:w="3148" w:type="dxa"/>
            <w:shd w:val="clear" w:color="auto" w:fill="auto"/>
          </w:tcPr>
          <w:p w14:paraId="2DA06056" w14:textId="77777777" w:rsidR="008F5F57" w:rsidRPr="00FE3F30" w:rsidRDefault="008F5F57" w:rsidP="005060E8">
            <w:pPr>
              <w:spacing w:line="204" w:lineRule="auto"/>
              <w:rPr>
                <w:sz w:val="26"/>
                <w:szCs w:val="26"/>
              </w:rPr>
            </w:pPr>
            <w:r w:rsidRPr="00FE3F30">
              <w:rPr>
                <w:sz w:val="26"/>
                <w:szCs w:val="26"/>
              </w:rPr>
              <w:t>Промышленное</w:t>
            </w:r>
          </w:p>
          <w:p w14:paraId="7C9C810E" w14:textId="77777777" w:rsidR="008F5F57" w:rsidRPr="00FE3F30" w:rsidRDefault="008F5F57" w:rsidP="005060E8">
            <w:pPr>
              <w:spacing w:line="204" w:lineRule="auto"/>
              <w:rPr>
                <w:sz w:val="26"/>
                <w:szCs w:val="26"/>
              </w:rPr>
            </w:pPr>
            <w:r w:rsidRPr="00FE3F30">
              <w:rPr>
                <w:sz w:val="26"/>
                <w:szCs w:val="26"/>
              </w:rPr>
              <w:t>производство</w:t>
            </w:r>
          </w:p>
        </w:tc>
        <w:tc>
          <w:tcPr>
            <w:tcW w:w="5670" w:type="dxa"/>
            <w:shd w:val="clear" w:color="auto" w:fill="auto"/>
          </w:tcPr>
          <w:p w14:paraId="1B0FF0AC" w14:textId="77777777" w:rsidR="008F5F57" w:rsidRPr="00FE3F30" w:rsidRDefault="008F5F57" w:rsidP="005060E8">
            <w:pPr>
              <w:spacing w:line="204" w:lineRule="auto"/>
              <w:rPr>
                <w:sz w:val="26"/>
                <w:szCs w:val="26"/>
              </w:rPr>
            </w:pPr>
            <w:r w:rsidRPr="00FE3F30">
              <w:rPr>
                <w:sz w:val="26"/>
                <w:szCs w:val="26"/>
              </w:rPr>
              <w:t>Строительство предприятий перерабатывающей промышленности (консервный завод)</w:t>
            </w:r>
          </w:p>
        </w:tc>
        <w:tc>
          <w:tcPr>
            <w:tcW w:w="6917" w:type="dxa"/>
            <w:shd w:val="clear" w:color="auto" w:fill="auto"/>
          </w:tcPr>
          <w:p w14:paraId="4D90B041" w14:textId="77777777" w:rsidR="008F5F57" w:rsidRPr="00FE3F30" w:rsidRDefault="008F5F57" w:rsidP="005060E8">
            <w:pPr>
              <w:spacing w:line="204" w:lineRule="auto"/>
              <w:rPr>
                <w:sz w:val="26"/>
                <w:szCs w:val="26"/>
              </w:rPr>
            </w:pPr>
            <w:r w:rsidRPr="00FE3F30">
              <w:rPr>
                <w:sz w:val="26"/>
                <w:szCs w:val="26"/>
              </w:rPr>
              <w:t>Участок, площадью 50000 кв. м расположен в кадастровом квартале 26:06:031903, в границах станицы Баклановской</w:t>
            </w:r>
          </w:p>
        </w:tc>
      </w:tr>
      <w:tr w:rsidR="008F5F57" w:rsidRPr="00FE3F30" w14:paraId="00A88E3F" w14:textId="77777777" w:rsidTr="005060E8">
        <w:tc>
          <w:tcPr>
            <w:tcW w:w="3148" w:type="dxa"/>
            <w:shd w:val="clear" w:color="auto" w:fill="auto"/>
          </w:tcPr>
          <w:p w14:paraId="55895BD6" w14:textId="77777777" w:rsidR="008F5F57" w:rsidRPr="00FE3F30" w:rsidRDefault="008F5F57" w:rsidP="005060E8">
            <w:pPr>
              <w:spacing w:line="204" w:lineRule="auto"/>
              <w:rPr>
                <w:sz w:val="26"/>
                <w:szCs w:val="26"/>
              </w:rPr>
            </w:pPr>
            <w:r w:rsidRPr="00FE3F30">
              <w:rPr>
                <w:sz w:val="26"/>
                <w:szCs w:val="26"/>
              </w:rPr>
              <w:t xml:space="preserve">Жилищное </w:t>
            </w:r>
          </w:p>
          <w:p w14:paraId="11950E71" w14:textId="77777777" w:rsidR="008F5F57" w:rsidRPr="00FE3F30" w:rsidRDefault="008F5F57" w:rsidP="005060E8">
            <w:pPr>
              <w:spacing w:line="204" w:lineRule="auto"/>
              <w:rPr>
                <w:sz w:val="26"/>
                <w:szCs w:val="26"/>
              </w:rPr>
            </w:pPr>
            <w:r w:rsidRPr="00FE3F30">
              <w:rPr>
                <w:sz w:val="26"/>
                <w:szCs w:val="26"/>
              </w:rPr>
              <w:t>строительство</w:t>
            </w:r>
          </w:p>
        </w:tc>
        <w:tc>
          <w:tcPr>
            <w:tcW w:w="5670" w:type="dxa"/>
            <w:shd w:val="clear" w:color="auto" w:fill="auto"/>
          </w:tcPr>
          <w:p w14:paraId="1E57B588" w14:textId="77777777" w:rsidR="008F5F57" w:rsidRPr="00FE3F30" w:rsidRDefault="008F5F57" w:rsidP="005060E8">
            <w:pPr>
              <w:spacing w:line="204" w:lineRule="auto"/>
              <w:rPr>
                <w:sz w:val="26"/>
                <w:szCs w:val="26"/>
              </w:rPr>
            </w:pPr>
            <w:r w:rsidRPr="00FE3F30">
              <w:rPr>
                <w:sz w:val="26"/>
                <w:szCs w:val="26"/>
              </w:rPr>
              <w:t>Строительство жилищного комплекса</w:t>
            </w:r>
          </w:p>
        </w:tc>
        <w:tc>
          <w:tcPr>
            <w:tcW w:w="6917" w:type="dxa"/>
            <w:shd w:val="clear" w:color="auto" w:fill="auto"/>
          </w:tcPr>
          <w:p w14:paraId="25DBE9E4" w14:textId="77777777" w:rsidR="008F5F57" w:rsidRPr="00FE3F30" w:rsidRDefault="008F5F57" w:rsidP="005060E8">
            <w:pPr>
              <w:spacing w:line="204" w:lineRule="auto"/>
              <w:rPr>
                <w:sz w:val="26"/>
                <w:szCs w:val="26"/>
              </w:rPr>
            </w:pPr>
            <w:r w:rsidRPr="00FE3F30">
              <w:rPr>
                <w:sz w:val="26"/>
                <w:szCs w:val="26"/>
              </w:rPr>
              <w:t>Участок, площадью 100000 кв. м расположен в кадастровом квартале 26:06:203201, в границах станицы Рождественской</w:t>
            </w:r>
          </w:p>
        </w:tc>
      </w:tr>
      <w:tr w:rsidR="008F5F57" w:rsidRPr="00FE3F30" w14:paraId="20EE8377" w14:textId="77777777" w:rsidTr="005060E8">
        <w:tc>
          <w:tcPr>
            <w:tcW w:w="3148" w:type="dxa"/>
            <w:shd w:val="clear" w:color="auto" w:fill="auto"/>
          </w:tcPr>
          <w:p w14:paraId="5D65C620" w14:textId="77777777" w:rsidR="008F5F57" w:rsidRPr="00FE3F30" w:rsidRDefault="008F5F57" w:rsidP="005060E8">
            <w:pPr>
              <w:spacing w:line="204" w:lineRule="auto"/>
              <w:rPr>
                <w:sz w:val="26"/>
                <w:szCs w:val="26"/>
              </w:rPr>
            </w:pPr>
            <w:r w:rsidRPr="00FE3F30">
              <w:rPr>
                <w:sz w:val="26"/>
                <w:szCs w:val="26"/>
              </w:rPr>
              <w:t>Сельскохозяйственное производство</w:t>
            </w:r>
          </w:p>
        </w:tc>
        <w:tc>
          <w:tcPr>
            <w:tcW w:w="5670" w:type="dxa"/>
            <w:shd w:val="clear" w:color="auto" w:fill="auto"/>
          </w:tcPr>
          <w:p w14:paraId="246E9F28" w14:textId="77777777" w:rsidR="008F5F57" w:rsidRPr="00FE3F30" w:rsidRDefault="008F5F57" w:rsidP="005060E8">
            <w:pPr>
              <w:spacing w:line="204" w:lineRule="auto"/>
              <w:rPr>
                <w:sz w:val="26"/>
                <w:szCs w:val="26"/>
              </w:rPr>
            </w:pPr>
            <w:r w:rsidRPr="00FE3F30">
              <w:rPr>
                <w:sz w:val="26"/>
                <w:szCs w:val="26"/>
              </w:rPr>
              <w:t>Строительство теплиц для круглогодичного выращивания овощей</w:t>
            </w:r>
          </w:p>
        </w:tc>
        <w:tc>
          <w:tcPr>
            <w:tcW w:w="6917" w:type="dxa"/>
            <w:shd w:val="clear" w:color="auto" w:fill="auto"/>
          </w:tcPr>
          <w:p w14:paraId="42DC8531" w14:textId="77777777" w:rsidR="008F5F57" w:rsidRPr="00FE3F30" w:rsidRDefault="008F5F57" w:rsidP="005060E8">
            <w:pPr>
              <w:spacing w:line="204" w:lineRule="auto"/>
              <w:rPr>
                <w:sz w:val="26"/>
                <w:szCs w:val="26"/>
              </w:rPr>
            </w:pPr>
            <w:r w:rsidRPr="00FE3F30">
              <w:rPr>
                <w:sz w:val="26"/>
                <w:szCs w:val="26"/>
              </w:rPr>
              <w:t>Участок, площадью 20000 кв. м расположен в кадастровом квартале 26:06:203912, в границах станицы Рождественской</w:t>
            </w:r>
          </w:p>
        </w:tc>
      </w:tr>
      <w:tr w:rsidR="008F5F57" w:rsidRPr="00FE3F30" w14:paraId="490633A6" w14:textId="77777777" w:rsidTr="005060E8">
        <w:tc>
          <w:tcPr>
            <w:tcW w:w="3148" w:type="dxa"/>
            <w:shd w:val="clear" w:color="auto" w:fill="auto"/>
          </w:tcPr>
          <w:p w14:paraId="79363DD3" w14:textId="77777777" w:rsidR="008F5F57" w:rsidRPr="00FE3F30" w:rsidRDefault="008F5F57" w:rsidP="005060E8">
            <w:pPr>
              <w:spacing w:line="204" w:lineRule="auto"/>
              <w:rPr>
                <w:spacing w:val="-8"/>
                <w:sz w:val="26"/>
                <w:szCs w:val="26"/>
              </w:rPr>
            </w:pPr>
            <w:r w:rsidRPr="00FE3F30">
              <w:rPr>
                <w:spacing w:val="-8"/>
                <w:sz w:val="26"/>
                <w:szCs w:val="26"/>
              </w:rPr>
              <w:t>Сельскохозяйственное производство (садоводство)</w:t>
            </w:r>
          </w:p>
        </w:tc>
        <w:tc>
          <w:tcPr>
            <w:tcW w:w="5670" w:type="dxa"/>
            <w:shd w:val="clear" w:color="auto" w:fill="auto"/>
          </w:tcPr>
          <w:p w14:paraId="30EEC070" w14:textId="77777777" w:rsidR="008F5F57" w:rsidRPr="00FE3F30" w:rsidRDefault="008F5F57" w:rsidP="005060E8">
            <w:pPr>
              <w:spacing w:line="204" w:lineRule="auto"/>
              <w:rPr>
                <w:sz w:val="26"/>
                <w:szCs w:val="26"/>
              </w:rPr>
            </w:pPr>
            <w:r w:rsidRPr="00FE3F30">
              <w:rPr>
                <w:sz w:val="26"/>
                <w:szCs w:val="26"/>
              </w:rPr>
              <w:t>Земельный участок под закладку сада</w:t>
            </w:r>
          </w:p>
        </w:tc>
        <w:tc>
          <w:tcPr>
            <w:tcW w:w="6917" w:type="dxa"/>
            <w:shd w:val="clear" w:color="auto" w:fill="auto"/>
          </w:tcPr>
          <w:p w14:paraId="52595B08" w14:textId="77777777" w:rsidR="008F5F57" w:rsidRPr="00FE3F30" w:rsidRDefault="008F5F57" w:rsidP="005060E8">
            <w:pPr>
              <w:spacing w:line="204" w:lineRule="auto"/>
              <w:rPr>
                <w:sz w:val="26"/>
                <w:szCs w:val="26"/>
              </w:rPr>
            </w:pPr>
            <w:r w:rsidRPr="00FE3F30">
              <w:rPr>
                <w:sz w:val="26"/>
                <w:szCs w:val="26"/>
              </w:rPr>
              <w:t>Участок, площадью 30000 кв. м расположен в кадастровом квартале 26:06:204010, в границах станицы Рождественской</w:t>
            </w:r>
          </w:p>
        </w:tc>
      </w:tr>
      <w:tr w:rsidR="008F5F57" w:rsidRPr="00FE3F30" w14:paraId="35472D58" w14:textId="77777777" w:rsidTr="005060E8">
        <w:tc>
          <w:tcPr>
            <w:tcW w:w="3148" w:type="dxa"/>
            <w:shd w:val="clear" w:color="auto" w:fill="auto"/>
          </w:tcPr>
          <w:p w14:paraId="0DF836CF" w14:textId="77777777" w:rsidR="008F5F57" w:rsidRPr="00FE3F30" w:rsidRDefault="008F5F57" w:rsidP="005060E8">
            <w:pPr>
              <w:spacing w:line="204" w:lineRule="auto"/>
              <w:rPr>
                <w:sz w:val="26"/>
                <w:szCs w:val="26"/>
              </w:rPr>
            </w:pPr>
            <w:r w:rsidRPr="00FE3F30">
              <w:rPr>
                <w:sz w:val="26"/>
                <w:szCs w:val="26"/>
              </w:rPr>
              <w:t>Сельскохозяйственное производство</w:t>
            </w:r>
          </w:p>
        </w:tc>
        <w:tc>
          <w:tcPr>
            <w:tcW w:w="5670" w:type="dxa"/>
            <w:shd w:val="clear" w:color="auto" w:fill="auto"/>
          </w:tcPr>
          <w:p w14:paraId="065B4BF7" w14:textId="77777777" w:rsidR="008F5F57" w:rsidRPr="00FE3F30" w:rsidRDefault="008F5F57" w:rsidP="005060E8">
            <w:pPr>
              <w:spacing w:line="204" w:lineRule="auto"/>
              <w:rPr>
                <w:sz w:val="26"/>
                <w:szCs w:val="26"/>
              </w:rPr>
            </w:pPr>
            <w:r w:rsidRPr="00FE3F30">
              <w:rPr>
                <w:sz w:val="26"/>
                <w:szCs w:val="26"/>
              </w:rPr>
              <w:t>Строительство тепличного комплекса</w:t>
            </w:r>
          </w:p>
        </w:tc>
        <w:tc>
          <w:tcPr>
            <w:tcW w:w="6917" w:type="dxa"/>
            <w:shd w:val="clear" w:color="auto" w:fill="auto"/>
          </w:tcPr>
          <w:p w14:paraId="777DEF03" w14:textId="77777777" w:rsidR="008F5F57" w:rsidRPr="00FE3F30" w:rsidRDefault="008F5F57" w:rsidP="005060E8">
            <w:pPr>
              <w:spacing w:line="204" w:lineRule="auto"/>
              <w:rPr>
                <w:sz w:val="26"/>
                <w:szCs w:val="26"/>
              </w:rPr>
            </w:pPr>
            <w:r w:rsidRPr="00FE3F30">
              <w:rPr>
                <w:sz w:val="26"/>
                <w:szCs w:val="26"/>
              </w:rPr>
              <w:t xml:space="preserve">Участок, площадью 85000 кв. м расположен в границах станицы </w:t>
            </w:r>
            <w:proofErr w:type="spellStart"/>
            <w:r w:rsidRPr="00FE3F30">
              <w:rPr>
                <w:sz w:val="26"/>
                <w:szCs w:val="26"/>
              </w:rPr>
              <w:t>Староизобильной</w:t>
            </w:r>
            <w:proofErr w:type="spellEnd"/>
          </w:p>
        </w:tc>
      </w:tr>
      <w:tr w:rsidR="008F5F57" w:rsidRPr="00FE3F30" w14:paraId="2B0D5976" w14:textId="77777777" w:rsidTr="005060E8">
        <w:tc>
          <w:tcPr>
            <w:tcW w:w="3148" w:type="dxa"/>
            <w:shd w:val="clear" w:color="auto" w:fill="auto"/>
          </w:tcPr>
          <w:p w14:paraId="06A34823" w14:textId="77777777" w:rsidR="008F5F57" w:rsidRPr="00FE3F30" w:rsidRDefault="008F5F57" w:rsidP="005060E8">
            <w:pPr>
              <w:spacing w:line="204" w:lineRule="auto"/>
              <w:rPr>
                <w:sz w:val="26"/>
                <w:szCs w:val="26"/>
              </w:rPr>
            </w:pPr>
            <w:r w:rsidRPr="00FE3F30">
              <w:rPr>
                <w:sz w:val="26"/>
                <w:szCs w:val="26"/>
              </w:rPr>
              <w:t>Предоставление услуг населению</w:t>
            </w:r>
          </w:p>
        </w:tc>
        <w:tc>
          <w:tcPr>
            <w:tcW w:w="5670" w:type="dxa"/>
            <w:shd w:val="clear" w:color="auto" w:fill="auto"/>
          </w:tcPr>
          <w:p w14:paraId="41131EE9" w14:textId="77777777" w:rsidR="008F5F57" w:rsidRPr="00FE3F30" w:rsidRDefault="008F5F57" w:rsidP="005060E8">
            <w:pPr>
              <w:spacing w:line="204" w:lineRule="auto"/>
              <w:rPr>
                <w:sz w:val="26"/>
                <w:szCs w:val="26"/>
              </w:rPr>
            </w:pPr>
            <w:r w:rsidRPr="00FE3F30">
              <w:rPr>
                <w:sz w:val="26"/>
                <w:szCs w:val="26"/>
              </w:rPr>
              <w:t>СТО, шиномонтаж, автомойка</w:t>
            </w:r>
          </w:p>
        </w:tc>
        <w:tc>
          <w:tcPr>
            <w:tcW w:w="6917" w:type="dxa"/>
            <w:shd w:val="clear" w:color="auto" w:fill="auto"/>
          </w:tcPr>
          <w:p w14:paraId="1595B354" w14:textId="77777777" w:rsidR="008F5F57" w:rsidRPr="00FE3F30" w:rsidRDefault="008F5F57" w:rsidP="005060E8">
            <w:pPr>
              <w:spacing w:line="204" w:lineRule="auto"/>
              <w:rPr>
                <w:sz w:val="26"/>
                <w:szCs w:val="26"/>
              </w:rPr>
            </w:pPr>
            <w:r w:rsidRPr="00FE3F30">
              <w:rPr>
                <w:sz w:val="26"/>
                <w:szCs w:val="26"/>
              </w:rPr>
              <w:t xml:space="preserve">Участок, площадью 10000 кв. м расположен в границах станицы </w:t>
            </w:r>
            <w:proofErr w:type="spellStart"/>
            <w:r w:rsidRPr="00FE3F30">
              <w:rPr>
                <w:sz w:val="26"/>
                <w:szCs w:val="26"/>
              </w:rPr>
              <w:t>Староизобильной</w:t>
            </w:r>
            <w:proofErr w:type="spellEnd"/>
          </w:p>
        </w:tc>
      </w:tr>
      <w:tr w:rsidR="008F5F57" w:rsidRPr="00FE3F30" w14:paraId="7FF20094" w14:textId="77777777" w:rsidTr="005060E8">
        <w:tc>
          <w:tcPr>
            <w:tcW w:w="3148" w:type="dxa"/>
            <w:shd w:val="clear" w:color="auto" w:fill="auto"/>
          </w:tcPr>
          <w:p w14:paraId="3A2DC355" w14:textId="77777777" w:rsidR="008F5F57" w:rsidRPr="00FE3F30" w:rsidRDefault="008F5F57" w:rsidP="005060E8">
            <w:pPr>
              <w:spacing w:line="204" w:lineRule="auto"/>
              <w:rPr>
                <w:sz w:val="26"/>
                <w:szCs w:val="26"/>
              </w:rPr>
            </w:pPr>
            <w:r w:rsidRPr="00FE3F30">
              <w:rPr>
                <w:sz w:val="26"/>
                <w:szCs w:val="26"/>
              </w:rPr>
              <w:t>Обрабатывающее</w:t>
            </w:r>
          </w:p>
          <w:p w14:paraId="08AB67F4" w14:textId="77777777" w:rsidR="008F5F57" w:rsidRPr="00FE3F30" w:rsidRDefault="008F5F57" w:rsidP="005060E8">
            <w:pPr>
              <w:spacing w:line="204" w:lineRule="auto"/>
              <w:rPr>
                <w:sz w:val="26"/>
                <w:szCs w:val="26"/>
              </w:rPr>
            </w:pPr>
            <w:r w:rsidRPr="00FE3F30">
              <w:rPr>
                <w:sz w:val="26"/>
                <w:szCs w:val="26"/>
              </w:rPr>
              <w:t>производство</w:t>
            </w:r>
          </w:p>
        </w:tc>
        <w:tc>
          <w:tcPr>
            <w:tcW w:w="5670" w:type="dxa"/>
            <w:shd w:val="clear" w:color="auto" w:fill="auto"/>
          </w:tcPr>
          <w:p w14:paraId="32BFA77A" w14:textId="77777777" w:rsidR="008F5F57" w:rsidRPr="00FE3F30" w:rsidRDefault="008F5F57" w:rsidP="005060E8">
            <w:pPr>
              <w:spacing w:line="204" w:lineRule="auto"/>
              <w:rPr>
                <w:sz w:val="26"/>
                <w:szCs w:val="26"/>
              </w:rPr>
            </w:pPr>
            <w:r w:rsidRPr="00FE3F30">
              <w:rPr>
                <w:sz w:val="26"/>
                <w:szCs w:val="26"/>
              </w:rPr>
              <w:t>Строительство мельницы</w:t>
            </w:r>
          </w:p>
        </w:tc>
        <w:tc>
          <w:tcPr>
            <w:tcW w:w="6917" w:type="dxa"/>
            <w:shd w:val="clear" w:color="auto" w:fill="auto"/>
          </w:tcPr>
          <w:p w14:paraId="7D88B0C2" w14:textId="77777777" w:rsidR="008F5F57" w:rsidRPr="00FE3F30" w:rsidRDefault="008F5F57" w:rsidP="005060E8">
            <w:pPr>
              <w:spacing w:line="204" w:lineRule="auto"/>
              <w:rPr>
                <w:sz w:val="26"/>
                <w:szCs w:val="26"/>
              </w:rPr>
            </w:pPr>
            <w:r w:rsidRPr="00FE3F30">
              <w:rPr>
                <w:sz w:val="26"/>
                <w:szCs w:val="26"/>
              </w:rPr>
              <w:t>Участок, площадью 1500 кв. м расположен в границах хутора Широбоков</w:t>
            </w:r>
          </w:p>
        </w:tc>
      </w:tr>
      <w:tr w:rsidR="008F5F57" w:rsidRPr="00FE3F30" w14:paraId="2CD48695" w14:textId="77777777" w:rsidTr="005060E8">
        <w:tc>
          <w:tcPr>
            <w:tcW w:w="3148" w:type="dxa"/>
            <w:shd w:val="clear" w:color="auto" w:fill="auto"/>
          </w:tcPr>
          <w:p w14:paraId="020D2295" w14:textId="77777777" w:rsidR="008F5F57" w:rsidRPr="00FE3F30" w:rsidRDefault="008F5F57" w:rsidP="005060E8">
            <w:pPr>
              <w:spacing w:line="204" w:lineRule="auto"/>
              <w:rPr>
                <w:sz w:val="26"/>
                <w:szCs w:val="26"/>
              </w:rPr>
            </w:pPr>
            <w:r w:rsidRPr="00FE3F30">
              <w:rPr>
                <w:sz w:val="26"/>
                <w:szCs w:val="26"/>
              </w:rPr>
              <w:t>Обрабатывающее</w:t>
            </w:r>
          </w:p>
          <w:p w14:paraId="4CF4687F" w14:textId="77777777" w:rsidR="008F5F57" w:rsidRPr="00FE3F30" w:rsidRDefault="008F5F57" w:rsidP="005060E8">
            <w:pPr>
              <w:spacing w:line="204" w:lineRule="auto"/>
              <w:rPr>
                <w:sz w:val="26"/>
                <w:szCs w:val="26"/>
              </w:rPr>
            </w:pPr>
            <w:r w:rsidRPr="00FE3F30">
              <w:rPr>
                <w:sz w:val="26"/>
                <w:szCs w:val="26"/>
              </w:rPr>
              <w:t>производство</w:t>
            </w:r>
          </w:p>
        </w:tc>
        <w:tc>
          <w:tcPr>
            <w:tcW w:w="5670" w:type="dxa"/>
            <w:shd w:val="clear" w:color="auto" w:fill="auto"/>
          </w:tcPr>
          <w:p w14:paraId="5759BD15" w14:textId="77777777" w:rsidR="008F5F57" w:rsidRPr="00FE3F30" w:rsidRDefault="008F5F57" w:rsidP="005060E8">
            <w:pPr>
              <w:spacing w:line="204" w:lineRule="auto"/>
              <w:rPr>
                <w:spacing w:val="-6"/>
                <w:sz w:val="26"/>
                <w:szCs w:val="26"/>
              </w:rPr>
            </w:pPr>
            <w:r w:rsidRPr="00FE3F30">
              <w:rPr>
                <w:spacing w:val="-6"/>
                <w:sz w:val="26"/>
                <w:szCs w:val="26"/>
              </w:rPr>
              <w:t>Строительство цеха по изготовлению шлакоблока, тротуарной плитки, керамической плитки</w:t>
            </w:r>
          </w:p>
        </w:tc>
        <w:tc>
          <w:tcPr>
            <w:tcW w:w="6917" w:type="dxa"/>
            <w:shd w:val="clear" w:color="auto" w:fill="auto"/>
          </w:tcPr>
          <w:p w14:paraId="28B7C385" w14:textId="77777777" w:rsidR="008F5F57" w:rsidRPr="00FE3F30" w:rsidRDefault="008F5F57" w:rsidP="005060E8">
            <w:pPr>
              <w:spacing w:line="204" w:lineRule="auto"/>
              <w:rPr>
                <w:sz w:val="26"/>
                <w:szCs w:val="26"/>
              </w:rPr>
            </w:pPr>
            <w:r w:rsidRPr="00FE3F30">
              <w:rPr>
                <w:sz w:val="26"/>
                <w:szCs w:val="26"/>
              </w:rPr>
              <w:t>Участок, площадью 30000 кв. м расположен в границах станицы Новотроицкой</w:t>
            </w:r>
          </w:p>
        </w:tc>
      </w:tr>
      <w:tr w:rsidR="008F5F57" w:rsidRPr="00FE3F30" w14:paraId="03855D9E" w14:textId="77777777" w:rsidTr="005060E8">
        <w:tc>
          <w:tcPr>
            <w:tcW w:w="3148" w:type="dxa"/>
            <w:shd w:val="clear" w:color="auto" w:fill="auto"/>
          </w:tcPr>
          <w:p w14:paraId="703BBD9F" w14:textId="77777777" w:rsidR="008F5F57" w:rsidRPr="00FE3F30" w:rsidRDefault="008F5F57" w:rsidP="005060E8">
            <w:pPr>
              <w:spacing w:line="204" w:lineRule="auto"/>
              <w:rPr>
                <w:sz w:val="26"/>
                <w:szCs w:val="26"/>
              </w:rPr>
            </w:pPr>
            <w:r w:rsidRPr="00FE3F30">
              <w:rPr>
                <w:sz w:val="26"/>
                <w:szCs w:val="26"/>
              </w:rPr>
              <w:t>Обрабатывающее</w:t>
            </w:r>
          </w:p>
          <w:p w14:paraId="3EE65F25" w14:textId="77777777" w:rsidR="008F5F57" w:rsidRPr="00FE3F30" w:rsidRDefault="008F5F57" w:rsidP="005060E8">
            <w:pPr>
              <w:spacing w:line="204" w:lineRule="auto"/>
              <w:rPr>
                <w:sz w:val="26"/>
                <w:szCs w:val="26"/>
              </w:rPr>
            </w:pPr>
            <w:r w:rsidRPr="00FE3F30">
              <w:rPr>
                <w:sz w:val="26"/>
                <w:szCs w:val="26"/>
              </w:rPr>
              <w:t>производство</w:t>
            </w:r>
          </w:p>
        </w:tc>
        <w:tc>
          <w:tcPr>
            <w:tcW w:w="5670" w:type="dxa"/>
            <w:shd w:val="clear" w:color="auto" w:fill="auto"/>
          </w:tcPr>
          <w:p w14:paraId="26DCD4F3" w14:textId="77777777" w:rsidR="008F5F57" w:rsidRPr="00FE3F30" w:rsidRDefault="008F5F57" w:rsidP="005060E8">
            <w:pPr>
              <w:spacing w:line="204" w:lineRule="auto"/>
              <w:rPr>
                <w:sz w:val="26"/>
                <w:szCs w:val="26"/>
              </w:rPr>
            </w:pPr>
            <w:r w:rsidRPr="00FE3F30">
              <w:rPr>
                <w:sz w:val="26"/>
                <w:szCs w:val="26"/>
              </w:rPr>
              <w:t>Строительство завода по изготовлению металлопрофиля</w:t>
            </w:r>
          </w:p>
        </w:tc>
        <w:tc>
          <w:tcPr>
            <w:tcW w:w="6917" w:type="dxa"/>
            <w:shd w:val="clear" w:color="auto" w:fill="auto"/>
          </w:tcPr>
          <w:p w14:paraId="00E24533" w14:textId="77777777" w:rsidR="008F5F57" w:rsidRPr="00FE3F30" w:rsidRDefault="008F5F57" w:rsidP="005060E8">
            <w:pPr>
              <w:spacing w:line="204" w:lineRule="auto"/>
              <w:rPr>
                <w:sz w:val="26"/>
                <w:szCs w:val="26"/>
              </w:rPr>
            </w:pPr>
            <w:r w:rsidRPr="00FE3F30">
              <w:rPr>
                <w:sz w:val="26"/>
                <w:szCs w:val="26"/>
              </w:rPr>
              <w:t>Участок, площадью 20000 кв. м расположен в границах станицы Новотроицкой</w:t>
            </w:r>
          </w:p>
        </w:tc>
      </w:tr>
      <w:tr w:rsidR="008F5F57" w:rsidRPr="00FE3F30" w14:paraId="7952BB57" w14:textId="77777777" w:rsidTr="005060E8">
        <w:tc>
          <w:tcPr>
            <w:tcW w:w="3148" w:type="dxa"/>
            <w:shd w:val="clear" w:color="auto" w:fill="auto"/>
          </w:tcPr>
          <w:p w14:paraId="2E6530B2" w14:textId="77777777" w:rsidR="008F5F57" w:rsidRPr="00FE3F30" w:rsidRDefault="008F5F57" w:rsidP="005060E8">
            <w:pPr>
              <w:spacing w:line="204" w:lineRule="auto"/>
              <w:rPr>
                <w:sz w:val="26"/>
                <w:szCs w:val="26"/>
              </w:rPr>
            </w:pPr>
            <w:r w:rsidRPr="00FE3F30">
              <w:rPr>
                <w:sz w:val="26"/>
                <w:szCs w:val="26"/>
              </w:rPr>
              <w:t xml:space="preserve">Жилищное </w:t>
            </w:r>
          </w:p>
          <w:p w14:paraId="7B09E7C6" w14:textId="77777777" w:rsidR="008F5F57" w:rsidRPr="00FE3F30" w:rsidRDefault="008F5F57" w:rsidP="005060E8">
            <w:pPr>
              <w:spacing w:line="204" w:lineRule="auto"/>
              <w:rPr>
                <w:sz w:val="26"/>
                <w:szCs w:val="26"/>
              </w:rPr>
            </w:pPr>
            <w:r w:rsidRPr="00FE3F30">
              <w:rPr>
                <w:sz w:val="26"/>
                <w:szCs w:val="26"/>
              </w:rPr>
              <w:t>строительство</w:t>
            </w:r>
          </w:p>
        </w:tc>
        <w:tc>
          <w:tcPr>
            <w:tcW w:w="5670" w:type="dxa"/>
            <w:shd w:val="clear" w:color="auto" w:fill="auto"/>
          </w:tcPr>
          <w:p w14:paraId="460D7FF1" w14:textId="77777777" w:rsidR="008F5F57" w:rsidRPr="00FE3F30" w:rsidRDefault="008F5F57" w:rsidP="005060E8">
            <w:pPr>
              <w:spacing w:line="204" w:lineRule="auto"/>
              <w:rPr>
                <w:sz w:val="26"/>
                <w:szCs w:val="26"/>
              </w:rPr>
            </w:pPr>
            <w:r w:rsidRPr="00FE3F30">
              <w:rPr>
                <w:sz w:val="26"/>
                <w:szCs w:val="26"/>
              </w:rPr>
              <w:t>Строительство малоэтажной жилой застройки</w:t>
            </w:r>
          </w:p>
        </w:tc>
        <w:tc>
          <w:tcPr>
            <w:tcW w:w="6917" w:type="dxa"/>
            <w:shd w:val="clear" w:color="auto" w:fill="auto"/>
          </w:tcPr>
          <w:p w14:paraId="0EF21D17" w14:textId="77777777" w:rsidR="008F5F57" w:rsidRPr="00FE3F30" w:rsidRDefault="008F5F57" w:rsidP="005060E8">
            <w:pPr>
              <w:spacing w:line="204" w:lineRule="auto"/>
              <w:rPr>
                <w:sz w:val="26"/>
                <w:szCs w:val="26"/>
              </w:rPr>
            </w:pPr>
            <w:r w:rsidRPr="00FE3F30">
              <w:rPr>
                <w:sz w:val="26"/>
                <w:szCs w:val="26"/>
              </w:rPr>
              <w:t>Участок, площадью 50000 кв. м расположен в границах хутора Спорного</w:t>
            </w:r>
          </w:p>
        </w:tc>
      </w:tr>
      <w:tr w:rsidR="008F5F57" w:rsidRPr="00FE3F30" w14:paraId="6F8285F9" w14:textId="77777777" w:rsidTr="005060E8">
        <w:tc>
          <w:tcPr>
            <w:tcW w:w="3148" w:type="dxa"/>
            <w:shd w:val="clear" w:color="auto" w:fill="auto"/>
          </w:tcPr>
          <w:p w14:paraId="75E9FD73" w14:textId="77777777" w:rsidR="008F5F57" w:rsidRPr="00FE3F30" w:rsidRDefault="008F5F57" w:rsidP="005060E8">
            <w:pPr>
              <w:spacing w:line="204" w:lineRule="auto"/>
              <w:rPr>
                <w:sz w:val="26"/>
                <w:szCs w:val="26"/>
              </w:rPr>
            </w:pPr>
            <w:r w:rsidRPr="00FE3F30">
              <w:rPr>
                <w:sz w:val="26"/>
                <w:szCs w:val="26"/>
              </w:rPr>
              <w:t>Объекты культуры и спорта</w:t>
            </w:r>
          </w:p>
        </w:tc>
        <w:tc>
          <w:tcPr>
            <w:tcW w:w="5670" w:type="dxa"/>
            <w:shd w:val="clear" w:color="auto" w:fill="auto"/>
          </w:tcPr>
          <w:p w14:paraId="2CAD26EE" w14:textId="77777777" w:rsidR="008F5F57" w:rsidRPr="00FE3F30" w:rsidRDefault="008F5F57" w:rsidP="005060E8">
            <w:pPr>
              <w:spacing w:line="204" w:lineRule="auto"/>
              <w:rPr>
                <w:sz w:val="26"/>
                <w:szCs w:val="26"/>
              </w:rPr>
            </w:pPr>
            <w:r w:rsidRPr="00FE3F30">
              <w:rPr>
                <w:sz w:val="26"/>
                <w:szCs w:val="26"/>
              </w:rPr>
              <w:t>Строительство спортивного зала</w:t>
            </w:r>
          </w:p>
        </w:tc>
        <w:tc>
          <w:tcPr>
            <w:tcW w:w="6917" w:type="dxa"/>
            <w:shd w:val="clear" w:color="auto" w:fill="auto"/>
          </w:tcPr>
          <w:p w14:paraId="09BB3F92" w14:textId="77777777" w:rsidR="008F5F57" w:rsidRPr="00FE3F30" w:rsidRDefault="008F5F57" w:rsidP="005060E8">
            <w:pPr>
              <w:spacing w:line="204" w:lineRule="auto"/>
              <w:rPr>
                <w:sz w:val="26"/>
                <w:szCs w:val="26"/>
              </w:rPr>
            </w:pPr>
            <w:r w:rsidRPr="00FE3F30">
              <w:rPr>
                <w:sz w:val="26"/>
                <w:szCs w:val="26"/>
              </w:rPr>
              <w:t>Участок, площадью 5000 кв. м расположен в границах хутора Спорного</w:t>
            </w:r>
          </w:p>
        </w:tc>
      </w:tr>
      <w:tr w:rsidR="008F5F57" w:rsidRPr="00FE3F30" w14:paraId="2F4CB53F" w14:textId="77777777" w:rsidTr="005060E8">
        <w:trPr>
          <w:trHeight w:val="416"/>
        </w:trPr>
        <w:tc>
          <w:tcPr>
            <w:tcW w:w="3148" w:type="dxa"/>
            <w:shd w:val="clear" w:color="auto" w:fill="auto"/>
          </w:tcPr>
          <w:p w14:paraId="7D5A9BA9" w14:textId="77777777" w:rsidR="008F5F57" w:rsidRPr="00FE3F30" w:rsidRDefault="008F5F57" w:rsidP="005060E8">
            <w:pPr>
              <w:spacing w:line="204" w:lineRule="auto"/>
              <w:rPr>
                <w:sz w:val="26"/>
                <w:szCs w:val="26"/>
              </w:rPr>
            </w:pPr>
            <w:r w:rsidRPr="00FE3F30">
              <w:rPr>
                <w:sz w:val="26"/>
                <w:szCs w:val="26"/>
              </w:rPr>
              <w:t xml:space="preserve">Жилищное </w:t>
            </w:r>
          </w:p>
          <w:p w14:paraId="1812AC7D" w14:textId="77777777" w:rsidR="008F5F57" w:rsidRPr="00FE3F30" w:rsidRDefault="008F5F57" w:rsidP="005060E8">
            <w:pPr>
              <w:spacing w:line="204" w:lineRule="auto"/>
              <w:rPr>
                <w:sz w:val="26"/>
                <w:szCs w:val="26"/>
              </w:rPr>
            </w:pPr>
            <w:r w:rsidRPr="00FE3F30">
              <w:rPr>
                <w:sz w:val="26"/>
                <w:szCs w:val="26"/>
              </w:rPr>
              <w:t>строительство</w:t>
            </w:r>
          </w:p>
        </w:tc>
        <w:tc>
          <w:tcPr>
            <w:tcW w:w="5670" w:type="dxa"/>
            <w:shd w:val="clear" w:color="auto" w:fill="auto"/>
          </w:tcPr>
          <w:p w14:paraId="1F700843" w14:textId="77777777" w:rsidR="008F5F57" w:rsidRPr="00FE3F30" w:rsidRDefault="008F5F57" w:rsidP="005060E8">
            <w:pPr>
              <w:spacing w:line="204" w:lineRule="auto"/>
              <w:rPr>
                <w:sz w:val="26"/>
                <w:szCs w:val="26"/>
              </w:rPr>
            </w:pPr>
            <w:r w:rsidRPr="00FE3F30">
              <w:rPr>
                <w:sz w:val="26"/>
                <w:szCs w:val="26"/>
              </w:rPr>
              <w:t>Строительство многоквартирных домов</w:t>
            </w:r>
          </w:p>
        </w:tc>
        <w:tc>
          <w:tcPr>
            <w:tcW w:w="6917" w:type="dxa"/>
            <w:shd w:val="clear" w:color="auto" w:fill="auto"/>
          </w:tcPr>
          <w:p w14:paraId="27F9A571" w14:textId="77777777" w:rsidR="008F5F57" w:rsidRPr="00FE3F30" w:rsidRDefault="008F5F57" w:rsidP="005060E8">
            <w:pPr>
              <w:spacing w:line="204" w:lineRule="auto"/>
              <w:rPr>
                <w:sz w:val="26"/>
                <w:szCs w:val="26"/>
              </w:rPr>
            </w:pPr>
            <w:r w:rsidRPr="00FE3F30">
              <w:rPr>
                <w:sz w:val="26"/>
                <w:szCs w:val="26"/>
              </w:rPr>
              <w:t>Участок 26:06:120405:21 площадью 2831 кв. м расположен в границах города Изобильного</w:t>
            </w:r>
          </w:p>
        </w:tc>
      </w:tr>
      <w:tr w:rsidR="008F5F57" w:rsidRPr="00FE3F30" w14:paraId="341B48E2" w14:textId="77777777" w:rsidTr="005060E8">
        <w:tc>
          <w:tcPr>
            <w:tcW w:w="3148" w:type="dxa"/>
            <w:shd w:val="clear" w:color="auto" w:fill="auto"/>
          </w:tcPr>
          <w:p w14:paraId="2CD1F985" w14:textId="77777777" w:rsidR="008F5F57" w:rsidRPr="00FE3F30" w:rsidRDefault="008F5F57" w:rsidP="005060E8">
            <w:pPr>
              <w:spacing w:line="204" w:lineRule="auto"/>
              <w:rPr>
                <w:sz w:val="26"/>
                <w:szCs w:val="26"/>
              </w:rPr>
            </w:pPr>
            <w:r w:rsidRPr="00FE3F30">
              <w:rPr>
                <w:sz w:val="26"/>
                <w:szCs w:val="26"/>
              </w:rPr>
              <w:t xml:space="preserve">Жилищное </w:t>
            </w:r>
          </w:p>
          <w:p w14:paraId="0E5E2FAC" w14:textId="77777777" w:rsidR="008F5F57" w:rsidRPr="00FE3F30" w:rsidRDefault="008F5F57" w:rsidP="005060E8">
            <w:pPr>
              <w:spacing w:line="204" w:lineRule="auto"/>
              <w:rPr>
                <w:sz w:val="26"/>
                <w:szCs w:val="26"/>
              </w:rPr>
            </w:pPr>
            <w:r w:rsidRPr="00FE3F30">
              <w:rPr>
                <w:sz w:val="26"/>
                <w:szCs w:val="26"/>
              </w:rPr>
              <w:t>строительство</w:t>
            </w:r>
          </w:p>
        </w:tc>
        <w:tc>
          <w:tcPr>
            <w:tcW w:w="5670" w:type="dxa"/>
            <w:shd w:val="clear" w:color="auto" w:fill="auto"/>
          </w:tcPr>
          <w:p w14:paraId="4E57907B" w14:textId="77777777" w:rsidR="008F5F57" w:rsidRPr="00FE3F30" w:rsidRDefault="008F5F57" w:rsidP="005060E8">
            <w:pPr>
              <w:spacing w:line="204" w:lineRule="auto"/>
              <w:rPr>
                <w:sz w:val="26"/>
                <w:szCs w:val="26"/>
              </w:rPr>
            </w:pPr>
            <w:r w:rsidRPr="00FE3F30">
              <w:rPr>
                <w:sz w:val="26"/>
                <w:szCs w:val="26"/>
              </w:rPr>
              <w:t>Строительство жилых домов</w:t>
            </w:r>
          </w:p>
        </w:tc>
        <w:tc>
          <w:tcPr>
            <w:tcW w:w="6917" w:type="dxa"/>
            <w:shd w:val="clear" w:color="auto" w:fill="auto"/>
          </w:tcPr>
          <w:p w14:paraId="104EA4F7" w14:textId="77777777" w:rsidR="008F5F57" w:rsidRPr="00FE3F30" w:rsidRDefault="008F5F57" w:rsidP="005060E8">
            <w:pPr>
              <w:spacing w:line="204" w:lineRule="auto"/>
              <w:rPr>
                <w:sz w:val="26"/>
                <w:szCs w:val="26"/>
              </w:rPr>
            </w:pPr>
            <w:r w:rsidRPr="00FE3F30">
              <w:rPr>
                <w:sz w:val="26"/>
                <w:szCs w:val="26"/>
              </w:rPr>
              <w:t>Участок площадью 42000 кв. м расположен в границах города Изобильного</w:t>
            </w:r>
          </w:p>
        </w:tc>
      </w:tr>
      <w:tr w:rsidR="008F5F57" w:rsidRPr="00FE3F30" w14:paraId="5184F387" w14:textId="77777777" w:rsidTr="005060E8">
        <w:tc>
          <w:tcPr>
            <w:tcW w:w="3148" w:type="dxa"/>
            <w:shd w:val="clear" w:color="auto" w:fill="auto"/>
          </w:tcPr>
          <w:p w14:paraId="15C7E5F0" w14:textId="77777777" w:rsidR="008F5F57" w:rsidRPr="00FE3F30" w:rsidRDefault="008F5F57" w:rsidP="005060E8">
            <w:pPr>
              <w:spacing w:line="204" w:lineRule="auto"/>
              <w:rPr>
                <w:sz w:val="26"/>
                <w:szCs w:val="26"/>
              </w:rPr>
            </w:pPr>
            <w:r w:rsidRPr="00FE3F30">
              <w:rPr>
                <w:sz w:val="26"/>
                <w:szCs w:val="26"/>
              </w:rPr>
              <w:lastRenderedPageBreak/>
              <w:t>Объекты культуры и спорта</w:t>
            </w:r>
          </w:p>
        </w:tc>
        <w:tc>
          <w:tcPr>
            <w:tcW w:w="5670" w:type="dxa"/>
            <w:shd w:val="clear" w:color="auto" w:fill="auto"/>
          </w:tcPr>
          <w:p w14:paraId="30CCE7E1" w14:textId="77777777" w:rsidR="008F5F57" w:rsidRPr="00FE3F30" w:rsidRDefault="008F5F57" w:rsidP="005060E8">
            <w:pPr>
              <w:spacing w:line="204" w:lineRule="auto"/>
              <w:rPr>
                <w:sz w:val="26"/>
                <w:szCs w:val="26"/>
              </w:rPr>
            </w:pPr>
            <w:r w:rsidRPr="00FE3F30">
              <w:rPr>
                <w:sz w:val="26"/>
                <w:szCs w:val="26"/>
              </w:rPr>
              <w:t>Строительство спортивно-оздоровительного комплекса</w:t>
            </w:r>
          </w:p>
        </w:tc>
        <w:tc>
          <w:tcPr>
            <w:tcW w:w="6917" w:type="dxa"/>
            <w:shd w:val="clear" w:color="auto" w:fill="auto"/>
          </w:tcPr>
          <w:p w14:paraId="3FE8655A" w14:textId="77777777" w:rsidR="008F5F57" w:rsidRPr="00FE3F30" w:rsidRDefault="008F5F57" w:rsidP="005060E8">
            <w:pPr>
              <w:spacing w:line="204" w:lineRule="auto"/>
              <w:rPr>
                <w:sz w:val="26"/>
                <w:szCs w:val="26"/>
              </w:rPr>
            </w:pPr>
            <w:r w:rsidRPr="00FE3F30">
              <w:rPr>
                <w:sz w:val="26"/>
                <w:szCs w:val="26"/>
              </w:rPr>
              <w:t>Участок 26:06:120506:156 площадью 1500 кв. м расположен в границах города Изобильного</w:t>
            </w:r>
          </w:p>
        </w:tc>
      </w:tr>
      <w:tr w:rsidR="008F5F57" w:rsidRPr="00FE3F30" w14:paraId="57DCB4C4" w14:textId="77777777" w:rsidTr="005060E8">
        <w:tc>
          <w:tcPr>
            <w:tcW w:w="3148" w:type="dxa"/>
            <w:shd w:val="clear" w:color="auto" w:fill="auto"/>
          </w:tcPr>
          <w:p w14:paraId="747F66F8" w14:textId="77777777" w:rsidR="008F5F57" w:rsidRPr="00FE3F30" w:rsidRDefault="008F5F57" w:rsidP="005060E8">
            <w:pPr>
              <w:spacing w:line="204" w:lineRule="auto"/>
              <w:rPr>
                <w:sz w:val="26"/>
                <w:szCs w:val="26"/>
              </w:rPr>
            </w:pPr>
            <w:r w:rsidRPr="00FE3F30">
              <w:rPr>
                <w:sz w:val="26"/>
                <w:szCs w:val="26"/>
              </w:rPr>
              <w:t>Жилищное строительство</w:t>
            </w:r>
          </w:p>
        </w:tc>
        <w:tc>
          <w:tcPr>
            <w:tcW w:w="5670" w:type="dxa"/>
            <w:shd w:val="clear" w:color="auto" w:fill="auto"/>
          </w:tcPr>
          <w:p w14:paraId="569E2BA2" w14:textId="77777777" w:rsidR="008F5F57" w:rsidRPr="00FE3F30" w:rsidRDefault="008F5F57" w:rsidP="005060E8">
            <w:pPr>
              <w:spacing w:line="204" w:lineRule="auto"/>
              <w:rPr>
                <w:sz w:val="26"/>
                <w:szCs w:val="26"/>
              </w:rPr>
            </w:pPr>
            <w:r w:rsidRPr="00FE3F30">
              <w:rPr>
                <w:sz w:val="26"/>
                <w:szCs w:val="26"/>
              </w:rPr>
              <w:t>Строительство жилого массива</w:t>
            </w:r>
          </w:p>
        </w:tc>
        <w:tc>
          <w:tcPr>
            <w:tcW w:w="6917" w:type="dxa"/>
            <w:shd w:val="clear" w:color="auto" w:fill="auto"/>
          </w:tcPr>
          <w:p w14:paraId="0CFCC34A" w14:textId="77777777" w:rsidR="008F5F57" w:rsidRPr="00FE3F30" w:rsidRDefault="008F5F57" w:rsidP="005060E8">
            <w:pPr>
              <w:spacing w:line="204" w:lineRule="auto"/>
              <w:rPr>
                <w:sz w:val="26"/>
                <w:szCs w:val="26"/>
              </w:rPr>
            </w:pPr>
            <w:r w:rsidRPr="00FE3F30">
              <w:rPr>
                <w:sz w:val="26"/>
                <w:szCs w:val="26"/>
              </w:rPr>
              <w:t>Участок 26:06:180901:11 площадью 195350 кв. м расположен в границах села Московского</w:t>
            </w:r>
          </w:p>
        </w:tc>
      </w:tr>
      <w:tr w:rsidR="008F5F57" w:rsidRPr="00FE3F30" w14:paraId="4E99F374" w14:textId="77777777" w:rsidTr="005060E8">
        <w:tc>
          <w:tcPr>
            <w:tcW w:w="3148" w:type="dxa"/>
            <w:shd w:val="clear" w:color="auto" w:fill="auto"/>
          </w:tcPr>
          <w:p w14:paraId="490F9699" w14:textId="77777777" w:rsidR="008F5F57" w:rsidRPr="00FE3F30" w:rsidRDefault="008F5F57" w:rsidP="005060E8">
            <w:pPr>
              <w:spacing w:line="204" w:lineRule="auto"/>
              <w:rPr>
                <w:sz w:val="26"/>
                <w:szCs w:val="26"/>
              </w:rPr>
            </w:pPr>
            <w:r w:rsidRPr="00FE3F30">
              <w:rPr>
                <w:sz w:val="26"/>
                <w:szCs w:val="26"/>
              </w:rPr>
              <w:t>Жилищное строительство</w:t>
            </w:r>
          </w:p>
        </w:tc>
        <w:tc>
          <w:tcPr>
            <w:tcW w:w="5670" w:type="dxa"/>
            <w:shd w:val="clear" w:color="auto" w:fill="auto"/>
          </w:tcPr>
          <w:p w14:paraId="76114BC9" w14:textId="77777777" w:rsidR="008F5F57" w:rsidRPr="00FE3F30" w:rsidRDefault="008F5F57" w:rsidP="005060E8">
            <w:pPr>
              <w:spacing w:line="204" w:lineRule="auto"/>
              <w:rPr>
                <w:sz w:val="26"/>
                <w:szCs w:val="26"/>
              </w:rPr>
            </w:pPr>
            <w:r w:rsidRPr="00FE3F30">
              <w:rPr>
                <w:sz w:val="26"/>
                <w:szCs w:val="26"/>
              </w:rPr>
              <w:t>Строительство жилого массива</w:t>
            </w:r>
          </w:p>
        </w:tc>
        <w:tc>
          <w:tcPr>
            <w:tcW w:w="6917" w:type="dxa"/>
            <w:shd w:val="clear" w:color="auto" w:fill="auto"/>
          </w:tcPr>
          <w:p w14:paraId="109566EB" w14:textId="77777777" w:rsidR="008F5F57" w:rsidRPr="00FE3F30" w:rsidRDefault="008F5F57" w:rsidP="005060E8">
            <w:pPr>
              <w:spacing w:line="204" w:lineRule="auto"/>
              <w:rPr>
                <w:sz w:val="26"/>
                <w:szCs w:val="26"/>
              </w:rPr>
            </w:pPr>
            <w:r w:rsidRPr="00FE3F30">
              <w:rPr>
                <w:sz w:val="26"/>
                <w:szCs w:val="26"/>
              </w:rPr>
              <w:t>Участок 26:06:174301:6 площадью 400060 кв. м расположен в границах села Московского</w:t>
            </w:r>
          </w:p>
        </w:tc>
      </w:tr>
      <w:tr w:rsidR="008F5F57" w:rsidRPr="00FE3F30" w14:paraId="418B4B4B" w14:textId="77777777" w:rsidTr="005060E8">
        <w:tc>
          <w:tcPr>
            <w:tcW w:w="3148" w:type="dxa"/>
            <w:shd w:val="clear" w:color="auto" w:fill="auto"/>
          </w:tcPr>
          <w:p w14:paraId="031D77D2" w14:textId="77777777" w:rsidR="008F5F57" w:rsidRPr="00FE3F30" w:rsidRDefault="008F5F57" w:rsidP="005060E8">
            <w:pPr>
              <w:spacing w:line="204" w:lineRule="auto"/>
              <w:rPr>
                <w:sz w:val="26"/>
                <w:szCs w:val="26"/>
              </w:rPr>
            </w:pPr>
            <w:r w:rsidRPr="00FE3F30">
              <w:rPr>
                <w:sz w:val="26"/>
                <w:szCs w:val="26"/>
              </w:rPr>
              <w:t>Предоставление услуг населению</w:t>
            </w:r>
          </w:p>
        </w:tc>
        <w:tc>
          <w:tcPr>
            <w:tcW w:w="5670" w:type="dxa"/>
            <w:shd w:val="clear" w:color="auto" w:fill="auto"/>
          </w:tcPr>
          <w:p w14:paraId="1C8A5C21" w14:textId="77777777" w:rsidR="008F5F57" w:rsidRPr="00FE3F30" w:rsidRDefault="008F5F57" w:rsidP="005060E8">
            <w:pPr>
              <w:spacing w:line="204" w:lineRule="auto"/>
              <w:rPr>
                <w:sz w:val="26"/>
                <w:szCs w:val="26"/>
              </w:rPr>
            </w:pPr>
            <w:r w:rsidRPr="00FE3F30">
              <w:rPr>
                <w:sz w:val="26"/>
                <w:szCs w:val="26"/>
              </w:rPr>
              <w:t>Строительство (размещение) придорожного комплекса</w:t>
            </w:r>
          </w:p>
        </w:tc>
        <w:tc>
          <w:tcPr>
            <w:tcW w:w="6917" w:type="dxa"/>
            <w:shd w:val="clear" w:color="auto" w:fill="auto"/>
          </w:tcPr>
          <w:p w14:paraId="02FD113F" w14:textId="77777777" w:rsidR="008F5F57" w:rsidRPr="00FE3F30" w:rsidRDefault="008F5F57" w:rsidP="005060E8">
            <w:pPr>
              <w:spacing w:line="204" w:lineRule="auto"/>
              <w:rPr>
                <w:sz w:val="26"/>
                <w:szCs w:val="26"/>
              </w:rPr>
            </w:pPr>
            <w:r w:rsidRPr="00FE3F30">
              <w:rPr>
                <w:sz w:val="26"/>
                <w:szCs w:val="26"/>
              </w:rPr>
              <w:t xml:space="preserve">Участок 26:06:173603:92 площадью 5000 кв. м расположен в границах села Московского </w:t>
            </w:r>
          </w:p>
        </w:tc>
      </w:tr>
      <w:tr w:rsidR="008F5F57" w:rsidRPr="00FE3F30" w14:paraId="517596EE" w14:textId="77777777" w:rsidTr="005060E8">
        <w:tc>
          <w:tcPr>
            <w:tcW w:w="3148" w:type="dxa"/>
            <w:shd w:val="clear" w:color="auto" w:fill="auto"/>
          </w:tcPr>
          <w:p w14:paraId="17D458F0" w14:textId="77777777" w:rsidR="008F5F57" w:rsidRPr="00FE3F30" w:rsidRDefault="008F5F57" w:rsidP="005060E8">
            <w:pPr>
              <w:spacing w:line="204" w:lineRule="auto"/>
              <w:rPr>
                <w:sz w:val="26"/>
                <w:szCs w:val="26"/>
              </w:rPr>
            </w:pPr>
            <w:r w:rsidRPr="00FE3F30">
              <w:rPr>
                <w:sz w:val="26"/>
                <w:szCs w:val="26"/>
              </w:rPr>
              <w:t>Обрабатывающее</w:t>
            </w:r>
          </w:p>
          <w:p w14:paraId="4864ADC1" w14:textId="77777777" w:rsidR="008F5F57" w:rsidRPr="00FE3F30" w:rsidRDefault="008F5F57" w:rsidP="005060E8">
            <w:pPr>
              <w:spacing w:line="204" w:lineRule="auto"/>
              <w:rPr>
                <w:sz w:val="26"/>
                <w:szCs w:val="26"/>
              </w:rPr>
            </w:pPr>
            <w:r w:rsidRPr="00FE3F30">
              <w:rPr>
                <w:sz w:val="26"/>
                <w:szCs w:val="26"/>
              </w:rPr>
              <w:t>производство</w:t>
            </w:r>
          </w:p>
        </w:tc>
        <w:tc>
          <w:tcPr>
            <w:tcW w:w="5670" w:type="dxa"/>
            <w:shd w:val="clear" w:color="auto" w:fill="auto"/>
          </w:tcPr>
          <w:p w14:paraId="596A924A" w14:textId="77777777" w:rsidR="008F5F57" w:rsidRPr="00FE3F30" w:rsidRDefault="008F5F57" w:rsidP="005060E8">
            <w:pPr>
              <w:spacing w:line="204" w:lineRule="auto"/>
              <w:rPr>
                <w:sz w:val="26"/>
                <w:szCs w:val="26"/>
              </w:rPr>
            </w:pPr>
            <w:r w:rsidRPr="00FE3F30">
              <w:rPr>
                <w:sz w:val="26"/>
                <w:szCs w:val="26"/>
              </w:rPr>
              <w:t>Создание промышленного производства</w:t>
            </w:r>
          </w:p>
        </w:tc>
        <w:tc>
          <w:tcPr>
            <w:tcW w:w="6917" w:type="dxa"/>
            <w:shd w:val="clear" w:color="auto" w:fill="auto"/>
          </w:tcPr>
          <w:p w14:paraId="687AFE2B" w14:textId="77777777" w:rsidR="008F5F57" w:rsidRPr="00FE3F30" w:rsidRDefault="008F5F57" w:rsidP="005060E8">
            <w:pPr>
              <w:spacing w:line="204" w:lineRule="auto"/>
              <w:rPr>
                <w:sz w:val="26"/>
                <w:szCs w:val="26"/>
              </w:rPr>
            </w:pPr>
            <w:r w:rsidRPr="00FE3F30">
              <w:rPr>
                <w:sz w:val="26"/>
                <w:szCs w:val="26"/>
              </w:rPr>
              <w:t xml:space="preserve">Участок 26:06:130701:55 площадью 70000 кв. м расположен в границах поселка Солнечнодольск </w:t>
            </w:r>
          </w:p>
        </w:tc>
      </w:tr>
      <w:tr w:rsidR="008F5F57" w:rsidRPr="00FE3F30" w14:paraId="17635B6B" w14:textId="77777777" w:rsidTr="005060E8">
        <w:trPr>
          <w:trHeight w:val="419"/>
        </w:trPr>
        <w:tc>
          <w:tcPr>
            <w:tcW w:w="3148" w:type="dxa"/>
            <w:shd w:val="clear" w:color="auto" w:fill="auto"/>
          </w:tcPr>
          <w:p w14:paraId="272C041A" w14:textId="77777777" w:rsidR="008F5F57" w:rsidRPr="00FE3F30" w:rsidRDefault="008F5F57" w:rsidP="005060E8">
            <w:pPr>
              <w:spacing w:line="204" w:lineRule="auto"/>
              <w:rPr>
                <w:sz w:val="26"/>
                <w:szCs w:val="26"/>
              </w:rPr>
            </w:pPr>
            <w:r w:rsidRPr="00FE3F30">
              <w:rPr>
                <w:sz w:val="26"/>
                <w:szCs w:val="26"/>
              </w:rPr>
              <w:t>Обрабатывающее</w:t>
            </w:r>
          </w:p>
          <w:p w14:paraId="5EA6128A" w14:textId="77777777" w:rsidR="008F5F57" w:rsidRPr="00FE3F30" w:rsidRDefault="008F5F57" w:rsidP="005060E8">
            <w:pPr>
              <w:spacing w:line="204" w:lineRule="auto"/>
              <w:rPr>
                <w:sz w:val="26"/>
                <w:szCs w:val="26"/>
              </w:rPr>
            </w:pPr>
            <w:r w:rsidRPr="00FE3F30">
              <w:rPr>
                <w:sz w:val="26"/>
                <w:szCs w:val="26"/>
              </w:rPr>
              <w:t>производство</w:t>
            </w:r>
          </w:p>
        </w:tc>
        <w:tc>
          <w:tcPr>
            <w:tcW w:w="5670" w:type="dxa"/>
            <w:shd w:val="clear" w:color="auto" w:fill="auto"/>
          </w:tcPr>
          <w:p w14:paraId="242221B5" w14:textId="77777777" w:rsidR="008F5F57" w:rsidRPr="00FE3F30" w:rsidRDefault="008F5F57" w:rsidP="005060E8">
            <w:pPr>
              <w:spacing w:line="204" w:lineRule="auto"/>
              <w:rPr>
                <w:sz w:val="26"/>
                <w:szCs w:val="26"/>
              </w:rPr>
            </w:pPr>
            <w:r w:rsidRPr="00FE3F30">
              <w:rPr>
                <w:sz w:val="26"/>
                <w:szCs w:val="26"/>
              </w:rPr>
              <w:t>Создание промышленного производства</w:t>
            </w:r>
          </w:p>
        </w:tc>
        <w:tc>
          <w:tcPr>
            <w:tcW w:w="6917" w:type="dxa"/>
            <w:shd w:val="clear" w:color="auto" w:fill="auto"/>
          </w:tcPr>
          <w:p w14:paraId="4C73F3F8" w14:textId="77777777" w:rsidR="008F5F57" w:rsidRPr="00FE3F30" w:rsidRDefault="008F5F57" w:rsidP="005060E8">
            <w:pPr>
              <w:spacing w:line="204" w:lineRule="auto"/>
              <w:rPr>
                <w:sz w:val="26"/>
                <w:szCs w:val="26"/>
              </w:rPr>
            </w:pPr>
            <w:r w:rsidRPr="00FE3F30">
              <w:rPr>
                <w:sz w:val="26"/>
                <w:szCs w:val="26"/>
              </w:rPr>
              <w:t xml:space="preserve">Участок 26:06:130701:62 площадью 76000 кв. м расположен в границах поселка Солнечнодольска </w:t>
            </w:r>
          </w:p>
        </w:tc>
      </w:tr>
      <w:tr w:rsidR="008F5F57" w:rsidRPr="00FE3F30" w14:paraId="44A357AF" w14:textId="77777777" w:rsidTr="005060E8">
        <w:tc>
          <w:tcPr>
            <w:tcW w:w="3148" w:type="dxa"/>
            <w:shd w:val="clear" w:color="auto" w:fill="auto"/>
          </w:tcPr>
          <w:p w14:paraId="59B6E80B" w14:textId="77777777" w:rsidR="008F5F57" w:rsidRPr="00FE3F30" w:rsidRDefault="008F5F57" w:rsidP="005060E8">
            <w:pPr>
              <w:spacing w:line="204" w:lineRule="auto"/>
              <w:rPr>
                <w:sz w:val="26"/>
                <w:szCs w:val="26"/>
              </w:rPr>
            </w:pPr>
            <w:r w:rsidRPr="00FE3F30">
              <w:rPr>
                <w:sz w:val="26"/>
                <w:szCs w:val="26"/>
              </w:rPr>
              <w:t>Обрабатывающее</w:t>
            </w:r>
          </w:p>
          <w:p w14:paraId="58F0D579" w14:textId="77777777" w:rsidR="008F5F57" w:rsidRPr="00FE3F30" w:rsidRDefault="008F5F57" w:rsidP="005060E8">
            <w:pPr>
              <w:spacing w:line="204" w:lineRule="auto"/>
              <w:rPr>
                <w:sz w:val="26"/>
                <w:szCs w:val="26"/>
              </w:rPr>
            </w:pPr>
            <w:r w:rsidRPr="00FE3F30">
              <w:rPr>
                <w:sz w:val="26"/>
                <w:szCs w:val="26"/>
              </w:rPr>
              <w:t>производство</w:t>
            </w:r>
          </w:p>
        </w:tc>
        <w:tc>
          <w:tcPr>
            <w:tcW w:w="5670" w:type="dxa"/>
            <w:shd w:val="clear" w:color="auto" w:fill="auto"/>
          </w:tcPr>
          <w:p w14:paraId="2A3A56E1" w14:textId="77777777" w:rsidR="008F5F57" w:rsidRPr="00FE3F30" w:rsidRDefault="008F5F57" w:rsidP="005060E8">
            <w:pPr>
              <w:spacing w:line="204" w:lineRule="auto"/>
              <w:rPr>
                <w:sz w:val="26"/>
                <w:szCs w:val="26"/>
              </w:rPr>
            </w:pPr>
            <w:r w:rsidRPr="00FE3F30">
              <w:rPr>
                <w:sz w:val="26"/>
                <w:szCs w:val="26"/>
              </w:rPr>
              <w:t>Создание промышленного производства</w:t>
            </w:r>
          </w:p>
        </w:tc>
        <w:tc>
          <w:tcPr>
            <w:tcW w:w="6917" w:type="dxa"/>
            <w:shd w:val="clear" w:color="auto" w:fill="auto"/>
          </w:tcPr>
          <w:p w14:paraId="1B23BA00" w14:textId="77777777" w:rsidR="008F5F57" w:rsidRPr="00FE3F30" w:rsidRDefault="008F5F57" w:rsidP="005060E8">
            <w:pPr>
              <w:spacing w:line="204" w:lineRule="auto"/>
              <w:rPr>
                <w:sz w:val="26"/>
                <w:szCs w:val="26"/>
              </w:rPr>
            </w:pPr>
            <w:r w:rsidRPr="00FE3F30">
              <w:rPr>
                <w:sz w:val="26"/>
                <w:szCs w:val="26"/>
              </w:rPr>
              <w:t xml:space="preserve">Участок 26:06:130701:56 площадью 19000 кв. м расположен в границах поселка Солнечнодольска </w:t>
            </w:r>
          </w:p>
        </w:tc>
      </w:tr>
      <w:tr w:rsidR="008F5F57" w:rsidRPr="00FE3F30" w14:paraId="01808BF8" w14:textId="77777777" w:rsidTr="005060E8">
        <w:tc>
          <w:tcPr>
            <w:tcW w:w="3148" w:type="dxa"/>
            <w:shd w:val="clear" w:color="auto" w:fill="auto"/>
          </w:tcPr>
          <w:p w14:paraId="4967AB91" w14:textId="77777777" w:rsidR="008F5F57" w:rsidRPr="00FE3F30" w:rsidRDefault="008F5F57" w:rsidP="005060E8">
            <w:pPr>
              <w:spacing w:line="204" w:lineRule="auto"/>
              <w:rPr>
                <w:sz w:val="26"/>
                <w:szCs w:val="26"/>
              </w:rPr>
            </w:pPr>
            <w:r w:rsidRPr="00FE3F30">
              <w:rPr>
                <w:sz w:val="26"/>
                <w:szCs w:val="26"/>
              </w:rPr>
              <w:t>Пищевая и перерабатывающая промышленность</w:t>
            </w:r>
          </w:p>
        </w:tc>
        <w:tc>
          <w:tcPr>
            <w:tcW w:w="5670" w:type="dxa"/>
            <w:shd w:val="clear" w:color="auto" w:fill="auto"/>
          </w:tcPr>
          <w:p w14:paraId="292DAF19" w14:textId="77777777" w:rsidR="008F5F57" w:rsidRPr="00FE3F30" w:rsidRDefault="008F5F57" w:rsidP="005060E8">
            <w:pPr>
              <w:spacing w:line="204" w:lineRule="auto"/>
              <w:rPr>
                <w:sz w:val="26"/>
                <w:szCs w:val="26"/>
              </w:rPr>
            </w:pPr>
            <w:r w:rsidRPr="00FE3F30">
              <w:rPr>
                <w:sz w:val="26"/>
                <w:szCs w:val="26"/>
              </w:rPr>
              <w:t>Создание производства пищевой промышленности</w:t>
            </w:r>
          </w:p>
        </w:tc>
        <w:tc>
          <w:tcPr>
            <w:tcW w:w="6917" w:type="dxa"/>
            <w:shd w:val="clear" w:color="auto" w:fill="auto"/>
          </w:tcPr>
          <w:p w14:paraId="58A30841" w14:textId="77777777" w:rsidR="008F5F57" w:rsidRPr="00FE3F30" w:rsidRDefault="008F5F57" w:rsidP="005060E8">
            <w:pPr>
              <w:spacing w:line="204" w:lineRule="auto"/>
              <w:rPr>
                <w:sz w:val="26"/>
                <w:szCs w:val="26"/>
              </w:rPr>
            </w:pPr>
            <w:r w:rsidRPr="00FE3F30">
              <w:rPr>
                <w:sz w:val="26"/>
                <w:szCs w:val="26"/>
              </w:rPr>
              <w:t xml:space="preserve">Участок 26:06:130510:28, площадью 500 кв. м расположен в границах поселка Солнечнодольска </w:t>
            </w:r>
          </w:p>
        </w:tc>
      </w:tr>
      <w:tr w:rsidR="008F5F57" w:rsidRPr="00FE3F30" w14:paraId="6AA8533C" w14:textId="77777777" w:rsidTr="005060E8">
        <w:tc>
          <w:tcPr>
            <w:tcW w:w="3148" w:type="dxa"/>
            <w:shd w:val="clear" w:color="auto" w:fill="auto"/>
          </w:tcPr>
          <w:p w14:paraId="3B866137" w14:textId="77777777" w:rsidR="008F5F57" w:rsidRPr="00FE3F30" w:rsidRDefault="008F5F57" w:rsidP="005060E8">
            <w:pPr>
              <w:spacing w:line="204" w:lineRule="auto"/>
              <w:rPr>
                <w:sz w:val="26"/>
                <w:szCs w:val="26"/>
              </w:rPr>
            </w:pPr>
            <w:r w:rsidRPr="00FE3F30">
              <w:rPr>
                <w:sz w:val="26"/>
                <w:szCs w:val="26"/>
              </w:rPr>
              <w:t>Туристско-рекреационная деятельность</w:t>
            </w:r>
          </w:p>
        </w:tc>
        <w:tc>
          <w:tcPr>
            <w:tcW w:w="5670" w:type="dxa"/>
            <w:shd w:val="clear" w:color="auto" w:fill="auto"/>
          </w:tcPr>
          <w:p w14:paraId="2D4C56B2" w14:textId="77777777" w:rsidR="008F5F57" w:rsidRPr="00FE3F30" w:rsidRDefault="008F5F57" w:rsidP="005060E8">
            <w:pPr>
              <w:spacing w:line="204" w:lineRule="auto"/>
              <w:rPr>
                <w:sz w:val="26"/>
                <w:szCs w:val="26"/>
              </w:rPr>
            </w:pPr>
            <w:r w:rsidRPr="00FE3F30">
              <w:rPr>
                <w:sz w:val="26"/>
                <w:szCs w:val="26"/>
              </w:rPr>
              <w:t>Строительство развлекательного комплекса</w:t>
            </w:r>
          </w:p>
        </w:tc>
        <w:tc>
          <w:tcPr>
            <w:tcW w:w="6917" w:type="dxa"/>
            <w:shd w:val="clear" w:color="auto" w:fill="auto"/>
          </w:tcPr>
          <w:p w14:paraId="64A6B631" w14:textId="77777777" w:rsidR="008F5F57" w:rsidRPr="00FE3F30" w:rsidRDefault="008F5F57" w:rsidP="005060E8">
            <w:pPr>
              <w:spacing w:line="204" w:lineRule="auto"/>
              <w:rPr>
                <w:sz w:val="26"/>
                <w:szCs w:val="26"/>
              </w:rPr>
            </w:pPr>
            <w:r w:rsidRPr="00FE3F30">
              <w:rPr>
                <w:sz w:val="26"/>
                <w:szCs w:val="26"/>
              </w:rPr>
              <w:t>Участок площадью 3000 кв. м расположен в границах поселка Солнечнодольска</w:t>
            </w:r>
          </w:p>
        </w:tc>
      </w:tr>
      <w:tr w:rsidR="008F5F57" w:rsidRPr="00FE3F30" w14:paraId="5070B14D" w14:textId="77777777" w:rsidTr="005060E8">
        <w:tc>
          <w:tcPr>
            <w:tcW w:w="3148" w:type="dxa"/>
            <w:shd w:val="clear" w:color="auto" w:fill="auto"/>
          </w:tcPr>
          <w:p w14:paraId="568E120B" w14:textId="77777777" w:rsidR="008F5F57" w:rsidRPr="00FE3F30" w:rsidRDefault="008F5F57" w:rsidP="005060E8">
            <w:pPr>
              <w:spacing w:line="204" w:lineRule="auto"/>
              <w:rPr>
                <w:sz w:val="26"/>
                <w:szCs w:val="26"/>
              </w:rPr>
            </w:pPr>
            <w:r w:rsidRPr="00FE3F30">
              <w:rPr>
                <w:sz w:val="26"/>
                <w:szCs w:val="26"/>
              </w:rPr>
              <w:t>Промышленное производство</w:t>
            </w:r>
          </w:p>
        </w:tc>
        <w:tc>
          <w:tcPr>
            <w:tcW w:w="5670" w:type="dxa"/>
            <w:shd w:val="clear" w:color="auto" w:fill="auto"/>
          </w:tcPr>
          <w:p w14:paraId="23570365" w14:textId="77777777" w:rsidR="008F5F57" w:rsidRPr="00FE3F30" w:rsidRDefault="008F5F57" w:rsidP="005060E8">
            <w:pPr>
              <w:spacing w:line="204" w:lineRule="auto"/>
              <w:rPr>
                <w:sz w:val="26"/>
                <w:szCs w:val="26"/>
              </w:rPr>
            </w:pPr>
            <w:r w:rsidRPr="00FE3F30">
              <w:rPr>
                <w:sz w:val="26"/>
                <w:szCs w:val="26"/>
              </w:rPr>
              <w:t>Создание производства (промышленное, пищевое)</w:t>
            </w:r>
          </w:p>
        </w:tc>
        <w:tc>
          <w:tcPr>
            <w:tcW w:w="6917" w:type="dxa"/>
            <w:shd w:val="clear" w:color="auto" w:fill="auto"/>
          </w:tcPr>
          <w:p w14:paraId="5C29F389" w14:textId="77777777" w:rsidR="008F5F57" w:rsidRPr="00FE3F30" w:rsidRDefault="008F5F57" w:rsidP="005060E8">
            <w:pPr>
              <w:spacing w:line="204" w:lineRule="auto"/>
              <w:rPr>
                <w:sz w:val="26"/>
                <w:szCs w:val="26"/>
              </w:rPr>
            </w:pPr>
            <w:r w:rsidRPr="00FE3F30">
              <w:rPr>
                <w:sz w:val="26"/>
                <w:szCs w:val="26"/>
              </w:rPr>
              <w:t>Участок 26:06:130508:84 площадью 7000 кв. м расположен в границах поселка Солнечнодольска</w:t>
            </w:r>
          </w:p>
        </w:tc>
      </w:tr>
      <w:tr w:rsidR="008F5F57" w:rsidRPr="00FE3F30" w14:paraId="228650DD" w14:textId="77777777" w:rsidTr="005060E8">
        <w:tc>
          <w:tcPr>
            <w:tcW w:w="3148" w:type="dxa"/>
            <w:shd w:val="clear" w:color="auto" w:fill="auto"/>
          </w:tcPr>
          <w:p w14:paraId="0E4EAB58" w14:textId="77777777" w:rsidR="008F5F57" w:rsidRPr="00FE3F30" w:rsidRDefault="008F5F57" w:rsidP="005060E8">
            <w:pPr>
              <w:spacing w:line="204" w:lineRule="auto"/>
              <w:rPr>
                <w:sz w:val="26"/>
                <w:szCs w:val="26"/>
              </w:rPr>
            </w:pPr>
            <w:r w:rsidRPr="00FE3F30">
              <w:rPr>
                <w:sz w:val="26"/>
                <w:szCs w:val="26"/>
              </w:rPr>
              <w:t>Промышленное производство</w:t>
            </w:r>
          </w:p>
        </w:tc>
        <w:tc>
          <w:tcPr>
            <w:tcW w:w="5670" w:type="dxa"/>
            <w:shd w:val="clear" w:color="auto" w:fill="auto"/>
          </w:tcPr>
          <w:p w14:paraId="7B1016AC" w14:textId="77777777" w:rsidR="008F5F57" w:rsidRPr="00FE3F30" w:rsidRDefault="008F5F57" w:rsidP="005060E8">
            <w:pPr>
              <w:spacing w:line="204" w:lineRule="auto"/>
              <w:rPr>
                <w:sz w:val="26"/>
                <w:szCs w:val="26"/>
              </w:rPr>
            </w:pPr>
            <w:r w:rsidRPr="00FE3F30">
              <w:rPr>
                <w:sz w:val="26"/>
                <w:szCs w:val="26"/>
              </w:rPr>
              <w:t>Создание промышленного производства</w:t>
            </w:r>
          </w:p>
        </w:tc>
        <w:tc>
          <w:tcPr>
            <w:tcW w:w="6917" w:type="dxa"/>
            <w:shd w:val="clear" w:color="auto" w:fill="auto"/>
          </w:tcPr>
          <w:p w14:paraId="3342BE2B" w14:textId="77777777" w:rsidR="008F5F57" w:rsidRPr="00FE3F30" w:rsidRDefault="008F5F57" w:rsidP="005060E8">
            <w:pPr>
              <w:spacing w:line="204" w:lineRule="auto"/>
              <w:rPr>
                <w:sz w:val="26"/>
                <w:szCs w:val="26"/>
              </w:rPr>
            </w:pPr>
            <w:r w:rsidRPr="00FE3F30">
              <w:rPr>
                <w:sz w:val="26"/>
                <w:szCs w:val="26"/>
              </w:rPr>
              <w:t xml:space="preserve">Участок 26:06:130701:59 площадью 53000 кв. м расположен в границах поселка Солнечнодольска </w:t>
            </w:r>
          </w:p>
        </w:tc>
      </w:tr>
      <w:tr w:rsidR="008F5F57" w:rsidRPr="00FE3F30" w14:paraId="1F7C8F16" w14:textId="77777777" w:rsidTr="005060E8">
        <w:tc>
          <w:tcPr>
            <w:tcW w:w="3148" w:type="dxa"/>
            <w:shd w:val="clear" w:color="auto" w:fill="auto"/>
          </w:tcPr>
          <w:p w14:paraId="15D8EE94" w14:textId="77777777" w:rsidR="008F5F57" w:rsidRPr="00FE3F30" w:rsidRDefault="008F5F57" w:rsidP="005060E8">
            <w:pPr>
              <w:spacing w:line="204" w:lineRule="auto"/>
              <w:rPr>
                <w:sz w:val="26"/>
                <w:szCs w:val="26"/>
              </w:rPr>
            </w:pPr>
            <w:r w:rsidRPr="00FE3F30">
              <w:rPr>
                <w:sz w:val="26"/>
                <w:szCs w:val="26"/>
              </w:rPr>
              <w:t>Сельскохозяйственное производство</w:t>
            </w:r>
          </w:p>
        </w:tc>
        <w:tc>
          <w:tcPr>
            <w:tcW w:w="5670" w:type="dxa"/>
            <w:shd w:val="clear" w:color="auto" w:fill="auto"/>
          </w:tcPr>
          <w:p w14:paraId="3E455166" w14:textId="77777777" w:rsidR="008F5F57" w:rsidRPr="00FE3F30" w:rsidRDefault="008F5F57" w:rsidP="005060E8">
            <w:pPr>
              <w:spacing w:line="204" w:lineRule="auto"/>
              <w:rPr>
                <w:sz w:val="26"/>
                <w:szCs w:val="26"/>
              </w:rPr>
            </w:pPr>
            <w:r w:rsidRPr="00FE3F30">
              <w:rPr>
                <w:sz w:val="26"/>
                <w:szCs w:val="26"/>
              </w:rPr>
              <w:t>Создание птицеводческого комплекса</w:t>
            </w:r>
          </w:p>
        </w:tc>
        <w:tc>
          <w:tcPr>
            <w:tcW w:w="6917" w:type="dxa"/>
            <w:shd w:val="clear" w:color="auto" w:fill="auto"/>
          </w:tcPr>
          <w:p w14:paraId="04508149" w14:textId="77777777" w:rsidR="008F5F57" w:rsidRPr="00FE3F30" w:rsidRDefault="008F5F57" w:rsidP="005060E8">
            <w:pPr>
              <w:spacing w:line="204" w:lineRule="auto"/>
              <w:rPr>
                <w:sz w:val="26"/>
                <w:szCs w:val="26"/>
              </w:rPr>
            </w:pPr>
            <w:r w:rsidRPr="00FE3F30">
              <w:rPr>
                <w:sz w:val="26"/>
                <w:szCs w:val="26"/>
              </w:rPr>
              <w:t>Участок площадью 24000 кв. м расположен в границах села Птичьего</w:t>
            </w:r>
          </w:p>
        </w:tc>
      </w:tr>
      <w:tr w:rsidR="008F5F57" w:rsidRPr="004A7745" w14:paraId="525E6140" w14:textId="77777777" w:rsidTr="005060E8">
        <w:tc>
          <w:tcPr>
            <w:tcW w:w="3148" w:type="dxa"/>
            <w:shd w:val="clear" w:color="auto" w:fill="auto"/>
          </w:tcPr>
          <w:p w14:paraId="0889F000" w14:textId="77777777" w:rsidR="008F5F57" w:rsidRPr="00FE3F30" w:rsidRDefault="008F5F57" w:rsidP="005060E8">
            <w:pPr>
              <w:spacing w:line="204" w:lineRule="auto"/>
              <w:rPr>
                <w:sz w:val="26"/>
                <w:szCs w:val="26"/>
              </w:rPr>
            </w:pPr>
            <w:r w:rsidRPr="00FE3F30">
              <w:rPr>
                <w:sz w:val="26"/>
                <w:szCs w:val="26"/>
              </w:rPr>
              <w:t>Жилищное строительство</w:t>
            </w:r>
          </w:p>
        </w:tc>
        <w:tc>
          <w:tcPr>
            <w:tcW w:w="5670" w:type="dxa"/>
            <w:shd w:val="clear" w:color="auto" w:fill="auto"/>
          </w:tcPr>
          <w:p w14:paraId="2EC8DB89" w14:textId="77777777" w:rsidR="008F5F57" w:rsidRPr="00FE3F30" w:rsidRDefault="008F5F57" w:rsidP="005060E8">
            <w:pPr>
              <w:spacing w:line="204" w:lineRule="auto"/>
              <w:rPr>
                <w:sz w:val="26"/>
                <w:szCs w:val="26"/>
              </w:rPr>
            </w:pPr>
            <w:r w:rsidRPr="00FE3F30">
              <w:rPr>
                <w:sz w:val="26"/>
                <w:szCs w:val="26"/>
              </w:rPr>
              <w:t>Для малоэтажной жилой застройки</w:t>
            </w:r>
          </w:p>
        </w:tc>
        <w:tc>
          <w:tcPr>
            <w:tcW w:w="6917" w:type="dxa"/>
            <w:shd w:val="clear" w:color="auto" w:fill="auto"/>
          </w:tcPr>
          <w:p w14:paraId="6A9ADEB3" w14:textId="77777777" w:rsidR="008F5F57" w:rsidRPr="004A7745" w:rsidRDefault="008F5F57" w:rsidP="005060E8">
            <w:pPr>
              <w:spacing w:line="204" w:lineRule="auto"/>
              <w:rPr>
                <w:sz w:val="26"/>
                <w:szCs w:val="26"/>
              </w:rPr>
            </w:pPr>
            <w:r w:rsidRPr="00FE3F30">
              <w:rPr>
                <w:sz w:val="26"/>
                <w:szCs w:val="26"/>
              </w:rPr>
              <w:t>Участок площадью 300000 кв. м расположен в границах села Тищенского</w:t>
            </w:r>
          </w:p>
        </w:tc>
      </w:tr>
    </w:tbl>
    <w:p w14:paraId="09C5C77E" w14:textId="77777777" w:rsidR="008F5F57" w:rsidRPr="004A7745" w:rsidRDefault="008F5F57" w:rsidP="004A7745">
      <w:pPr>
        <w:spacing w:line="216" w:lineRule="auto"/>
        <w:rPr>
          <w:sz w:val="26"/>
          <w:szCs w:val="26"/>
        </w:rPr>
        <w:sectPr w:rsidR="008F5F57" w:rsidRPr="004A7745" w:rsidSect="00D97B7F">
          <w:pgSz w:w="16838" w:h="11906" w:orient="landscape"/>
          <w:pgMar w:top="1134" w:right="851" w:bottom="851" w:left="851" w:header="709" w:footer="709" w:gutter="0"/>
          <w:cols w:space="708"/>
          <w:titlePg/>
          <w:docGrid w:linePitch="360"/>
        </w:sectPr>
      </w:pPr>
    </w:p>
    <w:p w14:paraId="0382EE31" w14:textId="77777777" w:rsidR="008F5F57" w:rsidRPr="004A7745" w:rsidRDefault="008F5F57" w:rsidP="00AD50AF">
      <w:pPr>
        <w:spacing w:line="216" w:lineRule="auto"/>
        <w:ind w:firstLine="567"/>
        <w:jc w:val="right"/>
        <w:rPr>
          <w:b/>
          <w:sz w:val="26"/>
          <w:szCs w:val="26"/>
          <w:u w:val="single"/>
        </w:rPr>
      </w:pPr>
    </w:p>
    <w:p w14:paraId="5119FEDF" w14:textId="77777777" w:rsidR="00836B6C" w:rsidRPr="008F5F57" w:rsidRDefault="00836B6C" w:rsidP="008F5F57"/>
    <w:sectPr w:rsidR="00836B6C" w:rsidRPr="008F5F57" w:rsidSect="008F5F57">
      <w:headerReference w:type="default" r:id="rId4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DB56" w14:textId="77777777" w:rsidR="00661A2E" w:rsidRDefault="00661A2E" w:rsidP="00530BD2">
      <w:r>
        <w:separator/>
      </w:r>
    </w:p>
  </w:endnote>
  <w:endnote w:type="continuationSeparator" w:id="0">
    <w:p w14:paraId="4D549A8B" w14:textId="77777777" w:rsidR="00661A2E" w:rsidRDefault="00661A2E" w:rsidP="0053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F65A" w14:textId="77777777" w:rsidR="008F5F57" w:rsidRDefault="008F5F57" w:rsidP="00EE39D2">
    <w:pPr>
      <w:pStyle w:val="af0"/>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end"/>
    </w:r>
  </w:p>
  <w:p w14:paraId="7A4ED0EE" w14:textId="77777777" w:rsidR="008F5F57" w:rsidRDefault="008F5F57" w:rsidP="00EE39D2">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F5D2" w14:textId="77777777" w:rsidR="008F5F57" w:rsidRDefault="008F5F57" w:rsidP="00EE39D2">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46B2" w14:textId="77777777" w:rsidR="00661A2E" w:rsidRDefault="00661A2E" w:rsidP="00530BD2">
      <w:r>
        <w:separator/>
      </w:r>
    </w:p>
  </w:footnote>
  <w:footnote w:type="continuationSeparator" w:id="0">
    <w:p w14:paraId="3274927F" w14:textId="77777777" w:rsidR="00661A2E" w:rsidRDefault="00661A2E" w:rsidP="0053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70DE" w14:textId="77777777" w:rsidR="008F5F57" w:rsidRDefault="008F5F57" w:rsidP="00EE39D2">
    <w:pPr>
      <w:pStyle w:val="ae"/>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660ECEC9" w14:textId="77777777" w:rsidR="008F5F57" w:rsidRDefault="008F5F5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74208"/>
      <w:docPartObj>
        <w:docPartGallery w:val="Page Numbers (Top of Page)"/>
        <w:docPartUnique/>
      </w:docPartObj>
    </w:sdtPr>
    <w:sdtContent>
      <w:p w14:paraId="1F439D95" w14:textId="77777777" w:rsidR="008F5F57" w:rsidRDefault="008F5F57">
        <w:pPr>
          <w:pStyle w:val="ae"/>
          <w:jc w:val="center"/>
        </w:pPr>
        <w:r>
          <w:fldChar w:fldCharType="begin"/>
        </w:r>
        <w:r>
          <w:instrText>PAGE   \* MERGEFORMAT</w:instrText>
        </w:r>
        <w:r>
          <w:fldChar w:fldCharType="separate"/>
        </w:r>
        <w:r>
          <w:t>2</w:t>
        </w:r>
        <w:r>
          <w:fldChar w:fldCharType="end"/>
        </w:r>
      </w:p>
    </w:sdtContent>
  </w:sdt>
  <w:p w14:paraId="00012CDB" w14:textId="77777777" w:rsidR="008F5F57" w:rsidRDefault="008F5F57">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713343"/>
      <w:docPartObj>
        <w:docPartGallery w:val="Page Numbers (Top of Page)"/>
        <w:docPartUnique/>
      </w:docPartObj>
    </w:sdtPr>
    <w:sdtContent>
      <w:p w14:paraId="17D6B4B2" w14:textId="77777777" w:rsidR="008F5F57" w:rsidRDefault="008F5F57">
        <w:pPr>
          <w:pStyle w:val="ae"/>
          <w:jc w:val="center"/>
        </w:pPr>
      </w:p>
    </w:sdtContent>
  </w:sdt>
  <w:p w14:paraId="22DEC052" w14:textId="77777777" w:rsidR="008F5F57" w:rsidRDefault="008F5F57">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08B7" w14:textId="77777777" w:rsidR="008F5F57" w:rsidRDefault="008F5F57" w:rsidP="000D5473">
    <w:pPr>
      <w:pStyle w:val="ae"/>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end"/>
    </w:r>
  </w:p>
  <w:p w14:paraId="3F3B35F6" w14:textId="77777777" w:rsidR="008F5F57" w:rsidRDefault="008F5F57" w:rsidP="000D5473">
    <w:pPr>
      <w:pStyle w:val="a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A61B" w14:textId="77777777" w:rsidR="008F5F57" w:rsidRDefault="008F5F57" w:rsidP="000D5473">
    <w:pPr>
      <w:pStyle w:val="ae"/>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74</w:t>
    </w:r>
    <w:r>
      <w:rPr>
        <w:rStyle w:val="affd"/>
      </w:rPr>
      <w:fldChar w:fldCharType="end"/>
    </w:r>
  </w:p>
  <w:p w14:paraId="248327E3" w14:textId="77777777" w:rsidR="008F5F57" w:rsidRPr="00A62EAB" w:rsidRDefault="008F5F57" w:rsidP="000D5473">
    <w:pPr>
      <w:pStyle w:val="ae"/>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593288"/>
      <w:docPartObj>
        <w:docPartGallery w:val="Page Numbers (Top of Page)"/>
        <w:docPartUnique/>
      </w:docPartObj>
    </w:sdtPr>
    <w:sdtEndPr/>
    <w:sdtContent>
      <w:p w14:paraId="1BB94B60" w14:textId="77777777" w:rsidR="00530BD2" w:rsidRDefault="00530BD2">
        <w:pPr>
          <w:pStyle w:val="ae"/>
          <w:jc w:val="center"/>
        </w:pPr>
        <w:r>
          <w:fldChar w:fldCharType="begin"/>
        </w:r>
        <w:r>
          <w:instrText>PAGE   \* MERGEFORMAT</w:instrText>
        </w:r>
        <w:r>
          <w:fldChar w:fldCharType="separate"/>
        </w:r>
        <w:r>
          <w:t>2</w:t>
        </w:r>
        <w:r>
          <w:fldChar w:fldCharType="end"/>
        </w:r>
      </w:p>
    </w:sdtContent>
  </w:sdt>
  <w:p w14:paraId="2E8D6576" w14:textId="77777777" w:rsidR="00530BD2" w:rsidRDefault="00530BD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19BEF6F0"/>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rPr>
        <w:i w:val="0"/>
        <w:iCs/>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751D5"/>
    <w:multiLevelType w:val="hybridMultilevel"/>
    <w:tmpl w:val="E244D0E2"/>
    <w:lvl w:ilvl="0" w:tplc="75CECE0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05287765"/>
    <w:multiLevelType w:val="hybridMultilevel"/>
    <w:tmpl w:val="6512F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8D2C5A"/>
    <w:multiLevelType w:val="hybridMultilevel"/>
    <w:tmpl w:val="AA60BE20"/>
    <w:lvl w:ilvl="0" w:tplc="F990BED2">
      <w:start w:val="1"/>
      <w:numFmt w:val="bullet"/>
      <w:pStyle w:val="a0"/>
      <w:lvlText w:val=""/>
      <w:lvlJc w:val="left"/>
      <w:pPr>
        <w:ind w:left="1495" w:hanging="360"/>
      </w:pPr>
      <w:rPr>
        <w:rFonts w:ascii="Symbol" w:hAnsi="Symbol" w:hint="default"/>
      </w:rPr>
    </w:lvl>
    <w:lvl w:ilvl="1" w:tplc="C0F61B52">
      <w:numFmt w:val="bullet"/>
      <w:lvlText w:val="•"/>
      <w:lvlJc w:val="left"/>
      <w:pPr>
        <w:ind w:left="-1820" w:hanging="360"/>
      </w:pPr>
      <w:rPr>
        <w:rFonts w:ascii="Times New Roman" w:eastAsia="Calibri" w:hAnsi="Times New Roman" w:cs="Times New Roman" w:hint="default"/>
      </w:rPr>
    </w:lvl>
    <w:lvl w:ilvl="2" w:tplc="04190005">
      <w:start w:val="1"/>
      <w:numFmt w:val="bullet"/>
      <w:lvlText w:val=""/>
      <w:lvlJc w:val="left"/>
      <w:pPr>
        <w:ind w:left="-1100" w:hanging="360"/>
      </w:pPr>
      <w:rPr>
        <w:rFonts w:ascii="Wingdings" w:hAnsi="Wingdings" w:hint="default"/>
      </w:rPr>
    </w:lvl>
    <w:lvl w:ilvl="3" w:tplc="04190001">
      <w:start w:val="1"/>
      <w:numFmt w:val="bullet"/>
      <w:lvlText w:val=""/>
      <w:lvlJc w:val="left"/>
      <w:pPr>
        <w:ind w:left="-380" w:hanging="360"/>
      </w:pPr>
      <w:rPr>
        <w:rFonts w:ascii="Symbol" w:hAnsi="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hint="default"/>
      </w:rPr>
    </w:lvl>
    <w:lvl w:ilvl="6" w:tplc="04190001">
      <w:start w:val="1"/>
      <w:numFmt w:val="bullet"/>
      <w:lvlText w:val=""/>
      <w:lvlJc w:val="left"/>
      <w:pPr>
        <w:ind w:left="1780" w:hanging="360"/>
      </w:pPr>
      <w:rPr>
        <w:rFonts w:ascii="Symbol" w:hAnsi="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hint="default"/>
      </w:rPr>
    </w:lvl>
  </w:abstractNum>
  <w:abstractNum w:abstractNumId="6" w15:restartNumberingAfterBreak="0">
    <w:nsid w:val="107A5D2B"/>
    <w:multiLevelType w:val="hybridMultilevel"/>
    <w:tmpl w:val="66E01E86"/>
    <w:lvl w:ilvl="0" w:tplc="F6CA4F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51900"/>
    <w:multiLevelType w:val="multilevel"/>
    <w:tmpl w:val="777C3976"/>
    <w:lvl w:ilvl="0">
      <w:start w:val="18"/>
      <w:numFmt w:val="none"/>
      <w:suff w:val="nothing"/>
      <w:lvlText w:val=""/>
      <w:lvlJc w:val="left"/>
      <w:pPr>
        <w:ind w:left="0" w:firstLine="0"/>
      </w:pPr>
    </w:lvl>
    <w:lvl w:ilvl="1">
      <w:start w:val="1"/>
      <w:numFmt w:val="decimal"/>
      <w:pStyle w:val="1"/>
      <w:lvlText w:val="%2)"/>
      <w:lvlJc w:val="left"/>
      <w:pPr>
        <w:tabs>
          <w:tab w:val="num" w:pos="425"/>
        </w:tabs>
        <w:ind w:left="425" w:hanging="368"/>
      </w:pPr>
      <w:rPr>
        <w:rFonts w:ascii="Times New Roman" w:hAnsi="Times New Roman" w:cs="Times New Roman" w:hint="default"/>
        <w:b/>
        <w:i w:val="0"/>
        <w:sz w:val="24"/>
        <w:szCs w:val="24"/>
      </w:rPr>
    </w:lvl>
    <w:lvl w:ilvl="2">
      <w:start w:val="1"/>
      <w:numFmt w:val="lowerLetter"/>
      <w:pStyle w:val="a1"/>
      <w:lvlText w:val="%3)"/>
      <w:lvlJc w:val="left"/>
      <w:pPr>
        <w:tabs>
          <w:tab w:val="num" w:pos="425"/>
        </w:tabs>
        <w:ind w:left="425" w:firstLine="0"/>
      </w:pPr>
      <w:rPr>
        <w:rFonts w:ascii="Times New Roman" w:hAnsi="Times New Roman" w:cs="Times New Roman" w:hint="default"/>
        <w:b/>
        <w:i w:val="0"/>
        <w:sz w:val="24"/>
        <w:szCs w:val="24"/>
      </w:rPr>
    </w:lvl>
    <w:lvl w:ilvl="3">
      <w:start w:val="1"/>
      <w:numFmt w:val="bullet"/>
      <w:pStyle w:val="a2"/>
      <w:lvlText w:val="•"/>
      <w:lvlJc w:val="left"/>
      <w:pPr>
        <w:tabs>
          <w:tab w:val="num" w:pos="425"/>
        </w:tabs>
        <w:ind w:left="425" w:hanging="368"/>
      </w:pPr>
      <w:rPr>
        <w:rFonts w:ascii="Times New Roman" w:hAnsi="Times New Roman" w:cs="Times New Roman" w:hint="default"/>
        <w:b w:val="0"/>
        <w:i w:val="0"/>
        <w:sz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3A674A1"/>
    <w:multiLevelType w:val="hybridMultilevel"/>
    <w:tmpl w:val="E244D0E2"/>
    <w:lvl w:ilvl="0" w:tplc="75CECE0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15:restartNumberingAfterBreak="0">
    <w:nsid w:val="19047565"/>
    <w:multiLevelType w:val="multilevel"/>
    <w:tmpl w:val="4E2A2DD6"/>
    <w:lvl w:ilvl="0">
      <w:start w:val="1"/>
      <w:numFmt w:val="decimal"/>
      <w:lvlText w:val="%1."/>
      <w:legacy w:legacy="1" w:legacySpace="0" w:legacyIndent="182"/>
      <w:lvlJc w:val="left"/>
      <w:rPr>
        <w:rFonts w:ascii="Times New Roman" w:hAnsi="Times New Roman" w:cs="Times New Roman" w:hint="default"/>
      </w:rPr>
    </w:lvl>
    <w:lvl w:ilvl="1">
      <w:start w:val="10"/>
      <w:numFmt w:val="decimal"/>
      <w:isLgl/>
      <w:lvlText w:val="%1.%2."/>
      <w:lvlJc w:val="left"/>
      <w:pPr>
        <w:ind w:left="1365" w:hanging="825"/>
      </w:pPr>
      <w:rPr>
        <w:rFonts w:hint="default"/>
      </w:rPr>
    </w:lvl>
    <w:lvl w:ilvl="2">
      <w:start w:val="1"/>
      <w:numFmt w:val="decimal"/>
      <w:isLgl/>
      <w:lvlText w:val="%1.%2.%3."/>
      <w:lvlJc w:val="left"/>
      <w:pPr>
        <w:ind w:left="1545" w:hanging="82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72DC8"/>
    <w:multiLevelType w:val="hybridMultilevel"/>
    <w:tmpl w:val="1D743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7578C"/>
    <w:multiLevelType w:val="hybridMultilevel"/>
    <w:tmpl w:val="5D04E026"/>
    <w:lvl w:ilvl="0" w:tplc="1DE2C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F4C6A00"/>
    <w:multiLevelType w:val="hybridMultilevel"/>
    <w:tmpl w:val="8616770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48414C2"/>
    <w:multiLevelType w:val="multilevel"/>
    <w:tmpl w:val="A91AD114"/>
    <w:lvl w:ilvl="0">
      <w:start w:val="3"/>
      <w:numFmt w:val="decimal"/>
      <w:lvlText w:val="%1."/>
      <w:legacy w:legacy="1" w:legacySpace="0" w:legacyIndent="178"/>
      <w:lvlJc w:val="left"/>
      <w:rPr>
        <w:rFonts w:ascii="Times New Roman" w:hAnsi="Times New Roman" w:cs="Times New Roman" w:hint="default"/>
        <w:i w:val="0"/>
        <w:iCs w:val="0"/>
      </w:rPr>
    </w:lvl>
    <w:lvl w:ilvl="1">
      <w:start w:val="10"/>
      <w:numFmt w:val="decimal"/>
      <w:isLgl/>
      <w:lvlText w:val="%1.%2."/>
      <w:lvlJc w:val="left"/>
      <w:pPr>
        <w:ind w:left="1801" w:hanging="960"/>
      </w:pPr>
      <w:rPr>
        <w:rFonts w:hint="default"/>
      </w:rPr>
    </w:lvl>
    <w:lvl w:ilvl="2">
      <w:start w:val="10"/>
      <w:numFmt w:val="decimal"/>
      <w:isLgl/>
      <w:lvlText w:val="%1.%2.%3."/>
      <w:lvlJc w:val="left"/>
      <w:pPr>
        <w:ind w:left="1669" w:hanging="960"/>
      </w:pPr>
      <w:rPr>
        <w:rFonts w:hint="default"/>
      </w:rPr>
    </w:lvl>
    <w:lvl w:ilvl="3">
      <w:start w:val="1"/>
      <w:numFmt w:val="decimal"/>
      <w:isLgl/>
      <w:lvlText w:val="%1.%2.%3.%4."/>
      <w:lvlJc w:val="left"/>
      <w:pPr>
        <w:ind w:left="360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846" w:hanging="1800"/>
      </w:pPr>
      <w:rPr>
        <w:rFonts w:hint="default"/>
      </w:rPr>
    </w:lvl>
    <w:lvl w:ilvl="7">
      <w:start w:val="1"/>
      <w:numFmt w:val="decimal"/>
      <w:isLgl/>
      <w:lvlText w:val="%1.%2.%3.%4.%5.%6.%7.%8."/>
      <w:lvlJc w:val="left"/>
      <w:pPr>
        <w:ind w:left="7687" w:hanging="1800"/>
      </w:pPr>
      <w:rPr>
        <w:rFonts w:hint="default"/>
      </w:rPr>
    </w:lvl>
    <w:lvl w:ilvl="8">
      <w:start w:val="1"/>
      <w:numFmt w:val="decimal"/>
      <w:isLgl/>
      <w:lvlText w:val="%1.%2.%3.%4.%5.%6.%7.%8.%9."/>
      <w:lvlJc w:val="left"/>
      <w:pPr>
        <w:ind w:left="8888" w:hanging="2160"/>
      </w:pPr>
      <w:rPr>
        <w:rFonts w:hint="default"/>
      </w:rPr>
    </w:lvl>
  </w:abstractNum>
  <w:abstractNum w:abstractNumId="14" w15:restartNumberingAfterBreak="0">
    <w:nsid w:val="2CBD0851"/>
    <w:multiLevelType w:val="hybridMultilevel"/>
    <w:tmpl w:val="4086B748"/>
    <w:lvl w:ilvl="0" w:tplc="FAD66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8B5D61"/>
    <w:multiLevelType w:val="multilevel"/>
    <w:tmpl w:val="9CD29FB0"/>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b/>
        <w:bCs/>
        <w:i w:val="0"/>
      </w:rPr>
    </w:lvl>
    <w:lvl w:ilvl="2">
      <w:start w:val="1"/>
      <w:numFmt w:val="decimal"/>
      <w:pStyle w:val="3"/>
      <w:lvlText w:val="%1.%2.%3"/>
      <w:lvlJc w:val="left"/>
      <w:pPr>
        <w:ind w:left="5399"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44618A0"/>
    <w:multiLevelType w:val="singleLevel"/>
    <w:tmpl w:val="AAC48CCC"/>
    <w:lvl w:ilvl="0">
      <w:start w:val="1"/>
      <w:numFmt w:val="decimal"/>
      <w:lvlText w:val="%1."/>
      <w:legacy w:legacy="1" w:legacySpace="0" w:legacyIndent="187"/>
      <w:lvlJc w:val="left"/>
      <w:rPr>
        <w:rFonts w:ascii="Times New Roman" w:hAnsi="Times New Roman" w:cs="Times New Roman" w:hint="default"/>
      </w:rPr>
    </w:lvl>
  </w:abstractNum>
  <w:abstractNum w:abstractNumId="17" w15:restartNumberingAfterBreak="0">
    <w:nsid w:val="35926866"/>
    <w:multiLevelType w:val="hybridMultilevel"/>
    <w:tmpl w:val="0596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E6C62"/>
    <w:multiLevelType w:val="hybridMultilevel"/>
    <w:tmpl w:val="7E620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6E4D22"/>
    <w:multiLevelType w:val="hybridMultilevel"/>
    <w:tmpl w:val="96F48F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66001B"/>
    <w:multiLevelType w:val="hybridMultilevel"/>
    <w:tmpl w:val="E0F2207A"/>
    <w:lvl w:ilvl="0" w:tplc="15A84E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0F46DA"/>
    <w:multiLevelType w:val="multilevel"/>
    <w:tmpl w:val="CC2A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425E46"/>
    <w:multiLevelType w:val="multilevel"/>
    <w:tmpl w:val="B5BEF1CE"/>
    <w:lvl w:ilvl="0">
      <w:start w:val="1"/>
      <w:numFmt w:val="decimal"/>
      <w:lvlText w:val="%1."/>
      <w:lvlJc w:val="left"/>
      <w:pPr>
        <w:ind w:left="1308" w:hanging="6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4E711095"/>
    <w:multiLevelType w:val="hybridMultilevel"/>
    <w:tmpl w:val="1366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7756BD"/>
    <w:multiLevelType w:val="hybridMultilevel"/>
    <w:tmpl w:val="B94057AE"/>
    <w:lvl w:ilvl="0" w:tplc="8A2C407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2B94169"/>
    <w:multiLevelType w:val="multilevel"/>
    <w:tmpl w:val="F152687A"/>
    <w:lvl w:ilvl="0">
      <w:start w:val="1"/>
      <w:numFmt w:val="decimal"/>
      <w:lvlText w:val="%1"/>
      <w:lvlJc w:val="left"/>
      <w:pPr>
        <w:ind w:left="432" w:hanging="432"/>
      </w:pPr>
      <w:rPr>
        <w:rFonts w:hint="default"/>
      </w:rPr>
    </w:lvl>
    <w:lvl w:ilvl="1">
      <w:start w:val="1"/>
      <w:numFmt w:val="decimal"/>
      <w:lvlText w:val="1.%2."/>
      <w:lvlJc w:val="left"/>
      <w:pPr>
        <w:ind w:left="2420" w:hanging="576"/>
      </w:pPr>
      <w:rPr>
        <w:rFonts w:hint="default"/>
        <w:b w:val="0"/>
        <w:i w:val="0"/>
      </w:rPr>
    </w:lvl>
    <w:lvl w:ilvl="2">
      <w:start w:val="1"/>
      <w:numFmt w:val="decimal"/>
      <w:lvlText w:val="%3.2.1."/>
      <w:lvlJc w:val="left"/>
      <w:pPr>
        <w:ind w:left="5399"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48950AE"/>
    <w:multiLevelType w:val="multilevel"/>
    <w:tmpl w:val="CFE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2460A8"/>
    <w:multiLevelType w:val="multilevel"/>
    <w:tmpl w:val="C92C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EB45A4"/>
    <w:multiLevelType w:val="multilevel"/>
    <w:tmpl w:val="1C2C3FDC"/>
    <w:lvl w:ilvl="0">
      <w:start w:val="1"/>
      <w:numFmt w:val="decimal"/>
      <w:lvlText w:val="%1."/>
      <w:legacy w:legacy="1" w:legacySpace="0" w:legacyIndent="206"/>
      <w:lvlJc w:val="left"/>
      <w:rPr>
        <w:rFonts w:ascii="Times New Roman" w:hAnsi="Times New Roman" w:cs="Times New Roman" w:hint="default"/>
        <w:b/>
        <w:bCs/>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5ECE5DD0"/>
    <w:multiLevelType w:val="multilevel"/>
    <w:tmpl w:val="8A74E87E"/>
    <w:lvl w:ilvl="0">
      <w:start w:val="1"/>
      <w:numFmt w:val="decimal"/>
      <w:lvlText w:val="%1."/>
      <w:legacy w:legacy="1" w:legacySpace="0" w:legacyIndent="197"/>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15:restartNumberingAfterBreak="0">
    <w:nsid w:val="647C415B"/>
    <w:multiLevelType w:val="hybridMultilevel"/>
    <w:tmpl w:val="8BC6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8B7232"/>
    <w:multiLevelType w:val="multilevel"/>
    <w:tmpl w:val="3326A68C"/>
    <w:lvl w:ilvl="0">
      <w:start w:val="1"/>
      <w:numFmt w:val="decimal"/>
      <w:lvlText w:val="%1."/>
      <w:lvlJc w:val="left"/>
      <w:pPr>
        <w:ind w:left="720" w:hanging="360"/>
      </w:pPr>
      <w:rPr>
        <w:rFonts w:hint="default"/>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2" w15:restartNumberingAfterBreak="0">
    <w:nsid w:val="6F986F24"/>
    <w:multiLevelType w:val="hybridMultilevel"/>
    <w:tmpl w:val="48DC7336"/>
    <w:lvl w:ilvl="0" w:tplc="05003818">
      <w:start w:val="1"/>
      <w:numFmt w:val="decimal"/>
      <w:lvlText w:val="%1."/>
      <w:lvlJc w:val="left"/>
      <w:pPr>
        <w:ind w:left="4455" w:hanging="360"/>
      </w:pPr>
      <w:rPr>
        <w:rFonts w:hint="default"/>
      </w:rPr>
    </w:lvl>
    <w:lvl w:ilvl="1" w:tplc="04190019" w:tentative="1">
      <w:start w:val="1"/>
      <w:numFmt w:val="lowerLetter"/>
      <w:lvlText w:val="%2."/>
      <w:lvlJc w:val="left"/>
      <w:pPr>
        <w:ind w:left="5175" w:hanging="360"/>
      </w:pPr>
    </w:lvl>
    <w:lvl w:ilvl="2" w:tplc="0419001B" w:tentative="1">
      <w:start w:val="1"/>
      <w:numFmt w:val="lowerRoman"/>
      <w:lvlText w:val="%3."/>
      <w:lvlJc w:val="right"/>
      <w:pPr>
        <w:ind w:left="5895" w:hanging="180"/>
      </w:pPr>
    </w:lvl>
    <w:lvl w:ilvl="3" w:tplc="0419000F" w:tentative="1">
      <w:start w:val="1"/>
      <w:numFmt w:val="decimal"/>
      <w:lvlText w:val="%4."/>
      <w:lvlJc w:val="left"/>
      <w:pPr>
        <w:ind w:left="6615" w:hanging="360"/>
      </w:pPr>
    </w:lvl>
    <w:lvl w:ilvl="4" w:tplc="04190019" w:tentative="1">
      <w:start w:val="1"/>
      <w:numFmt w:val="lowerLetter"/>
      <w:lvlText w:val="%5."/>
      <w:lvlJc w:val="left"/>
      <w:pPr>
        <w:ind w:left="7335" w:hanging="360"/>
      </w:pPr>
    </w:lvl>
    <w:lvl w:ilvl="5" w:tplc="0419001B" w:tentative="1">
      <w:start w:val="1"/>
      <w:numFmt w:val="lowerRoman"/>
      <w:lvlText w:val="%6."/>
      <w:lvlJc w:val="right"/>
      <w:pPr>
        <w:ind w:left="8055" w:hanging="180"/>
      </w:pPr>
    </w:lvl>
    <w:lvl w:ilvl="6" w:tplc="0419000F" w:tentative="1">
      <w:start w:val="1"/>
      <w:numFmt w:val="decimal"/>
      <w:lvlText w:val="%7."/>
      <w:lvlJc w:val="left"/>
      <w:pPr>
        <w:ind w:left="8775" w:hanging="360"/>
      </w:pPr>
    </w:lvl>
    <w:lvl w:ilvl="7" w:tplc="04190019" w:tentative="1">
      <w:start w:val="1"/>
      <w:numFmt w:val="lowerLetter"/>
      <w:lvlText w:val="%8."/>
      <w:lvlJc w:val="left"/>
      <w:pPr>
        <w:ind w:left="9495" w:hanging="360"/>
      </w:pPr>
    </w:lvl>
    <w:lvl w:ilvl="8" w:tplc="0419001B" w:tentative="1">
      <w:start w:val="1"/>
      <w:numFmt w:val="lowerRoman"/>
      <w:lvlText w:val="%9."/>
      <w:lvlJc w:val="right"/>
      <w:pPr>
        <w:ind w:left="10215" w:hanging="180"/>
      </w:pPr>
    </w:lvl>
  </w:abstractNum>
  <w:abstractNum w:abstractNumId="33" w15:restartNumberingAfterBreak="0">
    <w:nsid w:val="710B7CAC"/>
    <w:multiLevelType w:val="hybridMultilevel"/>
    <w:tmpl w:val="FAD68D60"/>
    <w:lvl w:ilvl="0" w:tplc="41D29E1E">
      <w:start w:val="1"/>
      <w:numFmt w:val="decimal"/>
      <w:lvlText w:val="%1."/>
      <w:lvlJc w:val="left"/>
      <w:pPr>
        <w:ind w:left="1778"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72127633"/>
    <w:multiLevelType w:val="hybridMultilevel"/>
    <w:tmpl w:val="A3989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29053EF"/>
    <w:multiLevelType w:val="hybridMultilevel"/>
    <w:tmpl w:val="6CC67972"/>
    <w:lvl w:ilvl="0" w:tplc="7D4072EA">
      <w:start w:val="1"/>
      <w:numFmt w:val="decimal"/>
      <w:lvlText w:val="%1."/>
      <w:lvlJc w:val="left"/>
      <w:pPr>
        <w:ind w:left="1599" w:hanging="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F45852"/>
    <w:multiLevelType w:val="hybridMultilevel"/>
    <w:tmpl w:val="63EA75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36370"/>
    <w:multiLevelType w:val="multilevel"/>
    <w:tmpl w:val="172A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D737A"/>
    <w:multiLevelType w:val="multilevel"/>
    <w:tmpl w:val="C42EB0AA"/>
    <w:lvl w:ilvl="0">
      <w:start w:val="1"/>
      <w:numFmt w:val="decimal"/>
      <w:lvlText w:val="%1"/>
      <w:lvlJc w:val="left"/>
      <w:pPr>
        <w:ind w:left="432" w:hanging="432"/>
      </w:pPr>
      <w:rPr>
        <w:rFonts w:hint="default"/>
      </w:rPr>
    </w:lvl>
    <w:lvl w:ilvl="1">
      <w:start w:val="1"/>
      <w:numFmt w:val="decimal"/>
      <w:lvlText w:val="1.%2."/>
      <w:lvlJc w:val="left"/>
      <w:pPr>
        <w:ind w:left="2420" w:hanging="576"/>
      </w:pPr>
      <w:rPr>
        <w:rFonts w:hint="default"/>
        <w:b w:val="0"/>
        <w:i w:val="0"/>
      </w:rPr>
    </w:lvl>
    <w:lvl w:ilvl="2">
      <w:start w:val="1"/>
      <w:numFmt w:val="decimal"/>
      <w:lvlText w:val="%3.2.2."/>
      <w:lvlJc w:val="left"/>
      <w:pPr>
        <w:ind w:left="5399"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73F6F48"/>
    <w:multiLevelType w:val="multilevel"/>
    <w:tmpl w:val="9DECE02A"/>
    <w:lvl w:ilvl="0">
      <w:start w:val="1"/>
      <w:numFmt w:val="decimal"/>
      <w:lvlText w:val="%1."/>
      <w:legacy w:legacy="1" w:legacySpace="0" w:legacyIndent="192"/>
      <w:lvlJc w:val="left"/>
      <w:rPr>
        <w:rFonts w:ascii="Times New Roman" w:hAnsi="Times New Roman" w:cs="Times New Roman"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880" w:hanging="180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600" w:hanging="2160"/>
      </w:pPr>
      <w:rPr>
        <w:rFonts w:hint="default"/>
      </w:rPr>
    </w:lvl>
  </w:abstractNum>
  <w:abstractNum w:abstractNumId="40" w15:restartNumberingAfterBreak="0">
    <w:nsid w:val="77BF2220"/>
    <w:multiLevelType w:val="hybridMultilevel"/>
    <w:tmpl w:val="05700EF0"/>
    <w:lvl w:ilvl="0" w:tplc="E95C2A52">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8E95E20"/>
    <w:multiLevelType w:val="multilevel"/>
    <w:tmpl w:val="8A74E87E"/>
    <w:lvl w:ilvl="0">
      <w:start w:val="1"/>
      <w:numFmt w:val="decimal"/>
      <w:lvlText w:val="%1."/>
      <w:legacy w:legacy="1" w:legacySpace="0" w:legacyIndent="206"/>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2" w15:restartNumberingAfterBreak="0">
    <w:nsid w:val="7EA00B58"/>
    <w:multiLevelType w:val="hybridMultilevel"/>
    <w:tmpl w:val="A5A894D2"/>
    <w:lvl w:ilvl="0" w:tplc="C2083F74">
      <w:start w:val="1"/>
      <w:numFmt w:val="bullet"/>
      <w:lvlText w:val=""/>
      <w:lvlJc w:val="left"/>
      <w:pPr>
        <w:tabs>
          <w:tab w:val="num" w:pos="720"/>
        </w:tabs>
        <w:ind w:left="720" w:hanging="360"/>
      </w:pPr>
      <w:rPr>
        <w:rFonts w:ascii="Wingdings" w:hAnsi="Wingdings" w:hint="default"/>
      </w:rPr>
    </w:lvl>
    <w:lvl w:ilvl="1" w:tplc="A0988C2C" w:tentative="1">
      <w:start w:val="1"/>
      <w:numFmt w:val="bullet"/>
      <w:lvlText w:val=""/>
      <w:lvlJc w:val="left"/>
      <w:pPr>
        <w:tabs>
          <w:tab w:val="num" w:pos="1440"/>
        </w:tabs>
        <w:ind w:left="1440" w:hanging="360"/>
      </w:pPr>
      <w:rPr>
        <w:rFonts w:ascii="Wingdings" w:hAnsi="Wingdings" w:hint="default"/>
      </w:rPr>
    </w:lvl>
    <w:lvl w:ilvl="2" w:tplc="DAD6EC6C" w:tentative="1">
      <w:start w:val="1"/>
      <w:numFmt w:val="bullet"/>
      <w:lvlText w:val=""/>
      <w:lvlJc w:val="left"/>
      <w:pPr>
        <w:tabs>
          <w:tab w:val="num" w:pos="2160"/>
        </w:tabs>
        <w:ind w:left="2160" w:hanging="360"/>
      </w:pPr>
      <w:rPr>
        <w:rFonts w:ascii="Wingdings" w:hAnsi="Wingdings" w:hint="default"/>
      </w:rPr>
    </w:lvl>
    <w:lvl w:ilvl="3" w:tplc="73C4B74C" w:tentative="1">
      <w:start w:val="1"/>
      <w:numFmt w:val="bullet"/>
      <w:lvlText w:val=""/>
      <w:lvlJc w:val="left"/>
      <w:pPr>
        <w:tabs>
          <w:tab w:val="num" w:pos="2880"/>
        </w:tabs>
        <w:ind w:left="2880" w:hanging="360"/>
      </w:pPr>
      <w:rPr>
        <w:rFonts w:ascii="Wingdings" w:hAnsi="Wingdings" w:hint="default"/>
      </w:rPr>
    </w:lvl>
    <w:lvl w:ilvl="4" w:tplc="8EA82F00" w:tentative="1">
      <w:start w:val="1"/>
      <w:numFmt w:val="bullet"/>
      <w:lvlText w:val=""/>
      <w:lvlJc w:val="left"/>
      <w:pPr>
        <w:tabs>
          <w:tab w:val="num" w:pos="3600"/>
        </w:tabs>
        <w:ind w:left="3600" w:hanging="360"/>
      </w:pPr>
      <w:rPr>
        <w:rFonts w:ascii="Wingdings" w:hAnsi="Wingdings" w:hint="default"/>
      </w:rPr>
    </w:lvl>
    <w:lvl w:ilvl="5" w:tplc="6CC8D034" w:tentative="1">
      <w:start w:val="1"/>
      <w:numFmt w:val="bullet"/>
      <w:lvlText w:val=""/>
      <w:lvlJc w:val="left"/>
      <w:pPr>
        <w:tabs>
          <w:tab w:val="num" w:pos="4320"/>
        </w:tabs>
        <w:ind w:left="4320" w:hanging="360"/>
      </w:pPr>
      <w:rPr>
        <w:rFonts w:ascii="Wingdings" w:hAnsi="Wingdings" w:hint="default"/>
      </w:rPr>
    </w:lvl>
    <w:lvl w:ilvl="6" w:tplc="0A98DED8" w:tentative="1">
      <w:start w:val="1"/>
      <w:numFmt w:val="bullet"/>
      <w:lvlText w:val=""/>
      <w:lvlJc w:val="left"/>
      <w:pPr>
        <w:tabs>
          <w:tab w:val="num" w:pos="5040"/>
        </w:tabs>
        <w:ind w:left="5040" w:hanging="360"/>
      </w:pPr>
      <w:rPr>
        <w:rFonts w:ascii="Wingdings" w:hAnsi="Wingdings" w:hint="default"/>
      </w:rPr>
    </w:lvl>
    <w:lvl w:ilvl="7" w:tplc="BC581B98" w:tentative="1">
      <w:start w:val="1"/>
      <w:numFmt w:val="bullet"/>
      <w:lvlText w:val=""/>
      <w:lvlJc w:val="left"/>
      <w:pPr>
        <w:tabs>
          <w:tab w:val="num" w:pos="5760"/>
        </w:tabs>
        <w:ind w:left="5760" w:hanging="360"/>
      </w:pPr>
      <w:rPr>
        <w:rFonts w:ascii="Wingdings" w:hAnsi="Wingdings" w:hint="default"/>
      </w:rPr>
    </w:lvl>
    <w:lvl w:ilvl="8" w:tplc="21283FE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83379"/>
    <w:multiLevelType w:val="multilevel"/>
    <w:tmpl w:val="B8C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10"/>
  </w:num>
  <w:num w:numId="4">
    <w:abstractNumId w:val="4"/>
  </w:num>
  <w:num w:numId="5">
    <w:abstractNumId w:val="17"/>
  </w:num>
  <w:num w:numId="6">
    <w:abstractNumId w:val="30"/>
  </w:num>
  <w:num w:numId="7">
    <w:abstractNumId w:val="11"/>
  </w:num>
  <w:num w:numId="8">
    <w:abstractNumId w:val="19"/>
  </w:num>
  <w:num w:numId="9">
    <w:abstractNumId w:val="23"/>
  </w:num>
  <w:num w:numId="10">
    <w:abstractNumId w:val="22"/>
  </w:num>
  <w:num w:numId="11">
    <w:abstractNumId w:val="24"/>
  </w:num>
  <w:num w:numId="12">
    <w:abstractNumId w:val="6"/>
  </w:num>
  <w:num w:numId="13">
    <w:abstractNumId w:val="18"/>
  </w:num>
  <w:num w:numId="14">
    <w:abstractNumId w:val="36"/>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8"/>
  </w:num>
  <w:num w:numId="20">
    <w:abstractNumId w:val="12"/>
  </w:num>
  <w:num w:numId="21">
    <w:abstractNumId w:val="5"/>
  </w:num>
  <w:num w:numId="22">
    <w:abstractNumId w:val="35"/>
  </w:num>
  <w:num w:numId="23">
    <w:abstractNumId w:val="14"/>
  </w:num>
  <w:num w:numId="24">
    <w:abstractNumId w:val="0"/>
    <w:lvlOverride w:ilvl="0">
      <w:startOverride w:val="1"/>
    </w:lvlOverride>
  </w:num>
  <w:num w:numId="25">
    <w:abstractNumId w:val="16"/>
  </w:num>
  <w:num w:numId="26">
    <w:abstractNumId w:val="39"/>
  </w:num>
  <w:num w:numId="27">
    <w:abstractNumId w:val="13"/>
  </w:num>
  <w:num w:numId="28">
    <w:abstractNumId w:val="9"/>
  </w:num>
  <w:num w:numId="29">
    <w:abstractNumId w:val="28"/>
  </w:num>
  <w:num w:numId="30">
    <w:abstractNumId w:val="29"/>
  </w:num>
  <w:num w:numId="31">
    <w:abstractNumId w:val="34"/>
  </w:num>
  <w:num w:numId="32">
    <w:abstractNumId w:val="1"/>
  </w:num>
  <w:num w:numId="33">
    <w:abstractNumId w:val="2"/>
  </w:num>
  <w:num w:numId="34">
    <w:abstractNumId w:val="42"/>
  </w:num>
  <w:num w:numId="35">
    <w:abstractNumId w:val="32"/>
  </w:num>
  <w:num w:numId="36">
    <w:abstractNumId w:val="33"/>
  </w:num>
  <w:num w:numId="37">
    <w:abstractNumId w:val="40"/>
  </w:num>
  <w:num w:numId="38">
    <w:abstractNumId w:val="7"/>
  </w:num>
  <w:num w:numId="39">
    <w:abstractNumId w:val="3"/>
  </w:num>
  <w:num w:numId="40">
    <w:abstractNumId w:val="41"/>
  </w:num>
  <w:num w:numId="41">
    <w:abstractNumId w:val="15"/>
    <w:lvlOverride w:ilvl="0">
      <w:startOverride w:val="5"/>
    </w:lvlOverride>
  </w:num>
  <w:num w:numId="42">
    <w:abstractNumId w:val="37"/>
  </w:num>
  <w:num w:numId="43">
    <w:abstractNumId w:val="21"/>
  </w:num>
  <w:num w:numId="44">
    <w:abstractNumId w:val="43"/>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FD"/>
    <w:rsid w:val="00000B85"/>
    <w:rsid w:val="000115A5"/>
    <w:rsid w:val="00037DB8"/>
    <w:rsid w:val="00052A42"/>
    <w:rsid w:val="00055FAD"/>
    <w:rsid w:val="00076B25"/>
    <w:rsid w:val="00083D7F"/>
    <w:rsid w:val="00090F39"/>
    <w:rsid w:val="00092DF0"/>
    <w:rsid w:val="000B78FB"/>
    <w:rsid w:val="000E0840"/>
    <w:rsid w:val="000E76C2"/>
    <w:rsid w:val="000F255C"/>
    <w:rsid w:val="0013625C"/>
    <w:rsid w:val="00142C30"/>
    <w:rsid w:val="001F16D9"/>
    <w:rsid w:val="00240612"/>
    <w:rsid w:val="002747F1"/>
    <w:rsid w:val="002A5CFF"/>
    <w:rsid w:val="002D263D"/>
    <w:rsid w:val="002E0FB3"/>
    <w:rsid w:val="00305F27"/>
    <w:rsid w:val="003249D3"/>
    <w:rsid w:val="0034607D"/>
    <w:rsid w:val="00346184"/>
    <w:rsid w:val="00393C8E"/>
    <w:rsid w:val="003C4CE9"/>
    <w:rsid w:val="00415BE5"/>
    <w:rsid w:val="0041604C"/>
    <w:rsid w:val="00437FAC"/>
    <w:rsid w:val="00467574"/>
    <w:rsid w:val="004871A3"/>
    <w:rsid w:val="00492931"/>
    <w:rsid w:val="00513CBF"/>
    <w:rsid w:val="00530BD2"/>
    <w:rsid w:val="00572386"/>
    <w:rsid w:val="005814EC"/>
    <w:rsid w:val="00581EC2"/>
    <w:rsid w:val="005971C5"/>
    <w:rsid w:val="005C0154"/>
    <w:rsid w:val="005C76D5"/>
    <w:rsid w:val="005D2825"/>
    <w:rsid w:val="005D7997"/>
    <w:rsid w:val="005E24C2"/>
    <w:rsid w:val="005F0C10"/>
    <w:rsid w:val="005F7F2B"/>
    <w:rsid w:val="006245A1"/>
    <w:rsid w:val="006400FE"/>
    <w:rsid w:val="00652C1A"/>
    <w:rsid w:val="00661A2E"/>
    <w:rsid w:val="00687495"/>
    <w:rsid w:val="006B105E"/>
    <w:rsid w:val="007057E6"/>
    <w:rsid w:val="00707542"/>
    <w:rsid w:val="0072272B"/>
    <w:rsid w:val="00746CD9"/>
    <w:rsid w:val="00762586"/>
    <w:rsid w:val="00763E8C"/>
    <w:rsid w:val="00773E91"/>
    <w:rsid w:val="007A5B28"/>
    <w:rsid w:val="007B6E05"/>
    <w:rsid w:val="007C5FA4"/>
    <w:rsid w:val="007D65ED"/>
    <w:rsid w:val="007E5652"/>
    <w:rsid w:val="00822CBD"/>
    <w:rsid w:val="00836B6C"/>
    <w:rsid w:val="00861D17"/>
    <w:rsid w:val="008954C7"/>
    <w:rsid w:val="008A52C7"/>
    <w:rsid w:val="008B27D5"/>
    <w:rsid w:val="008C19B3"/>
    <w:rsid w:val="008D7154"/>
    <w:rsid w:val="008F5F57"/>
    <w:rsid w:val="00912C61"/>
    <w:rsid w:val="00916699"/>
    <w:rsid w:val="00916981"/>
    <w:rsid w:val="00930442"/>
    <w:rsid w:val="00937A84"/>
    <w:rsid w:val="00943DDA"/>
    <w:rsid w:val="00982C64"/>
    <w:rsid w:val="0099071E"/>
    <w:rsid w:val="00992CEA"/>
    <w:rsid w:val="009C5972"/>
    <w:rsid w:val="009C754C"/>
    <w:rsid w:val="009D34FD"/>
    <w:rsid w:val="009D570F"/>
    <w:rsid w:val="009E0E7B"/>
    <w:rsid w:val="009E6E4A"/>
    <w:rsid w:val="009F369E"/>
    <w:rsid w:val="009F779A"/>
    <w:rsid w:val="00A230D5"/>
    <w:rsid w:val="00A845F4"/>
    <w:rsid w:val="00A8787A"/>
    <w:rsid w:val="00AA3682"/>
    <w:rsid w:val="00AD39DA"/>
    <w:rsid w:val="00B02919"/>
    <w:rsid w:val="00B13931"/>
    <w:rsid w:val="00B458F8"/>
    <w:rsid w:val="00B60507"/>
    <w:rsid w:val="00B60F2A"/>
    <w:rsid w:val="00B6775C"/>
    <w:rsid w:val="00B70297"/>
    <w:rsid w:val="00B94A76"/>
    <w:rsid w:val="00BB1A3C"/>
    <w:rsid w:val="00BB5A61"/>
    <w:rsid w:val="00BC7D5A"/>
    <w:rsid w:val="00C048FD"/>
    <w:rsid w:val="00C07B9D"/>
    <w:rsid w:val="00C321FA"/>
    <w:rsid w:val="00C56BBC"/>
    <w:rsid w:val="00CA3570"/>
    <w:rsid w:val="00CB01F6"/>
    <w:rsid w:val="00CD587C"/>
    <w:rsid w:val="00CE5FEC"/>
    <w:rsid w:val="00CF4387"/>
    <w:rsid w:val="00D24CCF"/>
    <w:rsid w:val="00D55E66"/>
    <w:rsid w:val="00DF1F5E"/>
    <w:rsid w:val="00DF5851"/>
    <w:rsid w:val="00E24BEF"/>
    <w:rsid w:val="00E30A8E"/>
    <w:rsid w:val="00E341C6"/>
    <w:rsid w:val="00E37156"/>
    <w:rsid w:val="00EB3E9F"/>
    <w:rsid w:val="00EC1ADD"/>
    <w:rsid w:val="00EC2074"/>
    <w:rsid w:val="00F17357"/>
    <w:rsid w:val="00F17C84"/>
    <w:rsid w:val="00F25020"/>
    <w:rsid w:val="00F651DC"/>
    <w:rsid w:val="00F83FBD"/>
    <w:rsid w:val="00F900F9"/>
    <w:rsid w:val="00F944D4"/>
    <w:rsid w:val="00F9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631EF9"/>
  <w15:chartTrackingRefBased/>
  <w15:docId w15:val="{5EED4C13-0EAD-4894-9ADE-013313D2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93C8E"/>
    <w:pPr>
      <w:spacing w:after="0" w:line="240" w:lineRule="auto"/>
    </w:pPr>
    <w:rPr>
      <w:rFonts w:ascii="Times New Roman" w:eastAsia="Times New Roman" w:hAnsi="Times New Roman" w:cs="Times New Roman"/>
      <w:sz w:val="24"/>
      <w:szCs w:val="24"/>
      <w:lang w:eastAsia="ru-RU"/>
    </w:rPr>
  </w:style>
  <w:style w:type="paragraph" w:styleId="10">
    <w:name w:val="heading 1"/>
    <w:aliases w:val="1. Заголовок,Заголовок 1 Знак2,Знак15 Знак1,Заголовок 1 Знак Знак,Знак15 Знак Знак1,Заголовок 1 Знак1 Знак,Знак15 Знак Знак Знак,Head 1 Знак Знак,????????? 1 Знак Знак,Заголовок параграфа (1.) Знак Знак,Section Знак Знак,h1,Header 1,анкета1"/>
    <w:basedOn w:val="a3"/>
    <w:next w:val="a3"/>
    <w:link w:val="11"/>
    <w:qFormat/>
    <w:rsid w:val="00393C8E"/>
    <w:pPr>
      <w:keepNext/>
      <w:outlineLvl w:val="0"/>
    </w:pPr>
    <w:rPr>
      <w:sz w:val="28"/>
    </w:rPr>
  </w:style>
  <w:style w:type="paragraph" w:styleId="2">
    <w:name w:val="heading 2"/>
    <w:aliases w:val="H2,h2,Numbered text 3,ç2,Heading 2 Hidden,CHS,H2-Heading 2,l2,Header2,22,heading2,list2,A,A.B.C.,list 2,Heading2,Heading Indent No L2,UNDERRUBRIK 1-2,Fonctionnalité,Titre 21,t2.T2,Table2,ITT t2,H2-Heading 21,Header 21,l21,Header21,h21,221"/>
    <w:basedOn w:val="a3"/>
    <w:next w:val="a3"/>
    <w:link w:val="20"/>
    <w:unhideWhenUsed/>
    <w:qFormat/>
    <w:rsid w:val="00D24CCF"/>
    <w:pPr>
      <w:keepNext/>
      <w:keepLines/>
      <w:spacing w:before="40" w:line="360" w:lineRule="auto"/>
      <w:ind w:firstLine="709"/>
      <w:jc w:val="both"/>
      <w:outlineLvl w:val="1"/>
    </w:pPr>
    <w:rPr>
      <w:rFonts w:asciiTheme="majorHAnsi" w:eastAsiaTheme="majorEastAsia" w:hAnsiTheme="majorHAnsi" w:cstheme="majorBidi"/>
      <w:color w:val="2E74B5" w:themeColor="accent1" w:themeShade="BF"/>
      <w:sz w:val="26"/>
      <w:szCs w:val="26"/>
      <w:lang w:eastAsia="en-US"/>
    </w:rPr>
  </w:style>
  <w:style w:type="paragraph" w:styleId="30">
    <w:name w:val="heading 3"/>
    <w:aliases w:val="г) Пункт,3 уровень"/>
    <w:basedOn w:val="a3"/>
    <w:next w:val="a3"/>
    <w:link w:val="31"/>
    <w:qFormat/>
    <w:rsid w:val="00D24CCF"/>
    <w:pPr>
      <w:keepNext/>
      <w:keepLines/>
      <w:spacing w:before="120" w:after="120" w:line="360" w:lineRule="auto"/>
      <w:ind w:left="720" w:hanging="720"/>
      <w:jc w:val="both"/>
      <w:outlineLvl w:val="2"/>
    </w:pPr>
    <w:rPr>
      <w:b/>
      <w:szCs w:val="28"/>
      <w:lang w:eastAsia="en-US"/>
    </w:rPr>
  </w:style>
  <w:style w:type="paragraph" w:styleId="40">
    <w:name w:val="heading 4"/>
    <w:basedOn w:val="a3"/>
    <w:next w:val="a3"/>
    <w:link w:val="41"/>
    <w:uiPriority w:val="9"/>
    <w:qFormat/>
    <w:rsid w:val="00393C8E"/>
    <w:pPr>
      <w:keepNext/>
      <w:spacing w:before="240" w:after="60"/>
      <w:outlineLvl w:val="3"/>
    </w:pPr>
    <w:rPr>
      <w:b/>
      <w:bCs/>
      <w:sz w:val="28"/>
      <w:szCs w:val="28"/>
    </w:rPr>
  </w:style>
  <w:style w:type="paragraph" w:styleId="5">
    <w:name w:val="heading 5"/>
    <w:aliases w:val="Формат приложения 5"/>
    <w:basedOn w:val="a3"/>
    <w:next w:val="a3"/>
    <w:link w:val="50"/>
    <w:qFormat/>
    <w:rsid w:val="00D24CCF"/>
    <w:pPr>
      <w:keepNext/>
      <w:keepLines/>
      <w:spacing w:before="40" w:line="360" w:lineRule="auto"/>
      <w:ind w:left="1008" w:hanging="1008"/>
      <w:jc w:val="both"/>
      <w:outlineLvl w:val="4"/>
    </w:pPr>
    <w:rPr>
      <w:i/>
      <w:szCs w:val="28"/>
      <w:lang w:eastAsia="en-US"/>
    </w:rPr>
  </w:style>
  <w:style w:type="paragraph" w:styleId="6">
    <w:name w:val="heading 6"/>
    <w:aliases w:val="Знак10 Знак"/>
    <w:basedOn w:val="a3"/>
    <w:next w:val="a3"/>
    <w:link w:val="60"/>
    <w:qFormat/>
    <w:rsid w:val="00D24CCF"/>
    <w:pPr>
      <w:keepNext/>
      <w:keepLines/>
      <w:spacing w:before="40" w:line="360" w:lineRule="auto"/>
      <w:ind w:left="1152" w:hanging="1152"/>
      <w:jc w:val="both"/>
      <w:outlineLvl w:val="5"/>
    </w:pPr>
    <w:rPr>
      <w:rFonts w:ascii="Calibri Light" w:hAnsi="Calibri Light"/>
      <w:color w:val="1F4D78"/>
      <w:szCs w:val="28"/>
      <w:lang w:eastAsia="en-US"/>
    </w:rPr>
  </w:style>
  <w:style w:type="paragraph" w:styleId="7">
    <w:name w:val="heading 7"/>
    <w:aliases w:val="Знак9,Знак9 Знак"/>
    <w:basedOn w:val="a3"/>
    <w:next w:val="a3"/>
    <w:link w:val="70"/>
    <w:rsid w:val="00D24CCF"/>
    <w:pPr>
      <w:keepNext/>
      <w:keepLines/>
      <w:spacing w:before="40" w:line="360" w:lineRule="auto"/>
      <w:ind w:left="1296" w:hanging="1296"/>
      <w:jc w:val="both"/>
      <w:outlineLvl w:val="6"/>
    </w:pPr>
    <w:rPr>
      <w:rFonts w:ascii="Calibri Light" w:hAnsi="Calibri Light"/>
      <w:i/>
      <w:iCs/>
      <w:color w:val="1F4D78"/>
      <w:szCs w:val="28"/>
      <w:lang w:eastAsia="en-US"/>
    </w:rPr>
  </w:style>
  <w:style w:type="paragraph" w:styleId="8">
    <w:name w:val="heading 8"/>
    <w:aliases w:val="Знак8,Знак8 Знак"/>
    <w:basedOn w:val="a3"/>
    <w:next w:val="a3"/>
    <w:link w:val="80"/>
    <w:qFormat/>
    <w:rsid w:val="00D24CCF"/>
    <w:pPr>
      <w:keepNext/>
      <w:keepLines/>
      <w:spacing w:before="40" w:line="360" w:lineRule="auto"/>
      <w:ind w:left="1440" w:hanging="1440"/>
      <w:jc w:val="both"/>
      <w:outlineLvl w:val="7"/>
    </w:pPr>
    <w:rPr>
      <w:rFonts w:ascii="Calibri Light" w:hAnsi="Calibri Light"/>
      <w:color w:val="272727"/>
      <w:sz w:val="21"/>
      <w:szCs w:val="21"/>
      <w:lang w:eastAsia="en-US"/>
    </w:rPr>
  </w:style>
  <w:style w:type="paragraph" w:styleId="9">
    <w:name w:val="heading 9"/>
    <w:aliases w:val="Заголовок 9 Знак Знак,Заголовок 9 Знак Знак Знак,Знак7,Знак7 Знак"/>
    <w:basedOn w:val="a3"/>
    <w:next w:val="a3"/>
    <w:link w:val="90"/>
    <w:qFormat/>
    <w:rsid w:val="00D24CCF"/>
    <w:pPr>
      <w:keepNext/>
      <w:keepLines/>
      <w:spacing w:before="40" w:line="360" w:lineRule="auto"/>
      <w:ind w:left="1584" w:hanging="1584"/>
      <w:jc w:val="both"/>
      <w:outlineLvl w:val="8"/>
    </w:pPr>
    <w:rPr>
      <w:rFonts w:ascii="Calibri Light" w:hAnsi="Calibri Light"/>
      <w:i/>
      <w:iCs/>
      <w:color w:val="272727"/>
      <w:sz w:val="21"/>
      <w:szCs w:val="21"/>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1. Заголовок Знак,Заголовок 1 Знак2 Знак,Знак15 Знак1 Знак,Заголовок 1 Знак Знак Знак,Знак15 Знак Знак1 Знак,Заголовок 1 Знак1 Знак Знак,Знак15 Знак Знак Знак Знак,Head 1 Знак Знак Знак,????????? 1 Знак Знак Знак,Section Знак Знак Знак"/>
    <w:basedOn w:val="a4"/>
    <w:link w:val="10"/>
    <w:rsid w:val="00393C8E"/>
    <w:rPr>
      <w:rFonts w:ascii="Times New Roman" w:eastAsia="Times New Roman" w:hAnsi="Times New Roman" w:cs="Times New Roman"/>
      <w:sz w:val="28"/>
      <w:szCs w:val="24"/>
      <w:lang w:eastAsia="ru-RU"/>
    </w:rPr>
  </w:style>
  <w:style w:type="character" w:customStyle="1" w:styleId="41">
    <w:name w:val="Заголовок 4 Знак"/>
    <w:basedOn w:val="a4"/>
    <w:link w:val="40"/>
    <w:uiPriority w:val="9"/>
    <w:rsid w:val="00393C8E"/>
    <w:rPr>
      <w:rFonts w:ascii="Times New Roman" w:eastAsia="Times New Roman" w:hAnsi="Times New Roman" w:cs="Times New Roman"/>
      <w:b/>
      <w:bCs/>
      <w:sz w:val="28"/>
      <w:szCs w:val="28"/>
      <w:lang w:eastAsia="ru-RU"/>
    </w:rPr>
  </w:style>
  <w:style w:type="paragraph" w:styleId="a7">
    <w:name w:val="Body Text"/>
    <w:basedOn w:val="a3"/>
    <w:link w:val="a8"/>
    <w:rsid w:val="00393C8E"/>
    <w:pPr>
      <w:jc w:val="both"/>
    </w:pPr>
    <w:rPr>
      <w:sz w:val="28"/>
    </w:rPr>
  </w:style>
  <w:style w:type="character" w:customStyle="1" w:styleId="a8">
    <w:name w:val="Основной текст Знак"/>
    <w:basedOn w:val="a4"/>
    <w:link w:val="a7"/>
    <w:rsid w:val="00393C8E"/>
    <w:rPr>
      <w:rFonts w:ascii="Times New Roman" w:eastAsia="Times New Roman" w:hAnsi="Times New Roman" w:cs="Times New Roman"/>
      <w:sz w:val="28"/>
      <w:szCs w:val="24"/>
      <w:lang w:eastAsia="ru-RU"/>
    </w:rPr>
  </w:style>
  <w:style w:type="paragraph" w:customStyle="1" w:styleId="ConsNormal">
    <w:name w:val="ConsNormal"/>
    <w:rsid w:val="00393C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393C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93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CB01F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9">
    <w:name w:val="Balloon Text"/>
    <w:basedOn w:val="a3"/>
    <w:link w:val="aa"/>
    <w:unhideWhenUsed/>
    <w:rsid w:val="00572386"/>
    <w:rPr>
      <w:rFonts w:ascii="Segoe UI" w:hAnsi="Segoe UI" w:cs="Segoe UI"/>
      <w:sz w:val="18"/>
      <w:szCs w:val="18"/>
    </w:rPr>
  </w:style>
  <w:style w:type="character" w:customStyle="1" w:styleId="aa">
    <w:name w:val="Текст выноски Знак"/>
    <w:basedOn w:val="a4"/>
    <w:link w:val="a9"/>
    <w:rsid w:val="00572386"/>
    <w:rPr>
      <w:rFonts w:ascii="Segoe UI" w:eastAsia="Times New Roman" w:hAnsi="Segoe UI" w:cs="Segoe UI"/>
      <w:sz w:val="18"/>
      <w:szCs w:val="18"/>
      <w:lang w:eastAsia="ru-RU"/>
    </w:rPr>
  </w:style>
  <w:style w:type="character" w:styleId="ab">
    <w:name w:val="Hyperlink"/>
    <w:basedOn w:val="a4"/>
    <w:unhideWhenUsed/>
    <w:rsid w:val="00F17357"/>
    <w:rPr>
      <w:color w:val="0563C1" w:themeColor="hyperlink"/>
      <w:u w:val="single"/>
    </w:rPr>
  </w:style>
  <w:style w:type="paragraph" w:styleId="ac">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Абзац списка1,Глава"/>
    <w:basedOn w:val="a3"/>
    <w:link w:val="ad"/>
    <w:uiPriority w:val="34"/>
    <w:qFormat/>
    <w:rsid w:val="00581EC2"/>
    <w:pPr>
      <w:ind w:left="720"/>
      <w:contextualSpacing/>
    </w:pPr>
  </w:style>
  <w:style w:type="paragraph" w:styleId="ae">
    <w:name w:val="header"/>
    <w:basedOn w:val="a3"/>
    <w:link w:val="af"/>
    <w:uiPriority w:val="99"/>
    <w:unhideWhenUsed/>
    <w:rsid w:val="00530BD2"/>
    <w:pPr>
      <w:tabs>
        <w:tab w:val="center" w:pos="4677"/>
        <w:tab w:val="right" w:pos="9355"/>
      </w:tabs>
    </w:pPr>
  </w:style>
  <w:style w:type="character" w:customStyle="1" w:styleId="af">
    <w:name w:val="Верхний колонтитул Знак"/>
    <w:basedOn w:val="a4"/>
    <w:link w:val="ae"/>
    <w:uiPriority w:val="99"/>
    <w:rsid w:val="00530BD2"/>
    <w:rPr>
      <w:rFonts w:ascii="Times New Roman" w:eastAsia="Times New Roman" w:hAnsi="Times New Roman" w:cs="Times New Roman"/>
      <w:sz w:val="24"/>
      <w:szCs w:val="24"/>
      <w:lang w:eastAsia="ru-RU"/>
    </w:rPr>
  </w:style>
  <w:style w:type="paragraph" w:styleId="af0">
    <w:name w:val="footer"/>
    <w:basedOn w:val="a3"/>
    <w:link w:val="af1"/>
    <w:unhideWhenUsed/>
    <w:rsid w:val="00530BD2"/>
    <w:pPr>
      <w:tabs>
        <w:tab w:val="center" w:pos="4677"/>
        <w:tab w:val="right" w:pos="9355"/>
      </w:tabs>
    </w:pPr>
  </w:style>
  <w:style w:type="character" w:customStyle="1" w:styleId="af1">
    <w:name w:val="Нижний колонтитул Знак"/>
    <w:basedOn w:val="a4"/>
    <w:link w:val="af0"/>
    <w:rsid w:val="00530BD2"/>
    <w:rPr>
      <w:rFonts w:ascii="Times New Roman" w:eastAsia="Times New Roman" w:hAnsi="Times New Roman" w:cs="Times New Roman"/>
      <w:sz w:val="24"/>
      <w:szCs w:val="24"/>
      <w:lang w:eastAsia="ru-RU"/>
    </w:rPr>
  </w:style>
  <w:style w:type="paragraph" w:styleId="32">
    <w:name w:val="Body Text Indent 3"/>
    <w:basedOn w:val="a3"/>
    <w:link w:val="33"/>
    <w:rsid w:val="00530BD2"/>
    <w:pPr>
      <w:spacing w:after="120"/>
      <w:ind w:left="283"/>
    </w:pPr>
    <w:rPr>
      <w:sz w:val="16"/>
      <w:szCs w:val="16"/>
    </w:rPr>
  </w:style>
  <w:style w:type="character" w:customStyle="1" w:styleId="33">
    <w:name w:val="Основной текст с отступом 3 Знак"/>
    <w:basedOn w:val="a4"/>
    <w:link w:val="32"/>
    <w:rsid w:val="00530BD2"/>
    <w:rPr>
      <w:rFonts w:ascii="Times New Roman" w:eastAsia="Times New Roman" w:hAnsi="Times New Roman" w:cs="Times New Roman"/>
      <w:sz w:val="16"/>
      <w:szCs w:val="16"/>
      <w:lang w:eastAsia="ru-RU"/>
    </w:rPr>
  </w:style>
  <w:style w:type="character" w:customStyle="1" w:styleId="20">
    <w:name w:val="Заголовок 2 Знак"/>
    <w:aliases w:val="H2 Знак,h2 Знак,Numbered text 3 Знак,ç2 Знак,Heading 2 Hidden Знак,CHS Знак,H2-Heading 2 Знак,l2 Знак,Header2 Знак,22 Знак,heading2 Знак,list2 Знак,A Знак,A.B.C. Знак,list 2 Знак,Heading2 Знак,Heading Indent No L2 Знак,Titre 21 Знак"/>
    <w:basedOn w:val="a4"/>
    <w:link w:val="2"/>
    <w:rsid w:val="00D24CCF"/>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г) Пункт Знак,3 уровень Знак"/>
    <w:basedOn w:val="a4"/>
    <w:link w:val="30"/>
    <w:rsid w:val="00D24CCF"/>
    <w:rPr>
      <w:rFonts w:ascii="Times New Roman" w:eastAsia="Times New Roman" w:hAnsi="Times New Roman" w:cs="Times New Roman"/>
      <w:b/>
      <w:sz w:val="24"/>
      <w:szCs w:val="28"/>
    </w:rPr>
  </w:style>
  <w:style w:type="character" w:customStyle="1" w:styleId="50">
    <w:name w:val="Заголовок 5 Знак"/>
    <w:aliases w:val="Формат приложения 5 Знак"/>
    <w:basedOn w:val="a4"/>
    <w:link w:val="5"/>
    <w:rsid w:val="00D24CCF"/>
    <w:rPr>
      <w:rFonts w:ascii="Times New Roman" w:eastAsia="Times New Roman" w:hAnsi="Times New Roman" w:cs="Times New Roman"/>
      <w:i/>
      <w:sz w:val="24"/>
      <w:szCs w:val="28"/>
    </w:rPr>
  </w:style>
  <w:style w:type="character" w:customStyle="1" w:styleId="60">
    <w:name w:val="Заголовок 6 Знак"/>
    <w:aliases w:val="Знак10 Знак Знак"/>
    <w:basedOn w:val="a4"/>
    <w:link w:val="6"/>
    <w:rsid w:val="00D24CCF"/>
    <w:rPr>
      <w:rFonts w:ascii="Calibri Light" w:eastAsia="Times New Roman" w:hAnsi="Calibri Light" w:cs="Times New Roman"/>
      <w:color w:val="1F4D78"/>
      <w:sz w:val="24"/>
      <w:szCs w:val="28"/>
    </w:rPr>
  </w:style>
  <w:style w:type="character" w:customStyle="1" w:styleId="70">
    <w:name w:val="Заголовок 7 Знак"/>
    <w:aliases w:val="Знак9 Знак1,Знак9 Знак Знак"/>
    <w:basedOn w:val="a4"/>
    <w:link w:val="7"/>
    <w:rsid w:val="00D24CCF"/>
    <w:rPr>
      <w:rFonts w:ascii="Calibri Light" w:eastAsia="Times New Roman" w:hAnsi="Calibri Light" w:cs="Times New Roman"/>
      <w:i/>
      <w:iCs/>
      <w:color w:val="1F4D78"/>
      <w:sz w:val="24"/>
      <w:szCs w:val="28"/>
    </w:rPr>
  </w:style>
  <w:style w:type="character" w:customStyle="1" w:styleId="80">
    <w:name w:val="Заголовок 8 Знак"/>
    <w:aliases w:val="Знак8 Знак1,Знак8 Знак Знак"/>
    <w:basedOn w:val="a4"/>
    <w:link w:val="8"/>
    <w:rsid w:val="00D24CCF"/>
    <w:rPr>
      <w:rFonts w:ascii="Calibri Light" w:eastAsia="Times New Roman" w:hAnsi="Calibri Light" w:cs="Times New Roman"/>
      <w:color w:val="272727"/>
      <w:sz w:val="21"/>
      <w:szCs w:val="21"/>
    </w:rPr>
  </w:style>
  <w:style w:type="character" w:customStyle="1" w:styleId="90">
    <w:name w:val="Заголовок 9 Знак"/>
    <w:aliases w:val="Заголовок 9 Знак Знак Знак1,Заголовок 9 Знак Знак Знак Знак,Знак7 Знак1,Знак7 Знак Знак"/>
    <w:basedOn w:val="a4"/>
    <w:link w:val="9"/>
    <w:rsid w:val="00D24CCF"/>
    <w:rPr>
      <w:rFonts w:ascii="Calibri Light" w:eastAsia="Times New Roman" w:hAnsi="Calibri Light" w:cs="Times New Roman"/>
      <w:i/>
      <w:iCs/>
      <w:color w:val="272727"/>
      <w:sz w:val="21"/>
      <w:szCs w:val="21"/>
    </w:rPr>
  </w:style>
  <w:style w:type="paragraph" w:customStyle="1" w:styleId="af2">
    <w:name w:val="_Обычный"/>
    <w:link w:val="af3"/>
    <w:qFormat/>
    <w:rsid w:val="00D24CCF"/>
    <w:pPr>
      <w:spacing w:after="0" w:line="360" w:lineRule="auto"/>
      <w:ind w:firstLine="709"/>
      <w:jc w:val="both"/>
    </w:pPr>
    <w:rPr>
      <w:rFonts w:ascii="Times New Roman" w:eastAsia="Calibri" w:hAnsi="Times New Roman" w:cs="Times New Roman"/>
      <w:sz w:val="24"/>
      <w:szCs w:val="24"/>
    </w:rPr>
  </w:style>
  <w:style w:type="character" w:customStyle="1" w:styleId="af3">
    <w:name w:val="_Обычный Знак"/>
    <w:link w:val="af2"/>
    <w:rsid w:val="00D24CCF"/>
    <w:rPr>
      <w:rFonts w:ascii="Times New Roman" w:eastAsia="Calibri" w:hAnsi="Times New Roman" w:cs="Times New Roman"/>
      <w:sz w:val="24"/>
      <w:szCs w:val="24"/>
    </w:rPr>
  </w:style>
  <w:style w:type="paragraph" w:customStyle="1" w:styleId="af4">
    <w:name w:val="_Рисунок"/>
    <w:next w:val="af2"/>
    <w:link w:val="af5"/>
    <w:uiPriority w:val="99"/>
    <w:qFormat/>
    <w:rsid w:val="00D24CCF"/>
    <w:pPr>
      <w:keepNext/>
      <w:spacing w:before="240" w:after="0"/>
      <w:jc w:val="center"/>
    </w:pPr>
    <w:rPr>
      <w:rFonts w:ascii="Times New Roman" w:eastAsia="Calibri" w:hAnsi="Times New Roman" w:cs="Times New Roman"/>
      <w:noProof/>
      <w:sz w:val="24"/>
      <w:szCs w:val="24"/>
      <w:lang w:eastAsia="ru-RU"/>
    </w:rPr>
  </w:style>
  <w:style w:type="character" w:customStyle="1" w:styleId="af5">
    <w:name w:val="_Рисунок Знак"/>
    <w:link w:val="af4"/>
    <w:uiPriority w:val="99"/>
    <w:rsid w:val="00D24CCF"/>
    <w:rPr>
      <w:rFonts w:ascii="Times New Roman" w:eastAsia="Calibri" w:hAnsi="Times New Roman" w:cs="Times New Roman"/>
      <w:noProof/>
      <w:sz w:val="24"/>
      <w:szCs w:val="24"/>
      <w:lang w:eastAsia="ru-RU"/>
    </w:rPr>
  </w:style>
  <w:style w:type="paragraph" w:customStyle="1" w:styleId="af6">
    <w:name w:val="_Рисунок название"/>
    <w:basedOn w:val="af2"/>
    <w:link w:val="af7"/>
    <w:uiPriority w:val="99"/>
    <w:qFormat/>
    <w:rsid w:val="00D24CCF"/>
    <w:pPr>
      <w:ind w:firstLine="0"/>
      <w:jc w:val="center"/>
    </w:pPr>
  </w:style>
  <w:style w:type="character" w:customStyle="1" w:styleId="af7">
    <w:name w:val="_Рисунок название Знак"/>
    <w:link w:val="af6"/>
    <w:uiPriority w:val="99"/>
    <w:locked/>
    <w:rsid w:val="00D24CCF"/>
    <w:rPr>
      <w:rFonts w:ascii="Times New Roman" w:eastAsia="Calibri" w:hAnsi="Times New Roman" w:cs="Times New Roman"/>
      <w:sz w:val="24"/>
      <w:szCs w:val="24"/>
    </w:rPr>
  </w:style>
  <w:style w:type="paragraph" w:customStyle="1" w:styleId="af8">
    <w:name w:val="_Аннотация"/>
    <w:basedOn w:val="2"/>
    <w:next w:val="af2"/>
    <w:link w:val="af9"/>
    <w:qFormat/>
    <w:rsid w:val="00D24CCF"/>
    <w:pPr>
      <w:spacing w:before="0" w:line="240" w:lineRule="auto"/>
    </w:pPr>
    <w:rPr>
      <w:rFonts w:ascii="Times New Roman" w:eastAsia="Times New Roman" w:hAnsi="Times New Roman" w:cs="Times New Roman"/>
      <w:caps/>
      <w:color w:val="auto"/>
      <w:sz w:val="28"/>
      <w:szCs w:val="30"/>
    </w:rPr>
  </w:style>
  <w:style w:type="character" w:customStyle="1" w:styleId="af9">
    <w:name w:val="_Аннотация Знак"/>
    <w:link w:val="af8"/>
    <w:rsid w:val="00D24CCF"/>
    <w:rPr>
      <w:rFonts w:ascii="Times New Roman" w:eastAsia="Times New Roman" w:hAnsi="Times New Roman" w:cs="Times New Roman"/>
      <w:caps/>
      <w:sz w:val="28"/>
      <w:szCs w:val="30"/>
    </w:rPr>
  </w:style>
  <w:style w:type="paragraph" w:customStyle="1" w:styleId="21">
    <w:name w:val="_Заголовок_2"/>
    <w:next w:val="af2"/>
    <w:link w:val="22"/>
    <w:qFormat/>
    <w:rsid w:val="00D24CCF"/>
    <w:pPr>
      <w:spacing w:after="0" w:line="240" w:lineRule="auto"/>
      <w:jc w:val="both"/>
      <w:outlineLvl w:val="1"/>
    </w:pPr>
    <w:rPr>
      <w:rFonts w:ascii="Times New Roman" w:eastAsia="Times New Roman" w:hAnsi="Times New Roman" w:cs="Times New Roman"/>
      <w:sz w:val="28"/>
      <w:szCs w:val="32"/>
    </w:rPr>
  </w:style>
  <w:style w:type="paragraph" w:customStyle="1" w:styleId="3">
    <w:name w:val="_Заголовок_3"/>
    <w:next w:val="af2"/>
    <w:link w:val="34"/>
    <w:qFormat/>
    <w:rsid w:val="00D24CCF"/>
    <w:pPr>
      <w:numPr>
        <w:ilvl w:val="2"/>
        <w:numId w:val="15"/>
      </w:numPr>
      <w:spacing w:after="0" w:line="240" w:lineRule="auto"/>
      <w:jc w:val="both"/>
      <w:outlineLvl w:val="2"/>
    </w:pPr>
    <w:rPr>
      <w:rFonts w:ascii="Times New Roman" w:eastAsia="Times New Roman" w:hAnsi="Times New Roman" w:cs="Times New Roman"/>
      <w:sz w:val="28"/>
      <w:szCs w:val="32"/>
    </w:rPr>
  </w:style>
  <w:style w:type="character" w:customStyle="1" w:styleId="22">
    <w:name w:val="_Заголовок_2 Знак"/>
    <w:link w:val="21"/>
    <w:rsid w:val="00D24CCF"/>
    <w:rPr>
      <w:rFonts w:ascii="Times New Roman" w:eastAsia="Times New Roman" w:hAnsi="Times New Roman" w:cs="Times New Roman"/>
      <w:sz w:val="28"/>
      <w:szCs w:val="32"/>
    </w:rPr>
  </w:style>
  <w:style w:type="paragraph" w:customStyle="1" w:styleId="4">
    <w:name w:val="_Заголовок_4"/>
    <w:basedOn w:val="3"/>
    <w:next w:val="af2"/>
    <w:qFormat/>
    <w:rsid w:val="00D24CCF"/>
    <w:pPr>
      <w:numPr>
        <w:ilvl w:val="3"/>
      </w:numPr>
      <w:ind w:left="5399" w:hanging="720"/>
    </w:pPr>
  </w:style>
  <w:style w:type="character" w:customStyle="1" w:styleId="34">
    <w:name w:val="_Заголовок_3 Знак"/>
    <w:link w:val="3"/>
    <w:rsid w:val="00D24CCF"/>
    <w:rPr>
      <w:rFonts w:ascii="Times New Roman" w:eastAsia="Times New Roman" w:hAnsi="Times New Roman" w:cs="Times New Roman"/>
      <w:sz w:val="28"/>
      <w:szCs w:val="32"/>
    </w:rPr>
  </w:style>
  <w:style w:type="paragraph" w:styleId="afa">
    <w:name w:val="caption"/>
    <w:aliases w:val="Название Табл/Рис,Название рисунка,диаграммы Знак,Название объекта таблица Знак,Caption Char Знак,Caption Char1 Char Знак,Caption Char Char Char Знак,Caption Char1 Знак,Caption Char Char Знак,Caption Char2 Char Знак,Рисунок"/>
    <w:basedOn w:val="a3"/>
    <w:next w:val="a3"/>
    <w:link w:val="afb"/>
    <w:uiPriority w:val="35"/>
    <w:unhideWhenUsed/>
    <w:qFormat/>
    <w:rsid w:val="00D24CCF"/>
    <w:pPr>
      <w:spacing w:after="200"/>
      <w:ind w:firstLine="709"/>
      <w:jc w:val="both"/>
    </w:pPr>
    <w:rPr>
      <w:rFonts w:eastAsia="Calibri"/>
      <w:i/>
      <w:iCs/>
      <w:color w:val="44546A"/>
      <w:sz w:val="18"/>
      <w:szCs w:val="18"/>
      <w:lang w:eastAsia="en-US"/>
    </w:rPr>
  </w:style>
  <w:style w:type="character" w:customStyle="1" w:styleId="afb">
    <w:name w:val="Название объекта Знак"/>
    <w:aliases w:val="Название Табл/Рис Знак,Название рисунка Знак,диаграммы Знак Знак,Название объекта таблица Знак Знак,Caption Char Знак Знак,Caption Char1 Char Знак Знак,Caption Char Char Char Знак Знак,Caption Char1 Знак Знак,Рисунок Знак"/>
    <w:link w:val="afa"/>
    <w:uiPriority w:val="35"/>
    <w:rsid w:val="00D24CCF"/>
    <w:rPr>
      <w:rFonts w:ascii="Times New Roman" w:eastAsia="Calibri" w:hAnsi="Times New Roman" w:cs="Times New Roman"/>
      <w:i/>
      <w:iCs/>
      <w:color w:val="44546A"/>
      <w:sz w:val="18"/>
      <w:szCs w:val="18"/>
    </w:rPr>
  </w:style>
  <w:style w:type="character" w:customStyle="1" w:styleId="ad">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c"/>
    <w:uiPriority w:val="34"/>
    <w:rsid w:val="00D24CCF"/>
    <w:rPr>
      <w:rFonts w:ascii="Times New Roman" w:eastAsia="Times New Roman" w:hAnsi="Times New Roman" w:cs="Times New Roman"/>
      <w:sz w:val="24"/>
      <w:szCs w:val="24"/>
      <w:lang w:eastAsia="ru-RU"/>
    </w:rPr>
  </w:style>
  <w:style w:type="paragraph" w:styleId="afc">
    <w:name w:val="Normal (Web)"/>
    <w:aliases w:val="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3"/>
    <w:uiPriority w:val="99"/>
    <w:rsid w:val="00D24CCF"/>
    <w:pPr>
      <w:spacing w:before="100" w:beforeAutospacing="1" w:after="100" w:afterAutospacing="1"/>
    </w:pPr>
  </w:style>
  <w:style w:type="character" w:customStyle="1" w:styleId="afd">
    <w:name w:val="Основной текст_"/>
    <w:link w:val="12"/>
    <w:rsid w:val="00D24CCF"/>
    <w:rPr>
      <w:b/>
      <w:bCs/>
      <w:spacing w:val="-2"/>
      <w:sz w:val="23"/>
      <w:szCs w:val="23"/>
      <w:shd w:val="clear" w:color="auto" w:fill="FFFFFF"/>
    </w:rPr>
  </w:style>
  <w:style w:type="paragraph" w:customStyle="1" w:styleId="12">
    <w:name w:val="Основной текст1"/>
    <w:basedOn w:val="a3"/>
    <w:link w:val="afd"/>
    <w:rsid w:val="00D24CCF"/>
    <w:pPr>
      <w:widowControl w:val="0"/>
      <w:shd w:val="clear" w:color="auto" w:fill="FFFFFF"/>
      <w:spacing w:after="660" w:line="0" w:lineRule="atLeast"/>
      <w:jc w:val="right"/>
    </w:pPr>
    <w:rPr>
      <w:rFonts w:asciiTheme="minorHAnsi" w:eastAsiaTheme="minorHAnsi" w:hAnsiTheme="minorHAnsi" w:cstheme="minorBidi"/>
      <w:b/>
      <w:bCs/>
      <w:spacing w:val="-2"/>
      <w:sz w:val="23"/>
      <w:szCs w:val="23"/>
      <w:lang w:eastAsia="en-US"/>
    </w:rPr>
  </w:style>
  <w:style w:type="paragraph" w:customStyle="1" w:styleId="afe">
    <w:name w:val="_Список цифры"/>
    <w:basedOn w:val="a3"/>
    <w:link w:val="aff"/>
    <w:qFormat/>
    <w:rsid w:val="00D24CCF"/>
    <w:pPr>
      <w:spacing w:line="360" w:lineRule="auto"/>
      <w:contextualSpacing/>
      <w:jc w:val="both"/>
    </w:pPr>
    <w:rPr>
      <w:rFonts w:eastAsia="Calibri"/>
      <w:szCs w:val="28"/>
      <w:lang w:eastAsia="en-US"/>
    </w:rPr>
  </w:style>
  <w:style w:type="character" w:customStyle="1" w:styleId="aff">
    <w:name w:val="_Список цифры Знак"/>
    <w:link w:val="afe"/>
    <w:rsid w:val="00D24CCF"/>
    <w:rPr>
      <w:rFonts w:ascii="Times New Roman" w:eastAsia="Calibri" w:hAnsi="Times New Roman" w:cs="Times New Roman"/>
      <w:sz w:val="24"/>
      <w:szCs w:val="28"/>
    </w:rPr>
  </w:style>
  <w:style w:type="paragraph" w:customStyle="1" w:styleId="a0">
    <w:name w:val="_Список тире"/>
    <w:basedOn w:val="a3"/>
    <w:link w:val="aff0"/>
    <w:uiPriority w:val="99"/>
    <w:qFormat/>
    <w:rsid w:val="00D24CCF"/>
    <w:pPr>
      <w:numPr>
        <w:numId w:val="21"/>
      </w:numPr>
      <w:spacing w:line="360" w:lineRule="auto"/>
      <w:contextualSpacing/>
      <w:jc w:val="both"/>
    </w:pPr>
    <w:rPr>
      <w:rFonts w:eastAsia="Calibri"/>
      <w:szCs w:val="28"/>
      <w:lang w:eastAsia="en-US"/>
    </w:rPr>
  </w:style>
  <w:style w:type="character" w:customStyle="1" w:styleId="aff0">
    <w:name w:val="_Список тире Знак"/>
    <w:link w:val="a0"/>
    <w:uiPriority w:val="99"/>
    <w:rsid w:val="00D24CCF"/>
    <w:rPr>
      <w:rFonts w:ascii="Times New Roman" w:eastAsia="Calibri" w:hAnsi="Times New Roman" w:cs="Times New Roman"/>
      <w:sz w:val="24"/>
      <w:szCs w:val="28"/>
    </w:rPr>
  </w:style>
  <w:style w:type="paragraph" w:customStyle="1" w:styleId="aff1">
    <w:name w:val="_Таблица название"/>
    <w:basedOn w:val="a3"/>
    <w:link w:val="aff2"/>
    <w:qFormat/>
    <w:rsid w:val="00D24CCF"/>
    <w:pPr>
      <w:keepNext/>
      <w:spacing w:line="360" w:lineRule="auto"/>
      <w:jc w:val="both"/>
    </w:pPr>
    <w:rPr>
      <w:rFonts w:eastAsia="Calibri"/>
      <w:iCs/>
      <w:noProof/>
      <w:lang w:eastAsia="en-US"/>
    </w:rPr>
  </w:style>
  <w:style w:type="character" w:customStyle="1" w:styleId="aff2">
    <w:name w:val="_Таблица название Знак"/>
    <w:link w:val="aff1"/>
    <w:rsid w:val="00D24CCF"/>
    <w:rPr>
      <w:rFonts w:ascii="Times New Roman" w:eastAsia="Calibri" w:hAnsi="Times New Roman" w:cs="Times New Roman"/>
      <w:iCs/>
      <w:noProof/>
      <w:sz w:val="24"/>
      <w:szCs w:val="24"/>
    </w:rPr>
  </w:style>
  <w:style w:type="paragraph" w:styleId="23">
    <w:name w:val="toc 2"/>
    <w:basedOn w:val="a3"/>
    <w:next w:val="a3"/>
    <w:autoRedefine/>
    <w:uiPriority w:val="39"/>
    <w:qFormat/>
    <w:rsid w:val="00D24CCF"/>
    <w:pPr>
      <w:tabs>
        <w:tab w:val="left" w:pos="851"/>
        <w:tab w:val="left" w:pos="1134"/>
        <w:tab w:val="left" w:pos="1540"/>
        <w:tab w:val="right" w:leader="dot" w:pos="9214"/>
      </w:tabs>
      <w:spacing w:line="216" w:lineRule="auto"/>
      <w:jc w:val="both"/>
    </w:pPr>
    <w:rPr>
      <w:rFonts w:eastAsia="Calibri"/>
      <w:sz w:val="26"/>
      <w:szCs w:val="26"/>
    </w:rPr>
  </w:style>
  <w:style w:type="paragraph" w:styleId="35">
    <w:name w:val="toc 3"/>
    <w:basedOn w:val="a3"/>
    <w:next w:val="a3"/>
    <w:autoRedefine/>
    <w:uiPriority w:val="39"/>
    <w:qFormat/>
    <w:rsid w:val="00D24CCF"/>
    <w:pPr>
      <w:tabs>
        <w:tab w:val="left" w:pos="2029"/>
        <w:tab w:val="right" w:leader="dot" w:pos="9344"/>
      </w:tabs>
      <w:ind w:firstLine="426"/>
      <w:jc w:val="both"/>
    </w:pPr>
    <w:rPr>
      <w:rFonts w:eastAsia="Calibri"/>
      <w:szCs w:val="28"/>
      <w:lang w:eastAsia="en-US"/>
    </w:rPr>
  </w:style>
  <w:style w:type="paragraph" w:styleId="aff3">
    <w:name w:val="TOC Heading"/>
    <w:basedOn w:val="10"/>
    <w:next w:val="a3"/>
    <w:uiPriority w:val="39"/>
    <w:unhideWhenUsed/>
    <w:qFormat/>
    <w:rsid w:val="00D24CCF"/>
    <w:pPr>
      <w:keepLines/>
      <w:pageBreakBefore/>
      <w:spacing w:before="360" w:after="120" w:line="360" w:lineRule="auto"/>
      <w:ind w:left="720" w:hanging="360"/>
      <w:contextualSpacing/>
      <w:jc w:val="both"/>
      <w:outlineLvl w:val="9"/>
    </w:pPr>
    <w:rPr>
      <w:rFonts w:eastAsia="MS Gothic"/>
      <w:b/>
      <w:szCs w:val="28"/>
    </w:rPr>
  </w:style>
  <w:style w:type="table" w:styleId="aff4">
    <w:name w:val="Table Grid"/>
    <w:basedOn w:val="a5"/>
    <w:uiPriority w:val="59"/>
    <w:rsid w:val="00D24C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D24CCF"/>
    <w:pPr>
      <w:spacing w:after="120" w:line="480" w:lineRule="auto"/>
    </w:pPr>
  </w:style>
  <w:style w:type="character" w:customStyle="1" w:styleId="25">
    <w:name w:val="Основной текст 2 Знак"/>
    <w:basedOn w:val="a4"/>
    <w:link w:val="24"/>
    <w:rsid w:val="00D24CCF"/>
    <w:rPr>
      <w:rFonts w:ascii="Times New Roman" w:eastAsia="Times New Roman" w:hAnsi="Times New Roman" w:cs="Times New Roman"/>
      <w:sz w:val="24"/>
      <w:szCs w:val="24"/>
      <w:lang w:eastAsia="ru-RU"/>
    </w:rPr>
  </w:style>
  <w:style w:type="paragraph" w:styleId="36">
    <w:name w:val="Body Text 3"/>
    <w:basedOn w:val="a3"/>
    <w:link w:val="37"/>
    <w:rsid w:val="00D24CCF"/>
    <w:pPr>
      <w:jc w:val="center"/>
    </w:pPr>
    <w:rPr>
      <w:b/>
    </w:rPr>
  </w:style>
  <w:style w:type="character" w:customStyle="1" w:styleId="37">
    <w:name w:val="Основной текст 3 Знак"/>
    <w:basedOn w:val="a4"/>
    <w:link w:val="36"/>
    <w:rsid w:val="00D24CCF"/>
    <w:rPr>
      <w:rFonts w:ascii="Times New Roman" w:eastAsia="Times New Roman" w:hAnsi="Times New Roman" w:cs="Times New Roman"/>
      <w:b/>
      <w:sz w:val="24"/>
      <w:szCs w:val="24"/>
      <w:lang w:eastAsia="ru-RU"/>
    </w:rPr>
  </w:style>
  <w:style w:type="paragraph" w:styleId="aff5">
    <w:name w:val="Plain Text"/>
    <w:basedOn w:val="a3"/>
    <w:link w:val="aff6"/>
    <w:rsid w:val="00D24CCF"/>
    <w:pPr>
      <w:autoSpaceDE w:val="0"/>
      <w:autoSpaceDN w:val="0"/>
    </w:pPr>
    <w:rPr>
      <w:rFonts w:ascii="Courier New" w:hAnsi="Courier New" w:cs="Courier New"/>
      <w:sz w:val="20"/>
      <w:szCs w:val="20"/>
    </w:rPr>
  </w:style>
  <w:style w:type="character" w:customStyle="1" w:styleId="aff6">
    <w:name w:val="Текст Знак"/>
    <w:basedOn w:val="a4"/>
    <w:link w:val="aff5"/>
    <w:rsid w:val="00D24CCF"/>
    <w:rPr>
      <w:rFonts w:ascii="Courier New" w:eastAsia="Times New Roman" w:hAnsi="Courier New" w:cs="Courier New"/>
      <w:sz w:val="20"/>
      <w:szCs w:val="20"/>
      <w:lang w:eastAsia="ru-RU"/>
    </w:rPr>
  </w:style>
  <w:style w:type="paragraph" w:customStyle="1" w:styleId="61">
    <w:name w:val="заголовок 6"/>
    <w:basedOn w:val="a3"/>
    <w:next w:val="a3"/>
    <w:rsid w:val="00D24CCF"/>
    <w:pPr>
      <w:keepNext/>
      <w:autoSpaceDE w:val="0"/>
      <w:autoSpaceDN w:val="0"/>
      <w:spacing w:after="120"/>
      <w:ind w:right="-765"/>
      <w:jc w:val="center"/>
    </w:pPr>
  </w:style>
  <w:style w:type="paragraph" w:customStyle="1" w:styleId="26">
    <w:name w:val="Знак2"/>
    <w:basedOn w:val="a3"/>
    <w:semiHidden/>
    <w:rsid w:val="00D24CCF"/>
    <w:pPr>
      <w:overflowPunct w:val="0"/>
      <w:autoSpaceDE w:val="0"/>
      <w:autoSpaceDN w:val="0"/>
      <w:adjustRightInd w:val="0"/>
      <w:spacing w:before="120" w:after="160" w:line="240" w:lineRule="exact"/>
      <w:jc w:val="both"/>
    </w:pPr>
    <w:rPr>
      <w:rFonts w:ascii="Verdana" w:hAnsi="Verdana" w:cs="Verdana"/>
      <w:sz w:val="20"/>
      <w:szCs w:val="20"/>
      <w:lang w:val="en-US" w:eastAsia="en-US"/>
    </w:rPr>
  </w:style>
  <w:style w:type="paragraph" w:customStyle="1" w:styleId="CM34">
    <w:name w:val="CM34"/>
    <w:basedOn w:val="a3"/>
    <w:next w:val="a3"/>
    <w:rsid w:val="00D24CCF"/>
    <w:pPr>
      <w:widowControl w:val="0"/>
      <w:suppressAutoHyphens/>
      <w:autoSpaceDE w:val="0"/>
      <w:spacing w:line="180" w:lineRule="atLeast"/>
    </w:pPr>
    <w:rPr>
      <w:rFonts w:ascii="OEKGHE+OfficinaSerifWinC" w:hAnsi="OEKGHE+OfficinaSerifWinC"/>
      <w:lang w:eastAsia="ar-SA"/>
    </w:rPr>
  </w:style>
  <w:style w:type="paragraph" w:customStyle="1" w:styleId="13">
    <w:name w:val="Знак Знак Знак1 Знак"/>
    <w:basedOn w:val="a3"/>
    <w:rsid w:val="00D24CCF"/>
    <w:pPr>
      <w:spacing w:before="100" w:beforeAutospacing="1" w:after="100" w:afterAutospacing="1"/>
    </w:pPr>
    <w:rPr>
      <w:rFonts w:ascii="Tahoma" w:hAnsi="Tahoma"/>
      <w:sz w:val="20"/>
      <w:szCs w:val="20"/>
      <w:lang w:val="en-US" w:eastAsia="en-US"/>
    </w:rPr>
  </w:style>
  <w:style w:type="paragraph" w:styleId="aff7">
    <w:name w:val="Title"/>
    <w:basedOn w:val="a3"/>
    <w:link w:val="aff8"/>
    <w:qFormat/>
    <w:rsid w:val="00D24CCF"/>
    <w:pPr>
      <w:jc w:val="center"/>
    </w:pPr>
    <w:rPr>
      <w:b/>
      <w:bCs/>
    </w:rPr>
  </w:style>
  <w:style w:type="character" w:customStyle="1" w:styleId="aff8">
    <w:name w:val="Заголовок Знак"/>
    <w:basedOn w:val="a4"/>
    <w:link w:val="aff7"/>
    <w:rsid w:val="00D24CCF"/>
    <w:rPr>
      <w:rFonts w:ascii="Times New Roman" w:eastAsia="Times New Roman" w:hAnsi="Times New Roman" w:cs="Times New Roman"/>
      <w:b/>
      <w:bCs/>
      <w:sz w:val="24"/>
      <w:szCs w:val="24"/>
      <w:lang w:eastAsia="ru-RU"/>
    </w:rPr>
  </w:style>
  <w:style w:type="paragraph" w:styleId="aff9">
    <w:name w:val="Body Text Indent"/>
    <w:basedOn w:val="a3"/>
    <w:link w:val="affa"/>
    <w:rsid w:val="00D24CCF"/>
    <w:pPr>
      <w:spacing w:after="120"/>
      <w:ind w:left="283"/>
    </w:pPr>
  </w:style>
  <w:style w:type="character" w:customStyle="1" w:styleId="affa">
    <w:name w:val="Основной текст с отступом Знак"/>
    <w:basedOn w:val="a4"/>
    <w:link w:val="aff9"/>
    <w:rsid w:val="00D24CCF"/>
    <w:rPr>
      <w:rFonts w:ascii="Times New Roman" w:eastAsia="Times New Roman" w:hAnsi="Times New Roman" w:cs="Times New Roman"/>
      <w:sz w:val="24"/>
      <w:szCs w:val="24"/>
      <w:lang w:eastAsia="ru-RU"/>
    </w:rPr>
  </w:style>
  <w:style w:type="paragraph" w:customStyle="1" w:styleId="14">
    <w:name w:val="Обычный1"/>
    <w:rsid w:val="00D24CCF"/>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4"/>
    <w:rsid w:val="00D24CCF"/>
    <w:pPr>
      <w:jc w:val="both"/>
    </w:pPr>
    <w:rPr>
      <w:sz w:val="24"/>
    </w:rPr>
  </w:style>
  <w:style w:type="paragraph" w:customStyle="1" w:styleId="110">
    <w:name w:val="Заголовок 11"/>
    <w:basedOn w:val="14"/>
    <w:next w:val="14"/>
    <w:rsid w:val="00D24CCF"/>
    <w:pPr>
      <w:keepNext/>
      <w:outlineLvl w:val="0"/>
    </w:pPr>
    <w:rPr>
      <w:sz w:val="28"/>
    </w:rPr>
  </w:style>
  <w:style w:type="paragraph" w:customStyle="1" w:styleId="ConsCell">
    <w:name w:val="ConsCell"/>
    <w:rsid w:val="00D24C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Заголовок 31"/>
    <w:basedOn w:val="14"/>
    <w:next w:val="14"/>
    <w:rsid w:val="00D24CCF"/>
    <w:pPr>
      <w:keepNext/>
      <w:jc w:val="both"/>
      <w:outlineLvl w:val="2"/>
    </w:pPr>
    <w:rPr>
      <w:b/>
      <w:sz w:val="24"/>
    </w:rPr>
  </w:style>
  <w:style w:type="paragraph" w:customStyle="1" w:styleId="ConsNonformat">
    <w:name w:val="ConsNonformat"/>
    <w:rsid w:val="00D2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Îñíîâíîé òåêñò ñ îòñòóïîì"/>
    <w:basedOn w:val="a3"/>
    <w:rsid w:val="00D24CCF"/>
    <w:pPr>
      <w:widowControl w:val="0"/>
      <w:spacing w:line="360" w:lineRule="auto"/>
      <w:ind w:firstLine="709"/>
      <w:jc w:val="both"/>
    </w:pPr>
    <w:rPr>
      <w:szCs w:val="20"/>
    </w:rPr>
  </w:style>
  <w:style w:type="paragraph" w:customStyle="1" w:styleId="100">
    <w:name w:val="10"/>
    <w:basedOn w:val="a3"/>
    <w:rsid w:val="00D24CCF"/>
    <w:pPr>
      <w:spacing w:line="360" w:lineRule="auto"/>
      <w:ind w:firstLine="720"/>
      <w:jc w:val="both"/>
    </w:pPr>
    <w:rPr>
      <w:rFonts w:eastAsia="Arial Unicode MS"/>
      <w:sz w:val="28"/>
      <w:szCs w:val="20"/>
    </w:rPr>
  </w:style>
  <w:style w:type="paragraph" w:styleId="27">
    <w:name w:val="Body Text Indent 2"/>
    <w:basedOn w:val="a3"/>
    <w:link w:val="28"/>
    <w:rsid w:val="00D24CCF"/>
    <w:pPr>
      <w:spacing w:after="120" w:line="480" w:lineRule="auto"/>
      <w:ind w:left="283"/>
    </w:pPr>
  </w:style>
  <w:style w:type="character" w:customStyle="1" w:styleId="28">
    <w:name w:val="Основной текст с отступом 2 Знак"/>
    <w:basedOn w:val="a4"/>
    <w:link w:val="27"/>
    <w:rsid w:val="00D24CCF"/>
    <w:rPr>
      <w:rFonts w:ascii="Times New Roman" w:eastAsia="Times New Roman" w:hAnsi="Times New Roman" w:cs="Times New Roman"/>
      <w:sz w:val="24"/>
      <w:szCs w:val="24"/>
      <w:lang w:eastAsia="ru-RU"/>
    </w:rPr>
  </w:style>
  <w:style w:type="paragraph" w:customStyle="1" w:styleId="affc">
    <w:name w:val="для таблиц"/>
    <w:basedOn w:val="a3"/>
    <w:rsid w:val="00D24CCF"/>
    <w:pPr>
      <w:jc w:val="both"/>
    </w:pPr>
    <w:rPr>
      <w:bCs/>
      <w:snapToGrid w:val="0"/>
      <w:sz w:val="28"/>
      <w:szCs w:val="20"/>
    </w:rPr>
  </w:style>
  <w:style w:type="paragraph" w:customStyle="1" w:styleId="rvps1401">
    <w:name w:val="rvps1401"/>
    <w:basedOn w:val="a3"/>
    <w:rsid w:val="00D24CCF"/>
    <w:pPr>
      <w:spacing w:after="225"/>
    </w:pPr>
    <w:rPr>
      <w:rFonts w:ascii="Arial" w:hAnsi="Arial" w:cs="Arial"/>
      <w:color w:val="000000"/>
      <w:sz w:val="18"/>
      <w:szCs w:val="18"/>
    </w:rPr>
  </w:style>
  <w:style w:type="paragraph" w:customStyle="1" w:styleId="rvps1451">
    <w:name w:val="rvps1451"/>
    <w:basedOn w:val="a3"/>
    <w:rsid w:val="00D24CCF"/>
    <w:pPr>
      <w:spacing w:before="100" w:beforeAutospacing="1" w:after="100" w:afterAutospacing="1"/>
    </w:pPr>
    <w:rPr>
      <w:rFonts w:ascii="Arial" w:hAnsi="Arial" w:cs="Arial"/>
      <w:color w:val="000000"/>
      <w:sz w:val="18"/>
      <w:szCs w:val="18"/>
    </w:rPr>
  </w:style>
  <w:style w:type="character" w:customStyle="1" w:styleId="rvts1418">
    <w:name w:val="rvts1418"/>
    <w:basedOn w:val="a4"/>
    <w:rsid w:val="00D24CCF"/>
  </w:style>
  <w:style w:type="paragraph" w:customStyle="1" w:styleId="-J">
    <w:name w:val="Стиль-J"/>
    <w:basedOn w:val="a3"/>
    <w:rsid w:val="00D24CCF"/>
    <w:pPr>
      <w:ind w:firstLine="709"/>
      <w:jc w:val="both"/>
    </w:pPr>
  </w:style>
  <w:style w:type="character" w:styleId="affd">
    <w:name w:val="page number"/>
    <w:basedOn w:val="a4"/>
    <w:rsid w:val="00D24CCF"/>
  </w:style>
  <w:style w:type="paragraph" w:styleId="affe">
    <w:name w:val="footnote text"/>
    <w:basedOn w:val="a3"/>
    <w:link w:val="afff"/>
    <w:semiHidden/>
    <w:rsid w:val="00D24CCF"/>
    <w:rPr>
      <w:sz w:val="20"/>
      <w:szCs w:val="20"/>
    </w:rPr>
  </w:style>
  <w:style w:type="character" w:customStyle="1" w:styleId="afff">
    <w:name w:val="Текст сноски Знак"/>
    <w:basedOn w:val="a4"/>
    <w:link w:val="affe"/>
    <w:semiHidden/>
    <w:rsid w:val="00D24CCF"/>
    <w:rPr>
      <w:rFonts w:ascii="Times New Roman" w:eastAsia="Times New Roman" w:hAnsi="Times New Roman" w:cs="Times New Roman"/>
      <w:sz w:val="20"/>
      <w:szCs w:val="20"/>
      <w:lang w:eastAsia="ru-RU"/>
    </w:rPr>
  </w:style>
  <w:style w:type="paragraph" w:customStyle="1" w:styleId="15">
    <w:name w:val="Знак1"/>
    <w:basedOn w:val="a3"/>
    <w:rsid w:val="00D24CCF"/>
    <w:pPr>
      <w:spacing w:before="100" w:beforeAutospacing="1" w:after="100" w:afterAutospacing="1"/>
    </w:pPr>
    <w:rPr>
      <w:rFonts w:ascii="Tahoma" w:hAnsi="Tahoma"/>
      <w:sz w:val="20"/>
      <w:szCs w:val="20"/>
      <w:lang w:val="en-US" w:eastAsia="en-US"/>
    </w:rPr>
  </w:style>
  <w:style w:type="paragraph" w:styleId="afff0">
    <w:name w:val="Subtitle"/>
    <w:basedOn w:val="a3"/>
    <w:link w:val="afff1"/>
    <w:qFormat/>
    <w:rsid w:val="00D24CCF"/>
    <w:pPr>
      <w:autoSpaceDE w:val="0"/>
      <w:autoSpaceDN w:val="0"/>
      <w:spacing w:line="360" w:lineRule="auto"/>
      <w:jc w:val="both"/>
    </w:pPr>
    <w:rPr>
      <w:sz w:val="28"/>
      <w:szCs w:val="28"/>
    </w:rPr>
  </w:style>
  <w:style w:type="character" w:customStyle="1" w:styleId="afff1">
    <w:name w:val="Подзаголовок Знак"/>
    <w:basedOn w:val="a4"/>
    <w:link w:val="afff0"/>
    <w:rsid w:val="00D24CCF"/>
    <w:rPr>
      <w:rFonts w:ascii="Times New Roman" w:eastAsia="Times New Roman" w:hAnsi="Times New Roman" w:cs="Times New Roman"/>
      <w:sz w:val="28"/>
      <w:szCs w:val="28"/>
      <w:lang w:eastAsia="ru-RU"/>
    </w:rPr>
  </w:style>
  <w:style w:type="paragraph" w:customStyle="1" w:styleId="Style45">
    <w:name w:val="Style45"/>
    <w:basedOn w:val="a3"/>
    <w:rsid w:val="00D24CCF"/>
    <w:pPr>
      <w:widowControl w:val="0"/>
      <w:autoSpaceDE w:val="0"/>
      <w:autoSpaceDN w:val="0"/>
      <w:adjustRightInd w:val="0"/>
      <w:spacing w:line="242" w:lineRule="exact"/>
      <w:ind w:hanging="182"/>
    </w:pPr>
  </w:style>
  <w:style w:type="paragraph" w:customStyle="1" w:styleId="Style50">
    <w:name w:val="Style50"/>
    <w:basedOn w:val="a3"/>
    <w:rsid w:val="00D24CCF"/>
    <w:pPr>
      <w:widowControl w:val="0"/>
      <w:autoSpaceDE w:val="0"/>
      <w:autoSpaceDN w:val="0"/>
      <w:adjustRightInd w:val="0"/>
    </w:pPr>
  </w:style>
  <w:style w:type="paragraph" w:customStyle="1" w:styleId="Style78">
    <w:name w:val="Style78"/>
    <w:basedOn w:val="a3"/>
    <w:rsid w:val="00D24CCF"/>
    <w:pPr>
      <w:widowControl w:val="0"/>
      <w:autoSpaceDE w:val="0"/>
      <w:autoSpaceDN w:val="0"/>
      <w:adjustRightInd w:val="0"/>
      <w:spacing w:line="240" w:lineRule="exact"/>
      <w:jc w:val="center"/>
    </w:pPr>
  </w:style>
  <w:style w:type="paragraph" w:customStyle="1" w:styleId="Style79">
    <w:name w:val="Style79"/>
    <w:basedOn w:val="a3"/>
    <w:rsid w:val="00D24CCF"/>
    <w:pPr>
      <w:widowControl w:val="0"/>
      <w:autoSpaceDE w:val="0"/>
      <w:autoSpaceDN w:val="0"/>
      <w:adjustRightInd w:val="0"/>
      <w:spacing w:line="250" w:lineRule="exact"/>
    </w:pPr>
  </w:style>
  <w:style w:type="paragraph" w:customStyle="1" w:styleId="Style81">
    <w:name w:val="Style81"/>
    <w:basedOn w:val="a3"/>
    <w:rsid w:val="00D24CCF"/>
    <w:pPr>
      <w:widowControl w:val="0"/>
      <w:autoSpaceDE w:val="0"/>
      <w:autoSpaceDN w:val="0"/>
      <w:adjustRightInd w:val="0"/>
    </w:pPr>
  </w:style>
  <w:style w:type="paragraph" w:customStyle="1" w:styleId="Style82">
    <w:name w:val="Style82"/>
    <w:basedOn w:val="a3"/>
    <w:rsid w:val="00D24CCF"/>
    <w:pPr>
      <w:widowControl w:val="0"/>
      <w:autoSpaceDE w:val="0"/>
      <w:autoSpaceDN w:val="0"/>
      <w:adjustRightInd w:val="0"/>
    </w:pPr>
  </w:style>
  <w:style w:type="character" w:customStyle="1" w:styleId="FontStyle101">
    <w:name w:val="Font Style101"/>
    <w:rsid w:val="00D24CCF"/>
    <w:rPr>
      <w:rFonts w:ascii="Times New Roman" w:hAnsi="Times New Roman" w:cs="Times New Roman"/>
      <w:sz w:val="18"/>
      <w:szCs w:val="18"/>
    </w:rPr>
  </w:style>
  <w:style w:type="paragraph" w:customStyle="1" w:styleId="Style73">
    <w:name w:val="Style73"/>
    <w:basedOn w:val="a3"/>
    <w:rsid w:val="00D24CCF"/>
    <w:pPr>
      <w:widowControl w:val="0"/>
      <w:autoSpaceDE w:val="0"/>
      <w:autoSpaceDN w:val="0"/>
      <w:adjustRightInd w:val="0"/>
      <w:spacing w:line="238" w:lineRule="exact"/>
    </w:pPr>
  </w:style>
  <w:style w:type="paragraph" w:customStyle="1" w:styleId="Style33">
    <w:name w:val="Style33"/>
    <w:basedOn w:val="a3"/>
    <w:rsid w:val="00D24CCF"/>
    <w:pPr>
      <w:widowControl w:val="0"/>
      <w:autoSpaceDE w:val="0"/>
      <w:autoSpaceDN w:val="0"/>
      <w:adjustRightInd w:val="0"/>
      <w:spacing w:line="259" w:lineRule="exact"/>
      <w:jc w:val="center"/>
    </w:pPr>
  </w:style>
  <w:style w:type="paragraph" w:customStyle="1" w:styleId="Style60">
    <w:name w:val="Style60"/>
    <w:basedOn w:val="a3"/>
    <w:rsid w:val="00D24CCF"/>
    <w:pPr>
      <w:widowControl w:val="0"/>
      <w:autoSpaceDE w:val="0"/>
      <w:autoSpaceDN w:val="0"/>
      <w:adjustRightInd w:val="0"/>
      <w:spacing w:line="263" w:lineRule="exact"/>
    </w:pPr>
  </w:style>
  <w:style w:type="character" w:customStyle="1" w:styleId="FontStyle136">
    <w:name w:val="Font Style136"/>
    <w:rsid w:val="00D24CCF"/>
    <w:rPr>
      <w:rFonts w:ascii="Times New Roman" w:hAnsi="Times New Roman" w:cs="Times New Roman"/>
      <w:i/>
      <w:iCs/>
      <w:sz w:val="18"/>
      <w:szCs w:val="18"/>
    </w:rPr>
  </w:style>
  <w:style w:type="paragraph" w:customStyle="1" w:styleId="Style25">
    <w:name w:val="Style25"/>
    <w:basedOn w:val="a3"/>
    <w:rsid w:val="00D24CCF"/>
    <w:pPr>
      <w:widowControl w:val="0"/>
      <w:autoSpaceDE w:val="0"/>
      <w:autoSpaceDN w:val="0"/>
      <w:adjustRightInd w:val="0"/>
      <w:spacing w:line="259" w:lineRule="exact"/>
      <w:ind w:hanging="830"/>
    </w:pPr>
  </w:style>
  <w:style w:type="paragraph" w:customStyle="1" w:styleId="Style63">
    <w:name w:val="Style63"/>
    <w:basedOn w:val="a3"/>
    <w:rsid w:val="00D24CCF"/>
    <w:pPr>
      <w:widowControl w:val="0"/>
      <w:autoSpaceDE w:val="0"/>
      <w:autoSpaceDN w:val="0"/>
      <w:adjustRightInd w:val="0"/>
      <w:spacing w:line="259" w:lineRule="exact"/>
      <w:jc w:val="both"/>
    </w:pPr>
  </w:style>
  <w:style w:type="paragraph" w:customStyle="1" w:styleId="Style37">
    <w:name w:val="Style37"/>
    <w:basedOn w:val="a3"/>
    <w:rsid w:val="00D24CCF"/>
    <w:pPr>
      <w:widowControl w:val="0"/>
      <w:autoSpaceDE w:val="0"/>
      <w:autoSpaceDN w:val="0"/>
      <w:adjustRightInd w:val="0"/>
    </w:pPr>
  </w:style>
  <w:style w:type="paragraph" w:customStyle="1" w:styleId="Style64">
    <w:name w:val="Style64"/>
    <w:basedOn w:val="a3"/>
    <w:rsid w:val="00D24CCF"/>
    <w:pPr>
      <w:widowControl w:val="0"/>
      <w:autoSpaceDE w:val="0"/>
      <w:autoSpaceDN w:val="0"/>
      <w:adjustRightInd w:val="0"/>
      <w:spacing w:line="244" w:lineRule="exact"/>
      <w:ind w:firstLine="192"/>
    </w:pPr>
  </w:style>
  <w:style w:type="character" w:customStyle="1" w:styleId="FontStyle137">
    <w:name w:val="Font Style137"/>
    <w:rsid w:val="00D24CCF"/>
    <w:rPr>
      <w:rFonts w:ascii="Times New Roman" w:hAnsi="Times New Roman" w:cs="Times New Roman"/>
      <w:sz w:val="20"/>
      <w:szCs w:val="20"/>
    </w:rPr>
  </w:style>
  <w:style w:type="paragraph" w:customStyle="1" w:styleId="Style44">
    <w:name w:val="Style44"/>
    <w:basedOn w:val="a3"/>
    <w:rsid w:val="00D24CCF"/>
    <w:pPr>
      <w:widowControl w:val="0"/>
      <w:autoSpaceDE w:val="0"/>
      <w:autoSpaceDN w:val="0"/>
      <w:adjustRightInd w:val="0"/>
      <w:spacing w:line="283" w:lineRule="exact"/>
      <w:ind w:hanging="418"/>
    </w:pPr>
  </w:style>
  <w:style w:type="paragraph" w:customStyle="1" w:styleId="Style38">
    <w:name w:val="Style38"/>
    <w:basedOn w:val="a3"/>
    <w:rsid w:val="00D24CCF"/>
    <w:pPr>
      <w:widowControl w:val="0"/>
      <w:autoSpaceDE w:val="0"/>
      <w:autoSpaceDN w:val="0"/>
      <w:adjustRightInd w:val="0"/>
      <w:spacing w:line="288" w:lineRule="exact"/>
      <w:ind w:hanging="437"/>
    </w:pPr>
  </w:style>
  <w:style w:type="paragraph" w:styleId="afff2">
    <w:name w:val="Document Map"/>
    <w:basedOn w:val="a3"/>
    <w:link w:val="afff3"/>
    <w:semiHidden/>
    <w:rsid w:val="00D24CCF"/>
    <w:pPr>
      <w:shd w:val="clear" w:color="auto" w:fill="000080"/>
    </w:pPr>
    <w:rPr>
      <w:rFonts w:ascii="Tahoma" w:hAnsi="Tahoma" w:cs="Tahoma"/>
      <w:sz w:val="20"/>
      <w:szCs w:val="20"/>
    </w:rPr>
  </w:style>
  <w:style w:type="character" w:customStyle="1" w:styleId="afff3">
    <w:name w:val="Схема документа Знак"/>
    <w:basedOn w:val="a4"/>
    <w:link w:val="afff2"/>
    <w:semiHidden/>
    <w:rsid w:val="00D24CCF"/>
    <w:rPr>
      <w:rFonts w:ascii="Tahoma" w:eastAsia="Times New Roman" w:hAnsi="Tahoma" w:cs="Tahoma"/>
      <w:sz w:val="20"/>
      <w:szCs w:val="20"/>
      <w:shd w:val="clear" w:color="auto" w:fill="000080"/>
      <w:lang w:eastAsia="ru-RU"/>
    </w:rPr>
  </w:style>
  <w:style w:type="paragraph" w:customStyle="1" w:styleId="afff4">
    <w:name w:val="Основной"/>
    <w:basedOn w:val="a3"/>
    <w:rsid w:val="00D24CCF"/>
    <w:pPr>
      <w:spacing w:after="20"/>
      <w:ind w:firstLine="709"/>
      <w:jc w:val="both"/>
    </w:pPr>
    <w:rPr>
      <w:sz w:val="28"/>
      <w:szCs w:val="20"/>
    </w:rPr>
  </w:style>
  <w:style w:type="paragraph" w:styleId="a">
    <w:name w:val="List Number"/>
    <w:basedOn w:val="afff4"/>
    <w:rsid w:val="00D24CCF"/>
    <w:pPr>
      <w:numPr>
        <w:numId w:val="24"/>
      </w:numPr>
    </w:pPr>
  </w:style>
  <w:style w:type="paragraph" w:customStyle="1" w:styleId="Style3">
    <w:name w:val="Style3"/>
    <w:basedOn w:val="a3"/>
    <w:rsid w:val="00D24CCF"/>
    <w:pPr>
      <w:widowControl w:val="0"/>
      <w:autoSpaceDE w:val="0"/>
      <w:autoSpaceDN w:val="0"/>
      <w:adjustRightInd w:val="0"/>
      <w:spacing w:line="278" w:lineRule="exact"/>
      <w:jc w:val="center"/>
    </w:pPr>
  </w:style>
  <w:style w:type="character" w:customStyle="1" w:styleId="FontStyle98">
    <w:name w:val="Font Style98"/>
    <w:rsid w:val="00D24CCF"/>
    <w:rPr>
      <w:rFonts w:ascii="Times New Roman" w:hAnsi="Times New Roman" w:cs="Times New Roman"/>
      <w:sz w:val="22"/>
      <w:szCs w:val="22"/>
    </w:rPr>
  </w:style>
  <w:style w:type="paragraph" w:customStyle="1" w:styleId="Style6">
    <w:name w:val="Style6"/>
    <w:basedOn w:val="a3"/>
    <w:rsid w:val="00D24CCF"/>
    <w:pPr>
      <w:widowControl w:val="0"/>
      <w:autoSpaceDE w:val="0"/>
      <w:autoSpaceDN w:val="0"/>
      <w:adjustRightInd w:val="0"/>
    </w:pPr>
  </w:style>
  <w:style w:type="paragraph" w:customStyle="1" w:styleId="Style7">
    <w:name w:val="Style7"/>
    <w:basedOn w:val="a3"/>
    <w:rsid w:val="00D24CCF"/>
    <w:pPr>
      <w:widowControl w:val="0"/>
      <w:autoSpaceDE w:val="0"/>
      <w:autoSpaceDN w:val="0"/>
      <w:adjustRightInd w:val="0"/>
    </w:pPr>
  </w:style>
  <w:style w:type="paragraph" w:customStyle="1" w:styleId="Style8">
    <w:name w:val="Style8"/>
    <w:basedOn w:val="a3"/>
    <w:rsid w:val="00D24CCF"/>
    <w:pPr>
      <w:widowControl w:val="0"/>
      <w:autoSpaceDE w:val="0"/>
      <w:autoSpaceDN w:val="0"/>
      <w:adjustRightInd w:val="0"/>
      <w:jc w:val="both"/>
    </w:pPr>
  </w:style>
  <w:style w:type="paragraph" w:customStyle="1" w:styleId="Style13">
    <w:name w:val="Style13"/>
    <w:basedOn w:val="a3"/>
    <w:rsid w:val="00D24CCF"/>
    <w:pPr>
      <w:widowControl w:val="0"/>
      <w:autoSpaceDE w:val="0"/>
      <w:autoSpaceDN w:val="0"/>
      <w:adjustRightInd w:val="0"/>
      <w:spacing w:line="288" w:lineRule="exact"/>
      <w:ind w:firstLine="259"/>
      <w:jc w:val="both"/>
    </w:pPr>
  </w:style>
  <w:style w:type="paragraph" w:customStyle="1" w:styleId="Style16">
    <w:name w:val="Style16"/>
    <w:basedOn w:val="a3"/>
    <w:rsid w:val="00D24CCF"/>
    <w:pPr>
      <w:widowControl w:val="0"/>
      <w:autoSpaceDE w:val="0"/>
      <w:autoSpaceDN w:val="0"/>
      <w:adjustRightInd w:val="0"/>
      <w:jc w:val="center"/>
    </w:pPr>
  </w:style>
  <w:style w:type="character" w:customStyle="1" w:styleId="FontStyle115">
    <w:name w:val="Font Style115"/>
    <w:rsid w:val="00D24CCF"/>
    <w:rPr>
      <w:rFonts w:ascii="Times New Roman" w:hAnsi="Times New Roman" w:cs="Times New Roman"/>
      <w:b/>
      <w:bCs/>
      <w:sz w:val="22"/>
      <w:szCs w:val="22"/>
    </w:rPr>
  </w:style>
  <w:style w:type="paragraph" w:customStyle="1" w:styleId="Style35">
    <w:name w:val="Style35"/>
    <w:basedOn w:val="a3"/>
    <w:rsid w:val="00D24CCF"/>
    <w:pPr>
      <w:widowControl w:val="0"/>
      <w:autoSpaceDE w:val="0"/>
      <w:autoSpaceDN w:val="0"/>
      <w:adjustRightInd w:val="0"/>
      <w:jc w:val="right"/>
    </w:pPr>
  </w:style>
  <w:style w:type="paragraph" w:customStyle="1" w:styleId="Style49">
    <w:name w:val="Style49"/>
    <w:basedOn w:val="a3"/>
    <w:rsid w:val="00D24CCF"/>
    <w:pPr>
      <w:widowControl w:val="0"/>
      <w:autoSpaceDE w:val="0"/>
      <w:autoSpaceDN w:val="0"/>
      <w:adjustRightInd w:val="0"/>
      <w:spacing w:line="288" w:lineRule="exact"/>
      <w:ind w:firstLine="288"/>
      <w:jc w:val="both"/>
    </w:pPr>
  </w:style>
  <w:style w:type="paragraph" w:customStyle="1" w:styleId="Style57">
    <w:name w:val="Style57"/>
    <w:basedOn w:val="a3"/>
    <w:rsid w:val="00D24CCF"/>
    <w:pPr>
      <w:widowControl w:val="0"/>
      <w:autoSpaceDE w:val="0"/>
      <w:autoSpaceDN w:val="0"/>
      <w:adjustRightInd w:val="0"/>
      <w:spacing w:line="288" w:lineRule="exact"/>
      <w:ind w:firstLine="384"/>
      <w:jc w:val="both"/>
    </w:pPr>
  </w:style>
  <w:style w:type="paragraph" w:customStyle="1" w:styleId="Style71">
    <w:name w:val="Style71"/>
    <w:basedOn w:val="a3"/>
    <w:rsid w:val="00D24CCF"/>
    <w:pPr>
      <w:widowControl w:val="0"/>
      <w:autoSpaceDE w:val="0"/>
      <w:autoSpaceDN w:val="0"/>
      <w:adjustRightInd w:val="0"/>
      <w:spacing w:line="283" w:lineRule="exact"/>
      <w:ind w:firstLine="293"/>
      <w:jc w:val="both"/>
    </w:pPr>
  </w:style>
  <w:style w:type="paragraph" w:customStyle="1" w:styleId="Style84">
    <w:name w:val="Style84"/>
    <w:basedOn w:val="a3"/>
    <w:rsid w:val="00D24CCF"/>
    <w:pPr>
      <w:widowControl w:val="0"/>
      <w:autoSpaceDE w:val="0"/>
      <w:autoSpaceDN w:val="0"/>
      <w:adjustRightInd w:val="0"/>
    </w:pPr>
  </w:style>
  <w:style w:type="character" w:customStyle="1" w:styleId="FontStyle138">
    <w:name w:val="Font Style138"/>
    <w:rsid w:val="00D24CCF"/>
    <w:rPr>
      <w:rFonts w:ascii="Times New Roman" w:hAnsi="Times New Roman" w:cs="Times New Roman"/>
      <w:b/>
      <w:bCs/>
      <w:i/>
      <w:iCs/>
      <w:sz w:val="22"/>
      <w:szCs w:val="22"/>
    </w:rPr>
  </w:style>
  <w:style w:type="paragraph" w:customStyle="1" w:styleId="Style51">
    <w:name w:val="Style51"/>
    <w:basedOn w:val="a3"/>
    <w:rsid w:val="00D24CCF"/>
    <w:pPr>
      <w:widowControl w:val="0"/>
      <w:autoSpaceDE w:val="0"/>
      <w:autoSpaceDN w:val="0"/>
      <w:adjustRightInd w:val="0"/>
    </w:pPr>
  </w:style>
  <w:style w:type="character" w:customStyle="1" w:styleId="FontStyle140">
    <w:name w:val="Font Style140"/>
    <w:rsid w:val="00D24CCF"/>
    <w:rPr>
      <w:rFonts w:ascii="Times New Roman" w:hAnsi="Times New Roman" w:cs="Times New Roman"/>
      <w:b/>
      <w:bCs/>
      <w:i/>
      <w:iCs/>
      <w:sz w:val="22"/>
      <w:szCs w:val="22"/>
    </w:rPr>
  </w:style>
  <w:style w:type="paragraph" w:customStyle="1" w:styleId="Style19">
    <w:name w:val="Style19"/>
    <w:basedOn w:val="a3"/>
    <w:rsid w:val="00D24CCF"/>
    <w:pPr>
      <w:widowControl w:val="0"/>
      <w:autoSpaceDE w:val="0"/>
      <w:autoSpaceDN w:val="0"/>
      <w:adjustRightInd w:val="0"/>
      <w:jc w:val="center"/>
    </w:pPr>
  </w:style>
  <w:style w:type="character" w:customStyle="1" w:styleId="FontStyle99">
    <w:name w:val="Font Style99"/>
    <w:rsid w:val="00D24CCF"/>
    <w:rPr>
      <w:rFonts w:ascii="Times New Roman" w:hAnsi="Times New Roman" w:cs="Times New Roman"/>
      <w:b/>
      <w:bCs/>
      <w:sz w:val="30"/>
      <w:szCs w:val="30"/>
    </w:rPr>
  </w:style>
  <w:style w:type="character" w:customStyle="1" w:styleId="FontStyle143">
    <w:name w:val="Font Style143"/>
    <w:rsid w:val="00D24CCF"/>
    <w:rPr>
      <w:rFonts w:ascii="Times New Roman" w:hAnsi="Times New Roman" w:cs="Times New Roman"/>
      <w:b/>
      <w:bCs/>
      <w:sz w:val="18"/>
      <w:szCs w:val="18"/>
    </w:rPr>
  </w:style>
  <w:style w:type="paragraph" w:customStyle="1" w:styleId="Style11">
    <w:name w:val="Style11"/>
    <w:basedOn w:val="a3"/>
    <w:rsid w:val="00D24CCF"/>
    <w:pPr>
      <w:widowControl w:val="0"/>
      <w:autoSpaceDE w:val="0"/>
      <w:autoSpaceDN w:val="0"/>
      <w:adjustRightInd w:val="0"/>
    </w:pPr>
  </w:style>
  <w:style w:type="paragraph" w:customStyle="1" w:styleId="Style48">
    <w:name w:val="Style48"/>
    <w:basedOn w:val="a3"/>
    <w:rsid w:val="00D24CCF"/>
    <w:pPr>
      <w:widowControl w:val="0"/>
      <w:autoSpaceDE w:val="0"/>
      <w:autoSpaceDN w:val="0"/>
      <w:adjustRightInd w:val="0"/>
    </w:pPr>
  </w:style>
  <w:style w:type="character" w:customStyle="1" w:styleId="FontStyle141">
    <w:name w:val="Font Style141"/>
    <w:rsid w:val="00D24CCF"/>
    <w:rPr>
      <w:rFonts w:ascii="Times New Roman" w:hAnsi="Times New Roman" w:cs="Times New Roman"/>
      <w:sz w:val="20"/>
      <w:szCs w:val="20"/>
    </w:rPr>
  </w:style>
  <w:style w:type="paragraph" w:customStyle="1" w:styleId="311">
    <w:name w:val="Основной текст 31"/>
    <w:basedOn w:val="a3"/>
    <w:rsid w:val="00D24CCF"/>
    <w:pPr>
      <w:jc w:val="both"/>
    </w:pPr>
    <w:rPr>
      <w:sz w:val="28"/>
      <w:szCs w:val="20"/>
    </w:rPr>
  </w:style>
  <w:style w:type="paragraph" w:customStyle="1" w:styleId="afff5">
    <w:name w:val="Знак"/>
    <w:basedOn w:val="a3"/>
    <w:semiHidden/>
    <w:rsid w:val="00D24CCF"/>
    <w:pPr>
      <w:overflowPunct w:val="0"/>
      <w:autoSpaceDE w:val="0"/>
      <w:autoSpaceDN w:val="0"/>
      <w:adjustRightInd w:val="0"/>
      <w:spacing w:before="120" w:after="160" w:line="240" w:lineRule="exact"/>
      <w:jc w:val="both"/>
    </w:pPr>
    <w:rPr>
      <w:rFonts w:ascii="Verdana" w:hAnsi="Verdana" w:cs="Verdana"/>
      <w:sz w:val="20"/>
      <w:szCs w:val="20"/>
      <w:lang w:val="en-US" w:eastAsia="en-US"/>
    </w:rPr>
  </w:style>
  <w:style w:type="character" w:customStyle="1" w:styleId="afff6">
    <w:name w:val="Знак Знак"/>
    <w:rsid w:val="00D24CCF"/>
    <w:rPr>
      <w:rFonts w:ascii="Courier New" w:hAnsi="Courier New"/>
      <w:lang w:val="ru-RU" w:eastAsia="ru-RU" w:bidi="ar-SA"/>
    </w:rPr>
  </w:style>
  <w:style w:type="paragraph" w:customStyle="1" w:styleId="Default">
    <w:name w:val="Default"/>
    <w:rsid w:val="00D24C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7">
    <w:name w:val="Strong"/>
    <w:uiPriority w:val="22"/>
    <w:qFormat/>
    <w:rsid w:val="00D24CCF"/>
    <w:rPr>
      <w:b/>
      <w:bCs/>
    </w:rPr>
  </w:style>
  <w:style w:type="paragraph" w:customStyle="1" w:styleId="western">
    <w:name w:val="western"/>
    <w:basedOn w:val="a3"/>
    <w:rsid w:val="00D24CCF"/>
    <w:pPr>
      <w:spacing w:before="100" w:beforeAutospacing="1" w:after="115" w:line="276" w:lineRule="auto"/>
    </w:pPr>
    <w:rPr>
      <w:rFonts w:ascii="Calibri" w:hAnsi="Calibri" w:cs="Calibri"/>
      <w:color w:val="000000"/>
      <w:sz w:val="22"/>
      <w:szCs w:val="22"/>
    </w:rPr>
  </w:style>
  <w:style w:type="character" w:styleId="afff8">
    <w:name w:val="annotation reference"/>
    <w:rsid w:val="00D24CCF"/>
    <w:rPr>
      <w:sz w:val="16"/>
      <w:szCs w:val="16"/>
    </w:rPr>
  </w:style>
  <w:style w:type="paragraph" w:styleId="afff9">
    <w:name w:val="annotation text"/>
    <w:basedOn w:val="a3"/>
    <w:link w:val="afffa"/>
    <w:rsid w:val="00D24CCF"/>
    <w:rPr>
      <w:sz w:val="20"/>
      <w:szCs w:val="20"/>
    </w:rPr>
  </w:style>
  <w:style w:type="character" w:customStyle="1" w:styleId="afffa">
    <w:name w:val="Текст примечания Знак"/>
    <w:basedOn w:val="a4"/>
    <w:link w:val="afff9"/>
    <w:rsid w:val="00D24CCF"/>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D24CCF"/>
    <w:rPr>
      <w:b/>
      <w:bCs/>
    </w:rPr>
  </w:style>
  <w:style w:type="character" w:customStyle="1" w:styleId="afffc">
    <w:name w:val="Тема примечания Знак"/>
    <w:basedOn w:val="afffa"/>
    <w:link w:val="afffb"/>
    <w:rsid w:val="00D24CCF"/>
    <w:rPr>
      <w:rFonts w:ascii="Times New Roman" w:eastAsia="Times New Roman" w:hAnsi="Times New Roman" w:cs="Times New Roman"/>
      <w:b/>
      <w:bCs/>
      <w:sz w:val="20"/>
      <w:szCs w:val="20"/>
      <w:lang w:eastAsia="ru-RU"/>
    </w:rPr>
  </w:style>
  <w:style w:type="paragraph" w:customStyle="1" w:styleId="CharCharCarCarCharCharCarCarCharCharCarCarCharChar">
    <w:name w:val="Char Char Car Car Char Char Car Car Char Char Car Car Char Char"/>
    <w:basedOn w:val="a3"/>
    <w:rsid w:val="00D24CCF"/>
    <w:pPr>
      <w:spacing w:after="160" w:line="240" w:lineRule="exact"/>
    </w:pPr>
    <w:rPr>
      <w:sz w:val="20"/>
      <w:szCs w:val="20"/>
    </w:rPr>
  </w:style>
  <w:style w:type="paragraph" w:customStyle="1" w:styleId="16">
    <w:name w:val="Без интервала1"/>
    <w:rsid w:val="00D24CCF"/>
    <w:pPr>
      <w:spacing w:after="0" w:line="240" w:lineRule="auto"/>
    </w:pPr>
    <w:rPr>
      <w:rFonts w:ascii="Calibri" w:eastAsia="Times New Roman" w:hAnsi="Calibri" w:cs="Times New Roman"/>
    </w:rPr>
  </w:style>
  <w:style w:type="paragraph" w:customStyle="1" w:styleId="111">
    <w:name w:val="Знак11"/>
    <w:basedOn w:val="a3"/>
    <w:rsid w:val="00D24CCF"/>
    <w:pPr>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3"/>
    <w:rsid w:val="00D24CCF"/>
    <w:pPr>
      <w:spacing w:before="100" w:beforeAutospacing="1" w:after="100" w:afterAutospacing="1"/>
    </w:pPr>
    <w:rPr>
      <w:rFonts w:ascii="Tahoma" w:hAnsi="Tahoma"/>
      <w:sz w:val="20"/>
      <w:szCs w:val="20"/>
      <w:lang w:val="en-US" w:eastAsia="en-US"/>
    </w:rPr>
  </w:style>
  <w:style w:type="paragraph" w:customStyle="1" w:styleId="29">
    <w:name w:val="Обычный2"/>
    <w:rsid w:val="00D24CCF"/>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29"/>
    <w:rsid w:val="00D24CCF"/>
    <w:pPr>
      <w:jc w:val="both"/>
    </w:pPr>
    <w:rPr>
      <w:sz w:val="24"/>
    </w:rPr>
  </w:style>
  <w:style w:type="paragraph" w:customStyle="1" w:styleId="120">
    <w:name w:val="Заголовок 12"/>
    <w:basedOn w:val="29"/>
    <w:next w:val="29"/>
    <w:rsid w:val="00D24CCF"/>
    <w:pPr>
      <w:keepNext/>
      <w:outlineLvl w:val="0"/>
    </w:pPr>
    <w:rPr>
      <w:sz w:val="28"/>
    </w:rPr>
  </w:style>
  <w:style w:type="paragraph" w:customStyle="1" w:styleId="320">
    <w:name w:val="Заголовок 32"/>
    <w:basedOn w:val="29"/>
    <w:next w:val="29"/>
    <w:rsid w:val="00D24CCF"/>
    <w:pPr>
      <w:keepNext/>
      <w:jc w:val="both"/>
      <w:outlineLvl w:val="2"/>
    </w:pPr>
    <w:rPr>
      <w:b/>
      <w:sz w:val="24"/>
    </w:rPr>
  </w:style>
  <w:style w:type="paragraph" w:customStyle="1" w:styleId="38">
    <w:name w:val="Знак3"/>
    <w:basedOn w:val="a3"/>
    <w:semiHidden/>
    <w:rsid w:val="00D24CCF"/>
    <w:pPr>
      <w:overflowPunct w:val="0"/>
      <w:autoSpaceDE w:val="0"/>
      <w:autoSpaceDN w:val="0"/>
      <w:adjustRightInd w:val="0"/>
      <w:spacing w:before="120" w:after="160" w:line="240" w:lineRule="exact"/>
      <w:jc w:val="both"/>
    </w:pPr>
    <w:rPr>
      <w:rFonts w:ascii="Verdana" w:hAnsi="Verdana" w:cs="Verdana"/>
      <w:sz w:val="20"/>
      <w:szCs w:val="20"/>
      <w:lang w:val="en-US" w:eastAsia="en-US"/>
    </w:rPr>
  </w:style>
  <w:style w:type="character" w:customStyle="1" w:styleId="17">
    <w:name w:val="Знак Знак1"/>
    <w:rsid w:val="00D24CCF"/>
    <w:rPr>
      <w:rFonts w:ascii="Courier New" w:hAnsi="Courier New"/>
      <w:lang w:val="ru-RU" w:eastAsia="ru-RU" w:bidi="ar-SA"/>
    </w:rPr>
  </w:style>
  <w:style w:type="paragraph" w:customStyle="1" w:styleId="2a">
    <w:name w:val="Без интервала2"/>
    <w:rsid w:val="00D24CCF"/>
    <w:pPr>
      <w:spacing w:after="0" w:line="240" w:lineRule="auto"/>
    </w:pPr>
    <w:rPr>
      <w:rFonts w:ascii="Calibri" w:eastAsia="Times New Roman" w:hAnsi="Calibri" w:cs="Times New Roman"/>
    </w:rPr>
  </w:style>
  <w:style w:type="paragraph" w:customStyle="1" w:styleId="afffd">
    <w:name w:val="Содержимое таблицы"/>
    <w:basedOn w:val="a3"/>
    <w:rsid w:val="00D24CCF"/>
    <w:pPr>
      <w:widowControl w:val="0"/>
      <w:suppressLineNumbers/>
      <w:suppressAutoHyphens/>
    </w:pPr>
    <w:rPr>
      <w:rFonts w:eastAsia="Andale Sans UI"/>
      <w:kern w:val="1"/>
      <w:lang w:eastAsia="en-US"/>
    </w:rPr>
  </w:style>
  <w:style w:type="paragraph" w:customStyle="1" w:styleId="ConsPlusNonformat">
    <w:name w:val="ConsPlusNonformat"/>
    <w:rsid w:val="00D2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8">
    <w:name w:val="p8"/>
    <w:basedOn w:val="a3"/>
    <w:uiPriority w:val="99"/>
    <w:rsid w:val="00D24CCF"/>
    <w:pPr>
      <w:spacing w:before="100" w:beforeAutospacing="1" w:after="100" w:afterAutospacing="1"/>
    </w:pPr>
  </w:style>
  <w:style w:type="paragraph" w:customStyle="1" w:styleId="p5">
    <w:name w:val="p5"/>
    <w:basedOn w:val="a3"/>
    <w:uiPriority w:val="99"/>
    <w:rsid w:val="00D24CCF"/>
    <w:pPr>
      <w:spacing w:before="100" w:beforeAutospacing="1" w:after="100" w:afterAutospacing="1"/>
    </w:pPr>
  </w:style>
  <w:style w:type="paragraph" w:styleId="afffe">
    <w:name w:val="No Spacing"/>
    <w:uiPriority w:val="1"/>
    <w:qFormat/>
    <w:rsid w:val="00D24CCF"/>
    <w:pPr>
      <w:spacing w:after="0" w:line="240" w:lineRule="auto"/>
    </w:pPr>
    <w:rPr>
      <w:rFonts w:eastAsiaTheme="minorEastAsia"/>
      <w:lang w:eastAsia="ru-RU"/>
    </w:rPr>
  </w:style>
  <w:style w:type="character" w:customStyle="1" w:styleId="ConsPlusNormal0">
    <w:name w:val="ConsPlusNormal Знак"/>
    <w:link w:val="ConsPlusNormal"/>
    <w:rsid w:val="00D24CCF"/>
    <w:rPr>
      <w:rFonts w:ascii="Arial" w:eastAsia="Times New Roman" w:hAnsi="Arial" w:cs="Arial"/>
      <w:sz w:val="20"/>
      <w:szCs w:val="20"/>
      <w:lang w:eastAsia="ru-RU"/>
    </w:rPr>
  </w:style>
  <w:style w:type="paragraph" w:styleId="a2">
    <w:name w:val="List Bullet"/>
    <w:basedOn w:val="a3"/>
    <w:rsid w:val="00D24CCF"/>
    <w:pPr>
      <w:numPr>
        <w:ilvl w:val="3"/>
        <w:numId w:val="38"/>
      </w:numPr>
      <w:spacing w:after="40"/>
    </w:pPr>
    <w:rPr>
      <w:szCs w:val="20"/>
      <w:lang w:val="en-GB" w:eastAsia="en-US"/>
    </w:rPr>
  </w:style>
  <w:style w:type="paragraph" w:customStyle="1" w:styleId="1">
    <w:name w:val="Нумерованный (1)"/>
    <w:next w:val="a7"/>
    <w:rsid w:val="00D24CCF"/>
    <w:pPr>
      <w:numPr>
        <w:ilvl w:val="1"/>
        <w:numId w:val="38"/>
      </w:numPr>
      <w:spacing w:before="120" w:after="0" w:line="240" w:lineRule="auto"/>
    </w:pPr>
    <w:rPr>
      <w:rFonts w:ascii="Times New Roman" w:eastAsia="Times New Roman" w:hAnsi="Times New Roman" w:cs="Times New Roman"/>
      <w:bCs/>
      <w:color w:val="000000"/>
      <w:sz w:val="24"/>
      <w:szCs w:val="24"/>
      <w:lang w:eastAsia="ru-RU"/>
    </w:rPr>
  </w:style>
  <w:style w:type="paragraph" w:customStyle="1" w:styleId="a1">
    <w:name w:val="Нумерованный (a)"/>
    <w:basedOn w:val="1"/>
    <w:next w:val="a7"/>
    <w:rsid w:val="00D24CCF"/>
    <w:pPr>
      <w:numPr>
        <w:ilvl w:val="2"/>
      </w:numPr>
    </w:pPr>
    <w:rPr>
      <w:u w:val="single"/>
    </w:rPr>
  </w:style>
  <w:style w:type="paragraph" w:customStyle="1" w:styleId="ConsPlusCell">
    <w:name w:val="ConsPlusCell"/>
    <w:rsid w:val="00D24C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3"/>
    <w:rsid w:val="00D24CCF"/>
    <w:pPr>
      <w:suppressAutoHyphens/>
      <w:spacing w:after="120"/>
      <w:ind w:left="283"/>
    </w:pPr>
    <w:rPr>
      <w:sz w:val="16"/>
      <w:szCs w:val="16"/>
      <w:lang w:eastAsia="ar-SA"/>
    </w:rPr>
  </w:style>
  <w:style w:type="character" w:customStyle="1" w:styleId="apple-converted-space">
    <w:name w:val="apple-converted-space"/>
    <w:basedOn w:val="a4"/>
    <w:rsid w:val="00D2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4138" TargetMode="External"/><Relationship Id="rId13" Type="http://schemas.openxmlformats.org/officeDocument/2006/relationships/hyperlink" Target="http://stavinvest.ru/upload/iblock/6a9/6a9c78b943608237b629e3b5e68e88d8.doc" TargetMode="External"/><Relationship Id="rId18" Type="http://schemas.openxmlformats.org/officeDocument/2006/relationships/footer" Target="footer1.xml"/><Relationship Id="rId26" Type="http://schemas.openxmlformats.org/officeDocument/2006/relationships/hyperlink" Target="https://tyulyagin.ru/investicii/chto-takoe-investicii-vidy-investirovaniya-i-s-chego-nachat.html" TargetMode="External"/><Relationship Id="rId39" Type="http://schemas.openxmlformats.org/officeDocument/2006/relationships/hyperlink" Target="consultantplus://offline/ref=08E27576FA8E164F4D76DA464B694345589CFBEDA593CC4F16E3FE86FBuEN5G" TargetMode="External"/><Relationship Id="rId3" Type="http://schemas.openxmlformats.org/officeDocument/2006/relationships/settings" Target="settings.xml"/><Relationship Id="rId21" Type="http://schemas.openxmlformats.org/officeDocument/2006/relationships/hyperlink" Target="consultantplus://offline/ref=D82ECC5C4F67E855E8ACC2AFB0283408856863D61BC8B44AD5498C9565W7o5G" TargetMode="External"/><Relationship Id="rId34" Type="http://schemas.openxmlformats.org/officeDocument/2006/relationships/hyperlink" Target="http://www.izobduma.ru"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zobadmin.ru" TargetMode="External"/><Relationship Id="rId17" Type="http://schemas.openxmlformats.org/officeDocument/2006/relationships/header" Target="header2.xml"/><Relationship Id="rId25" Type="http://schemas.openxmlformats.org/officeDocument/2006/relationships/hyperlink" Target="https://tyulyagin.ru/ratings/rejting-stran-mira-po-urovnyu-zhizni.html" TargetMode="External"/><Relationship Id="rId33" Type="http://schemas.openxmlformats.org/officeDocument/2006/relationships/hyperlink" Target="http://www.izobadmin.ru" TargetMode="External"/><Relationship Id="rId38" Type="http://schemas.openxmlformats.org/officeDocument/2006/relationships/hyperlink" Target="http://www.izobadmin.ru"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izobadmin.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zobadmin.ru" TargetMode="External"/><Relationship Id="rId24" Type="http://schemas.openxmlformats.org/officeDocument/2006/relationships/hyperlink" Target="http://www.izobadmin.ru" TargetMode="External"/><Relationship Id="rId32" Type="http://schemas.openxmlformats.org/officeDocument/2006/relationships/hyperlink" Target="http://www.izobadmin.ru" TargetMode="External"/><Relationship Id="rId37" Type="http://schemas.openxmlformats.org/officeDocument/2006/relationships/hyperlink" Target="http://www.izobduma.ru" TargetMode="Externa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tavinvest.ru/upload/iblock/663/663146c0197d75b39d0c091341c73e8d.doc" TargetMode="External"/><Relationship Id="rId23" Type="http://schemas.openxmlformats.org/officeDocument/2006/relationships/header" Target="header5.xml"/><Relationship Id="rId28" Type="http://schemas.openxmlformats.org/officeDocument/2006/relationships/hyperlink" Target="http://www.izobduma.ru" TargetMode="External"/><Relationship Id="rId36" Type="http://schemas.openxmlformats.org/officeDocument/2006/relationships/hyperlink" Target="http://www.izobadmin.ru" TargetMode="External"/><Relationship Id="rId10" Type="http://schemas.openxmlformats.org/officeDocument/2006/relationships/hyperlink" Target="https://ru.wikipedia.org/wiki/%D0%A1%D0%B5%D0%B2%D0%B5%D1%80%D0%BD%D1%8B%D0%B9_%D0%9A%D0%B0%D0%B2%D0%BA%D0%B0%D0%B7" TargetMode="External"/><Relationship Id="rId19" Type="http://schemas.openxmlformats.org/officeDocument/2006/relationships/footer" Target="footer2.xml"/><Relationship Id="rId31" Type="http://schemas.openxmlformats.org/officeDocument/2006/relationships/hyperlink" Target="http://www.izobadmin.ru" TargetMode="External"/><Relationship Id="rId4" Type="http://schemas.openxmlformats.org/officeDocument/2006/relationships/webSettings" Target="webSettings.xml"/><Relationship Id="rId9" Type="http://schemas.openxmlformats.org/officeDocument/2006/relationships/hyperlink" Target="consultantplus://offline/ref=A243E44A571B1716BE01547018B2AA1187FB7388C0849F8C8F4011E061DA0FDAACA3F2BC0858C42523BFCCA6B875K9N" TargetMode="External"/><Relationship Id="rId14" Type="http://schemas.openxmlformats.org/officeDocument/2006/relationships/hyperlink" Target="http://stavinvest.ru/upload/iblock/83c/83c706b8866402d45750826336542373.doc" TargetMode="External"/><Relationship Id="rId22" Type="http://schemas.openxmlformats.org/officeDocument/2006/relationships/header" Target="header4.xml"/><Relationship Id="rId27" Type="http://schemas.openxmlformats.org/officeDocument/2006/relationships/hyperlink" Target="consultantplus://offline/ref=B0ED5E6A05F80B4FD1651F53DA4B5A24E296D9E526A042BAA325A03953BDD216FCED99CCEFF2A98AF38FB80E95AD643C14904B00AFB42BF7A4348135f4YAP" TargetMode="External"/><Relationship Id="rId30" Type="http://schemas.openxmlformats.org/officeDocument/2006/relationships/hyperlink" Target="http://www.izobduma.ru" TargetMode="External"/><Relationship Id="rId35" Type="http://schemas.openxmlformats.org/officeDocument/2006/relationships/hyperlink" Target="http://www.izob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87</Pages>
  <Words>32674</Words>
  <Characters>186247</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Мещерякова</dc:creator>
  <cp:keywords/>
  <dc:description/>
  <cp:lastModifiedBy>Олег Кузьменко</cp:lastModifiedBy>
  <cp:revision>3</cp:revision>
  <cp:lastPrinted>2020-03-19T14:29:00Z</cp:lastPrinted>
  <dcterms:created xsi:type="dcterms:W3CDTF">2020-06-29T13:15:00Z</dcterms:created>
  <dcterms:modified xsi:type="dcterms:W3CDTF">2020-06-29T13:27:00Z</dcterms:modified>
</cp:coreProperties>
</file>