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5F505" w14:textId="5C6FC48B" w:rsidR="005D4310" w:rsidRDefault="005D4310" w:rsidP="005D4310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08DBF014" wp14:editId="1C1E9611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5C524" w14:textId="77777777" w:rsidR="005D4310" w:rsidRDefault="005D4310" w:rsidP="005D4310">
      <w:pPr>
        <w:ind w:left="567" w:right="-850" w:hanging="1417"/>
        <w:jc w:val="center"/>
        <w:rPr>
          <w:sz w:val="22"/>
          <w:szCs w:val="22"/>
        </w:rPr>
      </w:pPr>
    </w:p>
    <w:p w14:paraId="28C8C787" w14:textId="77777777" w:rsidR="005D4310" w:rsidRDefault="005D4310" w:rsidP="005D4310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399B4A87" w14:textId="77777777" w:rsidR="005D4310" w:rsidRDefault="005D4310" w:rsidP="005D4310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1586F7A2" w14:textId="77777777" w:rsidR="005D4310" w:rsidRDefault="005D4310" w:rsidP="005D4310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75D6CC7A" w14:textId="77777777" w:rsidR="005D4310" w:rsidRDefault="005D4310" w:rsidP="005D4310">
      <w:pPr>
        <w:jc w:val="center"/>
        <w:rPr>
          <w:b/>
          <w:sz w:val="28"/>
          <w:szCs w:val="28"/>
        </w:rPr>
      </w:pPr>
    </w:p>
    <w:p w14:paraId="4C6F613A" w14:textId="77777777" w:rsidR="005D4310" w:rsidRDefault="005D4310" w:rsidP="005D4310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56C11EE6" w14:textId="77777777" w:rsidR="007B4715" w:rsidRDefault="007B4715" w:rsidP="00EE599C">
      <w:pPr>
        <w:keepNext/>
        <w:jc w:val="center"/>
        <w:outlineLvl w:val="2"/>
        <w:rPr>
          <w:b/>
          <w:bCs/>
          <w:sz w:val="28"/>
          <w:szCs w:val="28"/>
        </w:rPr>
      </w:pPr>
    </w:p>
    <w:p w14:paraId="080A4646" w14:textId="77777777" w:rsidR="00324A98" w:rsidRPr="00324A98" w:rsidRDefault="00324A98" w:rsidP="00EE599C">
      <w:pPr>
        <w:keepNext/>
        <w:jc w:val="center"/>
        <w:outlineLvl w:val="2"/>
        <w:rPr>
          <w:b/>
          <w:bCs/>
          <w:sz w:val="28"/>
          <w:szCs w:val="28"/>
        </w:rPr>
      </w:pPr>
    </w:p>
    <w:p w14:paraId="052001AD" w14:textId="0AE2667A" w:rsidR="00324A98" w:rsidRDefault="00324A98" w:rsidP="00324A98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23 июня 2020 года                      г. Изобильный                                      №</w:t>
      </w:r>
      <w:r w:rsidR="00444F81">
        <w:rPr>
          <w:sz w:val="28"/>
          <w:szCs w:val="28"/>
        </w:rPr>
        <w:t>405</w:t>
      </w:r>
    </w:p>
    <w:p w14:paraId="058064AE" w14:textId="18C0C247" w:rsidR="00324A98" w:rsidRDefault="00324A98" w:rsidP="00EE599C">
      <w:pPr>
        <w:keepNext/>
        <w:jc w:val="center"/>
        <w:outlineLvl w:val="2"/>
        <w:rPr>
          <w:b/>
          <w:bCs/>
          <w:sz w:val="28"/>
          <w:szCs w:val="28"/>
        </w:rPr>
      </w:pPr>
    </w:p>
    <w:p w14:paraId="35E9D89D" w14:textId="77777777" w:rsidR="009D524D" w:rsidRPr="00324A98" w:rsidRDefault="009D524D" w:rsidP="00EE599C">
      <w:pPr>
        <w:keepNext/>
        <w:jc w:val="center"/>
        <w:outlineLvl w:val="2"/>
        <w:rPr>
          <w:b/>
          <w:bCs/>
          <w:sz w:val="28"/>
          <w:szCs w:val="28"/>
        </w:rPr>
      </w:pPr>
    </w:p>
    <w:p w14:paraId="774848E6" w14:textId="77777777" w:rsidR="00324A98" w:rsidRDefault="00EE599C" w:rsidP="007B4715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управления и распоряжения </w:t>
      </w:r>
    </w:p>
    <w:p w14:paraId="406B704B" w14:textId="2C52401A" w:rsidR="00324A98" w:rsidRDefault="00EE599C" w:rsidP="007B4715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муниципальным имуществом, находящимся в собственности  </w:t>
      </w:r>
    </w:p>
    <w:p w14:paraId="02B13EA5" w14:textId="2B218802" w:rsidR="00EE599C" w:rsidRDefault="00EE599C" w:rsidP="007B4715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Изобильненского городского округа Ставропольского края,</w:t>
      </w:r>
    </w:p>
    <w:p w14:paraId="64BCF523" w14:textId="77777777" w:rsidR="00EE599C" w:rsidRDefault="00EE599C" w:rsidP="007B4715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утвержденный решением Думы Изобильненского городского округа Ставропольского края от 22 декабря 2017 года №72 </w:t>
      </w:r>
    </w:p>
    <w:p w14:paraId="40153E92" w14:textId="6B3434F1" w:rsidR="00EE599C" w:rsidRDefault="00EE599C" w:rsidP="007B4715">
      <w:pPr>
        <w:spacing w:line="216" w:lineRule="auto"/>
        <w:jc w:val="center"/>
        <w:rPr>
          <w:b/>
          <w:sz w:val="28"/>
          <w:szCs w:val="28"/>
        </w:rPr>
      </w:pPr>
    </w:p>
    <w:p w14:paraId="4CDFFFBB" w14:textId="77777777" w:rsidR="007B4715" w:rsidRDefault="007B4715" w:rsidP="00EE599C">
      <w:pPr>
        <w:spacing w:line="240" w:lineRule="exact"/>
        <w:jc w:val="center"/>
        <w:rPr>
          <w:b/>
          <w:sz w:val="28"/>
          <w:szCs w:val="28"/>
        </w:rPr>
      </w:pPr>
    </w:p>
    <w:p w14:paraId="0A0E4561" w14:textId="3F34D266" w:rsidR="00EE599C" w:rsidRPr="00EE599C" w:rsidRDefault="00EE599C" w:rsidP="00EE599C">
      <w:pPr>
        <w:ind w:firstLine="708"/>
        <w:jc w:val="both"/>
        <w:rPr>
          <w:sz w:val="28"/>
          <w:szCs w:val="28"/>
        </w:rPr>
      </w:pPr>
      <w:r w:rsidRPr="000D1AC0">
        <w:rPr>
          <w:sz w:val="28"/>
          <w:szCs w:val="28"/>
        </w:rPr>
        <w:t>В соотв</w:t>
      </w:r>
      <w:r w:rsidR="005934A2" w:rsidRPr="000D1AC0">
        <w:rPr>
          <w:sz w:val="28"/>
          <w:szCs w:val="28"/>
        </w:rPr>
        <w:t>етствии</w:t>
      </w:r>
      <w:r w:rsidR="00D602D8" w:rsidRPr="006E40A7">
        <w:rPr>
          <w:i/>
          <w:sz w:val="28"/>
          <w:szCs w:val="28"/>
        </w:rPr>
        <w:t xml:space="preserve"> </w:t>
      </w:r>
      <w:r w:rsidR="000D1AC0" w:rsidRPr="000D1AC0">
        <w:rPr>
          <w:sz w:val="28"/>
          <w:szCs w:val="28"/>
        </w:rPr>
        <w:t>с</w:t>
      </w:r>
      <w:r w:rsidR="000D1AC0">
        <w:rPr>
          <w:i/>
          <w:sz w:val="28"/>
          <w:szCs w:val="28"/>
        </w:rPr>
        <w:t xml:space="preserve"> </w:t>
      </w:r>
      <w:r w:rsidR="005934A2">
        <w:rPr>
          <w:sz w:val="28"/>
          <w:szCs w:val="28"/>
        </w:rPr>
        <w:t>пунктом 5 части 1, пунктом 47</w:t>
      </w:r>
      <w:r w:rsidR="00A71F2D">
        <w:rPr>
          <w:sz w:val="28"/>
          <w:szCs w:val="28"/>
        </w:rPr>
        <w:t xml:space="preserve"> части 2 статьи 30 </w:t>
      </w:r>
      <w:r w:rsidRPr="00EE599C">
        <w:rPr>
          <w:sz w:val="28"/>
          <w:szCs w:val="28"/>
        </w:rPr>
        <w:t xml:space="preserve">Устава Изобильненского городского округа Ставропольского края </w:t>
      </w:r>
    </w:p>
    <w:p w14:paraId="608841A6" w14:textId="17485DE9" w:rsidR="00EE599C" w:rsidRPr="007B4715" w:rsidRDefault="00EE599C" w:rsidP="00EE599C">
      <w:pPr>
        <w:ind w:firstLine="540"/>
        <w:jc w:val="both"/>
        <w:rPr>
          <w:sz w:val="28"/>
          <w:szCs w:val="28"/>
        </w:rPr>
      </w:pPr>
      <w:r w:rsidRPr="007B4715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14:paraId="664B6BF9" w14:textId="77777777" w:rsidR="00EE599C" w:rsidRPr="007B4715" w:rsidRDefault="00EE599C" w:rsidP="00EE599C">
      <w:pPr>
        <w:jc w:val="both"/>
        <w:rPr>
          <w:sz w:val="28"/>
          <w:szCs w:val="28"/>
        </w:rPr>
      </w:pPr>
    </w:p>
    <w:p w14:paraId="767A1428" w14:textId="77777777" w:rsidR="00EE599C" w:rsidRPr="007B4715" w:rsidRDefault="00EE599C" w:rsidP="00EE599C">
      <w:pPr>
        <w:rPr>
          <w:sz w:val="28"/>
          <w:szCs w:val="28"/>
        </w:rPr>
      </w:pPr>
      <w:r w:rsidRPr="007B4715">
        <w:rPr>
          <w:sz w:val="28"/>
          <w:szCs w:val="28"/>
        </w:rPr>
        <w:t>РЕШИЛА:</w:t>
      </w:r>
    </w:p>
    <w:p w14:paraId="44644787" w14:textId="77777777" w:rsidR="00EE599C" w:rsidRPr="007B4715" w:rsidRDefault="00EE599C" w:rsidP="00EE599C">
      <w:pPr>
        <w:rPr>
          <w:sz w:val="28"/>
          <w:szCs w:val="28"/>
        </w:rPr>
      </w:pPr>
    </w:p>
    <w:p w14:paraId="5618EFC4" w14:textId="52DA257C" w:rsidR="00853626" w:rsidRDefault="00667E5C" w:rsidP="00324A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4715">
        <w:rPr>
          <w:sz w:val="28"/>
          <w:szCs w:val="28"/>
        </w:rPr>
        <w:t>1.</w:t>
      </w:r>
      <w:r w:rsidR="00657612" w:rsidRPr="007B4715">
        <w:rPr>
          <w:sz w:val="28"/>
          <w:szCs w:val="28"/>
        </w:rPr>
        <w:t xml:space="preserve"> </w:t>
      </w:r>
      <w:r w:rsidR="00EE599C" w:rsidRPr="007B4715">
        <w:rPr>
          <w:sz w:val="28"/>
          <w:szCs w:val="28"/>
        </w:rPr>
        <w:t xml:space="preserve">Внести в </w:t>
      </w:r>
      <w:r w:rsidR="005934A2" w:rsidRPr="007B4715">
        <w:rPr>
          <w:sz w:val="28"/>
          <w:szCs w:val="28"/>
        </w:rPr>
        <w:t xml:space="preserve">Порядок управления и распоряжения муниципальным имуществом, находящимся в </w:t>
      </w:r>
      <w:r w:rsidR="00401DCE" w:rsidRPr="007B4715">
        <w:rPr>
          <w:sz w:val="28"/>
          <w:szCs w:val="28"/>
        </w:rPr>
        <w:t>собственности Изобильненского</w:t>
      </w:r>
      <w:r w:rsidR="005934A2" w:rsidRPr="007B4715">
        <w:rPr>
          <w:sz w:val="28"/>
          <w:szCs w:val="28"/>
        </w:rPr>
        <w:t xml:space="preserve"> городского округа Ставропольского</w:t>
      </w:r>
      <w:r w:rsidR="005934A2" w:rsidRPr="00853626">
        <w:rPr>
          <w:sz w:val="28"/>
          <w:szCs w:val="28"/>
        </w:rPr>
        <w:t xml:space="preserve"> края, утвержденный</w:t>
      </w:r>
      <w:r w:rsidR="00EE599C" w:rsidRPr="00853626">
        <w:rPr>
          <w:sz w:val="28"/>
          <w:szCs w:val="28"/>
        </w:rPr>
        <w:t xml:space="preserve"> решением Думы Изобильненского городского округа Ставропольского края от </w:t>
      </w:r>
      <w:r w:rsidR="005934A2" w:rsidRPr="00853626">
        <w:rPr>
          <w:sz w:val="28"/>
          <w:szCs w:val="28"/>
        </w:rPr>
        <w:t xml:space="preserve">22 </w:t>
      </w:r>
      <w:r w:rsidR="00401DCE" w:rsidRPr="00853626">
        <w:rPr>
          <w:sz w:val="28"/>
          <w:szCs w:val="28"/>
        </w:rPr>
        <w:t>декабря 2017</w:t>
      </w:r>
      <w:r w:rsidR="00EE599C" w:rsidRPr="00853626">
        <w:rPr>
          <w:sz w:val="28"/>
          <w:szCs w:val="28"/>
        </w:rPr>
        <w:t xml:space="preserve"> года</w:t>
      </w:r>
      <w:r w:rsidR="005934A2" w:rsidRPr="00853626">
        <w:rPr>
          <w:sz w:val="28"/>
          <w:szCs w:val="28"/>
        </w:rPr>
        <w:t xml:space="preserve"> №72</w:t>
      </w:r>
      <w:r w:rsidR="00F37164">
        <w:rPr>
          <w:sz w:val="28"/>
          <w:szCs w:val="28"/>
        </w:rPr>
        <w:t xml:space="preserve"> (с изменениями, внесенными решением Думы Изобильненского городского округа Ставропольского края от 19 декабря 2019 года №356)</w:t>
      </w:r>
      <w:r w:rsidR="00EE599C" w:rsidRPr="00853626">
        <w:rPr>
          <w:sz w:val="28"/>
          <w:szCs w:val="28"/>
        </w:rPr>
        <w:t>, следующие изменения:</w:t>
      </w:r>
    </w:p>
    <w:p w14:paraId="15B3175C" w14:textId="68786300" w:rsidR="006E40A7" w:rsidRDefault="006E40A7" w:rsidP="00324A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</w:t>
      </w:r>
      <w:r w:rsidR="00324A9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 6.7. дополнить подпунктом 6 следующего содержания:</w:t>
      </w:r>
    </w:p>
    <w:p w14:paraId="1293E025" w14:textId="148B5FEF" w:rsidR="008E6065" w:rsidRPr="00324A98" w:rsidRDefault="006E40A7" w:rsidP="00324A98">
      <w:pPr>
        <w:autoSpaceDE w:val="0"/>
        <w:autoSpaceDN w:val="0"/>
        <w:adjustRightInd w:val="0"/>
        <w:ind w:firstLine="567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324A98">
        <w:rPr>
          <w:rFonts w:eastAsiaTheme="minorHAnsi"/>
          <w:spacing w:val="-4"/>
          <w:sz w:val="28"/>
          <w:szCs w:val="28"/>
          <w:lang w:eastAsia="en-US"/>
        </w:rPr>
        <w:t>«6) при смене руководителя муниципального предприятия</w:t>
      </w:r>
      <w:r w:rsidR="00F37164">
        <w:rPr>
          <w:rFonts w:eastAsiaTheme="minorHAnsi"/>
          <w:spacing w:val="-4"/>
          <w:sz w:val="28"/>
          <w:szCs w:val="28"/>
          <w:lang w:eastAsia="en-US"/>
        </w:rPr>
        <w:t>,</w:t>
      </w:r>
      <w:r w:rsidRPr="00324A98">
        <w:rPr>
          <w:rFonts w:eastAsiaTheme="minorHAnsi"/>
          <w:spacing w:val="-4"/>
          <w:sz w:val="28"/>
          <w:szCs w:val="28"/>
          <w:lang w:eastAsia="en-US"/>
        </w:rPr>
        <w:t xml:space="preserve"> учреждения</w:t>
      </w:r>
      <w:r w:rsidR="00DF15F4">
        <w:rPr>
          <w:rFonts w:eastAsiaTheme="minorHAnsi"/>
          <w:spacing w:val="-4"/>
          <w:sz w:val="28"/>
          <w:szCs w:val="28"/>
          <w:lang w:eastAsia="en-US"/>
        </w:rPr>
        <w:t>.</w:t>
      </w:r>
      <w:r w:rsidRPr="00324A98">
        <w:rPr>
          <w:rFonts w:eastAsiaTheme="minorHAnsi"/>
          <w:spacing w:val="-4"/>
          <w:sz w:val="28"/>
          <w:szCs w:val="28"/>
          <w:lang w:eastAsia="en-US"/>
        </w:rPr>
        <w:t>»;</w:t>
      </w:r>
    </w:p>
    <w:p w14:paraId="4E0A9600" w14:textId="62501189" w:rsidR="008E6065" w:rsidRPr="008E6065" w:rsidRDefault="006E40A7" w:rsidP="00324A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1.2.</w:t>
      </w:r>
      <w:r w:rsidR="008E6065" w:rsidRPr="008E6065">
        <w:rPr>
          <w:sz w:val="28"/>
          <w:szCs w:val="28"/>
        </w:rPr>
        <w:t xml:space="preserve"> </w:t>
      </w:r>
      <w:r w:rsidR="008E6065">
        <w:rPr>
          <w:sz w:val="28"/>
          <w:szCs w:val="28"/>
        </w:rPr>
        <w:t>пункт 12.1</w:t>
      </w:r>
      <w:r w:rsidR="008E6065" w:rsidRPr="0016400A">
        <w:rPr>
          <w:sz w:val="28"/>
          <w:szCs w:val="28"/>
        </w:rPr>
        <w:t>. изложить в следующей редакции:</w:t>
      </w:r>
    </w:p>
    <w:p w14:paraId="3573DCC1" w14:textId="77777777" w:rsidR="00F37164" w:rsidRDefault="008E6065" w:rsidP="00324A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«12.1. Продажа муниципального имущества, находящегося в казне городского округа или в оперативном управлении муниципальных учреждений, осуществляется отделом в соответствии с постановлением Правительства Российской Федерации от 27 августа 2012 года №860 «Об организации и проведении продажи государственного или муниципального имущества в электронной форме</w:t>
      </w:r>
      <w:r w:rsidR="00324A98">
        <w:rPr>
          <w:sz w:val="28"/>
          <w:szCs w:val="28"/>
        </w:rPr>
        <w:t xml:space="preserve">. </w:t>
      </w:r>
    </w:p>
    <w:p w14:paraId="59189965" w14:textId="38E8B7A6" w:rsidR="0016400A" w:rsidRPr="00324A98" w:rsidRDefault="00AA1088" w:rsidP="00324A98">
      <w:pPr>
        <w:autoSpaceDE w:val="0"/>
        <w:autoSpaceDN w:val="0"/>
        <w:adjustRightInd w:val="0"/>
        <w:ind w:firstLine="567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324A98">
        <w:rPr>
          <w:rFonts w:eastAsiaTheme="minorHAnsi"/>
          <w:spacing w:val="-4"/>
          <w:sz w:val="28"/>
          <w:szCs w:val="28"/>
          <w:lang w:eastAsia="en-US"/>
        </w:rPr>
        <w:t>В случае продажи недвижимого имущества, находящегося в казне городского округа, оно включается в прогнозный план (программу) приватизации</w:t>
      </w:r>
      <w:r w:rsidR="00F37164">
        <w:rPr>
          <w:rFonts w:eastAsiaTheme="minorHAnsi"/>
          <w:spacing w:val="-4"/>
          <w:sz w:val="28"/>
          <w:szCs w:val="28"/>
          <w:lang w:eastAsia="en-US"/>
        </w:rPr>
        <w:t>.</w:t>
      </w:r>
      <w:r w:rsidRPr="00324A98">
        <w:rPr>
          <w:rFonts w:eastAsiaTheme="minorHAnsi"/>
          <w:spacing w:val="-4"/>
          <w:sz w:val="28"/>
          <w:szCs w:val="28"/>
          <w:lang w:eastAsia="en-US"/>
        </w:rPr>
        <w:t>».</w:t>
      </w:r>
    </w:p>
    <w:p w14:paraId="6B08F84D" w14:textId="6727C910" w:rsidR="00324A98" w:rsidRDefault="00324A98" w:rsidP="00AA108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18"/>
          <w:szCs w:val="18"/>
          <w:lang w:eastAsia="en-US"/>
        </w:rPr>
      </w:pPr>
    </w:p>
    <w:p w14:paraId="7C595655" w14:textId="0A51EDD3" w:rsidR="009D524D" w:rsidRDefault="009D524D" w:rsidP="00AA108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18"/>
          <w:szCs w:val="18"/>
          <w:lang w:eastAsia="en-US"/>
        </w:rPr>
      </w:pPr>
    </w:p>
    <w:p w14:paraId="041D5D58" w14:textId="7592BA74" w:rsidR="009D524D" w:rsidRDefault="009D524D" w:rsidP="00AA108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18"/>
          <w:szCs w:val="18"/>
          <w:lang w:eastAsia="en-US"/>
        </w:rPr>
      </w:pPr>
    </w:p>
    <w:p w14:paraId="1907EAE8" w14:textId="5FCB7602" w:rsidR="009D524D" w:rsidRDefault="009D524D" w:rsidP="00AA108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18"/>
          <w:szCs w:val="18"/>
          <w:lang w:eastAsia="en-US"/>
        </w:rPr>
      </w:pPr>
    </w:p>
    <w:p w14:paraId="1B7B1F9E" w14:textId="5D78B1A9" w:rsidR="009D524D" w:rsidRDefault="009D524D" w:rsidP="00AA108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18"/>
          <w:szCs w:val="18"/>
          <w:lang w:eastAsia="en-US"/>
        </w:rPr>
      </w:pPr>
    </w:p>
    <w:p w14:paraId="1FC1A610" w14:textId="564A7FDB" w:rsidR="00EE599C" w:rsidRPr="00EE599C" w:rsidRDefault="00EE599C" w:rsidP="00324A98">
      <w:pPr>
        <w:ind w:firstLine="567"/>
        <w:jc w:val="both"/>
        <w:rPr>
          <w:sz w:val="28"/>
          <w:szCs w:val="28"/>
        </w:rPr>
      </w:pPr>
      <w:r w:rsidRPr="00EE599C">
        <w:rPr>
          <w:sz w:val="28"/>
          <w:szCs w:val="28"/>
        </w:rPr>
        <w:t xml:space="preserve">2. Настоящее решение вступает в силу </w:t>
      </w:r>
      <w:r w:rsidRPr="00EE599C">
        <w:rPr>
          <w:kern w:val="28"/>
          <w:sz w:val="28"/>
          <w:szCs w:val="28"/>
        </w:rPr>
        <w:t>со дня его официального опубликования</w:t>
      </w:r>
      <w:r w:rsidR="00A71F2D">
        <w:rPr>
          <w:kern w:val="28"/>
          <w:sz w:val="28"/>
          <w:szCs w:val="28"/>
        </w:rPr>
        <w:t xml:space="preserve"> (обнародования)</w:t>
      </w:r>
      <w:r w:rsidRPr="00EE599C">
        <w:rPr>
          <w:kern w:val="28"/>
          <w:sz w:val="28"/>
          <w:szCs w:val="28"/>
        </w:rPr>
        <w:t xml:space="preserve">. </w:t>
      </w:r>
    </w:p>
    <w:p w14:paraId="49E91F27" w14:textId="48627E47" w:rsidR="00324A98" w:rsidRDefault="00324A98" w:rsidP="00EE59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5933F5D" w14:textId="7CF296E4" w:rsidR="007B4715" w:rsidRDefault="007B4715" w:rsidP="00EE59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93AD4E" w14:textId="77777777" w:rsidR="007B4715" w:rsidRPr="00324A98" w:rsidRDefault="007B4715" w:rsidP="00EE59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E599C" w:rsidRPr="00EE599C" w14:paraId="77116FDE" w14:textId="77777777" w:rsidTr="00DD2213">
        <w:tc>
          <w:tcPr>
            <w:tcW w:w="4785" w:type="dxa"/>
          </w:tcPr>
          <w:p w14:paraId="71168EB2" w14:textId="77777777" w:rsidR="00EE599C" w:rsidRPr="00EE599C" w:rsidRDefault="00EE599C" w:rsidP="00CB638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 w:colFirst="0" w:colLast="1"/>
            <w:r w:rsidRPr="00EE599C">
              <w:rPr>
                <w:rFonts w:eastAsia="Calibri"/>
                <w:sz w:val="28"/>
                <w:szCs w:val="28"/>
                <w:lang w:eastAsia="en-US"/>
              </w:rPr>
              <w:t xml:space="preserve">Председатель Думы  </w:t>
            </w:r>
          </w:p>
          <w:p w14:paraId="096D2AD1" w14:textId="77777777" w:rsidR="00EE599C" w:rsidRPr="00EE599C" w:rsidRDefault="00EE599C" w:rsidP="00CB638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E599C">
              <w:rPr>
                <w:rFonts w:eastAsia="Calibri"/>
                <w:sz w:val="28"/>
                <w:szCs w:val="28"/>
                <w:lang w:eastAsia="en-US"/>
              </w:rPr>
              <w:t xml:space="preserve">Изобильненского городского </w:t>
            </w:r>
          </w:p>
          <w:p w14:paraId="3C1059FC" w14:textId="77777777" w:rsidR="00EE599C" w:rsidRPr="00EE599C" w:rsidRDefault="00EE599C" w:rsidP="00CB638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E599C">
              <w:rPr>
                <w:rFonts w:eastAsia="Calibri"/>
                <w:sz w:val="28"/>
                <w:szCs w:val="28"/>
                <w:lang w:eastAsia="en-US"/>
              </w:rPr>
              <w:t xml:space="preserve">округа Ставропольского края                      </w:t>
            </w:r>
          </w:p>
          <w:p w14:paraId="2EC72DBB" w14:textId="77777777" w:rsidR="00324A98" w:rsidRDefault="00324A98" w:rsidP="00CB6385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A19CAE7" w14:textId="406052B2" w:rsidR="00EE599C" w:rsidRPr="00EE599C" w:rsidRDefault="00EE599C" w:rsidP="00CB6385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EE599C">
              <w:rPr>
                <w:rFonts w:eastAsia="Calibri"/>
                <w:sz w:val="28"/>
                <w:szCs w:val="28"/>
                <w:lang w:eastAsia="en-US"/>
              </w:rPr>
              <w:t>А.М. Рогов</w:t>
            </w:r>
          </w:p>
        </w:tc>
        <w:tc>
          <w:tcPr>
            <w:tcW w:w="4786" w:type="dxa"/>
          </w:tcPr>
          <w:p w14:paraId="6A89AE4C" w14:textId="03DA8CC7" w:rsidR="00EE599C" w:rsidRPr="00EE599C" w:rsidRDefault="00EE599C" w:rsidP="00CB638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E599C">
              <w:rPr>
                <w:rFonts w:eastAsia="Calibri"/>
                <w:sz w:val="28"/>
                <w:szCs w:val="28"/>
                <w:lang w:eastAsia="en-US"/>
              </w:rPr>
              <w:t xml:space="preserve">Глава Изобильненского </w:t>
            </w:r>
          </w:p>
          <w:p w14:paraId="3EF08428" w14:textId="72575DDF" w:rsidR="00EE599C" w:rsidRPr="00EE599C" w:rsidRDefault="00EE599C" w:rsidP="00CB638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E599C">
              <w:rPr>
                <w:rFonts w:eastAsia="Calibri"/>
                <w:sz w:val="28"/>
                <w:szCs w:val="28"/>
                <w:lang w:eastAsia="en-US"/>
              </w:rPr>
              <w:t xml:space="preserve">городского округа </w:t>
            </w:r>
          </w:p>
          <w:p w14:paraId="2C0AD79C" w14:textId="1CB91AF7" w:rsidR="00EE599C" w:rsidRPr="00EE599C" w:rsidRDefault="00EE599C" w:rsidP="00CB638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E599C">
              <w:rPr>
                <w:rFonts w:eastAsia="Calibri"/>
                <w:sz w:val="28"/>
                <w:szCs w:val="28"/>
                <w:lang w:eastAsia="en-US"/>
              </w:rPr>
              <w:t xml:space="preserve">Ставропольского края </w:t>
            </w:r>
          </w:p>
          <w:p w14:paraId="36FE56C9" w14:textId="77777777" w:rsidR="00EE599C" w:rsidRPr="00EE599C" w:rsidRDefault="00EE599C" w:rsidP="00CB638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6543210" w14:textId="044C3F64" w:rsidR="00EE599C" w:rsidRPr="00EE599C" w:rsidRDefault="00EE599C" w:rsidP="00CB6385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EE599C">
              <w:rPr>
                <w:rFonts w:eastAsia="Calibri"/>
                <w:sz w:val="28"/>
                <w:szCs w:val="28"/>
                <w:lang w:eastAsia="en-US"/>
              </w:rPr>
              <w:t>В.И. Козлов</w:t>
            </w:r>
          </w:p>
        </w:tc>
      </w:tr>
      <w:bookmarkEnd w:id="0"/>
    </w:tbl>
    <w:p w14:paraId="61D90369" w14:textId="77777777" w:rsidR="00623893" w:rsidRDefault="00623893" w:rsidP="00324A98">
      <w:pPr>
        <w:autoSpaceDE w:val="0"/>
        <w:autoSpaceDN w:val="0"/>
        <w:adjustRightInd w:val="0"/>
        <w:spacing w:line="192" w:lineRule="auto"/>
        <w:jc w:val="both"/>
      </w:pPr>
    </w:p>
    <w:sectPr w:rsidR="00623893" w:rsidSect="00324A9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BC662" w14:textId="77777777" w:rsidR="003E0FE9" w:rsidRDefault="003E0FE9" w:rsidP="00324A98">
      <w:r>
        <w:separator/>
      </w:r>
    </w:p>
  </w:endnote>
  <w:endnote w:type="continuationSeparator" w:id="0">
    <w:p w14:paraId="626B9300" w14:textId="77777777" w:rsidR="003E0FE9" w:rsidRDefault="003E0FE9" w:rsidP="0032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BCFCA" w14:textId="77777777" w:rsidR="003E0FE9" w:rsidRDefault="003E0FE9" w:rsidP="00324A98">
      <w:r>
        <w:separator/>
      </w:r>
    </w:p>
  </w:footnote>
  <w:footnote w:type="continuationSeparator" w:id="0">
    <w:p w14:paraId="612935E5" w14:textId="77777777" w:rsidR="003E0FE9" w:rsidRDefault="003E0FE9" w:rsidP="00324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2199152"/>
      <w:docPartObj>
        <w:docPartGallery w:val="Page Numbers (Top of Page)"/>
        <w:docPartUnique/>
      </w:docPartObj>
    </w:sdtPr>
    <w:sdtEndPr/>
    <w:sdtContent>
      <w:p w14:paraId="656CD95D" w14:textId="54B74268" w:rsidR="00324A98" w:rsidRDefault="00324A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02C130" w14:textId="77777777" w:rsidR="00324A98" w:rsidRDefault="00324A9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68DB"/>
    <w:multiLevelType w:val="multilevel"/>
    <w:tmpl w:val="D6622E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E49248A"/>
    <w:multiLevelType w:val="hybridMultilevel"/>
    <w:tmpl w:val="C756C09A"/>
    <w:lvl w:ilvl="0" w:tplc="B30AFB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863D94"/>
    <w:multiLevelType w:val="hybridMultilevel"/>
    <w:tmpl w:val="4B78A826"/>
    <w:lvl w:ilvl="0" w:tplc="A090351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5A635F98"/>
    <w:multiLevelType w:val="hybridMultilevel"/>
    <w:tmpl w:val="248A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B017F"/>
    <w:multiLevelType w:val="hybridMultilevel"/>
    <w:tmpl w:val="B680FB26"/>
    <w:lvl w:ilvl="0" w:tplc="DD2A12C0">
      <w:start w:val="1"/>
      <w:numFmt w:val="decimal"/>
      <w:lvlText w:val="%1."/>
      <w:lvlJc w:val="left"/>
      <w:pPr>
        <w:ind w:left="146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 w15:restartNumberingAfterBreak="0">
    <w:nsid w:val="7A0C0024"/>
    <w:multiLevelType w:val="hybridMultilevel"/>
    <w:tmpl w:val="D0224B84"/>
    <w:lvl w:ilvl="0" w:tplc="7C44C5D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7BDF7B3B"/>
    <w:multiLevelType w:val="hybridMultilevel"/>
    <w:tmpl w:val="B512150C"/>
    <w:lvl w:ilvl="0" w:tplc="EA206C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EB1"/>
    <w:rsid w:val="00023C21"/>
    <w:rsid w:val="00054943"/>
    <w:rsid w:val="000935C2"/>
    <w:rsid w:val="000956F1"/>
    <w:rsid w:val="000B3456"/>
    <w:rsid w:val="000D1AC0"/>
    <w:rsid w:val="00124A8B"/>
    <w:rsid w:val="0016400A"/>
    <w:rsid w:val="001A5DE6"/>
    <w:rsid w:val="001F1F13"/>
    <w:rsid w:val="002617AE"/>
    <w:rsid w:val="00267720"/>
    <w:rsid w:val="002E2FAA"/>
    <w:rsid w:val="002E6CB9"/>
    <w:rsid w:val="00324A98"/>
    <w:rsid w:val="003E0FE9"/>
    <w:rsid w:val="00401DCE"/>
    <w:rsid w:val="00405495"/>
    <w:rsid w:val="00444F81"/>
    <w:rsid w:val="00521731"/>
    <w:rsid w:val="0056540B"/>
    <w:rsid w:val="005817F3"/>
    <w:rsid w:val="005934A2"/>
    <w:rsid w:val="005A63B4"/>
    <w:rsid w:val="005D4310"/>
    <w:rsid w:val="00623893"/>
    <w:rsid w:val="00636D34"/>
    <w:rsid w:val="00657612"/>
    <w:rsid w:val="00667E5C"/>
    <w:rsid w:val="006E40A7"/>
    <w:rsid w:val="00703778"/>
    <w:rsid w:val="007B4715"/>
    <w:rsid w:val="007D1350"/>
    <w:rsid w:val="007F1198"/>
    <w:rsid w:val="00853626"/>
    <w:rsid w:val="008E6065"/>
    <w:rsid w:val="008F4EB1"/>
    <w:rsid w:val="008F5528"/>
    <w:rsid w:val="009952ED"/>
    <w:rsid w:val="009D524D"/>
    <w:rsid w:val="00A71F2D"/>
    <w:rsid w:val="00AA1088"/>
    <w:rsid w:val="00B03C67"/>
    <w:rsid w:val="00B1243F"/>
    <w:rsid w:val="00B777BD"/>
    <w:rsid w:val="00C83241"/>
    <w:rsid w:val="00CA2677"/>
    <w:rsid w:val="00CB6385"/>
    <w:rsid w:val="00CC4B8F"/>
    <w:rsid w:val="00D602D8"/>
    <w:rsid w:val="00DF15F4"/>
    <w:rsid w:val="00EE599C"/>
    <w:rsid w:val="00F3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8245"/>
  <w15:docId w15:val="{EBA0F57B-50CD-414B-966F-40C023AD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9C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E599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E59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EE59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tentheader2cols">
    <w:name w:val="contentheader2cols"/>
    <w:basedOn w:val="a"/>
    <w:rsid w:val="00EE599C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EE59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6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17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7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24A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4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4A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4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4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1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</cp:lastModifiedBy>
  <cp:revision>34</cp:revision>
  <cp:lastPrinted>2020-06-25T13:00:00Z</cp:lastPrinted>
  <dcterms:created xsi:type="dcterms:W3CDTF">2019-07-11T08:59:00Z</dcterms:created>
  <dcterms:modified xsi:type="dcterms:W3CDTF">2020-06-26T07:45:00Z</dcterms:modified>
</cp:coreProperties>
</file>