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42507" w14:textId="77777777"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14:paraId="71BD5342" w14:textId="77777777"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14:paraId="07300364" w14:textId="77777777"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57FEC2E8" w14:textId="77777777" w:rsidR="00360A76" w:rsidRPr="000B664E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="00B208CB">
        <w:rPr>
          <w:rFonts w:ascii="Times New Roman" w:hAnsi="Times New Roman"/>
          <w:sz w:val="24"/>
          <w:szCs w:val="24"/>
        </w:rPr>
        <w:t>15, тел.: 2-02-16, 2-03-32</w:t>
      </w:r>
    </w:p>
    <w:p w14:paraId="6388253B" w14:textId="77777777" w:rsidR="00B16DB1" w:rsidRPr="000B664E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09384C" w14:textId="77777777"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847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792"/>
      </w:tblGrid>
      <w:tr w:rsidR="005F6A33" w:rsidRPr="000B664E" w14:paraId="69208DEA" w14:textId="77777777" w:rsidTr="00B208CB">
        <w:trPr>
          <w:trHeight w:val="1809"/>
        </w:trPr>
        <w:tc>
          <w:tcPr>
            <w:tcW w:w="4678" w:type="dxa"/>
          </w:tcPr>
          <w:p w14:paraId="71C1C314" w14:textId="77777777" w:rsidR="00337A91" w:rsidRDefault="00D442CE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</w:t>
            </w:r>
          </w:p>
          <w:p w14:paraId="3165BFB1" w14:textId="77777777" w:rsidR="00D442CE" w:rsidRPr="00337A91" w:rsidRDefault="00D442CE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</w:p>
          <w:p w14:paraId="2777B2A8" w14:textId="77777777" w:rsidR="005F6A33" w:rsidRPr="00337A91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r w:rsidR="00B2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A91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B208CB">
              <w:rPr>
                <w:rFonts w:ascii="Times New Roman" w:hAnsi="Times New Roman"/>
                <w:sz w:val="28"/>
                <w:szCs w:val="28"/>
              </w:rPr>
              <w:t>о</w:t>
            </w:r>
            <w:r w:rsidRPr="00337A91">
              <w:rPr>
                <w:rFonts w:ascii="Times New Roman" w:hAnsi="Times New Roman"/>
                <w:sz w:val="28"/>
                <w:szCs w:val="28"/>
              </w:rPr>
              <w:t>круга</w:t>
            </w:r>
          </w:p>
          <w:p w14:paraId="360DAA34" w14:textId="77777777" w:rsidR="005F6A33" w:rsidRPr="00337A91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45475832" w14:textId="77777777" w:rsidR="00337A91" w:rsidRPr="00337A91" w:rsidRDefault="00D442CE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Л.И. Доброжановой</w:t>
            </w:r>
          </w:p>
          <w:p w14:paraId="5D0F3EB1" w14:textId="77777777"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2CE505E9" w14:textId="77777777" w:rsidR="005F6A33" w:rsidRPr="000B664E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0F134C8" w14:textId="77777777" w:rsidR="00576893" w:rsidRPr="000B664E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Заключение</w:t>
      </w:r>
    </w:p>
    <w:p w14:paraId="6082B046" w14:textId="77777777" w:rsidR="001C6285" w:rsidRDefault="003227B0" w:rsidP="00266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27B0">
        <w:rPr>
          <w:rFonts w:ascii="Times New Roman" w:hAnsi="Times New Roman"/>
          <w:b/>
          <w:sz w:val="28"/>
          <w:szCs w:val="28"/>
        </w:rPr>
        <w:t>по результатам проведения финансово-экономической экспертизы</w:t>
      </w:r>
      <w:r w:rsidR="0028742D" w:rsidRPr="000B664E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0B664E">
        <w:rPr>
          <w:rFonts w:ascii="Times New Roman" w:hAnsi="Times New Roman"/>
          <w:b/>
          <w:sz w:val="28"/>
          <w:szCs w:val="28"/>
        </w:rPr>
        <w:t>муниципальн</w:t>
      </w:r>
      <w:r w:rsidR="00266218">
        <w:rPr>
          <w:rFonts w:ascii="Times New Roman" w:hAnsi="Times New Roman"/>
          <w:b/>
          <w:sz w:val="28"/>
          <w:szCs w:val="28"/>
        </w:rPr>
        <w:t>ой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266218">
        <w:rPr>
          <w:rFonts w:ascii="Times New Roman" w:hAnsi="Times New Roman"/>
          <w:b/>
          <w:sz w:val="28"/>
          <w:szCs w:val="28"/>
        </w:rPr>
        <w:t>ы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0B664E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="0028742D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B664E">
        <w:rPr>
          <w:rFonts w:ascii="Times New Roman" w:hAnsi="Times New Roman"/>
          <w:b/>
          <w:sz w:val="28"/>
          <w:szCs w:val="28"/>
        </w:rPr>
        <w:t>«</w:t>
      </w:r>
      <w:r w:rsidR="005B063C">
        <w:rPr>
          <w:rFonts w:ascii="Times New Roman" w:hAnsi="Times New Roman"/>
          <w:b/>
          <w:sz w:val="28"/>
          <w:szCs w:val="28"/>
        </w:rPr>
        <w:t>Управление финансами</w:t>
      </w:r>
      <w:r w:rsidR="00360A76" w:rsidRPr="000B664E">
        <w:rPr>
          <w:rFonts w:ascii="Times New Roman" w:hAnsi="Times New Roman"/>
          <w:b/>
          <w:sz w:val="28"/>
          <w:szCs w:val="28"/>
        </w:rPr>
        <w:t>»</w:t>
      </w:r>
      <w:r w:rsidR="00920E27">
        <w:rPr>
          <w:rFonts w:ascii="Times New Roman" w:hAnsi="Times New Roman"/>
          <w:b/>
          <w:sz w:val="28"/>
          <w:szCs w:val="28"/>
        </w:rPr>
        <w:t>.</w:t>
      </w:r>
    </w:p>
    <w:p w14:paraId="10B1628C" w14:textId="77777777" w:rsidR="003227B0" w:rsidRDefault="003227B0" w:rsidP="003227B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1E44AB" w14:textId="77777777" w:rsidR="00920E27" w:rsidRDefault="003227B0" w:rsidP="003227B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7B0">
        <w:rPr>
          <w:rFonts w:ascii="Times New Roman" w:hAnsi="Times New Roman"/>
          <w:b/>
          <w:sz w:val="28"/>
          <w:szCs w:val="28"/>
        </w:rPr>
        <w:t>1. Общие положения</w:t>
      </w:r>
      <w:r w:rsidR="00C42598">
        <w:rPr>
          <w:rFonts w:ascii="Times New Roman" w:hAnsi="Times New Roman"/>
          <w:b/>
          <w:sz w:val="28"/>
          <w:szCs w:val="28"/>
        </w:rPr>
        <w:t>.</w:t>
      </w:r>
    </w:p>
    <w:p w14:paraId="243D0341" w14:textId="77777777" w:rsidR="00912C44" w:rsidRDefault="00DA1608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0B664E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0B664E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0B664E">
        <w:rPr>
          <w:rFonts w:ascii="Times New Roman" w:hAnsi="Times New Roman"/>
          <w:sz w:val="28"/>
          <w:szCs w:val="28"/>
        </w:rPr>
        <w:t xml:space="preserve">экспертизы </w:t>
      </w:r>
      <w:r w:rsidR="003F1907" w:rsidRPr="00100566">
        <w:rPr>
          <w:rFonts w:ascii="Times New Roman" w:hAnsi="Times New Roman"/>
          <w:sz w:val="28"/>
          <w:szCs w:val="28"/>
        </w:rPr>
        <w:t xml:space="preserve">проекта </w:t>
      </w:r>
      <w:r w:rsidR="00F467F6" w:rsidRPr="000B664E">
        <w:rPr>
          <w:rFonts w:ascii="Times New Roman" w:hAnsi="Times New Roman"/>
          <w:sz w:val="28"/>
          <w:szCs w:val="28"/>
        </w:rPr>
        <w:t>муниципаль</w:t>
      </w:r>
      <w:r w:rsidRPr="000B664E">
        <w:rPr>
          <w:rFonts w:ascii="Times New Roman" w:hAnsi="Times New Roman"/>
          <w:sz w:val="28"/>
          <w:szCs w:val="28"/>
        </w:rPr>
        <w:t>н</w:t>
      </w:r>
      <w:r w:rsidR="00266218">
        <w:rPr>
          <w:rFonts w:ascii="Times New Roman" w:hAnsi="Times New Roman"/>
          <w:sz w:val="28"/>
          <w:szCs w:val="28"/>
        </w:rPr>
        <w:t>ой</w:t>
      </w:r>
      <w:r w:rsidR="00F467F6" w:rsidRPr="000B664E">
        <w:rPr>
          <w:rFonts w:ascii="Times New Roman" w:hAnsi="Times New Roman"/>
          <w:sz w:val="28"/>
          <w:szCs w:val="28"/>
        </w:rPr>
        <w:t xml:space="preserve"> программ</w:t>
      </w:r>
      <w:r w:rsidR="00266218">
        <w:rPr>
          <w:rFonts w:ascii="Times New Roman" w:hAnsi="Times New Roman"/>
          <w:sz w:val="28"/>
          <w:szCs w:val="28"/>
        </w:rPr>
        <w:t>ы</w:t>
      </w:r>
      <w:r w:rsidR="00F467F6" w:rsidRPr="000B664E">
        <w:rPr>
          <w:rFonts w:ascii="Times New Roman" w:hAnsi="Times New Roman"/>
          <w:sz w:val="28"/>
          <w:szCs w:val="28"/>
        </w:rPr>
        <w:t xml:space="preserve"> Изобильненского городско</w:t>
      </w:r>
      <w:r w:rsidR="00266218">
        <w:rPr>
          <w:rFonts w:ascii="Times New Roman" w:hAnsi="Times New Roman"/>
          <w:sz w:val="28"/>
          <w:szCs w:val="28"/>
        </w:rPr>
        <w:t xml:space="preserve">го округа Ставропольского края </w:t>
      </w:r>
      <w:r w:rsidR="00266218" w:rsidRPr="00266218">
        <w:rPr>
          <w:rFonts w:ascii="Times New Roman" w:hAnsi="Times New Roman"/>
          <w:sz w:val="28"/>
          <w:szCs w:val="28"/>
        </w:rPr>
        <w:t>«</w:t>
      </w:r>
      <w:r w:rsidR="005B063C">
        <w:rPr>
          <w:rFonts w:ascii="Times New Roman" w:hAnsi="Times New Roman"/>
          <w:sz w:val="28"/>
          <w:szCs w:val="28"/>
        </w:rPr>
        <w:t>Управление финансами</w:t>
      </w:r>
      <w:r w:rsidR="00266218" w:rsidRPr="00266218">
        <w:rPr>
          <w:rFonts w:ascii="Times New Roman" w:hAnsi="Times New Roman"/>
          <w:sz w:val="28"/>
          <w:szCs w:val="28"/>
        </w:rPr>
        <w:t>»</w:t>
      </w:r>
      <w:r w:rsidR="001C6285">
        <w:rPr>
          <w:rFonts w:ascii="Times New Roman" w:hAnsi="Times New Roman"/>
          <w:sz w:val="28"/>
          <w:szCs w:val="28"/>
        </w:rPr>
        <w:t xml:space="preserve"> </w:t>
      </w:r>
      <w:r w:rsidR="00CE26AD">
        <w:rPr>
          <w:rFonts w:ascii="Times New Roman" w:hAnsi="Times New Roman"/>
          <w:sz w:val="28"/>
          <w:szCs w:val="28"/>
        </w:rPr>
        <w:t>(далее –</w:t>
      </w:r>
      <w:r w:rsidR="002A5043">
        <w:rPr>
          <w:rFonts w:ascii="Times New Roman" w:hAnsi="Times New Roman"/>
          <w:sz w:val="28"/>
          <w:szCs w:val="28"/>
        </w:rPr>
        <w:t xml:space="preserve"> </w:t>
      </w:r>
      <w:r w:rsidR="004E236B">
        <w:rPr>
          <w:rFonts w:ascii="Times New Roman" w:hAnsi="Times New Roman"/>
          <w:sz w:val="28"/>
          <w:szCs w:val="28"/>
        </w:rPr>
        <w:t>Проект  Программы, Программа</w:t>
      </w:r>
      <w:r w:rsidR="00CE26AD">
        <w:rPr>
          <w:rFonts w:ascii="Times New Roman" w:hAnsi="Times New Roman"/>
          <w:sz w:val="28"/>
          <w:szCs w:val="28"/>
        </w:rPr>
        <w:t>)</w:t>
      </w:r>
      <w:r w:rsidR="00F467F6" w:rsidRPr="000B664E">
        <w:rPr>
          <w:rFonts w:ascii="Times New Roman" w:hAnsi="Times New Roman"/>
          <w:sz w:val="28"/>
          <w:szCs w:val="28"/>
        </w:rPr>
        <w:t>,</w:t>
      </w:r>
      <w:r w:rsidR="00966C43" w:rsidRPr="000B664E">
        <w:rPr>
          <w:rFonts w:ascii="Times New Roman" w:hAnsi="Times New Roman"/>
          <w:sz w:val="28"/>
          <w:szCs w:val="28"/>
        </w:rPr>
        <w:t xml:space="preserve"> </w:t>
      </w:r>
      <w:r w:rsidR="003F1907" w:rsidRPr="000B664E">
        <w:rPr>
          <w:rFonts w:ascii="Times New Roman" w:hAnsi="Times New Roman"/>
          <w:sz w:val="28"/>
          <w:szCs w:val="28"/>
        </w:rPr>
        <w:t>в соответствии с</w:t>
      </w:r>
      <w:r w:rsidR="00966C43" w:rsidRPr="000B664E">
        <w:rPr>
          <w:rFonts w:ascii="Times New Roman" w:hAnsi="Times New Roman"/>
          <w:sz w:val="28"/>
          <w:szCs w:val="28"/>
        </w:rPr>
        <w:t xml:space="preserve">о </w:t>
      </w:r>
      <w:r w:rsidR="003F1907" w:rsidRPr="000B664E">
        <w:rPr>
          <w:rFonts w:ascii="Times New Roman" w:hAnsi="Times New Roman"/>
          <w:sz w:val="28"/>
          <w:szCs w:val="28"/>
        </w:rPr>
        <w:t>Стандарт</w:t>
      </w:r>
      <w:r w:rsidR="00966C43" w:rsidRPr="000B664E">
        <w:rPr>
          <w:rFonts w:ascii="Times New Roman" w:hAnsi="Times New Roman"/>
          <w:sz w:val="28"/>
          <w:szCs w:val="28"/>
        </w:rPr>
        <w:t>ом</w:t>
      </w:r>
      <w:r w:rsidR="003F1907" w:rsidRPr="000B664E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0B664E">
        <w:rPr>
          <w:rFonts w:ascii="Times New Roman" w:hAnsi="Times New Roman"/>
          <w:sz w:val="28"/>
          <w:szCs w:val="28"/>
        </w:rPr>
        <w:t>ым</w:t>
      </w:r>
      <w:r w:rsidR="003F1907" w:rsidRPr="000B664E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0B664E">
        <w:rPr>
          <w:rFonts w:ascii="Times New Roman" w:hAnsi="Times New Roman"/>
          <w:sz w:val="28"/>
          <w:szCs w:val="28"/>
        </w:rPr>
        <w:t>я</w:t>
      </w:r>
      <w:r w:rsidR="003F1907" w:rsidRPr="000B664E">
        <w:rPr>
          <w:rFonts w:ascii="Times New Roman" w:hAnsi="Times New Roman"/>
          <w:sz w:val="28"/>
          <w:szCs w:val="28"/>
        </w:rPr>
        <w:t xml:space="preserve"> </w:t>
      </w:r>
      <w:r w:rsidR="000D6662">
        <w:rPr>
          <w:rFonts w:ascii="Times New Roman" w:hAnsi="Times New Roman"/>
          <w:sz w:val="28"/>
          <w:szCs w:val="28"/>
        </w:rPr>
        <w:t>К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0B66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0B664E">
        <w:rPr>
          <w:rFonts w:ascii="Times New Roman" w:hAnsi="Times New Roman"/>
          <w:sz w:val="28"/>
          <w:szCs w:val="28"/>
        </w:rPr>
        <w:t xml:space="preserve"> </w:t>
      </w:r>
      <w:r w:rsidR="00250215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B291C1" w14:textId="77777777" w:rsidR="00A73207" w:rsidRPr="002056D3" w:rsidRDefault="00734580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2CE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15 Порядка</w:t>
      </w:r>
      <w:r w:rsidRPr="007345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разработки, реализации и оценки эффективности реализации муниципальных программ Изобильненского городского округа Ставропольского, утвержденного постановлением администрации Изобильненского городского округа Ставропольского края от 01.10.2018 № 1420 (с изменениями, внесенными постановлениями администрации Изобильненского городского округа Ставропольского края от 18.12.2018 № 1832, от 09.08.2019 № 1216, от 09.01.2020 № 8) (далее – Порядок № 1420)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A73207" w:rsidRPr="002056D3">
        <w:rPr>
          <w:rFonts w:ascii="Times New Roman" w:eastAsia="Times New Roman" w:hAnsi="Times New Roman"/>
          <w:sz w:val="28"/>
          <w:szCs w:val="28"/>
          <w:lang w:eastAsia="ru-RU"/>
        </w:rPr>
        <w:t>Проект Программы направлен</w:t>
      </w:r>
      <w:r w:rsidRPr="00734580">
        <w:t xml:space="preserve"> </w:t>
      </w:r>
      <w:r w:rsidR="00A73207" w:rsidRPr="002056D3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Контрольно-счетный орган</w:t>
      </w:r>
      <w:r w:rsidR="002056D3" w:rsidRPr="00205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207" w:rsidRPr="00205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580">
        <w:rPr>
          <w:rFonts w:ascii="Times New Roman" w:eastAsia="Times New Roman" w:hAnsi="Times New Roman"/>
          <w:sz w:val="28"/>
          <w:szCs w:val="28"/>
          <w:lang w:eastAsia="ru-RU"/>
        </w:rPr>
        <w:t xml:space="preserve">16.11.2020 </w:t>
      </w:r>
      <w:r w:rsidR="00A73207" w:rsidRPr="002056D3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нарушением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установленного </w:t>
      </w:r>
      <w:r w:rsidR="00A73207" w:rsidRPr="002056D3">
        <w:rPr>
          <w:rFonts w:ascii="Times New Roman" w:eastAsia="Times New Roman" w:hAnsi="Times New Roman"/>
          <w:sz w:val="28"/>
          <w:szCs w:val="28"/>
          <w:lang w:eastAsia="ru-RU"/>
        </w:rPr>
        <w:t>срока</w:t>
      </w:r>
      <w:r w:rsidR="001B4E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48E89BC" w14:textId="77777777" w:rsidR="00C42598" w:rsidRDefault="00C42598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2C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</w:t>
      </w:r>
      <w:r w:rsidRPr="00D442CE">
        <w:t xml:space="preserve"> </w:t>
      </w:r>
      <w:r w:rsidRPr="00D442CE">
        <w:rPr>
          <w:rFonts w:ascii="Times New Roman" w:eastAsia="Times New Roman" w:hAnsi="Times New Roman"/>
          <w:sz w:val="28"/>
          <w:szCs w:val="28"/>
          <w:lang w:eastAsia="ru-RU"/>
        </w:rPr>
        <w:t>Методических указаний</w:t>
      </w:r>
      <w:r w:rsidRPr="00C425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разработке и реализации муниципальных программ Изобильненского городского округа Ставропольского края, утвержденных распоряжением администрации Изобильненского городского округа Ставропольского края от 02.10.2018 № 584-р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изменениями, внесенными распоряжением</w:t>
      </w:r>
      <w:r w:rsidRPr="00C42598">
        <w:t xml:space="preserve"> </w:t>
      </w:r>
      <w:r w:rsidRPr="00C4259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C425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Изобильненского 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 от 21</w:t>
      </w:r>
      <w:r w:rsidRPr="00C42598">
        <w:rPr>
          <w:rFonts w:ascii="Times New Roman" w:eastAsia="Times New Roman" w:hAnsi="Times New Roman"/>
          <w:sz w:val="28"/>
          <w:szCs w:val="28"/>
          <w:lang w:eastAsia="ru-RU"/>
        </w:rPr>
        <w:t xml:space="preserve">.12.2018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755-р)</w:t>
      </w:r>
      <w:r w:rsidRPr="00C4259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указания № 584-р) в </w:t>
      </w:r>
      <w:r w:rsidRPr="00C42598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Контрольно-счетный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Проектом Программы представлены </w:t>
      </w:r>
      <w:r w:rsidR="0073458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 w:rsidR="007345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46A4FF" w14:textId="77777777" w:rsidR="00920E27" w:rsidRDefault="004E236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2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Программы разработан в соответствии с </w:t>
      </w:r>
      <w:r w:rsidR="00DA08B2" w:rsidRPr="00D442CE">
        <w:rPr>
          <w:rFonts w:ascii="Times New Roman" w:eastAsia="Times New Roman" w:hAnsi="Times New Roman"/>
          <w:sz w:val="28"/>
          <w:szCs w:val="28"/>
          <w:lang w:eastAsia="ru-RU"/>
        </w:rPr>
        <w:t>Перечне</w:t>
      </w:r>
      <w:r w:rsidRPr="00D442C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A08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Изобильненского городского округа Ставропольского края,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A08B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администрации Изобильненского городского округа Ставропольского кра</w:t>
      </w:r>
      <w:r w:rsidR="001B4E4D">
        <w:rPr>
          <w:rFonts w:ascii="Times New Roman" w:eastAsia="Times New Roman" w:hAnsi="Times New Roman"/>
          <w:sz w:val="28"/>
          <w:szCs w:val="28"/>
          <w:lang w:eastAsia="ru-RU"/>
        </w:rPr>
        <w:t>я от 14 августа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4</w:t>
      </w:r>
      <w:r w:rsidR="001B4E4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 и направлен на </w:t>
      </w:r>
      <w:r w:rsidR="00920E27">
        <w:rPr>
          <w:rFonts w:ascii="Times New Roman" w:eastAsia="Times New Roman" w:hAnsi="Times New Roman"/>
          <w:sz w:val="28"/>
          <w:szCs w:val="28"/>
          <w:lang w:eastAsia="ru-RU"/>
        </w:rPr>
        <w:t>обеспечение долгосрочной сбалансированности и устойчивости бюджетной системы, повышение качества управления муниципальными финансами.</w:t>
      </w:r>
    </w:p>
    <w:p w14:paraId="1034B138" w14:textId="77777777" w:rsidR="003606D1" w:rsidRDefault="00E3098E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2CE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пунктов 7,15 Порядка № 1420,  Порядка о</w:t>
      </w:r>
      <w:r w:rsidRPr="00E3098E">
        <w:rPr>
          <w:rFonts w:ascii="Times New Roman" w:eastAsia="Times New Roman" w:hAnsi="Times New Roman"/>
          <w:sz w:val="28"/>
          <w:szCs w:val="28"/>
          <w:lang w:eastAsia="ru-RU"/>
        </w:rPr>
        <w:t>бщественного обсуждения проектов документов стратегического планирования Изобильненского городского округа Ставропольского края, утвержденным решением Думы Изобильненского городского округа Ставропольского края от 28.02.2020 № 372, Проект Программы</w:t>
      </w:r>
      <w:r w:rsidR="00C4259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в </w:t>
      </w:r>
      <w:r w:rsidR="00C42598" w:rsidRPr="00C4259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Контрольно-счетный орган</w:t>
      </w:r>
      <w:r w:rsidR="00C4259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обязательного предварительного</w:t>
      </w:r>
      <w:r w:rsidRPr="00E309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</w:t>
      </w:r>
      <w:r w:rsidR="00C4259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309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</w:t>
      </w:r>
      <w:r w:rsidR="00C42598">
        <w:rPr>
          <w:rFonts w:ascii="Times New Roman" w:eastAsia="Times New Roman" w:hAnsi="Times New Roman"/>
          <w:sz w:val="28"/>
          <w:szCs w:val="28"/>
          <w:lang w:eastAsia="ru-RU"/>
        </w:rPr>
        <w:t>я.</w:t>
      </w:r>
      <w:r w:rsidRPr="00E30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07F5815" w14:textId="77777777" w:rsidR="003606D1" w:rsidRPr="008D6AA0" w:rsidRDefault="00E2108D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AA0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6 Порядка рассмотрения Думой Изобильненского городского округа Ставропольского края проектов муниципальных программ Изобильненского городского округа Ставропольского края и предложений о внесении в них изменений, утвержденного Решением Думы ИГО СК от 01.03.2019 № 245 (далее-</w:t>
      </w:r>
      <w:r w:rsidR="003523AC" w:rsidRPr="008D6AA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№ 245) </w:t>
      </w:r>
      <w:r w:rsidRPr="008D6AA0"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</w:t>
      </w:r>
      <w:r w:rsidR="003523AC" w:rsidRPr="008D6AA0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8D6AA0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записк</w:t>
      </w:r>
      <w:r w:rsidR="003523AC" w:rsidRPr="008D6A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D6AA0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Программы </w:t>
      </w:r>
      <w:r w:rsidR="003523AC" w:rsidRPr="008D6AA0">
        <w:rPr>
          <w:rFonts w:ascii="Times New Roman" w:eastAsia="Times New Roman" w:hAnsi="Times New Roman"/>
          <w:sz w:val="28"/>
          <w:szCs w:val="28"/>
          <w:lang w:eastAsia="ru-RU"/>
        </w:rPr>
        <w:t>не содержит информации и показателей текущего состояния сферы управления муниципальными финансами округа.</w:t>
      </w:r>
    </w:p>
    <w:p w14:paraId="4062F3F2" w14:textId="77777777" w:rsidR="003523AC" w:rsidRDefault="003523AC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356E58" w14:textId="77777777" w:rsidR="00C42598" w:rsidRDefault="00C42598" w:rsidP="00C42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40DA1">
        <w:rPr>
          <w:rFonts w:ascii="Times New Roman" w:hAnsi="Times New Roman"/>
          <w:b/>
          <w:sz w:val="28"/>
          <w:szCs w:val="28"/>
        </w:rPr>
        <w:t>. Анализ структур</w:t>
      </w:r>
      <w:r>
        <w:rPr>
          <w:rFonts w:ascii="Times New Roman" w:hAnsi="Times New Roman"/>
          <w:b/>
          <w:sz w:val="28"/>
          <w:szCs w:val="28"/>
        </w:rPr>
        <w:t>ы</w:t>
      </w:r>
      <w:r w:rsidRPr="00833B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A40DA1">
        <w:rPr>
          <w:rFonts w:ascii="Times New Roman" w:hAnsi="Times New Roman"/>
          <w:b/>
          <w:sz w:val="28"/>
          <w:szCs w:val="28"/>
        </w:rPr>
        <w:t>содержани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D6B44">
        <w:rPr>
          <w:rFonts w:ascii="Times New Roman" w:hAnsi="Times New Roman"/>
          <w:b/>
          <w:sz w:val="28"/>
          <w:szCs w:val="28"/>
        </w:rPr>
        <w:t xml:space="preserve"> </w:t>
      </w:r>
      <w:r w:rsidRPr="00A40DA1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FD7013C" w14:textId="77777777" w:rsidR="00FE70BF" w:rsidRDefault="00FE70BF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0B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E70B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№ 1420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содержит:</w:t>
      </w:r>
      <w:r w:rsidR="00D35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6571769" w14:textId="77777777" w:rsidR="00D35904" w:rsidRPr="00D35904" w:rsidRDefault="00D35904" w:rsidP="00D359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04">
        <w:rPr>
          <w:rFonts w:ascii="Times New Roman" w:eastAsia="Times New Roman" w:hAnsi="Times New Roman"/>
          <w:sz w:val="28"/>
          <w:szCs w:val="28"/>
          <w:lang w:eastAsia="ru-RU"/>
        </w:rPr>
        <w:t>1) паспорт Программы и паспорта подпрограмм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42CE">
        <w:rPr>
          <w:rFonts w:ascii="Times New Roman" w:eastAsia="Times New Roman" w:hAnsi="Times New Roman"/>
          <w:sz w:val="28"/>
          <w:szCs w:val="28"/>
          <w:lang w:eastAsia="ru-RU"/>
        </w:rPr>
        <w:t>(приложение 1,2 к Программе), составленные</w:t>
      </w:r>
      <w:r w:rsidRPr="00D35904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установленным </w:t>
      </w:r>
      <w:r w:rsidRPr="00D35904">
        <w:rPr>
          <w:rFonts w:ascii="Times New Roman" w:eastAsia="Times New Roman" w:hAnsi="Times New Roman"/>
          <w:sz w:val="28"/>
          <w:szCs w:val="28"/>
          <w:lang w:eastAsia="ru-RU"/>
        </w:rPr>
        <w:t>формам;</w:t>
      </w:r>
    </w:p>
    <w:p w14:paraId="362A1553" w14:textId="59CF6AD0" w:rsidR="00D35904" w:rsidRDefault="00D35904" w:rsidP="00D359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D35904">
        <w:rPr>
          <w:rFonts w:ascii="Times New Roman" w:eastAsia="Times New Roman" w:hAnsi="Times New Roman"/>
          <w:sz w:val="28"/>
          <w:szCs w:val="28"/>
          <w:lang w:eastAsia="ru-RU"/>
        </w:rPr>
        <w:t>приоритеты и цели, реализуем</w:t>
      </w:r>
      <w:r w:rsidR="00E32F1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D35904">
        <w:rPr>
          <w:rFonts w:ascii="Times New Roman" w:eastAsia="Times New Roman" w:hAnsi="Times New Roman"/>
          <w:sz w:val="28"/>
          <w:szCs w:val="28"/>
          <w:lang w:eastAsia="ru-RU"/>
        </w:rPr>
        <w:t xml:space="preserve"> в Изобильненском городском округе Ставропольского края муниципальной политики в сфере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муниципальными финансами</w:t>
      </w:r>
      <w:r w:rsidRPr="00D3590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округа;</w:t>
      </w:r>
    </w:p>
    <w:p w14:paraId="0780E680" w14:textId="054193FE" w:rsidR="00344B04" w:rsidRPr="00D442CE" w:rsidRDefault="00344B04" w:rsidP="00D359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344B04">
        <w:t xml:space="preserve"> </w:t>
      </w:r>
      <w:r w:rsidRPr="00344B04">
        <w:rPr>
          <w:rFonts w:ascii="Times New Roman" w:eastAsia="Times New Roman" w:hAnsi="Times New Roman"/>
          <w:sz w:val="28"/>
          <w:szCs w:val="28"/>
          <w:lang w:eastAsia="ru-RU"/>
        </w:rPr>
        <w:t>перечень индикаторов достижения целей Программы и показателей решения задач подпрограмм Программы</w:t>
      </w:r>
      <w:r w:rsidR="00E32F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44B04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расшифровкой их плановых значений по годам реализации </w:t>
      </w:r>
      <w:r w:rsidRPr="00D442CE">
        <w:rPr>
          <w:rFonts w:ascii="Times New Roman" w:eastAsia="Times New Roman" w:hAnsi="Times New Roman"/>
          <w:sz w:val="28"/>
          <w:szCs w:val="28"/>
          <w:lang w:eastAsia="ru-RU"/>
        </w:rPr>
        <w:t>Программы (приложение 3 к Программе);</w:t>
      </w:r>
    </w:p>
    <w:p w14:paraId="77176BB4" w14:textId="3E4D6560" w:rsidR="00344B04" w:rsidRPr="00D442CE" w:rsidRDefault="00344B04" w:rsidP="00D359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344B04">
        <w:t xml:space="preserve"> </w:t>
      </w:r>
      <w:r w:rsidRPr="00344B04">
        <w:rPr>
          <w:rFonts w:ascii="Times New Roman" w:eastAsia="Times New Roman" w:hAnsi="Times New Roman"/>
          <w:sz w:val="28"/>
          <w:szCs w:val="28"/>
          <w:lang w:eastAsia="ru-RU"/>
        </w:rPr>
        <w:t>весовые коэффициенты целей Программы</w:t>
      </w:r>
      <w:r w:rsidR="00E32F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44B0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подпрограммы </w:t>
      </w:r>
      <w:r w:rsidRPr="00D442CE">
        <w:rPr>
          <w:rFonts w:ascii="Times New Roman" w:eastAsia="Times New Roman" w:hAnsi="Times New Roman"/>
          <w:sz w:val="28"/>
          <w:szCs w:val="28"/>
          <w:lang w:eastAsia="ru-RU"/>
        </w:rPr>
        <w:t>Программы (приложение 4 к Программе);</w:t>
      </w:r>
    </w:p>
    <w:p w14:paraId="588BC2DD" w14:textId="3A36FAAD" w:rsidR="00D35904" w:rsidRPr="00D442CE" w:rsidRDefault="00344B04" w:rsidP="00D359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590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35904" w:rsidRPr="00D35904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="00D35904">
        <w:rPr>
          <w:rFonts w:ascii="Times New Roman" w:eastAsia="Times New Roman" w:hAnsi="Times New Roman"/>
          <w:sz w:val="28"/>
          <w:szCs w:val="28"/>
          <w:lang w:eastAsia="ru-RU"/>
        </w:rPr>
        <w:t xml:space="preserve"> и характеристику</w:t>
      </w:r>
      <w:r w:rsidR="00D35904" w:rsidRPr="00D3590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344B04">
        <w:rPr>
          <w:rFonts w:ascii="Times New Roman" w:eastAsia="Times New Roman" w:hAnsi="Times New Roman"/>
          <w:sz w:val="28"/>
          <w:szCs w:val="28"/>
          <w:lang w:eastAsia="ru-RU"/>
        </w:rPr>
        <w:t>сведения о взаимосвязи основных мероприятий подпрограмм Программы с показателями решения задач подпрограмм Программы</w:t>
      </w:r>
      <w:r w:rsidR="00E32F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44B0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сведения о взаимосвязи подпрограмм Программы с индикатора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достижения </w:t>
      </w:r>
      <w:r w:rsidRPr="00D442CE">
        <w:rPr>
          <w:rFonts w:ascii="Times New Roman" w:eastAsia="Times New Roman" w:hAnsi="Times New Roman"/>
          <w:sz w:val="28"/>
          <w:szCs w:val="28"/>
          <w:lang w:eastAsia="ru-RU"/>
        </w:rPr>
        <w:t>целей Программы (</w:t>
      </w:r>
      <w:r w:rsidR="00D35904" w:rsidRPr="00D442CE">
        <w:rPr>
          <w:rFonts w:ascii="Times New Roman" w:eastAsia="Times New Roman" w:hAnsi="Times New Roman"/>
          <w:sz w:val="28"/>
          <w:szCs w:val="28"/>
          <w:lang w:eastAsia="ru-RU"/>
        </w:rPr>
        <w:t>приложение 5 к Программе);</w:t>
      </w:r>
    </w:p>
    <w:p w14:paraId="04BF7679" w14:textId="6A3BA0C7" w:rsidR="00D35904" w:rsidRDefault="00D35904" w:rsidP="00D359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D35904">
        <w:rPr>
          <w:rFonts w:ascii="Times New Roman" w:eastAsia="Times New Roman" w:hAnsi="Times New Roman"/>
          <w:sz w:val="28"/>
          <w:szCs w:val="28"/>
          <w:lang w:eastAsia="ru-RU"/>
        </w:rPr>
        <w:t>информацию о финансовом обеспечении реализации основных мероприятий Программы за счет бюд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жета городского округа, а также </w:t>
      </w:r>
      <w:r w:rsidRPr="00D359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информацию о прогнозируемых расходах </w:t>
      </w:r>
      <w:r w:rsidR="0014722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исполнителя и соисполнителя </w:t>
      </w:r>
      <w:r w:rsidRPr="00D359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 рамках реализации </w:t>
      </w:r>
      <w:r w:rsidRPr="00D442CE">
        <w:rPr>
          <w:rFonts w:ascii="Times New Roman" w:eastAsia="Times New Roman" w:hAnsi="Times New Roman"/>
          <w:sz w:val="28"/>
          <w:szCs w:val="28"/>
          <w:lang w:eastAsia="ru-RU"/>
        </w:rPr>
        <w:t>Программы (приложение 6 к Программе)</w:t>
      </w:r>
      <w:r w:rsidR="00344B04" w:rsidRPr="00D442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30BFCC" w14:textId="77777777" w:rsidR="009B4E99" w:rsidRPr="00D442CE" w:rsidRDefault="009B4E99" w:rsidP="00D359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E99">
        <w:rPr>
          <w:rFonts w:ascii="Times New Roman" w:eastAsia="Times New Roman" w:hAnsi="Times New Roman"/>
          <w:sz w:val="28"/>
          <w:szCs w:val="28"/>
          <w:lang w:eastAsia="ru-RU"/>
        </w:rPr>
        <w:t>Программа состоит из двух подпрограмм: «Повышение сбалансированности и устойчивости бюджетной системы Изобильненского городского округа Ставропольского края», «Обеспечение реализации муниципальной программы «Управление финансами» и общепрограммные мероприятия», которые содержат пять основных мероприятий: «Повышение доходной базы бюджета городского округа», «Координация стратегического и бюджетного планирования, создание инструментов долгосрочного бюджетного планирования», «Своевременное и полное погашение долговых обязательств и планирование расходов на его обслуживание», «Организация и осуществление внутреннего муниципального финансового контроля в сфере закупок товаров, работ, услуг для обеспечения муниципальных нужд», «Обеспечение реализации муниципальной программы».</w:t>
      </w:r>
    </w:p>
    <w:p w14:paraId="293AC5A9" w14:textId="77777777" w:rsidR="00D442CE" w:rsidRDefault="00D442CE" w:rsidP="00D442C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Программы является финансовое управление администрации Изобильненского городского округа Ставропольского края</w:t>
      </w:r>
      <w:r w:rsidR="009B4E99">
        <w:rPr>
          <w:rFonts w:ascii="Times New Roman" w:eastAsia="Times New Roman" w:hAnsi="Times New Roman"/>
          <w:sz w:val="28"/>
          <w:szCs w:val="28"/>
          <w:lang w:eastAsia="ru-RU"/>
        </w:rPr>
        <w:t>, соисполнителем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Pr="00154BA2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4BA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  <w:r w:rsidR="008416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163C" w:rsidRPr="0084163C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8416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отсутствуют.</w:t>
      </w:r>
    </w:p>
    <w:p w14:paraId="4EBDA1FC" w14:textId="77777777" w:rsidR="00FE70BF" w:rsidRDefault="00E50D9E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D9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пунктом 6 Порядка № 1420 срок реализации Программы составляет 6 лет: с 2021 по 2026 годы.</w:t>
      </w:r>
    </w:p>
    <w:p w14:paraId="5BFC2639" w14:textId="77777777" w:rsidR="00503F6F" w:rsidRPr="009B065D" w:rsidRDefault="00503F6F" w:rsidP="00503F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5D">
        <w:rPr>
          <w:rFonts w:ascii="Times New Roman" w:eastAsia="Times New Roman" w:hAnsi="Times New Roman"/>
          <w:sz w:val="28"/>
          <w:szCs w:val="28"/>
          <w:lang w:eastAsia="ru-RU"/>
        </w:rPr>
        <w:t>Контрольн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о-счетный орган отмечает следующее. В</w:t>
      </w:r>
      <w:r w:rsidRPr="009B065D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Паспорте Программы указано, что Программа сформирована исходя из принципов долгосрочных целей  социально-экономического развития  ИГО СК и показателей их достижения в соответствии со Стратегией 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N 221-рп, утратившим силу согласно постановлению Правительства СК от 25.02.2020 № 86-п.  </w:t>
      </w:r>
    </w:p>
    <w:p w14:paraId="73534533" w14:textId="77777777" w:rsidR="003606D1" w:rsidRDefault="003606D1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92B654" w14:textId="77777777" w:rsidR="00C67523" w:rsidRPr="00C67523" w:rsidRDefault="00C67523" w:rsidP="00C675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7523">
        <w:rPr>
          <w:rFonts w:ascii="Times New Roman" w:eastAsia="Times New Roman" w:hAnsi="Times New Roman"/>
          <w:b/>
          <w:sz w:val="28"/>
          <w:szCs w:val="28"/>
          <w:lang w:eastAsia="ru-RU"/>
        </w:rPr>
        <w:t>3. Анализ соответствия целей и задач муниципальной программы.</w:t>
      </w:r>
    </w:p>
    <w:p w14:paraId="036997A6" w14:textId="77777777" w:rsidR="00FE70BF" w:rsidRDefault="00C67523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 обеспечение долгосрочной сбалансированности и устойчивости бюджетной системы Изобильненского городского округа Ставропольского края, повышение качества управления финансами.</w:t>
      </w:r>
    </w:p>
    <w:p w14:paraId="04EB7AB3" w14:textId="77777777" w:rsidR="00C67523" w:rsidRDefault="00C67523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52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цели Программы обеспечивается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</w:t>
      </w:r>
      <w:r w:rsidRPr="00C67523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8CECBC4" w14:textId="77777777" w:rsidR="00C67523" w:rsidRDefault="00297A8D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роста налогового потенциала городского округа;</w:t>
      </w:r>
    </w:p>
    <w:p w14:paraId="106BF486" w14:textId="77777777" w:rsidR="00297A8D" w:rsidRDefault="00297A8D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A8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бюджетной политики и повышение эффективности использования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</w:t>
      </w:r>
      <w:r w:rsidRPr="00297A8D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89075C0" w14:textId="77777777" w:rsidR="00297A8D" w:rsidRDefault="00297A8D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экономически обоснованных объема и структуры муниципального долга Изобильненского городского округа, а также расходов на его обслуживание;</w:t>
      </w:r>
    </w:p>
    <w:p w14:paraId="7901FBA5" w14:textId="77777777" w:rsidR="00297A8D" w:rsidRDefault="00297A8D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и осуществление внутреннего муниципального финансового контроля.</w:t>
      </w:r>
    </w:p>
    <w:p w14:paraId="5C1FF249" w14:textId="77777777" w:rsidR="00973EA5" w:rsidRDefault="00183576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Цель и задачи</w:t>
      </w:r>
      <w:r w:rsidR="00844B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имеют четкую формулировку,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B1F" w:rsidRPr="00844B1F">
        <w:rPr>
          <w:rFonts w:ascii="Times New Roman" w:eastAsia="Times New Roman" w:hAnsi="Times New Roman"/>
          <w:sz w:val="28"/>
          <w:szCs w:val="28"/>
          <w:lang w:eastAsia="ru-RU"/>
        </w:rPr>
        <w:t>их конкретность и реальная достижимость определена сроками реализации Программы</w:t>
      </w:r>
      <w:r w:rsidR="00844B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09EB269" w14:textId="75E28CEF" w:rsidR="00F9482F" w:rsidRDefault="00973EA5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EA5">
        <w:rPr>
          <w:rFonts w:ascii="Times New Roman" w:eastAsia="Times New Roman" w:hAnsi="Times New Roman"/>
          <w:sz w:val="28"/>
          <w:szCs w:val="28"/>
          <w:lang w:eastAsia="ru-RU"/>
        </w:rPr>
        <w:t>Решение задач планируется осуществлять посредством реализации основных мероприятий, непосредственным результатом реализации которых буд</w:t>
      </w:r>
      <w:r w:rsidR="00E32F1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73EA5">
        <w:rPr>
          <w:rFonts w:ascii="Times New Roman" w:eastAsia="Times New Roman" w:hAnsi="Times New Roman"/>
          <w:sz w:val="28"/>
          <w:szCs w:val="28"/>
          <w:lang w:eastAsia="ru-RU"/>
        </w:rPr>
        <w:t>т являться: обеспечение стабильного поступления налоговых и неналоговых поступлений посредством проведения активной деятельности по контролю за поступлением налоговых и неналоговых доходов, регулярного мониторинга и анализа поступлений от налогоплательщиков, выяснения причин снижения уплаты; формирование бюджета городского округа в рамках и с учетом долгосрочного прогноза; планирование структуры муниципального долга, а также расходов на его обслуживание; проведение контрольных мероприятий в целях контроля правомерного, целевого и эффективного использования средств бюджета городского округа.</w:t>
      </w:r>
    </w:p>
    <w:p w14:paraId="732F4274" w14:textId="77777777" w:rsidR="00973EA5" w:rsidRDefault="00973EA5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EA5">
        <w:rPr>
          <w:rFonts w:ascii="Times New Roman" w:eastAsia="Times New Roman" w:hAnsi="Times New Roman"/>
          <w:sz w:val="28"/>
          <w:szCs w:val="28"/>
          <w:lang w:eastAsia="ru-RU"/>
        </w:rPr>
        <w:t>Решение поставленных задач способствует достижению цели Программы.</w:t>
      </w:r>
    </w:p>
    <w:p w14:paraId="771553F3" w14:textId="70B69DA5" w:rsidR="00BA0F86" w:rsidRDefault="0034523E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17 Методических указаний № 584-р д</w:t>
      </w:r>
      <w:r w:rsidR="00183576" w:rsidRPr="00183576">
        <w:rPr>
          <w:rFonts w:ascii="Times New Roman" w:eastAsia="Times New Roman" w:hAnsi="Times New Roman"/>
          <w:sz w:val="28"/>
          <w:szCs w:val="28"/>
          <w:lang w:eastAsia="ru-RU"/>
        </w:rPr>
        <w:t>ля достижения цели Программы и решения задач подпрограммы Программы предлагается утвердить значение трех индикаторов достижения цел</w:t>
      </w:r>
      <w:r w:rsidR="00A023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83576" w:rsidRPr="001835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 семи показателей решения задач подпрограмм</w:t>
      </w:r>
      <w:r w:rsidR="00A0230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83576" w:rsidRPr="001835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  <w:r w:rsidR="00F9482F" w:rsidRPr="00F9482F">
        <w:t xml:space="preserve"> </w:t>
      </w:r>
      <w:r w:rsidR="00F9482F">
        <w:t xml:space="preserve"> </w:t>
      </w:r>
      <w:r w:rsidR="00F9482F" w:rsidRPr="00F9482F">
        <w:rPr>
          <w:rFonts w:ascii="Times New Roman" w:eastAsia="Times New Roman" w:hAnsi="Times New Roman"/>
          <w:sz w:val="28"/>
          <w:szCs w:val="28"/>
          <w:lang w:eastAsia="ru-RU"/>
        </w:rPr>
        <w:t>Показатели, позволяю</w:t>
      </w:r>
      <w:r w:rsidR="00E32F1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9482F" w:rsidRPr="00F9482F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оценить степень достижения цели и выполнения задач, количественно и качественно характеризуют ход реализации Программы.</w:t>
      </w:r>
    </w:p>
    <w:p w14:paraId="08427C34" w14:textId="28CABD4D" w:rsidR="00F54EE1" w:rsidRPr="008D6AA0" w:rsidRDefault="00F54EE1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072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значений показателей решения задач подпрограммы Программы свидетельствует о неизменности показателей по годам реализации Программы. </w:t>
      </w:r>
    </w:p>
    <w:p w14:paraId="79A39228" w14:textId="77777777" w:rsidR="00C67523" w:rsidRDefault="002F5B8C" w:rsidP="008257F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6967">
        <w:rPr>
          <w:rFonts w:ascii="Times New Roman" w:hAnsi="Times New Roman"/>
          <w:bCs/>
          <w:sz w:val="28"/>
          <w:szCs w:val="28"/>
        </w:rPr>
        <w:t xml:space="preserve">Проанализировать соответствие </w:t>
      </w:r>
      <w:r w:rsidR="00D442CE">
        <w:rPr>
          <w:rFonts w:ascii="Times New Roman" w:hAnsi="Times New Roman"/>
          <w:bCs/>
          <w:sz w:val="28"/>
          <w:szCs w:val="28"/>
        </w:rPr>
        <w:t>индикаторов</w:t>
      </w:r>
      <w:r w:rsidRPr="001B6967">
        <w:rPr>
          <w:rFonts w:ascii="Times New Roman" w:hAnsi="Times New Roman"/>
          <w:bCs/>
          <w:sz w:val="28"/>
          <w:szCs w:val="28"/>
        </w:rPr>
        <w:t xml:space="preserve"> достижения целей Программы с показателями достижения целей социально-экономического развития </w:t>
      </w:r>
      <w:r>
        <w:rPr>
          <w:rFonts w:ascii="Times New Roman" w:hAnsi="Times New Roman"/>
          <w:bCs/>
          <w:sz w:val="28"/>
          <w:szCs w:val="28"/>
        </w:rPr>
        <w:t>Изобильненского городского округа Ставропольского края на период реализации Стратегии</w:t>
      </w:r>
      <w:r w:rsidRPr="001B6967">
        <w:rPr>
          <w:rFonts w:ascii="Times New Roman" w:hAnsi="Times New Roman"/>
          <w:bCs/>
          <w:sz w:val="28"/>
          <w:szCs w:val="28"/>
        </w:rPr>
        <w:t xml:space="preserve"> социально-экономического развития Изобильненского городского округа Ставропольского края до 2035 года, утвержденной решением Думы ИГО СК от 23.06.2020 № 400, не представляется возможным, так как такие показатели </w:t>
      </w:r>
      <w:r w:rsidRPr="001B6967">
        <w:rPr>
          <w:rFonts w:ascii="Times New Roman" w:hAnsi="Times New Roman"/>
          <w:sz w:val="28"/>
          <w:szCs w:val="28"/>
        </w:rPr>
        <w:t>в документе стратегического планирования округа от</w:t>
      </w:r>
      <w:r w:rsidR="00D442CE">
        <w:rPr>
          <w:rFonts w:ascii="Times New Roman" w:hAnsi="Times New Roman"/>
          <w:sz w:val="28"/>
          <w:szCs w:val="28"/>
        </w:rPr>
        <w:t>сутствуют.</w:t>
      </w:r>
    </w:p>
    <w:p w14:paraId="132AFC60" w14:textId="77777777" w:rsidR="00D442CE" w:rsidRDefault="00D442CE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209B74" w14:textId="77777777" w:rsidR="00973EA5" w:rsidRPr="00973EA5" w:rsidRDefault="00973EA5" w:rsidP="00973EA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EA5">
        <w:rPr>
          <w:rFonts w:ascii="Times New Roman" w:eastAsia="Times New Roman" w:hAnsi="Times New Roman"/>
          <w:b/>
          <w:sz w:val="28"/>
          <w:szCs w:val="28"/>
          <w:lang w:eastAsia="ru-RU"/>
        </w:rPr>
        <w:t>4. Анализ финансового обеспечения муниципальной программы.</w:t>
      </w:r>
    </w:p>
    <w:p w14:paraId="44F8B444" w14:textId="77777777" w:rsidR="0034523E" w:rsidRDefault="0034523E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</w:t>
      </w:r>
      <w:r w:rsidRPr="0034523E">
        <w:rPr>
          <w:rFonts w:ascii="Times New Roman" w:eastAsia="Times New Roman" w:hAnsi="Times New Roman"/>
          <w:sz w:val="28"/>
          <w:szCs w:val="28"/>
          <w:lang w:eastAsia="ru-RU"/>
        </w:rPr>
        <w:t>объем финансового обеспечения Программы составит 103 726 843,57 рубля,  в том числе</w:t>
      </w:r>
      <w:r w:rsidR="00E63A4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годам реализации Программы</w:t>
      </w:r>
      <w:r w:rsidRPr="0034523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142869C0" w14:textId="77777777" w:rsidR="0034523E" w:rsidRDefault="0034523E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 -</w:t>
      </w:r>
      <w:r w:rsidRPr="0034523E">
        <w:rPr>
          <w:rFonts w:ascii="Times New Roman" w:eastAsia="Times New Roman" w:hAnsi="Times New Roman"/>
          <w:sz w:val="28"/>
          <w:szCs w:val="28"/>
          <w:lang w:eastAsia="ru-RU"/>
        </w:rPr>
        <w:t xml:space="preserve"> 17 977 899,57 рублей, </w:t>
      </w:r>
    </w:p>
    <w:p w14:paraId="6D6DA471" w14:textId="77777777" w:rsidR="0034523E" w:rsidRDefault="0034523E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2022 году -</w:t>
      </w:r>
      <w:r w:rsidRPr="0034523E">
        <w:rPr>
          <w:rFonts w:ascii="Times New Roman" w:eastAsia="Times New Roman" w:hAnsi="Times New Roman"/>
          <w:sz w:val="28"/>
          <w:szCs w:val="28"/>
          <w:lang w:eastAsia="ru-RU"/>
        </w:rPr>
        <w:t xml:space="preserve"> 17 165 701,20 рубль, </w:t>
      </w:r>
    </w:p>
    <w:p w14:paraId="224A7E03" w14:textId="77777777" w:rsidR="0034523E" w:rsidRDefault="0034523E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 году -</w:t>
      </w:r>
      <w:r w:rsidRPr="0034523E">
        <w:rPr>
          <w:rFonts w:ascii="Times New Roman" w:eastAsia="Times New Roman" w:hAnsi="Times New Roman"/>
          <w:sz w:val="28"/>
          <w:szCs w:val="28"/>
          <w:lang w:eastAsia="ru-RU"/>
        </w:rPr>
        <w:t xml:space="preserve"> 17 145 810,70 рублей, </w:t>
      </w:r>
    </w:p>
    <w:p w14:paraId="1ED0EF6A" w14:textId="77777777" w:rsidR="0034523E" w:rsidRDefault="0034523E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3E">
        <w:rPr>
          <w:rFonts w:ascii="Times New Roman" w:eastAsia="Times New Roman" w:hAnsi="Times New Roman"/>
          <w:sz w:val="28"/>
          <w:szCs w:val="28"/>
          <w:lang w:eastAsia="ru-RU"/>
        </w:rPr>
        <w:t xml:space="preserve">в 2024 году - 17 145 810,70 рублей, </w:t>
      </w:r>
    </w:p>
    <w:p w14:paraId="507D836F" w14:textId="77777777" w:rsidR="0034523E" w:rsidRDefault="0034523E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3E">
        <w:rPr>
          <w:rFonts w:ascii="Times New Roman" w:eastAsia="Times New Roman" w:hAnsi="Times New Roman"/>
          <w:sz w:val="28"/>
          <w:szCs w:val="28"/>
          <w:lang w:eastAsia="ru-RU"/>
        </w:rPr>
        <w:t xml:space="preserve">в 2025 году - 17 145 810,70 рублей, </w:t>
      </w:r>
    </w:p>
    <w:p w14:paraId="7A280F90" w14:textId="77777777" w:rsidR="00C67523" w:rsidRDefault="0034523E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23E">
        <w:rPr>
          <w:rFonts w:ascii="Times New Roman" w:eastAsia="Times New Roman" w:hAnsi="Times New Roman"/>
          <w:sz w:val="28"/>
          <w:szCs w:val="28"/>
          <w:lang w:eastAsia="ru-RU"/>
        </w:rPr>
        <w:t>в 2026 году - 17 145 810,70 рублей.</w:t>
      </w:r>
    </w:p>
    <w:p w14:paraId="6DEA0A23" w14:textId="77777777" w:rsidR="0034523E" w:rsidRDefault="00C67523" w:rsidP="008257F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236B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Программы предлагается осуществлять за счет средств бюджета Из</w:t>
      </w:r>
      <w:r w:rsidR="007712F6">
        <w:rPr>
          <w:rFonts w:ascii="Times New Roman" w:eastAsia="Times New Roman" w:hAnsi="Times New Roman"/>
          <w:sz w:val="28"/>
          <w:szCs w:val="28"/>
          <w:lang w:eastAsia="ru-RU"/>
        </w:rPr>
        <w:t>обильненского городского округа</w:t>
      </w:r>
      <w:r w:rsidR="00973E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12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2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693C040" w14:textId="77777777" w:rsidR="002062A0" w:rsidRPr="00A4359E" w:rsidRDefault="002062A0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5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представленном Проекте Программы объемы финансового обеспечения Программы  </w:t>
      </w:r>
      <w:r w:rsidR="0034523E">
        <w:rPr>
          <w:rFonts w:ascii="Times New Roman" w:eastAsia="Times New Roman" w:hAnsi="Times New Roman"/>
          <w:sz w:val="28"/>
          <w:szCs w:val="28"/>
          <w:lang w:eastAsia="ru-RU"/>
        </w:rPr>
        <w:t>идентичны</w:t>
      </w:r>
      <w:r w:rsidR="002056D3" w:rsidRPr="00A4359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объемам</w:t>
      </w:r>
      <w:r w:rsidR="00D5506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</w:t>
      </w:r>
      <w:r w:rsidR="002056D3" w:rsidRPr="00A4359E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указанным в </w:t>
      </w:r>
      <w:r w:rsidRPr="00A43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C45" w:rsidRPr="00A435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4359E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2056D3" w:rsidRPr="00A435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359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7F638B" w:rsidRPr="00A435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359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 Ставропольского края на 202</w:t>
      </w:r>
      <w:r w:rsidR="008257FD" w:rsidRPr="00A4359E">
        <w:rPr>
          <w:rFonts w:ascii="Times New Roman" w:eastAsia="Times New Roman" w:hAnsi="Times New Roman"/>
          <w:sz w:val="28"/>
          <w:szCs w:val="28"/>
          <w:lang w:eastAsia="ru-RU"/>
        </w:rPr>
        <w:t>1 год и плановый период 2022</w:t>
      </w:r>
      <w:r w:rsidRPr="00A4359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8257FD" w:rsidRPr="00A435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435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</w:t>
      </w:r>
    </w:p>
    <w:p w14:paraId="2D432181" w14:textId="77E7E1FB" w:rsidR="00D55067" w:rsidRDefault="00D55067" w:rsidP="00D550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пунктом 36 Методических указаний </w:t>
      </w:r>
      <w:r>
        <w:rPr>
          <w:rFonts w:ascii="Times New Roman" w:hAnsi="Times New Roman"/>
          <w:sz w:val="28"/>
          <w:szCs w:val="28"/>
        </w:rPr>
        <w:t>№ 584-р</w:t>
      </w:r>
      <w:r w:rsidR="00E32F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наименования основных мероприятий подпрограмм Программы сформированы с учетом возможности их отражения в целевых статьях расходов бюджета, что отражено в проекте бюджета Изобильненского городск</w:t>
      </w:r>
      <w:r w:rsidR="0040776F">
        <w:rPr>
          <w:rFonts w:ascii="Times New Roman" w:hAnsi="Times New Roman"/>
          <w:bCs/>
          <w:sz w:val="28"/>
          <w:szCs w:val="28"/>
        </w:rPr>
        <w:t xml:space="preserve">ого округа Ставропольского края </w:t>
      </w:r>
      <w:r w:rsidR="0040776F" w:rsidRPr="0040776F">
        <w:rPr>
          <w:rFonts w:ascii="Times New Roman" w:hAnsi="Times New Roman"/>
          <w:bCs/>
          <w:sz w:val="28"/>
          <w:szCs w:val="28"/>
        </w:rPr>
        <w:t>на 2021 год и плановый период 2022 и 2023 годов.</w:t>
      </w:r>
    </w:p>
    <w:p w14:paraId="03692BEE" w14:textId="77777777" w:rsidR="002F5B8C" w:rsidRDefault="002F5B8C" w:rsidP="00132F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4C709AC" w14:textId="77777777" w:rsidR="00A51036" w:rsidRDefault="002F5B8C" w:rsidP="002F5B8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F5B8C">
        <w:rPr>
          <w:rFonts w:ascii="Times New Roman" w:hAnsi="Times New Roman"/>
          <w:b/>
          <w:sz w:val="28"/>
          <w:szCs w:val="28"/>
          <w:shd w:val="clear" w:color="auto" w:fill="FFFFFF"/>
        </w:rPr>
        <w:t>5. Предложения Контрольно-счетн</w:t>
      </w:r>
      <w:r w:rsidR="00D442CE"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r w:rsidRPr="002F5B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орган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2F5B8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14:paraId="12CAFEE1" w14:textId="77777777" w:rsidR="00147229" w:rsidRDefault="00147229" w:rsidP="0014722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Hlk57287153"/>
      <w:r>
        <w:rPr>
          <w:rFonts w:ascii="Times New Roman" w:hAnsi="Times New Roman"/>
          <w:sz w:val="28"/>
          <w:szCs w:val="28"/>
          <w:shd w:val="clear" w:color="auto" w:fill="FFFFFF"/>
        </w:rPr>
        <w:t>В целях соблюдения сроков, установленных Порядком № 1420, ответственному исполнителю Программы необходимо своевременно предоставлять проекты документов</w:t>
      </w:r>
      <w: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проведения финансово-экономической экспертизы в Контрольно-счетный орган.</w:t>
      </w:r>
    </w:p>
    <w:p w14:paraId="10A0A6BA" w14:textId="77777777" w:rsidR="00D3258F" w:rsidRDefault="00147229" w:rsidP="0014722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целях соблюдения Порядка № 1420 и Порядка общественного обсуждения проектов документов стратегического планирования Изобильненского городского округа Ставропольского края, утвержденным решением Думы Изобильненского городского округа Ставропольского края от 28.02.2020 № 372, ответственному исполнителю Программы необходимо  своевременно выносить проекты на общественное обсуждение посредством размещения на официальном портале органов местного самоуправления Изобильненского городского округа в информационно-телекоммуникационной сети «Интернет».</w:t>
      </w:r>
    </w:p>
    <w:bookmarkEnd w:id="0"/>
    <w:p w14:paraId="7E28EEC1" w14:textId="42F55E8C" w:rsidR="00147229" w:rsidRDefault="00147229" w:rsidP="0014722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D3258F" w:rsidRPr="00D3258F">
        <w:rPr>
          <w:rFonts w:ascii="Times New Roman" w:hAnsi="Times New Roman"/>
          <w:sz w:val="28"/>
          <w:szCs w:val="28"/>
          <w:shd w:val="clear" w:color="auto" w:fill="FFFFFF"/>
        </w:rPr>
        <w:t>По итогам финансово-экономической экспертизы проекта муниципальной программы Изобильненского городского округа Ставропольского края «</w:t>
      </w:r>
      <w:r w:rsidR="00D3258F">
        <w:rPr>
          <w:rFonts w:ascii="Times New Roman" w:hAnsi="Times New Roman"/>
          <w:sz w:val="28"/>
          <w:szCs w:val="28"/>
          <w:shd w:val="clear" w:color="auto" w:fill="FFFFFF"/>
        </w:rPr>
        <w:t>Управление финансами</w:t>
      </w:r>
      <w:r w:rsidR="00D3258F" w:rsidRPr="00D3258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406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258F" w:rsidRPr="00D3258F">
        <w:rPr>
          <w:rFonts w:ascii="Times New Roman" w:hAnsi="Times New Roman"/>
          <w:sz w:val="28"/>
          <w:szCs w:val="28"/>
          <w:shd w:val="clear" w:color="auto" w:fill="FFFFFF"/>
        </w:rPr>
        <w:t>ответственному исполнителю перед утверждением Программы необходимо рассмотреть замечания, изложенные в заключении.</w:t>
      </w:r>
    </w:p>
    <w:p w14:paraId="035C635E" w14:textId="77777777" w:rsidR="00A51036" w:rsidRDefault="00A51036" w:rsidP="00132F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A5CCD5E" w14:textId="77777777" w:rsidR="007C19F9" w:rsidRPr="000B664E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253F35D0" w14:textId="77777777" w:rsidR="00360A76" w:rsidRPr="000B664E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05003BEA" w14:textId="77777777" w:rsidR="007C19F9" w:rsidRPr="000B664E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14:paraId="75074131" w14:textId="77777777" w:rsidR="00815ACF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14:paraId="325CF60E" w14:textId="77777777" w:rsidR="006B331B" w:rsidRDefault="006B331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358374D" w14:textId="77777777" w:rsidR="00A40508" w:rsidRDefault="006B331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A4E51FF" w14:textId="77777777" w:rsidR="00667B96" w:rsidRPr="000B664E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14:paraId="09AC995A" w14:textId="77777777" w:rsidR="006B331B" w:rsidRPr="006B331B" w:rsidRDefault="006B331B" w:rsidP="006B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331B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3D83D2E2" w14:textId="77777777" w:rsidR="005C62A1" w:rsidRDefault="006B331B" w:rsidP="006B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331B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  <w:r w:rsidR="00F548F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Sect="00503F6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4CA9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16E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2E78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971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20D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66"/>
    <w:rsid w:val="001005E2"/>
    <w:rsid w:val="00100B90"/>
    <w:rsid w:val="00100FA8"/>
    <w:rsid w:val="0010123C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2FED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229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4BA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57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E4D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56D3"/>
    <w:rsid w:val="002057CE"/>
    <w:rsid w:val="002062A0"/>
    <w:rsid w:val="00206E43"/>
    <w:rsid w:val="00207472"/>
    <w:rsid w:val="00207D53"/>
    <w:rsid w:val="00210076"/>
    <w:rsid w:val="002103F6"/>
    <w:rsid w:val="00210BB2"/>
    <w:rsid w:val="00210DC3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3F2A"/>
    <w:rsid w:val="002241D1"/>
    <w:rsid w:val="00224A8F"/>
    <w:rsid w:val="00224C45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0F52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621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97A8D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043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B8C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2DA6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7B0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91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B04"/>
    <w:rsid w:val="00344F67"/>
    <w:rsid w:val="0034523E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3AC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6D1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491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36C0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AB5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438"/>
    <w:rsid w:val="00403518"/>
    <w:rsid w:val="0040359F"/>
    <w:rsid w:val="00403A62"/>
    <w:rsid w:val="004047BB"/>
    <w:rsid w:val="004050A9"/>
    <w:rsid w:val="004050D6"/>
    <w:rsid w:val="0040572F"/>
    <w:rsid w:val="00406A25"/>
    <w:rsid w:val="0040776F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86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36B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3F6F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46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EC5"/>
    <w:rsid w:val="00542F63"/>
    <w:rsid w:val="0054351C"/>
    <w:rsid w:val="005438C3"/>
    <w:rsid w:val="00544743"/>
    <w:rsid w:val="005449F1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1A"/>
    <w:rsid w:val="005A0736"/>
    <w:rsid w:val="005A0CB4"/>
    <w:rsid w:val="005A1518"/>
    <w:rsid w:val="005A1733"/>
    <w:rsid w:val="005A185B"/>
    <w:rsid w:val="005A27EC"/>
    <w:rsid w:val="005A2937"/>
    <w:rsid w:val="005A3FFD"/>
    <w:rsid w:val="005A4072"/>
    <w:rsid w:val="005A4B36"/>
    <w:rsid w:val="005A582D"/>
    <w:rsid w:val="005A6074"/>
    <w:rsid w:val="005A66B5"/>
    <w:rsid w:val="005A6A61"/>
    <w:rsid w:val="005A6D55"/>
    <w:rsid w:val="005A75C4"/>
    <w:rsid w:val="005A78C7"/>
    <w:rsid w:val="005B04E4"/>
    <w:rsid w:val="005B063C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6C7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35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2CA6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1B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073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3A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580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2F6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95F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1D7C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2C71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38B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9EB"/>
    <w:rsid w:val="00811BE4"/>
    <w:rsid w:val="00811D38"/>
    <w:rsid w:val="008124CA"/>
    <w:rsid w:val="00812626"/>
    <w:rsid w:val="00812A9E"/>
    <w:rsid w:val="00813A50"/>
    <w:rsid w:val="00813B43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57FD"/>
    <w:rsid w:val="0082615B"/>
    <w:rsid w:val="00826AED"/>
    <w:rsid w:val="008271BA"/>
    <w:rsid w:val="0083096D"/>
    <w:rsid w:val="00830B19"/>
    <w:rsid w:val="00830C34"/>
    <w:rsid w:val="00831EA0"/>
    <w:rsid w:val="00833B54"/>
    <w:rsid w:val="00833D1C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63C"/>
    <w:rsid w:val="008418F2"/>
    <w:rsid w:val="008423B3"/>
    <w:rsid w:val="008426A9"/>
    <w:rsid w:val="008427A9"/>
    <w:rsid w:val="00843212"/>
    <w:rsid w:val="00843B0B"/>
    <w:rsid w:val="00843B15"/>
    <w:rsid w:val="00844B1F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00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6AA0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27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37E21"/>
    <w:rsid w:val="009403BC"/>
    <w:rsid w:val="00940A1A"/>
    <w:rsid w:val="00940B9F"/>
    <w:rsid w:val="009422DC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82"/>
    <w:rsid w:val="009737C8"/>
    <w:rsid w:val="00973A94"/>
    <w:rsid w:val="00973CB2"/>
    <w:rsid w:val="00973EA5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66F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4E99"/>
    <w:rsid w:val="009B59A0"/>
    <w:rsid w:val="009B5C16"/>
    <w:rsid w:val="009B6B41"/>
    <w:rsid w:val="009B6C4B"/>
    <w:rsid w:val="009B7249"/>
    <w:rsid w:val="009C00B5"/>
    <w:rsid w:val="009C07E1"/>
    <w:rsid w:val="009C0AE7"/>
    <w:rsid w:val="009C1426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30F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59E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036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3207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DFB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2A5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C7EFE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6CF"/>
    <w:rsid w:val="00AD6B44"/>
    <w:rsid w:val="00AD7E0C"/>
    <w:rsid w:val="00AE002A"/>
    <w:rsid w:val="00AE0C97"/>
    <w:rsid w:val="00AE0F9A"/>
    <w:rsid w:val="00AE0FE3"/>
    <w:rsid w:val="00AE1051"/>
    <w:rsid w:val="00AE14C0"/>
    <w:rsid w:val="00AE1D4B"/>
    <w:rsid w:val="00AE2942"/>
    <w:rsid w:val="00AE3A69"/>
    <w:rsid w:val="00AE59F5"/>
    <w:rsid w:val="00AE61F6"/>
    <w:rsid w:val="00AE6D7C"/>
    <w:rsid w:val="00AE71F9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6D16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53E"/>
    <w:rsid w:val="00B15A8A"/>
    <w:rsid w:val="00B16DB1"/>
    <w:rsid w:val="00B16EC6"/>
    <w:rsid w:val="00B17B88"/>
    <w:rsid w:val="00B20302"/>
    <w:rsid w:val="00B208CB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3053"/>
    <w:rsid w:val="00B3315B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A02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DF5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0F86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57C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598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0D6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523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4C56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58F"/>
    <w:rsid w:val="00D32D78"/>
    <w:rsid w:val="00D3419E"/>
    <w:rsid w:val="00D3435E"/>
    <w:rsid w:val="00D348B9"/>
    <w:rsid w:val="00D357C7"/>
    <w:rsid w:val="00D35904"/>
    <w:rsid w:val="00D35B07"/>
    <w:rsid w:val="00D36064"/>
    <w:rsid w:val="00D360D8"/>
    <w:rsid w:val="00D36414"/>
    <w:rsid w:val="00D367A9"/>
    <w:rsid w:val="00D36EDA"/>
    <w:rsid w:val="00D37E28"/>
    <w:rsid w:val="00D40291"/>
    <w:rsid w:val="00D4063C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2CE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067"/>
    <w:rsid w:val="00D553F7"/>
    <w:rsid w:val="00D553F9"/>
    <w:rsid w:val="00D5630E"/>
    <w:rsid w:val="00D563A8"/>
    <w:rsid w:val="00D56F94"/>
    <w:rsid w:val="00D575E2"/>
    <w:rsid w:val="00D57DC3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8B2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6C5E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08D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098E"/>
    <w:rsid w:val="00E31D67"/>
    <w:rsid w:val="00E32566"/>
    <w:rsid w:val="00E32695"/>
    <w:rsid w:val="00E326B7"/>
    <w:rsid w:val="00E328B9"/>
    <w:rsid w:val="00E32F1A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208"/>
    <w:rsid w:val="00E47476"/>
    <w:rsid w:val="00E47A4D"/>
    <w:rsid w:val="00E50825"/>
    <w:rsid w:val="00E50A24"/>
    <w:rsid w:val="00E50D9E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2"/>
    <w:rsid w:val="00E63751"/>
    <w:rsid w:val="00E63A45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3B35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B3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ED4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4EE1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482F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552E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0BF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8A6A"/>
  <w15:docId w15:val="{D9CD2B94-760B-47A7-99B5-C956009C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0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37C96-D1AE-45B6-B34E-F06B72A4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18</cp:revision>
  <cp:lastPrinted>2019-12-02T06:51:00Z</cp:lastPrinted>
  <dcterms:created xsi:type="dcterms:W3CDTF">2020-11-17T08:35:00Z</dcterms:created>
  <dcterms:modified xsi:type="dcterms:W3CDTF">2020-11-26T09:45:00Z</dcterms:modified>
</cp:coreProperties>
</file>