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0B09" w14:textId="77777777"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14:paraId="169135EF" w14:textId="77777777"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14:paraId="5BCEC73F" w14:textId="77777777"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26BEA949" w14:textId="77777777"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14:paraId="7B71107C" w14:textId="77777777"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26360" w14:textId="77777777"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</w:tblGrid>
      <w:tr w:rsidR="005F6A33" w:rsidRPr="000B664E" w14:paraId="23A3E064" w14:textId="77777777" w:rsidTr="005F6A33">
        <w:trPr>
          <w:trHeight w:val="1809"/>
        </w:trPr>
        <w:tc>
          <w:tcPr>
            <w:tcW w:w="3792" w:type="dxa"/>
          </w:tcPr>
          <w:p w14:paraId="79FB3D4D" w14:textId="77777777" w:rsidR="00337A91" w:rsidRPr="00337A91" w:rsidRDefault="00181A6F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366BB499" w14:textId="77777777"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14:paraId="5CFC34B6" w14:textId="77777777"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527F0FDE" w14:textId="77777777" w:rsidR="005F6A33" w:rsidRPr="00337A91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7A91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6F90AB1C" w14:textId="77777777" w:rsidR="00337A91" w:rsidRPr="00337A91" w:rsidRDefault="00181A6F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Рогову</w:t>
            </w:r>
          </w:p>
          <w:p w14:paraId="1C014DDB" w14:textId="77777777"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14:paraId="7914879F" w14:textId="77777777"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E41918" w14:textId="77777777"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14:paraId="29A39379" w14:textId="77777777" w:rsidR="00360A76" w:rsidRDefault="0028742D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037214">
        <w:rPr>
          <w:rFonts w:ascii="Times New Roman" w:hAnsi="Times New Roman"/>
          <w:b/>
          <w:sz w:val="28"/>
          <w:szCs w:val="28"/>
        </w:rPr>
        <w:t xml:space="preserve">постановления администрации Изобильненского городского округа Ставропольского края «О внесении изменений в </w:t>
      </w:r>
      <w:r w:rsidR="002D1965" w:rsidRPr="000B664E">
        <w:rPr>
          <w:rFonts w:ascii="Times New Roman" w:hAnsi="Times New Roman"/>
          <w:b/>
          <w:sz w:val="28"/>
          <w:szCs w:val="28"/>
        </w:rPr>
        <w:t>муниципальн</w:t>
      </w:r>
      <w:r w:rsidR="00037214">
        <w:rPr>
          <w:rFonts w:ascii="Times New Roman" w:hAnsi="Times New Roman"/>
          <w:b/>
          <w:sz w:val="28"/>
          <w:szCs w:val="28"/>
        </w:rPr>
        <w:t>ую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037214">
        <w:rPr>
          <w:rFonts w:ascii="Times New Roman" w:hAnsi="Times New Roman"/>
          <w:b/>
          <w:sz w:val="28"/>
          <w:szCs w:val="28"/>
        </w:rPr>
        <w:t>у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266218">
        <w:rPr>
          <w:rFonts w:ascii="Times New Roman" w:hAnsi="Times New Roman"/>
          <w:b/>
          <w:sz w:val="28"/>
          <w:szCs w:val="28"/>
        </w:rPr>
        <w:t>Создание условий для обеспечения доступным и комфортным жильем граждан Изобильненского городского округа Ставропольского края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</w:p>
    <w:p w14:paraId="035D5610" w14:textId="77777777" w:rsidR="001C6285" w:rsidRPr="003728CE" w:rsidRDefault="001C6285" w:rsidP="0026621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BB53C5" w14:textId="77777777" w:rsidR="00912C44" w:rsidRPr="003728CE" w:rsidRDefault="00DA1608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3728C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3728C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3728C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3728CE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3728CE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037214" w:rsidRPr="003728CE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3728CE">
        <w:rPr>
          <w:rFonts w:ascii="Times New Roman" w:hAnsi="Times New Roman"/>
          <w:sz w:val="28"/>
          <w:szCs w:val="28"/>
        </w:rPr>
        <w:t>муниципаль</w:t>
      </w:r>
      <w:r w:rsidRPr="003728CE">
        <w:rPr>
          <w:rFonts w:ascii="Times New Roman" w:hAnsi="Times New Roman"/>
          <w:sz w:val="28"/>
          <w:szCs w:val="28"/>
        </w:rPr>
        <w:t>н</w:t>
      </w:r>
      <w:r w:rsidR="00037214" w:rsidRPr="003728CE">
        <w:rPr>
          <w:rFonts w:ascii="Times New Roman" w:hAnsi="Times New Roman"/>
          <w:sz w:val="28"/>
          <w:szCs w:val="28"/>
        </w:rPr>
        <w:t>ую</w:t>
      </w:r>
      <w:r w:rsidR="00F467F6" w:rsidRPr="003728CE">
        <w:rPr>
          <w:rFonts w:ascii="Times New Roman" w:hAnsi="Times New Roman"/>
          <w:sz w:val="28"/>
          <w:szCs w:val="28"/>
        </w:rPr>
        <w:t xml:space="preserve"> программ</w:t>
      </w:r>
      <w:r w:rsidR="00037214" w:rsidRPr="003728CE">
        <w:rPr>
          <w:rFonts w:ascii="Times New Roman" w:hAnsi="Times New Roman"/>
          <w:sz w:val="28"/>
          <w:szCs w:val="28"/>
        </w:rPr>
        <w:t>у</w:t>
      </w:r>
      <w:r w:rsidR="00F467F6" w:rsidRPr="003728CE">
        <w:rPr>
          <w:rFonts w:ascii="Times New Roman" w:hAnsi="Times New Roman"/>
          <w:sz w:val="28"/>
          <w:szCs w:val="28"/>
        </w:rPr>
        <w:t xml:space="preserve"> Изобильненского городско</w:t>
      </w:r>
      <w:r w:rsidR="00266218" w:rsidRPr="003728CE">
        <w:rPr>
          <w:rFonts w:ascii="Times New Roman" w:hAnsi="Times New Roman"/>
          <w:sz w:val="28"/>
          <w:szCs w:val="28"/>
        </w:rPr>
        <w:t>го округа Ставропольского края «Создание условий для обеспечения доступным и комфортным жильем граждан Изобильненского городского округа Ставропольского края»</w:t>
      </w:r>
      <w:r w:rsidR="001C6285" w:rsidRPr="003728CE">
        <w:rPr>
          <w:rFonts w:ascii="Times New Roman" w:hAnsi="Times New Roman"/>
          <w:sz w:val="28"/>
          <w:szCs w:val="28"/>
        </w:rPr>
        <w:t xml:space="preserve"> </w:t>
      </w:r>
      <w:r w:rsidR="00CE26AD" w:rsidRPr="003728CE">
        <w:rPr>
          <w:rFonts w:ascii="Times New Roman" w:hAnsi="Times New Roman"/>
          <w:sz w:val="28"/>
          <w:szCs w:val="28"/>
        </w:rPr>
        <w:t>(далее – Проект постановления</w:t>
      </w:r>
      <w:r w:rsidR="00165DA6" w:rsidRPr="003728CE">
        <w:rPr>
          <w:rFonts w:ascii="Times New Roman" w:hAnsi="Times New Roman"/>
          <w:sz w:val="28"/>
          <w:szCs w:val="28"/>
        </w:rPr>
        <w:t>)</w:t>
      </w:r>
      <w:r w:rsidR="00F467F6" w:rsidRPr="003728CE">
        <w:rPr>
          <w:rFonts w:ascii="Times New Roman" w:hAnsi="Times New Roman"/>
          <w:sz w:val="28"/>
          <w:szCs w:val="28"/>
        </w:rPr>
        <w:t>,</w:t>
      </w:r>
      <w:r w:rsidR="00966C43" w:rsidRPr="003728CE">
        <w:rPr>
          <w:rFonts w:ascii="Times New Roman" w:hAnsi="Times New Roman"/>
          <w:sz w:val="28"/>
          <w:szCs w:val="28"/>
        </w:rPr>
        <w:t xml:space="preserve"> </w:t>
      </w:r>
      <w:r w:rsidR="003F1907" w:rsidRPr="003728CE">
        <w:rPr>
          <w:rFonts w:ascii="Times New Roman" w:hAnsi="Times New Roman"/>
          <w:sz w:val="28"/>
          <w:szCs w:val="28"/>
        </w:rPr>
        <w:t>в соответствии с</w:t>
      </w:r>
      <w:r w:rsidR="00966C43" w:rsidRPr="003728CE">
        <w:rPr>
          <w:rFonts w:ascii="Times New Roman" w:hAnsi="Times New Roman"/>
          <w:sz w:val="28"/>
          <w:szCs w:val="28"/>
        </w:rPr>
        <w:t xml:space="preserve">о </w:t>
      </w:r>
      <w:r w:rsidR="003F1907" w:rsidRPr="003728CE">
        <w:rPr>
          <w:rFonts w:ascii="Times New Roman" w:hAnsi="Times New Roman"/>
          <w:sz w:val="28"/>
          <w:szCs w:val="28"/>
        </w:rPr>
        <w:t>Стандарт</w:t>
      </w:r>
      <w:r w:rsidR="00966C43" w:rsidRPr="003728CE">
        <w:rPr>
          <w:rFonts w:ascii="Times New Roman" w:hAnsi="Times New Roman"/>
          <w:sz w:val="28"/>
          <w:szCs w:val="28"/>
        </w:rPr>
        <w:t>ом</w:t>
      </w:r>
      <w:r w:rsidR="003F1907" w:rsidRPr="003728C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3728CE">
        <w:rPr>
          <w:rFonts w:ascii="Times New Roman" w:hAnsi="Times New Roman"/>
          <w:sz w:val="28"/>
          <w:szCs w:val="28"/>
        </w:rPr>
        <w:t>ым</w:t>
      </w:r>
      <w:r w:rsidR="003F1907" w:rsidRPr="003728C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3728CE">
        <w:rPr>
          <w:rFonts w:ascii="Times New Roman" w:hAnsi="Times New Roman"/>
          <w:sz w:val="28"/>
          <w:szCs w:val="28"/>
        </w:rPr>
        <w:t>я</w:t>
      </w:r>
      <w:r w:rsidR="003F1907" w:rsidRPr="003728CE">
        <w:rPr>
          <w:rFonts w:ascii="Times New Roman" w:hAnsi="Times New Roman"/>
          <w:sz w:val="28"/>
          <w:szCs w:val="28"/>
        </w:rPr>
        <w:t xml:space="preserve"> </w:t>
      </w:r>
      <w:r w:rsidR="000D6662" w:rsidRPr="003728CE">
        <w:rPr>
          <w:rFonts w:ascii="Times New Roman" w:hAnsi="Times New Roman"/>
          <w:sz w:val="28"/>
          <w:szCs w:val="28"/>
        </w:rPr>
        <w:t>К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3728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3728CE">
        <w:rPr>
          <w:rFonts w:ascii="Times New Roman" w:hAnsi="Times New Roman"/>
          <w:sz w:val="28"/>
          <w:szCs w:val="28"/>
        </w:rPr>
        <w:t xml:space="preserve"> </w:t>
      </w:r>
      <w:r w:rsidR="00250215" w:rsidRPr="003728CE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214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3728C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3728C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3728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3728C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3728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38969A2" w14:textId="357C8845" w:rsidR="009E39F1" w:rsidRDefault="00037214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Pr="003728CE">
        <w:t xml:space="preserve"> </w:t>
      </w:r>
      <w:r w:rsidR="00783C8D" w:rsidRPr="003728CE">
        <w:rPr>
          <w:rFonts w:ascii="Times New Roman" w:hAnsi="Times New Roman"/>
          <w:sz w:val="28"/>
          <w:szCs w:val="28"/>
        </w:rPr>
        <w:t xml:space="preserve">муниципальную </w:t>
      </w:r>
      <w:r w:rsidRPr="003728CE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</w:t>
      </w:r>
      <w:r w:rsidR="00783C8D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обеспечения доступным и комфортным жильем граждан Изобильненского городского округа Ставропольского края» (далее – Программа) произведено в связи с необходимостью ее корректировки, связанной с </w:t>
      </w:r>
      <w:r w:rsidR="00587A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приведением ее в соответствие с постановлением Правительства Российской Федерации от 15 июля 2020 года № 1042 </w:t>
      </w:r>
      <w:r w:rsidR="00587AFA" w:rsidRPr="00587AFA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особенности реализации отдельных мероприятий государственной программы Российской Федерации «Обеспечение доступным и комфортным жильем и коммунальными услугам</w:t>
      </w:r>
      <w:r w:rsidR="00037DCC">
        <w:rPr>
          <w:rFonts w:ascii="Times New Roman" w:eastAsia="Times New Roman" w:hAnsi="Times New Roman"/>
          <w:sz w:val="28"/>
          <w:szCs w:val="28"/>
          <w:lang w:eastAsia="ru-RU"/>
        </w:rPr>
        <w:t>и граждан Российской Федерации»,</w:t>
      </w:r>
      <w:r w:rsidR="00587A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которому</w:t>
      </w:r>
      <w:r w:rsidR="00037DCC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изменения в раздел «Характеристика основных мероприятий</w:t>
      </w:r>
      <w:r w:rsidR="00836E3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37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Подпрограммы «Обеспечение доступным и комфортным жильем молодых семей Изобильненского городского округа Ставропольского края». </w:t>
      </w:r>
    </w:p>
    <w:p w14:paraId="29A6471E" w14:textId="7382B03D" w:rsidR="000E0B97" w:rsidRDefault="00AA4E84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</w:t>
      </w:r>
      <w:r w:rsidR="007F60BD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добавлены</w:t>
      </w:r>
      <w:r w:rsidR="001B7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0BD">
        <w:rPr>
          <w:rFonts w:ascii="Times New Roman" w:eastAsia="Times New Roman" w:hAnsi="Times New Roman"/>
          <w:sz w:val="28"/>
          <w:szCs w:val="28"/>
          <w:lang w:eastAsia="ru-RU"/>
        </w:rPr>
        <w:t>цели</w:t>
      </w:r>
      <w:r w:rsidR="00CF32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60B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которые могут быть использованы социальные выплаты</w:t>
      </w:r>
      <w:r w:rsidR="000F3C46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молодой семье - участни</w:t>
      </w:r>
      <w:r w:rsidR="00462DD8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0F3C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="000E0B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B030683" w14:textId="77B015C8" w:rsidR="000E0B97" w:rsidRDefault="000E0B97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B9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уплаты первоначального взноса при получении жилищного кредита на уплату цены договора участия в долевом строительстве, на уплату цены договора уступки прав требований по договору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долевом строительстве, </w:t>
      </w:r>
    </w:p>
    <w:p w14:paraId="6E1DCDC4" w14:textId="3940A327" w:rsidR="000E0B97" w:rsidRDefault="000E0B97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B97">
        <w:rPr>
          <w:rFonts w:ascii="Times New Roman" w:eastAsia="Times New Roman" w:hAnsi="Times New Roman"/>
          <w:sz w:val="28"/>
          <w:szCs w:val="28"/>
          <w:lang w:eastAsia="ru-RU"/>
        </w:rPr>
        <w:t>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</w:p>
    <w:p w14:paraId="307E127F" w14:textId="77777777" w:rsidR="004E267F" w:rsidRDefault="001B7625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чем</w:t>
      </w:r>
      <w:r w:rsidR="000F3C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внесены изменения в </w:t>
      </w:r>
      <w:r w:rsidRPr="001B7625">
        <w:rPr>
          <w:rFonts w:ascii="Times New Roman" w:eastAsia="Times New Roman" w:hAnsi="Times New Roman"/>
          <w:sz w:val="28"/>
          <w:szCs w:val="28"/>
          <w:lang w:eastAsia="ru-RU"/>
        </w:rPr>
        <w:t>реестр документов, который подает молодая семья для участия в Программ</w:t>
      </w:r>
      <w:r w:rsidR="00CF322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16E1F0B" w14:textId="4EA931FF" w:rsidR="004E267F" w:rsidRPr="004E267F" w:rsidRDefault="00E01B3C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</w:t>
      </w:r>
      <w:r w:rsidR="004E267F" w:rsidRPr="00836E34">
        <w:rPr>
          <w:rFonts w:ascii="Times New Roman" w:eastAsia="Times New Roman" w:hAnsi="Times New Roman"/>
          <w:sz w:val="28"/>
          <w:szCs w:val="28"/>
          <w:lang w:eastAsia="ru-RU"/>
        </w:rPr>
        <w:t>добавл</w:t>
      </w:r>
      <w:r w:rsidRPr="00836E34"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="004E267F" w:rsidRPr="00836E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обязанность участника долевого строительства переоформить жилое помещение, являющееся объектом долевого строительства</w:t>
      </w:r>
      <w:r w:rsidRPr="00836E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E267F" w:rsidRPr="00836E34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общую собственность всех членов семьи, указанных в  свидетельстве о праве на получение социальной выплаты.</w:t>
      </w:r>
    </w:p>
    <w:p w14:paraId="2BAD674A" w14:textId="7E5A0244" w:rsidR="007F60BD" w:rsidRDefault="004E267F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E0B9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средств, которые могут привлекать молодые семьи – участники Программы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0B97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приобретения </w:t>
      </w:r>
      <w:r w:rsidR="000E0B97" w:rsidRPr="000E0B97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 (строительства жилого дома, уплаты цены договора участия в долевом строительстве (договора уступки прав требований по договору участия в долевом строительстве)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0B97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добавлены </w:t>
      </w:r>
      <w:r w:rsidR="000E0B97" w:rsidRPr="000E0B97">
        <w:rPr>
          <w:rFonts w:ascii="Times New Roman" w:eastAsia="Times New Roman" w:hAnsi="Times New Roman"/>
          <w:sz w:val="28"/>
          <w:szCs w:val="28"/>
          <w:lang w:eastAsia="ru-RU"/>
        </w:rPr>
        <w:t>средства, предоставляемые при реализации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</w:t>
      </w:r>
      <w:r w:rsidR="001F3F7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03.07.2019 № 157-ФЗ</w:t>
      </w:r>
      <w:r w:rsidR="000E0B97" w:rsidRPr="000E0B9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 w:rsidR="001F3F7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Закона № 157-ФЗ)</w:t>
      </w:r>
      <w:r w:rsidR="000E0B97" w:rsidRPr="000E0B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2D60FB" w14:textId="77777777" w:rsidR="00836E34" w:rsidRDefault="003D001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</w:t>
      </w:r>
    </w:p>
    <w:p w14:paraId="36604CF6" w14:textId="21AFC17D" w:rsidR="000601F7" w:rsidRDefault="003D0012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625">
        <w:rPr>
          <w:rFonts w:ascii="Times New Roman" w:eastAsia="Times New Roman" w:hAnsi="Times New Roman"/>
          <w:sz w:val="28"/>
          <w:szCs w:val="28"/>
          <w:lang w:eastAsia="ru-RU"/>
        </w:rPr>
        <w:t>добавл</w:t>
      </w:r>
      <w:r w:rsidR="00AA4E84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="001B76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 для отказа</w:t>
      </w:r>
      <w:r w:rsidR="000F3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625">
        <w:rPr>
          <w:rFonts w:ascii="Times New Roman" w:eastAsia="Times New Roman" w:hAnsi="Times New Roman"/>
          <w:sz w:val="28"/>
          <w:szCs w:val="28"/>
          <w:lang w:eastAsia="ru-RU"/>
        </w:rPr>
        <w:t>в признании молодой семьи участни</w:t>
      </w:r>
      <w:r w:rsidR="00462DD8">
        <w:rPr>
          <w:rFonts w:ascii="Times New Roman" w:eastAsia="Times New Roman" w:hAnsi="Times New Roman"/>
          <w:sz w:val="28"/>
          <w:szCs w:val="28"/>
          <w:lang w:eastAsia="ru-RU"/>
        </w:rPr>
        <w:t>ком</w:t>
      </w:r>
      <w:r w:rsidR="001B762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Програм</w:t>
      </w:r>
      <w:r w:rsidR="000F3C46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836E3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F3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F7D" w:rsidRPr="001F3F7D">
        <w:rPr>
          <w:rFonts w:ascii="Times New Roman" w:eastAsia="Times New Roman" w:hAnsi="Times New Roman"/>
          <w:sz w:val="28"/>
          <w:szCs w:val="28"/>
          <w:lang w:eastAsia="ru-RU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</w:t>
      </w:r>
      <w:r w:rsidR="001F3F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№ 157-ФЗ</w:t>
      </w:r>
      <w:r w:rsidR="00BB79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75535C" w14:textId="5693F0AA" w:rsidR="00FD7382" w:rsidRDefault="00AA4E84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</w:t>
      </w:r>
      <w:r w:rsidR="003C2153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принятия решения а</w:t>
      </w:r>
      <w:r w:rsidR="0057332B" w:rsidRPr="0057332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</w:t>
      </w:r>
      <w:r w:rsidR="0057332B" w:rsidRPr="0057332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о признании (отказе в признании) молодой семьи </w:t>
      </w:r>
      <w:r w:rsidR="0057332B" w:rsidRPr="005733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участницей Программы </w:t>
      </w:r>
      <w:r w:rsidR="003C2153">
        <w:rPr>
          <w:rFonts w:ascii="Times New Roman" w:eastAsia="Times New Roman" w:hAnsi="Times New Roman"/>
          <w:sz w:val="28"/>
          <w:szCs w:val="28"/>
          <w:lang w:eastAsia="ru-RU"/>
        </w:rPr>
        <w:t>с 5 рабочих дней до 10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</w:t>
      </w:r>
      <w:r w:rsidR="003C2153">
        <w:rPr>
          <w:rFonts w:ascii="Times New Roman" w:eastAsia="Times New Roman" w:hAnsi="Times New Roman"/>
          <w:sz w:val="28"/>
          <w:szCs w:val="28"/>
          <w:lang w:eastAsia="ru-RU"/>
        </w:rPr>
        <w:t>. Срок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2153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уведомления </w:t>
      </w:r>
      <w:r w:rsidR="003C2153" w:rsidRPr="003C215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 местного самоуправления </w:t>
      </w:r>
      <w:r w:rsidR="003C2153">
        <w:rPr>
          <w:rFonts w:ascii="Times New Roman" w:eastAsia="Times New Roman" w:hAnsi="Times New Roman"/>
          <w:sz w:val="28"/>
          <w:szCs w:val="28"/>
          <w:lang w:eastAsia="ru-RU"/>
        </w:rPr>
        <w:t>молодой семьи о принятом решении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C21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</w:t>
      </w:r>
      <w:r w:rsidR="003C2153">
        <w:rPr>
          <w:rFonts w:ascii="Times New Roman" w:eastAsia="Times New Roman" w:hAnsi="Times New Roman"/>
          <w:sz w:val="28"/>
          <w:szCs w:val="28"/>
          <w:lang w:eastAsia="ru-RU"/>
        </w:rPr>
        <w:t xml:space="preserve"> с 5 рабочих дней на 5 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>календарных дней</w:t>
      </w:r>
      <w:r w:rsidR="00BB79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0BA9AA" w14:textId="6EB8A836" w:rsidR="0057332B" w:rsidRDefault="0057332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исключ</w:t>
      </w:r>
      <w:r w:rsidR="00AA4E84">
        <w:rPr>
          <w:rFonts w:ascii="Times New Roman" w:eastAsia="Times New Roman" w:hAnsi="Times New Roman"/>
          <w:sz w:val="28"/>
          <w:szCs w:val="28"/>
          <w:lang w:eastAsia="ru-RU"/>
        </w:rPr>
        <w:t xml:space="preserve">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Банком соответствия</w:t>
      </w:r>
      <w:r w:rsidR="00AA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приобретаемого (построенного) жилья условиям отнесения жилья к жилью экономического класса</w:t>
      </w:r>
      <w:r w:rsidR="00BB79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78D644" w14:textId="4C13CA42" w:rsidR="0057332B" w:rsidRPr="00836E34" w:rsidRDefault="0057332B" w:rsidP="00132FE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добавлен</w:t>
      </w:r>
      <w:r w:rsidR="00F242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55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продления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</w:t>
      </w:r>
      <w:r w:rsidR="0022554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банковского счета</w:t>
      </w:r>
      <w:r w:rsidR="00B67360">
        <w:rPr>
          <w:rFonts w:ascii="Times New Roman" w:eastAsia="Times New Roman" w:hAnsi="Times New Roman"/>
          <w:sz w:val="28"/>
          <w:szCs w:val="28"/>
          <w:lang w:eastAsia="ru-RU"/>
        </w:rPr>
        <w:t>, с которого будут осуществляться операции по оплате</w:t>
      </w:r>
      <w:r w:rsidR="00B67360" w:rsidRPr="00B67360">
        <w:t xml:space="preserve"> </w:t>
      </w:r>
      <w:r w:rsidR="00B67360" w:rsidRPr="00B67360">
        <w:rPr>
          <w:rFonts w:ascii="Times New Roman" w:eastAsia="Times New Roman" w:hAnsi="Times New Roman"/>
          <w:sz w:val="28"/>
          <w:szCs w:val="28"/>
          <w:lang w:eastAsia="ru-RU"/>
        </w:rPr>
        <w:t>приобретаемого или строящегося</w:t>
      </w:r>
      <w:r w:rsidR="00B67360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жилья, </w:t>
      </w:r>
      <w:r w:rsidR="0022554D" w:rsidRPr="00836E34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4E267F" w:rsidRPr="00836E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в банк расписки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строительстве.</w:t>
      </w:r>
    </w:p>
    <w:p w14:paraId="5DE98076" w14:textId="77777777" w:rsidR="00836E34" w:rsidRDefault="00836E34" w:rsidP="00037D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F93EB5" w14:textId="5FCC36A5" w:rsidR="008F11F8" w:rsidRDefault="004E267F" w:rsidP="00037D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подпунктом 2 пункта 34 Порядка разработки, реализации и оценки эффективности муниципальных программ Изобильненского городского округа С</w:t>
      </w:r>
      <w:r w:rsidR="00A5747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края,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постановлением администрации Изобильненского городского округа Ставропольского края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 января 2020 г. № 8</w:t>
      </w:r>
      <w:r w:rsidR="00836E3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E34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Программы приведено</w:t>
      </w:r>
      <w:r w:rsidR="00165DA6" w:rsidRPr="00836E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решением Думы Изобильненского городского </w:t>
      </w:r>
      <w:r w:rsidR="00037DCC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 от 08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DC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37DCC">
        <w:rPr>
          <w:rFonts w:ascii="Times New Roman" w:eastAsia="Times New Roman" w:hAnsi="Times New Roman"/>
          <w:sz w:val="28"/>
          <w:szCs w:val="28"/>
          <w:lang w:eastAsia="ru-RU"/>
        </w:rPr>
        <w:t>429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Думы Изобильненского городского округа Ставропольского края от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352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Изобильненского городского округа Ставропольского края на 20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5517F" w:rsidRPr="003728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5DA6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 w:rsidR="00037DCC" w:rsidRPr="00E01B3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="002638FD" w:rsidRPr="00E01B3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E01B3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</w:p>
    <w:p w14:paraId="1E07A035" w14:textId="77777777" w:rsidR="00836E34" w:rsidRDefault="00836E34" w:rsidP="00037DC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E76EE3" w14:textId="2599D4C4" w:rsidR="001B146D" w:rsidRPr="003728CE" w:rsidRDefault="008F11F8" w:rsidP="00037DC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r w:rsidR="001B146D" w:rsidRPr="003728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соответствует Порядку разработки, реализации и оценки эффективности муниципальных программ Изобильненского городского округа Ставропольского края</w:t>
      </w:r>
      <w:r w:rsidR="001B146D" w:rsidRPr="003728CE">
        <w:rPr>
          <w:rFonts w:ascii="Times New Roman" w:hAnsi="Times New Roman"/>
          <w:bCs/>
          <w:sz w:val="28"/>
          <w:szCs w:val="28"/>
        </w:rPr>
        <w:t xml:space="preserve"> и </w:t>
      </w:r>
      <w:r w:rsidR="001B146D" w:rsidRPr="003728CE">
        <w:rPr>
          <w:rFonts w:ascii="Times New Roman" w:hAnsi="Times New Roman"/>
          <w:sz w:val="28"/>
          <w:szCs w:val="28"/>
        </w:rPr>
        <w:t>Методическим указаниям по разработке и реализации муниципальных программ Изобильненского городского округа Ставропольского края.</w:t>
      </w:r>
    </w:p>
    <w:p w14:paraId="4695B8BB" w14:textId="77777777" w:rsidR="00A51036" w:rsidRDefault="00A51036" w:rsidP="00132FE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8DCB599" w14:textId="77777777"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462F9C5A" w14:textId="77777777" w:rsidR="00360A7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2B8E0695" w14:textId="77777777"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14:paraId="029F4C76" w14:textId="77777777" w:rsidR="00815ACF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7B9B6F5C" w14:textId="77777777" w:rsidR="00E01B3C" w:rsidRDefault="00E01B3C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4450589" w14:textId="77777777" w:rsidR="00A40508" w:rsidRDefault="006B331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6F23B3A" w14:textId="77777777" w:rsidR="00667B96" w:rsidRPr="000B664E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14:paraId="25D7047A" w14:textId="77777777" w:rsidR="006B331B" w:rsidRPr="006B331B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44D37F15" w14:textId="77777777" w:rsidR="005C62A1" w:rsidRDefault="006B331B" w:rsidP="006B3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331B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 w:rsidR="00F548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40508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Sect="001F3F7D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16E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14"/>
    <w:rsid w:val="00037247"/>
    <w:rsid w:val="00037412"/>
    <w:rsid w:val="000379B0"/>
    <w:rsid w:val="00037DCC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1F7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2DEA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B97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C46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66"/>
    <w:rsid w:val="001005E2"/>
    <w:rsid w:val="00100B90"/>
    <w:rsid w:val="00100FA8"/>
    <w:rsid w:val="0010123C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2FED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5DA6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A6F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46D"/>
    <w:rsid w:val="001B1878"/>
    <w:rsid w:val="001B1FBF"/>
    <w:rsid w:val="001B226C"/>
    <w:rsid w:val="001B328A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625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3F7D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56D3"/>
    <w:rsid w:val="002062A0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3F2A"/>
    <w:rsid w:val="002241D1"/>
    <w:rsid w:val="00224A8F"/>
    <w:rsid w:val="00224C45"/>
    <w:rsid w:val="00224FA0"/>
    <w:rsid w:val="0022554D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0F52"/>
    <w:rsid w:val="00261112"/>
    <w:rsid w:val="00261F5E"/>
    <w:rsid w:val="0026227F"/>
    <w:rsid w:val="0026376F"/>
    <w:rsid w:val="00263821"/>
    <w:rsid w:val="00263876"/>
    <w:rsid w:val="002638FD"/>
    <w:rsid w:val="002646D6"/>
    <w:rsid w:val="00264E44"/>
    <w:rsid w:val="00264F64"/>
    <w:rsid w:val="002650B8"/>
    <w:rsid w:val="0026621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6B1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91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760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28C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491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15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AB5"/>
    <w:rsid w:val="003C7CD8"/>
    <w:rsid w:val="003C7D0D"/>
    <w:rsid w:val="003D0012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438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6D0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2DD8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86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36B"/>
    <w:rsid w:val="004E267F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32B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AFA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1A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35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1B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3A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0A8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C8D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1D7C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0BD"/>
    <w:rsid w:val="007F6386"/>
    <w:rsid w:val="007F638B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6E34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00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4C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1F8"/>
    <w:rsid w:val="008F191C"/>
    <w:rsid w:val="008F1FD9"/>
    <w:rsid w:val="008F21AB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A6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82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66F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42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9F1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036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47E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3207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E84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C7EFE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6CF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53E"/>
    <w:rsid w:val="00B15A8A"/>
    <w:rsid w:val="00B16DB1"/>
    <w:rsid w:val="00B16EC6"/>
    <w:rsid w:val="00B17B88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3053"/>
    <w:rsid w:val="00B3315B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A02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360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97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0D6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21E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4C56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222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17F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8B2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6C5E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1B3C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098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274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3A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552E"/>
    <w:rsid w:val="00FD6136"/>
    <w:rsid w:val="00FD693F"/>
    <w:rsid w:val="00FD6CFD"/>
    <w:rsid w:val="00FD7382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51BE"/>
  <w15:docId w15:val="{6D883A0E-16D4-4443-B47B-B8B93E42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86721-D29D-4C5B-9AAD-B2253DD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12</cp:revision>
  <cp:lastPrinted>2020-10-26T14:52:00Z</cp:lastPrinted>
  <dcterms:created xsi:type="dcterms:W3CDTF">2020-10-26T14:15:00Z</dcterms:created>
  <dcterms:modified xsi:type="dcterms:W3CDTF">2020-10-28T14:39:00Z</dcterms:modified>
</cp:coreProperties>
</file>