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FB" w:rsidRPr="009C69BC" w:rsidRDefault="006416FB" w:rsidP="006416FB">
      <w:pPr>
        <w:pStyle w:val="a3"/>
        <w:spacing w:line="192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9BC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Информация о</w:t>
      </w:r>
      <w:r w:rsidRPr="009C69BC">
        <w:rPr>
          <w:rFonts w:ascii="Times New Roman" w:hAnsi="Times New Roman" w:cs="Times New Roman"/>
          <w:b/>
          <w:sz w:val="26"/>
          <w:szCs w:val="26"/>
        </w:rPr>
        <w:t xml:space="preserve"> результатах мониторинга правоприменения </w:t>
      </w:r>
    </w:p>
    <w:p w:rsidR="006416FB" w:rsidRPr="009C69BC" w:rsidRDefault="006416FB" w:rsidP="006416FB">
      <w:pPr>
        <w:pStyle w:val="a3"/>
        <w:spacing w:line="192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9BC">
        <w:rPr>
          <w:rFonts w:ascii="Times New Roman" w:hAnsi="Times New Roman" w:cs="Times New Roman"/>
          <w:b/>
          <w:sz w:val="26"/>
          <w:szCs w:val="26"/>
        </w:rPr>
        <w:t>в Думе Изобильненского городского округа Ставропольского края</w:t>
      </w:r>
    </w:p>
    <w:p w:rsidR="006416FB" w:rsidRPr="009C69BC" w:rsidRDefault="006416FB" w:rsidP="006416FB">
      <w:pPr>
        <w:pStyle w:val="a3"/>
        <w:spacing w:line="192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9BC">
        <w:rPr>
          <w:rFonts w:ascii="Times New Roman" w:hAnsi="Times New Roman" w:cs="Times New Roman"/>
          <w:b/>
          <w:sz w:val="26"/>
          <w:szCs w:val="26"/>
        </w:rPr>
        <w:t>за 2020 год</w:t>
      </w:r>
    </w:p>
    <w:p w:rsidR="006416FB" w:rsidRPr="009C69BC" w:rsidRDefault="006416FB" w:rsidP="006416FB">
      <w:pPr>
        <w:pStyle w:val="a3"/>
        <w:spacing w:line="192" w:lineRule="auto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Мониторинг правоприменения в Думе Изобильненского городского округа Ставропольского края в 2020 году проводился согласно Плану, утвержденному решением Думы городского округа от 19 декабря 2019 года №358.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Всего в План были включены: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3 – решения Думы Изобильненского городского округа Ставропольского края;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7 - муниципальные правовые акты поселений, входивших в состав Изобильненского муниципального района до его преобразования в </w:t>
      </w:r>
      <w:proofErr w:type="spellStart"/>
      <w:r w:rsidRPr="009C69BC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Изобильненский</w:t>
      </w:r>
      <w:proofErr w:type="spellEnd"/>
      <w:r w:rsidRPr="009C69BC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городской округ;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1 – постановление председателя Думы Изобильненского городского округа Ставропольского края.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sz w:val="26"/>
          <w:szCs w:val="26"/>
          <w:shd w:val="clear" w:color="auto" w:fill="FFFFFF"/>
        </w:rPr>
        <w:t>Мониторинг правоприменения осуществлялся специалистами аппарата Думы Изобильненского городского округа, ее комитетами, а также профильными отделами администрации Изобильненского городского округа Ставропольского края.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sz w:val="26"/>
          <w:szCs w:val="26"/>
          <w:shd w:val="clear" w:color="auto" w:fill="FFFFFF"/>
        </w:rPr>
        <w:t>В 2020 году внеплановый мониторинг нормативных правовых актов не проводился.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C69BC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 по итогам проделанной работы приведена в таблице:</w:t>
      </w:r>
    </w:p>
    <w:p w:rsidR="006416FB" w:rsidRPr="009C69BC" w:rsidRDefault="006416FB" w:rsidP="006416FB">
      <w:pPr>
        <w:pStyle w:val="a3"/>
        <w:spacing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1041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65"/>
        <w:gridCol w:w="2915"/>
        <w:gridCol w:w="3463"/>
      </w:tblGrid>
      <w:tr w:rsidR="006416FB" w:rsidRPr="009C69BC" w:rsidTr="005D18E8">
        <w:trPr>
          <w:trHeight w:val="669"/>
        </w:trPr>
        <w:tc>
          <w:tcPr>
            <w:tcW w:w="567" w:type="dxa"/>
            <w:hideMark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915" w:type="dxa"/>
            <w:hideMark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Исполнитель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(соисполнитель)</w:t>
            </w:r>
          </w:p>
        </w:tc>
        <w:tc>
          <w:tcPr>
            <w:tcW w:w="3463" w:type="dxa"/>
            <w:hideMark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Результат проведенного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мониторинга</w:t>
            </w:r>
          </w:p>
        </w:tc>
      </w:tr>
      <w:tr w:rsidR="006416FB" w:rsidRPr="009C69BC" w:rsidTr="005D18E8">
        <w:trPr>
          <w:trHeight w:val="50"/>
        </w:trPr>
        <w:tc>
          <w:tcPr>
            <w:tcW w:w="567" w:type="dxa"/>
            <w:hideMark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1</w:t>
            </w:r>
          </w:p>
        </w:tc>
        <w:tc>
          <w:tcPr>
            <w:tcW w:w="3465" w:type="dxa"/>
            <w:hideMark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2</w:t>
            </w:r>
          </w:p>
        </w:tc>
        <w:tc>
          <w:tcPr>
            <w:tcW w:w="2915" w:type="dxa"/>
            <w:hideMark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3</w:t>
            </w:r>
          </w:p>
        </w:tc>
        <w:tc>
          <w:tcPr>
            <w:tcW w:w="3463" w:type="dxa"/>
            <w:hideMark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4</w:t>
            </w:r>
          </w:p>
        </w:tc>
      </w:tr>
      <w:tr w:rsidR="006416FB" w:rsidRPr="009C69BC" w:rsidTr="005D18E8">
        <w:trPr>
          <w:trHeight w:val="50"/>
        </w:trPr>
        <w:tc>
          <w:tcPr>
            <w:tcW w:w="10410" w:type="dxa"/>
            <w:gridSpan w:val="4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Решения Думы Изобильненского городского округа Ставропольского края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16FB" w:rsidRPr="009C69BC" w:rsidTr="005D18E8">
        <w:trPr>
          <w:trHeight w:val="416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1.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от 21 декабря 2018 года №213 «Об утверждении Порядка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края»</w:t>
            </w:r>
          </w:p>
        </w:tc>
        <w:tc>
          <w:tcPr>
            <w:tcW w:w="2915" w:type="dxa"/>
          </w:tcPr>
          <w:p w:rsidR="006416FB" w:rsidRPr="009C69BC" w:rsidRDefault="006416FB" w:rsidP="005D18E8">
            <w:pPr>
              <w:pStyle w:val="2"/>
              <w:spacing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отдел по работе с территориями администрации Изобильненского городского округа Ставропольского края </w:t>
            </w:r>
          </w:p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отдел строительства, жилищно-коммунального и дорожного хозяйства администрации Изобильненского городского округа Ставропольского края (далее – отдел жилищно-коммунального хозяйства) </w:t>
            </w:r>
          </w:p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комитет Думы Изобильненского городского округа Ставропольского </w:t>
            </w:r>
            <w:r w:rsidRPr="009C69BC">
              <w:rPr>
                <w:sz w:val="26"/>
                <w:szCs w:val="26"/>
              </w:rPr>
              <w:lastRenderedPageBreak/>
              <w:t>края по вопросам законности и местного самоуправления (далее – комитет по законности)</w:t>
            </w:r>
          </w:p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lastRenderedPageBreak/>
              <w:t xml:space="preserve">   В Порядок </w:t>
            </w:r>
            <w:r w:rsidRPr="009C69BC">
              <w:rPr>
                <w:sz w:val="26"/>
                <w:szCs w:val="26"/>
                <w:u w:val="single"/>
              </w:rPr>
              <w:t>внесены изменения решением</w:t>
            </w:r>
            <w:r w:rsidRPr="009C69BC">
              <w:rPr>
                <w:sz w:val="26"/>
                <w:szCs w:val="26"/>
              </w:rPr>
              <w:t xml:space="preserve"> Думы городского округа от 23 июня 2020 года №407 «О внесении изменений в Порядок реализации органами местного самоуправления Изобильненского городского округа Ставропольского края полномочий в сфере жилищных отношений на территории Изобильненского городского округа Ставропольского края, утвержденный решением Думы Изобильненского городского округа Ставропольского края от 21 декабря 2018 года №213».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Уточнена компетенция органов местного самоуправления Изобильненского городского округа при переселении граждан из аварийного жилищного фонда.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color w:val="FF0000"/>
                <w:sz w:val="26"/>
                <w:szCs w:val="26"/>
              </w:rPr>
            </w:pP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color w:val="FF0000"/>
                <w:sz w:val="26"/>
                <w:szCs w:val="26"/>
              </w:rPr>
            </w:pP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6416FB" w:rsidRPr="009C69BC" w:rsidTr="005D18E8">
        <w:trPr>
          <w:trHeight w:val="1726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от 27 октября 2017 года №32 «О правилах благоустройства территории Изобильненского городского округа Ставропольского края»</w:t>
            </w:r>
          </w:p>
        </w:tc>
        <w:tc>
          <w:tcPr>
            <w:tcW w:w="2915" w:type="dxa"/>
          </w:tcPr>
          <w:p w:rsidR="006416FB" w:rsidRDefault="006416FB" w:rsidP="008944DA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администрация Изобильненского городского округа Ставропольского края (далее – администрация городского округа)</w:t>
            </w:r>
          </w:p>
          <w:p w:rsidR="008944DA" w:rsidRPr="009C69BC" w:rsidRDefault="008944DA" w:rsidP="008944DA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8944DA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комитеты Думы Изобильненского городского округа Ставропольского края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Предлагаемые </w:t>
            </w:r>
            <w:r w:rsidRPr="009C69BC">
              <w:rPr>
                <w:sz w:val="26"/>
                <w:szCs w:val="26"/>
                <w:u w:val="single"/>
              </w:rPr>
              <w:t>изменения приняты за основу</w:t>
            </w:r>
            <w:r w:rsidRPr="009C69BC">
              <w:rPr>
                <w:sz w:val="26"/>
                <w:szCs w:val="26"/>
              </w:rPr>
              <w:t xml:space="preserve"> решением Думы городского округа от 26 февраля 2021 года №471 «О проекте решения Думы Изобильненского городского округа Ставропольского края «О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</w:t>
            </w:r>
            <w:r w:rsidR="009E0D59" w:rsidRPr="009C69BC">
              <w:rPr>
                <w:sz w:val="26"/>
                <w:szCs w:val="26"/>
              </w:rPr>
              <w:t xml:space="preserve">         </w:t>
            </w:r>
            <w:r w:rsidRPr="009C69BC">
              <w:rPr>
                <w:sz w:val="26"/>
                <w:szCs w:val="26"/>
              </w:rPr>
              <w:t>27 октября 2017 года №32».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Изменения касаются установления общих требований к содержанию элементов благоустройства, малых архитектурных форм, к доступности городской среды для маломобильных групп населения, а также случаев согласования архитектурно-градостроительного облика зданий, строений.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После проведения публичных слушаний проект будет внесен на рассмотрение Думы Изобильненского городского округа Ставропольского края (далее – Дума городского округа) в окончательной редакции.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</w:p>
        </w:tc>
      </w:tr>
      <w:tr w:rsidR="006416FB" w:rsidRPr="009C69BC" w:rsidTr="009E0D59">
        <w:trPr>
          <w:trHeight w:val="856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3.</w:t>
            </w:r>
          </w:p>
        </w:tc>
        <w:tc>
          <w:tcPr>
            <w:tcW w:w="3465" w:type="dxa"/>
          </w:tcPr>
          <w:p w:rsidR="006416FB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от 20 февраля 2018 года №98 «О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службе»</w:t>
            </w:r>
          </w:p>
          <w:p w:rsidR="009C69BC" w:rsidRDefault="009C69BC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</w:p>
          <w:p w:rsidR="009C69BC" w:rsidRDefault="009C69BC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</w:p>
          <w:p w:rsidR="009C69BC" w:rsidRPr="009C69BC" w:rsidRDefault="009C69BC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15" w:type="dxa"/>
          </w:tcPr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отдел правового и кадрового обеспечения администрации Изобильненского городского округа Ставропольского края </w:t>
            </w: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по законности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Согласно поступившему </w:t>
            </w:r>
            <w:r w:rsidR="009E0D59" w:rsidRPr="009C69BC">
              <w:rPr>
                <w:sz w:val="26"/>
                <w:szCs w:val="26"/>
              </w:rPr>
              <w:t xml:space="preserve">           </w:t>
            </w:r>
            <w:r w:rsidRPr="009C69BC">
              <w:rPr>
                <w:sz w:val="26"/>
                <w:szCs w:val="26"/>
              </w:rPr>
              <w:t xml:space="preserve">14 января 2021 года заключению администрации городского округа, внесение изменений </w:t>
            </w:r>
            <w:r w:rsidRPr="009C69BC">
              <w:rPr>
                <w:sz w:val="26"/>
                <w:szCs w:val="26"/>
                <w:u w:val="single"/>
              </w:rPr>
              <w:t xml:space="preserve">не требуется, редакция решения актуальна и соответствует законодательству. </w:t>
            </w:r>
          </w:p>
        </w:tc>
      </w:tr>
      <w:tr w:rsidR="006416FB" w:rsidRPr="009C69BC" w:rsidTr="005D18E8">
        <w:trPr>
          <w:trHeight w:val="840"/>
        </w:trPr>
        <w:tc>
          <w:tcPr>
            <w:tcW w:w="10410" w:type="dxa"/>
            <w:gridSpan w:val="4"/>
          </w:tcPr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Решения представительных органов городских и сельских поселений, входивших в состав Изобильненского муниципального района Ставропольского края</w:t>
            </w:r>
            <w:r w:rsidRPr="009C69BC">
              <w:rPr>
                <w:sz w:val="26"/>
                <w:szCs w:val="26"/>
              </w:rPr>
              <w:t xml:space="preserve"> </w:t>
            </w:r>
            <w:r w:rsidRPr="009C69BC">
              <w:rPr>
                <w:b/>
                <w:bCs/>
                <w:sz w:val="26"/>
                <w:szCs w:val="26"/>
              </w:rPr>
              <w:t xml:space="preserve">до его преобразования в </w:t>
            </w:r>
            <w:proofErr w:type="spellStart"/>
            <w:r w:rsidRPr="009C69BC">
              <w:rPr>
                <w:b/>
                <w:bCs/>
                <w:sz w:val="26"/>
                <w:szCs w:val="26"/>
              </w:rPr>
              <w:t>Изобильненский</w:t>
            </w:r>
            <w:proofErr w:type="spellEnd"/>
            <w:r w:rsidRPr="009C69BC">
              <w:rPr>
                <w:b/>
                <w:bCs/>
                <w:sz w:val="26"/>
                <w:szCs w:val="26"/>
              </w:rPr>
              <w:t xml:space="preserve"> городской округ Ставропольского края, регулирующие:</w:t>
            </w:r>
          </w:p>
          <w:p w:rsidR="009C69BC" w:rsidRPr="009C69BC" w:rsidRDefault="009C69BC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416FB" w:rsidRPr="009C69BC" w:rsidTr="005D18E8">
        <w:trPr>
          <w:trHeight w:val="840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Вопросы участия граждан в охране общественного порядка и создания условий для деятельности народных дружин</w:t>
            </w:r>
          </w:p>
        </w:tc>
        <w:tc>
          <w:tcPr>
            <w:tcW w:w="2915" w:type="dxa"/>
          </w:tcPr>
          <w:p w:rsidR="006416FB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отдел по безопасности и профилактике правонарушений администрации Изобильненского городского округа Ставропольского края (далее – отдел по безопасности) </w:t>
            </w:r>
          </w:p>
          <w:p w:rsidR="009C69BC" w:rsidRPr="009C69BC" w:rsidRDefault="009C69BC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по законности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  <w:u w:val="single"/>
              </w:rPr>
            </w:pPr>
            <w:r w:rsidRPr="009C69BC">
              <w:rPr>
                <w:sz w:val="26"/>
                <w:szCs w:val="26"/>
              </w:rPr>
              <w:t xml:space="preserve">  Решением Думы  городского округа от 21 августа 2020 года  №425 «О признании утратившими силу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</w:t>
            </w:r>
            <w:proofErr w:type="spellStart"/>
            <w:r w:rsidRPr="009C69BC">
              <w:rPr>
                <w:sz w:val="26"/>
                <w:szCs w:val="26"/>
              </w:rPr>
              <w:t>Изобильненский</w:t>
            </w:r>
            <w:proofErr w:type="spellEnd"/>
            <w:r w:rsidRPr="009C69BC">
              <w:rPr>
                <w:sz w:val="26"/>
                <w:szCs w:val="26"/>
              </w:rPr>
              <w:t xml:space="preserve"> городской округ Ставропольского края, в сфере участия граждан в охране общественного порядка»  </w:t>
            </w:r>
            <w:r w:rsidRPr="009C69BC">
              <w:rPr>
                <w:sz w:val="26"/>
                <w:szCs w:val="26"/>
                <w:u w:val="single"/>
              </w:rPr>
              <w:t xml:space="preserve">решения представительных органов преобразованных поселений в данной сфере признаны утратившими силу. </w:t>
            </w:r>
          </w:p>
          <w:p w:rsidR="006416FB" w:rsidRPr="009C69BC" w:rsidRDefault="006416FB" w:rsidP="009C69BC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Решением Думы городского округа от 21 августа 2020 года №424 «Об установлении границ территорий Изобильненского городского округа Ставропольского края, на которых могут быть созданы народные дружины» </w:t>
            </w:r>
            <w:r w:rsidRPr="009C69BC">
              <w:rPr>
                <w:sz w:val="26"/>
                <w:szCs w:val="26"/>
                <w:u w:val="single"/>
              </w:rPr>
              <w:t xml:space="preserve">установлены границы </w:t>
            </w:r>
            <w:r w:rsidRPr="009C69BC">
              <w:rPr>
                <w:sz w:val="26"/>
                <w:szCs w:val="26"/>
              </w:rPr>
              <w:t>территорий, на которых могут быть созданы народные дружины в городском округе.</w:t>
            </w:r>
          </w:p>
        </w:tc>
      </w:tr>
      <w:tr w:rsidR="006416FB" w:rsidRPr="009C69BC" w:rsidTr="005D18E8">
        <w:trPr>
          <w:trHeight w:val="840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5.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Вопросы создания и обеспечения функционирования парковок (парковочных мест), расположенных на автомобильных дорогах общего пользования местного значения в границах соответствующих территорий</w:t>
            </w:r>
          </w:p>
        </w:tc>
        <w:tc>
          <w:tcPr>
            <w:tcW w:w="2915" w:type="dxa"/>
          </w:tcPr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отдел жилищно-коммунального хозяйства</w:t>
            </w: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по вопросам управления собственностью городского округа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Вопрос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Изобильненского городского округа Ставропольского края» по предложению администрации городского округа </w:t>
            </w:r>
            <w:r w:rsidRPr="009C69BC">
              <w:rPr>
                <w:sz w:val="26"/>
                <w:szCs w:val="26"/>
                <w:u w:val="single"/>
              </w:rPr>
              <w:t xml:space="preserve">включен в план работы </w:t>
            </w:r>
            <w:r w:rsidRPr="009C69BC">
              <w:rPr>
                <w:sz w:val="26"/>
                <w:szCs w:val="26"/>
              </w:rPr>
              <w:t>Думы Изобильненского городского округа Ставропольского края на первое полугодие 2021 года (июнь).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Одновременно решения представительных органов преобразованных поселений в этой сфере будут признаны утратившими силу. </w:t>
            </w:r>
          </w:p>
        </w:tc>
      </w:tr>
      <w:tr w:rsidR="006416FB" w:rsidRPr="009C69BC" w:rsidTr="005D18E8">
        <w:trPr>
          <w:trHeight w:val="840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Вопросы содержания, выпаса и прогона сельскохозяйственных (домашних) животных и птицы в личных подсобных хозяйствах, крестьянских (фермерских) хозяйствах, у индивидуальных предпринимателей на соответствующих территориях</w:t>
            </w:r>
          </w:p>
        </w:tc>
        <w:tc>
          <w:tcPr>
            <w:tcW w:w="2915" w:type="dxa"/>
          </w:tcPr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отдел сельского хозяйства, охраны окружающей среды, пищевой и перерабатывающей промышленности и торговли администрации Изобильненского городского округа Ставропольского края </w:t>
            </w: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Думы Изобильненского городского округа Ставропольского края по аграрным вопросам, землепользованию и природопользованию (далее – комитет по аграрным вопросам)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Вопрос «Об утверждении Правил содержания, выпаса и прогона домашних сельскохозяйственных животных и птицы в личных подсобных хозяйствах, крестьянских (фермерских) хозяйствах, у индивидуальных предпринимателей на территории Изобильненского городского округа Ставропольского края»  </w:t>
            </w:r>
            <w:r w:rsidRPr="009C69BC">
              <w:rPr>
                <w:sz w:val="26"/>
                <w:szCs w:val="26"/>
                <w:u w:val="single"/>
              </w:rPr>
              <w:t>включен в план работы</w:t>
            </w:r>
            <w:r w:rsidRPr="009C69BC">
              <w:rPr>
                <w:sz w:val="26"/>
                <w:szCs w:val="26"/>
              </w:rPr>
              <w:t xml:space="preserve"> Думы Изобильненского городского округа Ставропольского края на первое полугодие 2021 года (июнь).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Одновременно решения представительных органов преобразованных поселений в этой сфере будут признаны утратившими силу.</w:t>
            </w:r>
          </w:p>
        </w:tc>
      </w:tr>
      <w:tr w:rsidR="006416FB" w:rsidRPr="009C69BC" w:rsidTr="009C69BC">
        <w:trPr>
          <w:trHeight w:val="50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7.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Вопросы участия в профилактике терроризма и экстремизма и его идеологии, а также в минимизации и (или) ликвидации последствий проявлений терроризма и экстремизма в границах соответствующих территорий</w:t>
            </w:r>
          </w:p>
        </w:tc>
        <w:tc>
          <w:tcPr>
            <w:tcW w:w="2915" w:type="dxa"/>
          </w:tcPr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отдел по безопасности </w:t>
            </w: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комитет по законности 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  <w:u w:val="single"/>
              </w:rPr>
            </w:pPr>
            <w:r w:rsidRPr="009C69BC">
              <w:rPr>
                <w:sz w:val="26"/>
                <w:szCs w:val="26"/>
              </w:rPr>
              <w:t xml:space="preserve">  Решением Думы городского округа от 23 октября 2020 года №444 «О признании утратившими силу некоторых решений совета Изобильненского муниципального района Ставропольского края и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</w:t>
            </w:r>
            <w:proofErr w:type="spellStart"/>
            <w:r w:rsidRPr="009C69BC">
              <w:rPr>
                <w:sz w:val="26"/>
                <w:szCs w:val="26"/>
              </w:rPr>
              <w:t>Изобильненский</w:t>
            </w:r>
            <w:proofErr w:type="spellEnd"/>
            <w:r w:rsidRPr="009C69BC">
              <w:rPr>
                <w:sz w:val="26"/>
                <w:szCs w:val="26"/>
              </w:rPr>
              <w:t xml:space="preserve"> городской округ Ставропольского края» (далее – решение Думы городского округа №444) </w:t>
            </w:r>
            <w:r w:rsidRPr="009C69BC">
              <w:rPr>
                <w:sz w:val="26"/>
                <w:szCs w:val="26"/>
                <w:u w:val="single"/>
              </w:rPr>
              <w:t>решения представительных органов преобразованных поселений в данной сфере признаны утратившими силу.</w:t>
            </w:r>
          </w:p>
          <w:p w:rsidR="006416FB" w:rsidRPr="009C69BC" w:rsidRDefault="006416FB" w:rsidP="009C69BC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Принятие нормативного решения Думы городского округа </w:t>
            </w:r>
            <w:proofErr w:type="gramStart"/>
            <w:r w:rsidRPr="009C69BC">
              <w:rPr>
                <w:sz w:val="26"/>
                <w:szCs w:val="26"/>
              </w:rPr>
              <w:t>в указанной сфере согласно действующему законодательству</w:t>
            </w:r>
            <w:proofErr w:type="gramEnd"/>
            <w:r w:rsidRPr="009C69BC">
              <w:rPr>
                <w:sz w:val="26"/>
                <w:szCs w:val="26"/>
              </w:rPr>
              <w:t xml:space="preserve"> </w:t>
            </w:r>
            <w:r w:rsidRPr="009C69BC">
              <w:rPr>
                <w:sz w:val="26"/>
                <w:szCs w:val="26"/>
                <w:u w:val="single"/>
              </w:rPr>
              <w:t>не требуется</w:t>
            </w:r>
            <w:r w:rsidRPr="009C69BC">
              <w:rPr>
                <w:sz w:val="26"/>
                <w:szCs w:val="26"/>
              </w:rPr>
              <w:t>, отношения урегулированы правовыми актами администрации городского округа.</w:t>
            </w:r>
          </w:p>
        </w:tc>
      </w:tr>
      <w:tr w:rsidR="006416FB" w:rsidRPr="009C69BC" w:rsidTr="005D18E8">
        <w:trPr>
          <w:trHeight w:val="430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8.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Вопросы обеспечения тишины, покоя граждан и общественного порядка</w:t>
            </w:r>
          </w:p>
        </w:tc>
        <w:tc>
          <w:tcPr>
            <w:tcW w:w="2915" w:type="dxa"/>
          </w:tcPr>
          <w:p w:rsidR="006416FB" w:rsidRPr="009C69BC" w:rsidRDefault="006416FB" w:rsidP="008944DA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bookmarkStart w:id="0" w:name="_GoBack"/>
            <w:r w:rsidRPr="009C69BC">
              <w:rPr>
                <w:sz w:val="26"/>
                <w:szCs w:val="26"/>
              </w:rPr>
              <w:t xml:space="preserve">отдел по безопасности </w:t>
            </w:r>
          </w:p>
          <w:p w:rsidR="006416FB" w:rsidRPr="009C69BC" w:rsidRDefault="006416FB" w:rsidP="008944DA">
            <w:pPr>
              <w:pStyle w:val="2"/>
              <w:spacing w:after="0" w:line="192" w:lineRule="auto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8944DA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комитет </w:t>
            </w:r>
            <w:bookmarkEnd w:id="0"/>
            <w:r w:rsidRPr="009C69BC">
              <w:rPr>
                <w:sz w:val="26"/>
                <w:szCs w:val="26"/>
              </w:rPr>
              <w:t>по законности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  <w:u w:val="single"/>
              </w:rPr>
            </w:pPr>
            <w:r w:rsidRPr="009C69BC">
              <w:rPr>
                <w:sz w:val="26"/>
                <w:szCs w:val="26"/>
              </w:rPr>
              <w:t xml:space="preserve">   Решением Думы городского округа №444 </w:t>
            </w:r>
            <w:r w:rsidRPr="009C69BC">
              <w:rPr>
                <w:sz w:val="26"/>
                <w:szCs w:val="26"/>
                <w:u w:val="single"/>
              </w:rPr>
              <w:t>решения представительных органов преобразованных поселений в данной сфере признаны утратившими силу.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Принятие нормативного решения Думы городского </w:t>
            </w:r>
            <w:r w:rsidRPr="009C69BC">
              <w:rPr>
                <w:sz w:val="26"/>
                <w:szCs w:val="26"/>
              </w:rPr>
              <w:lastRenderedPageBreak/>
              <w:t xml:space="preserve">округа </w:t>
            </w:r>
            <w:proofErr w:type="gramStart"/>
            <w:r w:rsidRPr="009C69BC">
              <w:rPr>
                <w:sz w:val="26"/>
                <w:szCs w:val="26"/>
              </w:rPr>
              <w:t>в указанной сфере согласно действующему законодательству</w:t>
            </w:r>
            <w:proofErr w:type="gramEnd"/>
            <w:r w:rsidRPr="009C69BC">
              <w:rPr>
                <w:sz w:val="26"/>
                <w:szCs w:val="26"/>
              </w:rPr>
              <w:t xml:space="preserve"> не требуется.</w:t>
            </w:r>
          </w:p>
        </w:tc>
      </w:tr>
      <w:tr w:rsidR="006416FB" w:rsidRPr="009C69BC" w:rsidTr="005D18E8">
        <w:trPr>
          <w:trHeight w:val="840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Вопросы освобождения самовольно занятых земельных участков, сноса самовольных построек и переноса иных объектов</w:t>
            </w:r>
          </w:p>
        </w:tc>
        <w:tc>
          <w:tcPr>
            <w:tcW w:w="2915" w:type="dxa"/>
          </w:tcPr>
          <w:p w:rsidR="006416FB" w:rsidRPr="009C69BC" w:rsidRDefault="006416FB" w:rsidP="005D18E8">
            <w:pPr>
              <w:pStyle w:val="2"/>
              <w:spacing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отдел имущественных и земельных отношений администрации Изобильненского городского округа Ставропольского края </w:t>
            </w:r>
          </w:p>
          <w:p w:rsidR="006416FB" w:rsidRPr="009C69BC" w:rsidRDefault="006416FB" w:rsidP="005D18E8">
            <w:pPr>
              <w:pStyle w:val="2"/>
              <w:spacing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по аграрным вопросам</w:t>
            </w:r>
          </w:p>
          <w:p w:rsidR="006416FB" w:rsidRPr="009C69BC" w:rsidRDefault="006416FB" w:rsidP="005D18E8">
            <w:pPr>
              <w:pStyle w:val="2"/>
              <w:spacing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по вопросам управления собственностью городского округа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 Решением Думы городского округа от 18 декабря 2020 года №458 «О признании утратившими силу некоторых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</w:t>
            </w:r>
            <w:proofErr w:type="spellStart"/>
            <w:r w:rsidRPr="009C69BC">
              <w:rPr>
                <w:sz w:val="26"/>
                <w:szCs w:val="26"/>
              </w:rPr>
              <w:t>Изобильненский</w:t>
            </w:r>
            <w:proofErr w:type="spellEnd"/>
            <w:r w:rsidRPr="009C69BC">
              <w:rPr>
                <w:sz w:val="26"/>
                <w:szCs w:val="26"/>
              </w:rPr>
              <w:t xml:space="preserve"> городской округ Ставропольского края» 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  <w:u w:val="single"/>
              </w:rPr>
            </w:pPr>
            <w:r w:rsidRPr="009C69BC">
              <w:rPr>
                <w:sz w:val="26"/>
                <w:szCs w:val="26"/>
                <w:u w:val="single"/>
              </w:rPr>
              <w:t>решения представительных органов преобразованных поселений в данной сфере признаны утратившими силу.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 Принятие нормативного решения Думы городского округа по этому вопросу </w:t>
            </w:r>
            <w:proofErr w:type="gramStart"/>
            <w:r w:rsidRPr="009C69BC">
              <w:rPr>
                <w:sz w:val="26"/>
                <w:szCs w:val="26"/>
              </w:rPr>
              <w:t>со-гласно</w:t>
            </w:r>
            <w:proofErr w:type="gramEnd"/>
            <w:r w:rsidRPr="009C69BC">
              <w:rPr>
                <w:sz w:val="26"/>
                <w:szCs w:val="26"/>
              </w:rPr>
              <w:t xml:space="preserve"> действующему законодательству не требуется.</w:t>
            </w:r>
          </w:p>
        </w:tc>
      </w:tr>
      <w:tr w:rsidR="006416FB" w:rsidRPr="009C69BC" w:rsidTr="009E0D59">
        <w:trPr>
          <w:trHeight w:val="147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10.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>Вопросы обеспечения первичных мер пожарной безопасности, создания условий для организации добровольной пожарной охраны</w:t>
            </w:r>
          </w:p>
        </w:tc>
        <w:tc>
          <w:tcPr>
            <w:tcW w:w="2915" w:type="dxa"/>
          </w:tcPr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администрация городского округа </w:t>
            </w:r>
          </w:p>
          <w:p w:rsidR="009C69BC" w:rsidRPr="009C69BC" w:rsidRDefault="009C69BC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  <w:p w:rsidR="006416FB" w:rsidRPr="009C69BC" w:rsidRDefault="006416FB" w:rsidP="009C69BC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комитет по законности</w:t>
            </w: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</w:t>
            </w:r>
            <w:r w:rsidR="009C69BC" w:rsidRPr="009C69BC">
              <w:rPr>
                <w:sz w:val="26"/>
                <w:szCs w:val="26"/>
              </w:rPr>
              <w:t xml:space="preserve"> </w:t>
            </w:r>
            <w:r w:rsidRPr="009C69BC">
              <w:rPr>
                <w:sz w:val="26"/>
                <w:szCs w:val="26"/>
              </w:rPr>
              <w:t xml:space="preserve">Согласно поступившему 03 февраля 2021 года заключению администрации городского округа решения представительных органов преобразованных поселений в указанной сфере </w:t>
            </w:r>
            <w:r w:rsidRPr="009C69BC">
              <w:rPr>
                <w:sz w:val="26"/>
                <w:szCs w:val="26"/>
                <w:u w:val="single"/>
              </w:rPr>
              <w:t>необходимо признать утратившими силу.</w:t>
            </w:r>
            <w:r w:rsidRPr="009C69BC">
              <w:rPr>
                <w:sz w:val="26"/>
                <w:szCs w:val="26"/>
              </w:rPr>
              <w:t xml:space="preserve"> 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Соответствующий проект решения будет подготовлен и внесен на рассмотрение Думы городского округа.</w:t>
            </w:r>
          </w:p>
          <w:p w:rsidR="006416FB" w:rsidRPr="009C69BC" w:rsidRDefault="006416FB" w:rsidP="009E0D59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В условиях городского округа вопросы обеспечения первичных мер пожарной безопасности урегулированы правовыми актами администрации городского округа.     </w:t>
            </w:r>
          </w:p>
        </w:tc>
      </w:tr>
      <w:tr w:rsidR="006416FB" w:rsidRPr="009C69BC" w:rsidTr="005D18E8">
        <w:trPr>
          <w:trHeight w:val="840"/>
        </w:trPr>
        <w:tc>
          <w:tcPr>
            <w:tcW w:w="10410" w:type="dxa"/>
            <w:gridSpan w:val="4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 xml:space="preserve">Постановление председателя Думы Изобильненского городского округа </w:t>
            </w:r>
          </w:p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9C69BC">
              <w:rPr>
                <w:b/>
                <w:bCs/>
                <w:sz w:val="26"/>
                <w:szCs w:val="26"/>
              </w:rPr>
              <w:t>Ставропольского края</w:t>
            </w:r>
          </w:p>
        </w:tc>
      </w:tr>
      <w:tr w:rsidR="006416FB" w:rsidRPr="009C69BC" w:rsidTr="005D18E8">
        <w:trPr>
          <w:trHeight w:val="840"/>
        </w:trPr>
        <w:tc>
          <w:tcPr>
            <w:tcW w:w="567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>11.</w:t>
            </w:r>
          </w:p>
        </w:tc>
        <w:tc>
          <w:tcPr>
            <w:tcW w:w="346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bCs/>
                <w:sz w:val="26"/>
                <w:szCs w:val="26"/>
              </w:rPr>
            </w:pPr>
            <w:r w:rsidRPr="009C69BC">
              <w:rPr>
                <w:bCs/>
                <w:sz w:val="26"/>
                <w:szCs w:val="26"/>
              </w:rPr>
              <w:t xml:space="preserve">от 05 апреля 2018 года №5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 в аппарате Думы </w:t>
            </w:r>
            <w:r w:rsidRPr="009C69BC">
              <w:rPr>
                <w:bCs/>
                <w:sz w:val="26"/>
                <w:szCs w:val="26"/>
              </w:rPr>
              <w:lastRenderedPageBreak/>
              <w:t>Изобильненского городского округа Ставропольского края и Контрольно-счетном органе Изобильненского городского округа Ставропольского края»</w:t>
            </w:r>
          </w:p>
        </w:tc>
        <w:tc>
          <w:tcPr>
            <w:tcW w:w="2915" w:type="dxa"/>
          </w:tcPr>
          <w:p w:rsidR="006416FB" w:rsidRPr="009C69BC" w:rsidRDefault="006416FB" w:rsidP="005D18E8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lastRenderedPageBreak/>
              <w:t>аппарат Думы Изобильненского городского округа Ставропольского края</w:t>
            </w:r>
          </w:p>
          <w:p w:rsidR="006416FB" w:rsidRPr="009C69BC" w:rsidRDefault="006416FB" w:rsidP="005D18E8">
            <w:pPr>
              <w:pStyle w:val="2"/>
              <w:spacing w:after="0" w:line="192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63" w:type="dxa"/>
          </w:tcPr>
          <w:p w:rsidR="006416FB" w:rsidRPr="009C69BC" w:rsidRDefault="006416FB" w:rsidP="005D18E8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6"/>
                <w:szCs w:val="26"/>
              </w:rPr>
            </w:pPr>
            <w:r w:rsidRPr="009C69BC">
              <w:rPr>
                <w:sz w:val="26"/>
                <w:szCs w:val="26"/>
              </w:rPr>
              <w:t xml:space="preserve">   В Порядок постановлением председателя Думы городского округа от 22 июля 2020 года №5 </w:t>
            </w:r>
            <w:r w:rsidRPr="009C69BC">
              <w:rPr>
                <w:sz w:val="26"/>
                <w:szCs w:val="26"/>
                <w:u w:val="single"/>
              </w:rPr>
              <w:t>внесены изменения</w:t>
            </w:r>
            <w:r w:rsidRPr="009C69BC">
              <w:rPr>
                <w:sz w:val="26"/>
                <w:szCs w:val="26"/>
              </w:rPr>
              <w:t xml:space="preserve">, согласно которым справки о доходах, расходах, об имуществе и обязательствах имущественного характера  заполняются с использованием специального программного обеспечения «Справки БК», приобщаются к личным делам и могут храниться в </w:t>
            </w:r>
            <w:r w:rsidRPr="009C69BC">
              <w:rPr>
                <w:sz w:val="26"/>
                <w:szCs w:val="26"/>
              </w:rPr>
              <w:lastRenderedPageBreak/>
              <w:t>электронном виде.</w:t>
            </w:r>
          </w:p>
        </w:tc>
      </w:tr>
    </w:tbl>
    <w:p w:rsidR="006416FB" w:rsidRPr="009C69BC" w:rsidRDefault="006416FB" w:rsidP="006416FB">
      <w:pPr>
        <w:spacing w:line="192" w:lineRule="auto"/>
        <w:rPr>
          <w:sz w:val="26"/>
          <w:szCs w:val="26"/>
        </w:rPr>
      </w:pPr>
    </w:p>
    <w:p w:rsidR="006416FB" w:rsidRPr="009C69BC" w:rsidRDefault="006416FB" w:rsidP="009E0D59">
      <w:pPr>
        <w:spacing w:line="192" w:lineRule="auto"/>
        <w:ind w:firstLine="567"/>
        <w:jc w:val="both"/>
        <w:rPr>
          <w:sz w:val="26"/>
          <w:szCs w:val="26"/>
        </w:rPr>
      </w:pPr>
      <w:r w:rsidRPr="009C69BC">
        <w:rPr>
          <w:sz w:val="26"/>
          <w:szCs w:val="26"/>
        </w:rPr>
        <w:t xml:space="preserve">Анализ практики проведения мониторинга правоприменения в Думе городского округа в отчетном периоде свидетельствует о наличии фактов нарушения ответственными исполнителями сроков представления необходимой информации, проектов решений в соответствующих сферах и отсутствии в данной работе комплексного и планового подхода. Такое положение дел минимизирует эффективность достижения основных целей мониторинга - оперативности в устранении пробелов в правовом регулировании и своевременной актуализации нормативно-правовой базы городского округа. Сделанные выводы должны быть учтены ответственными исполнителями при реализации плана мониторинга в текущем году. </w:t>
      </w:r>
    </w:p>
    <w:p w:rsidR="006416FB" w:rsidRPr="009C69BC" w:rsidRDefault="006416FB" w:rsidP="006416FB">
      <w:pPr>
        <w:spacing w:line="192" w:lineRule="auto"/>
        <w:rPr>
          <w:sz w:val="26"/>
          <w:szCs w:val="26"/>
        </w:rPr>
      </w:pPr>
    </w:p>
    <w:p w:rsidR="006416FB" w:rsidRPr="009C69BC" w:rsidRDefault="006416FB" w:rsidP="006416FB">
      <w:pPr>
        <w:spacing w:line="192" w:lineRule="auto"/>
        <w:rPr>
          <w:sz w:val="26"/>
          <w:szCs w:val="26"/>
        </w:rPr>
      </w:pPr>
    </w:p>
    <w:p w:rsidR="006416FB" w:rsidRPr="009C69BC" w:rsidRDefault="006416FB" w:rsidP="006416FB">
      <w:pPr>
        <w:spacing w:line="192" w:lineRule="auto"/>
        <w:rPr>
          <w:sz w:val="26"/>
          <w:szCs w:val="26"/>
        </w:rPr>
      </w:pPr>
    </w:p>
    <w:p w:rsidR="006416FB" w:rsidRPr="009C69BC" w:rsidRDefault="006416FB" w:rsidP="006416FB">
      <w:pPr>
        <w:spacing w:line="192" w:lineRule="auto"/>
        <w:rPr>
          <w:sz w:val="26"/>
          <w:szCs w:val="26"/>
        </w:rPr>
      </w:pPr>
      <w:r w:rsidRPr="009C69BC">
        <w:rPr>
          <w:sz w:val="26"/>
          <w:szCs w:val="26"/>
        </w:rPr>
        <w:t xml:space="preserve">Председатель комитета Думы Изобильненского </w:t>
      </w:r>
    </w:p>
    <w:p w:rsidR="006416FB" w:rsidRPr="009C69BC" w:rsidRDefault="006416FB" w:rsidP="006416FB">
      <w:pPr>
        <w:spacing w:line="192" w:lineRule="auto"/>
        <w:rPr>
          <w:sz w:val="26"/>
          <w:szCs w:val="26"/>
        </w:rPr>
      </w:pPr>
      <w:r w:rsidRPr="009C69BC">
        <w:rPr>
          <w:sz w:val="26"/>
          <w:szCs w:val="26"/>
        </w:rPr>
        <w:t xml:space="preserve">городского округа Ставропольского края по вопросам </w:t>
      </w:r>
    </w:p>
    <w:p w:rsidR="006416FB" w:rsidRPr="009C69BC" w:rsidRDefault="006416FB" w:rsidP="006416FB">
      <w:pPr>
        <w:spacing w:line="192" w:lineRule="auto"/>
        <w:rPr>
          <w:sz w:val="26"/>
          <w:szCs w:val="26"/>
        </w:rPr>
      </w:pPr>
      <w:r w:rsidRPr="009C69BC">
        <w:rPr>
          <w:sz w:val="26"/>
          <w:szCs w:val="26"/>
        </w:rPr>
        <w:t>законности и местного самоуправления</w:t>
      </w:r>
      <w:r w:rsidRPr="009C69BC">
        <w:rPr>
          <w:sz w:val="26"/>
          <w:szCs w:val="26"/>
        </w:rPr>
        <w:tab/>
      </w:r>
      <w:r w:rsidRPr="009C69BC">
        <w:rPr>
          <w:sz w:val="26"/>
          <w:szCs w:val="26"/>
        </w:rPr>
        <w:tab/>
        <w:t xml:space="preserve">                   </w:t>
      </w:r>
      <w:r w:rsidR="009E0D59" w:rsidRPr="009C69BC">
        <w:rPr>
          <w:sz w:val="26"/>
          <w:szCs w:val="26"/>
        </w:rPr>
        <w:t xml:space="preserve">  </w:t>
      </w:r>
      <w:r w:rsidRPr="009C69BC">
        <w:rPr>
          <w:sz w:val="26"/>
          <w:szCs w:val="26"/>
        </w:rPr>
        <w:t xml:space="preserve">     И. В. Омельченко</w:t>
      </w:r>
    </w:p>
    <w:p w:rsidR="003247B4" w:rsidRPr="009C69BC" w:rsidRDefault="003247B4">
      <w:pPr>
        <w:rPr>
          <w:sz w:val="26"/>
          <w:szCs w:val="26"/>
        </w:rPr>
      </w:pPr>
    </w:p>
    <w:sectPr w:rsidR="003247B4" w:rsidRPr="009C69BC" w:rsidSect="007409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06" w:rsidRDefault="00E76406">
      <w:r>
        <w:separator/>
      </w:r>
    </w:p>
  </w:endnote>
  <w:endnote w:type="continuationSeparator" w:id="0">
    <w:p w:rsidR="00E76406" w:rsidRDefault="00E7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06" w:rsidRDefault="00E76406">
      <w:r>
        <w:separator/>
      </w:r>
    </w:p>
  </w:footnote>
  <w:footnote w:type="continuationSeparator" w:id="0">
    <w:p w:rsidR="00E76406" w:rsidRDefault="00E7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838844"/>
      <w:docPartObj>
        <w:docPartGallery w:val="Page Numbers (Top of Page)"/>
        <w:docPartUnique/>
      </w:docPartObj>
    </w:sdtPr>
    <w:sdtEndPr/>
    <w:sdtContent>
      <w:p w:rsidR="007409C6" w:rsidRDefault="006416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09C6" w:rsidRDefault="00E76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FB"/>
    <w:rsid w:val="003247B4"/>
    <w:rsid w:val="0041451C"/>
    <w:rsid w:val="004D4A80"/>
    <w:rsid w:val="006416FB"/>
    <w:rsid w:val="008944DA"/>
    <w:rsid w:val="008D7BF4"/>
    <w:rsid w:val="009C69BC"/>
    <w:rsid w:val="009E0D59"/>
    <w:rsid w:val="00E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251B"/>
  <w15:chartTrackingRefBased/>
  <w15:docId w15:val="{C6B49674-CF47-44E6-9051-4E6ECB8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FB"/>
    <w:pPr>
      <w:spacing w:after="0" w:line="240" w:lineRule="auto"/>
    </w:pPr>
  </w:style>
  <w:style w:type="paragraph" w:styleId="2">
    <w:name w:val="Body Text Indent 2"/>
    <w:basedOn w:val="a"/>
    <w:link w:val="20"/>
    <w:rsid w:val="006416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1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41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2021-03-17T12:13:00Z</dcterms:created>
  <dcterms:modified xsi:type="dcterms:W3CDTF">2021-03-18T06:58:00Z</dcterms:modified>
</cp:coreProperties>
</file>