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AF311" w14:textId="77777777" w:rsidR="00812672" w:rsidRPr="00893D51" w:rsidRDefault="00812672" w:rsidP="00031BD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51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618B9F3A" w14:textId="59E5A8C4" w:rsidR="00812672" w:rsidRPr="00893D51" w:rsidRDefault="00812672" w:rsidP="00031B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 xml:space="preserve"> по проекту решения Думы Изобильненского городского округа Ставропольского края </w:t>
      </w:r>
      <w:r w:rsidR="000101C4" w:rsidRPr="00893D51">
        <w:rPr>
          <w:rFonts w:ascii="Times New Roman" w:hAnsi="Times New Roman" w:cs="Times New Roman"/>
          <w:sz w:val="28"/>
          <w:szCs w:val="28"/>
        </w:rPr>
        <w:t>«</w:t>
      </w:r>
      <w:r w:rsidR="00BA2552" w:rsidRPr="00893D51">
        <w:rPr>
          <w:rFonts w:ascii="Times New Roman" w:hAnsi="Times New Roman" w:cs="Times New Roman"/>
          <w:sz w:val="28"/>
          <w:szCs w:val="28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="000101C4" w:rsidRPr="00893D51">
        <w:rPr>
          <w:rFonts w:ascii="Times New Roman" w:hAnsi="Times New Roman" w:cs="Times New Roman"/>
          <w:sz w:val="28"/>
          <w:szCs w:val="28"/>
        </w:rPr>
        <w:t>»</w:t>
      </w:r>
    </w:p>
    <w:p w14:paraId="44685BEC" w14:textId="77777777" w:rsidR="00FB349E" w:rsidRPr="00893D51" w:rsidRDefault="00FB349E" w:rsidP="00031BD6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9B3D21" w14:textId="4D491C60" w:rsidR="003A4C96" w:rsidRPr="00893D51" w:rsidRDefault="00812672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 xml:space="preserve">Проект решения Думы Изобильненского городского округа </w:t>
      </w:r>
      <w:r w:rsidR="0069455F" w:rsidRPr="00893D51">
        <w:rPr>
          <w:rFonts w:ascii="Times New Roman" w:hAnsi="Times New Roman" w:cs="Times New Roman"/>
          <w:sz w:val="28"/>
          <w:szCs w:val="28"/>
        </w:rPr>
        <w:t>«</w:t>
      </w:r>
      <w:r w:rsidR="003128FF" w:rsidRPr="00893D51">
        <w:rPr>
          <w:rFonts w:ascii="Times New Roman" w:hAnsi="Times New Roman" w:cs="Times New Roman"/>
          <w:sz w:val="28"/>
          <w:szCs w:val="28"/>
        </w:rPr>
        <w:t>О</w:t>
      </w:r>
      <w:r w:rsidR="00BA2552" w:rsidRPr="00893D51">
        <w:rPr>
          <w:rFonts w:ascii="Times New Roman" w:hAnsi="Times New Roman" w:cs="Times New Roman"/>
          <w:sz w:val="28"/>
          <w:szCs w:val="28"/>
        </w:rPr>
        <w:t xml:space="preserve"> даче согласия администрации Изобильненского городского округа на предоставление муниципального недвижимого имущества, находящегося в собственности Изобильненского городского округа, в безвозмездное пользование</w:t>
      </w:r>
      <w:r w:rsidR="000101C4" w:rsidRPr="00893D51">
        <w:rPr>
          <w:rFonts w:ascii="Times New Roman" w:hAnsi="Times New Roman" w:cs="Times New Roman"/>
          <w:sz w:val="28"/>
          <w:szCs w:val="28"/>
        </w:rPr>
        <w:t xml:space="preserve">» </w:t>
      </w:r>
      <w:r w:rsidR="00F37682" w:rsidRPr="00893D51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 w:rsidRPr="00893D51">
        <w:rPr>
          <w:rFonts w:ascii="Times New Roman" w:hAnsi="Times New Roman" w:cs="Times New Roman"/>
          <w:sz w:val="28"/>
          <w:szCs w:val="28"/>
        </w:rPr>
        <w:t xml:space="preserve">решения) </w:t>
      </w:r>
      <w:r w:rsidR="003A4C96" w:rsidRPr="00893D51">
        <w:rPr>
          <w:rFonts w:ascii="Times New Roman" w:hAnsi="Times New Roman" w:cs="Times New Roman"/>
          <w:sz w:val="28"/>
          <w:szCs w:val="28"/>
        </w:rPr>
        <w:t>разработан на основании пункта 3 части 1 статьи 16 Федерального закона от 06 октября 2003 года №131-ФЗ «Об общих принципах организации местного самоуправления в Российской Федерации», пункта 5 части 1 статьи 30 , частей 2,3 статьи 45 Устава Изобильненского городского округа, подпункт</w:t>
      </w:r>
      <w:r w:rsidR="00073F27" w:rsidRPr="00893D51">
        <w:rPr>
          <w:rFonts w:ascii="Times New Roman" w:hAnsi="Times New Roman" w:cs="Times New Roman"/>
          <w:sz w:val="28"/>
          <w:szCs w:val="28"/>
        </w:rPr>
        <w:t>а</w:t>
      </w:r>
      <w:r w:rsidR="003A4C96" w:rsidRPr="00893D51">
        <w:rPr>
          <w:rFonts w:ascii="Times New Roman" w:hAnsi="Times New Roman" w:cs="Times New Roman"/>
          <w:sz w:val="28"/>
          <w:szCs w:val="28"/>
        </w:rPr>
        <w:t xml:space="preserve"> 7 пункта 3.2., </w:t>
      </w:r>
      <w:r w:rsidR="00073F27" w:rsidRPr="00893D51">
        <w:rPr>
          <w:rFonts w:ascii="Times New Roman" w:hAnsi="Times New Roman" w:cs="Times New Roman"/>
          <w:sz w:val="28"/>
          <w:szCs w:val="28"/>
        </w:rPr>
        <w:t>раздела</w:t>
      </w:r>
      <w:r w:rsidR="003A4C96" w:rsidRPr="00893D51">
        <w:rPr>
          <w:rFonts w:ascii="Times New Roman" w:hAnsi="Times New Roman" w:cs="Times New Roman"/>
          <w:sz w:val="28"/>
          <w:szCs w:val="28"/>
        </w:rPr>
        <w:t xml:space="preserve"> 9 Порядка управления и распоряжения муниципальным имуществом, находящимся в собственности Изобильненского городского округа.</w:t>
      </w:r>
    </w:p>
    <w:p w14:paraId="4B341137" w14:textId="18C66EEF" w:rsidR="00791C45" w:rsidRPr="00893D51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дать согласие администрации городского округа на предоставление </w:t>
      </w:r>
      <w:r w:rsidR="00C75CBF" w:rsidRPr="00893D51">
        <w:rPr>
          <w:rFonts w:ascii="Times New Roman" w:hAnsi="Times New Roman" w:cs="Times New Roman"/>
          <w:sz w:val="28"/>
          <w:szCs w:val="28"/>
        </w:rPr>
        <w:t xml:space="preserve">общественной организации «Федерация тхэквондо Ставропольского края» для проведения </w:t>
      </w:r>
      <w:r w:rsidR="00893D51" w:rsidRPr="00893D51">
        <w:rPr>
          <w:rFonts w:ascii="Times New Roman" w:hAnsi="Times New Roman" w:cs="Times New Roman"/>
          <w:sz w:val="28"/>
          <w:szCs w:val="28"/>
        </w:rPr>
        <w:t>занятий</w:t>
      </w:r>
      <w:r w:rsidR="00893D51" w:rsidRPr="00893D51">
        <w:rPr>
          <w:rFonts w:ascii="Times New Roman" w:hAnsi="Times New Roman" w:cs="Times New Roman"/>
          <w:sz w:val="28"/>
          <w:szCs w:val="28"/>
        </w:rPr>
        <w:t xml:space="preserve"> </w:t>
      </w:r>
      <w:r w:rsidR="00893D51">
        <w:rPr>
          <w:rFonts w:ascii="Times New Roman" w:hAnsi="Times New Roman" w:cs="Times New Roman"/>
          <w:sz w:val="28"/>
          <w:szCs w:val="28"/>
        </w:rPr>
        <w:t xml:space="preserve">и </w:t>
      </w:r>
      <w:r w:rsidR="00C75CBF" w:rsidRPr="00893D51">
        <w:rPr>
          <w:rFonts w:ascii="Times New Roman" w:hAnsi="Times New Roman" w:cs="Times New Roman"/>
          <w:sz w:val="28"/>
          <w:szCs w:val="28"/>
        </w:rPr>
        <w:t xml:space="preserve">спортивных мероприятий </w:t>
      </w:r>
      <w:r w:rsidRPr="00893D51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  <w:r w:rsidR="004E3695" w:rsidRPr="00893D51">
        <w:rPr>
          <w:rFonts w:ascii="Times New Roman" w:hAnsi="Times New Roman" w:cs="Times New Roman"/>
          <w:sz w:val="28"/>
          <w:szCs w:val="28"/>
        </w:rPr>
        <w:t xml:space="preserve"> </w:t>
      </w:r>
      <w:r w:rsidR="00C75CBF" w:rsidRPr="00893D51">
        <w:rPr>
          <w:rFonts w:ascii="Times New Roman" w:hAnsi="Times New Roman" w:cs="Times New Roman"/>
          <w:sz w:val="28"/>
          <w:szCs w:val="28"/>
        </w:rPr>
        <w:t xml:space="preserve">сроком до 31 декабря 2024 года </w:t>
      </w:r>
      <w:r w:rsidR="00791C45" w:rsidRPr="00893D51">
        <w:rPr>
          <w:rFonts w:ascii="Times New Roman" w:hAnsi="Times New Roman" w:cs="Times New Roman"/>
          <w:sz w:val="28"/>
          <w:szCs w:val="28"/>
        </w:rPr>
        <w:t>нежил</w:t>
      </w:r>
      <w:r w:rsidR="00C75CBF" w:rsidRPr="00893D51">
        <w:rPr>
          <w:rFonts w:ascii="Times New Roman" w:hAnsi="Times New Roman" w:cs="Times New Roman"/>
          <w:sz w:val="28"/>
          <w:szCs w:val="28"/>
        </w:rPr>
        <w:t xml:space="preserve">ого </w:t>
      </w:r>
      <w:r w:rsidR="009444E4" w:rsidRPr="00893D51">
        <w:rPr>
          <w:rFonts w:ascii="Times New Roman" w:hAnsi="Times New Roman" w:cs="Times New Roman"/>
          <w:sz w:val="28"/>
          <w:szCs w:val="28"/>
        </w:rPr>
        <w:t>п</w:t>
      </w:r>
      <w:r w:rsidR="00791C45" w:rsidRPr="00893D51">
        <w:rPr>
          <w:rFonts w:ascii="Times New Roman" w:hAnsi="Times New Roman" w:cs="Times New Roman"/>
          <w:sz w:val="28"/>
          <w:szCs w:val="28"/>
        </w:rPr>
        <w:t>о</w:t>
      </w:r>
      <w:r w:rsidR="009444E4" w:rsidRPr="00893D51">
        <w:rPr>
          <w:rFonts w:ascii="Times New Roman" w:hAnsi="Times New Roman" w:cs="Times New Roman"/>
          <w:sz w:val="28"/>
          <w:szCs w:val="28"/>
        </w:rPr>
        <w:t>ме</w:t>
      </w:r>
      <w:r w:rsidR="00791C45" w:rsidRPr="00893D51">
        <w:rPr>
          <w:rFonts w:ascii="Times New Roman" w:hAnsi="Times New Roman" w:cs="Times New Roman"/>
          <w:sz w:val="28"/>
          <w:szCs w:val="28"/>
        </w:rPr>
        <w:t>щени</w:t>
      </w:r>
      <w:r w:rsidR="00C75CBF" w:rsidRPr="00893D51">
        <w:rPr>
          <w:rFonts w:ascii="Times New Roman" w:hAnsi="Times New Roman" w:cs="Times New Roman"/>
          <w:sz w:val="28"/>
          <w:szCs w:val="28"/>
        </w:rPr>
        <w:t xml:space="preserve">я площадью 67,3 </w:t>
      </w:r>
      <w:proofErr w:type="spellStart"/>
      <w:r w:rsidR="00C75CBF" w:rsidRPr="00893D5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75CBF" w:rsidRPr="00893D51">
        <w:rPr>
          <w:rFonts w:ascii="Times New Roman" w:hAnsi="Times New Roman" w:cs="Times New Roman"/>
          <w:sz w:val="28"/>
          <w:szCs w:val="28"/>
        </w:rPr>
        <w:t xml:space="preserve">., расположенного </w:t>
      </w:r>
      <w:r w:rsidR="00C75CBF" w:rsidRPr="00893D51">
        <w:rPr>
          <w:rFonts w:ascii="Times New Roman" w:hAnsi="Times New Roman" w:cs="Times New Roman"/>
          <w:sz w:val="28"/>
          <w:szCs w:val="28"/>
        </w:rPr>
        <w:t>на первом этаже</w:t>
      </w:r>
      <w:r w:rsidR="009444E4" w:rsidRPr="00893D51">
        <w:rPr>
          <w:rFonts w:ascii="Times New Roman" w:hAnsi="Times New Roman" w:cs="Times New Roman"/>
          <w:sz w:val="28"/>
          <w:szCs w:val="28"/>
        </w:rPr>
        <w:t xml:space="preserve"> </w:t>
      </w:r>
      <w:r w:rsidR="00C75CBF" w:rsidRPr="00893D51">
        <w:rPr>
          <w:rFonts w:ascii="Times New Roman" w:hAnsi="Times New Roman" w:cs="Times New Roman"/>
          <w:sz w:val="28"/>
          <w:szCs w:val="28"/>
        </w:rPr>
        <w:t>здания Дома культуры поселка Передового (общая площадь здания 3463,3 кв. м.)</w:t>
      </w:r>
      <w:r w:rsidR="007C00DC" w:rsidRPr="00893D51">
        <w:rPr>
          <w:rFonts w:ascii="Times New Roman" w:hAnsi="Times New Roman" w:cs="Times New Roman"/>
          <w:sz w:val="28"/>
          <w:szCs w:val="28"/>
        </w:rPr>
        <w:t>.</w:t>
      </w:r>
    </w:p>
    <w:p w14:paraId="3D0C0183" w14:textId="2A566AA3" w:rsidR="00893D51" w:rsidRPr="00893D51" w:rsidRDefault="00893D51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 xml:space="preserve">Вышеуказанной общественной организацией в безвозмездное пользование </w:t>
      </w:r>
      <w:r w:rsidR="00A20277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893D51">
        <w:rPr>
          <w:rFonts w:ascii="Times New Roman" w:hAnsi="Times New Roman" w:cs="Times New Roman"/>
          <w:sz w:val="28"/>
          <w:szCs w:val="28"/>
        </w:rPr>
        <w:t>предоставлены</w:t>
      </w:r>
      <w:r w:rsidR="00A20277" w:rsidRPr="00A20277">
        <w:t xml:space="preserve"> </w:t>
      </w:r>
      <w:r w:rsidR="00A20277" w:rsidRPr="00A20277">
        <w:rPr>
          <w:rFonts w:ascii="Times New Roman" w:hAnsi="Times New Roman" w:cs="Times New Roman"/>
          <w:sz w:val="28"/>
          <w:szCs w:val="28"/>
        </w:rPr>
        <w:t>решением Думы городского округа от 24 апреля 2020 года №394</w:t>
      </w:r>
      <w:r w:rsidRPr="00893D51">
        <w:rPr>
          <w:rFonts w:ascii="Times New Roman" w:hAnsi="Times New Roman" w:cs="Times New Roman"/>
          <w:sz w:val="28"/>
          <w:szCs w:val="28"/>
        </w:rPr>
        <w:t xml:space="preserve"> помещения в здании СОШ </w:t>
      </w:r>
      <w:r w:rsidRPr="00893D51">
        <w:rPr>
          <w:rFonts w:ascii="Times New Roman" w:hAnsi="Times New Roman" w:cs="Times New Roman"/>
          <w:sz w:val="28"/>
          <w:szCs w:val="28"/>
        </w:rPr>
        <w:t>№12</w:t>
      </w:r>
      <w:r w:rsidRPr="00893D51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Pr="00893D51">
        <w:rPr>
          <w:rFonts w:ascii="Times New Roman" w:hAnsi="Times New Roman" w:cs="Times New Roman"/>
          <w:sz w:val="28"/>
          <w:szCs w:val="28"/>
        </w:rPr>
        <w:t>Баклановской</w:t>
      </w:r>
      <w:proofErr w:type="spellEnd"/>
      <w:r w:rsidRPr="00893D51">
        <w:rPr>
          <w:rFonts w:ascii="Times New Roman" w:hAnsi="Times New Roman" w:cs="Times New Roman"/>
          <w:sz w:val="28"/>
          <w:szCs w:val="28"/>
        </w:rPr>
        <w:t xml:space="preserve"> до </w:t>
      </w:r>
      <w:r w:rsidRPr="00893D51">
        <w:rPr>
          <w:rFonts w:ascii="Times New Roman" w:hAnsi="Times New Roman" w:cs="Times New Roman"/>
          <w:sz w:val="28"/>
          <w:szCs w:val="28"/>
        </w:rPr>
        <w:t>31 декабря 2024</w:t>
      </w:r>
      <w:r w:rsidR="00A20277" w:rsidRPr="00A20277">
        <w:t xml:space="preserve"> </w:t>
      </w:r>
      <w:r w:rsidR="00A20277" w:rsidRPr="00A20277">
        <w:rPr>
          <w:rFonts w:ascii="Times New Roman" w:hAnsi="Times New Roman" w:cs="Times New Roman"/>
          <w:sz w:val="28"/>
          <w:szCs w:val="28"/>
        </w:rPr>
        <w:t>года</w:t>
      </w:r>
      <w:r w:rsidRPr="00893D51">
        <w:rPr>
          <w:rFonts w:ascii="Times New Roman" w:hAnsi="Times New Roman" w:cs="Times New Roman"/>
          <w:sz w:val="28"/>
          <w:szCs w:val="28"/>
        </w:rPr>
        <w:t>.</w:t>
      </w:r>
    </w:p>
    <w:p w14:paraId="278550E2" w14:textId="77777777" w:rsidR="003A4C96" w:rsidRPr="00893D51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07CC924" w14:textId="4BEFEE8E" w:rsidR="003A4C96" w:rsidRPr="00893D51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округа, решениям Думы Изобильненского городского округа не выявлено.</w:t>
      </w:r>
    </w:p>
    <w:p w14:paraId="0E3D3828" w14:textId="77777777" w:rsidR="003A4C96" w:rsidRPr="00893D51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5DA01458" w14:textId="21165281" w:rsidR="00FB349E" w:rsidRPr="00893D51" w:rsidRDefault="00FB349E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>3. Замечани</w:t>
      </w:r>
      <w:r w:rsidR="003A1B1D" w:rsidRPr="00893D51">
        <w:rPr>
          <w:rFonts w:ascii="Times New Roman" w:hAnsi="Times New Roman" w:cs="Times New Roman"/>
          <w:sz w:val="28"/>
          <w:szCs w:val="28"/>
        </w:rPr>
        <w:t>й</w:t>
      </w:r>
      <w:r w:rsidRPr="00893D51">
        <w:rPr>
          <w:rFonts w:ascii="Times New Roman" w:hAnsi="Times New Roman" w:cs="Times New Roman"/>
          <w:sz w:val="28"/>
          <w:szCs w:val="28"/>
        </w:rPr>
        <w:t xml:space="preserve"> юридико-технического характера </w:t>
      </w:r>
      <w:r w:rsidR="00C75CBF" w:rsidRPr="00893D51">
        <w:rPr>
          <w:rFonts w:ascii="Times New Roman" w:hAnsi="Times New Roman" w:cs="Times New Roman"/>
          <w:sz w:val="28"/>
          <w:szCs w:val="28"/>
        </w:rPr>
        <w:t>будут учтены при редакционной обработке документа</w:t>
      </w:r>
      <w:r w:rsidRPr="00893D51">
        <w:rPr>
          <w:rFonts w:ascii="Times New Roman" w:hAnsi="Times New Roman" w:cs="Times New Roman"/>
          <w:sz w:val="28"/>
          <w:szCs w:val="28"/>
        </w:rPr>
        <w:t>.</w:t>
      </w:r>
    </w:p>
    <w:p w14:paraId="61396E8D" w14:textId="77777777" w:rsidR="00E26136" w:rsidRPr="00893D51" w:rsidRDefault="00E26136" w:rsidP="00031BD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76166" w14:textId="5F055D0A" w:rsidR="00812672" w:rsidRPr="00893D51" w:rsidRDefault="004E3695" w:rsidP="00893D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>Н</w:t>
      </w:r>
      <w:r w:rsidR="00812672" w:rsidRPr="00893D51">
        <w:rPr>
          <w:rFonts w:ascii="Times New Roman" w:hAnsi="Times New Roman" w:cs="Times New Roman"/>
          <w:sz w:val="28"/>
          <w:szCs w:val="28"/>
        </w:rPr>
        <w:t>ачальник</w:t>
      </w:r>
      <w:r w:rsidRPr="00893D51">
        <w:rPr>
          <w:rFonts w:ascii="Times New Roman" w:hAnsi="Times New Roman" w:cs="Times New Roman"/>
          <w:sz w:val="28"/>
          <w:szCs w:val="28"/>
        </w:rPr>
        <w:t xml:space="preserve"> </w:t>
      </w:r>
      <w:r w:rsidR="00812672" w:rsidRPr="00893D51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686081AF" w14:textId="749D0795" w:rsidR="00812672" w:rsidRPr="00893D51" w:rsidRDefault="00812672" w:rsidP="00893D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 xml:space="preserve">деятельности Думы Изобильненского городского </w:t>
      </w:r>
    </w:p>
    <w:p w14:paraId="595C0BB0" w14:textId="36FCD184" w:rsidR="00812672" w:rsidRPr="00893D51" w:rsidRDefault="00812672" w:rsidP="00893D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4E3695" w:rsidRPr="00893D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93D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A1B1D" w:rsidRPr="00893D51">
        <w:rPr>
          <w:rFonts w:ascii="Times New Roman" w:hAnsi="Times New Roman" w:cs="Times New Roman"/>
          <w:sz w:val="28"/>
          <w:szCs w:val="28"/>
        </w:rPr>
        <w:t xml:space="preserve">    </w:t>
      </w:r>
      <w:r w:rsidR="00031BD6" w:rsidRPr="00893D51">
        <w:rPr>
          <w:rFonts w:ascii="Times New Roman" w:hAnsi="Times New Roman" w:cs="Times New Roman"/>
          <w:sz w:val="28"/>
          <w:szCs w:val="28"/>
        </w:rPr>
        <w:t xml:space="preserve">     </w:t>
      </w:r>
      <w:r w:rsidRPr="00893D51">
        <w:rPr>
          <w:rFonts w:ascii="Times New Roman" w:hAnsi="Times New Roman" w:cs="Times New Roman"/>
          <w:sz w:val="28"/>
          <w:szCs w:val="28"/>
        </w:rPr>
        <w:t xml:space="preserve">        С.С. </w:t>
      </w:r>
      <w:proofErr w:type="spellStart"/>
      <w:r w:rsidRPr="00893D51"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 w:rsidRPr="00893D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CD78F" w14:textId="77777777" w:rsidR="00893D51" w:rsidRDefault="00893D51" w:rsidP="00893D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CB7224E" w14:textId="1BFE8C66" w:rsidR="005038C5" w:rsidRPr="00893D51" w:rsidRDefault="00AC4251" w:rsidP="00893D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>01</w:t>
      </w:r>
      <w:r w:rsidR="000101C4" w:rsidRPr="00893D51">
        <w:rPr>
          <w:rFonts w:ascii="Times New Roman" w:hAnsi="Times New Roman" w:cs="Times New Roman"/>
          <w:sz w:val="28"/>
          <w:szCs w:val="28"/>
        </w:rPr>
        <w:t>.</w:t>
      </w:r>
      <w:r w:rsidR="004E3695" w:rsidRPr="00893D51">
        <w:rPr>
          <w:rFonts w:ascii="Times New Roman" w:hAnsi="Times New Roman" w:cs="Times New Roman"/>
          <w:sz w:val="28"/>
          <w:szCs w:val="28"/>
        </w:rPr>
        <w:t>0</w:t>
      </w:r>
      <w:r w:rsidRPr="00893D51">
        <w:rPr>
          <w:rFonts w:ascii="Times New Roman" w:hAnsi="Times New Roman" w:cs="Times New Roman"/>
          <w:sz w:val="28"/>
          <w:szCs w:val="28"/>
        </w:rPr>
        <w:t>4</w:t>
      </w:r>
      <w:r w:rsidR="001444B9" w:rsidRPr="00893D51">
        <w:rPr>
          <w:rFonts w:ascii="Times New Roman" w:hAnsi="Times New Roman" w:cs="Times New Roman"/>
          <w:sz w:val="28"/>
          <w:szCs w:val="28"/>
        </w:rPr>
        <w:t>.20</w:t>
      </w:r>
      <w:r w:rsidR="004E3695" w:rsidRPr="00893D51">
        <w:rPr>
          <w:rFonts w:ascii="Times New Roman" w:hAnsi="Times New Roman" w:cs="Times New Roman"/>
          <w:sz w:val="28"/>
          <w:szCs w:val="28"/>
        </w:rPr>
        <w:t>21</w:t>
      </w:r>
      <w:r w:rsidR="005038C5" w:rsidRPr="00893D51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93D51" w:rsidSect="0003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31BD6"/>
    <w:rsid w:val="000543D2"/>
    <w:rsid w:val="000568CD"/>
    <w:rsid w:val="00073F27"/>
    <w:rsid w:val="000E3276"/>
    <w:rsid w:val="001444B9"/>
    <w:rsid w:val="0014650F"/>
    <w:rsid w:val="0019092A"/>
    <w:rsid w:val="001971B9"/>
    <w:rsid w:val="001A7D72"/>
    <w:rsid w:val="00256D97"/>
    <w:rsid w:val="002B49A1"/>
    <w:rsid w:val="002B7F2B"/>
    <w:rsid w:val="00300FF4"/>
    <w:rsid w:val="003128FF"/>
    <w:rsid w:val="0033431B"/>
    <w:rsid w:val="003A1B1D"/>
    <w:rsid w:val="003A4C96"/>
    <w:rsid w:val="003E23FA"/>
    <w:rsid w:val="004632F6"/>
    <w:rsid w:val="0047628D"/>
    <w:rsid w:val="004852E0"/>
    <w:rsid w:val="0049299C"/>
    <w:rsid w:val="004E3695"/>
    <w:rsid w:val="004F4330"/>
    <w:rsid w:val="005038C5"/>
    <w:rsid w:val="00533B45"/>
    <w:rsid w:val="005A4096"/>
    <w:rsid w:val="005C7A99"/>
    <w:rsid w:val="005D1DA8"/>
    <w:rsid w:val="005E726D"/>
    <w:rsid w:val="00637C3E"/>
    <w:rsid w:val="0069455F"/>
    <w:rsid w:val="006D31B5"/>
    <w:rsid w:val="00742EDB"/>
    <w:rsid w:val="00791C45"/>
    <w:rsid w:val="007C00DC"/>
    <w:rsid w:val="008101DC"/>
    <w:rsid w:val="00812672"/>
    <w:rsid w:val="00825DF1"/>
    <w:rsid w:val="00893D51"/>
    <w:rsid w:val="008F623B"/>
    <w:rsid w:val="00905E54"/>
    <w:rsid w:val="00920458"/>
    <w:rsid w:val="009444E4"/>
    <w:rsid w:val="00985024"/>
    <w:rsid w:val="00A20277"/>
    <w:rsid w:val="00A524D9"/>
    <w:rsid w:val="00A95081"/>
    <w:rsid w:val="00AC4251"/>
    <w:rsid w:val="00B26DDD"/>
    <w:rsid w:val="00B301EC"/>
    <w:rsid w:val="00B30F8B"/>
    <w:rsid w:val="00B6739E"/>
    <w:rsid w:val="00B8626D"/>
    <w:rsid w:val="00BA2552"/>
    <w:rsid w:val="00BA68DD"/>
    <w:rsid w:val="00C21F4C"/>
    <w:rsid w:val="00C61738"/>
    <w:rsid w:val="00C75CBF"/>
    <w:rsid w:val="00CA0327"/>
    <w:rsid w:val="00CA466A"/>
    <w:rsid w:val="00CC179B"/>
    <w:rsid w:val="00CD242C"/>
    <w:rsid w:val="00D441D5"/>
    <w:rsid w:val="00D50E9A"/>
    <w:rsid w:val="00D94D13"/>
    <w:rsid w:val="00D956D9"/>
    <w:rsid w:val="00DC5804"/>
    <w:rsid w:val="00E13195"/>
    <w:rsid w:val="00E20506"/>
    <w:rsid w:val="00E26136"/>
    <w:rsid w:val="00E33374"/>
    <w:rsid w:val="00E73E1D"/>
    <w:rsid w:val="00E77D8F"/>
    <w:rsid w:val="00E975BF"/>
    <w:rsid w:val="00EA5E2D"/>
    <w:rsid w:val="00EC34D1"/>
    <w:rsid w:val="00ED7CB6"/>
    <w:rsid w:val="00EF4952"/>
    <w:rsid w:val="00F200FC"/>
    <w:rsid w:val="00F37682"/>
    <w:rsid w:val="00F64E16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758D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3</cp:revision>
  <cp:lastPrinted>2021-04-01T09:17:00Z</cp:lastPrinted>
  <dcterms:created xsi:type="dcterms:W3CDTF">2021-04-01T08:55:00Z</dcterms:created>
  <dcterms:modified xsi:type="dcterms:W3CDTF">2021-04-01T09:30:00Z</dcterms:modified>
</cp:coreProperties>
</file>