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69D6" w:rsidRDefault="004E19D5" w:rsidP="004E19D5">
      <w:pPr>
        <w:spacing w:line="240" w:lineRule="auto"/>
        <w:ind w:left="284" w:right="-284" w:firstLine="0"/>
        <w:jc w:val="center"/>
        <w:rPr>
          <w:b/>
          <w:szCs w:val="28"/>
        </w:rPr>
      </w:pPr>
      <w:r w:rsidRPr="00EC01A7">
        <w:rPr>
          <w:b/>
          <w:szCs w:val="28"/>
        </w:rPr>
        <w:t>КОНТРОЛЬНО-</w:t>
      </w:r>
      <w:r>
        <w:rPr>
          <w:b/>
          <w:szCs w:val="28"/>
        </w:rPr>
        <w:t>СЧЕТНЫЙ ОРГАН</w:t>
      </w:r>
      <w:r w:rsidR="008269D6">
        <w:rPr>
          <w:b/>
          <w:szCs w:val="28"/>
        </w:rPr>
        <w:t xml:space="preserve"> </w:t>
      </w:r>
      <w:r w:rsidRPr="00EC01A7">
        <w:rPr>
          <w:b/>
          <w:szCs w:val="28"/>
        </w:rPr>
        <w:t>ИЗОБИЛЬНЕНСКОГО</w:t>
      </w:r>
    </w:p>
    <w:p w:rsidR="004E19D5" w:rsidRPr="00EC01A7" w:rsidRDefault="004E19D5" w:rsidP="004E19D5">
      <w:pPr>
        <w:spacing w:line="240" w:lineRule="auto"/>
        <w:ind w:left="284" w:right="-284" w:firstLine="0"/>
        <w:jc w:val="center"/>
        <w:rPr>
          <w:b/>
        </w:rPr>
      </w:pPr>
      <w:r w:rsidRPr="00EC01A7">
        <w:rPr>
          <w:b/>
          <w:szCs w:val="28"/>
        </w:rPr>
        <w:t xml:space="preserve"> </w:t>
      </w:r>
      <w:r>
        <w:rPr>
          <w:b/>
          <w:szCs w:val="28"/>
        </w:rPr>
        <w:t>ГОРОДСК</w:t>
      </w:r>
      <w:r>
        <w:rPr>
          <w:b/>
          <w:szCs w:val="28"/>
        </w:rPr>
        <w:t>О</w:t>
      </w:r>
      <w:r>
        <w:rPr>
          <w:b/>
          <w:szCs w:val="28"/>
        </w:rPr>
        <w:t>ГО</w:t>
      </w:r>
      <w:r w:rsidRPr="00EC01A7">
        <w:rPr>
          <w:b/>
          <w:szCs w:val="28"/>
        </w:rPr>
        <w:t xml:space="preserve"> </w:t>
      </w:r>
      <w:r>
        <w:rPr>
          <w:b/>
          <w:szCs w:val="28"/>
        </w:rPr>
        <w:t>ОКРУГА</w:t>
      </w:r>
      <w:r w:rsidR="008269D6">
        <w:rPr>
          <w:b/>
          <w:szCs w:val="28"/>
        </w:rPr>
        <w:t xml:space="preserve"> </w:t>
      </w:r>
      <w:r w:rsidRPr="00EC01A7">
        <w:rPr>
          <w:b/>
          <w:szCs w:val="28"/>
        </w:rPr>
        <w:t>СТАВРОПОЛЬСКОГО КРАЯ</w:t>
      </w:r>
    </w:p>
    <w:p w:rsidR="004E19D5" w:rsidRPr="00571AD3" w:rsidRDefault="004E19D5" w:rsidP="004E19D5">
      <w:pPr>
        <w:spacing w:line="240" w:lineRule="auto"/>
        <w:ind w:left="426" w:right="-284" w:firstLine="0"/>
        <w:rPr>
          <w:sz w:val="16"/>
          <w:szCs w:val="16"/>
        </w:rPr>
      </w:pPr>
    </w:p>
    <w:tbl>
      <w:tblPr>
        <w:tblW w:w="9101" w:type="dxa"/>
        <w:tblInd w:w="108" w:type="dxa"/>
        <w:tblBorders>
          <w:top w:val="single" w:sz="24" w:space="0" w:color="auto"/>
        </w:tblBorders>
        <w:tblLook w:val="0000" w:firstRow="0" w:lastRow="0" w:firstColumn="0" w:lastColumn="0" w:noHBand="0" w:noVBand="0"/>
      </w:tblPr>
      <w:tblGrid>
        <w:gridCol w:w="9101"/>
      </w:tblGrid>
      <w:tr w:rsidR="004E19D5" w:rsidTr="00B8011E">
        <w:tblPrEx>
          <w:tblCellMar>
            <w:top w:w="0" w:type="dxa"/>
            <w:bottom w:w="0" w:type="dxa"/>
          </w:tblCellMar>
        </w:tblPrEx>
        <w:trPr>
          <w:trHeight w:val="100"/>
        </w:trPr>
        <w:tc>
          <w:tcPr>
            <w:tcW w:w="9101" w:type="dxa"/>
            <w:tcBorders>
              <w:top w:val="single" w:sz="12" w:space="0" w:color="auto"/>
            </w:tcBorders>
          </w:tcPr>
          <w:p w:rsidR="004E19D5" w:rsidRDefault="004E19D5" w:rsidP="00435DC6">
            <w:pPr>
              <w:spacing w:line="240" w:lineRule="auto"/>
              <w:ind w:firstLine="0"/>
              <w:jc w:val="center"/>
            </w:pPr>
          </w:p>
          <w:p w:rsidR="003D0CA7" w:rsidRDefault="003D0CA7" w:rsidP="003D0CA7">
            <w:pPr>
              <w:spacing w:line="240" w:lineRule="auto"/>
              <w:ind w:left="5761"/>
              <w:rPr>
                <w:b/>
                <w:szCs w:val="28"/>
              </w:rPr>
            </w:pPr>
            <w:r w:rsidRPr="005C09B5">
              <w:rPr>
                <w:b/>
                <w:szCs w:val="28"/>
              </w:rPr>
              <w:t>Утверждаю</w:t>
            </w:r>
          </w:p>
          <w:p w:rsidR="003D0CA7" w:rsidRDefault="003D0CA7" w:rsidP="00CB403F">
            <w:pPr>
              <w:spacing w:line="240" w:lineRule="auto"/>
              <w:ind w:left="4315" w:firstLine="0"/>
              <w:rPr>
                <w:szCs w:val="28"/>
              </w:rPr>
            </w:pPr>
            <w:r w:rsidRPr="005C09B5">
              <w:rPr>
                <w:szCs w:val="28"/>
              </w:rPr>
              <w:t>Председатель Контрольно-счетно</w:t>
            </w:r>
            <w:r>
              <w:rPr>
                <w:szCs w:val="28"/>
              </w:rPr>
              <w:t>го</w:t>
            </w:r>
          </w:p>
          <w:p w:rsidR="003D0CA7" w:rsidRDefault="003D0CA7" w:rsidP="00CB403F">
            <w:pPr>
              <w:spacing w:line="240" w:lineRule="auto"/>
              <w:ind w:left="4315" w:firstLine="0"/>
              <w:rPr>
                <w:szCs w:val="28"/>
              </w:rPr>
            </w:pPr>
            <w:r>
              <w:rPr>
                <w:szCs w:val="28"/>
              </w:rPr>
              <w:t>органа Изобильненского горо</w:t>
            </w:r>
            <w:r>
              <w:rPr>
                <w:szCs w:val="28"/>
              </w:rPr>
              <w:t>д</w:t>
            </w:r>
            <w:r>
              <w:rPr>
                <w:szCs w:val="28"/>
              </w:rPr>
              <w:t>ского</w:t>
            </w:r>
          </w:p>
          <w:p w:rsidR="003D0CA7" w:rsidRDefault="003D0CA7" w:rsidP="00CB403F">
            <w:pPr>
              <w:spacing w:line="240" w:lineRule="auto"/>
              <w:ind w:left="4315" w:firstLine="0"/>
              <w:rPr>
                <w:szCs w:val="28"/>
              </w:rPr>
            </w:pPr>
            <w:r>
              <w:rPr>
                <w:szCs w:val="28"/>
              </w:rPr>
              <w:t xml:space="preserve">округа </w:t>
            </w:r>
            <w:r w:rsidRPr="005C09B5">
              <w:rPr>
                <w:szCs w:val="28"/>
              </w:rPr>
              <w:t>Ставропольского края</w:t>
            </w:r>
          </w:p>
          <w:p w:rsidR="00CB403F" w:rsidRDefault="00CB403F" w:rsidP="00CB403F">
            <w:pPr>
              <w:spacing w:line="240" w:lineRule="auto"/>
              <w:ind w:left="4315" w:firstLine="0"/>
              <w:rPr>
                <w:szCs w:val="28"/>
              </w:rPr>
            </w:pPr>
            <w:r>
              <w:rPr>
                <w:szCs w:val="28"/>
              </w:rPr>
              <w:t xml:space="preserve">Г.В. Юшкова                             </w:t>
            </w:r>
          </w:p>
          <w:p w:rsidR="003D0CA7" w:rsidRPr="005C09B5" w:rsidRDefault="003D0CA7" w:rsidP="00CB403F">
            <w:pPr>
              <w:spacing w:line="240" w:lineRule="auto"/>
              <w:ind w:left="4315" w:firstLine="0"/>
              <w:rPr>
                <w:szCs w:val="28"/>
              </w:rPr>
            </w:pPr>
            <w:r w:rsidRPr="005C09B5">
              <w:rPr>
                <w:szCs w:val="28"/>
              </w:rPr>
              <w:t>«___» ___</w:t>
            </w:r>
            <w:r>
              <w:rPr>
                <w:szCs w:val="28"/>
              </w:rPr>
              <w:t>__</w:t>
            </w:r>
            <w:r w:rsidR="00CB403F">
              <w:rPr>
                <w:szCs w:val="28"/>
              </w:rPr>
              <w:t>____________</w:t>
            </w:r>
            <w:r w:rsidRPr="005C09B5">
              <w:rPr>
                <w:szCs w:val="28"/>
              </w:rPr>
              <w:t>20</w:t>
            </w:r>
            <w:r w:rsidR="002A06FB">
              <w:rPr>
                <w:szCs w:val="28"/>
              </w:rPr>
              <w:t>2</w:t>
            </w:r>
            <w:r w:rsidR="00CB403F">
              <w:rPr>
                <w:szCs w:val="28"/>
              </w:rPr>
              <w:t>1</w:t>
            </w:r>
            <w:r w:rsidRPr="005C09B5">
              <w:rPr>
                <w:szCs w:val="28"/>
              </w:rPr>
              <w:t xml:space="preserve"> г</w:t>
            </w:r>
            <w:r w:rsidRPr="005C09B5">
              <w:rPr>
                <w:szCs w:val="28"/>
              </w:rPr>
              <w:t>о</w:t>
            </w:r>
            <w:r w:rsidRPr="005C09B5">
              <w:rPr>
                <w:szCs w:val="28"/>
              </w:rPr>
              <w:t>да</w:t>
            </w:r>
          </w:p>
          <w:p w:rsidR="003D0CA7" w:rsidRDefault="003D0CA7" w:rsidP="00435DC6">
            <w:pPr>
              <w:spacing w:line="240" w:lineRule="auto"/>
              <w:ind w:firstLine="0"/>
              <w:jc w:val="center"/>
            </w:pPr>
          </w:p>
          <w:p w:rsidR="004E19D5" w:rsidRDefault="004E19D5" w:rsidP="00CB403F">
            <w:pPr>
              <w:spacing w:line="240" w:lineRule="auto"/>
              <w:ind w:firstLine="0"/>
            </w:pPr>
            <w:r>
              <w:t>«</w:t>
            </w:r>
            <w:r w:rsidR="00A6234B" w:rsidRPr="00A6234B">
              <w:t>02</w:t>
            </w:r>
            <w:r w:rsidRPr="00A6234B">
              <w:t>»</w:t>
            </w:r>
            <w:r w:rsidR="00BB18CB" w:rsidRPr="00A6234B">
              <w:t xml:space="preserve"> </w:t>
            </w:r>
            <w:r w:rsidR="00A6234B" w:rsidRPr="00A6234B">
              <w:t>июня</w:t>
            </w:r>
            <w:r w:rsidR="00BB18CB">
              <w:t xml:space="preserve"> </w:t>
            </w:r>
            <w:r>
              <w:t>20</w:t>
            </w:r>
            <w:r w:rsidR="00CB403F">
              <w:t>21</w:t>
            </w:r>
            <w:r>
              <w:t xml:space="preserve"> года  </w:t>
            </w:r>
            <w:r w:rsidR="00BB18CB">
              <w:t xml:space="preserve">   </w:t>
            </w:r>
            <w:r>
              <w:t xml:space="preserve">             </w:t>
            </w:r>
            <w:r w:rsidR="00A94AF9">
              <w:t xml:space="preserve">     </w:t>
            </w:r>
            <w:r>
              <w:t xml:space="preserve">   </w:t>
            </w:r>
            <w:r w:rsidR="00C46F5D">
              <w:t xml:space="preserve"> </w:t>
            </w:r>
            <w:r>
              <w:t xml:space="preserve">  </w:t>
            </w:r>
            <w:r w:rsidR="00115D2C">
              <w:t xml:space="preserve">     </w:t>
            </w:r>
            <w:r>
              <w:t xml:space="preserve">                                           </w:t>
            </w:r>
            <w:r w:rsidR="000A2AC7">
              <w:t xml:space="preserve">     </w:t>
            </w:r>
            <w:r w:rsidR="00A6234B">
              <w:t xml:space="preserve">   </w:t>
            </w:r>
            <w:r>
              <w:t>№</w:t>
            </w:r>
            <w:r w:rsidR="00A6234B">
              <w:t>2</w:t>
            </w:r>
          </w:p>
        </w:tc>
      </w:tr>
    </w:tbl>
    <w:p w:rsidR="004E19D5" w:rsidRDefault="004E19D5" w:rsidP="004E19D5">
      <w:pPr>
        <w:spacing w:line="240" w:lineRule="auto"/>
      </w:pPr>
    </w:p>
    <w:p w:rsidR="004E19D5" w:rsidRPr="00AC6C34" w:rsidRDefault="004E19D5" w:rsidP="004E19D5">
      <w:pPr>
        <w:pStyle w:val="20"/>
        <w:ind w:left="284" w:right="-284"/>
      </w:pPr>
      <w:r w:rsidRPr="00AC6C34">
        <w:t>отчет</w:t>
      </w:r>
    </w:p>
    <w:p w:rsidR="004E19D5" w:rsidRPr="00AC6C34" w:rsidRDefault="004E19D5" w:rsidP="004E19D5">
      <w:pPr>
        <w:pStyle w:val="20"/>
        <w:ind w:left="284" w:right="-284"/>
      </w:pPr>
      <w:r w:rsidRPr="00AC6C34">
        <w:t>о результатах контрольного мероприятия</w:t>
      </w:r>
    </w:p>
    <w:p w:rsidR="00FF425B" w:rsidRDefault="00FF425B" w:rsidP="00162D0B">
      <w:pPr>
        <w:pStyle w:val="30"/>
        <w:ind w:right="-284"/>
        <w:rPr>
          <w:lang w:val="ru-RU"/>
        </w:rPr>
      </w:pPr>
    </w:p>
    <w:p w:rsidR="004E19D5" w:rsidRDefault="00CB403F" w:rsidP="00B8011E">
      <w:pPr>
        <w:pStyle w:val="30"/>
        <w:ind w:right="-1"/>
        <w:jc w:val="both"/>
        <w:rPr>
          <w:lang w:val="ru-RU"/>
        </w:rPr>
      </w:pPr>
      <w:r w:rsidRPr="00CB403F">
        <w:t>«Проверка законности, результативности (эффективности и экономности) использования средств бюджета Изобильненского городского округа Ставропольского края, выделенных в 2019-2020 годах и первом квартале 2021 года муниципальному казенному общеобразовательному учреждению «Средняя общеобразовательная школа № 12» Изобильненского городского округа Ставропольского края», а также аудит в сфере закупок товаров, работ, услуг для муниципальных нужд, осуществляемых данным общеобразовательным учреждением».</w:t>
      </w:r>
    </w:p>
    <w:p w:rsidR="00B8011E" w:rsidRPr="00B8011E" w:rsidRDefault="00B8011E" w:rsidP="00B8011E">
      <w:pPr>
        <w:rPr>
          <w:lang w:eastAsia="x-none"/>
        </w:rPr>
      </w:pPr>
    </w:p>
    <w:p w:rsidR="00CB403F" w:rsidRPr="00CB403F" w:rsidRDefault="004E19D5" w:rsidP="00DB51F7">
      <w:pPr>
        <w:suppressAutoHyphens/>
        <w:spacing w:line="240" w:lineRule="auto"/>
        <w:ind w:firstLine="851"/>
      </w:pPr>
      <w:r w:rsidRPr="009C766D">
        <w:rPr>
          <w:b/>
        </w:rPr>
        <w:t>1.</w:t>
      </w:r>
      <w:r w:rsidR="00FF425B" w:rsidRPr="009C766D">
        <w:rPr>
          <w:b/>
        </w:rPr>
        <w:t xml:space="preserve"> </w:t>
      </w:r>
      <w:r w:rsidRPr="009C766D">
        <w:rPr>
          <w:b/>
        </w:rPr>
        <w:t>Основание проведения контрольного мероприятия:</w:t>
      </w:r>
      <w:r w:rsidR="00FF425B" w:rsidRPr="00FF425B">
        <w:rPr>
          <w:szCs w:val="28"/>
        </w:rPr>
        <w:t xml:space="preserve"> </w:t>
      </w:r>
      <w:r w:rsidR="00CB403F" w:rsidRPr="00CB403F">
        <w:t>пункт 1.3. Плана работы Контрольно-счетного органа Изобильненского городского округа Ставропольского края на 2021 год, распоряжением председателя Контрольно-счетного органа Изобильненского городского округа Ставропольского края от 28 декабря 2020 г. № 10, распоряжение председателя Контрольно-счетного органа Изобильненского городского округа Ставропольского края от 02 апр</w:t>
      </w:r>
      <w:r w:rsidR="00CB403F" w:rsidRPr="00CB403F">
        <w:t>е</w:t>
      </w:r>
      <w:r w:rsidR="00CB403F" w:rsidRPr="00CB403F">
        <w:t>ля 2021 г. № 2.</w:t>
      </w:r>
    </w:p>
    <w:p w:rsidR="00CB403F" w:rsidRPr="00CB403F" w:rsidRDefault="004E19D5" w:rsidP="00DB51F7">
      <w:pPr>
        <w:suppressAutoHyphens/>
        <w:spacing w:line="240" w:lineRule="auto"/>
        <w:ind w:firstLine="851"/>
        <w:outlineLvl w:val="2"/>
        <w:rPr>
          <w:snapToGrid w:val="0"/>
          <w:szCs w:val="28"/>
          <w:lang w:eastAsia="en-US"/>
        </w:rPr>
      </w:pPr>
      <w:r w:rsidRPr="009C766D">
        <w:rPr>
          <w:b/>
        </w:rPr>
        <w:t>2.</w:t>
      </w:r>
      <w:r w:rsidR="00993C2B" w:rsidRPr="009C766D">
        <w:rPr>
          <w:b/>
        </w:rPr>
        <w:t xml:space="preserve"> </w:t>
      </w:r>
      <w:r w:rsidRPr="009C766D">
        <w:rPr>
          <w:b/>
        </w:rPr>
        <w:t>Предмет контрольного мероприятия:</w:t>
      </w:r>
      <w:r w:rsidRPr="00AC6C34">
        <w:t xml:space="preserve"> </w:t>
      </w:r>
      <w:r w:rsidR="00CB403F" w:rsidRPr="00CB403F">
        <w:t xml:space="preserve">финансово-хозяйственная деятельность </w:t>
      </w:r>
      <w:r w:rsidR="00CB403F" w:rsidRPr="00CB403F">
        <w:rPr>
          <w:snapToGrid w:val="0"/>
          <w:szCs w:val="28"/>
          <w:lang w:eastAsia="en-US"/>
        </w:rPr>
        <w:t>муниципального казенного общеобразовательного учреждения «Средняя общеобразовательная школа № 12» Изобильненского городского округа Ставропольского края.</w:t>
      </w:r>
    </w:p>
    <w:p w:rsidR="00ED79DE" w:rsidRDefault="004E19D5" w:rsidP="00DB51F7">
      <w:pPr>
        <w:suppressAutoHyphens/>
        <w:spacing w:line="240" w:lineRule="auto"/>
      </w:pPr>
      <w:r w:rsidRPr="009C766D">
        <w:rPr>
          <w:b/>
        </w:rPr>
        <w:t>3.</w:t>
      </w:r>
      <w:r w:rsidR="00FF425B" w:rsidRPr="009C766D">
        <w:rPr>
          <w:b/>
        </w:rPr>
        <w:t xml:space="preserve"> </w:t>
      </w:r>
      <w:r w:rsidRPr="009C766D">
        <w:rPr>
          <w:b/>
        </w:rPr>
        <w:t>Объект</w:t>
      </w:r>
      <w:r w:rsidR="00015F6F">
        <w:rPr>
          <w:b/>
        </w:rPr>
        <w:t>ы</w:t>
      </w:r>
      <w:r w:rsidRPr="009C766D">
        <w:rPr>
          <w:b/>
        </w:rPr>
        <w:t xml:space="preserve"> контрольного мероприятия:</w:t>
      </w:r>
    </w:p>
    <w:p w:rsidR="00DB51F7" w:rsidRDefault="00ED79DE" w:rsidP="00DB51F7">
      <w:pPr>
        <w:suppressAutoHyphens/>
        <w:spacing w:line="240" w:lineRule="auto"/>
      </w:pPr>
      <w:r>
        <w:t>муниципально</w:t>
      </w:r>
      <w:r w:rsidR="00BA18AD">
        <w:t>е</w:t>
      </w:r>
      <w:r>
        <w:t xml:space="preserve"> казенно</w:t>
      </w:r>
      <w:r w:rsidR="00BA18AD">
        <w:t>е</w:t>
      </w:r>
      <w:r>
        <w:t xml:space="preserve"> дошкольно</w:t>
      </w:r>
      <w:r w:rsidR="00BA18AD">
        <w:t>е</w:t>
      </w:r>
      <w:r>
        <w:t xml:space="preserve"> образовательно</w:t>
      </w:r>
      <w:r w:rsidR="00BA18AD">
        <w:t>е</w:t>
      </w:r>
      <w:r>
        <w:t xml:space="preserve"> учреждени</w:t>
      </w:r>
      <w:r w:rsidR="00BA18AD">
        <w:t>е</w:t>
      </w:r>
      <w:r>
        <w:t xml:space="preserve"> </w:t>
      </w:r>
      <w:r w:rsidR="00DB51F7" w:rsidRPr="00DB51F7">
        <w:t>муниципальное казенное общеобразовательное учреждение «Средняя общеобразовательная школа № 12» Изобильненского городского округа Ставропольск</w:t>
      </w:r>
      <w:r w:rsidR="00DB51F7" w:rsidRPr="00DB51F7">
        <w:t>о</w:t>
      </w:r>
      <w:r w:rsidR="00DB51F7" w:rsidRPr="00DB51F7">
        <w:t>го края.</w:t>
      </w:r>
    </w:p>
    <w:p w:rsidR="00DB51F7" w:rsidRDefault="004E19D5" w:rsidP="00DB51F7">
      <w:pPr>
        <w:suppressAutoHyphens/>
        <w:spacing w:line="240" w:lineRule="auto"/>
      </w:pPr>
      <w:r w:rsidRPr="009C766D">
        <w:rPr>
          <w:b/>
        </w:rPr>
        <w:t>4.</w:t>
      </w:r>
      <w:r w:rsidR="00FF425B" w:rsidRPr="009C766D">
        <w:rPr>
          <w:b/>
        </w:rPr>
        <w:t xml:space="preserve"> </w:t>
      </w:r>
      <w:r w:rsidRPr="009C766D">
        <w:rPr>
          <w:b/>
        </w:rPr>
        <w:t>Срок проведения контрольного мероприятия:</w:t>
      </w:r>
      <w:r w:rsidRPr="00AC6C34">
        <w:t xml:space="preserve"> </w:t>
      </w:r>
      <w:r w:rsidR="00DB51F7" w:rsidRPr="00DB51F7">
        <w:t>с 02 апреля 2021 г. по 28 мая 2021 г.</w:t>
      </w:r>
    </w:p>
    <w:p w:rsidR="00DB51F7" w:rsidRPr="00DB51F7" w:rsidRDefault="004E19D5" w:rsidP="00DB51F7">
      <w:pPr>
        <w:suppressAutoHyphens/>
        <w:spacing w:line="240" w:lineRule="auto"/>
        <w:rPr>
          <w:snapToGrid w:val="0"/>
          <w:szCs w:val="28"/>
          <w:lang w:eastAsia="en-US"/>
        </w:rPr>
      </w:pPr>
      <w:r w:rsidRPr="009C766D">
        <w:rPr>
          <w:b/>
        </w:rPr>
        <w:t>5.</w:t>
      </w:r>
      <w:r w:rsidR="00993C2B" w:rsidRPr="009C766D">
        <w:rPr>
          <w:b/>
        </w:rPr>
        <w:t xml:space="preserve"> </w:t>
      </w:r>
      <w:r w:rsidRPr="009C766D">
        <w:rPr>
          <w:b/>
        </w:rPr>
        <w:t>Цел</w:t>
      </w:r>
      <w:r w:rsidR="003D0CA7">
        <w:rPr>
          <w:b/>
        </w:rPr>
        <w:t>и</w:t>
      </w:r>
      <w:r w:rsidRPr="009C766D">
        <w:rPr>
          <w:b/>
        </w:rPr>
        <w:t xml:space="preserve"> контрольного мероприятия</w:t>
      </w:r>
      <w:r w:rsidR="003D0CA7">
        <w:rPr>
          <w:b/>
        </w:rPr>
        <w:t>:</w:t>
      </w:r>
      <w:r w:rsidR="00DB51F7">
        <w:rPr>
          <w:b/>
        </w:rPr>
        <w:t xml:space="preserve"> </w:t>
      </w:r>
      <w:r w:rsidR="00DB51F7" w:rsidRPr="00DB51F7">
        <w:t xml:space="preserve">определение эффективности, законности, результативности, продуктивности и целевого использования </w:t>
      </w:r>
      <w:r w:rsidR="00DB51F7" w:rsidRPr="00DB51F7">
        <w:lastRenderedPageBreak/>
        <w:t xml:space="preserve">средств бюджета, предназначенных для функционирования </w:t>
      </w:r>
      <w:r w:rsidR="00DB51F7" w:rsidRPr="00DB51F7">
        <w:rPr>
          <w:snapToGrid w:val="0"/>
          <w:szCs w:val="28"/>
          <w:lang w:eastAsia="en-US"/>
        </w:rPr>
        <w:t>муниципального казенного общеобразовательного учр</w:t>
      </w:r>
      <w:r w:rsidR="00DB51F7" w:rsidRPr="00DB51F7">
        <w:rPr>
          <w:snapToGrid w:val="0"/>
          <w:szCs w:val="28"/>
          <w:lang w:eastAsia="en-US"/>
        </w:rPr>
        <w:t>е</w:t>
      </w:r>
      <w:r w:rsidR="00DB51F7" w:rsidRPr="00DB51F7">
        <w:rPr>
          <w:snapToGrid w:val="0"/>
          <w:szCs w:val="28"/>
          <w:lang w:eastAsia="en-US"/>
        </w:rPr>
        <w:t>ждения «Средняя общеобразовательная школа № 12» Изобильненского горо</w:t>
      </w:r>
      <w:r w:rsidR="00DB51F7" w:rsidRPr="00DB51F7">
        <w:rPr>
          <w:snapToGrid w:val="0"/>
          <w:szCs w:val="28"/>
          <w:lang w:eastAsia="en-US"/>
        </w:rPr>
        <w:t>д</w:t>
      </w:r>
      <w:r w:rsidR="00DB51F7" w:rsidRPr="00DB51F7">
        <w:rPr>
          <w:snapToGrid w:val="0"/>
          <w:szCs w:val="28"/>
          <w:lang w:eastAsia="en-US"/>
        </w:rPr>
        <w:t>ского округа Ставропольского края.</w:t>
      </w:r>
    </w:p>
    <w:p w:rsidR="00DB51F7" w:rsidRDefault="00DB51F7" w:rsidP="00DB51F7">
      <w:pPr>
        <w:suppressAutoHyphens/>
        <w:spacing w:line="240" w:lineRule="auto"/>
        <w:ind w:firstLine="851"/>
        <w:rPr>
          <w:b/>
        </w:rPr>
      </w:pPr>
    </w:p>
    <w:p w:rsidR="004E19D5" w:rsidRDefault="00DB2DF0" w:rsidP="00680B0F">
      <w:pPr>
        <w:suppressAutoHyphens/>
        <w:spacing w:line="240" w:lineRule="auto"/>
        <w:ind w:firstLine="851"/>
        <w:rPr>
          <w:b/>
        </w:rPr>
      </w:pPr>
      <w:r w:rsidRPr="00573FBD">
        <w:rPr>
          <w:b/>
        </w:rPr>
        <w:t>6.</w:t>
      </w:r>
      <w:r w:rsidR="00BA008B" w:rsidRPr="00573FBD">
        <w:rPr>
          <w:b/>
        </w:rPr>
        <w:t xml:space="preserve"> </w:t>
      </w:r>
      <w:r w:rsidR="004E19D5" w:rsidRPr="00573FBD">
        <w:rPr>
          <w:b/>
        </w:rPr>
        <w:t>По результатам контрольного мероприятия установлено следующее.</w:t>
      </w:r>
    </w:p>
    <w:p w:rsidR="003F5849" w:rsidRDefault="003F5849" w:rsidP="00680B0F">
      <w:pPr>
        <w:suppressAutoHyphens/>
        <w:spacing w:line="240" w:lineRule="auto"/>
        <w:ind w:firstLine="851"/>
        <w:rPr>
          <w:b/>
        </w:rPr>
      </w:pPr>
    </w:p>
    <w:p w:rsidR="00680B0F" w:rsidRDefault="00680B0F" w:rsidP="00680B0F">
      <w:pPr>
        <w:widowControl w:val="0"/>
        <w:tabs>
          <w:tab w:val="left" w:pos="998"/>
        </w:tabs>
        <w:suppressAutoHyphens/>
        <w:spacing w:line="240" w:lineRule="auto"/>
        <w:ind w:firstLine="851"/>
        <w:rPr>
          <w:b/>
        </w:rPr>
      </w:pPr>
      <w:r w:rsidRPr="00680B0F">
        <w:rPr>
          <w:b/>
        </w:rPr>
        <w:t>6.1.</w:t>
      </w:r>
      <w:r w:rsidR="000F5CAE">
        <w:rPr>
          <w:b/>
        </w:rPr>
        <w:t xml:space="preserve"> </w:t>
      </w:r>
      <w:r w:rsidRPr="00680B0F">
        <w:rPr>
          <w:b/>
        </w:rPr>
        <w:t xml:space="preserve">Проверкой нормативно-правовых документов, являющихся основанием для осуществления образовательной деятельности, анализа исполнения бюджетной сметы </w:t>
      </w:r>
      <w:r w:rsidR="0036681E">
        <w:rPr>
          <w:b/>
        </w:rPr>
        <w:t xml:space="preserve">нарушений не </w:t>
      </w:r>
      <w:r w:rsidRPr="00680B0F">
        <w:rPr>
          <w:b/>
        </w:rPr>
        <w:t>установлено</w:t>
      </w:r>
      <w:r w:rsidR="0036681E">
        <w:rPr>
          <w:b/>
        </w:rPr>
        <w:t>.</w:t>
      </w:r>
    </w:p>
    <w:p w:rsidR="003F5849" w:rsidRPr="00680B0F" w:rsidRDefault="003F5849" w:rsidP="00680B0F">
      <w:pPr>
        <w:widowControl w:val="0"/>
        <w:tabs>
          <w:tab w:val="left" w:pos="998"/>
        </w:tabs>
        <w:suppressAutoHyphens/>
        <w:spacing w:line="240" w:lineRule="auto"/>
        <w:ind w:firstLine="851"/>
        <w:rPr>
          <w:b/>
        </w:rPr>
      </w:pPr>
    </w:p>
    <w:p w:rsidR="00680B0F" w:rsidRDefault="00680B0F" w:rsidP="00680B0F">
      <w:pPr>
        <w:widowControl w:val="0"/>
        <w:tabs>
          <w:tab w:val="left" w:pos="998"/>
        </w:tabs>
        <w:suppressAutoHyphens/>
        <w:spacing w:line="240" w:lineRule="auto"/>
        <w:ind w:firstLine="851"/>
        <w:rPr>
          <w:b/>
        </w:rPr>
      </w:pPr>
      <w:r>
        <w:rPr>
          <w:b/>
        </w:rPr>
        <w:t>6</w:t>
      </w:r>
      <w:r w:rsidRPr="00680B0F">
        <w:rPr>
          <w:b/>
        </w:rPr>
        <w:t>.2.</w:t>
      </w:r>
      <w:r w:rsidR="000F5CAE">
        <w:rPr>
          <w:b/>
        </w:rPr>
        <w:t xml:space="preserve"> </w:t>
      </w:r>
      <w:r w:rsidR="00D053CF">
        <w:rPr>
          <w:b/>
        </w:rPr>
        <w:t>Проверкой у</w:t>
      </w:r>
      <w:r w:rsidRPr="00680B0F">
        <w:rPr>
          <w:b/>
        </w:rPr>
        <w:t>чет</w:t>
      </w:r>
      <w:r w:rsidR="00D053CF">
        <w:rPr>
          <w:b/>
        </w:rPr>
        <w:t>а</w:t>
      </w:r>
      <w:r w:rsidRPr="00680B0F">
        <w:rPr>
          <w:b/>
        </w:rPr>
        <w:t xml:space="preserve"> денежных средств</w:t>
      </w:r>
      <w:r w:rsidR="00A6234B">
        <w:rPr>
          <w:b/>
        </w:rPr>
        <w:t>,</w:t>
      </w:r>
      <w:r w:rsidRPr="00680B0F">
        <w:rPr>
          <w:b/>
        </w:rPr>
        <w:t xml:space="preserve"> находящихся на счетах учреждения</w:t>
      </w:r>
      <w:r w:rsidR="00D053CF">
        <w:rPr>
          <w:b/>
        </w:rPr>
        <w:t xml:space="preserve"> установлено:</w:t>
      </w:r>
    </w:p>
    <w:p w:rsidR="000F5CAE" w:rsidRDefault="000F5CAE" w:rsidP="000F5CAE">
      <w:pPr>
        <w:suppressAutoHyphens/>
        <w:autoSpaceDE w:val="0"/>
        <w:autoSpaceDN w:val="0"/>
        <w:adjustRightInd w:val="0"/>
        <w:spacing w:line="240" w:lineRule="auto"/>
        <w:ind w:firstLine="851"/>
        <w:rPr>
          <w:b/>
          <w:bCs/>
          <w:szCs w:val="28"/>
        </w:rPr>
      </w:pPr>
      <w:r>
        <w:rPr>
          <w:szCs w:val="28"/>
        </w:rPr>
        <w:t xml:space="preserve">-в нарушение части 1 статьи 10 Закона № 402-ФЗ, пункта 11 Инструкции по применению </w:t>
      </w:r>
      <w:r w:rsidRPr="000F5CAE">
        <w:rPr>
          <w:szCs w:val="28"/>
        </w:rPr>
        <w:t xml:space="preserve">Единого </w:t>
      </w:r>
      <w:hyperlink r:id="rId8" w:history="1">
        <w:r w:rsidRPr="000F5CAE">
          <w:rPr>
            <w:rStyle w:val="aff"/>
            <w:color w:val="auto"/>
            <w:u w:val="none"/>
          </w:rPr>
          <w:t>плана</w:t>
        </w:r>
      </w:hyperlink>
      <w:r>
        <w:rPr>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(далее - Инструкция № 157н), в Журнале операций за август 2019 года 19.08.2019 несвоевременно отражена операция на сумму 2 225,86 рублей </w:t>
      </w:r>
      <w:r>
        <w:rPr>
          <w:b/>
          <w:bCs/>
          <w:szCs w:val="28"/>
        </w:rPr>
        <w:t>(2; 2.3);</w:t>
      </w:r>
    </w:p>
    <w:p w:rsidR="000F5CAE" w:rsidRDefault="000F5CAE" w:rsidP="000F5CAE">
      <w:pPr>
        <w:autoSpaceDE w:val="0"/>
        <w:autoSpaceDN w:val="0"/>
        <w:adjustRightInd w:val="0"/>
        <w:spacing w:line="240" w:lineRule="auto"/>
        <w:rPr>
          <w:szCs w:val="28"/>
        </w:rPr>
      </w:pPr>
      <w:r>
        <w:rPr>
          <w:szCs w:val="28"/>
        </w:rPr>
        <w:t>-в нарушение абзаца 5 пункта 10.2.8, пункта 11.1 раздела Порядка применения классификации операций сектора государственного управления, утвержденного приказом Минфина России от 29.11.2017 № 209н (в ред. от 30.11.2018) (далее – Порядок № 209н) и пункта 3.5.1 Учетной политики 2019 года, произведена оплата за поставку и монтаж спутниковой системы слежения ГЛОНАСС на сумму 9 500,00 рублей по КОСГУ 225 «Работы, услуги по содержанию имущества» и КОСГУ 340 «Увеличение стоимости материальных запасов»</w:t>
      </w:r>
      <w:r>
        <w:rPr>
          <w:b/>
          <w:bCs/>
          <w:szCs w:val="28"/>
        </w:rPr>
        <w:t>(1; 1.2.6);</w:t>
      </w:r>
    </w:p>
    <w:p w:rsidR="000F5CAE" w:rsidRDefault="000F5CAE" w:rsidP="000F5CAE">
      <w:pPr>
        <w:autoSpaceDE w:val="0"/>
        <w:autoSpaceDN w:val="0"/>
        <w:adjustRightInd w:val="0"/>
        <w:spacing w:line="240" w:lineRule="auto"/>
        <w:rPr>
          <w:szCs w:val="28"/>
        </w:rPr>
      </w:pPr>
      <w:r>
        <w:rPr>
          <w:szCs w:val="28"/>
        </w:rPr>
        <w:t>-в нарушение части 3 статьи 11 Закона № 402-ФЗ, пункта 1.5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(далее – Методические указания № 49), пункта 1.1 Приложения 5 «Порядок и сроки проведения инвентаризации активов, расчетов и обязательств» к Учетной политике 2019 года и пункта 1.2 Приложения 7 «Порядок проведения инвентаризации активов и обязательств» к Учетной политике 2020 года, приказов директора МКОУ «СОШ № 12» от 17.10.2019 № 668 и от 30.10.2020 № 538, в 2019 и 2020 году проведение инвентаризации финансовых активов, перед составлением годовой отчетности, не осуществлялось</w:t>
      </w:r>
      <w:r>
        <w:rPr>
          <w:b/>
          <w:bCs/>
          <w:szCs w:val="28"/>
        </w:rPr>
        <w:t xml:space="preserve"> (2; 2.4).</w:t>
      </w:r>
    </w:p>
    <w:p w:rsidR="00680B0F" w:rsidRDefault="00680B0F" w:rsidP="00680B0F">
      <w:pPr>
        <w:widowControl w:val="0"/>
        <w:tabs>
          <w:tab w:val="left" w:pos="998"/>
        </w:tabs>
        <w:suppressAutoHyphens/>
        <w:spacing w:line="240" w:lineRule="auto"/>
        <w:ind w:firstLine="851"/>
        <w:rPr>
          <w:b/>
        </w:rPr>
      </w:pPr>
    </w:p>
    <w:p w:rsidR="0012620E" w:rsidRDefault="0012620E" w:rsidP="00680B0F">
      <w:pPr>
        <w:widowControl w:val="0"/>
        <w:tabs>
          <w:tab w:val="left" w:pos="998"/>
        </w:tabs>
        <w:suppressAutoHyphens/>
        <w:spacing w:line="240" w:lineRule="auto"/>
        <w:ind w:firstLine="851"/>
        <w:rPr>
          <w:b/>
          <w:szCs w:val="28"/>
        </w:rPr>
      </w:pPr>
      <w:r w:rsidRPr="003D0CA7">
        <w:rPr>
          <w:b/>
        </w:rPr>
        <w:t>6.</w:t>
      </w:r>
      <w:r w:rsidR="00DB51F7">
        <w:rPr>
          <w:b/>
        </w:rPr>
        <w:t>4</w:t>
      </w:r>
      <w:r w:rsidRPr="003D0CA7">
        <w:rPr>
          <w:b/>
        </w:rPr>
        <w:t>.</w:t>
      </w:r>
      <w:r w:rsidR="000F5CAE">
        <w:rPr>
          <w:b/>
        </w:rPr>
        <w:t xml:space="preserve"> </w:t>
      </w:r>
      <w:r w:rsidR="00A535F3" w:rsidRPr="003D0CA7">
        <w:rPr>
          <w:b/>
          <w:szCs w:val="28"/>
        </w:rPr>
        <w:t xml:space="preserve">Проверкой </w:t>
      </w:r>
      <w:r w:rsidR="00DB51F7" w:rsidRPr="00DB51F7">
        <w:rPr>
          <w:b/>
          <w:szCs w:val="28"/>
        </w:rPr>
        <w:t>в сфере закупок товаров, работ, услуг для обеспечения нужд общеобразовательного учреждения</w:t>
      </w:r>
      <w:r w:rsidR="00A535F3" w:rsidRPr="003D0CA7">
        <w:rPr>
          <w:b/>
        </w:rPr>
        <w:t xml:space="preserve"> </w:t>
      </w:r>
      <w:r w:rsidR="00680B0F">
        <w:rPr>
          <w:b/>
          <w:szCs w:val="28"/>
        </w:rPr>
        <w:t>установлено</w:t>
      </w:r>
      <w:r w:rsidRPr="003D0CA7">
        <w:rPr>
          <w:b/>
          <w:szCs w:val="28"/>
        </w:rPr>
        <w:t>:</w:t>
      </w:r>
    </w:p>
    <w:p w:rsidR="00B37BBC" w:rsidRDefault="001F3EFF" w:rsidP="00680B0F">
      <w:pPr>
        <w:widowControl w:val="0"/>
        <w:tabs>
          <w:tab w:val="left" w:pos="998"/>
        </w:tabs>
        <w:suppressAutoHyphens/>
        <w:spacing w:line="240" w:lineRule="auto"/>
        <w:ind w:firstLine="851"/>
        <w:rPr>
          <w:b/>
          <w:szCs w:val="28"/>
        </w:rPr>
      </w:pPr>
      <w:r w:rsidRPr="00B37BBC">
        <w:rPr>
          <w:szCs w:val="28"/>
        </w:rPr>
        <w:t>-</w:t>
      </w:r>
      <w:r w:rsidR="00B37BBC" w:rsidRPr="00B37BBC">
        <w:rPr>
          <w:szCs w:val="28"/>
        </w:rPr>
        <w:t>в</w:t>
      </w:r>
      <w:r w:rsidR="00B37BBC" w:rsidRPr="009E3C09">
        <w:rPr>
          <w:rFonts w:eastAsia="Calibri"/>
          <w:szCs w:val="28"/>
        </w:rPr>
        <w:t xml:space="preserve"> нарушение </w:t>
      </w:r>
      <w:r w:rsidR="00B37BBC" w:rsidRPr="009E3C09">
        <w:rPr>
          <w:szCs w:val="28"/>
        </w:rPr>
        <w:t>части 13 статьи 21 Закона № 44-ФЗ</w:t>
      </w:r>
      <w:r w:rsidR="00B37BBC" w:rsidRPr="009E3C09">
        <w:rPr>
          <w:bCs/>
          <w:szCs w:val="28"/>
        </w:rPr>
        <w:t xml:space="preserve"> (действующей до 01.10.2019) </w:t>
      </w:r>
      <w:bookmarkStart w:id="0" w:name="_Hlk65145909"/>
      <w:r w:rsidR="00B37BBC" w:rsidRPr="009E3C09">
        <w:rPr>
          <w:bCs/>
          <w:szCs w:val="28"/>
        </w:rPr>
        <w:t>и</w:t>
      </w:r>
      <w:r w:rsidR="00B37BBC" w:rsidRPr="009E3C09">
        <w:rPr>
          <w:szCs w:val="28"/>
        </w:rPr>
        <w:t xml:space="preserve"> пункта 2 части 8 статьи 16 Закона № 44-ФЗ</w:t>
      </w:r>
      <w:r w:rsidR="00B37BBC" w:rsidRPr="009E3C09">
        <w:rPr>
          <w:bCs/>
          <w:szCs w:val="28"/>
        </w:rPr>
        <w:t xml:space="preserve"> (действующей с </w:t>
      </w:r>
      <w:r w:rsidR="00B37BBC" w:rsidRPr="009E3C09">
        <w:rPr>
          <w:bCs/>
          <w:szCs w:val="28"/>
        </w:rPr>
        <w:lastRenderedPageBreak/>
        <w:t xml:space="preserve">01.10.2019) </w:t>
      </w:r>
      <w:bookmarkEnd w:id="0"/>
      <w:r w:rsidR="00B37BBC" w:rsidRPr="009E3C09">
        <w:rPr>
          <w:bCs/>
          <w:szCs w:val="28"/>
        </w:rPr>
        <w:t>в</w:t>
      </w:r>
      <w:r w:rsidR="00B37BBC" w:rsidRPr="009E3C09">
        <w:rPr>
          <w:b/>
          <w:bCs/>
          <w:szCs w:val="28"/>
        </w:rPr>
        <w:t xml:space="preserve"> </w:t>
      </w:r>
      <w:r w:rsidR="00B37BBC" w:rsidRPr="009E3C09">
        <w:rPr>
          <w:szCs w:val="28"/>
        </w:rPr>
        <w:t>План</w:t>
      </w:r>
      <w:r w:rsidR="00B37BBC">
        <w:rPr>
          <w:szCs w:val="28"/>
        </w:rPr>
        <w:t xml:space="preserve">ы </w:t>
      </w:r>
      <w:r w:rsidR="00B37BBC" w:rsidRPr="009E3C09">
        <w:rPr>
          <w:szCs w:val="28"/>
        </w:rPr>
        <w:t>-</w:t>
      </w:r>
      <w:r w:rsidR="00B37BBC">
        <w:rPr>
          <w:szCs w:val="28"/>
        </w:rPr>
        <w:t xml:space="preserve"> </w:t>
      </w:r>
      <w:r w:rsidR="00B37BBC" w:rsidRPr="009E3C09">
        <w:rPr>
          <w:szCs w:val="28"/>
        </w:rPr>
        <w:t>график</w:t>
      </w:r>
      <w:r w:rsidR="00B37BBC">
        <w:rPr>
          <w:szCs w:val="28"/>
        </w:rPr>
        <w:t>и</w:t>
      </w:r>
      <w:r w:rsidR="00B37BBC" w:rsidRPr="009E3C09">
        <w:rPr>
          <w:b/>
          <w:bCs/>
          <w:szCs w:val="28"/>
        </w:rPr>
        <w:t xml:space="preserve"> </w:t>
      </w:r>
      <w:r w:rsidR="00B37BBC" w:rsidRPr="009E3C09">
        <w:rPr>
          <w:bCs/>
          <w:szCs w:val="28"/>
        </w:rPr>
        <w:t>2019</w:t>
      </w:r>
      <w:r w:rsidR="00B37BBC">
        <w:rPr>
          <w:bCs/>
          <w:szCs w:val="28"/>
        </w:rPr>
        <w:t>, 2020 годов</w:t>
      </w:r>
      <w:r w:rsidR="00B37BBC" w:rsidRPr="009E3C09">
        <w:rPr>
          <w:bCs/>
          <w:szCs w:val="28"/>
        </w:rPr>
        <w:t xml:space="preserve">  не были внесены</w:t>
      </w:r>
      <w:r w:rsidR="00B37BBC" w:rsidRPr="009E3C09">
        <w:rPr>
          <w:b/>
          <w:bCs/>
          <w:szCs w:val="28"/>
        </w:rPr>
        <w:t xml:space="preserve"> </w:t>
      </w:r>
      <w:r w:rsidR="00B37BBC" w:rsidRPr="009E3C09">
        <w:rPr>
          <w:szCs w:val="28"/>
        </w:rPr>
        <w:t xml:space="preserve">изменения  </w:t>
      </w:r>
      <w:r w:rsidR="00B37BBC" w:rsidRPr="00B37BBC">
        <w:rPr>
          <w:szCs w:val="28"/>
        </w:rPr>
        <w:t>в связи с изменением доведенного объема прав в денежном выражении на принятие и (или) исполнение обязательств</w:t>
      </w:r>
      <w:r w:rsidR="00B37BBC">
        <w:rPr>
          <w:szCs w:val="28"/>
        </w:rPr>
        <w:t>. Всего выявлено 38 нарушений</w:t>
      </w:r>
      <w:r w:rsidR="00555EF4" w:rsidRPr="00555EF4">
        <w:t xml:space="preserve"> </w:t>
      </w:r>
      <w:r w:rsidR="00555EF4" w:rsidRPr="00555EF4">
        <w:rPr>
          <w:szCs w:val="28"/>
        </w:rPr>
        <w:t>порядка формирования, утверждения и ведения плана-графика закупок, порядка его размещения в открытом доступе</w:t>
      </w:r>
      <w:r w:rsidR="00B37BBC">
        <w:rPr>
          <w:szCs w:val="28"/>
        </w:rPr>
        <w:t xml:space="preserve"> </w:t>
      </w:r>
      <w:r w:rsidR="00B37BBC" w:rsidRPr="00B37BBC">
        <w:rPr>
          <w:b/>
          <w:szCs w:val="28"/>
        </w:rPr>
        <w:t>(4;4.19);</w:t>
      </w:r>
    </w:p>
    <w:p w:rsidR="00555EF4" w:rsidRDefault="00555EF4" w:rsidP="00680B0F">
      <w:pPr>
        <w:suppressAutoHyphens/>
        <w:autoSpaceDE w:val="0"/>
        <w:autoSpaceDN w:val="0"/>
        <w:adjustRightInd w:val="0"/>
        <w:spacing w:line="240" w:lineRule="auto"/>
        <w:ind w:firstLine="851"/>
        <w:rPr>
          <w:rFonts w:eastAsia="Calibri"/>
          <w:b/>
          <w:szCs w:val="28"/>
          <w:lang w:eastAsia="en-US"/>
        </w:rPr>
      </w:pPr>
      <w:r w:rsidRPr="00555EF4">
        <w:rPr>
          <w:szCs w:val="28"/>
        </w:rPr>
        <w:t>-в</w:t>
      </w:r>
      <w:r w:rsidRPr="00555EF4">
        <w:rPr>
          <w:rFonts w:eastAsia="Calibri"/>
          <w:szCs w:val="28"/>
          <w:lang w:eastAsia="en-US"/>
        </w:rPr>
        <w:t xml:space="preserve"> нарушение части 2 статьи 72 БК РФ, </w:t>
      </w:r>
      <w:r w:rsidRPr="00555EF4">
        <w:rPr>
          <w:rFonts w:eastAsia="Calibri"/>
          <w:color w:val="0070C0"/>
          <w:szCs w:val="28"/>
          <w:lang w:eastAsia="en-US"/>
        </w:rPr>
        <w:t xml:space="preserve"> </w:t>
      </w:r>
      <w:r w:rsidRPr="00555EF4">
        <w:rPr>
          <w:rFonts w:eastAsia="Calibri"/>
          <w:szCs w:val="28"/>
          <w:lang w:eastAsia="en-US"/>
        </w:rPr>
        <w:t xml:space="preserve">части 11 статьи 21 Закона № 44-ФЗ </w:t>
      </w:r>
      <w:r w:rsidRPr="00555EF4">
        <w:rPr>
          <w:rFonts w:eastAsia="Calibri"/>
          <w:bCs/>
          <w:szCs w:val="28"/>
          <w:lang w:eastAsia="en-US"/>
        </w:rPr>
        <w:t>(действующей до 01.10.2019)</w:t>
      </w:r>
      <w:r w:rsidRPr="00555EF4">
        <w:rPr>
          <w:rFonts w:eastAsia="Calibri"/>
          <w:szCs w:val="28"/>
          <w:lang w:eastAsia="en-US"/>
        </w:rPr>
        <w:t xml:space="preserve">, в 2019 году осуществлены </w:t>
      </w:r>
      <w:r>
        <w:rPr>
          <w:rFonts w:eastAsia="Calibri"/>
          <w:szCs w:val="28"/>
          <w:lang w:eastAsia="en-US"/>
        </w:rPr>
        <w:t xml:space="preserve">2 </w:t>
      </w:r>
      <w:r w:rsidRPr="00555EF4">
        <w:rPr>
          <w:rFonts w:eastAsia="Calibri"/>
          <w:szCs w:val="28"/>
          <w:lang w:eastAsia="en-US"/>
        </w:rPr>
        <w:t>закупки, которые не запланированы в Плане-графике 2019</w:t>
      </w:r>
      <w:r>
        <w:rPr>
          <w:rFonts w:eastAsia="Calibri"/>
          <w:szCs w:val="28"/>
          <w:lang w:eastAsia="en-US"/>
        </w:rPr>
        <w:t xml:space="preserve"> года</w:t>
      </w:r>
      <w:r w:rsidR="002A5E69">
        <w:rPr>
          <w:rFonts w:eastAsia="Calibri"/>
          <w:szCs w:val="28"/>
          <w:lang w:eastAsia="en-US"/>
        </w:rPr>
        <w:t xml:space="preserve"> </w:t>
      </w:r>
      <w:r w:rsidR="002A5E69" w:rsidRPr="002A5E69">
        <w:rPr>
          <w:rFonts w:eastAsia="Calibri"/>
          <w:b/>
          <w:szCs w:val="28"/>
          <w:lang w:eastAsia="en-US"/>
        </w:rPr>
        <w:t>(4;4.19);</w:t>
      </w:r>
    </w:p>
    <w:p w:rsidR="00BA18AD" w:rsidRDefault="00BA18AD" w:rsidP="00680B0F">
      <w:pPr>
        <w:suppressAutoHyphens/>
        <w:spacing w:line="240" w:lineRule="auto"/>
        <w:ind w:firstLine="851"/>
        <w:rPr>
          <w:bCs/>
          <w:szCs w:val="28"/>
        </w:rPr>
      </w:pPr>
      <w:r w:rsidRPr="001F3EFF">
        <w:rPr>
          <w:bCs/>
          <w:szCs w:val="28"/>
        </w:rPr>
        <w:t xml:space="preserve">-в нарушение части 3 статьи 219 БК РФ </w:t>
      </w:r>
      <w:r w:rsidR="001F3EFF" w:rsidRPr="001F3EFF">
        <w:rPr>
          <w:bCs/>
          <w:szCs w:val="28"/>
        </w:rPr>
        <w:t>5</w:t>
      </w:r>
      <w:r w:rsidRPr="001F3EFF">
        <w:rPr>
          <w:bCs/>
          <w:szCs w:val="28"/>
        </w:rPr>
        <w:t xml:space="preserve"> договор</w:t>
      </w:r>
      <w:r w:rsidR="001F3EFF" w:rsidRPr="001F3EFF">
        <w:rPr>
          <w:bCs/>
          <w:szCs w:val="28"/>
        </w:rPr>
        <w:t>ов</w:t>
      </w:r>
      <w:r w:rsidRPr="001F3EFF">
        <w:rPr>
          <w:bCs/>
          <w:szCs w:val="28"/>
        </w:rPr>
        <w:t xml:space="preserve"> на общую сумму </w:t>
      </w:r>
      <w:r w:rsidR="001F3EFF" w:rsidRPr="001F3EFF">
        <w:rPr>
          <w:bCs/>
          <w:szCs w:val="28"/>
        </w:rPr>
        <w:t>34353,33</w:t>
      </w:r>
      <w:r w:rsidRPr="001F3EFF">
        <w:rPr>
          <w:bCs/>
          <w:szCs w:val="28"/>
        </w:rPr>
        <w:t xml:space="preserve"> рубл</w:t>
      </w:r>
      <w:r w:rsidR="001F3EFF" w:rsidRPr="001F3EFF">
        <w:rPr>
          <w:bCs/>
          <w:szCs w:val="28"/>
        </w:rPr>
        <w:t>я</w:t>
      </w:r>
      <w:r w:rsidRPr="001F3EFF">
        <w:rPr>
          <w:bCs/>
          <w:szCs w:val="28"/>
        </w:rPr>
        <w:t xml:space="preserve"> фактически заключены на суммы</w:t>
      </w:r>
      <w:r w:rsidR="00E7151C" w:rsidRPr="001F3EFF">
        <w:rPr>
          <w:bCs/>
          <w:szCs w:val="28"/>
        </w:rPr>
        <w:t>,</w:t>
      </w:r>
      <w:r w:rsidRPr="001F3EFF">
        <w:rPr>
          <w:bCs/>
          <w:szCs w:val="28"/>
        </w:rPr>
        <w:t xml:space="preserve"> превышающие свободные лимиты бюджетных обязательств на дату принятия обязательства. </w:t>
      </w:r>
      <w:r w:rsidRPr="001F3EFF">
        <w:rPr>
          <w:b/>
          <w:bCs/>
          <w:szCs w:val="28"/>
        </w:rPr>
        <w:t>(1;</w:t>
      </w:r>
      <w:r w:rsidR="00A751AA" w:rsidRPr="001F3EFF">
        <w:rPr>
          <w:b/>
          <w:bCs/>
          <w:szCs w:val="28"/>
        </w:rPr>
        <w:t xml:space="preserve"> </w:t>
      </w:r>
      <w:r w:rsidRPr="001F3EFF">
        <w:rPr>
          <w:b/>
          <w:bCs/>
          <w:szCs w:val="28"/>
        </w:rPr>
        <w:t>1.2.59)</w:t>
      </w:r>
      <w:r w:rsidRPr="001F3EFF">
        <w:rPr>
          <w:bCs/>
          <w:szCs w:val="28"/>
        </w:rPr>
        <w:t>;</w:t>
      </w:r>
    </w:p>
    <w:p w:rsidR="00E75DD2" w:rsidRDefault="002A5E69" w:rsidP="00680B0F">
      <w:pPr>
        <w:suppressAutoHyphens/>
        <w:spacing w:line="240" w:lineRule="auto"/>
        <w:ind w:firstLine="851"/>
        <w:rPr>
          <w:b/>
          <w:szCs w:val="28"/>
        </w:rPr>
      </w:pPr>
      <w:r>
        <w:rPr>
          <w:bCs/>
          <w:szCs w:val="28"/>
        </w:rPr>
        <w:t xml:space="preserve">-в </w:t>
      </w:r>
      <w:r w:rsidRPr="00BB1FFF">
        <w:rPr>
          <w:szCs w:val="28"/>
        </w:rPr>
        <w:t>нарушение</w:t>
      </w:r>
      <w:r w:rsidRPr="002A5E69">
        <w:t xml:space="preserve"> </w:t>
      </w:r>
      <w:r>
        <w:rPr>
          <w:szCs w:val="28"/>
        </w:rPr>
        <w:t>части 13.1. статьи 34,</w:t>
      </w:r>
      <w:r w:rsidRPr="00BB1FFF">
        <w:rPr>
          <w:szCs w:val="28"/>
        </w:rPr>
        <w:t xml:space="preserve"> части 1 статьи 94 Закона № 44-ФЗ, условий заключенных </w:t>
      </w:r>
      <w:r>
        <w:rPr>
          <w:szCs w:val="28"/>
        </w:rPr>
        <w:t xml:space="preserve">контрактов и </w:t>
      </w:r>
      <w:r w:rsidRPr="00BB1FFF">
        <w:rPr>
          <w:szCs w:val="28"/>
        </w:rPr>
        <w:t xml:space="preserve">договоров </w:t>
      </w:r>
      <w:r>
        <w:rPr>
          <w:szCs w:val="28"/>
        </w:rPr>
        <w:t>допущено 37</w:t>
      </w:r>
      <w:r w:rsidRPr="00BB1FFF">
        <w:rPr>
          <w:szCs w:val="28"/>
        </w:rPr>
        <w:t xml:space="preserve"> нарушени</w:t>
      </w:r>
      <w:r>
        <w:rPr>
          <w:szCs w:val="28"/>
        </w:rPr>
        <w:t>й</w:t>
      </w:r>
      <w:r w:rsidRPr="00BB1FFF">
        <w:rPr>
          <w:szCs w:val="28"/>
        </w:rPr>
        <w:t xml:space="preserve"> в части </w:t>
      </w:r>
      <w:r>
        <w:rPr>
          <w:szCs w:val="28"/>
        </w:rPr>
        <w:t>своевременности</w:t>
      </w:r>
      <w:r w:rsidR="00703A8A">
        <w:rPr>
          <w:szCs w:val="28"/>
        </w:rPr>
        <w:t xml:space="preserve"> расчетов по контракту и </w:t>
      </w:r>
      <w:r w:rsidRPr="002A5E69">
        <w:rPr>
          <w:szCs w:val="28"/>
        </w:rPr>
        <w:t>договор</w:t>
      </w:r>
      <w:r>
        <w:rPr>
          <w:szCs w:val="28"/>
        </w:rPr>
        <w:t xml:space="preserve">ам </w:t>
      </w:r>
      <w:r w:rsidRPr="002A5E69">
        <w:rPr>
          <w:b/>
          <w:szCs w:val="28"/>
        </w:rPr>
        <w:t>(4;4.44);</w:t>
      </w:r>
    </w:p>
    <w:p w:rsidR="002A5E69" w:rsidRDefault="002A5E69" w:rsidP="00680B0F">
      <w:pPr>
        <w:suppressAutoHyphens/>
        <w:spacing w:line="240" w:lineRule="auto"/>
        <w:ind w:firstLine="851"/>
        <w:rPr>
          <w:b/>
          <w:szCs w:val="28"/>
        </w:rPr>
      </w:pPr>
      <w:r w:rsidRPr="002A5E69">
        <w:rPr>
          <w:szCs w:val="28"/>
        </w:rPr>
        <w:t>-в</w:t>
      </w:r>
      <w:r w:rsidRPr="00141D34">
        <w:rPr>
          <w:szCs w:val="28"/>
        </w:rPr>
        <w:t xml:space="preserve"> нарушение части 3 статьи 103 Закона № 44-ФЗ</w:t>
      </w:r>
      <w:r w:rsidR="00680B0F">
        <w:rPr>
          <w:szCs w:val="28"/>
        </w:rPr>
        <w:t xml:space="preserve"> допущено 10 нарушений </w:t>
      </w:r>
      <w:r w:rsidR="00680B0F" w:rsidRPr="00680B0F">
        <w:rPr>
          <w:szCs w:val="28"/>
        </w:rPr>
        <w:t>сроков размещения в единой информационной системе сведений, включаемых в реестр контрактов</w:t>
      </w:r>
      <w:r w:rsidR="00680B0F">
        <w:rPr>
          <w:szCs w:val="28"/>
        </w:rPr>
        <w:t xml:space="preserve"> </w:t>
      </w:r>
      <w:r w:rsidR="00680B0F" w:rsidRPr="00680B0F">
        <w:rPr>
          <w:b/>
          <w:szCs w:val="28"/>
        </w:rPr>
        <w:t>(4;4.53);</w:t>
      </w:r>
    </w:p>
    <w:p w:rsidR="00680B0F" w:rsidRDefault="00680B0F" w:rsidP="00680B0F">
      <w:pPr>
        <w:suppressAutoHyphens/>
        <w:spacing w:line="240" w:lineRule="auto"/>
        <w:ind w:firstLine="851"/>
        <w:rPr>
          <w:rFonts w:eastAsia="Calibri"/>
          <w:b/>
          <w:color w:val="FF0000"/>
          <w:szCs w:val="28"/>
        </w:rPr>
      </w:pPr>
      <w:r w:rsidRPr="00680B0F">
        <w:rPr>
          <w:szCs w:val="28"/>
        </w:rPr>
        <w:t>-в</w:t>
      </w:r>
      <w:r w:rsidRPr="00CB7A23">
        <w:rPr>
          <w:rFonts w:eastAsia="Calibri"/>
          <w:szCs w:val="28"/>
        </w:rPr>
        <w:t xml:space="preserve"> нарушение части 4 статьи 30 Закона № 44-ФЗ</w:t>
      </w:r>
      <w:r w:rsidRPr="00680B0F">
        <w:t xml:space="preserve"> </w:t>
      </w:r>
      <w:r>
        <w:t xml:space="preserve">не выполнена </w:t>
      </w:r>
      <w:r w:rsidRPr="00680B0F">
        <w:rPr>
          <w:rFonts w:eastAsia="Calibri"/>
          <w:szCs w:val="28"/>
        </w:rPr>
        <w:t>обязан</w:t>
      </w:r>
      <w:r>
        <w:rPr>
          <w:rFonts w:eastAsia="Calibri"/>
          <w:szCs w:val="28"/>
        </w:rPr>
        <w:t>ность по</w:t>
      </w:r>
      <w:r w:rsidRPr="00680B0F">
        <w:rPr>
          <w:rFonts w:eastAsia="Calibri"/>
          <w:szCs w:val="28"/>
        </w:rPr>
        <w:t xml:space="preserve"> состав</w:t>
      </w:r>
      <w:r>
        <w:rPr>
          <w:rFonts w:eastAsia="Calibri"/>
          <w:szCs w:val="28"/>
        </w:rPr>
        <w:t>лению и размещению</w:t>
      </w:r>
      <w:r w:rsidRPr="00680B0F">
        <w:rPr>
          <w:rFonts w:eastAsia="Calibri"/>
          <w:szCs w:val="28"/>
        </w:rPr>
        <w:t xml:space="preserve"> в единой </w:t>
      </w:r>
      <w:r>
        <w:rPr>
          <w:rFonts w:eastAsia="Calibri"/>
          <w:szCs w:val="28"/>
        </w:rPr>
        <w:t xml:space="preserve">информационной системе </w:t>
      </w:r>
      <w:r w:rsidRPr="00680B0F">
        <w:rPr>
          <w:rFonts w:eastAsia="Calibri"/>
          <w:szCs w:val="28"/>
        </w:rPr>
        <w:t>отчет</w:t>
      </w:r>
      <w:r>
        <w:rPr>
          <w:rFonts w:eastAsia="Calibri"/>
          <w:szCs w:val="28"/>
        </w:rPr>
        <w:t>а</w:t>
      </w:r>
      <w:r w:rsidRPr="00680B0F">
        <w:rPr>
          <w:rFonts w:eastAsia="Calibri"/>
          <w:szCs w:val="28"/>
        </w:rPr>
        <w:t xml:space="preserve"> об объеме закупок у субъектов малого предпринимательства, социально ориентированных некоммерческих организаций</w:t>
      </w:r>
      <w:r>
        <w:rPr>
          <w:rFonts w:eastAsia="Calibri"/>
          <w:szCs w:val="28"/>
        </w:rPr>
        <w:t xml:space="preserve"> за 2019,</w:t>
      </w:r>
      <w:r w:rsidR="00A6234B">
        <w:rPr>
          <w:rFonts w:eastAsia="Calibri"/>
          <w:szCs w:val="28"/>
        </w:rPr>
        <w:t xml:space="preserve"> </w:t>
      </w:r>
      <w:r>
        <w:rPr>
          <w:rFonts w:eastAsia="Calibri"/>
          <w:szCs w:val="28"/>
        </w:rPr>
        <w:t>2020 годы -</w:t>
      </w:r>
      <w:r w:rsidR="00A6234B">
        <w:rPr>
          <w:rFonts w:eastAsia="Calibri"/>
          <w:szCs w:val="28"/>
        </w:rPr>
        <w:t xml:space="preserve"> </w:t>
      </w:r>
      <w:r>
        <w:rPr>
          <w:rFonts w:eastAsia="Calibri"/>
          <w:szCs w:val="28"/>
        </w:rPr>
        <w:t xml:space="preserve">2 нарушения </w:t>
      </w:r>
      <w:r w:rsidRPr="003F5849">
        <w:rPr>
          <w:rFonts w:eastAsia="Calibri"/>
          <w:b/>
          <w:szCs w:val="28"/>
        </w:rPr>
        <w:t>(4;4.30)</w:t>
      </w:r>
      <w:r w:rsidR="00811B01" w:rsidRPr="003F5849">
        <w:rPr>
          <w:rFonts w:eastAsia="Calibri"/>
          <w:b/>
          <w:szCs w:val="28"/>
        </w:rPr>
        <w:t>;</w:t>
      </w:r>
    </w:p>
    <w:p w:rsidR="00811B01" w:rsidRPr="002A5E69" w:rsidRDefault="00811B01" w:rsidP="00811B01">
      <w:pPr>
        <w:suppressAutoHyphens/>
        <w:autoSpaceDE w:val="0"/>
        <w:autoSpaceDN w:val="0"/>
        <w:adjustRightInd w:val="0"/>
        <w:spacing w:line="240" w:lineRule="auto"/>
        <w:ind w:firstLine="851"/>
        <w:rPr>
          <w:rFonts w:eastAsia="Calibri"/>
          <w:b/>
          <w:szCs w:val="28"/>
          <w:lang w:eastAsia="en-US"/>
        </w:rPr>
      </w:pPr>
      <w:r w:rsidRPr="002A5E69">
        <w:rPr>
          <w:rFonts w:eastAsia="Calibri"/>
          <w:szCs w:val="28"/>
          <w:lang w:eastAsia="en-US"/>
        </w:rPr>
        <w:t>-в</w:t>
      </w:r>
      <w:r w:rsidRPr="000502F9">
        <w:rPr>
          <w:szCs w:val="28"/>
        </w:rPr>
        <w:t xml:space="preserve"> нарушение пункт</w:t>
      </w:r>
      <w:r>
        <w:rPr>
          <w:szCs w:val="28"/>
        </w:rPr>
        <w:t>а</w:t>
      </w:r>
      <w:r w:rsidRPr="000502F9">
        <w:rPr>
          <w:szCs w:val="28"/>
        </w:rPr>
        <w:t xml:space="preserve"> 11.1. </w:t>
      </w:r>
      <w:hyperlink r:id="rId9" w:history="1">
        <w:r w:rsidRPr="000502F9">
          <w:rPr>
            <w:szCs w:val="28"/>
          </w:rPr>
          <w:t>Порядк</w:t>
        </w:r>
      </w:hyperlink>
      <w:r w:rsidRPr="000502F9">
        <w:rPr>
          <w:szCs w:val="28"/>
        </w:rPr>
        <w:t>а применения классификации операций сектора государственного управления, утвержденн</w:t>
      </w:r>
      <w:r>
        <w:rPr>
          <w:szCs w:val="28"/>
        </w:rPr>
        <w:t>ого</w:t>
      </w:r>
      <w:r w:rsidRPr="000502F9">
        <w:rPr>
          <w:szCs w:val="28"/>
        </w:rPr>
        <w:t xml:space="preserve"> приказом Минфина России от 29.11.2017 № 209н, приняты бюджетные обязательства</w:t>
      </w:r>
      <w:r w:rsidR="0036681E">
        <w:rPr>
          <w:szCs w:val="28"/>
        </w:rPr>
        <w:t>-</w:t>
      </w:r>
      <w:r>
        <w:rPr>
          <w:szCs w:val="28"/>
        </w:rPr>
        <w:t>заключен 1 договор</w:t>
      </w:r>
      <w:r w:rsidR="0036681E">
        <w:rPr>
          <w:szCs w:val="28"/>
        </w:rPr>
        <w:t xml:space="preserve"> </w:t>
      </w:r>
      <w:r w:rsidR="0036681E" w:rsidRPr="000502F9">
        <w:rPr>
          <w:szCs w:val="28"/>
        </w:rPr>
        <w:t>от 21.02.2019 № 391 на сумму 9500,00 рублей</w:t>
      </w:r>
      <w:r>
        <w:rPr>
          <w:szCs w:val="28"/>
        </w:rPr>
        <w:t xml:space="preserve"> </w:t>
      </w:r>
      <w:r>
        <w:rPr>
          <w:b/>
          <w:szCs w:val="28"/>
        </w:rPr>
        <w:t>(1;1.1.2).</w:t>
      </w:r>
    </w:p>
    <w:p w:rsidR="00811B01" w:rsidRDefault="00811B01" w:rsidP="00680B0F">
      <w:pPr>
        <w:suppressAutoHyphens/>
        <w:spacing w:line="240" w:lineRule="auto"/>
        <w:ind w:firstLine="851"/>
        <w:rPr>
          <w:rFonts w:eastAsia="Calibri"/>
          <w:b/>
          <w:color w:val="FF0000"/>
          <w:szCs w:val="28"/>
        </w:rPr>
      </w:pPr>
    </w:p>
    <w:p w:rsidR="00BA008B" w:rsidRPr="00015F6F" w:rsidRDefault="00680B0F" w:rsidP="00680B0F">
      <w:pPr>
        <w:suppressAutoHyphens/>
        <w:spacing w:line="240" w:lineRule="auto"/>
        <w:ind w:firstLine="851"/>
        <w:rPr>
          <w:b/>
          <w:szCs w:val="28"/>
        </w:rPr>
      </w:pPr>
      <w:r w:rsidRPr="00680B0F">
        <w:rPr>
          <w:rFonts w:eastAsia="Calibri"/>
          <w:szCs w:val="28"/>
        </w:rPr>
        <w:t xml:space="preserve"> </w:t>
      </w:r>
      <w:r w:rsidR="00BD78A3" w:rsidRPr="00FD196B">
        <w:rPr>
          <w:b/>
        </w:rPr>
        <w:t>6.</w:t>
      </w:r>
      <w:r w:rsidR="00DB51F7">
        <w:rPr>
          <w:b/>
        </w:rPr>
        <w:t>5</w:t>
      </w:r>
      <w:r w:rsidR="00BD78A3" w:rsidRPr="00FD196B">
        <w:rPr>
          <w:b/>
        </w:rPr>
        <w:t xml:space="preserve">. </w:t>
      </w:r>
      <w:r w:rsidR="00FD196B" w:rsidRPr="00FD196B">
        <w:rPr>
          <w:b/>
        </w:rPr>
        <w:t xml:space="preserve">Проверкой </w:t>
      </w:r>
      <w:r w:rsidR="000573F2">
        <w:rPr>
          <w:b/>
        </w:rPr>
        <w:t xml:space="preserve">учета </w:t>
      </w:r>
      <w:r w:rsidR="00FD196B" w:rsidRPr="00FD196B">
        <w:rPr>
          <w:b/>
        </w:rPr>
        <w:t>расчетов с поставщиками и подрядчиками</w:t>
      </w:r>
      <w:r w:rsidR="00DB51F7">
        <w:rPr>
          <w:b/>
        </w:rPr>
        <w:t>, анализа</w:t>
      </w:r>
      <w:r w:rsidR="00FD196B" w:rsidRPr="00FD196B">
        <w:rPr>
          <w:b/>
        </w:rPr>
        <w:t xml:space="preserve"> дебиторской и кредиторской задолженност</w:t>
      </w:r>
      <w:r w:rsidR="00DB51F7">
        <w:rPr>
          <w:b/>
        </w:rPr>
        <w:t>ей</w:t>
      </w:r>
      <w:r w:rsidR="00032B67" w:rsidRPr="00FD196B">
        <w:rPr>
          <w:b/>
          <w:szCs w:val="28"/>
        </w:rPr>
        <w:t xml:space="preserve"> установлен</w:t>
      </w:r>
      <w:r w:rsidR="003F5849">
        <w:rPr>
          <w:b/>
          <w:szCs w:val="28"/>
        </w:rPr>
        <w:t>о:</w:t>
      </w:r>
      <w:r w:rsidR="00032B67" w:rsidRPr="00FD196B">
        <w:rPr>
          <w:b/>
          <w:szCs w:val="28"/>
        </w:rPr>
        <w:t xml:space="preserve"> </w:t>
      </w:r>
    </w:p>
    <w:p w:rsidR="000573F2" w:rsidRDefault="000573F2" w:rsidP="00680B0F">
      <w:pPr>
        <w:widowControl w:val="0"/>
        <w:tabs>
          <w:tab w:val="left" w:pos="998"/>
        </w:tabs>
        <w:suppressAutoHyphens/>
        <w:spacing w:line="240" w:lineRule="auto"/>
        <w:ind w:firstLine="851"/>
        <w:rPr>
          <w:b/>
          <w:szCs w:val="28"/>
        </w:rPr>
      </w:pPr>
      <w:r>
        <w:rPr>
          <w:szCs w:val="28"/>
        </w:rPr>
        <w:t>-</w:t>
      </w:r>
      <w:r w:rsidR="00E75DD2" w:rsidRPr="000573F2">
        <w:rPr>
          <w:szCs w:val="28"/>
        </w:rPr>
        <w:t>в</w:t>
      </w:r>
      <w:r w:rsidR="00E75DD2" w:rsidRPr="000573F2">
        <w:rPr>
          <w:bCs/>
        </w:rPr>
        <w:t xml:space="preserve"> нарушение </w:t>
      </w:r>
      <w:r w:rsidRPr="000573F2">
        <w:rPr>
          <w:bCs/>
        </w:rPr>
        <w:t xml:space="preserve">части 1 </w:t>
      </w:r>
      <w:r w:rsidR="00E75DD2" w:rsidRPr="000573F2">
        <w:rPr>
          <w:szCs w:val="28"/>
        </w:rPr>
        <w:t xml:space="preserve">статьи </w:t>
      </w:r>
      <w:r w:rsidRPr="000573F2">
        <w:rPr>
          <w:szCs w:val="28"/>
        </w:rPr>
        <w:t>9</w:t>
      </w:r>
      <w:r w:rsidR="00E75DD2" w:rsidRPr="000573F2">
        <w:rPr>
          <w:szCs w:val="28"/>
        </w:rPr>
        <w:t xml:space="preserve"> Закона № 402-ФЗ, </w:t>
      </w:r>
      <w:r w:rsidR="00E75DD2" w:rsidRPr="000573F2">
        <w:rPr>
          <w:bCs/>
        </w:rPr>
        <w:t xml:space="preserve">пункта </w:t>
      </w:r>
      <w:r w:rsidR="00E75DD2" w:rsidRPr="000573F2">
        <w:rPr>
          <w:szCs w:val="28"/>
        </w:rPr>
        <w:t xml:space="preserve">11 </w:t>
      </w:r>
      <w:r w:rsidR="00E75DD2" w:rsidRPr="000573F2">
        <w:rPr>
          <w:rFonts w:eastAsia="Calibri"/>
          <w:szCs w:val="28"/>
          <w:lang w:eastAsia="en-US"/>
        </w:rPr>
        <w:t xml:space="preserve">Инструкции </w:t>
      </w:r>
      <w:r w:rsidR="00E75DD2" w:rsidRPr="00A6234B">
        <w:rPr>
          <w:szCs w:val="28"/>
        </w:rPr>
        <w:t>№ 157н</w:t>
      </w:r>
      <w:r w:rsidR="00E75DD2" w:rsidRPr="000573F2">
        <w:rPr>
          <w:bCs/>
        </w:rPr>
        <w:t xml:space="preserve">, в </w:t>
      </w:r>
      <w:r w:rsidR="00DD066F" w:rsidRPr="000573F2">
        <w:t>Журнале операций</w:t>
      </w:r>
      <w:r w:rsidRPr="000573F2">
        <w:t xml:space="preserve"> № 4</w:t>
      </w:r>
      <w:r w:rsidR="00DD066F" w:rsidRPr="000573F2">
        <w:t xml:space="preserve"> расчетов с поставщиками и подрядчиками</w:t>
      </w:r>
      <w:r>
        <w:t>,</w:t>
      </w:r>
      <w:r w:rsidR="00DD066F" w:rsidRPr="000573F2">
        <w:t xml:space="preserve"> </w:t>
      </w:r>
      <w:r w:rsidR="00E75DD2" w:rsidRPr="000573F2">
        <w:rPr>
          <w:bCs/>
        </w:rPr>
        <w:t xml:space="preserve">за </w:t>
      </w:r>
      <w:r w:rsidRPr="000573F2">
        <w:rPr>
          <w:bCs/>
        </w:rPr>
        <w:t>проверяемый период отражены 6 операций о принятии на учет</w:t>
      </w:r>
      <w:r w:rsidRPr="000573F2">
        <w:rPr>
          <w:szCs w:val="28"/>
        </w:rPr>
        <w:t xml:space="preserve"> дене</w:t>
      </w:r>
      <w:r w:rsidRPr="000573F2">
        <w:rPr>
          <w:szCs w:val="28"/>
        </w:rPr>
        <w:t>ж</w:t>
      </w:r>
      <w:r w:rsidRPr="000573F2">
        <w:rPr>
          <w:szCs w:val="28"/>
        </w:rPr>
        <w:t>ных обязательств, неподтвержденными первичными документами, на общую сумму 135</w:t>
      </w:r>
      <w:r w:rsidR="00A6234B">
        <w:rPr>
          <w:szCs w:val="28"/>
        </w:rPr>
        <w:t xml:space="preserve"> </w:t>
      </w:r>
      <w:r w:rsidRPr="000573F2">
        <w:rPr>
          <w:szCs w:val="28"/>
        </w:rPr>
        <w:t xml:space="preserve">071,43 рубль (в том числе: в 2020 году - 1 </w:t>
      </w:r>
      <w:r>
        <w:rPr>
          <w:szCs w:val="28"/>
        </w:rPr>
        <w:t>операция</w:t>
      </w:r>
      <w:r w:rsidRPr="000573F2">
        <w:rPr>
          <w:szCs w:val="28"/>
        </w:rPr>
        <w:t xml:space="preserve"> на сумму 1</w:t>
      </w:r>
      <w:r>
        <w:rPr>
          <w:szCs w:val="28"/>
        </w:rPr>
        <w:t xml:space="preserve"> </w:t>
      </w:r>
      <w:r w:rsidRPr="000573F2">
        <w:rPr>
          <w:szCs w:val="28"/>
        </w:rPr>
        <w:t xml:space="preserve">379,81 рублей, в первом квартале 2021 года – 5 </w:t>
      </w:r>
      <w:r>
        <w:rPr>
          <w:szCs w:val="28"/>
        </w:rPr>
        <w:t>операций</w:t>
      </w:r>
      <w:r w:rsidRPr="000573F2">
        <w:rPr>
          <w:szCs w:val="28"/>
        </w:rPr>
        <w:t xml:space="preserve"> </w:t>
      </w:r>
      <w:r>
        <w:rPr>
          <w:szCs w:val="28"/>
        </w:rPr>
        <w:t xml:space="preserve">на общую сумму 133 691,62 рубль) </w:t>
      </w:r>
      <w:r w:rsidRPr="000573F2">
        <w:rPr>
          <w:b/>
          <w:szCs w:val="28"/>
        </w:rPr>
        <w:t>(2.2);</w:t>
      </w:r>
    </w:p>
    <w:p w:rsidR="000573F2" w:rsidRPr="0087535D" w:rsidRDefault="000573F2" w:rsidP="00680B0F">
      <w:pPr>
        <w:suppressAutoHyphens/>
        <w:spacing w:after="120" w:line="240" w:lineRule="auto"/>
        <w:ind w:firstLine="851"/>
        <w:contextualSpacing/>
        <w:rPr>
          <w:rFonts w:eastAsia="Calibri"/>
          <w:b/>
          <w:szCs w:val="28"/>
          <w:lang w:eastAsia="en-US"/>
        </w:rPr>
      </w:pPr>
      <w:r w:rsidRPr="000573F2">
        <w:rPr>
          <w:szCs w:val="28"/>
        </w:rPr>
        <w:t>-в</w:t>
      </w:r>
      <w:r w:rsidRPr="000573F2">
        <w:rPr>
          <w:rFonts w:eastAsia="Calibri"/>
          <w:szCs w:val="28"/>
          <w:lang w:eastAsia="en-US"/>
        </w:rPr>
        <w:t xml:space="preserve"> нарушение части 1 статьи 10 Закона № 402-ФЗ, пункта 11 Инструкции № 157н, Графика документооборота (</w:t>
      </w:r>
      <w:r w:rsidR="0087535D">
        <w:rPr>
          <w:rFonts w:eastAsia="Calibri"/>
          <w:szCs w:val="28"/>
          <w:lang w:eastAsia="en-US"/>
        </w:rPr>
        <w:t>«</w:t>
      </w:r>
      <w:r w:rsidRPr="000573F2">
        <w:rPr>
          <w:rFonts w:eastAsia="Calibri"/>
          <w:szCs w:val="28"/>
          <w:lang w:eastAsia="en-US"/>
        </w:rPr>
        <w:t>Учет расчетов с поставщиками и подрядчиками</w:t>
      </w:r>
      <w:r w:rsidR="0087535D">
        <w:rPr>
          <w:rFonts w:eastAsia="Calibri"/>
          <w:szCs w:val="28"/>
          <w:lang w:eastAsia="en-US"/>
        </w:rPr>
        <w:t xml:space="preserve">» - </w:t>
      </w:r>
      <w:r w:rsidRPr="000573F2">
        <w:rPr>
          <w:rFonts w:eastAsia="Calibri"/>
          <w:szCs w:val="28"/>
          <w:lang w:eastAsia="en-US"/>
        </w:rPr>
        <w:t>Приложение 4 к Учетной политике</w:t>
      </w:r>
      <w:r w:rsidR="0087535D">
        <w:rPr>
          <w:rFonts w:eastAsia="Calibri"/>
          <w:szCs w:val="28"/>
          <w:lang w:eastAsia="en-US"/>
        </w:rPr>
        <w:t>)</w:t>
      </w:r>
      <w:r w:rsidRPr="000573F2">
        <w:rPr>
          <w:rFonts w:eastAsia="Calibri"/>
          <w:szCs w:val="28"/>
          <w:lang w:eastAsia="en-US"/>
        </w:rPr>
        <w:t>, в Журналах операций № 4</w:t>
      </w:r>
      <w:r w:rsidR="0087535D" w:rsidRPr="0087535D">
        <w:t xml:space="preserve"> </w:t>
      </w:r>
      <w:r w:rsidR="0087535D" w:rsidRPr="000573F2">
        <w:t>расчетов с поставщиками и подрядчиками</w:t>
      </w:r>
      <w:r w:rsidRPr="000573F2">
        <w:rPr>
          <w:rFonts w:eastAsia="Calibri"/>
          <w:szCs w:val="28"/>
          <w:lang w:eastAsia="en-US"/>
        </w:rPr>
        <w:t xml:space="preserve"> операции по принятию денежных обязательств, в проверяемом периоде </w:t>
      </w:r>
      <w:r w:rsidRPr="0087535D">
        <w:rPr>
          <w:rFonts w:eastAsia="Calibri"/>
          <w:szCs w:val="28"/>
          <w:lang w:eastAsia="en-US"/>
        </w:rPr>
        <w:t>несвоевременно</w:t>
      </w:r>
      <w:r w:rsidR="0087535D" w:rsidRPr="0087535D">
        <w:rPr>
          <w:rFonts w:eastAsia="Calibri"/>
          <w:szCs w:val="28"/>
          <w:lang w:eastAsia="en-US"/>
        </w:rPr>
        <w:t xml:space="preserve"> отражены 42 операции</w:t>
      </w:r>
      <w:r w:rsidR="0087535D">
        <w:rPr>
          <w:rFonts w:eastAsia="Calibri"/>
          <w:szCs w:val="28"/>
          <w:lang w:eastAsia="en-US"/>
        </w:rPr>
        <w:t xml:space="preserve"> </w:t>
      </w:r>
      <w:r w:rsidR="006E1B57">
        <w:rPr>
          <w:szCs w:val="28"/>
        </w:rPr>
        <w:t xml:space="preserve">на общую сумму </w:t>
      </w:r>
      <w:r w:rsidR="006E1B57" w:rsidRPr="006E1B57">
        <w:rPr>
          <w:bCs/>
          <w:szCs w:val="28"/>
        </w:rPr>
        <w:t>497 063,22 рубля,</w:t>
      </w:r>
      <w:r w:rsidR="006E1B57">
        <w:rPr>
          <w:szCs w:val="28"/>
        </w:rPr>
        <w:t xml:space="preserve"> в том числе: в 2020 году - 32 операции на общую сумму 28 943,71 рубля, за 1 квартал 2021 года – 10 операций на общую сумму 207 599,51 рублей) </w:t>
      </w:r>
      <w:r w:rsidR="0087535D" w:rsidRPr="0087535D">
        <w:rPr>
          <w:rFonts w:eastAsia="Calibri"/>
          <w:b/>
          <w:szCs w:val="28"/>
          <w:lang w:eastAsia="en-US"/>
        </w:rPr>
        <w:t>(</w:t>
      </w:r>
      <w:r w:rsidR="00910FDA">
        <w:rPr>
          <w:rFonts w:eastAsia="Calibri"/>
          <w:b/>
          <w:szCs w:val="28"/>
          <w:lang w:eastAsia="en-US"/>
        </w:rPr>
        <w:t>2;</w:t>
      </w:r>
      <w:r w:rsidR="0087535D" w:rsidRPr="0087535D">
        <w:rPr>
          <w:rFonts w:eastAsia="Calibri"/>
          <w:b/>
          <w:szCs w:val="28"/>
          <w:lang w:eastAsia="en-US"/>
        </w:rPr>
        <w:t>2.3);</w:t>
      </w:r>
    </w:p>
    <w:p w:rsidR="00910FDA" w:rsidRDefault="0087535D" w:rsidP="00680B0F">
      <w:pPr>
        <w:suppressAutoHyphens/>
        <w:spacing w:line="240" w:lineRule="auto"/>
        <w:ind w:right="-2" w:firstLine="851"/>
        <w:contextualSpacing/>
        <w:rPr>
          <w:szCs w:val="28"/>
        </w:rPr>
      </w:pPr>
      <w:r>
        <w:rPr>
          <w:szCs w:val="28"/>
        </w:rPr>
        <w:lastRenderedPageBreak/>
        <w:t>-</w:t>
      </w:r>
      <w:r w:rsidRPr="002A1594">
        <w:rPr>
          <w:szCs w:val="28"/>
        </w:rPr>
        <w:t xml:space="preserve">в нарушение части 1 статьи 10 Закона № 402-ФЗ в Журнале операций </w:t>
      </w:r>
      <w:r>
        <w:rPr>
          <w:szCs w:val="28"/>
        </w:rPr>
        <w:t xml:space="preserve">  </w:t>
      </w:r>
      <w:r w:rsidRPr="002A1594">
        <w:rPr>
          <w:szCs w:val="28"/>
        </w:rPr>
        <w:t>№</w:t>
      </w:r>
      <w:r>
        <w:rPr>
          <w:szCs w:val="28"/>
        </w:rPr>
        <w:t xml:space="preserve"> </w:t>
      </w:r>
      <w:r w:rsidRPr="002A1594">
        <w:rPr>
          <w:szCs w:val="28"/>
        </w:rPr>
        <w:t>4</w:t>
      </w:r>
      <w:r>
        <w:rPr>
          <w:szCs w:val="28"/>
        </w:rPr>
        <w:t xml:space="preserve"> </w:t>
      </w:r>
      <w:r w:rsidRPr="0087535D">
        <w:rPr>
          <w:szCs w:val="28"/>
        </w:rPr>
        <w:t>расчетов с поставщиками и подрядчиками</w:t>
      </w:r>
      <w:r w:rsidR="00910FDA">
        <w:rPr>
          <w:szCs w:val="28"/>
        </w:rPr>
        <w:t>:</w:t>
      </w:r>
    </w:p>
    <w:p w:rsidR="0087535D" w:rsidRDefault="000F5CAE" w:rsidP="00680B0F">
      <w:pPr>
        <w:suppressAutoHyphens/>
        <w:spacing w:line="240" w:lineRule="auto"/>
        <w:ind w:right="-2" w:firstLine="0"/>
        <w:contextualSpacing/>
        <w:rPr>
          <w:rFonts w:eastAsia="Calibri"/>
          <w:b/>
          <w:szCs w:val="28"/>
          <w:lang w:eastAsia="en-US"/>
        </w:rPr>
      </w:pPr>
      <w:r>
        <w:rPr>
          <w:szCs w:val="28"/>
        </w:rPr>
        <w:t>-</w:t>
      </w:r>
      <w:r w:rsidR="0087535D" w:rsidRPr="006E1B57">
        <w:rPr>
          <w:szCs w:val="28"/>
        </w:rPr>
        <w:t>за январь 2019 года по состоянию на 01.01.2019 н</w:t>
      </w:r>
      <w:r w:rsidR="0087535D">
        <w:rPr>
          <w:szCs w:val="28"/>
        </w:rPr>
        <w:t>е отражен</w:t>
      </w:r>
      <w:r w:rsidR="00910FDA">
        <w:rPr>
          <w:szCs w:val="28"/>
        </w:rPr>
        <w:t>ы</w:t>
      </w:r>
      <w:r w:rsidR="0087535D">
        <w:rPr>
          <w:szCs w:val="28"/>
        </w:rPr>
        <w:t xml:space="preserve"> </w:t>
      </w:r>
      <w:r w:rsidR="00910FDA" w:rsidRPr="000F5CAE">
        <w:rPr>
          <w:bCs/>
          <w:szCs w:val="28"/>
        </w:rPr>
        <w:t>2 о</w:t>
      </w:r>
      <w:r w:rsidR="00910FDA">
        <w:rPr>
          <w:szCs w:val="28"/>
        </w:rPr>
        <w:t xml:space="preserve">перации по принятию к учету </w:t>
      </w:r>
      <w:r w:rsidR="0087535D">
        <w:rPr>
          <w:szCs w:val="28"/>
        </w:rPr>
        <w:t>креди</w:t>
      </w:r>
      <w:r w:rsidR="0087535D" w:rsidRPr="002A1594">
        <w:rPr>
          <w:szCs w:val="28"/>
        </w:rPr>
        <w:t>торск</w:t>
      </w:r>
      <w:r w:rsidR="00910FDA">
        <w:rPr>
          <w:szCs w:val="28"/>
        </w:rPr>
        <w:t>ой</w:t>
      </w:r>
      <w:r w:rsidR="0087535D" w:rsidRPr="002A1594">
        <w:rPr>
          <w:szCs w:val="28"/>
        </w:rPr>
        <w:t xml:space="preserve"> задолженност</w:t>
      </w:r>
      <w:r w:rsidR="00910FDA">
        <w:rPr>
          <w:szCs w:val="28"/>
        </w:rPr>
        <w:t xml:space="preserve">и </w:t>
      </w:r>
      <w:r w:rsidR="0087535D">
        <w:rPr>
          <w:szCs w:val="28"/>
        </w:rPr>
        <w:t xml:space="preserve">по </w:t>
      </w:r>
      <w:r w:rsidR="0087535D" w:rsidRPr="002A1594">
        <w:rPr>
          <w:szCs w:val="28"/>
        </w:rPr>
        <w:t>поставщик</w:t>
      </w:r>
      <w:r w:rsidR="0087535D">
        <w:rPr>
          <w:szCs w:val="28"/>
        </w:rPr>
        <w:t>у</w:t>
      </w:r>
      <w:r w:rsidR="0087535D" w:rsidRPr="002A1594">
        <w:rPr>
          <w:szCs w:val="28"/>
        </w:rPr>
        <w:t xml:space="preserve"> ПАО «Ростелеком</w:t>
      </w:r>
      <w:r w:rsidR="0087535D" w:rsidRPr="001F6736">
        <w:rPr>
          <w:szCs w:val="28"/>
        </w:rPr>
        <w:t>»</w:t>
      </w:r>
      <w:r w:rsidR="0087535D">
        <w:rPr>
          <w:szCs w:val="28"/>
        </w:rPr>
        <w:t xml:space="preserve"> </w:t>
      </w:r>
      <w:r w:rsidR="0087535D">
        <w:rPr>
          <w:rFonts w:eastAsia="Calibri"/>
          <w:szCs w:val="28"/>
          <w:lang w:eastAsia="en-US"/>
        </w:rPr>
        <w:t xml:space="preserve">в сумме 3132,90 рубля, по поставщику </w:t>
      </w:r>
      <w:r w:rsidR="00910FDA">
        <w:rPr>
          <w:rFonts w:eastAsia="Calibri"/>
          <w:szCs w:val="28"/>
          <w:lang w:eastAsia="en-US"/>
        </w:rPr>
        <w:t>ГУП СК «Ставрополькрайводоканал» в сумме 2604,48 рубля</w:t>
      </w:r>
      <w:r w:rsidR="009550B0">
        <w:rPr>
          <w:rFonts w:eastAsia="Calibri"/>
          <w:szCs w:val="28"/>
          <w:lang w:eastAsia="en-US"/>
        </w:rPr>
        <w:t>;</w:t>
      </w:r>
      <w:r w:rsidR="00910FDA">
        <w:rPr>
          <w:rFonts w:eastAsia="Calibri"/>
          <w:szCs w:val="28"/>
          <w:lang w:eastAsia="en-US"/>
        </w:rPr>
        <w:t xml:space="preserve"> </w:t>
      </w:r>
    </w:p>
    <w:p w:rsidR="00910FDA" w:rsidRDefault="000F5CAE" w:rsidP="00680B0F">
      <w:pPr>
        <w:suppressAutoHyphens/>
        <w:autoSpaceDE w:val="0"/>
        <w:autoSpaceDN w:val="0"/>
        <w:adjustRightInd w:val="0"/>
        <w:spacing w:line="240" w:lineRule="auto"/>
        <w:ind w:firstLine="0"/>
        <w:contextualSpacing/>
        <w:rPr>
          <w:b/>
          <w:szCs w:val="28"/>
        </w:rPr>
      </w:pPr>
      <w:r>
        <w:rPr>
          <w:rFonts w:eastAsia="Calibri"/>
          <w:szCs w:val="28"/>
          <w:lang w:eastAsia="en-US"/>
        </w:rPr>
        <w:t>-</w:t>
      </w:r>
      <w:r w:rsidR="009550B0" w:rsidRPr="000F5CAE">
        <w:rPr>
          <w:rFonts w:eastAsia="Calibri"/>
          <w:szCs w:val="28"/>
          <w:lang w:eastAsia="en-US"/>
        </w:rPr>
        <w:t>за декабрь 2019 года по состоянию на 31.12.2019</w:t>
      </w:r>
      <w:r w:rsidR="009550B0" w:rsidRPr="009550B0">
        <w:rPr>
          <w:rFonts w:eastAsia="Calibri"/>
          <w:szCs w:val="28"/>
          <w:lang w:eastAsia="en-US"/>
        </w:rPr>
        <w:t xml:space="preserve"> не отражены </w:t>
      </w:r>
      <w:r w:rsidR="009550B0" w:rsidRPr="000F5CAE">
        <w:rPr>
          <w:rFonts w:eastAsia="Calibri"/>
          <w:bCs/>
          <w:szCs w:val="28"/>
          <w:lang w:eastAsia="en-US"/>
        </w:rPr>
        <w:t xml:space="preserve">2 </w:t>
      </w:r>
      <w:r w:rsidR="009550B0" w:rsidRPr="009550B0">
        <w:rPr>
          <w:rFonts w:eastAsia="Calibri"/>
          <w:szCs w:val="28"/>
          <w:lang w:eastAsia="en-US"/>
        </w:rPr>
        <w:t>опер</w:t>
      </w:r>
      <w:r w:rsidR="009550B0" w:rsidRPr="009550B0">
        <w:rPr>
          <w:rFonts w:eastAsia="Calibri"/>
          <w:szCs w:val="28"/>
          <w:lang w:eastAsia="en-US"/>
        </w:rPr>
        <w:t>а</w:t>
      </w:r>
      <w:r w:rsidR="009550B0" w:rsidRPr="009550B0">
        <w:rPr>
          <w:rFonts w:eastAsia="Calibri"/>
          <w:szCs w:val="28"/>
          <w:lang w:eastAsia="en-US"/>
        </w:rPr>
        <w:t>ции по принятию к учету кредиторской задолженности</w:t>
      </w:r>
      <w:r w:rsidR="009550B0" w:rsidRPr="009550B0">
        <w:rPr>
          <w:rFonts w:eastAsia="Calibri"/>
          <w:color w:val="0070C0"/>
          <w:szCs w:val="28"/>
          <w:lang w:eastAsia="en-US"/>
        </w:rPr>
        <w:t xml:space="preserve"> </w:t>
      </w:r>
      <w:r w:rsidR="009550B0" w:rsidRPr="009550B0">
        <w:rPr>
          <w:rFonts w:eastAsia="Calibri"/>
          <w:szCs w:val="28"/>
          <w:lang w:eastAsia="en-US"/>
        </w:rPr>
        <w:t>по поставщику ПАО «</w:t>
      </w:r>
      <w:proofErr w:type="spellStart"/>
      <w:r w:rsidR="009550B0" w:rsidRPr="009550B0">
        <w:rPr>
          <w:rFonts w:eastAsia="Calibri"/>
          <w:szCs w:val="28"/>
          <w:lang w:eastAsia="en-US"/>
        </w:rPr>
        <w:t>Ставропольэнергосбыт</w:t>
      </w:r>
      <w:proofErr w:type="spellEnd"/>
      <w:r w:rsidR="009550B0" w:rsidRPr="009550B0">
        <w:rPr>
          <w:rFonts w:eastAsia="Calibri"/>
          <w:szCs w:val="28"/>
          <w:lang w:eastAsia="en-US"/>
        </w:rPr>
        <w:t>» в сумме 25237,63 рублей, по поставщику ИП Петрова Е.В.  в сумме 20185,00 рублей</w:t>
      </w:r>
      <w:r w:rsidR="009550B0">
        <w:rPr>
          <w:rFonts w:eastAsia="Calibri"/>
          <w:szCs w:val="28"/>
          <w:lang w:eastAsia="en-US"/>
        </w:rPr>
        <w:t xml:space="preserve"> </w:t>
      </w:r>
      <w:r w:rsidR="009550B0" w:rsidRPr="009550B0">
        <w:rPr>
          <w:rFonts w:eastAsia="Calibri"/>
          <w:b/>
          <w:szCs w:val="28"/>
          <w:lang w:eastAsia="en-US"/>
        </w:rPr>
        <w:t>(</w:t>
      </w:r>
      <w:r w:rsidR="009550B0" w:rsidRPr="009550B0">
        <w:rPr>
          <w:b/>
          <w:szCs w:val="28"/>
        </w:rPr>
        <w:t>2;2.3)</w:t>
      </w:r>
      <w:r>
        <w:rPr>
          <w:b/>
          <w:szCs w:val="28"/>
        </w:rPr>
        <w:t>.</w:t>
      </w:r>
    </w:p>
    <w:p w:rsidR="0087535D" w:rsidRDefault="0087535D" w:rsidP="00680B0F">
      <w:pPr>
        <w:suppressAutoHyphens/>
        <w:spacing w:line="240" w:lineRule="auto"/>
        <w:ind w:firstLine="851"/>
        <w:rPr>
          <w:b/>
          <w:szCs w:val="28"/>
        </w:rPr>
      </w:pPr>
    </w:p>
    <w:p w:rsidR="00DB51F7" w:rsidRDefault="00DB51F7" w:rsidP="00680B0F">
      <w:pPr>
        <w:suppressAutoHyphens/>
        <w:spacing w:line="240" w:lineRule="auto"/>
        <w:ind w:firstLine="851"/>
        <w:rPr>
          <w:rFonts w:eastAsia="Calibri"/>
          <w:b/>
          <w:szCs w:val="28"/>
          <w:lang w:eastAsia="en-US"/>
        </w:rPr>
      </w:pPr>
      <w:r>
        <w:rPr>
          <w:b/>
          <w:szCs w:val="28"/>
        </w:rPr>
        <w:t>6</w:t>
      </w:r>
      <w:r w:rsidRPr="00A65A6D">
        <w:rPr>
          <w:b/>
          <w:szCs w:val="28"/>
        </w:rPr>
        <w:t>.</w:t>
      </w:r>
      <w:r>
        <w:rPr>
          <w:b/>
          <w:szCs w:val="28"/>
        </w:rPr>
        <w:t>6.</w:t>
      </w:r>
      <w:r w:rsidR="000F5CAE">
        <w:rPr>
          <w:b/>
          <w:szCs w:val="28"/>
        </w:rPr>
        <w:t xml:space="preserve"> </w:t>
      </w:r>
      <w:r w:rsidRPr="00E949EC">
        <w:rPr>
          <w:b/>
          <w:szCs w:val="28"/>
        </w:rPr>
        <w:t>Проверкой у</w:t>
      </w:r>
      <w:r w:rsidRPr="00A65A6D">
        <w:rPr>
          <w:b/>
          <w:szCs w:val="28"/>
        </w:rPr>
        <w:t>чет</w:t>
      </w:r>
      <w:r w:rsidRPr="00E949EC">
        <w:rPr>
          <w:b/>
          <w:szCs w:val="28"/>
        </w:rPr>
        <w:t>а</w:t>
      </w:r>
      <w:r w:rsidRPr="00A65A6D">
        <w:rPr>
          <w:b/>
          <w:szCs w:val="28"/>
        </w:rPr>
        <w:t xml:space="preserve"> операций по счетам санкционирования расходов</w:t>
      </w:r>
      <w:r>
        <w:rPr>
          <w:b/>
          <w:szCs w:val="28"/>
        </w:rPr>
        <w:t xml:space="preserve"> установлено:</w:t>
      </w:r>
      <w:r w:rsidRPr="00E949EC">
        <w:rPr>
          <w:rFonts w:eastAsia="Calibri"/>
          <w:b/>
          <w:szCs w:val="28"/>
          <w:lang w:eastAsia="en-US"/>
        </w:rPr>
        <w:t xml:space="preserve"> </w:t>
      </w:r>
    </w:p>
    <w:p w:rsidR="00DB51F7" w:rsidRPr="00DB51F7" w:rsidRDefault="00DB51F7" w:rsidP="00680B0F">
      <w:pPr>
        <w:suppressAutoHyphens/>
        <w:autoSpaceDE w:val="0"/>
        <w:autoSpaceDN w:val="0"/>
        <w:adjustRightInd w:val="0"/>
        <w:spacing w:line="240" w:lineRule="auto"/>
        <w:ind w:firstLine="851"/>
        <w:rPr>
          <w:color w:val="FF0000"/>
          <w:szCs w:val="28"/>
        </w:rPr>
      </w:pPr>
      <w:r>
        <w:rPr>
          <w:szCs w:val="28"/>
        </w:rPr>
        <w:t>-в</w:t>
      </w:r>
      <w:r w:rsidRPr="002A1594">
        <w:rPr>
          <w:szCs w:val="28"/>
        </w:rPr>
        <w:t xml:space="preserve"> нарушение части 1 статьи 9 Закона № 402-ФЗ, пункта 11 Инструкции № 157н,</w:t>
      </w:r>
      <w:r w:rsidRPr="00DB51F7">
        <w:rPr>
          <w:szCs w:val="28"/>
        </w:rPr>
        <w:t xml:space="preserve"> абзаца 2 пункта 318 Инструкции № 157н в Журнале операций № 8 по прочим операциям </w:t>
      </w:r>
      <w:r>
        <w:rPr>
          <w:rFonts w:eastAsia="Calibri"/>
          <w:szCs w:val="28"/>
          <w:lang w:eastAsia="en-US"/>
        </w:rPr>
        <w:t>отражены</w:t>
      </w:r>
      <w:r w:rsidRPr="00DB51F7">
        <w:rPr>
          <w:rFonts w:eastAsia="Calibri"/>
          <w:szCs w:val="28"/>
          <w:lang w:eastAsia="en-US"/>
        </w:rPr>
        <w:t xml:space="preserve"> </w:t>
      </w:r>
      <w:r>
        <w:rPr>
          <w:rFonts w:eastAsia="Calibri"/>
          <w:szCs w:val="28"/>
          <w:lang w:eastAsia="en-US"/>
        </w:rPr>
        <w:t xml:space="preserve">4 </w:t>
      </w:r>
      <w:r w:rsidRPr="00DB51F7">
        <w:rPr>
          <w:rFonts w:eastAsia="Calibri"/>
          <w:szCs w:val="28"/>
          <w:lang w:eastAsia="en-US"/>
        </w:rPr>
        <w:t xml:space="preserve">операции </w:t>
      </w:r>
      <w:r w:rsidRPr="00DB51F7">
        <w:rPr>
          <w:szCs w:val="28"/>
        </w:rPr>
        <w:t>по принятию на учет</w:t>
      </w:r>
      <w:r w:rsidRPr="00DB51F7">
        <w:rPr>
          <w:b/>
          <w:szCs w:val="28"/>
        </w:rPr>
        <w:t xml:space="preserve"> </w:t>
      </w:r>
      <w:r w:rsidRPr="00DB51F7">
        <w:rPr>
          <w:szCs w:val="28"/>
        </w:rPr>
        <w:t>бюджетных обязательств без подтверждения первичными учетными документами, на общую сумму  16</w:t>
      </w:r>
      <w:r w:rsidR="00A775B9">
        <w:rPr>
          <w:szCs w:val="28"/>
        </w:rPr>
        <w:t xml:space="preserve"> </w:t>
      </w:r>
      <w:r w:rsidRPr="00DB51F7">
        <w:rPr>
          <w:szCs w:val="28"/>
        </w:rPr>
        <w:t>534,98 рубля, в том числе: в 2019 году –</w:t>
      </w:r>
      <w:r>
        <w:rPr>
          <w:szCs w:val="28"/>
        </w:rPr>
        <w:t>2 нарушения на общую сумму</w:t>
      </w:r>
      <w:r w:rsidRPr="00DB51F7">
        <w:rPr>
          <w:szCs w:val="28"/>
        </w:rPr>
        <w:t xml:space="preserve"> 7</w:t>
      </w:r>
      <w:r w:rsidR="00A775B9">
        <w:rPr>
          <w:szCs w:val="28"/>
        </w:rPr>
        <w:t xml:space="preserve"> </w:t>
      </w:r>
      <w:r w:rsidRPr="00DB51F7">
        <w:rPr>
          <w:szCs w:val="28"/>
        </w:rPr>
        <w:t>204,98 рубля; в первом квартале 2021 года –2 нарушени</w:t>
      </w:r>
      <w:r>
        <w:rPr>
          <w:szCs w:val="28"/>
        </w:rPr>
        <w:t>я на общую сумму 9</w:t>
      </w:r>
      <w:r w:rsidR="00A775B9">
        <w:rPr>
          <w:szCs w:val="28"/>
        </w:rPr>
        <w:t xml:space="preserve"> </w:t>
      </w:r>
      <w:r>
        <w:rPr>
          <w:szCs w:val="28"/>
        </w:rPr>
        <w:t xml:space="preserve">330,00 </w:t>
      </w:r>
      <w:r w:rsidRPr="00B8011E">
        <w:rPr>
          <w:szCs w:val="28"/>
        </w:rPr>
        <w:t xml:space="preserve">рублей </w:t>
      </w:r>
      <w:r w:rsidRPr="00B8011E">
        <w:rPr>
          <w:rFonts w:eastAsia="Calibri"/>
          <w:b/>
          <w:szCs w:val="28"/>
          <w:lang w:eastAsia="en-US"/>
        </w:rPr>
        <w:t>(</w:t>
      </w:r>
      <w:r w:rsidRPr="00B8011E">
        <w:rPr>
          <w:b/>
          <w:szCs w:val="28"/>
        </w:rPr>
        <w:t>2; 2.2)</w:t>
      </w:r>
      <w:r w:rsidRPr="00B8011E">
        <w:rPr>
          <w:rFonts w:eastAsia="Calibri"/>
          <w:b/>
          <w:szCs w:val="28"/>
          <w:lang w:eastAsia="en-US"/>
        </w:rPr>
        <w:t>;</w:t>
      </w:r>
    </w:p>
    <w:p w:rsidR="00DB51F7" w:rsidRDefault="00DB51F7" w:rsidP="00680B0F">
      <w:pPr>
        <w:suppressAutoHyphens/>
        <w:autoSpaceDE w:val="0"/>
        <w:autoSpaceDN w:val="0"/>
        <w:adjustRightInd w:val="0"/>
        <w:spacing w:line="240" w:lineRule="auto"/>
        <w:ind w:firstLine="851"/>
        <w:rPr>
          <w:rFonts w:eastAsia="Calibri"/>
          <w:b/>
          <w:color w:val="FF0000"/>
          <w:szCs w:val="28"/>
          <w:lang w:eastAsia="en-US"/>
        </w:rPr>
      </w:pPr>
      <w:r>
        <w:rPr>
          <w:bCs/>
        </w:rPr>
        <w:t>-в</w:t>
      </w:r>
      <w:r w:rsidRPr="00DB51F7">
        <w:rPr>
          <w:bCs/>
        </w:rPr>
        <w:t xml:space="preserve"> нарушение части 1 статьи 10 Закона № 402-ФЗ, пункта 11 Инструкции № 157н  в Журнале операций № 8 по прочим операциям несвоевременно от</w:t>
      </w:r>
      <w:r>
        <w:rPr>
          <w:bCs/>
        </w:rPr>
        <w:t>ражены 22</w:t>
      </w:r>
      <w:r w:rsidRPr="00DB51F7">
        <w:rPr>
          <w:bCs/>
        </w:rPr>
        <w:t xml:space="preserve"> операции по принятию</w:t>
      </w:r>
      <w:r>
        <w:rPr>
          <w:bCs/>
        </w:rPr>
        <w:t xml:space="preserve"> на учет бюджетных обязательств</w:t>
      </w:r>
      <w:r w:rsidR="000F5CAE" w:rsidRPr="000F5CAE">
        <w:rPr>
          <w:b/>
          <w:szCs w:val="28"/>
        </w:rPr>
        <w:t xml:space="preserve"> </w:t>
      </w:r>
      <w:r w:rsidR="000F5CAE">
        <w:rPr>
          <w:b/>
          <w:szCs w:val="28"/>
        </w:rPr>
        <w:t>на общую сумму 461</w:t>
      </w:r>
      <w:r w:rsidR="00A775B9">
        <w:rPr>
          <w:b/>
          <w:szCs w:val="28"/>
        </w:rPr>
        <w:t xml:space="preserve"> </w:t>
      </w:r>
      <w:r w:rsidR="000F5CAE">
        <w:rPr>
          <w:b/>
          <w:szCs w:val="28"/>
        </w:rPr>
        <w:t>284,63 рубля</w:t>
      </w:r>
      <w:r w:rsidR="000F5CAE">
        <w:rPr>
          <w:szCs w:val="28"/>
        </w:rPr>
        <w:t>, в том числе: в 2019 году – 8 нарушений на общую сумму 312</w:t>
      </w:r>
      <w:r w:rsidR="00A775B9">
        <w:rPr>
          <w:szCs w:val="28"/>
        </w:rPr>
        <w:t xml:space="preserve"> </w:t>
      </w:r>
      <w:r w:rsidR="000F5CAE">
        <w:rPr>
          <w:szCs w:val="28"/>
        </w:rPr>
        <w:t>839,10 рублей; в 2020 году – 13 нарушений на общую сумму 113</w:t>
      </w:r>
      <w:r w:rsidR="00A775B9">
        <w:rPr>
          <w:szCs w:val="28"/>
        </w:rPr>
        <w:t xml:space="preserve"> </w:t>
      </w:r>
      <w:r w:rsidR="000F5CAE">
        <w:rPr>
          <w:szCs w:val="28"/>
        </w:rPr>
        <w:t>120,53 рублей; в первом квартале 2021 года – 1 нарушение на сумму 35</w:t>
      </w:r>
      <w:r w:rsidR="00A775B9">
        <w:rPr>
          <w:szCs w:val="28"/>
        </w:rPr>
        <w:t xml:space="preserve"> </w:t>
      </w:r>
      <w:r w:rsidR="000F5CAE">
        <w:rPr>
          <w:szCs w:val="28"/>
        </w:rPr>
        <w:t xml:space="preserve">325,00 рублей </w:t>
      </w:r>
      <w:r w:rsidRPr="00B8011E">
        <w:rPr>
          <w:rFonts w:eastAsia="Calibri"/>
          <w:b/>
          <w:szCs w:val="28"/>
          <w:lang w:eastAsia="en-US"/>
        </w:rPr>
        <w:t>(</w:t>
      </w:r>
      <w:r w:rsidR="000573F2" w:rsidRPr="00B8011E">
        <w:rPr>
          <w:b/>
          <w:szCs w:val="28"/>
        </w:rPr>
        <w:t>2; 2.3</w:t>
      </w:r>
      <w:r w:rsidRPr="00B8011E">
        <w:rPr>
          <w:b/>
          <w:szCs w:val="28"/>
        </w:rPr>
        <w:t>)</w:t>
      </w:r>
      <w:r w:rsidRPr="00B8011E">
        <w:rPr>
          <w:rFonts w:eastAsia="Calibri"/>
          <w:b/>
          <w:szCs w:val="28"/>
          <w:lang w:eastAsia="en-US"/>
        </w:rPr>
        <w:t>.</w:t>
      </w:r>
    </w:p>
    <w:p w:rsidR="00DB51F7" w:rsidRPr="00DB51F7" w:rsidRDefault="00DB51F7" w:rsidP="00680B0F">
      <w:pPr>
        <w:suppressAutoHyphens/>
        <w:autoSpaceDE w:val="0"/>
        <w:autoSpaceDN w:val="0"/>
        <w:adjustRightInd w:val="0"/>
        <w:spacing w:line="240" w:lineRule="auto"/>
        <w:ind w:firstLine="851"/>
        <w:rPr>
          <w:color w:val="FF0000"/>
          <w:szCs w:val="28"/>
        </w:rPr>
      </w:pPr>
    </w:p>
    <w:p w:rsidR="00DB51F7" w:rsidRPr="00DB51F7" w:rsidRDefault="00DB51F7" w:rsidP="00680B0F">
      <w:pPr>
        <w:suppressAutoHyphens/>
        <w:autoSpaceDE w:val="0"/>
        <w:autoSpaceDN w:val="0"/>
        <w:adjustRightInd w:val="0"/>
        <w:spacing w:line="240" w:lineRule="auto"/>
        <w:ind w:right="-2" w:firstLine="851"/>
        <w:rPr>
          <w:b/>
          <w:szCs w:val="28"/>
        </w:rPr>
      </w:pPr>
      <w:r w:rsidRPr="00DB51F7">
        <w:rPr>
          <w:b/>
          <w:szCs w:val="28"/>
        </w:rPr>
        <w:t>6.7.</w:t>
      </w:r>
      <w:r w:rsidR="000F5CAE">
        <w:rPr>
          <w:b/>
          <w:szCs w:val="28"/>
        </w:rPr>
        <w:t xml:space="preserve"> </w:t>
      </w:r>
      <w:r w:rsidRPr="00DB51F7">
        <w:rPr>
          <w:b/>
          <w:szCs w:val="28"/>
        </w:rPr>
        <w:t>Проверкой законности, своевременности, правильности начисл</w:t>
      </w:r>
      <w:r>
        <w:rPr>
          <w:b/>
          <w:szCs w:val="28"/>
        </w:rPr>
        <w:t>ения и выплаты заработной платы установлено:</w:t>
      </w:r>
    </w:p>
    <w:p w:rsidR="000F5CAE" w:rsidRDefault="000F5CAE" w:rsidP="000F5CAE">
      <w:pPr>
        <w:widowControl w:val="0"/>
        <w:tabs>
          <w:tab w:val="left" w:pos="998"/>
        </w:tabs>
        <w:suppressAutoHyphens/>
        <w:spacing w:line="240" w:lineRule="auto"/>
        <w:ind w:firstLine="851"/>
        <w:rPr>
          <w:rFonts w:eastAsia="Calibri"/>
          <w:b/>
          <w:szCs w:val="28"/>
          <w:lang w:eastAsia="en-US"/>
        </w:rPr>
      </w:pPr>
      <w:r>
        <w:rPr>
          <w:szCs w:val="28"/>
        </w:rPr>
        <w:t>-</w:t>
      </w:r>
      <w:bookmarkStart w:id="1" w:name="_Hlk72939455"/>
      <w:r>
        <w:rPr>
          <w:szCs w:val="28"/>
        </w:rPr>
        <w:t xml:space="preserve">в нарушение пункта 4 Положения об оплате труда работников муниципального казенного общеобразовательного учреждения «Средняя общеобразовательная школа № 12» Изобильненского городского округа Ставропольского края (далее - Положение об оплате труда), штатные расписания не согласованы с </w:t>
      </w:r>
      <w:r w:rsidR="00A775B9">
        <w:rPr>
          <w:szCs w:val="28"/>
        </w:rPr>
        <w:t>первичной профсоюзной организацией</w:t>
      </w:r>
      <w:r>
        <w:rPr>
          <w:szCs w:val="28"/>
        </w:rPr>
        <w:t xml:space="preserve"> работников </w:t>
      </w:r>
      <w:bookmarkEnd w:id="1"/>
      <w:r>
        <w:rPr>
          <w:b/>
          <w:szCs w:val="28"/>
        </w:rPr>
        <w:t>(</w:t>
      </w:r>
      <w:r>
        <w:rPr>
          <w:rFonts w:eastAsia="Calibri"/>
          <w:b/>
          <w:szCs w:val="28"/>
          <w:lang w:eastAsia="en-US"/>
        </w:rPr>
        <w:t>иные нарушения, не предусмотренные Классификатором);</w:t>
      </w:r>
    </w:p>
    <w:p w:rsidR="000F5CAE" w:rsidRDefault="000F5CAE" w:rsidP="000F5CAE">
      <w:pPr>
        <w:widowControl w:val="0"/>
        <w:tabs>
          <w:tab w:val="left" w:pos="998"/>
        </w:tabs>
        <w:suppressAutoHyphens/>
        <w:spacing w:line="240" w:lineRule="auto"/>
        <w:ind w:firstLine="851"/>
        <w:rPr>
          <w:rFonts w:eastAsia="Calibri"/>
          <w:b/>
          <w:szCs w:val="28"/>
          <w:lang w:eastAsia="en-US"/>
        </w:rPr>
      </w:pPr>
      <w:r>
        <w:rPr>
          <w:szCs w:val="28"/>
        </w:rPr>
        <w:t>-</w:t>
      </w:r>
      <w:bookmarkStart w:id="2" w:name="_Hlk72939386"/>
      <w:r>
        <w:rPr>
          <w:szCs w:val="28"/>
        </w:rPr>
        <w:t xml:space="preserve">в нарушение статьи 72 Трудового кодекса Российской Федерации </w:t>
      </w:r>
      <w:r>
        <w:rPr>
          <w:spacing w:val="1"/>
          <w:szCs w:val="28"/>
        </w:rPr>
        <w:t xml:space="preserve">(далее – ТК РФ) </w:t>
      </w:r>
      <w:r>
        <w:rPr>
          <w:szCs w:val="28"/>
        </w:rPr>
        <w:t xml:space="preserve">и пункта 2.6 </w:t>
      </w:r>
      <w:r>
        <w:rPr>
          <w:bCs/>
          <w:iCs/>
          <w:szCs w:val="28"/>
        </w:rPr>
        <w:t>Коллективного договора МКОУ «СОШ № 12», принятого на период 2018 – 2021 года (далее – Коллективный договор)</w:t>
      </w:r>
      <w:r>
        <w:rPr>
          <w:szCs w:val="28"/>
        </w:rPr>
        <w:t xml:space="preserve">, не </w:t>
      </w:r>
      <w:r w:rsidR="00A775B9">
        <w:rPr>
          <w:szCs w:val="28"/>
        </w:rPr>
        <w:t>заключены</w:t>
      </w:r>
      <w:r>
        <w:rPr>
          <w:szCs w:val="28"/>
        </w:rPr>
        <w:t xml:space="preserve"> дополнительные соглашения к трудовым договорам </w:t>
      </w:r>
      <w:r w:rsidR="00A775B9">
        <w:rPr>
          <w:szCs w:val="28"/>
        </w:rPr>
        <w:t>с</w:t>
      </w:r>
      <w:r>
        <w:rPr>
          <w:szCs w:val="28"/>
        </w:rPr>
        <w:t xml:space="preserve"> Кузьминой И.Н. (с 23.05.2019) и Ким И.В. (с 17.02.2020), </w:t>
      </w:r>
      <w:r w:rsidR="00A775B9">
        <w:rPr>
          <w:szCs w:val="28"/>
        </w:rPr>
        <w:t>с</w:t>
      </w:r>
      <w:r>
        <w:rPr>
          <w:szCs w:val="28"/>
        </w:rPr>
        <w:t xml:space="preserve"> </w:t>
      </w:r>
      <w:proofErr w:type="spellStart"/>
      <w:r>
        <w:rPr>
          <w:szCs w:val="28"/>
        </w:rPr>
        <w:t>Атлухановой</w:t>
      </w:r>
      <w:proofErr w:type="spellEnd"/>
      <w:r>
        <w:rPr>
          <w:szCs w:val="28"/>
        </w:rPr>
        <w:t xml:space="preserve"> Д.Г. (с 01.01.2021) </w:t>
      </w:r>
      <w:bookmarkEnd w:id="2"/>
      <w:r w:rsidR="00A775B9">
        <w:rPr>
          <w:szCs w:val="28"/>
        </w:rPr>
        <w:t>при</w:t>
      </w:r>
      <w:r>
        <w:rPr>
          <w:szCs w:val="28"/>
        </w:rPr>
        <w:t xml:space="preserve"> изменении условий оплаты труда </w:t>
      </w:r>
      <w:r>
        <w:rPr>
          <w:b/>
          <w:szCs w:val="28"/>
        </w:rPr>
        <w:t>(</w:t>
      </w:r>
      <w:r>
        <w:rPr>
          <w:rFonts w:eastAsia="Calibri"/>
          <w:b/>
          <w:szCs w:val="28"/>
          <w:lang w:eastAsia="en-US"/>
        </w:rPr>
        <w:t>иные нарушения, не предусмотренные Классификатором);</w:t>
      </w:r>
    </w:p>
    <w:p w:rsidR="000F5CAE" w:rsidRDefault="000F5CAE" w:rsidP="000F5CAE">
      <w:pPr>
        <w:suppressAutoHyphens/>
        <w:autoSpaceDE w:val="0"/>
        <w:autoSpaceDN w:val="0"/>
        <w:adjustRightInd w:val="0"/>
        <w:spacing w:line="240" w:lineRule="auto"/>
        <w:rPr>
          <w:szCs w:val="28"/>
        </w:rPr>
      </w:pPr>
      <w:r>
        <w:rPr>
          <w:szCs w:val="28"/>
        </w:rPr>
        <w:t xml:space="preserve">-в нарушение </w:t>
      </w:r>
      <w:r>
        <w:rPr>
          <w:spacing w:val="1"/>
          <w:szCs w:val="28"/>
        </w:rPr>
        <w:t>ТК РФ</w:t>
      </w:r>
      <w:r>
        <w:rPr>
          <w:szCs w:val="28"/>
        </w:rPr>
        <w:t>, Положения об особенности порядка исчисления средней заработной платы</w:t>
      </w:r>
      <w:r>
        <w:rPr>
          <w:bCs/>
          <w:szCs w:val="28"/>
        </w:rPr>
        <w:t xml:space="preserve">, установленного постановлением Правительства Российской Федерации от 24.12.2007 № 922, </w:t>
      </w:r>
      <w:bookmarkStart w:id="3" w:name="_Hlk72933000"/>
      <w:r>
        <w:rPr>
          <w:bCs/>
          <w:iCs/>
          <w:szCs w:val="28"/>
        </w:rPr>
        <w:t>Коллективного договора</w:t>
      </w:r>
      <w:bookmarkEnd w:id="3"/>
      <w:r>
        <w:rPr>
          <w:bCs/>
          <w:iCs/>
          <w:szCs w:val="28"/>
        </w:rPr>
        <w:t xml:space="preserve">, </w:t>
      </w:r>
      <w:r>
        <w:rPr>
          <w:szCs w:val="28"/>
        </w:rPr>
        <w:t>Положения об оплате труда</w:t>
      </w:r>
      <w:r w:rsidR="00A775B9">
        <w:rPr>
          <w:szCs w:val="28"/>
        </w:rPr>
        <w:t>,</w:t>
      </w:r>
      <w:r>
        <w:rPr>
          <w:szCs w:val="28"/>
        </w:rPr>
        <w:t xml:space="preserve"> в течение проверяемого периода не соблюдался порядок условий оплаты труда работников МКОУ «СОШ № 12», так:</w:t>
      </w:r>
    </w:p>
    <w:p w:rsidR="000F5CAE" w:rsidRDefault="000F5CAE" w:rsidP="000F5CAE">
      <w:pPr>
        <w:suppressAutoHyphens/>
        <w:spacing w:line="240" w:lineRule="auto"/>
        <w:ind w:firstLine="851"/>
        <w:rPr>
          <w:i/>
          <w:szCs w:val="28"/>
        </w:rPr>
      </w:pPr>
      <w:r>
        <w:rPr>
          <w:rFonts w:eastAsia="Calibri"/>
          <w:szCs w:val="28"/>
          <w:u w:val="single"/>
          <w:lang w:eastAsia="en-US"/>
        </w:rPr>
        <w:t>за 2019 год</w:t>
      </w:r>
      <w:r>
        <w:rPr>
          <w:rFonts w:eastAsia="Calibri"/>
          <w:szCs w:val="28"/>
          <w:lang w:eastAsia="en-US"/>
        </w:rPr>
        <w:t xml:space="preserve"> </w:t>
      </w:r>
      <w:r>
        <w:rPr>
          <w:szCs w:val="28"/>
        </w:rPr>
        <w:t xml:space="preserve">неправомерно не начислено и не выплачено </w:t>
      </w:r>
      <w:r>
        <w:rPr>
          <w:bCs/>
          <w:szCs w:val="28"/>
        </w:rPr>
        <w:t xml:space="preserve">заработной платы </w:t>
      </w:r>
      <w:r>
        <w:rPr>
          <w:szCs w:val="28"/>
        </w:rPr>
        <w:t xml:space="preserve">в общей сумме 4 387,93 рублей, неправомерно начислено и выплачено </w:t>
      </w:r>
      <w:r>
        <w:rPr>
          <w:bCs/>
          <w:szCs w:val="28"/>
        </w:rPr>
        <w:t xml:space="preserve">заработной платы </w:t>
      </w:r>
      <w:r>
        <w:rPr>
          <w:szCs w:val="28"/>
        </w:rPr>
        <w:t>в общей сумме 4 516,65 рублей;</w:t>
      </w:r>
    </w:p>
    <w:p w:rsidR="000F5CAE" w:rsidRDefault="000F5CAE" w:rsidP="000F5CAE">
      <w:pPr>
        <w:suppressAutoHyphens/>
        <w:spacing w:line="240" w:lineRule="auto"/>
        <w:ind w:firstLine="851"/>
        <w:rPr>
          <w:i/>
          <w:szCs w:val="28"/>
        </w:rPr>
      </w:pPr>
      <w:r>
        <w:rPr>
          <w:rFonts w:eastAsia="Calibri"/>
          <w:szCs w:val="28"/>
          <w:u w:val="single"/>
          <w:lang w:eastAsia="en-US"/>
        </w:rPr>
        <w:t>за 2020 год</w:t>
      </w:r>
      <w:r>
        <w:rPr>
          <w:rFonts w:eastAsia="Calibri"/>
          <w:szCs w:val="28"/>
          <w:lang w:eastAsia="en-US"/>
        </w:rPr>
        <w:t xml:space="preserve"> </w:t>
      </w:r>
      <w:r>
        <w:rPr>
          <w:szCs w:val="28"/>
        </w:rPr>
        <w:t xml:space="preserve">неправомерно не начислено и не выплачено </w:t>
      </w:r>
      <w:r>
        <w:rPr>
          <w:bCs/>
          <w:szCs w:val="28"/>
        </w:rPr>
        <w:t xml:space="preserve">заработной платы </w:t>
      </w:r>
      <w:r>
        <w:rPr>
          <w:szCs w:val="28"/>
        </w:rPr>
        <w:t xml:space="preserve">в общей сумме 14 460,83 рублей, неправомерно начислено и выплачено </w:t>
      </w:r>
      <w:r>
        <w:rPr>
          <w:bCs/>
          <w:szCs w:val="28"/>
        </w:rPr>
        <w:t>заработной платы</w:t>
      </w:r>
      <w:r>
        <w:rPr>
          <w:szCs w:val="28"/>
        </w:rPr>
        <w:t xml:space="preserve"> в общей сумме 8 119,85 рублей;</w:t>
      </w:r>
    </w:p>
    <w:p w:rsidR="000F5CAE" w:rsidRDefault="000F5CAE" w:rsidP="000F5CAE">
      <w:pPr>
        <w:suppressAutoHyphens/>
        <w:spacing w:line="240" w:lineRule="auto"/>
        <w:ind w:firstLine="851"/>
        <w:rPr>
          <w:i/>
          <w:szCs w:val="28"/>
        </w:rPr>
      </w:pPr>
      <w:r>
        <w:rPr>
          <w:rFonts w:eastAsia="Calibri"/>
          <w:szCs w:val="28"/>
          <w:u w:val="single"/>
          <w:lang w:eastAsia="en-US"/>
        </w:rPr>
        <w:t>за 1 квартал 2021 года</w:t>
      </w:r>
      <w:r>
        <w:rPr>
          <w:rFonts w:eastAsia="Calibri"/>
          <w:bCs/>
          <w:iCs/>
          <w:szCs w:val="28"/>
          <w:lang w:eastAsia="en-US"/>
        </w:rPr>
        <w:t xml:space="preserve"> </w:t>
      </w:r>
      <w:r>
        <w:rPr>
          <w:szCs w:val="28"/>
        </w:rPr>
        <w:t>неправомерно не</w:t>
      </w:r>
      <w:r>
        <w:rPr>
          <w:bCs/>
          <w:szCs w:val="28"/>
        </w:rPr>
        <w:t xml:space="preserve"> </w:t>
      </w:r>
      <w:r>
        <w:rPr>
          <w:szCs w:val="28"/>
        </w:rPr>
        <w:t xml:space="preserve">начислено и не выплачено </w:t>
      </w:r>
      <w:r>
        <w:rPr>
          <w:bCs/>
          <w:szCs w:val="28"/>
        </w:rPr>
        <w:t xml:space="preserve">заработной платы </w:t>
      </w:r>
      <w:r>
        <w:rPr>
          <w:szCs w:val="28"/>
        </w:rPr>
        <w:t xml:space="preserve">в общей сумме 6 219,36 рублей, неправомерно начислено и выплачено </w:t>
      </w:r>
      <w:r>
        <w:rPr>
          <w:bCs/>
          <w:szCs w:val="28"/>
        </w:rPr>
        <w:t>заработной платы</w:t>
      </w:r>
      <w:r>
        <w:rPr>
          <w:szCs w:val="28"/>
        </w:rPr>
        <w:t xml:space="preserve"> в общей сумме 2 099,85 рублей (</w:t>
      </w:r>
      <w:r>
        <w:rPr>
          <w:rFonts w:eastAsia="Calibri"/>
          <w:b/>
          <w:szCs w:val="28"/>
          <w:lang w:eastAsia="en-US"/>
        </w:rPr>
        <w:t>1.2.95);</w:t>
      </w:r>
    </w:p>
    <w:p w:rsidR="000F5CAE" w:rsidRDefault="000F5CAE" w:rsidP="000F5CAE">
      <w:pPr>
        <w:shd w:val="clear" w:color="auto" w:fill="FFFFFF"/>
        <w:suppressAutoHyphens/>
        <w:spacing w:line="240" w:lineRule="auto"/>
        <w:ind w:right="24" w:firstLine="851"/>
        <w:rPr>
          <w:szCs w:val="28"/>
        </w:rPr>
      </w:pPr>
      <w:r>
        <w:rPr>
          <w:szCs w:val="28"/>
        </w:rPr>
        <w:t xml:space="preserve">-в нарушение части 1 статьи 10 Закона № 402-ФЗ, абзаца 12 пункта 3 Инструкции № 157н в Журнале операций расчетов по оплате труда (далее – Журнал операций № 6), допущено отражение сумм начисленной заработной платы, не соответствующих суммам, начисленной заработной платы в расчетных ведомостях, на сумму 33 137,42 рублей (за 2020 год – 29 830,79 рублей, за 1 квартал 2021 года – 3 306,63 рублей) </w:t>
      </w:r>
      <w:r>
        <w:rPr>
          <w:b/>
          <w:bCs/>
          <w:szCs w:val="28"/>
        </w:rPr>
        <w:t>(2; 2.3);</w:t>
      </w:r>
    </w:p>
    <w:p w:rsidR="000F5CAE" w:rsidRDefault="000F5CAE" w:rsidP="000F5CAE">
      <w:pPr>
        <w:suppressAutoHyphens/>
        <w:autoSpaceDE w:val="0"/>
        <w:autoSpaceDN w:val="0"/>
        <w:adjustRightInd w:val="0"/>
        <w:spacing w:line="240" w:lineRule="auto"/>
        <w:ind w:firstLine="851"/>
        <w:rPr>
          <w:szCs w:val="28"/>
        </w:rPr>
      </w:pPr>
      <w:r>
        <w:rPr>
          <w:szCs w:val="28"/>
        </w:rPr>
        <w:t xml:space="preserve">-в нарушение части 1 статьи 13 Закона № 402-ФЗ, пункта 7 Инструкции № 191н, в годовой бюджетной отчетности за 2020 год показатели начисленной заработной платы, не соответствуют показателям регистров бухгалтерского учета (отклонение от показателей расчетных ведомостей составляет 398,00 рублей, от показателей Журналов операций № 6 – 29 152,79 рублей) </w:t>
      </w:r>
      <w:r>
        <w:rPr>
          <w:b/>
          <w:bCs/>
          <w:szCs w:val="28"/>
        </w:rPr>
        <w:t>(2; 2.9);</w:t>
      </w:r>
    </w:p>
    <w:p w:rsidR="000F5CAE" w:rsidRDefault="000F5CAE" w:rsidP="000F5CAE">
      <w:pPr>
        <w:suppressAutoHyphens/>
        <w:autoSpaceDE w:val="0"/>
        <w:autoSpaceDN w:val="0"/>
        <w:adjustRightInd w:val="0"/>
        <w:spacing w:line="240" w:lineRule="auto"/>
        <w:ind w:firstLine="851"/>
        <w:rPr>
          <w:szCs w:val="28"/>
        </w:rPr>
      </w:pPr>
      <w:r>
        <w:rPr>
          <w:szCs w:val="28"/>
        </w:rPr>
        <w:t xml:space="preserve">-в нарушение части 1 статьи 13 Закона № 402-ФЗ, пункта 7 Инструкции № 191н, в годовой бюджетной отчетности за 2019 и 2020 год показатели страховых взносов, начисленных на оплату труда, не соответствуют показателям регистров бухгалтерского учета (отклонение за 2019 год составляет 16 815,25 рублей, за 2020 год – 13 513,59 рублей) </w:t>
      </w:r>
      <w:r>
        <w:rPr>
          <w:b/>
          <w:bCs/>
          <w:szCs w:val="28"/>
        </w:rPr>
        <w:t>(2; 2.9).</w:t>
      </w:r>
    </w:p>
    <w:p w:rsidR="000F5CAE" w:rsidRDefault="000F5CAE" w:rsidP="000F5CAE">
      <w:pPr>
        <w:widowControl w:val="0"/>
        <w:tabs>
          <w:tab w:val="left" w:pos="1009"/>
        </w:tabs>
        <w:suppressAutoHyphens/>
        <w:spacing w:line="240" w:lineRule="auto"/>
        <w:ind w:firstLine="851"/>
        <w:rPr>
          <w:b/>
          <w:bCs/>
        </w:rPr>
      </w:pPr>
    </w:p>
    <w:p w:rsidR="00DB51F7" w:rsidRDefault="00DB51F7" w:rsidP="000F5CAE">
      <w:pPr>
        <w:widowControl w:val="0"/>
        <w:tabs>
          <w:tab w:val="left" w:pos="1009"/>
        </w:tabs>
        <w:suppressAutoHyphens/>
        <w:spacing w:line="240" w:lineRule="auto"/>
        <w:ind w:firstLine="851"/>
        <w:rPr>
          <w:b/>
          <w:bCs/>
        </w:rPr>
      </w:pPr>
      <w:r w:rsidRPr="00DB51F7">
        <w:rPr>
          <w:b/>
          <w:bCs/>
        </w:rPr>
        <w:t>6.8.</w:t>
      </w:r>
      <w:r w:rsidR="000F5CAE">
        <w:rPr>
          <w:b/>
          <w:bCs/>
        </w:rPr>
        <w:t xml:space="preserve"> </w:t>
      </w:r>
      <w:r w:rsidRPr="00DB51F7">
        <w:rPr>
          <w:b/>
          <w:bCs/>
        </w:rPr>
        <w:t>Проверкой правомерности начисления и выплаты компенсации расходов на оплату жилых помещений, отопления и освещения педагогическим работникам общеобразовательного учреждения установлено</w:t>
      </w:r>
      <w:r w:rsidR="003F5849">
        <w:rPr>
          <w:b/>
          <w:bCs/>
        </w:rPr>
        <w:t>:</w:t>
      </w:r>
    </w:p>
    <w:p w:rsidR="000F5CAE" w:rsidRDefault="000F5CAE" w:rsidP="000F5CAE">
      <w:pPr>
        <w:widowControl w:val="0"/>
        <w:tabs>
          <w:tab w:val="left" w:pos="998"/>
        </w:tabs>
        <w:suppressAutoHyphens/>
        <w:spacing w:line="240" w:lineRule="auto"/>
        <w:ind w:firstLine="851"/>
        <w:rPr>
          <w:rFonts w:eastAsia="Calibri"/>
          <w:b/>
          <w:szCs w:val="28"/>
          <w:lang w:eastAsia="en-US"/>
        </w:rPr>
      </w:pPr>
      <w:r>
        <w:rPr>
          <w:bCs/>
          <w:szCs w:val="28"/>
        </w:rPr>
        <w:t xml:space="preserve">-в нарушение </w:t>
      </w:r>
      <w:hyperlink r:id="rId10" w:history="1">
        <w:r w:rsidRPr="000F5CAE">
          <w:rPr>
            <w:rStyle w:val="aff"/>
            <w:color w:val="auto"/>
            <w:u w:val="none"/>
          </w:rPr>
          <w:t>Порядк</w:t>
        </w:r>
      </w:hyperlink>
      <w:r w:rsidRPr="000F5CAE">
        <w:rPr>
          <w:szCs w:val="28"/>
        </w:rPr>
        <w:t>а в</w:t>
      </w:r>
      <w:r>
        <w:rPr>
          <w:szCs w:val="28"/>
        </w:rPr>
        <w:t>ыплаты ежемесячной денежной компенсации расходов на оплату жилых помещений, отопления и освещения педагогическим работникам образовательных организаций и организаций для детей-сирот и детей, оставшихся без попечения родителей, проживающим и работающим в сельских населенных пунктах, рабочих поселках (поселках городского типа), утвержденным Постановлением Правительства Ставропольского края от 21.03.2011 № 101-п</w:t>
      </w:r>
      <w:r>
        <w:rPr>
          <w:bCs/>
          <w:szCs w:val="28"/>
        </w:rPr>
        <w:t xml:space="preserve"> и приказа Отдела образования от 09.03.2018 № 160, неправильно учтено число льготников и число проживающих при расчете суммы компенсации по расходам, произведенным работниками по оплате коммунальным услугам за декабрь 2018 года, </w:t>
      </w:r>
      <w:r>
        <w:rPr>
          <w:szCs w:val="28"/>
        </w:rPr>
        <w:t>неправомерно</w:t>
      </w:r>
      <w:r>
        <w:rPr>
          <w:b/>
          <w:bCs/>
          <w:szCs w:val="28"/>
        </w:rPr>
        <w:t xml:space="preserve"> </w:t>
      </w:r>
      <w:r>
        <w:rPr>
          <w:szCs w:val="28"/>
        </w:rPr>
        <w:t>рассчитано</w:t>
      </w:r>
      <w:r>
        <w:rPr>
          <w:bCs/>
          <w:szCs w:val="28"/>
        </w:rPr>
        <w:t xml:space="preserve"> </w:t>
      </w:r>
      <w:r>
        <w:rPr>
          <w:szCs w:val="28"/>
        </w:rPr>
        <w:t>и</w:t>
      </w:r>
      <w:r>
        <w:rPr>
          <w:b/>
          <w:bCs/>
          <w:szCs w:val="28"/>
        </w:rPr>
        <w:t xml:space="preserve"> </w:t>
      </w:r>
      <w:r>
        <w:rPr>
          <w:bCs/>
          <w:szCs w:val="28"/>
        </w:rPr>
        <w:t>выплачено в январе 2019 года учителю Калашниковой И.И. в сумме 1 387,50 рублей и учителю Кулешовой С.А.</w:t>
      </w:r>
      <w:r>
        <w:rPr>
          <w:b/>
          <w:bCs/>
          <w:szCs w:val="28"/>
        </w:rPr>
        <w:t xml:space="preserve"> </w:t>
      </w:r>
      <w:r>
        <w:rPr>
          <w:bCs/>
          <w:szCs w:val="28"/>
        </w:rPr>
        <w:t xml:space="preserve">в сумме 1 067,45 рублей </w:t>
      </w:r>
      <w:r>
        <w:rPr>
          <w:b/>
          <w:szCs w:val="28"/>
        </w:rPr>
        <w:t>(</w:t>
      </w:r>
      <w:r>
        <w:rPr>
          <w:rFonts w:eastAsia="Calibri"/>
          <w:b/>
          <w:szCs w:val="28"/>
          <w:lang w:eastAsia="en-US"/>
        </w:rPr>
        <w:t>иные нарушения, не предусмотренные Классификатором);</w:t>
      </w:r>
    </w:p>
    <w:p w:rsidR="000F5CAE" w:rsidRDefault="000F5CAE" w:rsidP="000F5CAE">
      <w:pPr>
        <w:suppressAutoHyphens/>
        <w:autoSpaceDE w:val="0"/>
        <w:autoSpaceDN w:val="0"/>
        <w:adjustRightInd w:val="0"/>
        <w:spacing w:line="240" w:lineRule="auto"/>
        <w:ind w:firstLine="851"/>
        <w:rPr>
          <w:szCs w:val="28"/>
        </w:rPr>
      </w:pPr>
      <w:r>
        <w:rPr>
          <w:bCs/>
          <w:szCs w:val="28"/>
        </w:rPr>
        <w:t xml:space="preserve">-в нарушение </w:t>
      </w:r>
      <w:r>
        <w:rPr>
          <w:szCs w:val="28"/>
        </w:rPr>
        <w:t xml:space="preserve">части 1 статьи 10 Закона № 402-ФЗ, в Журналах операций № 6 и № 8 за проверяемый период, общая сумма начисленной компенсации не соответствуют общей сумме компенсации по первичным учетным документам (расчетным ведомостям и документам, подтверждающим расходы на оплату коммунальных услуг педработников) на общую сумму 235 018,15 рублей (отклонение за 2019 год составляет 34 581,03 рублей, за 2020 год – 62 485,65 рублей, за 1 квартал 2021 года – 137 951,47) </w:t>
      </w:r>
      <w:r>
        <w:rPr>
          <w:b/>
          <w:bCs/>
          <w:szCs w:val="28"/>
        </w:rPr>
        <w:t>(2; 2.3);</w:t>
      </w:r>
    </w:p>
    <w:p w:rsidR="000F5CAE" w:rsidRDefault="000F5CAE" w:rsidP="000F5CAE">
      <w:pPr>
        <w:suppressAutoHyphens/>
        <w:autoSpaceDE w:val="0"/>
        <w:autoSpaceDN w:val="0"/>
        <w:adjustRightInd w:val="0"/>
        <w:spacing w:line="240" w:lineRule="auto"/>
        <w:ind w:firstLine="851"/>
        <w:rPr>
          <w:szCs w:val="28"/>
        </w:rPr>
      </w:pPr>
      <w:r>
        <w:rPr>
          <w:szCs w:val="28"/>
        </w:rPr>
        <w:t xml:space="preserve">-в нарушение части 1 статьи 10 Закона № 402-ФЗ в Журналах операций № 6 и № 8 за декабрь 2019 года, за январь 2020 года и за март 2021 года, кредиторская задолженность по выплатам компенсации педработникам и работникам, вышедшем на пенсию по состоянию на 01.01.2020 года и на 01.04.2021 года </w:t>
      </w:r>
      <w:r w:rsidR="00A775B9">
        <w:rPr>
          <w:szCs w:val="28"/>
        </w:rPr>
        <w:t>не отражена</w:t>
      </w:r>
      <w:r>
        <w:rPr>
          <w:szCs w:val="28"/>
        </w:rPr>
        <w:t>, фактическ</w:t>
      </w:r>
      <w:r w:rsidR="00A775B9">
        <w:rPr>
          <w:szCs w:val="28"/>
        </w:rPr>
        <w:t>ая кредиторская задолженность</w:t>
      </w:r>
      <w:r>
        <w:rPr>
          <w:szCs w:val="28"/>
        </w:rPr>
        <w:t xml:space="preserve"> на 01.01.2020 составляет 17 782,63 рублей, на 01.04.2021 года - 119 897,52 рублей </w:t>
      </w:r>
      <w:r>
        <w:rPr>
          <w:b/>
          <w:bCs/>
          <w:szCs w:val="28"/>
        </w:rPr>
        <w:t>(2; 2.3);</w:t>
      </w:r>
    </w:p>
    <w:p w:rsidR="000F5CAE" w:rsidRDefault="000F5CAE" w:rsidP="000F5CAE">
      <w:pPr>
        <w:suppressAutoHyphens/>
        <w:autoSpaceDE w:val="0"/>
        <w:autoSpaceDN w:val="0"/>
        <w:adjustRightInd w:val="0"/>
        <w:spacing w:line="240" w:lineRule="auto"/>
        <w:ind w:right="-2" w:firstLine="851"/>
        <w:contextualSpacing/>
        <w:rPr>
          <w:szCs w:val="28"/>
        </w:rPr>
      </w:pPr>
      <w:r>
        <w:rPr>
          <w:szCs w:val="28"/>
        </w:rPr>
        <w:t>-в нарушение части 1 статьи 13 Закона № 402-ФЗ, показатели кредиторской задолженност</w:t>
      </w:r>
      <w:r w:rsidR="00A775B9">
        <w:rPr>
          <w:szCs w:val="28"/>
        </w:rPr>
        <w:t>и</w:t>
      </w:r>
      <w:r>
        <w:rPr>
          <w:szCs w:val="28"/>
        </w:rPr>
        <w:t xml:space="preserve"> по выплатам компенсации расходов по оплате за отопление и освещение педработникам, а также, работникам, вышедшим на пенсию, по состоянию на 01.01.2020, отраженные в годовой бюджетной отчетности за 2019 и за 2020 год, являются </w:t>
      </w:r>
      <w:r>
        <w:rPr>
          <w:bCs/>
          <w:szCs w:val="28"/>
        </w:rPr>
        <w:t>недостоверными</w:t>
      </w:r>
      <w:r>
        <w:rPr>
          <w:b/>
          <w:bCs/>
          <w:szCs w:val="28"/>
        </w:rPr>
        <w:t xml:space="preserve"> (2; 2.9).</w:t>
      </w:r>
    </w:p>
    <w:p w:rsidR="000F5CAE" w:rsidRDefault="000F5CAE" w:rsidP="000F5CAE">
      <w:pPr>
        <w:suppressAutoHyphens/>
        <w:autoSpaceDE w:val="0"/>
        <w:autoSpaceDN w:val="0"/>
        <w:adjustRightInd w:val="0"/>
        <w:spacing w:line="240" w:lineRule="auto"/>
        <w:ind w:firstLine="851"/>
        <w:rPr>
          <w:b/>
          <w:bCs/>
          <w:szCs w:val="28"/>
        </w:rPr>
      </w:pPr>
    </w:p>
    <w:p w:rsidR="000C617D" w:rsidRDefault="000C617D" w:rsidP="00680B0F">
      <w:pPr>
        <w:widowControl w:val="0"/>
        <w:tabs>
          <w:tab w:val="left" w:pos="1009"/>
        </w:tabs>
        <w:suppressAutoHyphens/>
        <w:spacing w:line="240" w:lineRule="auto"/>
        <w:ind w:firstLine="851"/>
        <w:rPr>
          <w:b/>
          <w:bCs/>
        </w:rPr>
      </w:pPr>
      <w:r w:rsidRPr="000C617D">
        <w:rPr>
          <w:b/>
          <w:bCs/>
        </w:rPr>
        <w:t>6.9.</w:t>
      </w:r>
      <w:r w:rsidR="000F5CAE">
        <w:rPr>
          <w:b/>
          <w:bCs/>
        </w:rPr>
        <w:t xml:space="preserve"> </w:t>
      </w:r>
      <w:r w:rsidRPr="000C617D">
        <w:rPr>
          <w:b/>
          <w:bCs/>
        </w:rPr>
        <w:t>Проверкой учета нефинансовых активов установлено</w:t>
      </w:r>
      <w:r w:rsidR="003F5849">
        <w:rPr>
          <w:b/>
          <w:bCs/>
        </w:rPr>
        <w:t>:</w:t>
      </w:r>
    </w:p>
    <w:p w:rsidR="000F5CAE" w:rsidRPr="000E6300" w:rsidRDefault="000F5CAE" w:rsidP="000F5CAE">
      <w:pPr>
        <w:suppressAutoHyphens/>
        <w:autoSpaceDE w:val="0"/>
        <w:autoSpaceDN w:val="0"/>
        <w:adjustRightInd w:val="0"/>
        <w:spacing w:line="240" w:lineRule="auto"/>
        <w:ind w:firstLine="851"/>
        <w:contextualSpacing/>
      </w:pPr>
      <w:r w:rsidRPr="000E6300">
        <w:rPr>
          <w:szCs w:val="28"/>
        </w:rPr>
        <w:t>-в нарушение части 1 статьи 9 Закона № 402-ФЗ, пункта 11 Инструкции № 157н в Журнале операций № 7 за февраль 2019 года отражены 4 операции на общую сумму 10 090,40 рублей, не подтвержденные первичными документ</w:t>
      </w:r>
      <w:r w:rsidRPr="000E6300">
        <w:rPr>
          <w:szCs w:val="28"/>
        </w:rPr>
        <w:t>а</w:t>
      </w:r>
      <w:r w:rsidRPr="000E6300">
        <w:rPr>
          <w:szCs w:val="28"/>
        </w:rPr>
        <w:t>ми,</w:t>
      </w:r>
      <w:r w:rsidRPr="000E6300">
        <w:rPr>
          <w:rFonts w:eastAsia="Calibri"/>
          <w:b/>
          <w:szCs w:val="28"/>
          <w:lang w:eastAsia="en-US"/>
        </w:rPr>
        <w:t xml:space="preserve"> (</w:t>
      </w:r>
      <w:r w:rsidRPr="000E6300">
        <w:rPr>
          <w:b/>
          <w:szCs w:val="28"/>
        </w:rPr>
        <w:t>2; 2.2)</w:t>
      </w:r>
      <w:r w:rsidRPr="000E6300">
        <w:t>;</w:t>
      </w:r>
    </w:p>
    <w:p w:rsidR="000F5CAE" w:rsidRPr="000E6300" w:rsidRDefault="000F5CAE" w:rsidP="000F5CAE">
      <w:pPr>
        <w:suppressAutoHyphens/>
        <w:autoSpaceDE w:val="0"/>
        <w:autoSpaceDN w:val="0"/>
        <w:adjustRightInd w:val="0"/>
        <w:spacing w:line="240" w:lineRule="auto"/>
        <w:ind w:firstLine="851"/>
        <w:contextualSpacing/>
      </w:pPr>
      <w:r w:rsidRPr="000E6300">
        <w:rPr>
          <w:szCs w:val="28"/>
        </w:rPr>
        <w:t>-в нарушение с требований статьи 10 Закона № 402-ФЗ, пунктов 54, 90 Инструкции № 157н, раздела 3 Приказа Минфина России от 30.03.2015 N 52н  «Об утверждении форм первичных учетных документов и регистров бухгалте</w:t>
      </w:r>
      <w:r w:rsidRPr="000E6300">
        <w:rPr>
          <w:szCs w:val="28"/>
        </w:rPr>
        <w:t>р</w:t>
      </w:r>
      <w:r w:rsidRPr="000E6300">
        <w:rPr>
          <w:szCs w:val="28"/>
        </w:rPr>
        <w:t>ского учета, применяемых органами государственной власти (государственн</w:t>
      </w:r>
      <w:r w:rsidRPr="000E6300">
        <w:rPr>
          <w:szCs w:val="28"/>
        </w:rPr>
        <w:t>ы</w:t>
      </w:r>
      <w:r w:rsidRPr="000E6300">
        <w:rPr>
          <w:szCs w:val="28"/>
        </w:rPr>
        <w:t>ми органами), органами местного самоуправления, органами управления гос</w:t>
      </w:r>
      <w:r w:rsidRPr="000E6300">
        <w:rPr>
          <w:szCs w:val="28"/>
        </w:rPr>
        <w:t>у</w:t>
      </w:r>
      <w:r w:rsidRPr="000E6300">
        <w:rPr>
          <w:szCs w:val="28"/>
        </w:rPr>
        <w:t>дарственными внебюджетными фондами, государственными (муниципальн</w:t>
      </w:r>
      <w:r w:rsidRPr="000E6300">
        <w:rPr>
          <w:szCs w:val="28"/>
        </w:rPr>
        <w:t>ы</w:t>
      </w:r>
      <w:r w:rsidRPr="000E6300">
        <w:rPr>
          <w:szCs w:val="28"/>
        </w:rPr>
        <w:t>ми) учреждениями, и Методических указаний по их применению» (далее - М</w:t>
      </w:r>
      <w:r w:rsidRPr="000E6300">
        <w:rPr>
          <w:szCs w:val="28"/>
        </w:rPr>
        <w:t>е</w:t>
      </w:r>
      <w:r w:rsidRPr="000E6300">
        <w:rPr>
          <w:szCs w:val="28"/>
        </w:rPr>
        <w:t>тодические указания № 52н), в 2019 и в 2020 годах аналитический учет осно</w:t>
      </w:r>
      <w:r w:rsidRPr="000E6300">
        <w:rPr>
          <w:szCs w:val="28"/>
        </w:rPr>
        <w:t>в</w:t>
      </w:r>
      <w:r w:rsidRPr="000E6300">
        <w:rPr>
          <w:szCs w:val="28"/>
        </w:rPr>
        <w:t>ных средств и начисленной амортизации объектов нефинансовых активов не велся в Об</w:t>
      </w:r>
      <w:r w:rsidRPr="000E6300">
        <w:rPr>
          <w:szCs w:val="28"/>
        </w:rPr>
        <w:t>о</w:t>
      </w:r>
      <w:r w:rsidRPr="000E6300">
        <w:rPr>
          <w:szCs w:val="28"/>
        </w:rPr>
        <w:t xml:space="preserve">ротной ведомости по нефинансовым активам (ф. 0504035) </w:t>
      </w:r>
      <w:r w:rsidRPr="000E6300">
        <w:rPr>
          <w:rFonts w:eastAsia="Calibri"/>
          <w:b/>
          <w:szCs w:val="28"/>
          <w:lang w:eastAsia="en-US"/>
        </w:rPr>
        <w:t>(</w:t>
      </w:r>
      <w:r w:rsidRPr="000E6300">
        <w:rPr>
          <w:b/>
          <w:szCs w:val="28"/>
        </w:rPr>
        <w:t>2; 2.3)</w:t>
      </w:r>
      <w:r w:rsidRPr="000E6300">
        <w:t>;</w:t>
      </w:r>
    </w:p>
    <w:p w:rsidR="000F5CAE" w:rsidRPr="000E6300" w:rsidRDefault="000F5CAE" w:rsidP="000F5CAE">
      <w:pPr>
        <w:suppressAutoHyphens/>
        <w:autoSpaceDE w:val="0"/>
        <w:autoSpaceDN w:val="0"/>
        <w:adjustRightInd w:val="0"/>
        <w:spacing w:line="240" w:lineRule="auto"/>
        <w:ind w:firstLine="851"/>
        <w:rPr>
          <w:szCs w:val="28"/>
        </w:rPr>
      </w:pPr>
      <w:r w:rsidRPr="000E6300">
        <w:rPr>
          <w:szCs w:val="28"/>
        </w:rPr>
        <w:t>-в нарушение части 1 статьи 10 Закона № 402-ФЗ, пункта 3 Методич</w:t>
      </w:r>
      <w:r w:rsidRPr="000E6300">
        <w:rPr>
          <w:szCs w:val="28"/>
        </w:rPr>
        <w:t>е</w:t>
      </w:r>
      <w:r w:rsidRPr="000E6300">
        <w:rPr>
          <w:szCs w:val="28"/>
        </w:rPr>
        <w:t xml:space="preserve">ских указаний № 52н в Инвентарных карточках учета основных средств </w:t>
      </w:r>
      <w:r w:rsidRPr="000E6300">
        <w:rPr>
          <w:bCs/>
          <w:szCs w:val="28"/>
        </w:rPr>
        <w:t xml:space="preserve">(ф. 0504031) </w:t>
      </w:r>
      <w:r w:rsidRPr="000E6300">
        <w:rPr>
          <w:szCs w:val="28"/>
        </w:rPr>
        <w:t xml:space="preserve">не </w:t>
      </w:r>
      <w:r w:rsidRPr="000E6300">
        <w:rPr>
          <w:bCs/>
          <w:szCs w:val="28"/>
        </w:rPr>
        <w:t>отражены</w:t>
      </w:r>
      <w:r w:rsidRPr="000E6300">
        <w:rPr>
          <w:szCs w:val="28"/>
        </w:rPr>
        <w:t xml:space="preserve"> краткие индивидуальные хара</w:t>
      </w:r>
      <w:r w:rsidRPr="000E6300">
        <w:rPr>
          <w:szCs w:val="28"/>
        </w:rPr>
        <w:t>к</w:t>
      </w:r>
      <w:r w:rsidRPr="000E6300">
        <w:rPr>
          <w:szCs w:val="28"/>
        </w:rPr>
        <w:t>теристики основных средств</w:t>
      </w:r>
      <w:r w:rsidRPr="000E6300">
        <w:rPr>
          <w:rFonts w:eastAsia="Calibri"/>
          <w:b/>
          <w:szCs w:val="28"/>
          <w:lang w:eastAsia="en-US"/>
        </w:rPr>
        <w:t xml:space="preserve"> (</w:t>
      </w:r>
      <w:r w:rsidRPr="000E6300">
        <w:rPr>
          <w:b/>
          <w:szCs w:val="28"/>
        </w:rPr>
        <w:t>2; 2.3)</w:t>
      </w:r>
      <w:r w:rsidRPr="000E6300">
        <w:t>;</w:t>
      </w:r>
    </w:p>
    <w:p w:rsidR="000F5CAE" w:rsidRPr="000E6300" w:rsidRDefault="000F5CAE" w:rsidP="000F5CAE">
      <w:pPr>
        <w:suppressAutoHyphens/>
        <w:spacing w:line="240" w:lineRule="auto"/>
        <w:ind w:firstLine="851"/>
      </w:pPr>
      <w:r w:rsidRPr="000E6300">
        <w:rPr>
          <w:szCs w:val="28"/>
        </w:rPr>
        <w:t>-оплата технического обслуживания и ремонта</w:t>
      </w:r>
      <w:r w:rsidRPr="000E6300">
        <w:rPr>
          <w:bCs/>
          <w:szCs w:val="28"/>
        </w:rPr>
        <w:t xml:space="preserve"> автоматической пожарной сигнализации, не </w:t>
      </w:r>
      <w:r w:rsidR="00A775B9">
        <w:rPr>
          <w:bCs/>
          <w:szCs w:val="28"/>
        </w:rPr>
        <w:t xml:space="preserve">поставленной на </w:t>
      </w:r>
      <w:r w:rsidR="00875AAA">
        <w:rPr>
          <w:bCs/>
          <w:szCs w:val="28"/>
        </w:rPr>
        <w:t>баланс</w:t>
      </w:r>
      <w:r w:rsidRPr="000E6300">
        <w:rPr>
          <w:bCs/>
          <w:szCs w:val="28"/>
        </w:rPr>
        <w:t xml:space="preserve"> учреждени</w:t>
      </w:r>
      <w:r w:rsidR="00875AAA">
        <w:rPr>
          <w:bCs/>
          <w:szCs w:val="28"/>
        </w:rPr>
        <w:t>я</w:t>
      </w:r>
      <w:r w:rsidRPr="000E6300">
        <w:rPr>
          <w:bCs/>
          <w:szCs w:val="28"/>
        </w:rPr>
        <w:t>, в 2019 году</w:t>
      </w:r>
      <w:r w:rsidRPr="000E6300">
        <w:rPr>
          <w:szCs w:val="28"/>
        </w:rPr>
        <w:t xml:space="preserve"> по </w:t>
      </w:r>
      <w:r w:rsidRPr="000E6300">
        <w:rPr>
          <w:b/>
          <w:szCs w:val="28"/>
        </w:rPr>
        <w:t>2</w:t>
      </w:r>
      <w:r w:rsidRPr="000E6300">
        <w:rPr>
          <w:szCs w:val="28"/>
        </w:rPr>
        <w:t xml:space="preserve"> договорам на общую сумму 38 400,00 рублей,</w:t>
      </w:r>
      <w:r w:rsidRPr="000E6300">
        <w:rPr>
          <w:bCs/>
          <w:szCs w:val="28"/>
        </w:rPr>
        <w:t xml:space="preserve"> в 2020 году </w:t>
      </w:r>
      <w:r w:rsidRPr="000E6300">
        <w:rPr>
          <w:szCs w:val="28"/>
        </w:rPr>
        <w:t>по 2 договорам на общую сумму 38 400,00 рублей</w:t>
      </w:r>
      <w:r w:rsidRPr="00223AE1">
        <w:rPr>
          <w:b/>
          <w:szCs w:val="28"/>
        </w:rPr>
        <w:t>, итого</w:t>
      </w:r>
      <w:r w:rsidRPr="00223AE1">
        <w:rPr>
          <w:b/>
          <w:bCs/>
          <w:szCs w:val="28"/>
        </w:rPr>
        <w:t xml:space="preserve"> на общую сумму 76 800,00 рублей</w:t>
      </w:r>
      <w:r w:rsidRPr="00223AE1">
        <w:rPr>
          <w:b/>
          <w:szCs w:val="28"/>
        </w:rPr>
        <w:t xml:space="preserve"> является неправомерным использованием средств бюджета </w:t>
      </w:r>
      <w:r w:rsidRPr="00223AE1">
        <w:rPr>
          <w:rFonts w:eastAsia="Calibri"/>
          <w:b/>
          <w:szCs w:val="28"/>
          <w:lang w:eastAsia="en-US"/>
        </w:rPr>
        <w:t>(</w:t>
      </w:r>
      <w:r w:rsidRPr="00223AE1">
        <w:rPr>
          <w:b/>
          <w:szCs w:val="28"/>
        </w:rPr>
        <w:t>иные нарушения, не предусмотренные Классификатором</w:t>
      </w:r>
      <w:r w:rsidRPr="000E6300">
        <w:rPr>
          <w:b/>
          <w:szCs w:val="28"/>
        </w:rPr>
        <w:t>)</w:t>
      </w:r>
      <w:r w:rsidRPr="000E6300">
        <w:t>;</w:t>
      </w:r>
    </w:p>
    <w:p w:rsidR="000F5CAE" w:rsidRDefault="000F5CAE" w:rsidP="000F5CAE">
      <w:pPr>
        <w:suppressAutoHyphens/>
        <w:spacing w:line="240" w:lineRule="auto"/>
        <w:ind w:firstLine="851"/>
      </w:pPr>
      <w:r w:rsidRPr="000E6300">
        <w:rPr>
          <w:szCs w:val="28"/>
        </w:rPr>
        <w:t>-в нарушение требований статьи 10 Закона № 402-ФЗ, пункта 82 Инструкции № 157н, раздела 3 Методических указаний № 52н, в 2019 и 2020 годах аналитический учет непроизведенных активов не велся в Оборотной ведомости по нефинансовым активам (ф. 0504035)</w:t>
      </w:r>
      <w:r w:rsidRPr="000E6300">
        <w:rPr>
          <w:rFonts w:eastAsia="Calibri"/>
          <w:b/>
          <w:szCs w:val="28"/>
          <w:lang w:eastAsia="en-US"/>
        </w:rPr>
        <w:t xml:space="preserve"> (</w:t>
      </w:r>
      <w:r w:rsidRPr="000E6300">
        <w:rPr>
          <w:b/>
          <w:szCs w:val="28"/>
        </w:rPr>
        <w:t>2; 2.3)</w:t>
      </w:r>
      <w:r w:rsidRPr="000E6300">
        <w:t>;</w:t>
      </w:r>
      <w:r>
        <w:t xml:space="preserve"> </w:t>
      </w:r>
    </w:p>
    <w:p w:rsidR="000F5CAE" w:rsidRPr="00F77163" w:rsidRDefault="000F5CAE" w:rsidP="000F5CAE">
      <w:pPr>
        <w:suppressAutoHyphens/>
        <w:spacing w:line="240" w:lineRule="auto"/>
        <w:ind w:firstLine="851"/>
      </w:pPr>
      <w:r>
        <w:t>-</w:t>
      </w:r>
      <w:r w:rsidRPr="000E6300">
        <w:rPr>
          <w:szCs w:val="28"/>
        </w:rPr>
        <w:t>в нарушение пункта 99 Инструкции № 157н, принята к учету на счет 10536 «Прочие материальные запасы» спутниковая система слежения ГЛОНАСС на сумму 8 100,00 рублей (</w:t>
      </w:r>
      <w:r w:rsidRPr="000E6300">
        <w:rPr>
          <w:b/>
          <w:szCs w:val="28"/>
        </w:rPr>
        <w:t>иные нарушения, не предусмотренные Классификатором);</w:t>
      </w:r>
    </w:p>
    <w:p w:rsidR="000F5CAE" w:rsidRDefault="000F5CAE" w:rsidP="000F5CAE">
      <w:pPr>
        <w:suppressAutoHyphens/>
        <w:spacing w:line="240" w:lineRule="auto"/>
        <w:ind w:firstLine="851"/>
      </w:pPr>
      <w:r w:rsidRPr="000E6300">
        <w:rPr>
          <w:szCs w:val="28"/>
        </w:rPr>
        <w:t>-в нарушение части 1 статьи 10 Закона № 402-ФЗ, пункта 11 Инструкции № 157н в течение проверяемого периода отражено не по мере совершения операций:</w:t>
      </w:r>
      <w:r w:rsidRPr="000E6300">
        <w:rPr>
          <w:rFonts w:eastAsia="Calibri"/>
          <w:szCs w:val="28"/>
          <w:lang w:eastAsia="en-US"/>
        </w:rPr>
        <w:t xml:space="preserve"> </w:t>
      </w:r>
      <w:r w:rsidRPr="000E6300">
        <w:rPr>
          <w:rFonts w:eastAsia="Calibri"/>
          <w:b/>
          <w:szCs w:val="28"/>
          <w:lang w:eastAsia="en-US"/>
        </w:rPr>
        <w:t>26 операций поступления бензина</w:t>
      </w:r>
      <w:r w:rsidRPr="000E6300">
        <w:rPr>
          <w:rFonts w:eastAsia="Calibri"/>
          <w:szCs w:val="28"/>
          <w:lang w:eastAsia="en-US"/>
        </w:rPr>
        <w:t xml:space="preserve"> на общую сумму </w:t>
      </w:r>
      <w:r w:rsidRPr="000E6300">
        <w:rPr>
          <w:rFonts w:eastAsia="Calibri"/>
          <w:b/>
          <w:szCs w:val="28"/>
          <w:lang w:eastAsia="en-US"/>
        </w:rPr>
        <w:t>245 770,00 рублей</w:t>
      </w:r>
      <w:r w:rsidRPr="000E6300">
        <w:rPr>
          <w:rFonts w:eastAsia="Calibri"/>
          <w:szCs w:val="28"/>
          <w:lang w:eastAsia="en-US"/>
        </w:rPr>
        <w:t xml:space="preserve"> в Журнале операций № 4 ,  23 операции списания бензина на общую сумму </w:t>
      </w:r>
      <w:r w:rsidRPr="000E6300">
        <w:rPr>
          <w:rFonts w:eastAsia="Calibri"/>
          <w:b/>
          <w:szCs w:val="28"/>
          <w:lang w:eastAsia="en-US"/>
        </w:rPr>
        <w:t>253 554,91 рубля</w:t>
      </w:r>
      <w:r w:rsidRPr="000E6300">
        <w:rPr>
          <w:rFonts w:eastAsia="Calibri"/>
          <w:szCs w:val="28"/>
          <w:lang w:eastAsia="en-US"/>
        </w:rPr>
        <w:t xml:space="preserve"> в Журнале операций № 7 </w:t>
      </w:r>
      <w:r w:rsidRPr="000E6300">
        <w:rPr>
          <w:rFonts w:eastAsia="Calibri"/>
          <w:b/>
          <w:szCs w:val="28"/>
          <w:lang w:eastAsia="en-US"/>
        </w:rPr>
        <w:t xml:space="preserve"> (</w:t>
      </w:r>
      <w:r w:rsidRPr="000E6300">
        <w:rPr>
          <w:b/>
          <w:szCs w:val="28"/>
        </w:rPr>
        <w:t>2; 2.3)</w:t>
      </w:r>
      <w:r w:rsidRPr="000E6300">
        <w:t>;</w:t>
      </w:r>
    </w:p>
    <w:p w:rsidR="000F5CAE" w:rsidRPr="000E6300" w:rsidRDefault="000F5CAE" w:rsidP="000F5CAE">
      <w:pPr>
        <w:tabs>
          <w:tab w:val="left" w:pos="709"/>
        </w:tabs>
        <w:suppressAutoHyphens/>
        <w:spacing w:line="240" w:lineRule="auto"/>
        <w:ind w:right="-2" w:firstLine="851"/>
      </w:pPr>
      <w:r w:rsidRPr="000E6300">
        <w:t xml:space="preserve">-несвоевременное принятие к учету бензина и его списание позже срока привели к несоответствию остатков бензина на конец месяца, отраженных в Журнале операций № 7, Оборотно-сальдовой ведомости, путевых листах и учетной карточке водителя, всего выявлено </w:t>
      </w:r>
      <w:r w:rsidRPr="000E6300">
        <w:rPr>
          <w:b/>
        </w:rPr>
        <w:t>24 нарушения</w:t>
      </w:r>
      <w:r w:rsidRPr="000E6300">
        <w:t xml:space="preserve"> на общую сумму </w:t>
      </w:r>
      <w:r w:rsidRPr="000E6300">
        <w:rPr>
          <w:b/>
        </w:rPr>
        <w:t xml:space="preserve">68 233,47 рубля </w:t>
      </w:r>
      <w:r w:rsidRPr="000E6300">
        <w:t>(</w:t>
      </w:r>
      <w:r w:rsidRPr="000E6300">
        <w:rPr>
          <w:b/>
          <w:szCs w:val="28"/>
        </w:rPr>
        <w:t>иные нарушения, не предусмотренные Классификатором)</w:t>
      </w:r>
      <w:r w:rsidRPr="000E6300">
        <w:t>;</w:t>
      </w:r>
    </w:p>
    <w:p w:rsidR="000F5CAE" w:rsidRPr="000433E4" w:rsidRDefault="000F5CAE" w:rsidP="000F5CAE">
      <w:pPr>
        <w:suppressAutoHyphens/>
        <w:autoSpaceDE w:val="0"/>
        <w:autoSpaceDN w:val="0"/>
        <w:adjustRightInd w:val="0"/>
        <w:spacing w:line="240" w:lineRule="auto"/>
        <w:ind w:firstLine="851"/>
        <w:rPr>
          <w:szCs w:val="28"/>
        </w:rPr>
      </w:pPr>
      <w:r w:rsidRPr="000433E4">
        <w:rPr>
          <w:szCs w:val="28"/>
        </w:rPr>
        <w:t>-в нарушение части 1 статьи 10 Закона № 402-ФЗ, пунктов 66, 333 И</w:t>
      </w:r>
      <w:r w:rsidRPr="000433E4">
        <w:rPr>
          <w:szCs w:val="28"/>
        </w:rPr>
        <w:t>н</w:t>
      </w:r>
      <w:r w:rsidRPr="000433E4">
        <w:rPr>
          <w:szCs w:val="28"/>
        </w:rPr>
        <w:t xml:space="preserve">струкции № 157н, </w:t>
      </w:r>
      <w:r w:rsidRPr="000433E4">
        <w:rPr>
          <w:bCs/>
          <w:szCs w:val="28"/>
        </w:rPr>
        <w:t>не принят к учету на счет 01 «Имущество, полученное в пользование»,</w:t>
      </w:r>
      <w:r w:rsidRPr="000433E4">
        <w:rPr>
          <w:szCs w:val="28"/>
        </w:rPr>
        <w:t xml:space="preserve"> сертификат ключа проверки электронной подписи стоимостью 2 000,00 рублей </w:t>
      </w:r>
      <w:r w:rsidRPr="000433E4">
        <w:rPr>
          <w:rFonts w:eastAsia="Calibri"/>
          <w:b/>
          <w:szCs w:val="28"/>
          <w:lang w:eastAsia="en-US"/>
        </w:rPr>
        <w:t>(</w:t>
      </w:r>
      <w:r w:rsidRPr="000433E4">
        <w:rPr>
          <w:b/>
          <w:szCs w:val="28"/>
        </w:rPr>
        <w:t>2; 2.3)</w:t>
      </w:r>
      <w:r w:rsidRPr="000433E4">
        <w:t>;</w:t>
      </w:r>
    </w:p>
    <w:p w:rsidR="000F5CAE" w:rsidRPr="000433E4" w:rsidRDefault="000F5CAE" w:rsidP="000F5CAE">
      <w:pPr>
        <w:suppressAutoHyphens/>
        <w:spacing w:line="240" w:lineRule="auto"/>
        <w:ind w:firstLine="851"/>
        <w:contextualSpacing/>
        <w:rPr>
          <w:b/>
          <w:szCs w:val="28"/>
        </w:rPr>
      </w:pPr>
      <w:r w:rsidRPr="000433E4">
        <w:rPr>
          <w:szCs w:val="28"/>
        </w:rPr>
        <w:t xml:space="preserve">-в нарушение части 1 статьи 9 Закона № 402-ФЗ операция списания 39 бланков в Оборотно-сальдовой ведомости за декабрь 2019 не подтверждена первичным документом </w:t>
      </w:r>
      <w:r w:rsidRPr="000433E4">
        <w:rPr>
          <w:b/>
          <w:szCs w:val="28"/>
        </w:rPr>
        <w:t>(2;2.2);</w:t>
      </w:r>
    </w:p>
    <w:p w:rsidR="000F5CAE" w:rsidRPr="000433E4" w:rsidRDefault="000F5CAE" w:rsidP="000F5CAE">
      <w:pPr>
        <w:suppressAutoHyphens/>
        <w:spacing w:line="240" w:lineRule="auto"/>
        <w:ind w:firstLine="851"/>
        <w:contextualSpacing/>
        <w:rPr>
          <w:b/>
          <w:szCs w:val="28"/>
        </w:rPr>
      </w:pPr>
      <w:r w:rsidRPr="000433E4">
        <w:rPr>
          <w:szCs w:val="28"/>
        </w:rPr>
        <w:t>-в нарушение части 1 статьи 13 Закона № 402-ФЗ в годовой бюджетной отчетности за 2019 год по состоянию на 31.12.2019 на счете 03 «Бланки стр</w:t>
      </w:r>
      <w:r w:rsidRPr="000433E4">
        <w:rPr>
          <w:szCs w:val="28"/>
        </w:rPr>
        <w:t>о</w:t>
      </w:r>
      <w:r w:rsidRPr="000433E4">
        <w:rPr>
          <w:szCs w:val="28"/>
        </w:rPr>
        <w:t>гой отчетности» отражен остаток в сумме 39,00 рублей, не на основании данных, содержащихся в регистре бухгалтерского уч</w:t>
      </w:r>
      <w:r w:rsidRPr="000433E4">
        <w:rPr>
          <w:szCs w:val="28"/>
        </w:rPr>
        <w:t>е</w:t>
      </w:r>
      <w:r w:rsidRPr="000433E4">
        <w:rPr>
          <w:szCs w:val="28"/>
        </w:rPr>
        <w:t>та.</w:t>
      </w:r>
      <w:r w:rsidRPr="000433E4">
        <w:rPr>
          <w:b/>
          <w:szCs w:val="28"/>
        </w:rPr>
        <w:t xml:space="preserve"> (2;2.9);</w:t>
      </w:r>
    </w:p>
    <w:p w:rsidR="000F5CAE" w:rsidRPr="000433E4" w:rsidRDefault="000F5CAE" w:rsidP="000F5CAE">
      <w:pPr>
        <w:suppressAutoHyphens/>
        <w:spacing w:line="240" w:lineRule="auto"/>
        <w:ind w:firstLine="851"/>
        <w:contextualSpacing/>
        <w:rPr>
          <w:b/>
          <w:szCs w:val="28"/>
        </w:rPr>
      </w:pPr>
      <w:r w:rsidRPr="000433E4">
        <w:rPr>
          <w:szCs w:val="28"/>
        </w:rPr>
        <w:t>-в нарушение части 1 статьи 9 Закона № 402-ФЗ операция списания 3 м</w:t>
      </w:r>
      <w:r w:rsidRPr="000433E4">
        <w:rPr>
          <w:szCs w:val="28"/>
        </w:rPr>
        <w:t>е</w:t>
      </w:r>
      <w:r w:rsidRPr="000433E4">
        <w:rPr>
          <w:szCs w:val="28"/>
        </w:rPr>
        <w:t>далей на сумму 780,00 рублей в Оборотно-сальдовых ведомостях по счету 07 «Награды, призы, кубки и ценные подарки, сувениры» за декабрь 2019 года не подтверждена первичными документами (</w:t>
      </w:r>
      <w:r w:rsidRPr="000433E4">
        <w:rPr>
          <w:b/>
          <w:szCs w:val="28"/>
        </w:rPr>
        <w:t>2;2.2);</w:t>
      </w:r>
    </w:p>
    <w:p w:rsidR="000F5CAE" w:rsidRPr="000433E4" w:rsidRDefault="000F5CAE" w:rsidP="000F5CAE">
      <w:pPr>
        <w:suppressAutoHyphens/>
        <w:spacing w:line="240" w:lineRule="auto"/>
        <w:ind w:firstLine="851"/>
        <w:contextualSpacing/>
        <w:rPr>
          <w:b/>
          <w:szCs w:val="28"/>
        </w:rPr>
      </w:pPr>
      <w:r w:rsidRPr="000433E4">
        <w:rPr>
          <w:szCs w:val="28"/>
        </w:rPr>
        <w:t>-в нарушение части 1 статьи 13 Закона № 402-ФЗ в годовой бюджетной отчетности за 2019 год, по состоянию на 31.12.2019 на счете 07 «Награды, пр</w:t>
      </w:r>
      <w:r w:rsidRPr="000433E4">
        <w:rPr>
          <w:szCs w:val="28"/>
        </w:rPr>
        <w:t>и</w:t>
      </w:r>
      <w:r w:rsidRPr="000433E4">
        <w:rPr>
          <w:szCs w:val="28"/>
        </w:rPr>
        <w:t>зы, кубки и ценные подарки, сувениры» отражен остаток в сумме 780,00 ру</w:t>
      </w:r>
      <w:r w:rsidRPr="000433E4">
        <w:rPr>
          <w:szCs w:val="28"/>
        </w:rPr>
        <w:t>б</w:t>
      </w:r>
      <w:r w:rsidRPr="000433E4">
        <w:rPr>
          <w:szCs w:val="28"/>
        </w:rPr>
        <w:t>лей не на основании данных, содержащихся в регистре бухгалтерского уч</w:t>
      </w:r>
      <w:r w:rsidRPr="000433E4">
        <w:rPr>
          <w:szCs w:val="28"/>
        </w:rPr>
        <w:t>е</w:t>
      </w:r>
      <w:r w:rsidRPr="000433E4">
        <w:rPr>
          <w:szCs w:val="28"/>
        </w:rPr>
        <w:t>та(</w:t>
      </w:r>
      <w:r w:rsidRPr="000433E4">
        <w:rPr>
          <w:b/>
          <w:szCs w:val="28"/>
        </w:rPr>
        <w:t>2;2.9);</w:t>
      </w:r>
    </w:p>
    <w:p w:rsidR="000F5CAE" w:rsidRPr="000433E4" w:rsidRDefault="000F5CAE" w:rsidP="000F5CAE">
      <w:pPr>
        <w:suppressAutoHyphens/>
        <w:autoSpaceDE w:val="0"/>
        <w:autoSpaceDN w:val="0"/>
        <w:adjustRightInd w:val="0"/>
        <w:spacing w:line="240" w:lineRule="auto"/>
        <w:ind w:firstLine="851"/>
        <w:rPr>
          <w:szCs w:val="28"/>
        </w:rPr>
      </w:pPr>
      <w:r w:rsidRPr="000433E4">
        <w:rPr>
          <w:szCs w:val="28"/>
        </w:rPr>
        <w:t>-в нарушение частей 2 и 4 статьи 11 Закона № 402-ФЗ в ходе инвентар</w:t>
      </w:r>
      <w:r w:rsidRPr="000433E4">
        <w:rPr>
          <w:szCs w:val="28"/>
        </w:rPr>
        <w:t>и</w:t>
      </w:r>
      <w:r w:rsidRPr="000433E4">
        <w:rPr>
          <w:szCs w:val="28"/>
        </w:rPr>
        <w:t>зации нефинансовых активов:</w:t>
      </w:r>
    </w:p>
    <w:p w:rsidR="00875AAA" w:rsidRDefault="00875AAA" w:rsidP="000F5CAE">
      <w:pPr>
        <w:suppressAutoHyphens/>
        <w:autoSpaceDE w:val="0"/>
        <w:autoSpaceDN w:val="0"/>
        <w:adjustRightInd w:val="0"/>
        <w:spacing w:line="240" w:lineRule="auto"/>
        <w:ind w:firstLine="0"/>
        <w:rPr>
          <w:szCs w:val="28"/>
        </w:rPr>
      </w:pPr>
      <w:r w:rsidRPr="000433E4">
        <w:rPr>
          <w:szCs w:val="28"/>
        </w:rPr>
        <w:t>проведенной</w:t>
      </w:r>
      <w:r w:rsidR="000F5CAE" w:rsidRPr="000433E4">
        <w:rPr>
          <w:szCs w:val="28"/>
        </w:rPr>
        <w:t xml:space="preserve"> на основании приказа от 17.10.2019 № 668 </w:t>
      </w:r>
      <w:r>
        <w:rPr>
          <w:szCs w:val="28"/>
        </w:rPr>
        <w:t xml:space="preserve">- </w:t>
      </w:r>
      <w:r w:rsidR="000F5CAE" w:rsidRPr="000433E4">
        <w:rPr>
          <w:szCs w:val="28"/>
        </w:rPr>
        <w:t>не было выявлено ра</w:t>
      </w:r>
      <w:r w:rsidR="000F5CAE" w:rsidRPr="000433E4">
        <w:rPr>
          <w:szCs w:val="28"/>
        </w:rPr>
        <w:t>с</w:t>
      </w:r>
      <w:r w:rsidR="000F5CAE" w:rsidRPr="000433E4">
        <w:rPr>
          <w:szCs w:val="28"/>
        </w:rPr>
        <w:t>хождение данных о наличии бензина АИ-92 на сумму 5 723,05 рубля</w:t>
      </w:r>
      <w:r w:rsidRPr="00875AAA">
        <w:rPr>
          <w:szCs w:val="28"/>
        </w:rPr>
        <w:t xml:space="preserve"> </w:t>
      </w:r>
      <w:r>
        <w:rPr>
          <w:szCs w:val="28"/>
        </w:rPr>
        <w:t>(</w:t>
      </w:r>
      <w:r w:rsidRPr="000433E4">
        <w:rPr>
          <w:szCs w:val="28"/>
        </w:rPr>
        <w:t>134,66 литра</w:t>
      </w:r>
      <w:r>
        <w:rPr>
          <w:szCs w:val="28"/>
        </w:rPr>
        <w:t>)</w:t>
      </w:r>
      <w:r w:rsidR="000F5CAE" w:rsidRPr="000433E4">
        <w:rPr>
          <w:szCs w:val="28"/>
        </w:rPr>
        <w:t xml:space="preserve">; </w:t>
      </w:r>
    </w:p>
    <w:p w:rsidR="000F5CAE" w:rsidRDefault="00875AAA" w:rsidP="000F5CAE">
      <w:pPr>
        <w:suppressAutoHyphens/>
        <w:autoSpaceDE w:val="0"/>
        <w:autoSpaceDN w:val="0"/>
        <w:adjustRightInd w:val="0"/>
        <w:spacing w:line="240" w:lineRule="auto"/>
        <w:ind w:firstLine="0"/>
        <w:rPr>
          <w:b/>
          <w:szCs w:val="28"/>
        </w:rPr>
      </w:pPr>
      <w:r>
        <w:rPr>
          <w:szCs w:val="28"/>
        </w:rPr>
        <w:t>проведенной</w:t>
      </w:r>
      <w:r w:rsidR="000F5CAE" w:rsidRPr="000433E4">
        <w:rPr>
          <w:szCs w:val="28"/>
        </w:rPr>
        <w:t xml:space="preserve"> на основании приказа от 30.10.2020 № 538</w:t>
      </w:r>
      <w:r>
        <w:rPr>
          <w:szCs w:val="28"/>
        </w:rPr>
        <w:t xml:space="preserve"> -</w:t>
      </w:r>
      <w:r w:rsidR="000F5CAE" w:rsidRPr="000433E4">
        <w:rPr>
          <w:szCs w:val="28"/>
        </w:rPr>
        <w:t xml:space="preserve"> не было выявлены расхождения данных о наличии бензина АИ-92 на сумму 2</w:t>
      </w:r>
      <w:r w:rsidR="000F5CAE">
        <w:rPr>
          <w:szCs w:val="28"/>
        </w:rPr>
        <w:t xml:space="preserve"> </w:t>
      </w:r>
      <w:r w:rsidR="000F5CAE" w:rsidRPr="000433E4">
        <w:rPr>
          <w:szCs w:val="28"/>
        </w:rPr>
        <w:t>278,00 рублей</w:t>
      </w:r>
      <w:r w:rsidRPr="00875AAA">
        <w:rPr>
          <w:szCs w:val="28"/>
        </w:rPr>
        <w:t xml:space="preserve"> </w:t>
      </w:r>
      <w:r>
        <w:rPr>
          <w:szCs w:val="28"/>
        </w:rPr>
        <w:t>(</w:t>
      </w:r>
      <w:r w:rsidRPr="000433E4">
        <w:rPr>
          <w:szCs w:val="28"/>
        </w:rPr>
        <w:t>53,60 литра</w:t>
      </w:r>
      <w:r>
        <w:rPr>
          <w:szCs w:val="28"/>
        </w:rPr>
        <w:t>)</w:t>
      </w:r>
      <w:r w:rsidR="000F5CAE" w:rsidRPr="000433E4">
        <w:rPr>
          <w:szCs w:val="28"/>
        </w:rPr>
        <w:t xml:space="preserve"> </w:t>
      </w:r>
      <w:r w:rsidR="000F5CAE" w:rsidRPr="000433E4">
        <w:rPr>
          <w:b/>
          <w:szCs w:val="28"/>
        </w:rPr>
        <w:t>(2;2.4);</w:t>
      </w:r>
      <w:r w:rsidR="000F5CAE">
        <w:rPr>
          <w:b/>
          <w:szCs w:val="28"/>
        </w:rPr>
        <w:t xml:space="preserve"> </w:t>
      </w:r>
    </w:p>
    <w:p w:rsidR="000F5CAE" w:rsidRDefault="000F5CAE" w:rsidP="000F5CAE">
      <w:pPr>
        <w:suppressAutoHyphens/>
        <w:autoSpaceDE w:val="0"/>
        <w:autoSpaceDN w:val="0"/>
        <w:adjustRightInd w:val="0"/>
        <w:spacing w:line="240" w:lineRule="auto"/>
        <w:ind w:firstLine="851"/>
        <w:contextualSpacing/>
        <w:rPr>
          <w:szCs w:val="28"/>
        </w:rPr>
      </w:pPr>
      <w:r w:rsidRPr="000433E4">
        <w:rPr>
          <w:color w:val="000000"/>
          <w:szCs w:val="28"/>
        </w:rPr>
        <w:t xml:space="preserve">-в нарушение </w:t>
      </w:r>
      <w:r w:rsidRPr="000433E4">
        <w:rPr>
          <w:szCs w:val="28"/>
        </w:rPr>
        <w:t>1 статьи 9 Закона № 402-ФЗ, пункта 45 Инструкции № 157н,</w:t>
      </w:r>
      <w:r w:rsidRPr="000433E4">
        <w:rPr>
          <w:color w:val="000000"/>
          <w:szCs w:val="28"/>
        </w:rPr>
        <w:t xml:space="preserve"> в 2020 год</w:t>
      </w:r>
      <w:r w:rsidR="00875AAA">
        <w:rPr>
          <w:color w:val="000000"/>
          <w:szCs w:val="28"/>
        </w:rPr>
        <w:t>у</w:t>
      </w:r>
      <w:r w:rsidRPr="000433E4">
        <w:rPr>
          <w:color w:val="000000"/>
          <w:szCs w:val="28"/>
        </w:rPr>
        <w:t xml:space="preserve"> не принята к учету на балансовый счет 101.34 </w:t>
      </w:r>
      <w:r w:rsidRPr="000433E4">
        <w:rPr>
          <w:szCs w:val="28"/>
        </w:rPr>
        <w:t>"Маш</w:t>
      </w:r>
      <w:r w:rsidRPr="000433E4">
        <w:rPr>
          <w:szCs w:val="28"/>
        </w:rPr>
        <w:t>и</w:t>
      </w:r>
      <w:r w:rsidRPr="000433E4">
        <w:rPr>
          <w:szCs w:val="28"/>
        </w:rPr>
        <w:t>ны и оборудование - иное движимое имущество учреждения"</w:t>
      </w:r>
      <w:r w:rsidRPr="000433E4">
        <w:rPr>
          <w:color w:val="000000"/>
          <w:szCs w:val="28"/>
        </w:rPr>
        <w:t xml:space="preserve"> </w:t>
      </w:r>
      <w:r w:rsidRPr="000433E4">
        <w:rPr>
          <w:szCs w:val="28"/>
        </w:rPr>
        <w:t>система видеон</w:t>
      </w:r>
      <w:r w:rsidRPr="000433E4">
        <w:rPr>
          <w:szCs w:val="28"/>
        </w:rPr>
        <w:t>а</w:t>
      </w:r>
      <w:r w:rsidRPr="000433E4">
        <w:rPr>
          <w:szCs w:val="28"/>
        </w:rPr>
        <w:t>блюдения (акт выполненных работ от 01.04.2020 № 1 на сумму 315 845,64 ру</w:t>
      </w:r>
      <w:r w:rsidRPr="000433E4">
        <w:rPr>
          <w:szCs w:val="28"/>
        </w:rPr>
        <w:t>б</w:t>
      </w:r>
      <w:r w:rsidRPr="000433E4">
        <w:rPr>
          <w:szCs w:val="28"/>
        </w:rPr>
        <w:t>лей) (</w:t>
      </w:r>
      <w:r w:rsidRPr="000433E4">
        <w:rPr>
          <w:b/>
          <w:szCs w:val="28"/>
        </w:rPr>
        <w:t>2;2.2);</w:t>
      </w:r>
      <w:r w:rsidRPr="000433E4">
        <w:rPr>
          <w:szCs w:val="28"/>
        </w:rPr>
        <w:t xml:space="preserve"> </w:t>
      </w:r>
    </w:p>
    <w:p w:rsidR="000F5CAE" w:rsidRPr="000433E4" w:rsidRDefault="000F5CAE" w:rsidP="000F5CAE">
      <w:pPr>
        <w:suppressAutoHyphens/>
        <w:autoSpaceDE w:val="0"/>
        <w:autoSpaceDN w:val="0"/>
        <w:adjustRightInd w:val="0"/>
        <w:spacing w:line="240" w:lineRule="auto"/>
        <w:ind w:firstLine="851"/>
        <w:rPr>
          <w:szCs w:val="28"/>
        </w:rPr>
      </w:pPr>
      <w:r w:rsidRPr="000433E4">
        <w:rPr>
          <w:szCs w:val="28"/>
        </w:rPr>
        <w:t xml:space="preserve">-в нарушение части 1статьи 9 Закона № 402-ФЗ, </w:t>
      </w:r>
      <w:r w:rsidRPr="000433E4">
        <w:rPr>
          <w:rFonts w:eastAsia="Calibri"/>
          <w:szCs w:val="28"/>
          <w:lang w:eastAsia="en-US"/>
        </w:rPr>
        <w:t>пункта 279 И</w:t>
      </w:r>
      <w:r w:rsidRPr="000433E4">
        <w:rPr>
          <w:rFonts w:eastAsia="Calibri"/>
          <w:szCs w:val="28"/>
          <w:lang w:eastAsia="en-US"/>
        </w:rPr>
        <w:t>н</w:t>
      </w:r>
      <w:r w:rsidRPr="000433E4">
        <w:rPr>
          <w:rFonts w:eastAsia="Calibri"/>
          <w:szCs w:val="28"/>
          <w:lang w:eastAsia="en-US"/>
        </w:rPr>
        <w:t xml:space="preserve">струкции № 157н, раздела 3 Методических указаний № 52н в  2020 году </w:t>
      </w:r>
      <w:r w:rsidRPr="000433E4">
        <w:rPr>
          <w:szCs w:val="28"/>
        </w:rPr>
        <w:t>операция увел</w:t>
      </w:r>
      <w:r w:rsidRPr="000433E4">
        <w:rPr>
          <w:szCs w:val="28"/>
        </w:rPr>
        <w:t>и</w:t>
      </w:r>
      <w:r w:rsidRPr="000433E4">
        <w:rPr>
          <w:szCs w:val="28"/>
        </w:rPr>
        <w:t>чение кадастровой стоимости земельного участка на сумму 1 373 999,39 рублей не подтве</w:t>
      </w:r>
      <w:r w:rsidRPr="000433E4">
        <w:rPr>
          <w:szCs w:val="28"/>
        </w:rPr>
        <w:t>р</w:t>
      </w:r>
      <w:r w:rsidRPr="000433E4">
        <w:rPr>
          <w:szCs w:val="28"/>
        </w:rPr>
        <w:t>ждена первичным документом (</w:t>
      </w:r>
      <w:r w:rsidRPr="000433E4">
        <w:rPr>
          <w:b/>
          <w:szCs w:val="28"/>
        </w:rPr>
        <w:t>2;2.2);</w:t>
      </w:r>
    </w:p>
    <w:p w:rsidR="000F5CAE" w:rsidRPr="000433E4" w:rsidRDefault="000F5CAE" w:rsidP="000F5CAE">
      <w:pPr>
        <w:suppressAutoHyphens/>
        <w:autoSpaceDE w:val="0"/>
        <w:autoSpaceDN w:val="0"/>
        <w:adjustRightInd w:val="0"/>
        <w:spacing w:line="240" w:lineRule="auto"/>
        <w:ind w:firstLine="851"/>
        <w:rPr>
          <w:szCs w:val="28"/>
        </w:rPr>
      </w:pPr>
      <w:r w:rsidRPr="000433E4">
        <w:rPr>
          <w:szCs w:val="28"/>
        </w:rPr>
        <w:t>-в нарушение пункта 3 статьи 9 Закона № 402-ФЗ в 2020 году</w:t>
      </w:r>
      <w:r w:rsidR="00223AE1">
        <w:rPr>
          <w:szCs w:val="28"/>
        </w:rPr>
        <w:t>,</w:t>
      </w:r>
      <w:r w:rsidRPr="000433E4">
        <w:rPr>
          <w:szCs w:val="28"/>
        </w:rPr>
        <w:t xml:space="preserve"> позднее с</w:t>
      </w:r>
      <w:r w:rsidRPr="000433E4">
        <w:rPr>
          <w:szCs w:val="28"/>
        </w:rPr>
        <w:t>о</w:t>
      </w:r>
      <w:r w:rsidRPr="000433E4">
        <w:rPr>
          <w:szCs w:val="28"/>
        </w:rPr>
        <w:t>вершения факта хозяйственной жизни были составлены 2 первичных документа (акты на списание выданных продуктовых наборов) на общую сумму 49 910,00 ру</w:t>
      </w:r>
      <w:r w:rsidRPr="000433E4">
        <w:rPr>
          <w:szCs w:val="28"/>
        </w:rPr>
        <w:t>б</w:t>
      </w:r>
      <w:r w:rsidRPr="000433E4">
        <w:rPr>
          <w:szCs w:val="28"/>
        </w:rPr>
        <w:t>лей (</w:t>
      </w:r>
      <w:r w:rsidRPr="000433E4">
        <w:rPr>
          <w:b/>
          <w:szCs w:val="28"/>
        </w:rPr>
        <w:t>2;2.2);</w:t>
      </w:r>
    </w:p>
    <w:p w:rsidR="000F5CAE" w:rsidRPr="000433E4" w:rsidRDefault="000F5CAE" w:rsidP="000F5CAE">
      <w:pPr>
        <w:suppressAutoHyphens/>
        <w:spacing w:line="240" w:lineRule="auto"/>
        <w:ind w:firstLine="851"/>
      </w:pPr>
      <w:r w:rsidRPr="000433E4">
        <w:rPr>
          <w:szCs w:val="28"/>
        </w:rPr>
        <w:t>-</w:t>
      </w:r>
      <w:r w:rsidRPr="00223AE1">
        <w:rPr>
          <w:szCs w:val="28"/>
        </w:rPr>
        <w:t>путевые листы в 2019, 2020 и 1 квартале 2021 гг. заполнялись с нарушением требований  Постановления Госкомстата РФ от 28.11.1997 № 78 "Об утверждении унифицированных</w:t>
      </w:r>
      <w:r w:rsidRPr="000433E4">
        <w:rPr>
          <w:szCs w:val="28"/>
        </w:rPr>
        <w:t xml:space="preserve"> форм первичной учетной документации по учету работы строительных машин и механизмов, работ в автомобильном транспорте", утвердившего межотраслевую форму № 3 (ф. 0345007)</w:t>
      </w:r>
      <w:r w:rsidRPr="000433E4">
        <w:rPr>
          <w:b/>
          <w:szCs w:val="28"/>
        </w:rPr>
        <w:t xml:space="preserve"> (иные нарушения, не предусмотренные Классификатором)</w:t>
      </w:r>
      <w:r w:rsidRPr="000433E4">
        <w:t>;</w:t>
      </w:r>
    </w:p>
    <w:p w:rsidR="000F5CAE" w:rsidRPr="000433E4" w:rsidRDefault="000F5CAE" w:rsidP="000F5CAE">
      <w:pPr>
        <w:suppressAutoHyphens/>
        <w:spacing w:line="240" w:lineRule="auto"/>
        <w:ind w:firstLine="851"/>
      </w:pPr>
      <w:r w:rsidRPr="000433E4">
        <w:rPr>
          <w:szCs w:val="28"/>
        </w:rPr>
        <w:t>-в нарушение  пунктов 50, 332, 373 Инструкции № 157н, в Оборотно-сальдовой ведомости по счету 101.36</w:t>
      </w:r>
      <w:r w:rsidRPr="000433E4">
        <w:rPr>
          <w:rFonts w:eastAsia="Calibri"/>
          <w:szCs w:val="28"/>
          <w:lang w:eastAsia="en-US"/>
        </w:rPr>
        <w:t xml:space="preserve"> «Инвентарь производственный и хозяйственный - иное движимое имущество учреждения" </w:t>
      </w:r>
      <w:r w:rsidRPr="000433E4">
        <w:rPr>
          <w:szCs w:val="28"/>
        </w:rPr>
        <w:t>числятся 46 объектов о</w:t>
      </w:r>
      <w:r w:rsidRPr="000433E4">
        <w:rPr>
          <w:szCs w:val="28"/>
        </w:rPr>
        <w:t>с</w:t>
      </w:r>
      <w:r w:rsidRPr="000433E4">
        <w:rPr>
          <w:szCs w:val="28"/>
        </w:rPr>
        <w:t>новных средств стоимостью до 10 000 рублей,  на общую сумму 250 728,00 рублей, не списанные при передаче в эксплуатацию, на забалансовый счет 21 «Основные средства в эксплуатации»</w:t>
      </w:r>
      <w:r w:rsidRPr="000433E4">
        <w:rPr>
          <w:b/>
          <w:szCs w:val="28"/>
        </w:rPr>
        <w:t xml:space="preserve"> (иные нарушения, не предусмотренные Классификатором)</w:t>
      </w:r>
      <w:r w:rsidRPr="000433E4">
        <w:t>.</w:t>
      </w:r>
    </w:p>
    <w:p w:rsidR="00DB51F7" w:rsidRPr="00DB51F7" w:rsidRDefault="00DB51F7" w:rsidP="000F5CAE">
      <w:pPr>
        <w:widowControl w:val="0"/>
        <w:tabs>
          <w:tab w:val="left" w:pos="1009"/>
        </w:tabs>
        <w:suppressAutoHyphens/>
        <w:spacing w:line="240" w:lineRule="auto"/>
        <w:ind w:firstLine="851"/>
        <w:rPr>
          <w:b/>
          <w:bCs/>
        </w:rPr>
      </w:pPr>
    </w:p>
    <w:p w:rsidR="00116355" w:rsidRPr="008512A6" w:rsidRDefault="00116355" w:rsidP="00680B0F">
      <w:pPr>
        <w:suppressAutoHyphens/>
        <w:spacing w:line="240" w:lineRule="auto"/>
        <w:rPr>
          <w:b/>
        </w:rPr>
      </w:pPr>
      <w:r w:rsidRPr="008512A6">
        <w:rPr>
          <w:b/>
        </w:rPr>
        <w:t>7</w:t>
      </w:r>
      <w:r w:rsidR="004E19D5" w:rsidRPr="008512A6">
        <w:rPr>
          <w:b/>
        </w:rPr>
        <w:t>. В</w:t>
      </w:r>
      <w:r w:rsidR="004E19D5" w:rsidRPr="008512A6">
        <w:rPr>
          <w:b/>
          <w:szCs w:val="28"/>
        </w:rPr>
        <w:t>озражения или замечания</w:t>
      </w:r>
      <w:r w:rsidR="004E19D5" w:rsidRPr="008512A6">
        <w:rPr>
          <w:b/>
        </w:rPr>
        <w:t xml:space="preserve"> руководителей объектов контрольного мер</w:t>
      </w:r>
      <w:r w:rsidR="004E19D5" w:rsidRPr="008512A6">
        <w:rPr>
          <w:b/>
        </w:rPr>
        <w:t>о</w:t>
      </w:r>
      <w:r w:rsidR="004E19D5" w:rsidRPr="008512A6">
        <w:rPr>
          <w:b/>
        </w:rPr>
        <w:t>приятия на результаты контрольного мероприятия</w:t>
      </w:r>
      <w:r w:rsidR="003F5849">
        <w:rPr>
          <w:b/>
        </w:rPr>
        <w:t>.</w:t>
      </w:r>
    </w:p>
    <w:p w:rsidR="00116355" w:rsidRPr="00D04A45" w:rsidRDefault="00116355" w:rsidP="00680B0F">
      <w:pPr>
        <w:suppressAutoHyphens/>
        <w:spacing w:line="240" w:lineRule="auto"/>
        <w:rPr>
          <w:szCs w:val="28"/>
        </w:rPr>
      </w:pPr>
      <w:r w:rsidRPr="00D04A45">
        <w:rPr>
          <w:szCs w:val="28"/>
        </w:rPr>
        <w:t>Замечания и разногласия на акт</w:t>
      </w:r>
      <w:r w:rsidR="002056AF">
        <w:rPr>
          <w:szCs w:val="28"/>
        </w:rPr>
        <w:t>ы</w:t>
      </w:r>
      <w:r w:rsidRPr="00D04A45">
        <w:rPr>
          <w:szCs w:val="28"/>
        </w:rPr>
        <w:t xml:space="preserve"> по результатам контрольного мероприятия</w:t>
      </w:r>
      <w:r w:rsidR="00D04A45" w:rsidRPr="00D04A45">
        <w:rPr>
          <w:szCs w:val="28"/>
        </w:rPr>
        <w:t xml:space="preserve"> от</w:t>
      </w:r>
      <w:r w:rsidRPr="00D04A45">
        <w:rPr>
          <w:szCs w:val="28"/>
        </w:rPr>
        <w:t xml:space="preserve"> </w:t>
      </w:r>
      <w:r w:rsidR="00D04A45" w:rsidRPr="00D04A45">
        <w:t>руководител</w:t>
      </w:r>
      <w:r w:rsidR="00D053CF">
        <w:t>я</w:t>
      </w:r>
      <w:r w:rsidR="00D04A45" w:rsidRPr="00D04A45">
        <w:t xml:space="preserve"> объект</w:t>
      </w:r>
      <w:r w:rsidR="00D053CF">
        <w:t>а</w:t>
      </w:r>
      <w:r w:rsidR="00D04A45" w:rsidRPr="00D04A45">
        <w:t xml:space="preserve"> контрольного мероприятия</w:t>
      </w:r>
      <w:r w:rsidR="00D04A45" w:rsidRPr="00D04A45">
        <w:rPr>
          <w:szCs w:val="28"/>
        </w:rPr>
        <w:t xml:space="preserve"> </w:t>
      </w:r>
      <w:r w:rsidRPr="00D04A45">
        <w:rPr>
          <w:szCs w:val="28"/>
        </w:rPr>
        <w:t>не поступали.</w:t>
      </w:r>
    </w:p>
    <w:p w:rsidR="00CE5225" w:rsidRPr="002056AF" w:rsidRDefault="00CE5225" w:rsidP="00680B0F">
      <w:pPr>
        <w:suppressAutoHyphens/>
        <w:spacing w:line="240" w:lineRule="auto"/>
        <w:ind w:right="-284"/>
        <w:rPr>
          <w:b/>
        </w:rPr>
      </w:pPr>
    </w:p>
    <w:p w:rsidR="004E19D5" w:rsidRDefault="002056AF" w:rsidP="00680B0F">
      <w:pPr>
        <w:suppressAutoHyphens/>
        <w:spacing w:line="240" w:lineRule="auto"/>
        <w:ind w:right="-284"/>
        <w:rPr>
          <w:b/>
        </w:rPr>
      </w:pPr>
      <w:r w:rsidRPr="002056AF">
        <w:rPr>
          <w:b/>
        </w:rPr>
        <w:t>8</w:t>
      </w:r>
      <w:r w:rsidR="004E19D5" w:rsidRPr="002056AF">
        <w:rPr>
          <w:b/>
        </w:rPr>
        <w:t>. Предложения</w:t>
      </w:r>
      <w:r w:rsidR="004E19D5" w:rsidRPr="008512A6">
        <w:rPr>
          <w:b/>
        </w:rPr>
        <w:t xml:space="preserve"> (рекомендации):</w:t>
      </w:r>
    </w:p>
    <w:p w:rsidR="000F5CAE" w:rsidRDefault="00B8011E" w:rsidP="003F5849">
      <w:pPr>
        <w:suppressAutoHyphens/>
        <w:spacing w:line="240" w:lineRule="auto"/>
        <w:ind w:right="-1" w:firstLine="851"/>
      </w:pPr>
      <w:r w:rsidRPr="00B8011E">
        <w:t>1.</w:t>
      </w:r>
      <w:r w:rsidR="00223AE1">
        <w:t xml:space="preserve"> </w:t>
      </w:r>
      <w:r w:rsidR="000F5CAE">
        <w:t>При принятии бюджетных обязательств соблюдать требования бюджетного законодательства Российской Федерации.</w:t>
      </w:r>
    </w:p>
    <w:p w:rsidR="000F5CAE" w:rsidRDefault="000F5CAE" w:rsidP="003F5849">
      <w:pPr>
        <w:suppressAutoHyphens/>
        <w:spacing w:line="240" w:lineRule="auto"/>
        <w:ind w:right="-1" w:firstLine="851"/>
        <w:rPr>
          <w:szCs w:val="28"/>
        </w:rPr>
      </w:pPr>
      <w:r>
        <w:rPr>
          <w:szCs w:val="28"/>
        </w:rPr>
        <w:t>2.</w:t>
      </w:r>
      <w:r w:rsidR="00223AE1">
        <w:rPr>
          <w:szCs w:val="28"/>
        </w:rPr>
        <w:t xml:space="preserve"> </w:t>
      </w:r>
      <w:r>
        <w:rPr>
          <w:szCs w:val="28"/>
        </w:rPr>
        <w:t>Организовать ведение бухгалтерского учета в соответствии с законодательством. Не допускать несвоевременное отражение операций в регистрах бухгалтерского учета.</w:t>
      </w:r>
    </w:p>
    <w:p w:rsidR="000F5CAE" w:rsidRDefault="000F5CAE" w:rsidP="003F5849">
      <w:pPr>
        <w:suppressAutoHyphens/>
        <w:spacing w:line="240" w:lineRule="auto"/>
        <w:ind w:right="-1" w:firstLine="851"/>
        <w:rPr>
          <w:szCs w:val="28"/>
        </w:rPr>
      </w:pPr>
      <w:r>
        <w:rPr>
          <w:szCs w:val="28"/>
        </w:rPr>
        <w:t>3.</w:t>
      </w:r>
      <w:r w:rsidR="00223AE1">
        <w:rPr>
          <w:szCs w:val="28"/>
        </w:rPr>
        <w:t xml:space="preserve"> </w:t>
      </w:r>
      <w:r>
        <w:rPr>
          <w:szCs w:val="28"/>
        </w:rPr>
        <w:t>Годовую бюджетную отчетность составлять в соответствии с требованиями законодательства Российской Федерации.</w:t>
      </w:r>
    </w:p>
    <w:p w:rsidR="000F5CAE" w:rsidRDefault="000F5CAE" w:rsidP="003F5849">
      <w:pPr>
        <w:suppressAutoHyphens/>
        <w:spacing w:line="240" w:lineRule="auto"/>
        <w:ind w:right="-1" w:firstLine="851"/>
      </w:pPr>
      <w:r>
        <w:t>4.</w:t>
      </w:r>
      <w:r w:rsidR="00223AE1">
        <w:t xml:space="preserve"> </w:t>
      </w:r>
      <w:r>
        <w:t xml:space="preserve">При планировании и осуществлении закупок товаров, работ, услуг для обеспечения муниципальных нужд не допускать нарушения законодательства в сфере закупок. </w:t>
      </w:r>
    </w:p>
    <w:p w:rsidR="000F5CAE" w:rsidRDefault="000F5CAE" w:rsidP="003F5849">
      <w:pPr>
        <w:suppressAutoHyphens/>
        <w:spacing w:line="240" w:lineRule="auto"/>
        <w:ind w:right="-1" w:firstLine="851"/>
        <w:rPr>
          <w:szCs w:val="28"/>
        </w:rPr>
      </w:pPr>
      <w:r>
        <w:t>5.</w:t>
      </w:r>
      <w:r w:rsidR="00223AE1">
        <w:t xml:space="preserve"> </w:t>
      </w:r>
      <w:r>
        <w:rPr>
          <w:szCs w:val="28"/>
        </w:rPr>
        <w:t>Соблюдать требования приказа Минфина России от 29.11.2017 № 209н «Об утверждении Порядка применения классификации операций сектора государственного управления».</w:t>
      </w:r>
    </w:p>
    <w:p w:rsidR="000F5CAE" w:rsidRDefault="000F5CAE" w:rsidP="003F5849">
      <w:pPr>
        <w:suppressAutoHyphens/>
        <w:autoSpaceDE w:val="0"/>
        <w:autoSpaceDN w:val="0"/>
        <w:adjustRightInd w:val="0"/>
        <w:spacing w:line="240" w:lineRule="auto"/>
        <w:ind w:right="-1" w:firstLine="851"/>
        <w:rPr>
          <w:szCs w:val="28"/>
        </w:rPr>
      </w:pPr>
      <w:r>
        <w:rPr>
          <w:szCs w:val="28"/>
        </w:rPr>
        <w:t>6.</w:t>
      </w:r>
      <w:r w:rsidR="00223AE1">
        <w:rPr>
          <w:szCs w:val="28"/>
        </w:rPr>
        <w:t xml:space="preserve"> </w:t>
      </w:r>
      <w:r>
        <w:rPr>
          <w:szCs w:val="28"/>
        </w:rPr>
        <w:t>Соблюдать требования методических указаний по инвентаризации имущества и финансовых обязательств, утвержденных приказом Минфина России от 13 июня 1995 г. № 49. Осуществлять проведение инвентаризации</w:t>
      </w:r>
      <w:r>
        <w:t xml:space="preserve"> </w:t>
      </w:r>
      <w:r>
        <w:rPr>
          <w:szCs w:val="28"/>
        </w:rPr>
        <w:t>финансовых активов перед составлением годовой отчетности.</w:t>
      </w:r>
    </w:p>
    <w:p w:rsidR="000F5CAE" w:rsidRDefault="000F5CAE" w:rsidP="003F5849">
      <w:pPr>
        <w:suppressAutoHyphens/>
        <w:spacing w:line="240" w:lineRule="auto"/>
        <w:ind w:right="-1" w:firstLine="851"/>
        <w:rPr>
          <w:szCs w:val="28"/>
        </w:rPr>
      </w:pPr>
      <w:r>
        <w:rPr>
          <w:szCs w:val="28"/>
        </w:rPr>
        <w:t>7.</w:t>
      </w:r>
      <w:r w:rsidR="00223AE1">
        <w:rPr>
          <w:szCs w:val="28"/>
        </w:rPr>
        <w:t xml:space="preserve"> </w:t>
      </w:r>
      <w:r>
        <w:rPr>
          <w:szCs w:val="28"/>
        </w:rPr>
        <w:t>Штатные расписания согласовывать с представительным органом работников.</w:t>
      </w:r>
    </w:p>
    <w:p w:rsidR="000F5CAE" w:rsidRDefault="000F5CAE" w:rsidP="003F5849">
      <w:pPr>
        <w:suppressAutoHyphens/>
        <w:spacing w:line="240" w:lineRule="auto"/>
        <w:ind w:right="-1" w:firstLine="851"/>
        <w:rPr>
          <w:szCs w:val="28"/>
        </w:rPr>
      </w:pPr>
      <w:r>
        <w:rPr>
          <w:szCs w:val="28"/>
        </w:rPr>
        <w:t>8.</w:t>
      </w:r>
      <w:r w:rsidR="00223AE1">
        <w:rPr>
          <w:szCs w:val="28"/>
        </w:rPr>
        <w:t xml:space="preserve"> Своевременно заключать</w:t>
      </w:r>
      <w:r>
        <w:rPr>
          <w:szCs w:val="28"/>
        </w:rPr>
        <w:t xml:space="preserve"> дополн</w:t>
      </w:r>
      <w:r w:rsidR="00223AE1">
        <w:rPr>
          <w:szCs w:val="28"/>
        </w:rPr>
        <w:t>ительные соглашения</w:t>
      </w:r>
      <w:r>
        <w:rPr>
          <w:szCs w:val="28"/>
        </w:rPr>
        <w:t xml:space="preserve"> к трудовым договорам работников </w:t>
      </w:r>
      <w:r w:rsidR="00223AE1">
        <w:rPr>
          <w:szCs w:val="28"/>
        </w:rPr>
        <w:t>при изменении существенных условий труда.</w:t>
      </w:r>
    </w:p>
    <w:p w:rsidR="000F5CAE" w:rsidRDefault="000F5CAE" w:rsidP="003F5849">
      <w:pPr>
        <w:suppressAutoHyphens/>
        <w:spacing w:line="240" w:lineRule="auto"/>
        <w:ind w:right="-1" w:firstLine="851"/>
      </w:pPr>
      <w:r>
        <w:t>9.</w:t>
      </w:r>
      <w:r w:rsidR="00223AE1">
        <w:t xml:space="preserve"> </w:t>
      </w:r>
      <w:r>
        <w:t xml:space="preserve">Принять меры по устранению нарушений, выявленных при проверке заработной платы и </w:t>
      </w:r>
      <w:r>
        <w:rPr>
          <w:bCs/>
          <w:iCs/>
          <w:szCs w:val="28"/>
        </w:rPr>
        <w:t>компенсации расходов на оплату за отопление и освещение педагогическим работникам</w:t>
      </w:r>
      <w:r>
        <w:t>.</w:t>
      </w:r>
    </w:p>
    <w:p w:rsidR="000F5CAE" w:rsidRDefault="000F5CAE" w:rsidP="003F5849">
      <w:pPr>
        <w:suppressAutoHyphens/>
        <w:spacing w:line="240" w:lineRule="auto"/>
        <w:ind w:right="-1" w:firstLine="851"/>
        <w:rPr>
          <w:szCs w:val="28"/>
        </w:rPr>
      </w:pPr>
      <w:r>
        <w:rPr>
          <w:szCs w:val="28"/>
        </w:rPr>
        <w:t>10.</w:t>
      </w:r>
      <w:r w:rsidR="00223AE1">
        <w:rPr>
          <w:szCs w:val="28"/>
        </w:rPr>
        <w:t xml:space="preserve"> </w:t>
      </w:r>
      <w:r>
        <w:rPr>
          <w:szCs w:val="28"/>
        </w:rPr>
        <w:t xml:space="preserve">Заполнять путевые листы в соответствии с требованиями Постановления № 78. </w:t>
      </w:r>
    </w:p>
    <w:p w:rsidR="000F5CAE" w:rsidRDefault="000F5CAE" w:rsidP="003F5849">
      <w:pPr>
        <w:suppressAutoHyphens/>
        <w:spacing w:line="240" w:lineRule="auto"/>
        <w:ind w:right="-1" w:firstLine="851"/>
      </w:pPr>
      <w:r>
        <w:rPr>
          <w:szCs w:val="28"/>
        </w:rPr>
        <w:t>11.</w:t>
      </w:r>
      <w:r w:rsidR="00223AE1">
        <w:rPr>
          <w:szCs w:val="28"/>
        </w:rPr>
        <w:t xml:space="preserve">  </w:t>
      </w:r>
      <w:r>
        <w:t>Не допускать неправомерное расходование средств бюджета.</w:t>
      </w:r>
    </w:p>
    <w:p w:rsidR="000F5CAE" w:rsidRDefault="000F5CAE" w:rsidP="003F5849">
      <w:pPr>
        <w:suppressAutoHyphens/>
        <w:autoSpaceDE w:val="0"/>
        <w:autoSpaceDN w:val="0"/>
        <w:adjustRightInd w:val="0"/>
        <w:spacing w:line="240" w:lineRule="auto"/>
        <w:ind w:right="-1" w:firstLine="851"/>
        <w:rPr>
          <w:szCs w:val="28"/>
        </w:rPr>
      </w:pPr>
      <w:r w:rsidRPr="000F5CAE">
        <w:rPr>
          <w:rFonts w:eastAsia="Calibri"/>
          <w:szCs w:val="28"/>
          <w:lang w:eastAsia="en-US"/>
        </w:rPr>
        <w:t>12.</w:t>
      </w:r>
      <w:r w:rsidR="00223AE1">
        <w:rPr>
          <w:rFonts w:eastAsia="Calibri"/>
          <w:szCs w:val="28"/>
          <w:lang w:eastAsia="en-US"/>
        </w:rPr>
        <w:t xml:space="preserve"> </w:t>
      </w:r>
      <w:r w:rsidRPr="000F5CAE">
        <w:rPr>
          <w:rFonts w:eastAsia="Calibri"/>
          <w:szCs w:val="28"/>
          <w:lang w:eastAsia="en-US"/>
        </w:rPr>
        <w:t xml:space="preserve">Принять к учету </w:t>
      </w:r>
      <w:r>
        <w:rPr>
          <w:szCs w:val="28"/>
        </w:rPr>
        <w:t>выявленные в ходе инвентаризации объекты нефинансовых активов, неучтенные на балансе.</w:t>
      </w:r>
    </w:p>
    <w:p w:rsidR="000F5CAE" w:rsidRDefault="000F5CAE" w:rsidP="003F5849">
      <w:pPr>
        <w:suppressAutoHyphens/>
        <w:autoSpaceDE w:val="0"/>
        <w:autoSpaceDN w:val="0"/>
        <w:adjustRightInd w:val="0"/>
        <w:spacing w:line="240" w:lineRule="auto"/>
        <w:ind w:right="-1" w:firstLine="851"/>
        <w:rPr>
          <w:szCs w:val="28"/>
        </w:rPr>
      </w:pPr>
      <w:r>
        <w:rPr>
          <w:szCs w:val="28"/>
        </w:rPr>
        <w:t>13.</w:t>
      </w:r>
      <w:r w:rsidR="00ED6000">
        <w:rPr>
          <w:szCs w:val="28"/>
        </w:rPr>
        <w:t xml:space="preserve"> </w:t>
      </w:r>
      <w:r>
        <w:rPr>
          <w:szCs w:val="28"/>
        </w:rPr>
        <w:t xml:space="preserve">Списать на забалансовый счет 21 «Основные средства в эксплуатации» инвентарь производственный и хозяйственный стоимостью до 10 000 рублей. </w:t>
      </w:r>
    </w:p>
    <w:p w:rsidR="001D597E" w:rsidRPr="00DD336E" w:rsidRDefault="001D597E" w:rsidP="003F5849">
      <w:pPr>
        <w:suppressAutoHyphens/>
        <w:spacing w:line="240" w:lineRule="auto"/>
        <w:ind w:right="-1"/>
        <w:rPr>
          <w:bCs/>
        </w:rPr>
      </w:pPr>
    </w:p>
    <w:p w:rsidR="00236606" w:rsidRPr="0003740C" w:rsidRDefault="00FB47C2" w:rsidP="00236606">
      <w:pPr>
        <w:spacing w:line="240" w:lineRule="auto"/>
        <w:ind w:right="-284" w:firstLine="0"/>
        <w:rPr>
          <w:szCs w:val="28"/>
        </w:rPr>
      </w:pPr>
      <w:r>
        <w:rPr>
          <w:szCs w:val="28"/>
        </w:rPr>
        <w:t>Руководитель</w:t>
      </w:r>
    </w:p>
    <w:p w:rsidR="00236606" w:rsidRPr="0003740C" w:rsidRDefault="00236606" w:rsidP="00236606">
      <w:pPr>
        <w:spacing w:line="240" w:lineRule="auto"/>
        <w:ind w:right="-284" w:firstLine="0"/>
        <w:rPr>
          <w:szCs w:val="28"/>
        </w:rPr>
      </w:pPr>
      <w:r w:rsidRPr="0003740C">
        <w:rPr>
          <w:szCs w:val="28"/>
        </w:rPr>
        <w:t>контрольного мероприятия:</w:t>
      </w:r>
    </w:p>
    <w:p w:rsidR="00236606" w:rsidRPr="0003740C" w:rsidRDefault="00236606" w:rsidP="00236606">
      <w:pPr>
        <w:spacing w:line="240" w:lineRule="auto"/>
        <w:ind w:right="-284" w:firstLine="0"/>
        <w:rPr>
          <w:szCs w:val="28"/>
        </w:rPr>
      </w:pPr>
      <w:r>
        <w:rPr>
          <w:szCs w:val="28"/>
        </w:rPr>
        <w:t>инспектор</w:t>
      </w:r>
    </w:p>
    <w:p w:rsidR="00236606" w:rsidRPr="0003740C" w:rsidRDefault="00236606" w:rsidP="00236606">
      <w:pPr>
        <w:spacing w:line="240" w:lineRule="auto"/>
        <w:ind w:right="-284" w:firstLine="0"/>
        <w:rPr>
          <w:szCs w:val="28"/>
        </w:rPr>
      </w:pPr>
      <w:r w:rsidRPr="0003740C">
        <w:rPr>
          <w:szCs w:val="28"/>
        </w:rPr>
        <w:t>Контрольно-счетного органа</w:t>
      </w:r>
    </w:p>
    <w:p w:rsidR="00236606" w:rsidRPr="0003740C" w:rsidRDefault="00236606" w:rsidP="00236606">
      <w:pPr>
        <w:spacing w:line="240" w:lineRule="auto"/>
        <w:ind w:right="-284" w:firstLine="0"/>
        <w:rPr>
          <w:szCs w:val="28"/>
        </w:rPr>
      </w:pPr>
      <w:r w:rsidRPr="0003740C">
        <w:rPr>
          <w:szCs w:val="28"/>
        </w:rPr>
        <w:t>Изобильненского городского округа</w:t>
      </w:r>
    </w:p>
    <w:p w:rsidR="00236606" w:rsidRDefault="00236606" w:rsidP="000F5CAE">
      <w:pPr>
        <w:spacing w:line="240" w:lineRule="auto"/>
        <w:ind w:right="-1" w:firstLine="0"/>
      </w:pPr>
      <w:r w:rsidRPr="0003740C">
        <w:rPr>
          <w:szCs w:val="28"/>
        </w:rPr>
        <w:t xml:space="preserve">Ставропольского края                                                                      </w:t>
      </w:r>
      <w:r w:rsidR="000C617D">
        <w:rPr>
          <w:szCs w:val="28"/>
        </w:rPr>
        <w:t>Н.В. Черкас</w:t>
      </w:r>
      <w:r w:rsidR="000C617D">
        <w:rPr>
          <w:szCs w:val="28"/>
        </w:rPr>
        <w:t>о</w:t>
      </w:r>
      <w:r w:rsidR="000C617D">
        <w:rPr>
          <w:szCs w:val="28"/>
        </w:rPr>
        <w:t>ва</w:t>
      </w:r>
    </w:p>
    <w:sectPr w:rsidR="00236606" w:rsidSect="00875AAA">
      <w:headerReference w:type="even" r:id="rId11"/>
      <w:footerReference w:type="default" r:id="rId12"/>
      <w:pgSz w:w="11907" w:h="16840" w:code="9"/>
      <w:pgMar w:top="1134" w:right="709" w:bottom="1134" w:left="1701" w:header="709" w:footer="567" w:gutter="0"/>
      <w:pgNumType w:start="1"/>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06C" w:rsidRDefault="001F006C">
      <w:r>
        <w:separator/>
      </w:r>
    </w:p>
  </w:endnote>
  <w:endnote w:type="continuationSeparator" w:id="0">
    <w:p w:rsidR="001F006C" w:rsidRDefault="001F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AAA" w:rsidRDefault="00875AAA">
    <w:pPr>
      <w:pStyle w:val="af1"/>
    </w:pPr>
    <w:r>
      <w:fldChar w:fldCharType="begin"/>
    </w:r>
    <w:r>
      <w:instrText>PAGE   \* MERGEFORMAT</w:instrText>
    </w:r>
    <w:r>
      <w:fldChar w:fldCharType="separate"/>
    </w:r>
    <w:r>
      <w:rPr>
        <w:lang w:val="ru-RU"/>
      </w:rPr>
      <w:t>2</w:t>
    </w:r>
    <w:r>
      <w:fldChar w:fldCharType="end"/>
    </w:r>
  </w:p>
  <w:p w:rsidR="00875AAA" w:rsidRDefault="00875AAA">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06C" w:rsidRDefault="001F006C">
      <w:r>
        <w:separator/>
      </w:r>
    </w:p>
  </w:footnote>
  <w:footnote w:type="continuationSeparator" w:id="0">
    <w:p w:rsidR="001F006C" w:rsidRDefault="001F0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0020" w:rsidRDefault="0052002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520020" w:rsidRDefault="0052002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2D63756A"/>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62231D07"/>
    <w:multiLevelType w:val="multilevel"/>
    <w:tmpl w:val="9C5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80602"/>
    <w:multiLevelType w:val="hybridMultilevel"/>
    <w:tmpl w:val="840E9BEC"/>
    <w:lvl w:ilvl="0" w:tplc="4B2A0B84">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0"/>
  </w:num>
  <w:num w:numId="4">
    <w:abstractNumId w:val="4"/>
  </w:num>
  <w:num w:numId="5">
    <w:abstractNumId w:val="3"/>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A44"/>
    <w:rsid w:val="00002165"/>
    <w:rsid w:val="00003506"/>
    <w:rsid w:val="00004356"/>
    <w:rsid w:val="00004ED6"/>
    <w:rsid w:val="00006234"/>
    <w:rsid w:val="000063D8"/>
    <w:rsid w:val="00006613"/>
    <w:rsid w:val="000067DB"/>
    <w:rsid w:val="000071F6"/>
    <w:rsid w:val="00007368"/>
    <w:rsid w:val="00011732"/>
    <w:rsid w:val="00011EE7"/>
    <w:rsid w:val="00013039"/>
    <w:rsid w:val="000140E7"/>
    <w:rsid w:val="000145A8"/>
    <w:rsid w:val="00014C59"/>
    <w:rsid w:val="00015ADB"/>
    <w:rsid w:val="00015F6F"/>
    <w:rsid w:val="00016B06"/>
    <w:rsid w:val="00016FE6"/>
    <w:rsid w:val="000179EB"/>
    <w:rsid w:val="0002134A"/>
    <w:rsid w:val="00021C5C"/>
    <w:rsid w:val="00022263"/>
    <w:rsid w:val="00022A66"/>
    <w:rsid w:val="00024B8C"/>
    <w:rsid w:val="00026EB3"/>
    <w:rsid w:val="00031166"/>
    <w:rsid w:val="000320A0"/>
    <w:rsid w:val="00032164"/>
    <w:rsid w:val="0003236D"/>
    <w:rsid w:val="00032587"/>
    <w:rsid w:val="00032B67"/>
    <w:rsid w:val="00032DD3"/>
    <w:rsid w:val="00032ED9"/>
    <w:rsid w:val="000330AA"/>
    <w:rsid w:val="00033D39"/>
    <w:rsid w:val="00034022"/>
    <w:rsid w:val="0003533E"/>
    <w:rsid w:val="00035378"/>
    <w:rsid w:val="00035620"/>
    <w:rsid w:val="00036E7E"/>
    <w:rsid w:val="00037728"/>
    <w:rsid w:val="00037A0B"/>
    <w:rsid w:val="000419BB"/>
    <w:rsid w:val="00043129"/>
    <w:rsid w:val="000431F0"/>
    <w:rsid w:val="000437A0"/>
    <w:rsid w:val="000443CB"/>
    <w:rsid w:val="000448B6"/>
    <w:rsid w:val="00044F94"/>
    <w:rsid w:val="00045323"/>
    <w:rsid w:val="00045612"/>
    <w:rsid w:val="00045E8B"/>
    <w:rsid w:val="000461B8"/>
    <w:rsid w:val="00046DA0"/>
    <w:rsid w:val="00047295"/>
    <w:rsid w:val="00047ABF"/>
    <w:rsid w:val="00050793"/>
    <w:rsid w:val="000511E1"/>
    <w:rsid w:val="000512E3"/>
    <w:rsid w:val="000514C6"/>
    <w:rsid w:val="0005372F"/>
    <w:rsid w:val="00054AAC"/>
    <w:rsid w:val="0005631F"/>
    <w:rsid w:val="00056BE2"/>
    <w:rsid w:val="00056C06"/>
    <w:rsid w:val="000573F2"/>
    <w:rsid w:val="0005794A"/>
    <w:rsid w:val="00061977"/>
    <w:rsid w:val="00061DC7"/>
    <w:rsid w:val="00063481"/>
    <w:rsid w:val="00066042"/>
    <w:rsid w:val="00066753"/>
    <w:rsid w:val="00066FFC"/>
    <w:rsid w:val="0006710A"/>
    <w:rsid w:val="00067701"/>
    <w:rsid w:val="00067853"/>
    <w:rsid w:val="000709D7"/>
    <w:rsid w:val="00071C7D"/>
    <w:rsid w:val="00071E1E"/>
    <w:rsid w:val="00072B6F"/>
    <w:rsid w:val="00073A8E"/>
    <w:rsid w:val="0007413C"/>
    <w:rsid w:val="000744AE"/>
    <w:rsid w:val="00074C10"/>
    <w:rsid w:val="00077AFA"/>
    <w:rsid w:val="00081699"/>
    <w:rsid w:val="00081BFF"/>
    <w:rsid w:val="00082292"/>
    <w:rsid w:val="00084878"/>
    <w:rsid w:val="0008502E"/>
    <w:rsid w:val="00085084"/>
    <w:rsid w:val="0008679C"/>
    <w:rsid w:val="00087167"/>
    <w:rsid w:val="00096231"/>
    <w:rsid w:val="000964C7"/>
    <w:rsid w:val="000A00EC"/>
    <w:rsid w:val="000A090B"/>
    <w:rsid w:val="000A24A7"/>
    <w:rsid w:val="000A2AC4"/>
    <w:rsid w:val="000A2AC7"/>
    <w:rsid w:val="000A3041"/>
    <w:rsid w:val="000A4C65"/>
    <w:rsid w:val="000A4DE4"/>
    <w:rsid w:val="000B182B"/>
    <w:rsid w:val="000B182F"/>
    <w:rsid w:val="000B2735"/>
    <w:rsid w:val="000B55ED"/>
    <w:rsid w:val="000B6D12"/>
    <w:rsid w:val="000C0C57"/>
    <w:rsid w:val="000C0F39"/>
    <w:rsid w:val="000C223F"/>
    <w:rsid w:val="000C277E"/>
    <w:rsid w:val="000C3347"/>
    <w:rsid w:val="000C351E"/>
    <w:rsid w:val="000C355E"/>
    <w:rsid w:val="000C3B3E"/>
    <w:rsid w:val="000C4EEA"/>
    <w:rsid w:val="000C5ABA"/>
    <w:rsid w:val="000C5E90"/>
    <w:rsid w:val="000C617D"/>
    <w:rsid w:val="000D066E"/>
    <w:rsid w:val="000D0ACA"/>
    <w:rsid w:val="000D336E"/>
    <w:rsid w:val="000D3C57"/>
    <w:rsid w:val="000D4A3A"/>
    <w:rsid w:val="000D6FA5"/>
    <w:rsid w:val="000D7E2C"/>
    <w:rsid w:val="000E15DB"/>
    <w:rsid w:val="000E19A1"/>
    <w:rsid w:val="000E4B22"/>
    <w:rsid w:val="000E4D17"/>
    <w:rsid w:val="000E5D71"/>
    <w:rsid w:val="000E7C61"/>
    <w:rsid w:val="000F0BF0"/>
    <w:rsid w:val="000F1219"/>
    <w:rsid w:val="000F220C"/>
    <w:rsid w:val="000F293E"/>
    <w:rsid w:val="000F3650"/>
    <w:rsid w:val="000F4002"/>
    <w:rsid w:val="000F5121"/>
    <w:rsid w:val="000F5CAE"/>
    <w:rsid w:val="000F6F0E"/>
    <w:rsid w:val="000F7271"/>
    <w:rsid w:val="001013D0"/>
    <w:rsid w:val="0010262E"/>
    <w:rsid w:val="00102C0A"/>
    <w:rsid w:val="00102C69"/>
    <w:rsid w:val="00102CB0"/>
    <w:rsid w:val="0010411A"/>
    <w:rsid w:val="0010442E"/>
    <w:rsid w:val="0010494C"/>
    <w:rsid w:val="001059BD"/>
    <w:rsid w:val="00105FA8"/>
    <w:rsid w:val="00106798"/>
    <w:rsid w:val="0010716B"/>
    <w:rsid w:val="00107369"/>
    <w:rsid w:val="00107390"/>
    <w:rsid w:val="00107909"/>
    <w:rsid w:val="00107E11"/>
    <w:rsid w:val="00107F4A"/>
    <w:rsid w:val="00111844"/>
    <w:rsid w:val="0011188A"/>
    <w:rsid w:val="00112671"/>
    <w:rsid w:val="0011323F"/>
    <w:rsid w:val="00113356"/>
    <w:rsid w:val="00113559"/>
    <w:rsid w:val="001152C8"/>
    <w:rsid w:val="001156B8"/>
    <w:rsid w:val="00115D2C"/>
    <w:rsid w:val="00116355"/>
    <w:rsid w:val="00120587"/>
    <w:rsid w:val="00120F98"/>
    <w:rsid w:val="001210D8"/>
    <w:rsid w:val="0012235E"/>
    <w:rsid w:val="00122541"/>
    <w:rsid w:val="001227BF"/>
    <w:rsid w:val="00124193"/>
    <w:rsid w:val="00125CD0"/>
    <w:rsid w:val="00125DB1"/>
    <w:rsid w:val="00125FA0"/>
    <w:rsid w:val="0012620E"/>
    <w:rsid w:val="00126BF5"/>
    <w:rsid w:val="0012705A"/>
    <w:rsid w:val="001272CE"/>
    <w:rsid w:val="00127E45"/>
    <w:rsid w:val="00130DE2"/>
    <w:rsid w:val="00131817"/>
    <w:rsid w:val="0013308A"/>
    <w:rsid w:val="001332F8"/>
    <w:rsid w:val="00133965"/>
    <w:rsid w:val="00135864"/>
    <w:rsid w:val="00135E9A"/>
    <w:rsid w:val="0013612C"/>
    <w:rsid w:val="001364CB"/>
    <w:rsid w:val="001378E8"/>
    <w:rsid w:val="001409B6"/>
    <w:rsid w:val="00141411"/>
    <w:rsid w:val="0014149F"/>
    <w:rsid w:val="00142DE5"/>
    <w:rsid w:val="00142E44"/>
    <w:rsid w:val="001435F8"/>
    <w:rsid w:val="00144479"/>
    <w:rsid w:val="00145632"/>
    <w:rsid w:val="00145820"/>
    <w:rsid w:val="00146E54"/>
    <w:rsid w:val="00146F5B"/>
    <w:rsid w:val="00147C6D"/>
    <w:rsid w:val="00147CF0"/>
    <w:rsid w:val="00150808"/>
    <w:rsid w:val="00151699"/>
    <w:rsid w:val="00151F1C"/>
    <w:rsid w:val="00153AC8"/>
    <w:rsid w:val="00154F9D"/>
    <w:rsid w:val="00155488"/>
    <w:rsid w:val="0015584D"/>
    <w:rsid w:val="00155BA8"/>
    <w:rsid w:val="00156051"/>
    <w:rsid w:val="00156AA4"/>
    <w:rsid w:val="00160B2F"/>
    <w:rsid w:val="00161CAF"/>
    <w:rsid w:val="00162D0B"/>
    <w:rsid w:val="00163FA6"/>
    <w:rsid w:val="00164675"/>
    <w:rsid w:val="0016476B"/>
    <w:rsid w:val="00164DE3"/>
    <w:rsid w:val="00164E59"/>
    <w:rsid w:val="0016568E"/>
    <w:rsid w:val="00167033"/>
    <w:rsid w:val="0017033B"/>
    <w:rsid w:val="0017066A"/>
    <w:rsid w:val="00170E29"/>
    <w:rsid w:val="00170F85"/>
    <w:rsid w:val="001711CF"/>
    <w:rsid w:val="001714E6"/>
    <w:rsid w:val="001717A4"/>
    <w:rsid w:val="00171E20"/>
    <w:rsid w:val="0017362C"/>
    <w:rsid w:val="00173738"/>
    <w:rsid w:val="00173A33"/>
    <w:rsid w:val="00174193"/>
    <w:rsid w:val="001743B1"/>
    <w:rsid w:val="0017513B"/>
    <w:rsid w:val="00175A0B"/>
    <w:rsid w:val="0017605D"/>
    <w:rsid w:val="00176186"/>
    <w:rsid w:val="00176694"/>
    <w:rsid w:val="00176727"/>
    <w:rsid w:val="00176DB8"/>
    <w:rsid w:val="0017740C"/>
    <w:rsid w:val="00181AA5"/>
    <w:rsid w:val="00181D84"/>
    <w:rsid w:val="00181F37"/>
    <w:rsid w:val="00182B29"/>
    <w:rsid w:val="001839CB"/>
    <w:rsid w:val="0018405F"/>
    <w:rsid w:val="001875D7"/>
    <w:rsid w:val="00187D7A"/>
    <w:rsid w:val="00190056"/>
    <w:rsid w:val="001945D0"/>
    <w:rsid w:val="00195FBB"/>
    <w:rsid w:val="00196894"/>
    <w:rsid w:val="00196AC0"/>
    <w:rsid w:val="001A1279"/>
    <w:rsid w:val="001A1BCA"/>
    <w:rsid w:val="001A3C5B"/>
    <w:rsid w:val="001A4211"/>
    <w:rsid w:val="001A45DB"/>
    <w:rsid w:val="001A467A"/>
    <w:rsid w:val="001A5616"/>
    <w:rsid w:val="001A6E82"/>
    <w:rsid w:val="001A7189"/>
    <w:rsid w:val="001B22F2"/>
    <w:rsid w:val="001B355D"/>
    <w:rsid w:val="001B41CB"/>
    <w:rsid w:val="001B483C"/>
    <w:rsid w:val="001B495F"/>
    <w:rsid w:val="001B62CA"/>
    <w:rsid w:val="001B6413"/>
    <w:rsid w:val="001B644B"/>
    <w:rsid w:val="001B6618"/>
    <w:rsid w:val="001B79A3"/>
    <w:rsid w:val="001B7D48"/>
    <w:rsid w:val="001C0A6B"/>
    <w:rsid w:val="001C2679"/>
    <w:rsid w:val="001C335A"/>
    <w:rsid w:val="001C3865"/>
    <w:rsid w:val="001C3AF6"/>
    <w:rsid w:val="001C419D"/>
    <w:rsid w:val="001C4CF7"/>
    <w:rsid w:val="001C5186"/>
    <w:rsid w:val="001C5B75"/>
    <w:rsid w:val="001C5E2D"/>
    <w:rsid w:val="001C6793"/>
    <w:rsid w:val="001C67E5"/>
    <w:rsid w:val="001C7247"/>
    <w:rsid w:val="001C77BF"/>
    <w:rsid w:val="001D0467"/>
    <w:rsid w:val="001D15BA"/>
    <w:rsid w:val="001D17FC"/>
    <w:rsid w:val="001D1E48"/>
    <w:rsid w:val="001D22FB"/>
    <w:rsid w:val="001D2DE3"/>
    <w:rsid w:val="001D3250"/>
    <w:rsid w:val="001D34BD"/>
    <w:rsid w:val="001D37D6"/>
    <w:rsid w:val="001D44CF"/>
    <w:rsid w:val="001D452F"/>
    <w:rsid w:val="001D597E"/>
    <w:rsid w:val="001E0C11"/>
    <w:rsid w:val="001E0ED0"/>
    <w:rsid w:val="001E1A1F"/>
    <w:rsid w:val="001E262D"/>
    <w:rsid w:val="001E34E0"/>
    <w:rsid w:val="001E4E8F"/>
    <w:rsid w:val="001E692D"/>
    <w:rsid w:val="001E7BAE"/>
    <w:rsid w:val="001F006C"/>
    <w:rsid w:val="001F0B29"/>
    <w:rsid w:val="001F107A"/>
    <w:rsid w:val="001F38C5"/>
    <w:rsid w:val="001F3EFF"/>
    <w:rsid w:val="001F4B83"/>
    <w:rsid w:val="001F6DB7"/>
    <w:rsid w:val="0020066C"/>
    <w:rsid w:val="00200907"/>
    <w:rsid w:val="002017B7"/>
    <w:rsid w:val="002024AD"/>
    <w:rsid w:val="002025D7"/>
    <w:rsid w:val="0020279D"/>
    <w:rsid w:val="002050DC"/>
    <w:rsid w:val="002056AF"/>
    <w:rsid w:val="0020665E"/>
    <w:rsid w:val="00206F09"/>
    <w:rsid w:val="00207C21"/>
    <w:rsid w:val="00210978"/>
    <w:rsid w:val="00213B03"/>
    <w:rsid w:val="00214A91"/>
    <w:rsid w:val="00215573"/>
    <w:rsid w:val="002160D4"/>
    <w:rsid w:val="00216256"/>
    <w:rsid w:val="00216CA0"/>
    <w:rsid w:val="00216D46"/>
    <w:rsid w:val="00216EB6"/>
    <w:rsid w:val="00217662"/>
    <w:rsid w:val="00217F89"/>
    <w:rsid w:val="0022127B"/>
    <w:rsid w:val="002212A3"/>
    <w:rsid w:val="002213A5"/>
    <w:rsid w:val="00223AE1"/>
    <w:rsid w:val="0022619A"/>
    <w:rsid w:val="00226724"/>
    <w:rsid w:val="0022687C"/>
    <w:rsid w:val="00227CCF"/>
    <w:rsid w:val="002314A3"/>
    <w:rsid w:val="00231AFD"/>
    <w:rsid w:val="00232A1D"/>
    <w:rsid w:val="00232A3E"/>
    <w:rsid w:val="002334F6"/>
    <w:rsid w:val="0023360C"/>
    <w:rsid w:val="00234ACE"/>
    <w:rsid w:val="00235036"/>
    <w:rsid w:val="00235664"/>
    <w:rsid w:val="0023585F"/>
    <w:rsid w:val="00235B94"/>
    <w:rsid w:val="00235D8B"/>
    <w:rsid w:val="00236606"/>
    <w:rsid w:val="002376E2"/>
    <w:rsid w:val="00237A96"/>
    <w:rsid w:val="002401D1"/>
    <w:rsid w:val="002428DB"/>
    <w:rsid w:val="00244AC7"/>
    <w:rsid w:val="00244D64"/>
    <w:rsid w:val="00245BC8"/>
    <w:rsid w:val="00246170"/>
    <w:rsid w:val="00247083"/>
    <w:rsid w:val="00247F4B"/>
    <w:rsid w:val="002514BB"/>
    <w:rsid w:val="00252017"/>
    <w:rsid w:val="002530A1"/>
    <w:rsid w:val="00254871"/>
    <w:rsid w:val="0026027E"/>
    <w:rsid w:val="00260CCE"/>
    <w:rsid w:val="00263152"/>
    <w:rsid w:val="0026543B"/>
    <w:rsid w:val="0026567E"/>
    <w:rsid w:val="00265FDE"/>
    <w:rsid w:val="00266F0C"/>
    <w:rsid w:val="00267805"/>
    <w:rsid w:val="0027024F"/>
    <w:rsid w:val="00270544"/>
    <w:rsid w:val="00270A2A"/>
    <w:rsid w:val="00270B8E"/>
    <w:rsid w:val="00270F71"/>
    <w:rsid w:val="00271149"/>
    <w:rsid w:val="002713C3"/>
    <w:rsid w:val="0027171E"/>
    <w:rsid w:val="00271838"/>
    <w:rsid w:val="002721AF"/>
    <w:rsid w:val="0027301E"/>
    <w:rsid w:val="00273607"/>
    <w:rsid w:val="00273A43"/>
    <w:rsid w:val="00275007"/>
    <w:rsid w:val="002765C3"/>
    <w:rsid w:val="002772E2"/>
    <w:rsid w:val="002777A3"/>
    <w:rsid w:val="002807CE"/>
    <w:rsid w:val="00280942"/>
    <w:rsid w:val="00280978"/>
    <w:rsid w:val="00280D7A"/>
    <w:rsid w:val="002818EF"/>
    <w:rsid w:val="00282C5E"/>
    <w:rsid w:val="0028315C"/>
    <w:rsid w:val="00283D99"/>
    <w:rsid w:val="00287865"/>
    <w:rsid w:val="002900F2"/>
    <w:rsid w:val="00290475"/>
    <w:rsid w:val="002911AD"/>
    <w:rsid w:val="00291341"/>
    <w:rsid w:val="00292152"/>
    <w:rsid w:val="002921E4"/>
    <w:rsid w:val="00292618"/>
    <w:rsid w:val="00292C6E"/>
    <w:rsid w:val="00292EAF"/>
    <w:rsid w:val="00294F06"/>
    <w:rsid w:val="00294F90"/>
    <w:rsid w:val="00295489"/>
    <w:rsid w:val="0029696E"/>
    <w:rsid w:val="00297102"/>
    <w:rsid w:val="002A06FB"/>
    <w:rsid w:val="002A0733"/>
    <w:rsid w:val="002A2D02"/>
    <w:rsid w:val="002A4CE0"/>
    <w:rsid w:val="002A508A"/>
    <w:rsid w:val="002A562B"/>
    <w:rsid w:val="002A5E69"/>
    <w:rsid w:val="002A5FC7"/>
    <w:rsid w:val="002A6BF1"/>
    <w:rsid w:val="002A73F7"/>
    <w:rsid w:val="002A77A5"/>
    <w:rsid w:val="002A7C75"/>
    <w:rsid w:val="002B3928"/>
    <w:rsid w:val="002B3B41"/>
    <w:rsid w:val="002B549F"/>
    <w:rsid w:val="002B5E9E"/>
    <w:rsid w:val="002B752B"/>
    <w:rsid w:val="002C05C2"/>
    <w:rsid w:val="002C150C"/>
    <w:rsid w:val="002C1B56"/>
    <w:rsid w:val="002C1EE1"/>
    <w:rsid w:val="002C24C5"/>
    <w:rsid w:val="002C38FB"/>
    <w:rsid w:val="002C48DC"/>
    <w:rsid w:val="002C49EA"/>
    <w:rsid w:val="002C52EB"/>
    <w:rsid w:val="002C58BA"/>
    <w:rsid w:val="002C6E5C"/>
    <w:rsid w:val="002C72EF"/>
    <w:rsid w:val="002C78F3"/>
    <w:rsid w:val="002C7F88"/>
    <w:rsid w:val="002D109B"/>
    <w:rsid w:val="002D12A7"/>
    <w:rsid w:val="002D1746"/>
    <w:rsid w:val="002D19F9"/>
    <w:rsid w:val="002D1F40"/>
    <w:rsid w:val="002D2824"/>
    <w:rsid w:val="002D41AF"/>
    <w:rsid w:val="002D4568"/>
    <w:rsid w:val="002D47F2"/>
    <w:rsid w:val="002D5568"/>
    <w:rsid w:val="002D5612"/>
    <w:rsid w:val="002D5C10"/>
    <w:rsid w:val="002D5EF0"/>
    <w:rsid w:val="002D681B"/>
    <w:rsid w:val="002E05DA"/>
    <w:rsid w:val="002E10F0"/>
    <w:rsid w:val="002E181B"/>
    <w:rsid w:val="002E2EF7"/>
    <w:rsid w:val="002E575B"/>
    <w:rsid w:val="002E6FB5"/>
    <w:rsid w:val="002F06DD"/>
    <w:rsid w:val="002F1534"/>
    <w:rsid w:val="002F3F8C"/>
    <w:rsid w:val="002F463F"/>
    <w:rsid w:val="002F4900"/>
    <w:rsid w:val="002F5F0E"/>
    <w:rsid w:val="002F6753"/>
    <w:rsid w:val="002F7267"/>
    <w:rsid w:val="002F7D7E"/>
    <w:rsid w:val="00300F83"/>
    <w:rsid w:val="00301087"/>
    <w:rsid w:val="0030190E"/>
    <w:rsid w:val="00301D97"/>
    <w:rsid w:val="00305C89"/>
    <w:rsid w:val="00305DD3"/>
    <w:rsid w:val="0030793E"/>
    <w:rsid w:val="00310A56"/>
    <w:rsid w:val="00311038"/>
    <w:rsid w:val="00311122"/>
    <w:rsid w:val="00311E1F"/>
    <w:rsid w:val="0031212C"/>
    <w:rsid w:val="0031228E"/>
    <w:rsid w:val="003134C8"/>
    <w:rsid w:val="0031365D"/>
    <w:rsid w:val="00314ADE"/>
    <w:rsid w:val="00315014"/>
    <w:rsid w:val="003160BF"/>
    <w:rsid w:val="00316C52"/>
    <w:rsid w:val="00317B57"/>
    <w:rsid w:val="00320A98"/>
    <w:rsid w:val="00322335"/>
    <w:rsid w:val="0032243E"/>
    <w:rsid w:val="00323DFB"/>
    <w:rsid w:val="00325FB8"/>
    <w:rsid w:val="00326C5A"/>
    <w:rsid w:val="00326E90"/>
    <w:rsid w:val="003274E9"/>
    <w:rsid w:val="003307BC"/>
    <w:rsid w:val="00331682"/>
    <w:rsid w:val="00331B50"/>
    <w:rsid w:val="00331D56"/>
    <w:rsid w:val="00332D2A"/>
    <w:rsid w:val="00332E44"/>
    <w:rsid w:val="00333BFE"/>
    <w:rsid w:val="003356D0"/>
    <w:rsid w:val="00335B23"/>
    <w:rsid w:val="00336BD0"/>
    <w:rsid w:val="0033782F"/>
    <w:rsid w:val="003414B2"/>
    <w:rsid w:val="00341B58"/>
    <w:rsid w:val="00341E21"/>
    <w:rsid w:val="00343257"/>
    <w:rsid w:val="0034374F"/>
    <w:rsid w:val="0034381A"/>
    <w:rsid w:val="003439FC"/>
    <w:rsid w:val="003450A2"/>
    <w:rsid w:val="003453DB"/>
    <w:rsid w:val="00345412"/>
    <w:rsid w:val="00345FBA"/>
    <w:rsid w:val="003463CB"/>
    <w:rsid w:val="00346916"/>
    <w:rsid w:val="00347737"/>
    <w:rsid w:val="003502B1"/>
    <w:rsid w:val="00350C47"/>
    <w:rsid w:val="003518FA"/>
    <w:rsid w:val="003529FC"/>
    <w:rsid w:val="003547CF"/>
    <w:rsid w:val="00355039"/>
    <w:rsid w:val="00356182"/>
    <w:rsid w:val="00356B3E"/>
    <w:rsid w:val="003574E8"/>
    <w:rsid w:val="003577A1"/>
    <w:rsid w:val="00360430"/>
    <w:rsid w:val="0036315F"/>
    <w:rsid w:val="00363E5D"/>
    <w:rsid w:val="003648CB"/>
    <w:rsid w:val="00364B9A"/>
    <w:rsid w:val="003652AB"/>
    <w:rsid w:val="00365C96"/>
    <w:rsid w:val="0036681E"/>
    <w:rsid w:val="00366862"/>
    <w:rsid w:val="00366CAA"/>
    <w:rsid w:val="00367DB3"/>
    <w:rsid w:val="00370FA1"/>
    <w:rsid w:val="00371C7A"/>
    <w:rsid w:val="003726E6"/>
    <w:rsid w:val="003733F3"/>
    <w:rsid w:val="00374656"/>
    <w:rsid w:val="00376CC2"/>
    <w:rsid w:val="00382729"/>
    <w:rsid w:val="00383610"/>
    <w:rsid w:val="003839B8"/>
    <w:rsid w:val="003839BB"/>
    <w:rsid w:val="00383A1F"/>
    <w:rsid w:val="0038498A"/>
    <w:rsid w:val="00384B5A"/>
    <w:rsid w:val="00385A92"/>
    <w:rsid w:val="00385DFD"/>
    <w:rsid w:val="003863CA"/>
    <w:rsid w:val="00387593"/>
    <w:rsid w:val="00390B87"/>
    <w:rsid w:val="00391800"/>
    <w:rsid w:val="003936EE"/>
    <w:rsid w:val="00394972"/>
    <w:rsid w:val="00395471"/>
    <w:rsid w:val="0039794C"/>
    <w:rsid w:val="00397E78"/>
    <w:rsid w:val="003A06F4"/>
    <w:rsid w:val="003A23B6"/>
    <w:rsid w:val="003A2759"/>
    <w:rsid w:val="003A281A"/>
    <w:rsid w:val="003A3A78"/>
    <w:rsid w:val="003A45A8"/>
    <w:rsid w:val="003A55E8"/>
    <w:rsid w:val="003A66D6"/>
    <w:rsid w:val="003A74A3"/>
    <w:rsid w:val="003A7C43"/>
    <w:rsid w:val="003B05B6"/>
    <w:rsid w:val="003B11CC"/>
    <w:rsid w:val="003B1ADE"/>
    <w:rsid w:val="003B4644"/>
    <w:rsid w:val="003B4AFC"/>
    <w:rsid w:val="003B5D12"/>
    <w:rsid w:val="003B66CE"/>
    <w:rsid w:val="003B6C56"/>
    <w:rsid w:val="003C03A5"/>
    <w:rsid w:val="003C095F"/>
    <w:rsid w:val="003C10F1"/>
    <w:rsid w:val="003C167D"/>
    <w:rsid w:val="003C2AC3"/>
    <w:rsid w:val="003C2F90"/>
    <w:rsid w:val="003C30D7"/>
    <w:rsid w:val="003C4353"/>
    <w:rsid w:val="003C6E69"/>
    <w:rsid w:val="003C7351"/>
    <w:rsid w:val="003C77DA"/>
    <w:rsid w:val="003C7954"/>
    <w:rsid w:val="003D0CA7"/>
    <w:rsid w:val="003D1749"/>
    <w:rsid w:val="003D3DF4"/>
    <w:rsid w:val="003D419B"/>
    <w:rsid w:val="003D42B5"/>
    <w:rsid w:val="003D450F"/>
    <w:rsid w:val="003D453F"/>
    <w:rsid w:val="003D4E01"/>
    <w:rsid w:val="003D5215"/>
    <w:rsid w:val="003D5AAD"/>
    <w:rsid w:val="003D6947"/>
    <w:rsid w:val="003D6B52"/>
    <w:rsid w:val="003D7C59"/>
    <w:rsid w:val="003E1100"/>
    <w:rsid w:val="003E3AD9"/>
    <w:rsid w:val="003E3D40"/>
    <w:rsid w:val="003E692A"/>
    <w:rsid w:val="003E74BC"/>
    <w:rsid w:val="003E7AAF"/>
    <w:rsid w:val="003F12A5"/>
    <w:rsid w:val="003F35E6"/>
    <w:rsid w:val="003F3E16"/>
    <w:rsid w:val="003F3E2E"/>
    <w:rsid w:val="003F42C9"/>
    <w:rsid w:val="003F4308"/>
    <w:rsid w:val="003F4750"/>
    <w:rsid w:val="003F4A74"/>
    <w:rsid w:val="003F5849"/>
    <w:rsid w:val="003F597D"/>
    <w:rsid w:val="003F68D8"/>
    <w:rsid w:val="003F6EC9"/>
    <w:rsid w:val="003F752A"/>
    <w:rsid w:val="003F7C2C"/>
    <w:rsid w:val="00401AFD"/>
    <w:rsid w:val="00402BFE"/>
    <w:rsid w:val="0040394A"/>
    <w:rsid w:val="0040449E"/>
    <w:rsid w:val="0040585E"/>
    <w:rsid w:val="00405868"/>
    <w:rsid w:val="00406BBD"/>
    <w:rsid w:val="00407221"/>
    <w:rsid w:val="004079D7"/>
    <w:rsid w:val="00412E3F"/>
    <w:rsid w:val="00413720"/>
    <w:rsid w:val="004141A2"/>
    <w:rsid w:val="0041447C"/>
    <w:rsid w:val="004145F6"/>
    <w:rsid w:val="00414837"/>
    <w:rsid w:val="00414D38"/>
    <w:rsid w:val="00415104"/>
    <w:rsid w:val="00415D21"/>
    <w:rsid w:val="00415FDE"/>
    <w:rsid w:val="00416666"/>
    <w:rsid w:val="0042074F"/>
    <w:rsid w:val="00420AF9"/>
    <w:rsid w:val="0042302F"/>
    <w:rsid w:val="00423B09"/>
    <w:rsid w:val="00423D29"/>
    <w:rsid w:val="00423E23"/>
    <w:rsid w:val="00423F82"/>
    <w:rsid w:val="00424182"/>
    <w:rsid w:val="00424289"/>
    <w:rsid w:val="00424A52"/>
    <w:rsid w:val="00424FFF"/>
    <w:rsid w:val="0042513B"/>
    <w:rsid w:val="00426F28"/>
    <w:rsid w:val="00427145"/>
    <w:rsid w:val="004275F0"/>
    <w:rsid w:val="00427C0A"/>
    <w:rsid w:val="0043019B"/>
    <w:rsid w:val="00432C1A"/>
    <w:rsid w:val="0043521D"/>
    <w:rsid w:val="0043588D"/>
    <w:rsid w:val="00435DC6"/>
    <w:rsid w:val="0043623E"/>
    <w:rsid w:val="00436E4B"/>
    <w:rsid w:val="004374B7"/>
    <w:rsid w:val="004379A8"/>
    <w:rsid w:val="00437AB3"/>
    <w:rsid w:val="004407AC"/>
    <w:rsid w:val="00440E78"/>
    <w:rsid w:val="00441716"/>
    <w:rsid w:val="00441849"/>
    <w:rsid w:val="0044274E"/>
    <w:rsid w:val="004428F1"/>
    <w:rsid w:val="0044432F"/>
    <w:rsid w:val="004445C8"/>
    <w:rsid w:val="00445BF4"/>
    <w:rsid w:val="00446CD7"/>
    <w:rsid w:val="0044702C"/>
    <w:rsid w:val="004470B6"/>
    <w:rsid w:val="0044737A"/>
    <w:rsid w:val="0044776F"/>
    <w:rsid w:val="004503EB"/>
    <w:rsid w:val="00450571"/>
    <w:rsid w:val="00450D30"/>
    <w:rsid w:val="004514DE"/>
    <w:rsid w:val="00452999"/>
    <w:rsid w:val="00452D85"/>
    <w:rsid w:val="004533C7"/>
    <w:rsid w:val="00455E89"/>
    <w:rsid w:val="0045620D"/>
    <w:rsid w:val="0045651C"/>
    <w:rsid w:val="004606FB"/>
    <w:rsid w:val="004607F4"/>
    <w:rsid w:val="00460D4D"/>
    <w:rsid w:val="00461B13"/>
    <w:rsid w:val="00462E5C"/>
    <w:rsid w:val="004641AD"/>
    <w:rsid w:val="004643B0"/>
    <w:rsid w:val="00465343"/>
    <w:rsid w:val="0046537F"/>
    <w:rsid w:val="0046539D"/>
    <w:rsid w:val="0046637B"/>
    <w:rsid w:val="00466615"/>
    <w:rsid w:val="004672AD"/>
    <w:rsid w:val="00467ED1"/>
    <w:rsid w:val="004701D4"/>
    <w:rsid w:val="004702DF"/>
    <w:rsid w:val="004732A5"/>
    <w:rsid w:val="00473688"/>
    <w:rsid w:val="004738CB"/>
    <w:rsid w:val="00473CE9"/>
    <w:rsid w:val="00474342"/>
    <w:rsid w:val="00476EEA"/>
    <w:rsid w:val="0048017A"/>
    <w:rsid w:val="00480243"/>
    <w:rsid w:val="00480854"/>
    <w:rsid w:val="004808AC"/>
    <w:rsid w:val="00481017"/>
    <w:rsid w:val="00481D3D"/>
    <w:rsid w:val="00482F5E"/>
    <w:rsid w:val="00483611"/>
    <w:rsid w:val="004849F6"/>
    <w:rsid w:val="00485289"/>
    <w:rsid w:val="00485C9B"/>
    <w:rsid w:val="00485D5F"/>
    <w:rsid w:val="00486676"/>
    <w:rsid w:val="00487380"/>
    <w:rsid w:val="00487433"/>
    <w:rsid w:val="00487B2A"/>
    <w:rsid w:val="00487F12"/>
    <w:rsid w:val="00492CE4"/>
    <w:rsid w:val="0049433D"/>
    <w:rsid w:val="00497523"/>
    <w:rsid w:val="00497BDB"/>
    <w:rsid w:val="004A14D6"/>
    <w:rsid w:val="004A2829"/>
    <w:rsid w:val="004A2839"/>
    <w:rsid w:val="004A28F7"/>
    <w:rsid w:val="004A30EA"/>
    <w:rsid w:val="004A3E34"/>
    <w:rsid w:val="004A533F"/>
    <w:rsid w:val="004A53D2"/>
    <w:rsid w:val="004A6A29"/>
    <w:rsid w:val="004A7CAA"/>
    <w:rsid w:val="004A7D83"/>
    <w:rsid w:val="004A7D91"/>
    <w:rsid w:val="004B07D0"/>
    <w:rsid w:val="004B2B13"/>
    <w:rsid w:val="004B3DEF"/>
    <w:rsid w:val="004B530C"/>
    <w:rsid w:val="004B6479"/>
    <w:rsid w:val="004B6DFF"/>
    <w:rsid w:val="004B6F83"/>
    <w:rsid w:val="004B7061"/>
    <w:rsid w:val="004C0F1C"/>
    <w:rsid w:val="004C12D1"/>
    <w:rsid w:val="004C2052"/>
    <w:rsid w:val="004C30B6"/>
    <w:rsid w:val="004C3880"/>
    <w:rsid w:val="004C393D"/>
    <w:rsid w:val="004C5399"/>
    <w:rsid w:val="004C59E1"/>
    <w:rsid w:val="004C615E"/>
    <w:rsid w:val="004C64AE"/>
    <w:rsid w:val="004C65A2"/>
    <w:rsid w:val="004C65AA"/>
    <w:rsid w:val="004C693B"/>
    <w:rsid w:val="004C762B"/>
    <w:rsid w:val="004C7B67"/>
    <w:rsid w:val="004C7EBD"/>
    <w:rsid w:val="004D0F77"/>
    <w:rsid w:val="004D11C4"/>
    <w:rsid w:val="004D18F9"/>
    <w:rsid w:val="004D1B8F"/>
    <w:rsid w:val="004D2372"/>
    <w:rsid w:val="004D3CD5"/>
    <w:rsid w:val="004D4144"/>
    <w:rsid w:val="004D5CF3"/>
    <w:rsid w:val="004D6550"/>
    <w:rsid w:val="004D75D1"/>
    <w:rsid w:val="004D7AE0"/>
    <w:rsid w:val="004E038C"/>
    <w:rsid w:val="004E0B23"/>
    <w:rsid w:val="004E12E4"/>
    <w:rsid w:val="004E178E"/>
    <w:rsid w:val="004E19D5"/>
    <w:rsid w:val="004E1B1A"/>
    <w:rsid w:val="004E1B4E"/>
    <w:rsid w:val="004E21C9"/>
    <w:rsid w:val="004E2DD0"/>
    <w:rsid w:val="004E33DF"/>
    <w:rsid w:val="004E38B3"/>
    <w:rsid w:val="004E4587"/>
    <w:rsid w:val="004E4F17"/>
    <w:rsid w:val="004F0618"/>
    <w:rsid w:val="004F07FF"/>
    <w:rsid w:val="004F10C7"/>
    <w:rsid w:val="004F387E"/>
    <w:rsid w:val="004F3BF5"/>
    <w:rsid w:val="004F3D91"/>
    <w:rsid w:val="004F4B64"/>
    <w:rsid w:val="004F4E19"/>
    <w:rsid w:val="004F4F2D"/>
    <w:rsid w:val="004F5155"/>
    <w:rsid w:val="004F5DCD"/>
    <w:rsid w:val="004F62B7"/>
    <w:rsid w:val="004F6954"/>
    <w:rsid w:val="004F745A"/>
    <w:rsid w:val="004F7A18"/>
    <w:rsid w:val="0050025B"/>
    <w:rsid w:val="00500BB4"/>
    <w:rsid w:val="00503683"/>
    <w:rsid w:val="0050414F"/>
    <w:rsid w:val="00504159"/>
    <w:rsid w:val="00505F25"/>
    <w:rsid w:val="00506149"/>
    <w:rsid w:val="00506277"/>
    <w:rsid w:val="00511BEC"/>
    <w:rsid w:val="005138A7"/>
    <w:rsid w:val="005155CD"/>
    <w:rsid w:val="005158C2"/>
    <w:rsid w:val="005161AF"/>
    <w:rsid w:val="00516BB6"/>
    <w:rsid w:val="00517891"/>
    <w:rsid w:val="00517C42"/>
    <w:rsid w:val="00520020"/>
    <w:rsid w:val="0052173E"/>
    <w:rsid w:val="005223FC"/>
    <w:rsid w:val="00522CEA"/>
    <w:rsid w:val="005237FE"/>
    <w:rsid w:val="0052392F"/>
    <w:rsid w:val="005246EA"/>
    <w:rsid w:val="00524E76"/>
    <w:rsid w:val="00526B83"/>
    <w:rsid w:val="00527CEF"/>
    <w:rsid w:val="00530812"/>
    <w:rsid w:val="0053134D"/>
    <w:rsid w:val="00531A5C"/>
    <w:rsid w:val="0053355A"/>
    <w:rsid w:val="00533BDB"/>
    <w:rsid w:val="005346DC"/>
    <w:rsid w:val="005357AD"/>
    <w:rsid w:val="00535A3E"/>
    <w:rsid w:val="00536291"/>
    <w:rsid w:val="005362EF"/>
    <w:rsid w:val="00537733"/>
    <w:rsid w:val="005405CF"/>
    <w:rsid w:val="00541B14"/>
    <w:rsid w:val="00543932"/>
    <w:rsid w:val="00543A0C"/>
    <w:rsid w:val="005448FB"/>
    <w:rsid w:val="0054611B"/>
    <w:rsid w:val="00547ACA"/>
    <w:rsid w:val="005516CC"/>
    <w:rsid w:val="00553D36"/>
    <w:rsid w:val="00553DFC"/>
    <w:rsid w:val="005549AD"/>
    <w:rsid w:val="00554B20"/>
    <w:rsid w:val="00555EF4"/>
    <w:rsid w:val="00556977"/>
    <w:rsid w:val="00556F2A"/>
    <w:rsid w:val="005600FE"/>
    <w:rsid w:val="005626B6"/>
    <w:rsid w:val="0056311E"/>
    <w:rsid w:val="00563596"/>
    <w:rsid w:val="00563618"/>
    <w:rsid w:val="00565297"/>
    <w:rsid w:val="005655D9"/>
    <w:rsid w:val="00565AA0"/>
    <w:rsid w:val="0056636F"/>
    <w:rsid w:val="00567095"/>
    <w:rsid w:val="00570412"/>
    <w:rsid w:val="0057068C"/>
    <w:rsid w:val="00570AB1"/>
    <w:rsid w:val="0057157C"/>
    <w:rsid w:val="0057164F"/>
    <w:rsid w:val="005717AD"/>
    <w:rsid w:val="00571AD3"/>
    <w:rsid w:val="00571B84"/>
    <w:rsid w:val="00571E10"/>
    <w:rsid w:val="00572367"/>
    <w:rsid w:val="00573458"/>
    <w:rsid w:val="00573F87"/>
    <w:rsid w:val="00573FBD"/>
    <w:rsid w:val="005742BA"/>
    <w:rsid w:val="005745E3"/>
    <w:rsid w:val="00575521"/>
    <w:rsid w:val="00576BD2"/>
    <w:rsid w:val="00576D29"/>
    <w:rsid w:val="00576F13"/>
    <w:rsid w:val="00581B0A"/>
    <w:rsid w:val="00581DE7"/>
    <w:rsid w:val="0058323C"/>
    <w:rsid w:val="00583365"/>
    <w:rsid w:val="00584A0C"/>
    <w:rsid w:val="00584D4C"/>
    <w:rsid w:val="00584F54"/>
    <w:rsid w:val="00584FE5"/>
    <w:rsid w:val="00585EDF"/>
    <w:rsid w:val="00586A26"/>
    <w:rsid w:val="0058761F"/>
    <w:rsid w:val="00590FB3"/>
    <w:rsid w:val="0059108B"/>
    <w:rsid w:val="00591D21"/>
    <w:rsid w:val="00593D29"/>
    <w:rsid w:val="00593FBD"/>
    <w:rsid w:val="005950AB"/>
    <w:rsid w:val="00595BCF"/>
    <w:rsid w:val="00596105"/>
    <w:rsid w:val="005A0D6C"/>
    <w:rsid w:val="005A1C8E"/>
    <w:rsid w:val="005A1F9D"/>
    <w:rsid w:val="005A3EDA"/>
    <w:rsid w:val="005A4516"/>
    <w:rsid w:val="005A7ADC"/>
    <w:rsid w:val="005A7DB0"/>
    <w:rsid w:val="005B025F"/>
    <w:rsid w:val="005B19A4"/>
    <w:rsid w:val="005B208D"/>
    <w:rsid w:val="005B2AAB"/>
    <w:rsid w:val="005B2F4F"/>
    <w:rsid w:val="005B37F5"/>
    <w:rsid w:val="005B3E39"/>
    <w:rsid w:val="005B4196"/>
    <w:rsid w:val="005B4A14"/>
    <w:rsid w:val="005B56B0"/>
    <w:rsid w:val="005B5C96"/>
    <w:rsid w:val="005B74AB"/>
    <w:rsid w:val="005B7B34"/>
    <w:rsid w:val="005B7D76"/>
    <w:rsid w:val="005B7F1C"/>
    <w:rsid w:val="005C03F8"/>
    <w:rsid w:val="005C2CE8"/>
    <w:rsid w:val="005C4A24"/>
    <w:rsid w:val="005C558F"/>
    <w:rsid w:val="005C5E0B"/>
    <w:rsid w:val="005C7C33"/>
    <w:rsid w:val="005C7F52"/>
    <w:rsid w:val="005D247F"/>
    <w:rsid w:val="005D32AE"/>
    <w:rsid w:val="005D365B"/>
    <w:rsid w:val="005D3EA1"/>
    <w:rsid w:val="005D5821"/>
    <w:rsid w:val="005E0455"/>
    <w:rsid w:val="005E1173"/>
    <w:rsid w:val="005E1F26"/>
    <w:rsid w:val="005E2162"/>
    <w:rsid w:val="005E3070"/>
    <w:rsid w:val="005E3A22"/>
    <w:rsid w:val="005E3C14"/>
    <w:rsid w:val="005E4616"/>
    <w:rsid w:val="005E4949"/>
    <w:rsid w:val="005E53DC"/>
    <w:rsid w:val="005E5F2B"/>
    <w:rsid w:val="005E7760"/>
    <w:rsid w:val="005F235B"/>
    <w:rsid w:val="005F24A3"/>
    <w:rsid w:val="005F269B"/>
    <w:rsid w:val="005F2B07"/>
    <w:rsid w:val="005F3892"/>
    <w:rsid w:val="005F3C3E"/>
    <w:rsid w:val="005F4C4E"/>
    <w:rsid w:val="005F5121"/>
    <w:rsid w:val="005F6CCF"/>
    <w:rsid w:val="005F788B"/>
    <w:rsid w:val="005F7B5D"/>
    <w:rsid w:val="006005B5"/>
    <w:rsid w:val="006006E6"/>
    <w:rsid w:val="00601A78"/>
    <w:rsid w:val="006020B7"/>
    <w:rsid w:val="00602E92"/>
    <w:rsid w:val="006035FA"/>
    <w:rsid w:val="00606344"/>
    <w:rsid w:val="00607E6A"/>
    <w:rsid w:val="0061018F"/>
    <w:rsid w:val="0061279A"/>
    <w:rsid w:val="0061446B"/>
    <w:rsid w:val="00615053"/>
    <w:rsid w:val="006158A1"/>
    <w:rsid w:val="00615D81"/>
    <w:rsid w:val="00617B12"/>
    <w:rsid w:val="00617DD9"/>
    <w:rsid w:val="006209DE"/>
    <w:rsid w:val="00620BE0"/>
    <w:rsid w:val="006217EE"/>
    <w:rsid w:val="0062346D"/>
    <w:rsid w:val="00624E23"/>
    <w:rsid w:val="0062546C"/>
    <w:rsid w:val="00625DCD"/>
    <w:rsid w:val="00626B5E"/>
    <w:rsid w:val="00626BFF"/>
    <w:rsid w:val="0062758C"/>
    <w:rsid w:val="0063192C"/>
    <w:rsid w:val="00633109"/>
    <w:rsid w:val="00633EE7"/>
    <w:rsid w:val="00635906"/>
    <w:rsid w:val="00635DE1"/>
    <w:rsid w:val="00640586"/>
    <w:rsid w:val="00642BDC"/>
    <w:rsid w:val="00642FA1"/>
    <w:rsid w:val="006447CF"/>
    <w:rsid w:val="00644836"/>
    <w:rsid w:val="00644A71"/>
    <w:rsid w:val="006461F8"/>
    <w:rsid w:val="00646B93"/>
    <w:rsid w:val="00646E9B"/>
    <w:rsid w:val="00647203"/>
    <w:rsid w:val="00647430"/>
    <w:rsid w:val="00647737"/>
    <w:rsid w:val="00650288"/>
    <w:rsid w:val="00650CF0"/>
    <w:rsid w:val="00650DED"/>
    <w:rsid w:val="00650EEF"/>
    <w:rsid w:val="00652E35"/>
    <w:rsid w:val="00657237"/>
    <w:rsid w:val="00660395"/>
    <w:rsid w:val="006619B9"/>
    <w:rsid w:val="00661D96"/>
    <w:rsid w:val="00662206"/>
    <w:rsid w:val="00662A5B"/>
    <w:rsid w:val="00662FE4"/>
    <w:rsid w:val="00663134"/>
    <w:rsid w:val="00663621"/>
    <w:rsid w:val="006642CF"/>
    <w:rsid w:val="0066486F"/>
    <w:rsid w:val="00664872"/>
    <w:rsid w:val="006654B5"/>
    <w:rsid w:val="00665EEE"/>
    <w:rsid w:val="00666101"/>
    <w:rsid w:val="00666277"/>
    <w:rsid w:val="006664C4"/>
    <w:rsid w:val="00667A97"/>
    <w:rsid w:val="00670F5E"/>
    <w:rsid w:val="006711A3"/>
    <w:rsid w:val="006722E7"/>
    <w:rsid w:val="006729BE"/>
    <w:rsid w:val="00672AA4"/>
    <w:rsid w:val="00672CCE"/>
    <w:rsid w:val="006732FD"/>
    <w:rsid w:val="0067386B"/>
    <w:rsid w:val="006742A8"/>
    <w:rsid w:val="00674711"/>
    <w:rsid w:val="0067475F"/>
    <w:rsid w:val="00674B55"/>
    <w:rsid w:val="00674EAA"/>
    <w:rsid w:val="006762FB"/>
    <w:rsid w:val="00676714"/>
    <w:rsid w:val="00676D42"/>
    <w:rsid w:val="006777BF"/>
    <w:rsid w:val="006778AB"/>
    <w:rsid w:val="00680B0F"/>
    <w:rsid w:val="00683C22"/>
    <w:rsid w:val="00685078"/>
    <w:rsid w:val="00686407"/>
    <w:rsid w:val="0068682A"/>
    <w:rsid w:val="006913B5"/>
    <w:rsid w:val="00691BDD"/>
    <w:rsid w:val="00692294"/>
    <w:rsid w:val="00694E1D"/>
    <w:rsid w:val="006A018F"/>
    <w:rsid w:val="006A02D8"/>
    <w:rsid w:val="006A2B89"/>
    <w:rsid w:val="006A2C78"/>
    <w:rsid w:val="006A333E"/>
    <w:rsid w:val="006A6BCF"/>
    <w:rsid w:val="006A7A69"/>
    <w:rsid w:val="006A7C0B"/>
    <w:rsid w:val="006B0480"/>
    <w:rsid w:val="006B0F99"/>
    <w:rsid w:val="006B1438"/>
    <w:rsid w:val="006B3CC0"/>
    <w:rsid w:val="006B40BA"/>
    <w:rsid w:val="006B4454"/>
    <w:rsid w:val="006B44CD"/>
    <w:rsid w:val="006B4BEB"/>
    <w:rsid w:val="006B57FD"/>
    <w:rsid w:val="006B767D"/>
    <w:rsid w:val="006C07D0"/>
    <w:rsid w:val="006C08DD"/>
    <w:rsid w:val="006C13AD"/>
    <w:rsid w:val="006C14A4"/>
    <w:rsid w:val="006C268B"/>
    <w:rsid w:val="006C2B11"/>
    <w:rsid w:val="006C2B27"/>
    <w:rsid w:val="006C529A"/>
    <w:rsid w:val="006C67FD"/>
    <w:rsid w:val="006D04F7"/>
    <w:rsid w:val="006D20E0"/>
    <w:rsid w:val="006D44BA"/>
    <w:rsid w:val="006D5341"/>
    <w:rsid w:val="006D5E9F"/>
    <w:rsid w:val="006D670C"/>
    <w:rsid w:val="006D67ED"/>
    <w:rsid w:val="006D6A7D"/>
    <w:rsid w:val="006E06ED"/>
    <w:rsid w:val="006E123F"/>
    <w:rsid w:val="006E1393"/>
    <w:rsid w:val="006E1B31"/>
    <w:rsid w:val="006E1B57"/>
    <w:rsid w:val="006E2324"/>
    <w:rsid w:val="006E27B3"/>
    <w:rsid w:val="006E4505"/>
    <w:rsid w:val="006E4B4A"/>
    <w:rsid w:val="006E5C07"/>
    <w:rsid w:val="006F054A"/>
    <w:rsid w:val="006F08C2"/>
    <w:rsid w:val="006F1236"/>
    <w:rsid w:val="006F1C4E"/>
    <w:rsid w:val="006F1CE7"/>
    <w:rsid w:val="006F297C"/>
    <w:rsid w:val="006F4DD4"/>
    <w:rsid w:val="006F5409"/>
    <w:rsid w:val="007027FF"/>
    <w:rsid w:val="00703A8A"/>
    <w:rsid w:val="00703BB8"/>
    <w:rsid w:val="00705C2B"/>
    <w:rsid w:val="00706BA5"/>
    <w:rsid w:val="007071AB"/>
    <w:rsid w:val="0071037E"/>
    <w:rsid w:val="007147EF"/>
    <w:rsid w:val="00714A65"/>
    <w:rsid w:val="00715EF1"/>
    <w:rsid w:val="00717872"/>
    <w:rsid w:val="00720218"/>
    <w:rsid w:val="007204F4"/>
    <w:rsid w:val="0072092C"/>
    <w:rsid w:val="007218DF"/>
    <w:rsid w:val="00723216"/>
    <w:rsid w:val="00724202"/>
    <w:rsid w:val="007250C2"/>
    <w:rsid w:val="00725261"/>
    <w:rsid w:val="00725E11"/>
    <w:rsid w:val="00726934"/>
    <w:rsid w:val="00727747"/>
    <w:rsid w:val="0072779F"/>
    <w:rsid w:val="00730816"/>
    <w:rsid w:val="007317C6"/>
    <w:rsid w:val="00733B23"/>
    <w:rsid w:val="0074018F"/>
    <w:rsid w:val="00740312"/>
    <w:rsid w:val="0074187F"/>
    <w:rsid w:val="00741973"/>
    <w:rsid w:val="00741AA0"/>
    <w:rsid w:val="0074303F"/>
    <w:rsid w:val="00744B18"/>
    <w:rsid w:val="00745E48"/>
    <w:rsid w:val="0074642C"/>
    <w:rsid w:val="007469EC"/>
    <w:rsid w:val="00747608"/>
    <w:rsid w:val="00747CC1"/>
    <w:rsid w:val="0075187E"/>
    <w:rsid w:val="007523B7"/>
    <w:rsid w:val="0075350E"/>
    <w:rsid w:val="0075483D"/>
    <w:rsid w:val="007551AA"/>
    <w:rsid w:val="00755294"/>
    <w:rsid w:val="007553EE"/>
    <w:rsid w:val="00755605"/>
    <w:rsid w:val="007557F0"/>
    <w:rsid w:val="00756EE1"/>
    <w:rsid w:val="00756EE5"/>
    <w:rsid w:val="00757E24"/>
    <w:rsid w:val="007609FB"/>
    <w:rsid w:val="00760E55"/>
    <w:rsid w:val="007612EB"/>
    <w:rsid w:val="00761386"/>
    <w:rsid w:val="0076196D"/>
    <w:rsid w:val="00761C1B"/>
    <w:rsid w:val="00762335"/>
    <w:rsid w:val="00762F80"/>
    <w:rsid w:val="00763EBD"/>
    <w:rsid w:val="00764075"/>
    <w:rsid w:val="0076408D"/>
    <w:rsid w:val="007640F3"/>
    <w:rsid w:val="00765E13"/>
    <w:rsid w:val="007662F3"/>
    <w:rsid w:val="00766444"/>
    <w:rsid w:val="00766449"/>
    <w:rsid w:val="00766676"/>
    <w:rsid w:val="0076799D"/>
    <w:rsid w:val="007704F4"/>
    <w:rsid w:val="0077079F"/>
    <w:rsid w:val="00774B74"/>
    <w:rsid w:val="007754DF"/>
    <w:rsid w:val="0077598B"/>
    <w:rsid w:val="00776E02"/>
    <w:rsid w:val="00777206"/>
    <w:rsid w:val="00780E60"/>
    <w:rsid w:val="0078119F"/>
    <w:rsid w:val="0078243D"/>
    <w:rsid w:val="007824EF"/>
    <w:rsid w:val="007834CD"/>
    <w:rsid w:val="00783F3E"/>
    <w:rsid w:val="007840C9"/>
    <w:rsid w:val="007859C9"/>
    <w:rsid w:val="00786030"/>
    <w:rsid w:val="00786077"/>
    <w:rsid w:val="007866E3"/>
    <w:rsid w:val="00787C04"/>
    <w:rsid w:val="00787EA6"/>
    <w:rsid w:val="007907B3"/>
    <w:rsid w:val="007909B0"/>
    <w:rsid w:val="00790C7C"/>
    <w:rsid w:val="007919C3"/>
    <w:rsid w:val="0079368C"/>
    <w:rsid w:val="00793FD3"/>
    <w:rsid w:val="0079551B"/>
    <w:rsid w:val="00795862"/>
    <w:rsid w:val="007958C1"/>
    <w:rsid w:val="0079702D"/>
    <w:rsid w:val="007973B4"/>
    <w:rsid w:val="007979BC"/>
    <w:rsid w:val="007A0D4E"/>
    <w:rsid w:val="007A0DA3"/>
    <w:rsid w:val="007A1A5B"/>
    <w:rsid w:val="007A3016"/>
    <w:rsid w:val="007A3C05"/>
    <w:rsid w:val="007A3CCF"/>
    <w:rsid w:val="007A402D"/>
    <w:rsid w:val="007A4469"/>
    <w:rsid w:val="007A48D2"/>
    <w:rsid w:val="007A5390"/>
    <w:rsid w:val="007A60DD"/>
    <w:rsid w:val="007A613F"/>
    <w:rsid w:val="007A6F37"/>
    <w:rsid w:val="007A761F"/>
    <w:rsid w:val="007B02AC"/>
    <w:rsid w:val="007B1726"/>
    <w:rsid w:val="007B1BA3"/>
    <w:rsid w:val="007B2608"/>
    <w:rsid w:val="007B2E3C"/>
    <w:rsid w:val="007B331A"/>
    <w:rsid w:val="007B35FC"/>
    <w:rsid w:val="007B4524"/>
    <w:rsid w:val="007B4537"/>
    <w:rsid w:val="007B45FB"/>
    <w:rsid w:val="007B4B94"/>
    <w:rsid w:val="007C06FB"/>
    <w:rsid w:val="007C079D"/>
    <w:rsid w:val="007C451B"/>
    <w:rsid w:val="007C50CC"/>
    <w:rsid w:val="007C6896"/>
    <w:rsid w:val="007C6AED"/>
    <w:rsid w:val="007C700B"/>
    <w:rsid w:val="007D073D"/>
    <w:rsid w:val="007D29DA"/>
    <w:rsid w:val="007D2E4A"/>
    <w:rsid w:val="007D3185"/>
    <w:rsid w:val="007D541D"/>
    <w:rsid w:val="007D5961"/>
    <w:rsid w:val="007D5C55"/>
    <w:rsid w:val="007D6467"/>
    <w:rsid w:val="007D7E1B"/>
    <w:rsid w:val="007E0BEE"/>
    <w:rsid w:val="007E2B96"/>
    <w:rsid w:val="007E2EA6"/>
    <w:rsid w:val="007E3A12"/>
    <w:rsid w:val="007E4A2D"/>
    <w:rsid w:val="007E4A86"/>
    <w:rsid w:val="007E50EB"/>
    <w:rsid w:val="007E58CF"/>
    <w:rsid w:val="007E5D81"/>
    <w:rsid w:val="007E5E34"/>
    <w:rsid w:val="007E61B9"/>
    <w:rsid w:val="007E63E5"/>
    <w:rsid w:val="007E6785"/>
    <w:rsid w:val="007E72DE"/>
    <w:rsid w:val="007F0A46"/>
    <w:rsid w:val="007F0ECA"/>
    <w:rsid w:val="007F1789"/>
    <w:rsid w:val="007F1A46"/>
    <w:rsid w:val="007F1E96"/>
    <w:rsid w:val="007F23D9"/>
    <w:rsid w:val="007F30E9"/>
    <w:rsid w:val="007F329C"/>
    <w:rsid w:val="007F3A1A"/>
    <w:rsid w:val="007F4254"/>
    <w:rsid w:val="007F4536"/>
    <w:rsid w:val="007F48FF"/>
    <w:rsid w:val="007F511E"/>
    <w:rsid w:val="007F5986"/>
    <w:rsid w:val="007F624F"/>
    <w:rsid w:val="007F660D"/>
    <w:rsid w:val="007F67A3"/>
    <w:rsid w:val="007F710A"/>
    <w:rsid w:val="007F729C"/>
    <w:rsid w:val="0080006E"/>
    <w:rsid w:val="00800347"/>
    <w:rsid w:val="008006E7"/>
    <w:rsid w:val="00800B19"/>
    <w:rsid w:val="00801086"/>
    <w:rsid w:val="0080280C"/>
    <w:rsid w:val="00803022"/>
    <w:rsid w:val="008033F7"/>
    <w:rsid w:val="008035C6"/>
    <w:rsid w:val="008036CC"/>
    <w:rsid w:val="00803A34"/>
    <w:rsid w:val="008043CC"/>
    <w:rsid w:val="0080474A"/>
    <w:rsid w:val="0080541C"/>
    <w:rsid w:val="0081012D"/>
    <w:rsid w:val="00810750"/>
    <w:rsid w:val="00810CC1"/>
    <w:rsid w:val="00811B01"/>
    <w:rsid w:val="00811C13"/>
    <w:rsid w:val="0081202A"/>
    <w:rsid w:val="008126B3"/>
    <w:rsid w:val="00812E74"/>
    <w:rsid w:val="008133F7"/>
    <w:rsid w:val="0081780B"/>
    <w:rsid w:val="00820506"/>
    <w:rsid w:val="00820A5E"/>
    <w:rsid w:val="00820C10"/>
    <w:rsid w:val="00821547"/>
    <w:rsid w:val="00821BB5"/>
    <w:rsid w:val="008224B6"/>
    <w:rsid w:val="00822771"/>
    <w:rsid w:val="008258E1"/>
    <w:rsid w:val="008269D6"/>
    <w:rsid w:val="008269EA"/>
    <w:rsid w:val="00827765"/>
    <w:rsid w:val="008323BB"/>
    <w:rsid w:val="00832F2B"/>
    <w:rsid w:val="008338B1"/>
    <w:rsid w:val="00833D7D"/>
    <w:rsid w:val="008351CD"/>
    <w:rsid w:val="0083777C"/>
    <w:rsid w:val="0084008A"/>
    <w:rsid w:val="008404CE"/>
    <w:rsid w:val="008409C6"/>
    <w:rsid w:val="00842E3F"/>
    <w:rsid w:val="00843E98"/>
    <w:rsid w:val="00844104"/>
    <w:rsid w:val="0084499A"/>
    <w:rsid w:val="00844ED4"/>
    <w:rsid w:val="00845BFD"/>
    <w:rsid w:val="00845D09"/>
    <w:rsid w:val="00845E04"/>
    <w:rsid w:val="00846925"/>
    <w:rsid w:val="008502C4"/>
    <w:rsid w:val="00850683"/>
    <w:rsid w:val="0085107F"/>
    <w:rsid w:val="008512A6"/>
    <w:rsid w:val="008513EE"/>
    <w:rsid w:val="008515C7"/>
    <w:rsid w:val="00852186"/>
    <w:rsid w:val="00852251"/>
    <w:rsid w:val="00854346"/>
    <w:rsid w:val="00856286"/>
    <w:rsid w:val="00856A72"/>
    <w:rsid w:val="00860781"/>
    <w:rsid w:val="00860F16"/>
    <w:rsid w:val="008610FC"/>
    <w:rsid w:val="0086172B"/>
    <w:rsid w:val="00862A1F"/>
    <w:rsid w:val="00863059"/>
    <w:rsid w:val="008634C5"/>
    <w:rsid w:val="0086602C"/>
    <w:rsid w:val="00866828"/>
    <w:rsid w:val="0086770E"/>
    <w:rsid w:val="0087092F"/>
    <w:rsid w:val="00870FD6"/>
    <w:rsid w:val="00871265"/>
    <w:rsid w:val="00872841"/>
    <w:rsid w:val="0087284A"/>
    <w:rsid w:val="00873572"/>
    <w:rsid w:val="00874E9B"/>
    <w:rsid w:val="0087535D"/>
    <w:rsid w:val="008756DD"/>
    <w:rsid w:val="00875AAA"/>
    <w:rsid w:val="00876057"/>
    <w:rsid w:val="008769FE"/>
    <w:rsid w:val="008779F5"/>
    <w:rsid w:val="0088044F"/>
    <w:rsid w:val="008808F7"/>
    <w:rsid w:val="0088143C"/>
    <w:rsid w:val="008817C4"/>
    <w:rsid w:val="008823E1"/>
    <w:rsid w:val="00882B9C"/>
    <w:rsid w:val="00883401"/>
    <w:rsid w:val="00883A92"/>
    <w:rsid w:val="00883CF9"/>
    <w:rsid w:val="00884073"/>
    <w:rsid w:val="008863BD"/>
    <w:rsid w:val="00886933"/>
    <w:rsid w:val="00886DB8"/>
    <w:rsid w:val="008879BC"/>
    <w:rsid w:val="008900D0"/>
    <w:rsid w:val="0089242C"/>
    <w:rsid w:val="00893062"/>
    <w:rsid w:val="008934D1"/>
    <w:rsid w:val="008939DE"/>
    <w:rsid w:val="008967E2"/>
    <w:rsid w:val="00896AF6"/>
    <w:rsid w:val="00897B16"/>
    <w:rsid w:val="008A0B53"/>
    <w:rsid w:val="008A2A1C"/>
    <w:rsid w:val="008A34FA"/>
    <w:rsid w:val="008A5C29"/>
    <w:rsid w:val="008A78B3"/>
    <w:rsid w:val="008B06C9"/>
    <w:rsid w:val="008B1274"/>
    <w:rsid w:val="008B231F"/>
    <w:rsid w:val="008B28A6"/>
    <w:rsid w:val="008B3283"/>
    <w:rsid w:val="008B36D2"/>
    <w:rsid w:val="008B3C9E"/>
    <w:rsid w:val="008B47D5"/>
    <w:rsid w:val="008B5232"/>
    <w:rsid w:val="008B5997"/>
    <w:rsid w:val="008B5E07"/>
    <w:rsid w:val="008B6A8F"/>
    <w:rsid w:val="008B7CEB"/>
    <w:rsid w:val="008B7FF7"/>
    <w:rsid w:val="008C18F7"/>
    <w:rsid w:val="008C2269"/>
    <w:rsid w:val="008C4684"/>
    <w:rsid w:val="008C52E4"/>
    <w:rsid w:val="008C653F"/>
    <w:rsid w:val="008C6A48"/>
    <w:rsid w:val="008C72DA"/>
    <w:rsid w:val="008C7828"/>
    <w:rsid w:val="008C7ABC"/>
    <w:rsid w:val="008D027C"/>
    <w:rsid w:val="008D12C6"/>
    <w:rsid w:val="008D1349"/>
    <w:rsid w:val="008D1B1B"/>
    <w:rsid w:val="008D1E95"/>
    <w:rsid w:val="008D435B"/>
    <w:rsid w:val="008D4439"/>
    <w:rsid w:val="008D4884"/>
    <w:rsid w:val="008D48EB"/>
    <w:rsid w:val="008D6D8E"/>
    <w:rsid w:val="008E05C8"/>
    <w:rsid w:val="008E099F"/>
    <w:rsid w:val="008E0DFE"/>
    <w:rsid w:val="008E21B7"/>
    <w:rsid w:val="008E2A38"/>
    <w:rsid w:val="008E4A95"/>
    <w:rsid w:val="008E5367"/>
    <w:rsid w:val="008E6052"/>
    <w:rsid w:val="008E6BF3"/>
    <w:rsid w:val="008E6C9A"/>
    <w:rsid w:val="008E75F8"/>
    <w:rsid w:val="008E7958"/>
    <w:rsid w:val="008F1C8F"/>
    <w:rsid w:val="008F20EF"/>
    <w:rsid w:val="008F25FD"/>
    <w:rsid w:val="008F2A3F"/>
    <w:rsid w:val="008F2F60"/>
    <w:rsid w:val="008F381F"/>
    <w:rsid w:val="008F60C6"/>
    <w:rsid w:val="008F67C1"/>
    <w:rsid w:val="008F72A5"/>
    <w:rsid w:val="008F753C"/>
    <w:rsid w:val="008F7585"/>
    <w:rsid w:val="00900347"/>
    <w:rsid w:val="0090040A"/>
    <w:rsid w:val="009004B2"/>
    <w:rsid w:val="0090176D"/>
    <w:rsid w:val="00901E49"/>
    <w:rsid w:val="00904E73"/>
    <w:rsid w:val="009058D2"/>
    <w:rsid w:val="00905B19"/>
    <w:rsid w:val="00910FDA"/>
    <w:rsid w:val="00911E3F"/>
    <w:rsid w:val="00912A0D"/>
    <w:rsid w:val="00913026"/>
    <w:rsid w:val="00914D07"/>
    <w:rsid w:val="00914E9B"/>
    <w:rsid w:val="0091503C"/>
    <w:rsid w:val="009154C7"/>
    <w:rsid w:val="0091552A"/>
    <w:rsid w:val="009174AB"/>
    <w:rsid w:val="00917A02"/>
    <w:rsid w:val="00917EAB"/>
    <w:rsid w:val="00920222"/>
    <w:rsid w:val="00921729"/>
    <w:rsid w:val="009228A8"/>
    <w:rsid w:val="00922F4C"/>
    <w:rsid w:val="00923BBC"/>
    <w:rsid w:val="00923C4F"/>
    <w:rsid w:val="00925D06"/>
    <w:rsid w:val="0092664E"/>
    <w:rsid w:val="00926786"/>
    <w:rsid w:val="00926C39"/>
    <w:rsid w:val="00926E4C"/>
    <w:rsid w:val="009309CE"/>
    <w:rsid w:val="009312F2"/>
    <w:rsid w:val="009323C6"/>
    <w:rsid w:val="0093352A"/>
    <w:rsid w:val="00933C5B"/>
    <w:rsid w:val="009340E8"/>
    <w:rsid w:val="00936254"/>
    <w:rsid w:val="009374A5"/>
    <w:rsid w:val="00940A48"/>
    <w:rsid w:val="00941D4B"/>
    <w:rsid w:val="00942F8F"/>
    <w:rsid w:val="00944D54"/>
    <w:rsid w:val="00944FBB"/>
    <w:rsid w:val="00945726"/>
    <w:rsid w:val="00945847"/>
    <w:rsid w:val="00945A3C"/>
    <w:rsid w:val="00945C12"/>
    <w:rsid w:val="0094698A"/>
    <w:rsid w:val="00946B7A"/>
    <w:rsid w:val="009470AB"/>
    <w:rsid w:val="00951666"/>
    <w:rsid w:val="00952311"/>
    <w:rsid w:val="009550B0"/>
    <w:rsid w:val="0095568F"/>
    <w:rsid w:val="00960693"/>
    <w:rsid w:val="00963195"/>
    <w:rsid w:val="00965435"/>
    <w:rsid w:val="00965821"/>
    <w:rsid w:val="00965C67"/>
    <w:rsid w:val="00965CA1"/>
    <w:rsid w:val="009666E5"/>
    <w:rsid w:val="0096794D"/>
    <w:rsid w:val="0097060F"/>
    <w:rsid w:val="0097085F"/>
    <w:rsid w:val="00971223"/>
    <w:rsid w:val="009729A9"/>
    <w:rsid w:val="00974132"/>
    <w:rsid w:val="0097448A"/>
    <w:rsid w:val="0097464D"/>
    <w:rsid w:val="00975347"/>
    <w:rsid w:val="00976257"/>
    <w:rsid w:val="00977150"/>
    <w:rsid w:val="009771FC"/>
    <w:rsid w:val="00977CCB"/>
    <w:rsid w:val="0098048A"/>
    <w:rsid w:val="009804CE"/>
    <w:rsid w:val="009818E2"/>
    <w:rsid w:val="00982526"/>
    <w:rsid w:val="00982798"/>
    <w:rsid w:val="009835C4"/>
    <w:rsid w:val="00985917"/>
    <w:rsid w:val="0098742A"/>
    <w:rsid w:val="009902F6"/>
    <w:rsid w:val="00990617"/>
    <w:rsid w:val="009913B2"/>
    <w:rsid w:val="00991415"/>
    <w:rsid w:val="00991798"/>
    <w:rsid w:val="00991B0D"/>
    <w:rsid w:val="00991E77"/>
    <w:rsid w:val="0099219B"/>
    <w:rsid w:val="00993C2B"/>
    <w:rsid w:val="009945FA"/>
    <w:rsid w:val="009953AB"/>
    <w:rsid w:val="00995A41"/>
    <w:rsid w:val="00996067"/>
    <w:rsid w:val="00996769"/>
    <w:rsid w:val="00996FD8"/>
    <w:rsid w:val="00997F2D"/>
    <w:rsid w:val="009A02B4"/>
    <w:rsid w:val="009A0503"/>
    <w:rsid w:val="009A07B3"/>
    <w:rsid w:val="009A07D7"/>
    <w:rsid w:val="009A087B"/>
    <w:rsid w:val="009A111C"/>
    <w:rsid w:val="009A1A2A"/>
    <w:rsid w:val="009A2B24"/>
    <w:rsid w:val="009A4350"/>
    <w:rsid w:val="009A6160"/>
    <w:rsid w:val="009A6E96"/>
    <w:rsid w:val="009A7CE8"/>
    <w:rsid w:val="009B02EC"/>
    <w:rsid w:val="009B19E0"/>
    <w:rsid w:val="009B2CD2"/>
    <w:rsid w:val="009B4BE3"/>
    <w:rsid w:val="009B50FE"/>
    <w:rsid w:val="009B5543"/>
    <w:rsid w:val="009B5E7D"/>
    <w:rsid w:val="009B7974"/>
    <w:rsid w:val="009C0614"/>
    <w:rsid w:val="009C080B"/>
    <w:rsid w:val="009C0FC6"/>
    <w:rsid w:val="009C154C"/>
    <w:rsid w:val="009C2327"/>
    <w:rsid w:val="009C28F9"/>
    <w:rsid w:val="009C2E9F"/>
    <w:rsid w:val="009C3D72"/>
    <w:rsid w:val="009C3E71"/>
    <w:rsid w:val="009C42F9"/>
    <w:rsid w:val="009C4398"/>
    <w:rsid w:val="009C56D5"/>
    <w:rsid w:val="009C5B29"/>
    <w:rsid w:val="009C6A05"/>
    <w:rsid w:val="009C6C45"/>
    <w:rsid w:val="009C7440"/>
    <w:rsid w:val="009C766D"/>
    <w:rsid w:val="009D010B"/>
    <w:rsid w:val="009D0417"/>
    <w:rsid w:val="009D05D5"/>
    <w:rsid w:val="009D196A"/>
    <w:rsid w:val="009D1A67"/>
    <w:rsid w:val="009D3238"/>
    <w:rsid w:val="009D3E44"/>
    <w:rsid w:val="009D7CEB"/>
    <w:rsid w:val="009E0908"/>
    <w:rsid w:val="009E0BBB"/>
    <w:rsid w:val="009E26E7"/>
    <w:rsid w:val="009E2C3E"/>
    <w:rsid w:val="009E3BE0"/>
    <w:rsid w:val="009E3E59"/>
    <w:rsid w:val="009E5890"/>
    <w:rsid w:val="009E6F3F"/>
    <w:rsid w:val="009E7D59"/>
    <w:rsid w:val="009F02E9"/>
    <w:rsid w:val="009F102D"/>
    <w:rsid w:val="009F169D"/>
    <w:rsid w:val="009F17B6"/>
    <w:rsid w:val="009F215B"/>
    <w:rsid w:val="009F2A37"/>
    <w:rsid w:val="009F3294"/>
    <w:rsid w:val="009F47A2"/>
    <w:rsid w:val="009F6109"/>
    <w:rsid w:val="009F75AC"/>
    <w:rsid w:val="009F7A3F"/>
    <w:rsid w:val="009F7F85"/>
    <w:rsid w:val="00A00F66"/>
    <w:rsid w:val="00A017EB"/>
    <w:rsid w:val="00A01A84"/>
    <w:rsid w:val="00A01C8E"/>
    <w:rsid w:val="00A02CDC"/>
    <w:rsid w:val="00A02EBC"/>
    <w:rsid w:val="00A03A9C"/>
    <w:rsid w:val="00A0461A"/>
    <w:rsid w:val="00A04FFC"/>
    <w:rsid w:val="00A050EE"/>
    <w:rsid w:val="00A05F1A"/>
    <w:rsid w:val="00A06CC4"/>
    <w:rsid w:val="00A07143"/>
    <w:rsid w:val="00A0798F"/>
    <w:rsid w:val="00A07D18"/>
    <w:rsid w:val="00A11A18"/>
    <w:rsid w:val="00A11AA8"/>
    <w:rsid w:val="00A11F4B"/>
    <w:rsid w:val="00A125EB"/>
    <w:rsid w:val="00A12C23"/>
    <w:rsid w:val="00A1354D"/>
    <w:rsid w:val="00A13977"/>
    <w:rsid w:val="00A13EA8"/>
    <w:rsid w:val="00A142D9"/>
    <w:rsid w:val="00A14706"/>
    <w:rsid w:val="00A15187"/>
    <w:rsid w:val="00A17522"/>
    <w:rsid w:val="00A17E18"/>
    <w:rsid w:val="00A207CC"/>
    <w:rsid w:val="00A20BEA"/>
    <w:rsid w:val="00A23E0E"/>
    <w:rsid w:val="00A256DF"/>
    <w:rsid w:val="00A25EC5"/>
    <w:rsid w:val="00A260C5"/>
    <w:rsid w:val="00A2668F"/>
    <w:rsid w:val="00A26D9E"/>
    <w:rsid w:val="00A323EF"/>
    <w:rsid w:val="00A36C6D"/>
    <w:rsid w:val="00A40958"/>
    <w:rsid w:val="00A40F5B"/>
    <w:rsid w:val="00A412E4"/>
    <w:rsid w:val="00A412F3"/>
    <w:rsid w:val="00A42423"/>
    <w:rsid w:val="00A44554"/>
    <w:rsid w:val="00A44BAE"/>
    <w:rsid w:val="00A44C4F"/>
    <w:rsid w:val="00A46BB1"/>
    <w:rsid w:val="00A46DE0"/>
    <w:rsid w:val="00A46F3E"/>
    <w:rsid w:val="00A50735"/>
    <w:rsid w:val="00A50DCF"/>
    <w:rsid w:val="00A526B3"/>
    <w:rsid w:val="00A52BE0"/>
    <w:rsid w:val="00A535F3"/>
    <w:rsid w:val="00A54F94"/>
    <w:rsid w:val="00A559D8"/>
    <w:rsid w:val="00A566E6"/>
    <w:rsid w:val="00A57CB7"/>
    <w:rsid w:val="00A60469"/>
    <w:rsid w:val="00A604CA"/>
    <w:rsid w:val="00A6234B"/>
    <w:rsid w:val="00A62E9E"/>
    <w:rsid w:val="00A638C5"/>
    <w:rsid w:val="00A63932"/>
    <w:rsid w:val="00A64837"/>
    <w:rsid w:val="00A64FDD"/>
    <w:rsid w:val="00A6566A"/>
    <w:rsid w:val="00A671F7"/>
    <w:rsid w:val="00A67DAE"/>
    <w:rsid w:val="00A67EE1"/>
    <w:rsid w:val="00A70E1E"/>
    <w:rsid w:val="00A71613"/>
    <w:rsid w:val="00A7278E"/>
    <w:rsid w:val="00A7461E"/>
    <w:rsid w:val="00A751AA"/>
    <w:rsid w:val="00A75EA4"/>
    <w:rsid w:val="00A76204"/>
    <w:rsid w:val="00A76669"/>
    <w:rsid w:val="00A76F12"/>
    <w:rsid w:val="00A773BC"/>
    <w:rsid w:val="00A775B9"/>
    <w:rsid w:val="00A77E93"/>
    <w:rsid w:val="00A807B7"/>
    <w:rsid w:val="00A81984"/>
    <w:rsid w:val="00A82FD4"/>
    <w:rsid w:val="00A84200"/>
    <w:rsid w:val="00A84212"/>
    <w:rsid w:val="00A84DE8"/>
    <w:rsid w:val="00A866FF"/>
    <w:rsid w:val="00A870D2"/>
    <w:rsid w:val="00A87700"/>
    <w:rsid w:val="00A90425"/>
    <w:rsid w:val="00A91223"/>
    <w:rsid w:val="00A914DA"/>
    <w:rsid w:val="00A92357"/>
    <w:rsid w:val="00A94AF9"/>
    <w:rsid w:val="00A94E4F"/>
    <w:rsid w:val="00A9539B"/>
    <w:rsid w:val="00A96C3A"/>
    <w:rsid w:val="00A97496"/>
    <w:rsid w:val="00A9794F"/>
    <w:rsid w:val="00AA0DF4"/>
    <w:rsid w:val="00AA261D"/>
    <w:rsid w:val="00AA366C"/>
    <w:rsid w:val="00AA52A7"/>
    <w:rsid w:val="00AA5884"/>
    <w:rsid w:val="00AA6658"/>
    <w:rsid w:val="00AA7437"/>
    <w:rsid w:val="00AB0334"/>
    <w:rsid w:val="00AB20DB"/>
    <w:rsid w:val="00AB3E5A"/>
    <w:rsid w:val="00AB4573"/>
    <w:rsid w:val="00AB621D"/>
    <w:rsid w:val="00AB6CC6"/>
    <w:rsid w:val="00AB79D0"/>
    <w:rsid w:val="00AB7B31"/>
    <w:rsid w:val="00AC05C6"/>
    <w:rsid w:val="00AC0EC9"/>
    <w:rsid w:val="00AC0F48"/>
    <w:rsid w:val="00AC1BB3"/>
    <w:rsid w:val="00AC2503"/>
    <w:rsid w:val="00AC25DE"/>
    <w:rsid w:val="00AC3C36"/>
    <w:rsid w:val="00AC3D2B"/>
    <w:rsid w:val="00AC3D51"/>
    <w:rsid w:val="00AC406F"/>
    <w:rsid w:val="00AC61CD"/>
    <w:rsid w:val="00AC75B5"/>
    <w:rsid w:val="00AC7A05"/>
    <w:rsid w:val="00AD00EC"/>
    <w:rsid w:val="00AD042F"/>
    <w:rsid w:val="00AD23EF"/>
    <w:rsid w:val="00AD27E1"/>
    <w:rsid w:val="00AD2863"/>
    <w:rsid w:val="00AD34AF"/>
    <w:rsid w:val="00AD43D9"/>
    <w:rsid w:val="00AD569E"/>
    <w:rsid w:val="00AD79D8"/>
    <w:rsid w:val="00AE00C9"/>
    <w:rsid w:val="00AE07D3"/>
    <w:rsid w:val="00AE0ACE"/>
    <w:rsid w:val="00AE0D48"/>
    <w:rsid w:val="00AE3808"/>
    <w:rsid w:val="00AE41CC"/>
    <w:rsid w:val="00AE60DD"/>
    <w:rsid w:val="00AE6250"/>
    <w:rsid w:val="00AE786A"/>
    <w:rsid w:val="00AE7913"/>
    <w:rsid w:val="00AF1553"/>
    <w:rsid w:val="00AF1C14"/>
    <w:rsid w:val="00AF2FD0"/>
    <w:rsid w:val="00AF31F5"/>
    <w:rsid w:val="00AF558B"/>
    <w:rsid w:val="00AF6015"/>
    <w:rsid w:val="00B017BC"/>
    <w:rsid w:val="00B020A6"/>
    <w:rsid w:val="00B03285"/>
    <w:rsid w:val="00B041CD"/>
    <w:rsid w:val="00B04C6E"/>
    <w:rsid w:val="00B04F2D"/>
    <w:rsid w:val="00B04F9D"/>
    <w:rsid w:val="00B05855"/>
    <w:rsid w:val="00B05A7C"/>
    <w:rsid w:val="00B05DD8"/>
    <w:rsid w:val="00B071C5"/>
    <w:rsid w:val="00B072BF"/>
    <w:rsid w:val="00B07B1B"/>
    <w:rsid w:val="00B10715"/>
    <w:rsid w:val="00B109C1"/>
    <w:rsid w:val="00B11AFF"/>
    <w:rsid w:val="00B11F12"/>
    <w:rsid w:val="00B1289E"/>
    <w:rsid w:val="00B1382D"/>
    <w:rsid w:val="00B13E98"/>
    <w:rsid w:val="00B15400"/>
    <w:rsid w:val="00B171E7"/>
    <w:rsid w:val="00B20870"/>
    <w:rsid w:val="00B20E9F"/>
    <w:rsid w:val="00B21A0A"/>
    <w:rsid w:val="00B22680"/>
    <w:rsid w:val="00B2285A"/>
    <w:rsid w:val="00B22D4E"/>
    <w:rsid w:val="00B23CE8"/>
    <w:rsid w:val="00B250BB"/>
    <w:rsid w:val="00B25EF3"/>
    <w:rsid w:val="00B260DE"/>
    <w:rsid w:val="00B3021E"/>
    <w:rsid w:val="00B30FCC"/>
    <w:rsid w:val="00B317F7"/>
    <w:rsid w:val="00B3191B"/>
    <w:rsid w:val="00B33574"/>
    <w:rsid w:val="00B337B8"/>
    <w:rsid w:val="00B34ADE"/>
    <w:rsid w:val="00B34B86"/>
    <w:rsid w:val="00B352A4"/>
    <w:rsid w:val="00B365E9"/>
    <w:rsid w:val="00B3790F"/>
    <w:rsid w:val="00B37BBC"/>
    <w:rsid w:val="00B42992"/>
    <w:rsid w:val="00B4490D"/>
    <w:rsid w:val="00B4559A"/>
    <w:rsid w:val="00B45D53"/>
    <w:rsid w:val="00B46231"/>
    <w:rsid w:val="00B467FE"/>
    <w:rsid w:val="00B47033"/>
    <w:rsid w:val="00B472F3"/>
    <w:rsid w:val="00B50B35"/>
    <w:rsid w:val="00B524FA"/>
    <w:rsid w:val="00B546F4"/>
    <w:rsid w:val="00B54759"/>
    <w:rsid w:val="00B55050"/>
    <w:rsid w:val="00B567F6"/>
    <w:rsid w:val="00B56DE8"/>
    <w:rsid w:val="00B579E6"/>
    <w:rsid w:val="00B60245"/>
    <w:rsid w:val="00B60581"/>
    <w:rsid w:val="00B622F3"/>
    <w:rsid w:val="00B62D2B"/>
    <w:rsid w:val="00B63018"/>
    <w:rsid w:val="00B6349E"/>
    <w:rsid w:val="00B6559C"/>
    <w:rsid w:val="00B659EA"/>
    <w:rsid w:val="00B65FED"/>
    <w:rsid w:val="00B676BB"/>
    <w:rsid w:val="00B67E65"/>
    <w:rsid w:val="00B709D9"/>
    <w:rsid w:val="00B70AD3"/>
    <w:rsid w:val="00B715DA"/>
    <w:rsid w:val="00B723B4"/>
    <w:rsid w:val="00B72A1F"/>
    <w:rsid w:val="00B72F7B"/>
    <w:rsid w:val="00B73D81"/>
    <w:rsid w:val="00B7416E"/>
    <w:rsid w:val="00B742F8"/>
    <w:rsid w:val="00B75369"/>
    <w:rsid w:val="00B7600B"/>
    <w:rsid w:val="00B77D6F"/>
    <w:rsid w:val="00B800C0"/>
    <w:rsid w:val="00B8011E"/>
    <w:rsid w:val="00B8114F"/>
    <w:rsid w:val="00B81CC2"/>
    <w:rsid w:val="00B81D1F"/>
    <w:rsid w:val="00B81DE1"/>
    <w:rsid w:val="00B82761"/>
    <w:rsid w:val="00B82C2A"/>
    <w:rsid w:val="00B83F4F"/>
    <w:rsid w:val="00B85FE9"/>
    <w:rsid w:val="00B868B3"/>
    <w:rsid w:val="00B869A7"/>
    <w:rsid w:val="00B86FCE"/>
    <w:rsid w:val="00B87809"/>
    <w:rsid w:val="00B90F6A"/>
    <w:rsid w:val="00B9134F"/>
    <w:rsid w:val="00B92224"/>
    <w:rsid w:val="00B92391"/>
    <w:rsid w:val="00B92B44"/>
    <w:rsid w:val="00B93260"/>
    <w:rsid w:val="00B96746"/>
    <w:rsid w:val="00BA008B"/>
    <w:rsid w:val="00BA05C8"/>
    <w:rsid w:val="00BA1899"/>
    <w:rsid w:val="00BA18AD"/>
    <w:rsid w:val="00BA27C0"/>
    <w:rsid w:val="00BA3035"/>
    <w:rsid w:val="00BA34EC"/>
    <w:rsid w:val="00BA573D"/>
    <w:rsid w:val="00BA60F9"/>
    <w:rsid w:val="00BA7C4D"/>
    <w:rsid w:val="00BA7F48"/>
    <w:rsid w:val="00BB0417"/>
    <w:rsid w:val="00BB041D"/>
    <w:rsid w:val="00BB04A6"/>
    <w:rsid w:val="00BB078E"/>
    <w:rsid w:val="00BB081D"/>
    <w:rsid w:val="00BB0BE8"/>
    <w:rsid w:val="00BB1083"/>
    <w:rsid w:val="00BB18CB"/>
    <w:rsid w:val="00BB1F2B"/>
    <w:rsid w:val="00BB26BF"/>
    <w:rsid w:val="00BB339E"/>
    <w:rsid w:val="00BB37B0"/>
    <w:rsid w:val="00BB4AD6"/>
    <w:rsid w:val="00BB51C1"/>
    <w:rsid w:val="00BB5A9A"/>
    <w:rsid w:val="00BB6439"/>
    <w:rsid w:val="00BB6C20"/>
    <w:rsid w:val="00BB6E97"/>
    <w:rsid w:val="00BB7890"/>
    <w:rsid w:val="00BB799D"/>
    <w:rsid w:val="00BB7B7B"/>
    <w:rsid w:val="00BB7BEC"/>
    <w:rsid w:val="00BC0AE4"/>
    <w:rsid w:val="00BC0D28"/>
    <w:rsid w:val="00BC17BC"/>
    <w:rsid w:val="00BC3AE6"/>
    <w:rsid w:val="00BC3B6F"/>
    <w:rsid w:val="00BC3E39"/>
    <w:rsid w:val="00BC4416"/>
    <w:rsid w:val="00BC45FF"/>
    <w:rsid w:val="00BC59B4"/>
    <w:rsid w:val="00BC5FF0"/>
    <w:rsid w:val="00BC6605"/>
    <w:rsid w:val="00BC7142"/>
    <w:rsid w:val="00BC7BBA"/>
    <w:rsid w:val="00BD011E"/>
    <w:rsid w:val="00BD0B08"/>
    <w:rsid w:val="00BD2644"/>
    <w:rsid w:val="00BD3037"/>
    <w:rsid w:val="00BD4162"/>
    <w:rsid w:val="00BD58F3"/>
    <w:rsid w:val="00BD78A3"/>
    <w:rsid w:val="00BD7EE7"/>
    <w:rsid w:val="00BE05F0"/>
    <w:rsid w:val="00BE0A42"/>
    <w:rsid w:val="00BE0DE3"/>
    <w:rsid w:val="00BE2C8C"/>
    <w:rsid w:val="00BE420B"/>
    <w:rsid w:val="00BE7191"/>
    <w:rsid w:val="00BE77C2"/>
    <w:rsid w:val="00BF032F"/>
    <w:rsid w:val="00BF30E2"/>
    <w:rsid w:val="00BF4DDF"/>
    <w:rsid w:val="00BF5033"/>
    <w:rsid w:val="00BF7322"/>
    <w:rsid w:val="00BF7323"/>
    <w:rsid w:val="00BF7E6A"/>
    <w:rsid w:val="00C00AC8"/>
    <w:rsid w:val="00C0145A"/>
    <w:rsid w:val="00C01E64"/>
    <w:rsid w:val="00C02A47"/>
    <w:rsid w:val="00C033D0"/>
    <w:rsid w:val="00C03D2B"/>
    <w:rsid w:val="00C044BC"/>
    <w:rsid w:val="00C05185"/>
    <w:rsid w:val="00C0597E"/>
    <w:rsid w:val="00C05AF8"/>
    <w:rsid w:val="00C05B5D"/>
    <w:rsid w:val="00C06A3C"/>
    <w:rsid w:val="00C06E97"/>
    <w:rsid w:val="00C06FD7"/>
    <w:rsid w:val="00C07D27"/>
    <w:rsid w:val="00C1027A"/>
    <w:rsid w:val="00C10787"/>
    <w:rsid w:val="00C10E85"/>
    <w:rsid w:val="00C10F15"/>
    <w:rsid w:val="00C1110C"/>
    <w:rsid w:val="00C11547"/>
    <w:rsid w:val="00C1164D"/>
    <w:rsid w:val="00C13AF7"/>
    <w:rsid w:val="00C14DD0"/>
    <w:rsid w:val="00C16CA3"/>
    <w:rsid w:val="00C16CDB"/>
    <w:rsid w:val="00C17950"/>
    <w:rsid w:val="00C17995"/>
    <w:rsid w:val="00C20CA6"/>
    <w:rsid w:val="00C20EE0"/>
    <w:rsid w:val="00C21561"/>
    <w:rsid w:val="00C21E2B"/>
    <w:rsid w:val="00C24065"/>
    <w:rsid w:val="00C24069"/>
    <w:rsid w:val="00C243D3"/>
    <w:rsid w:val="00C25411"/>
    <w:rsid w:val="00C25542"/>
    <w:rsid w:val="00C25CEF"/>
    <w:rsid w:val="00C3069C"/>
    <w:rsid w:val="00C30824"/>
    <w:rsid w:val="00C318C9"/>
    <w:rsid w:val="00C33763"/>
    <w:rsid w:val="00C35E47"/>
    <w:rsid w:val="00C365A3"/>
    <w:rsid w:val="00C36866"/>
    <w:rsid w:val="00C40387"/>
    <w:rsid w:val="00C41534"/>
    <w:rsid w:val="00C41851"/>
    <w:rsid w:val="00C41FCE"/>
    <w:rsid w:val="00C420E4"/>
    <w:rsid w:val="00C4449D"/>
    <w:rsid w:val="00C451F1"/>
    <w:rsid w:val="00C45C2D"/>
    <w:rsid w:val="00C46CAB"/>
    <w:rsid w:val="00C46F5D"/>
    <w:rsid w:val="00C47790"/>
    <w:rsid w:val="00C47ADF"/>
    <w:rsid w:val="00C506AB"/>
    <w:rsid w:val="00C525D7"/>
    <w:rsid w:val="00C53E16"/>
    <w:rsid w:val="00C53F05"/>
    <w:rsid w:val="00C54001"/>
    <w:rsid w:val="00C54619"/>
    <w:rsid w:val="00C54BF3"/>
    <w:rsid w:val="00C55556"/>
    <w:rsid w:val="00C55769"/>
    <w:rsid w:val="00C557E0"/>
    <w:rsid w:val="00C55C73"/>
    <w:rsid w:val="00C56253"/>
    <w:rsid w:val="00C5641A"/>
    <w:rsid w:val="00C57394"/>
    <w:rsid w:val="00C612D6"/>
    <w:rsid w:val="00C6144C"/>
    <w:rsid w:val="00C61A03"/>
    <w:rsid w:val="00C620F7"/>
    <w:rsid w:val="00C62291"/>
    <w:rsid w:val="00C635C4"/>
    <w:rsid w:val="00C649C4"/>
    <w:rsid w:val="00C65524"/>
    <w:rsid w:val="00C65562"/>
    <w:rsid w:val="00C66A8A"/>
    <w:rsid w:val="00C7047D"/>
    <w:rsid w:val="00C7073E"/>
    <w:rsid w:val="00C70795"/>
    <w:rsid w:val="00C70F78"/>
    <w:rsid w:val="00C711D0"/>
    <w:rsid w:val="00C71947"/>
    <w:rsid w:val="00C72E7F"/>
    <w:rsid w:val="00C74A81"/>
    <w:rsid w:val="00C74D1D"/>
    <w:rsid w:val="00C7560C"/>
    <w:rsid w:val="00C75EA1"/>
    <w:rsid w:val="00C7753A"/>
    <w:rsid w:val="00C77F8A"/>
    <w:rsid w:val="00C80B1E"/>
    <w:rsid w:val="00C81958"/>
    <w:rsid w:val="00C827AD"/>
    <w:rsid w:val="00C85E6E"/>
    <w:rsid w:val="00C8610D"/>
    <w:rsid w:val="00C864FB"/>
    <w:rsid w:val="00C86BDA"/>
    <w:rsid w:val="00C87EE1"/>
    <w:rsid w:val="00C906F5"/>
    <w:rsid w:val="00C919F1"/>
    <w:rsid w:val="00C9204A"/>
    <w:rsid w:val="00C92837"/>
    <w:rsid w:val="00C93D50"/>
    <w:rsid w:val="00C9434C"/>
    <w:rsid w:val="00C94EDC"/>
    <w:rsid w:val="00C9732D"/>
    <w:rsid w:val="00C97D24"/>
    <w:rsid w:val="00CA18B6"/>
    <w:rsid w:val="00CA2240"/>
    <w:rsid w:val="00CA2395"/>
    <w:rsid w:val="00CA3E90"/>
    <w:rsid w:val="00CA4A25"/>
    <w:rsid w:val="00CA4F4D"/>
    <w:rsid w:val="00CA5BC3"/>
    <w:rsid w:val="00CA61B4"/>
    <w:rsid w:val="00CB0422"/>
    <w:rsid w:val="00CB2536"/>
    <w:rsid w:val="00CB3066"/>
    <w:rsid w:val="00CB3165"/>
    <w:rsid w:val="00CB3997"/>
    <w:rsid w:val="00CB403F"/>
    <w:rsid w:val="00CB4551"/>
    <w:rsid w:val="00CB494D"/>
    <w:rsid w:val="00CB4B84"/>
    <w:rsid w:val="00CB4EA6"/>
    <w:rsid w:val="00CB4F22"/>
    <w:rsid w:val="00CB5013"/>
    <w:rsid w:val="00CB52F2"/>
    <w:rsid w:val="00CB67F4"/>
    <w:rsid w:val="00CB6B7A"/>
    <w:rsid w:val="00CB6C39"/>
    <w:rsid w:val="00CB7A8D"/>
    <w:rsid w:val="00CC00AF"/>
    <w:rsid w:val="00CC225C"/>
    <w:rsid w:val="00CC2350"/>
    <w:rsid w:val="00CC279C"/>
    <w:rsid w:val="00CC297C"/>
    <w:rsid w:val="00CC336A"/>
    <w:rsid w:val="00CC3B33"/>
    <w:rsid w:val="00CC44C4"/>
    <w:rsid w:val="00CC49DC"/>
    <w:rsid w:val="00CC4A3E"/>
    <w:rsid w:val="00CC4FBA"/>
    <w:rsid w:val="00CC5350"/>
    <w:rsid w:val="00CC565F"/>
    <w:rsid w:val="00CC5C9F"/>
    <w:rsid w:val="00CC7256"/>
    <w:rsid w:val="00CC7BEF"/>
    <w:rsid w:val="00CC7CE3"/>
    <w:rsid w:val="00CC7CE8"/>
    <w:rsid w:val="00CC7F29"/>
    <w:rsid w:val="00CC7FE5"/>
    <w:rsid w:val="00CD0128"/>
    <w:rsid w:val="00CD0923"/>
    <w:rsid w:val="00CD2591"/>
    <w:rsid w:val="00CD2710"/>
    <w:rsid w:val="00CD3842"/>
    <w:rsid w:val="00CD39CF"/>
    <w:rsid w:val="00CD3CD4"/>
    <w:rsid w:val="00CD438E"/>
    <w:rsid w:val="00CD46DB"/>
    <w:rsid w:val="00CD6091"/>
    <w:rsid w:val="00CD621D"/>
    <w:rsid w:val="00CD719D"/>
    <w:rsid w:val="00CD7F33"/>
    <w:rsid w:val="00CE3657"/>
    <w:rsid w:val="00CE3933"/>
    <w:rsid w:val="00CE3BDD"/>
    <w:rsid w:val="00CE4025"/>
    <w:rsid w:val="00CE41B3"/>
    <w:rsid w:val="00CE5225"/>
    <w:rsid w:val="00CE54D4"/>
    <w:rsid w:val="00CE78E9"/>
    <w:rsid w:val="00CF1B51"/>
    <w:rsid w:val="00CF5187"/>
    <w:rsid w:val="00CF7D9F"/>
    <w:rsid w:val="00CF7DFB"/>
    <w:rsid w:val="00D01321"/>
    <w:rsid w:val="00D018DB"/>
    <w:rsid w:val="00D0317D"/>
    <w:rsid w:val="00D048B8"/>
    <w:rsid w:val="00D04A45"/>
    <w:rsid w:val="00D053CF"/>
    <w:rsid w:val="00D059B0"/>
    <w:rsid w:val="00D07D29"/>
    <w:rsid w:val="00D11E2A"/>
    <w:rsid w:val="00D13164"/>
    <w:rsid w:val="00D13F17"/>
    <w:rsid w:val="00D14536"/>
    <w:rsid w:val="00D154E7"/>
    <w:rsid w:val="00D172B5"/>
    <w:rsid w:val="00D1770C"/>
    <w:rsid w:val="00D200AD"/>
    <w:rsid w:val="00D20655"/>
    <w:rsid w:val="00D20C13"/>
    <w:rsid w:val="00D224AA"/>
    <w:rsid w:val="00D22F1C"/>
    <w:rsid w:val="00D23E85"/>
    <w:rsid w:val="00D25284"/>
    <w:rsid w:val="00D25364"/>
    <w:rsid w:val="00D26681"/>
    <w:rsid w:val="00D26C4A"/>
    <w:rsid w:val="00D31169"/>
    <w:rsid w:val="00D3241B"/>
    <w:rsid w:val="00D339F8"/>
    <w:rsid w:val="00D341F0"/>
    <w:rsid w:val="00D3429B"/>
    <w:rsid w:val="00D34BA7"/>
    <w:rsid w:val="00D34C22"/>
    <w:rsid w:val="00D35231"/>
    <w:rsid w:val="00D35697"/>
    <w:rsid w:val="00D3646D"/>
    <w:rsid w:val="00D372CA"/>
    <w:rsid w:val="00D37D2E"/>
    <w:rsid w:val="00D413FA"/>
    <w:rsid w:val="00D41F39"/>
    <w:rsid w:val="00D42624"/>
    <w:rsid w:val="00D43027"/>
    <w:rsid w:val="00D43039"/>
    <w:rsid w:val="00D43E31"/>
    <w:rsid w:val="00D44138"/>
    <w:rsid w:val="00D45C16"/>
    <w:rsid w:val="00D46064"/>
    <w:rsid w:val="00D4681B"/>
    <w:rsid w:val="00D4683A"/>
    <w:rsid w:val="00D46A1A"/>
    <w:rsid w:val="00D46CB9"/>
    <w:rsid w:val="00D50158"/>
    <w:rsid w:val="00D511D2"/>
    <w:rsid w:val="00D51A3A"/>
    <w:rsid w:val="00D51B58"/>
    <w:rsid w:val="00D5226C"/>
    <w:rsid w:val="00D53A8C"/>
    <w:rsid w:val="00D53E31"/>
    <w:rsid w:val="00D53EB6"/>
    <w:rsid w:val="00D543C6"/>
    <w:rsid w:val="00D57EC8"/>
    <w:rsid w:val="00D612CB"/>
    <w:rsid w:val="00D61B9E"/>
    <w:rsid w:val="00D62445"/>
    <w:rsid w:val="00D636AD"/>
    <w:rsid w:val="00D64579"/>
    <w:rsid w:val="00D645ED"/>
    <w:rsid w:val="00D64FDD"/>
    <w:rsid w:val="00D657F1"/>
    <w:rsid w:val="00D65B32"/>
    <w:rsid w:val="00D670FD"/>
    <w:rsid w:val="00D707B2"/>
    <w:rsid w:val="00D70E27"/>
    <w:rsid w:val="00D720E4"/>
    <w:rsid w:val="00D73848"/>
    <w:rsid w:val="00D75AD1"/>
    <w:rsid w:val="00D76D6D"/>
    <w:rsid w:val="00D77512"/>
    <w:rsid w:val="00D776EB"/>
    <w:rsid w:val="00D80695"/>
    <w:rsid w:val="00D80826"/>
    <w:rsid w:val="00D80DEF"/>
    <w:rsid w:val="00D81007"/>
    <w:rsid w:val="00D81353"/>
    <w:rsid w:val="00D81C66"/>
    <w:rsid w:val="00D82988"/>
    <w:rsid w:val="00D82AE6"/>
    <w:rsid w:val="00D84221"/>
    <w:rsid w:val="00D84EF9"/>
    <w:rsid w:val="00D85B36"/>
    <w:rsid w:val="00D86AF1"/>
    <w:rsid w:val="00D87C7A"/>
    <w:rsid w:val="00D900A2"/>
    <w:rsid w:val="00D91D12"/>
    <w:rsid w:val="00D91EA4"/>
    <w:rsid w:val="00D926B0"/>
    <w:rsid w:val="00D92CEF"/>
    <w:rsid w:val="00D9355E"/>
    <w:rsid w:val="00D93B91"/>
    <w:rsid w:val="00D94FCD"/>
    <w:rsid w:val="00D96098"/>
    <w:rsid w:val="00D965D0"/>
    <w:rsid w:val="00D97541"/>
    <w:rsid w:val="00D97553"/>
    <w:rsid w:val="00D9794B"/>
    <w:rsid w:val="00D97B75"/>
    <w:rsid w:val="00DA0615"/>
    <w:rsid w:val="00DA1061"/>
    <w:rsid w:val="00DA12C2"/>
    <w:rsid w:val="00DA160E"/>
    <w:rsid w:val="00DA2FC2"/>
    <w:rsid w:val="00DA33D0"/>
    <w:rsid w:val="00DA42FC"/>
    <w:rsid w:val="00DA4D02"/>
    <w:rsid w:val="00DA550C"/>
    <w:rsid w:val="00DA639C"/>
    <w:rsid w:val="00DB05D9"/>
    <w:rsid w:val="00DB1626"/>
    <w:rsid w:val="00DB271F"/>
    <w:rsid w:val="00DB2DF0"/>
    <w:rsid w:val="00DB51F7"/>
    <w:rsid w:val="00DB65E9"/>
    <w:rsid w:val="00DC01A9"/>
    <w:rsid w:val="00DC177B"/>
    <w:rsid w:val="00DC4E89"/>
    <w:rsid w:val="00DC5096"/>
    <w:rsid w:val="00DC54A6"/>
    <w:rsid w:val="00DC572D"/>
    <w:rsid w:val="00DC72B5"/>
    <w:rsid w:val="00DC7621"/>
    <w:rsid w:val="00DC7B74"/>
    <w:rsid w:val="00DC7BEB"/>
    <w:rsid w:val="00DC7CC5"/>
    <w:rsid w:val="00DC7CD1"/>
    <w:rsid w:val="00DC7E86"/>
    <w:rsid w:val="00DD066F"/>
    <w:rsid w:val="00DD24A2"/>
    <w:rsid w:val="00DD336E"/>
    <w:rsid w:val="00DD4BD4"/>
    <w:rsid w:val="00DD4C9A"/>
    <w:rsid w:val="00DD4FF4"/>
    <w:rsid w:val="00DD6227"/>
    <w:rsid w:val="00DD6246"/>
    <w:rsid w:val="00DD643C"/>
    <w:rsid w:val="00DD6829"/>
    <w:rsid w:val="00DD6A58"/>
    <w:rsid w:val="00DD7D24"/>
    <w:rsid w:val="00DE0C92"/>
    <w:rsid w:val="00DE14CC"/>
    <w:rsid w:val="00DE15A0"/>
    <w:rsid w:val="00DE230C"/>
    <w:rsid w:val="00DE592F"/>
    <w:rsid w:val="00DE69AF"/>
    <w:rsid w:val="00DF068E"/>
    <w:rsid w:val="00DF08B8"/>
    <w:rsid w:val="00DF1947"/>
    <w:rsid w:val="00DF2407"/>
    <w:rsid w:val="00DF2BA8"/>
    <w:rsid w:val="00DF2FD5"/>
    <w:rsid w:val="00DF3C41"/>
    <w:rsid w:val="00DF6502"/>
    <w:rsid w:val="00DF72E9"/>
    <w:rsid w:val="00DF7975"/>
    <w:rsid w:val="00DF79C8"/>
    <w:rsid w:val="00E0003D"/>
    <w:rsid w:val="00E02863"/>
    <w:rsid w:val="00E067D9"/>
    <w:rsid w:val="00E06DEB"/>
    <w:rsid w:val="00E07D3B"/>
    <w:rsid w:val="00E10EA5"/>
    <w:rsid w:val="00E1242F"/>
    <w:rsid w:val="00E145EA"/>
    <w:rsid w:val="00E150FB"/>
    <w:rsid w:val="00E20553"/>
    <w:rsid w:val="00E21615"/>
    <w:rsid w:val="00E21ADB"/>
    <w:rsid w:val="00E21D0F"/>
    <w:rsid w:val="00E22D4E"/>
    <w:rsid w:val="00E23712"/>
    <w:rsid w:val="00E2436D"/>
    <w:rsid w:val="00E24649"/>
    <w:rsid w:val="00E247A5"/>
    <w:rsid w:val="00E24C3B"/>
    <w:rsid w:val="00E253B9"/>
    <w:rsid w:val="00E25556"/>
    <w:rsid w:val="00E25F41"/>
    <w:rsid w:val="00E26B70"/>
    <w:rsid w:val="00E26E12"/>
    <w:rsid w:val="00E3127C"/>
    <w:rsid w:val="00E32001"/>
    <w:rsid w:val="00E336B6"/>
    <w:rsid w:val="00E33B02"/>
    <w:rsid w:val="00E340C8"/>
    <w:rsid w:val="00E35789"/>
    <w:rsid w:val="00E3720A"/>
    <w:rsid w:val="00E3730A"/>
    <w:rsid w:val="00E40B2C"/>
    <w:rsid w:val="00E411B1"/>
    <w:rsid w:val="00E41DC8"/>
    <w:rsid w:val="00E42745"/>
    <w:rsid w:val="00E42DCB"/>
    <w:rsid w:val="00E433CD"/>
    <w:rsid w:val="00E43A1C"/>
    <w:rsid w:val="00E43B95"/>
    <w:rsid w:val="00E43D6D"/>
    <w:rsid w:val="00E44274"/>
    <w:rsid w:val="00E45441"/>
    <w:rsid w:val="00E45B2E"/>
    <w:rsid w:val="00E45BE1"/>
    <w:rsid w:val="00E4761B"/>
    <w:rsid w:val="00E507BF"/>
    <w:rsid w:val="00E50BDD"/>
    <w:rsid w:val="00E50E66"/>
    <w:rsid w:val="00E52E81"/>
    <w:rsid w:val="00E53249"/>
    <w:rsid w:val="00E5486F"/>
    <w:rsid w:val="00E54C58"/>
    <w:rsid w:val="00E557DD"/>
    <w:rsid w:val="00E558AD"/>
    <w:rsid w:val="00E560AD"/>
    <w:rsid w:val="00E56518"/>
    <w:rsid w:val="00E56DB0"/>
    <w:rsid w:val="00E5701B"/>
    <w:rsid w:val="00E57560"/>
    <w:rsid w:val="00E60BFF"/>
    <w:rsid w:val="00E60C44"/>
    <w:rsid w:val="00E60DED"/>
    <w:rsid w:val="00E60F0F"/>
    <w:rsid w:val="00E61CCB"/>
    <w:rsid w:val="00E62450"/>
    <w:rsid w:val="00E64B3C"/>
    <w:rsid w:val="00E678A8"/>
    <w:rsid w:val="00E70A28"/>
    <w:rsid w:val="00E70D26"/>
    <w:rsid w:val="00E70D44"/>
    <w:rsid w:val="00E7151C"/>
    <w:rsid w:val="00E72BB7"/>
    <w:rsid w:val="00E72E60"/>
    <w:rsid w:val="00E740E0"/>
    <w:rsid w:val="00E750EE"/>
    <w:rsid w:val="00E7544C"/>
    <w:rsid w:val="00E754F7"/>
    <w:rsid w:val="00E75DD2"/>
    <w:rsid w:val="00E76CF4"/>
    <w:rsid w:val="00E76FEC"/>
    <w:rsid w:val="00E77002"/>
    <w:rsid w:val="00E810A8"/>
    <w:rsid w:val="00E814C5"/>
    <w:rsid w:val="00E81853"/>
    <w:rsid w:val="00E81AC6"/>
    <w:rsid w:val="00E82537"/>
    <w:rsid w:val="00E8315C"/>
    <w:rsid w:val="00E83782"/>
    <w:rsid w:val="00E84082"/>
    <w:rsid w:val="00E84B7F"/>
    <w:rsid w:val="00E84C5D"/>
    <w:rsid w:val="00E852E5"/>
    <w:rsid w:val="00E86023"/>
    <w:rsid w:val="00E86319"/>
    <w:rsid w:val="00E903A2"/>
    <w:rsid w:val="00E9058E"/>
    <w:rsid w:val="00E911F4"/>
    <w:rsid w:val="00E9126E"/>
    <w:rsid w:val="00E91DB2"/>
    <w:rsid w:val="00E945F4"/>
    <w:rsid w:val="00E9479B"/>
    <w:rsid w:val="00E95707"/>
    <w:rsid w:val="00E95DF2"/>
    <w:rsid w:val="00E962C4"/>
    <w:rsid w:val="00E96391"/>
    <w:rsid w:val="00E96E17"/>
    <w:rsid w:val="00E96FAD"/>
    <w:rsid w:val="00EA0A5E"/>
    <w:rsid w:val="00EA0E83"/>
    <w:rsid w:val="00EA1301"/>
    <w:rsid w:val="00EA1905"/>
    <w:rsid w:val="00EA2E15"/>
    <w:rsid w:val="00EA323E"/>
    <w:rsid w:val="00EA410F"/>
    <w:rsid w:val="00EA7310"/>
    <w:rsid w:val="00EA7446"/>
    <w:rsid w:val="00EA7C3D"/>
    <w:rsid w:val="00EB230B"/>
    <w:rsid w:val="00EB2C8A"/>
    <w:rsid w:val="00EB2DD8"/>
    <w:rsid w:val="00EB4325"/>
    <w:rsid w:val="00EB4D67"/>
    <w:rsid w:val="00EC01A7"/>
    <w:rsid w:val="00EC1D52"/>
    <w:rsid w:val="00EC4678"/>
    <w:rsid w:val="00EC6FA5"/>
    <w:rsid w:val="00EC6FA7"/>
    <w:rsid w:val="00EC6FAA"/>
    <w:rsid w:val="00EC7644"/>
    <w:rsid w:val="00ED0C3F"/>
    <w:rsid w:val="00ED0DDF"/>
    <w:rsid w:val="00ED1B31"/>
    <w:rsid w:val="00ED1F30"/>
    <w:rsid w:val="00ED2201"/>
    <w:rsid w:val="00ED3D71"/>
    <w:rsid w:val="00ED4F72"/>
    <w:rsid w:val="00ED572A"/>
    <w:rsid w:val="00ED5BBB"/>
    <w:rsid w:val="00ED6000"/>
    <w:rsid w:val="00ED65A9"/>
    <w:rsid w:val="00ED7884"/>
    <w:rsid w:val="00ED79DE"/>
    <w:rsid w:val="00ED7ADC"/>
    <w:rsid w:val="00ED7C6D"/>
    <w:rsid w:val="00ED7FAF"/>
    <w:rsid w:val="00EE0349"/>
    <w:rsid w:val="00EE2B2E"/>
    <w:rsid w:val="00EE5636"/>
    <w:rsid w:val="00EF09D4"/>
    <w:rsid w:val="00EF13D4"/>
    <w:rsid w:val="00EF16EA"/>
    <w:rsid w:val="00EF16F9"/>
    <w:rsid w:val="00EF1925"/>
    <w:rsid w:val="00EF2264"/>
    <w:rsid w:val="00EF2889"/>
    <w:rsid w:val="00EF2FB3"/>
    <w:rsid w:val="00EF329D"/>
    <w:rsid w:val="00EF34DD"/>
    <w:rsid w:val="00EF39DC"/>
    <w:rsid w:val="00EF61EB"/>
    <w:rsid w:val="00F00727"/>
    <w:rsid w:val="00F0353C"/>
    <w:rsid w:val="00F03D84"/>
    <w:rsid w:val="00F0436C"/>
    <w:rsid w:val="00F05855"/>
    <w:rsid w:val="00F0739F"/>
    <w:rsid w:val="00F10CE6"/>
    <w:rsid w:val="00F11687"/>
    <w:rsid w:val="00F11EBC"/>
    <w:rsid w:val="00F1304F"/>
    <w:rsid w:val="00F1497F"/>
    <w:rsid w:val="00F1574B"/>
    <w:rsid w:val="00F21029"/>
    <w:rsid w:val="00F216C6"/>
    <w:rsid w:val="00F21CFB"/>
    <w:rsid w:val="00F23276"/>
    <w:rsid w:val="00F2331A"/>
    <w:rsid w:val="00F23F9F"/>
    <w:rsid w:val="00F2484F"/>
    <w:rsid w:val="00F24D70"/>
    <w:rsid w:val="00F27D8D"/>
    <w:rsid w:val="00F27EF5"/>
    <w:rsid w:val="00F30B6B"/>
    <w:rsid w:val="00F310EA"/>
    <w:rsid w:val="00F329AB"/>
    <w:rsid w:val="00F347AC"/>
    <w:rsid w:val="00F36C03"/>
    <w:rsid w:val="00F40115"/>
    <w:rsid w:val="00F407C6"/>
    <w:rsid w:val="00F418C7"/>
    <w:rsid w:val="00F4240D"/>
    <w:rsid w:val="00F42A49"/>
    <w:rsid w:val="00F43094"/>
    <w:rsid w:val="00F441D0"/>
    <w:rsid w:val="00F44E4B"/>
    <w:rsid w:val="00F450B4"/>
    <w:rsid w:val="00F450C0"/>
    <w:rsid w:val="00F45EAB"/>
    <w:rsid w:val="00F46768"/>
    <w:rsid w:val="00F5014D"/>
    <w:rsid w:val="00F508B9"/>
    <w:rsid w:val="00F50D81"/>
    <w:rsid w:val="00F51D4D"/>
    <w:rsid w:val="00F52A9F"/>
    <w:rsid w:val="00F5446A"/>
    <w:rsid w:val="00F546FA"/>
    <w:rsid w:val="00F55B1B"/>
    <w:rsid w:val="00F55BFC"/>
    <w:rsid w:val="00F560DD"/>
    <w:rsid w:val="00F566EF"/>
    <w:rsid w:val="00F57D81"/>
    <w:rsid w:val="00F602FA"/>
    <w:rsid w:val="00F60E11"/>
    <w:rsid w:val="00F628BF"/>
    <w:rsid w:val="00F63C36"/>
    <w:rsid w:val="00F6609D"/>
    <w:rsid w:val="00F66FCE"/>
    <w:rsid w:val="00F67173"/>
    <w:rsid w:val="00F70765"/>
    <w:rsid w:val="00F70B6B"/>
    <w:rsid w:val="00F73613"/>
    <w:rsid w:val="00F74630"/>
    <w:rsid w:val="00F75879"/>
    <w:rsid w:val="00F779C1"/>
    <w:rsid w:val="00F82404"/>
    <w:rsid w:val="00F826D1"/>
    <w:rsid w:val="00F82EF7"/>
    <w:rsid w:val="00F858BF"/>
    <w:rsid w:val="00F85FD6"/>
    <w:rsid w:val="00F87766"/>
    <w:rsid w:val="00F902AF"/>
    <w:rsid w:val="00F912C7"/>
    <w:rsid w:val="00F91459"/>
    <w:rsid w:val="00F914CB"/>
    <w:rsid w:val="00F918EB"/>
    <w:rsid w:val="00F91A26"/>
    <w:rsid w:val="00F92AAA"/>
    <w:rsid w:val="00F92F53"/>
    <w:rsid w:val="00F942FB"/>
    <w:rsid w:val="00F95308"/>
    <w:rsid w:val="00FA1634"/>
    <w:rsid w:val="00FA1663"/>
    <w:rsid w:val="00FA3AE5"/>
    <w:rsid w:val="00FA3DD8"/>
    <w:rsid w:val="00FA4179"/>
    <w:rsid w:val="00FA42B0"/>
    <w:rsid w:val="00FA4FEF"/>
    <w:rsid w:val="00FA5744"/>
    <w:rsid w:val="00FA5F24"/>
    <w:rsid w:val="00FA7586"/>
    <w:rsid w:val="00FA7C6D"/>
    <w:rsid w:val="00FA7D8F"/>
    <w:rsid w:val="00FB0891"/>
    <w:rsid w:val="00FB0A28"/>
    <w:rsid w:val="00FB0F6C"/>
    <w:rsid w:val="00FB1BAB"/>
    <w:rsid w:val="00FB1EEB"/>
    <w:rsid w:val="00FB41CF"/>
    <w:rsid w:val="00FB47C2"/>
    <w:rsid w:val="00FB55AA"/>
    <w:rsid w:val="00FC09CC"/>
    <w:rsid w:val="00FC2601"/>
    <w:rsid w:val="00FC3221"/>
    <w:rsid w:val="00FC3AAE"/>
    <w:rsid w:val="00FC68CD"/>
    <w:rsid w:val="00FC6AB2"/>
    <w:rsid w:val="00FC6DDD"/>
    <w:rsid w:val="00FC7E65"/>
    <w:rsid w:val="00FD0A8A"/>
    <w:rsid w:val="00FD106F"/>
    <w:rsid w:val="00FD1564"/>
    <w:rsid w:val="00FD196B"/>
    <w:rsid w:val="00FD3BA7"/>
    <w:rsid w:val="00FD4D43"/>
    <w:rsid w:val="00FD4F5D"/>
    <w:rsid w:val="00FD5962"/>
    <w:rsid w:val="00FD7B30"/>
    <w:rsid w:val="00FE0AA6"/>
    <w:rsid w:val="00FE222C"/>
    <w:rsid w:val="00FE225A"/>
    <w:rsid w:val="00FE2F80"/>
    <w:rsid w:val="00FE43BD"/>
    <w:rsid w:val="00FE6B25"/>
    <w:rsid w:val="00FE709E"/>
    <w:rsid w:val="00FE7819"/>
    <w:rsid w:val="00FF0087"/>
    <w:rsid w:val="00FF0DB0"/>
    <w:rsid w:val="00FF1104"/>
    <w:rsid w:val="00FF19F5"/>
    <w:rsid w:val="00FF1B94"/>
    <w:rsid w:val="00FF1F31"/>
    <w:rsid w:val="00FF2DA3"/>
    <w:rsid w:val="00FF2FD9"/>
    <w:rsid w:val="00FF425B"/>
    <w:rsid w:val="00FF4817"/>
    <w:rsid w:val="00FF52D5"/>
    <w:rsid w:val="00FF55D7"/>
    <w:rsid w:val="00FF5A7A"/>
    <w:rsid w:val="00FF5D78"/>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4417FA-34E2-4E30-B7E9-F273AC4F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A05C8"/>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Название"/>
    <w:basedOn w:val="a0"/>
    <w:link w:val="ac"/>
    <w:qFormat/>
    <w:rsid w:val="003C7954"/>
    <w:pPr>
      <w:jc w:val="center"/>
    </w:pPr>
    <w:rPr>
      <w:lang w:val="x-none" w:eastAsia="x-none"/>
    </w:rPr>
  </w:style>
  <w:style w:type="paragraph" w:styleId="ad">
    <w:name w:val="Subtitle"/>
    <w:basedOn w:val="a0"/>
    <w:link w:val="ae"/>
    <w:qFormat/>
    <w:rsid w:val="003C7954"/>
    <w:pPr>
      <w:jc w:val="center"/>
    </w:pPr>
    <w:rPr>
      <w:lang w:val="x-none" w:eastAsia="x-none"/>
    </w:r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uiPriority w:val="99"/>
    <w:rsid w:val="003C7954"/>
    <w:pPr>
      <w:spacing w:line="240" w:lineRule="auto"/>
      <w:ind w:firstLine="0"/>
      <w:jc w:val="center"/>
    </w:pPr>
    <w:rPr>
      <w:szCs w:val="28"/>
      <w:lang w:val="x-none" w:eastAsia="x-none"/>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Normal">
    <w:name w:val="Normal"/>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uiPriority w:val="99"/>
    <w:qFormat/>
    <w:rsid w:val="003C7954"/>
    <w:pPr>
      <w:widowControl w:val="0"/>
      <w:autoSpaceDE w:val="0"/>
      <w:autoSpaceDN w:val="0"/>
      <w:adjustRightInd w:val="0"/>
      <w:ind w:right="19772" w:firstLine="720"/>
    </w:pPr>
    <w:rPr>
      <w:rFonts w:ascii="Arial" w:hAnsi="Arial" w:cs="Arial"/>
      <w:sz w:val="16"/>
      <w:szCs w:val="16"/>
    </w:rPr>
  </w:style>
  <w:style w:type="character" w:styleId="aff">
    <w:name w:val="Hyperlink"/>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2">
    <w:name w:val=" 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 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link w:val="aff4"/>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ac">
    <w:name w:val="Название Знак"/>
    <w:link w:val="ab"/>
    <w:rsid w:val="00CC2350"/>
    <w:rPr>
      <w:sz w:val="28"/>
    </w:rPr>
  </w:style>
  <w:style w:type="character" w:customStyle="1" w:styleId="ae">
    <w:name w:val="Подзаголовок Знак"/>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link w:val="af1"/>
    <w:uiPriority w:val="99"/>
    <w:rsid w:val="00CC2350"/>
    <w:rPr>
      <w:sz w:val="28"/>
      <w:szCs w:val="28"/>
    </w:rPr>
  </w:style>
  <w:style w:type="paragraph" w:styleId="afff">
    <w:name w:val="Обычный (веб)"/>
    <w:basedOn w:val="a0"/>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rsid w:val="00FF2DA3"/>
    <w:rPr>
      <w:b/>
      <w:bCs/>
      <w:color w:val="008000"/>
      <w:sz w:val="20"/>
      <w:szCs w:val="20"/>
    </w:rPr>
  </w:style>
  <w:style w:type="paragraph" w:styleId="afff1">
    <w:name w:val="List Paragraph"/>
    <w:basedOn w:val="a0"/>
    <w:uiPriority w:val="34"/>
    <w:qFormat/>
    <w:rsid w:val="00726934"/>
    <w:pPr>
      <w:spacing w:after="200" w:line="276" w:lineRule="auto"/>
      <w:ind w:left="720" w:firstLine="0"/>
      <w:contextualSpacing/>
      <w:jc w:val="left"/>
    </w:pPr>
    <w:rPr>
      <w:rFonts w:ascii="Calibri" w:eastAsia="Calibri" w:hAnsi="Calibri"/>
      <w:sz w:val="22"/>
      <w:szCs w:val="22"/>
      <w:lang w:eastAsia="en-US"/>
    </w:rPr>
  </w:style>
  <w:style w:type="paragraph" w:customStyle="1" w:styleId="ConsPlusTitle">
    <w:name w:val="ConsPlusTitle"/>
    <w:rsid w:val="00726934"/>
    <w:pPr>
      <w:widowControl w:val="0"/>
      <w:autoSpaceDE w:val="0"/>
      <w:autoSpaceDN w:val="0"/>
      <w:adjustRightInd w:val="0"/>
    </w:pPr>
    <w:rPr>
      <w:rFonts w:ascii="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7864">
      <w:bodyDiv w:val="1"/>
      <w:marLeft w:val="0"/>
      <w:marRight w:val="0"/>
      <w:marTop w:val="0"/>
      <w:marBottom w:val="0"/>
      <w:divBdr>
        <w:top w:val="none" w:sz="0" w:space="0" w:color="auto"/>
        <w:left w:val="none" w:sz="0" w:space="0" w:color="auto"/>
        <w:bottom w:val="none" w:sz="0" w:space="0" w:color="auto"/>
        <w:right w:val="none" w:sz="0" w:space="0" w:color="auto"/>
      </w:divBdr>
    </w:div>
    <w:div w:id="389428045">
      <w:bodyDiv w:val="1"/>
      <w:marLeft w:val="0"/>
      <w:marRight w:val="0"/>
      <w:marTop w:val="0"/>
      <w:marBottom w:val="0"/>
      <w:divBdr>
        <w:top w:val="none" w:sz="0" w:space="0" w:color="auto"/>
        <w:left w:val="none" w:sz="0" w:space="0" w:color="auto"/>
        <w:bottom w:val="none" w:sz="0" w:space="0" w:color="auto"/>
        <w:right w:val="none" w:sz="0" w:space="0" w:color="auto"/>
      </w:divBdr>
    </w:div>
    <w:div w:id="674503698">
      <w:bodyDiv w:val="1"/>
      <w:marLeft w:val="0"/>
      <w:marRight w:val="0"/>
      <w:marTop w:val="0"/>
      <w:marBottom w:val="0"/>
      <w:divBdr>
        <w:top w:val="none" w:sz="0" w:space="0" w:color="auto"/>
        <w:left w:val="none" w:sz="0" w:space="0" w:color="auto"/>
        <w:bottom w:val="none" w:sz="0" w:space="0" w:color="auto"/>
        <w:right w:val="none" w:sz="0" w:space="0" w:color="auto"/>
      </w:divBdr>
    </w:div>
    <w:div w:id="720253916">
      <w:bodyDiv w:val="1"/>
      <w:marLeft w:val="0"/>
      <w:marRight w:val="0"/>
      <w:marTop w:val="0"/>
      <w:marBottom w:val="0"/>
      <w:divBdr>
        <w:top w:val="none" w:sz="0" w:space="0" w:color="auto"/>
        <w:left w:val="none" w:sz="0" w:space="0" w:color="auto"/>
        <w:bottom w:val="none" w:sz="0" w:space="0" w:color="auto"/>
        <w:right w:val="none" w:sz="0" w:space="0" w:color="auto"/>
      </w:divBdr>
    </w:div>
    <w:div w:id="17041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B5A0C95F14EC98A396387F961C2BA8DEEDDD4696A76A9B3AEDBCE032141AE2F561C4E23A5F8FBD35C26A53E28CDFB0108EC99ED948E4A3d9U9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AA9D99238A5D6A47B67EDB08107BE7D1EDDE9F40361619C372908A4952A23D19F7E783A1B453D226CBD0B3490B504939C6E97B3F39CC9376F7FA8A7y0l4G" TargetMode="External"/><Relationship Id="rId4" Type="http://schemas.openxmlformats.org/officeDocument/2006/relationships/settings" Target="settings.xml"/><Relationship Id="rId9" Type="http://schemas.openxmlformats.org/officeDocument/2006/relationships/hyperlink" Target="consultantplus://offline/ref=B73D52CA14D80EDF12B4D7816B517C40272045AA3737E04DD7B0F0531DFF28934C0FB16DCAFD93F0363EB0E022BF7B1B750BE83F9552F8A4zBwB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ED569-3170-4BFB-A47E-7263543F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3437</Words>
  <Characters>19594</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22986</CharactersWithSpaces>
  <SharedDoc>false</SharedDoc>
  <HLinks>
    <vt:vector size="18" baseType="variant">
      <vt:variant>
        <vt:i4>3407980</vt:i4>
      </vt:variant>
      <vt:variant>
        <vt:i4>6</vt:i4>
      </vt:variant>
      <vt:variant>
        <vt:i4>0</vt:i4>
      </vt:variant>
      <vt:variant>
        <vt:i4>5</vt:i4>
      </vt:variant>
      <vt:variant>
        <vt:lpwstr>consultantplus://offline/ref=1AA9D99238A5D6A47B67EDB08107BE7D1EDDE9F40361619C372908A4952A23D19F7E783A1B453D226CBD0B3490B504939C6E97B3F39CC9376F7FA8A7y0l4G</vt:lpwstr>
      </vt:variant>
      <vt:variant>
        <vt:lpwstr/>
      </vt:variant>
      <vt:variant>
        <vt:i4>2293815</vt:i4>
      </vt:variant>
      <vt:variant>
        <vt:i4>3</vt:i4>
      </vt:variant>
      <vt:variant>
        <vt:i4>0</vt:i4>
      </vt:variant>
      <vt:variant>
        <vt:i4>5</vt:i4>
      </vt:variant>
      <vt:variant>
        <vt:lpwstr>consultantplus://offline/ref=B73D52CA14D80EDF12B4D7816B517C40272045AA3737E04DD7B0F0531DFF28934C0FB16DCAFD93F0363EB0E022BF7B1B750BE83F9552F8A4zBwBO</vt:lpwstr>
      </vt:variant>
      <vt:variant>
        <vt:lpwstr/>
      </vt:variant>
      <vt:variant>
        <vt:i4>3539001</vt:i4>
      </vt:variant>
      <vt:variant>
        <vt:i4>0</vt:i4>
      </vt:variant>
      <vt:variant>
        <vt:i4>0</vt:i4>
      </vt:variant>
      <vt:variant>
        <vt:i4>5</vt:i4>
      </vt:variant>
      <vt:variant>
        <vt:lpwstr>consultantplus://offline/ref=51B5A0C95F14EC98A396387F961C2BA8DEEDDD4696A76A9B3AEDBCE032141AE2F561C4E23A5F8FBD35C26A53E28CDFB0108EC99ED948E4A3d9U9M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ХII</dc:creator>
  <cp:keywords/>
  <cp:lastModifiedBy>Олег Кузьменко</cp:lastModifiedBy>
  <cp:revision>2</cp:revision>
  <cp:lastPrinted>2013-02-26T11:43:00Z</cp:lastPrinted>
  <dcterms:created xsi:type="dcterms:W3CDTF">2021-06-11T09:12:00Z</dcterms:created>
  <dcterms:modified xsi:type="dcterms:W3CDTF">2021-06-11T09:12:00Z</dcterms:modified>
</cp:coreProperties>
</file>