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88" w:rsidRDefault="001A5F4C" w:rsidP="005F3E74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BD5788">
        <w:rPr>
          <w:b/>
        </w:rPr>
        <w:t xml:space="preserve">Пояснительная записка </w:t>
      </w:r>
    </w:p>
    <w:p w:rsidR="00BD5788" w:rsidRPr="00462F91" w:rsidRDefault="00BD5788" w:rsidP="005F3E74">
      <w:pPr>
        <w:pStyle w:val="a3"/>
        <w:ind w:firstLine="0"/>
        <w:rPr>
          <w:b/>
        </w:rPr>
      </w:pPr>
      <w:r>
        <w:rPr>
          <w:b/>
        </w:rPr>
        <w:t>к проекту решения Думы Изобильненского городского округа Ставропольского края</w:t>
      </w:r>
      <w:r w:rsidR="00462F91">
        <w:rPr>
          <w:b/>
        </w:rPr>
        <w:t xml:space="preserve"> «</w:t>
      </w:r>
      <w:r w:rsidR="00081D4E" w:rsidRPr="00081D4E">
        <w:rPr>
          <w:rFonts w:eastAsia="Calibri"/>
          <w:b/>
          <w:bCs/>
          <w:lang w:eastAsia="en-US"/>
        </w:rPr>
        <w:t>Об утверждении Правил содержания, выпаса и прогона сельскохозяйственных животных и птицы на территории</w:t>
      </w:r>
      <w:r w:rsidR="00462F91">
        <w:rPr>
          <w:rFonts w:eastAsia="Calibri"/>
          <w:b/>
          <w:bCs/>
          <w:lang w:eastAsia="en-US"/>
        </w:rPr>
        <w:t xml:space="preserve"> </w:t>
      </w:r>
      <w:r w:rsidR="00081D4E" w:rsidRPr="00081D4E">
        <w:rPr>
          <w:rFonts w:eastAsia="Calibri"/>
          <w:b/>
          <w:bCs/>
          <w:lang w:eastAsia="en-US"/>
        </w:rPr>
        <w:t>Изобильненского городского округа</w:t>
      </w:r>
      <w:r w:rsidR="00462F91">
        <w:rPr>
          <w:b/>
        </w:rPr>
        <w:t xml:space="preserve"> </w:t>
      </w:r>
      <w:r w:rsidR="00081D4E" w:rsidRPr="00081D4E">
        <w:rPr>
          <w:rFonts w:eastAsia="Calibri"/>
          <w:b/>
          <w:bCs/>
          <w:lang w:eastAsia="en-US"/>
        </w:rPr>
        <w:t>Ставропольского края</w:t>
      </w:r>
      <w:r w:rsidR="00E353EA">
        <w:rPr>
          <w:rFonts w:eastAsia="Calibri"/>
          <w:b/>
          <w:bCs/>
          <w:lang w:eastAsia="en-US"/>
        </w:rPr>
        <w:t>»</w:t>
      </w:r>
    </w:p>
    <w:p w:rsidR="00081D4E" w:rsidRDefault="00081D4E" w:rsidP="00462F91">
      <w:pPr>
        <w:pStyle w:val="a3"/>
        <w:ind w:firstLine="0"/>
        <w:jc w:val="center"/>
        <w:rPr>
          <w:b/>
        </w:rPr>
      </w:pPr>
    </w:p>
    <w:p w:rsidR="007B707B" w:rsidRDefault="00EA654B" w:rsidP="007B70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="00BB0C3B">
        <w:rPr>
          <w:sz w:val="28"/>
          <w:szCs w:val="28"/>
        </w:rPr>
        <w:t xml:space="preserve"> Думы Изобильненского городского округа Ставропольского края</w:t>
      </w:r>
      <w:r w:rsidR="009E555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проект решения</w:t>
      </w:r>
      <w:r w:rsidR="00480425">
        <w:rPr>
          <w:sz w:val="28"/>
          <w:szCs w:val="28"/>
        </w:rPr>
        <w:t>)</w:t>
      </w:r>
      <w:r w:rsidR="00BB0C3B">
        <w:rPr>
          <w:sz w:val="28"/>
          <w:szCs w:val="28"/>
        </w:rPr>
        <w:t xml:space="preserve"> </w:t>
      </w:r>
      <w:r w:rsidR="004F27BD">
        <w:rPr>
          <w:sz w:val="28"/>
          <w:szCs w:val="28"/>
        </w:rPr>
        <w:t xml:space="preserve">«Об </w:t>
      </w:r>
      <w:r w:rsidR="00081D4E">
        <w:rPr>
          <w:sz w:val="28"/>
          <w:szCs w:val="28"/>
        </w:rPr>
        <w:t>утверждении</w:t>
      </w:r>
      <w:r w:rsidR="00081D4E" w:rsidRPr="00081D4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81D4E" w:rsidRPr="00081D4E">
        <w:rPr>
          <w:rFonts w:eastAsia="Calibri"/>
          <w:bCs/>
          <w:sz w:val="28"/>
          <w:szCs w:val="28"/>
          <w:lang w:eastAsia="en-US"/>
        </w:rPr>
        <w:t>Правил содержания, выпаса и прогона сельскохозяйственных животных и птицы на территории</w:t>
      </w:r>
      <w:r w:rsidR="00081D4E">
        <w:rPr>
          <w:rFonts w:eastAsia="Calibri"/>
          <w:bCs/>
          <w:sz w:val="28"/>
          <w:szCs w:val="28"/>
          <w:lang w:eastAsia="en-US"/>
        </w:rPr>
        <w:t xml:space="preserve"> </w:t>
      </w:r>
      <w:r w:rsidR="00081D4E" w:rsidRPr="00081D4E">
        <w:rPr>
          <w:rFonts w:eastAsia="Calibri"/>
          <w:bCs/>
          <w:sz w:val="28"/>
          <w:szCs w:val="28"/>
          <w:lang w:eastAsia="en-US"/>
        </w:rPr>
        <w:t>Изобильненского городского округа</w:t>
      </w:r>
      <w:r w:rsidR="00081D4E">
        <w:rPr>
          <w:rFonts w:eastAsia="Calibri"/>
          <w:bCs/>
          <w:sz w:val="28"/>
          <w:szCs w:val="28"/>
          <w:lang w:eastAsia="en-US"/>
        </w:rPr>
        <w:t xml:space="preserve"> </w:t>
      </w:r>
      <w:r w:rsidR="00081D4E" w:rsidRPr="00081D4E">
        <w:rPr>
          <w:rFonts w:eastAsia="Calibri"/>
          <w:bCs/>
          <w:sz w:val="28"/>
          <w:szCs w:val="28"/>
          <w:lang w:eastAsia="en-US"/>
        </w:rPr>
        <w:t>Ставропольского края</w:t>
      </w:r>
      <w:r w:rsidR="004F27BD">
        <w:rPr>
          <w:rFonts w:eastAsia="Calibri"/>
          <w:bCs/>
          <w:sz w:val="28"/>
          <w:szCs w:val="28"/>
          <w:lang w:eastAsia="en-US"/>
        </w:rPr>
        <w:t>»</w:t>
      </w:r>
      <w:r w:rsidR="00081D4E">
        <w:rPr>
          <w:rFonts w:eastAsia="Calibri"/>
          <w:bCs/>
          <w:sz w:val="28"/>
          <w:szCs w:val="28"/>
          <w:lang w:eastAsia="en-US"/>
        </w:rPr>
        <w:t xml:space="preserve"> (далее –</w:t>
      </w:r>
      <w:r w:rsidR="009E555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Правила) разработан</w:t>
      </w:r>
      <w:r w:rsidR="004F27BD">
        <w:rPr>
          <w:rFonts w:eastAsia="Calibri"/>
          <w:bCs/>
          <w:sz w:val="28"/>
          <w:szCs w:val="28"/>
          <w:lang w:eastAsia="en-US"/>
        </w:rPr>
        <w:t xml:space="preserve"> в соответствии</w:t>
      </w:r>
      <w:r w:rsidR="004F27BD" w:rsidRPr="004F27BD">
        <w:rPr>
          <w:sz w:val="28"/>
          <w:szCs w:val="28"/>
        </w:rPr>
        <w:t xml:space="preserve"> с </w:t>
      </w:r>
      <w:r w:rsidR="004F27BD" w:rsidRPr="004F27BD">
        <w:rPr>
          <w:rFonts w:eastAsia="Calibri"/>
          <w:sz w:val="28"/>
          <w:szCs w:val="28"/>
          <w:lang w:eastAsia="en-US"/>
        </w:rPr>
        <w:t>Федеральным законом от</w:t>
      </w:r>
      <w:r w:rsidR="00DA3D80">
        <w:rPr>
          <w:rFonts w:eastAsia="Calibri"/>
          <w:sz w:val="28"/>
          <w:szCs w:val="28"/>
          <w:lang w:eastAsia="en-US"/>
        </w:rPr>
        <w:t xml:space="preserve">      </w:t>
      </w:r>
      <w:r w:rsidR="004F27BD" w:rsidRPr="004F27BD">
        <w:rPr>
          <w:rFonts w:eastAsia="Calibri"/>
          <w:sz w:val="28"/>
          <w:szCs w:val="28"/>
          <w:lang w:eastAsia="en-US"/>
        </w:rPr>
        <w:t xml:space="preserve"> 06 октября 2003 г. № 131-ФЗ «Об общих принципах организации местного самоупр</w:t>
      </w:r>
      <w:r w:rsidR="005F3E74">
        <w:rPr>
          <w:rFonts w:eastAsia="Calibri"/>
          <w:sz w:val="28"/>
          <w:szCs w:val="28"/>
          <w:lang w:eastAsia="en-US"/>
        </w:rPr>
        <w:t>авления в Российской Федерации»</w:t>
      </w:r>
      <w:r w:rsidR="007B707B">
        <w:rPr>
          <w:rFonts w:eastAsia="Calibri"/>
          <w:sz w:val="28"/>
          <w:szCs w:val="28"/>
          <w:lang w:eastAsia="en-US"/>
        </w:rPr>
        <w:t xml:space="preserve"> и </w:t>
      </w:r>
      <w:r w:rsidR="00F05F89">
        <w:rPr>
          <w:sz w:val="28"/>
          <w:szCs w:val="28"/>
        </w:rPr>
        <w:t>З</w:t>
      </w:r>
      <w:r w:rsidR="007B707B">
        <w:rPr>
          <w:sz w:val="28"/>
          <w:szCs w:val="28"/>
        </w:rPr>
        <w:t>аконом Ставропольского края от 07.08.2002 года № 36-кз «Об упорядочении выпаса и прогона сельскохозяйственных животных и птицы на территории Ставропольского края».</w:t>
      </w:r>
    </w:p>
    <w:p w:rsidR="007B707B" w:rsidRDefault="007B707B" w:rsidP="007B70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ст. 1 </w:t>
      </w:r>
      <w:r>
        <w:rPr>
          <w:sz w:val="28"/>
          <w:szCs w:val="28"/>
        </w:rPr>
        <w:t>Закона Ставропольского края от 07.08.2002 года № 36-кз «Об упорядочении выпаса и прогона сельскохозяйственных животных и птицы на территории Ставропольского края» выпас и прогон сельскохозяйственных животных и птицы на территории Ставропольского края осуществляется в соответствии с законодательством Российской Федерации и законодательством Ставропольского края, нормативными правовыми актами органов местного самоуправления. Прогон сельскохозяйственных животных и птицы осуществляется по маршрутам, установленным органом местного самоуправления, с учетом требований законодательства Российской Федерации и законодательства Ставропольского края.</w:t>
      </w:r>
    </w:p>
    <w:p w:rsidR="00D12D3A" w:rsidRDefault="00D12D3A" w:rsidP="00D12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утвердить настоящие Правила с целью обобщения и объединения</w:t>
      </w:r>
      <w:r w:rsidRPr="006D6995">
        <w:rPr>
          <w:sz w:val="28"/>
          <w:szCs w:val="28"/>
        </w:rPr>
        <w:t xml:space="preserve"> норм законодательства, связанных с регулированием содержания</w:t>
      </w:r>
      <w:r>
        <w:rPr>
          <w:sz w:val="28"/>
          <w:szCs w:val="28"/>
        </w:rPr>
        <w:t>,</w:t>
      </w:r>
      <w:r w:rsidRPr="006D6995">
        <w:rPr>
          <w:sz w:val="28"/>
          <w:szCs w:val="28"/>
        </w:rPr>
        <w:t xml:space="preserve"> </w:t>
      </w:r>
      <w:r w:rsidRPr="006D6995">
        <w:rPr>
          <w:rFonts w:eastAsia="Calibri"/>
          <w:bCs/>
          <w:sz w:val="28"/>
          <w:szCs w:val="28"/>
          <w:lang w:eastAsia="en-US"/>
        </w:rPr>
        <w:t>выпаса и прогона сельскохозяйственных животных и птицы на территории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D6995">
        <w:rPr>
          <w:rFonts w:eastAsia="Calibri"/>
          <w:bCs/>
          <w:sz w:val="28"/>
          <w:szCs w:val="28"/>
          <w:lang w:eastAsia="en-US"/>
        </w:rPr>
        <w:t>Изобильненского городского округа Ставропольского края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408CA" w:rsidRDefault="007408CA" w:rsidP="00E71E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408CA">
        <w:rPr>
          <w:rFonts w:eastAsia="Calibri"/>
          <w:sz w:val="28"/>
          <w:szCs w:val="28"/>
          <w:lang w:eastAsia="en-US"/>
        </w:rPr>
        <w:t xml:space="preserve">Настоящие Правила устанавливают порядок выпаса, прогона, содержания и регистрации сельскохозяйственных животных и птицы в населенных пунктах Изобильненского городского округа Ставропольского края и направлены на обеспечение интересов населения, обеспечение санитарно-эпидемиологического благополучия населения, защиту зеленых насаждений от потравы, защиту рекреационных зон и водоемов от загрязнения продуктами жизнедеятельности сельскохозяйственных животных и птицы, на профилактику и предупреждение заразных болезней, общих для человека и животных, на приведение условий содержания сельскохозяйственных животных и птицы в соответствие с действующими ветеринарно-санитарными </w:t>
      </w:r>
      <w:r w:rsidR="00DA3D80">
        <w:rPr>
          <w:rFonts w:eastAsia="Calibri"/>
          <w:sz w:val="28"/>
          <w:szCs w:val="28"/>
          <w:lang w:eastAsia="en-US"/>
        </w:rPr>
        <w:t>и зоотехническими нормами.</w:t>
      </w:r>
    </w:p>
    <w:p w:rsidR="00BE2E7C" w:rsidRDefault="00BE2E7C" w:rsidP="00E71E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D6121" w:rsidRDefault="00E71EC2" w:rsidP="00D12D3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85788" w:rsidRDefault="00A85788" w:rsidP="00D12D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При</w:t>
      </w:r>
      <w:r w:rsidR="00DA3D80">
        <w:rPr>
          <w:rFonts w:eastAsia="Calibri"/>
          <w:bCs/>
          <w:sz w:val="28"/>
          <w:szCs w:val="28"/>
          <w:lang w:eastAsia="en-US"/>
        </w:rPr>
        <w:t xml:space="preserve"> реализации проекта решения</w:t>
      </w:r>
      <w:r>
        <w:rPr>
          <w:rFonts w:eastAsia="Calibri"/>
          <w:bCs/>
          <w:sz w:val="28"/>
          <w:szCs w:val="28"/>
          <w:lang w:eastAsia="en-US"/>
        </w:rPr>
        <w:t xml:space="preserve"> потребуется принятие </w:t>
      </w:r>
      <w:r w:rsidR="00F05F89">
        <w:rPr>
          <w:rFonts w:eastAsia="Calibri"/>
          <w:bCs/>
          <w:sz w:val="28"/>
          <w:szCs w:val="28"/>
          <w:lang w:eastAsia="en-US"/>
        </w:rPr>
        <w:t xml:space="preserve">правового акта </w:t>
      </w:r>
      <w:r w:rsidRPr="00A85788">
        <w:rPr>
          <w:rFonts w:eastAsia="Calibri"/>
          <w:sz w:val="28"/>
          <w:szCs w:val="28"/>
          <w:lang w:eastAsia="en-US"/>
        </w:rPr>
        <w:t>администрации Изобильненского городского округа Ставропольского края</w:t>
      </w:r>
      <w:r w:rsidR="00F05F89">
        <w:rPr>
          <w:rFonts w:eastAsia="Calibri"/>
          <w:sz w:val="28"/>
          <w:szCs w:val="28"/>
          <w:lang w:eastAsia="en-US"/>
        </w:rPr>
        <w:t xml:space="preserve">, предусматривающего </w:t>
      </w:r>
      <w:r>
        <w:rPr>
          <w:rFonts w:eastAsia="Calibri"/>
          <w:sz w:val="28"/>
          <w:szCs w:val="28"/>
          <w:lang w:eastAsia="en-US"/>
        </w:rPr>
        <w:t>утвержд</w:t>
      </w:r>
      <w:r w:rsidR="00F05F89">
        <w:rPr>
          <w:rFonts w:eastAsia="Calibri"/>
          <w:sz w:val="28"/>
          <w:szCs w:val="28"/>
          <w:lang w:eastAsia="en-US"/>
        </w:rPr>
        <w:t>ение</w:t>
      </w:r>
      <w:r>
        <w:rPr>
          <w:rFonts w:eastAsia="Calibri"/>
          <w:sz w:val="28"/>
          <w:szCs w:val="28"/>
          <w:lang w:eastAsia="en-US"/>
        </w:rPr>
        <w:t xml:space="preserve"> схем маршрута прогона сельскохозяйственных животных и птицы к местам выпаса в населенных пунктах Изобильненского городск</w:t>
      </w:r>
      <w:r w:rsidR="00D53A9B">
        <w:rPr>
          <w:rFonts w:eastAsia="Calibri"/>
          <w:sz w:val="28"/>
          <w:szCs w:val="28"/>
          <w:lang w:eastAsia="en-US"/>
        </w:rPr>
        <w:t>ого округа Ставропольского края</w:t>
      </w:r>
      <w:r w:rsidR="00D12D3A">
        <w:rPr>
          <w:rFonts w:eastAsia="Calibri"/>
          <w:sz w:val="28"/>
          <w:szCs w:val="28"/>
          <w:lang w:eastAsia="en-US"/>
        </w:rPr>
        <w:t xml:space="preserve">. </w:t>
      </w:r>
      <w:r w:rsidRPr="00A85788">
        <w:rPr>
          <w:rFonts w:eastAsia="Calibri"/>
          <w:sz w:val="28"/>
          <w:szCs w:val="28"/>
          <w:lang w:eastAsia="en-US"/>
        </w:rPr>
        <w:t xml:space="preserve">Маршруты прогона сельскохозяйственных животных и птицы </w:t>
      </w:r>
      <w:r w:rsidR="00F05F89">
        <w:rPr>
          <w:rFonts w:eastAsia="Calibri"/>
          <w:sz w:val="28"/>
          <w:szCs w:val="28"/>
          <w:lang w:eastAsia="en-US"/>
        </w:rPr>
        <w:t>подлежат утверждению</w:t>
      </w:r>
      <w:r w:rsidRPr="00A85788">
        <w:rPr>
          <w:rFonts w:eastAsia="Calibri"/>
          <w:sz w:val="28"/>
          <w:szCs w:val="28"/>
          <w:lang w:eastAsia="en-US"/>
        </w:rPr>
        <w:t xml:space="preserve"> в соответствии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Pr="00A85788">
        <w:rPr>
          <w:rFonts w:eastAsia="Calibri"/>
          <w:sz w:val="28"/>
          <w:szCs w:val="28"/>
          <w:lang w:eastAsia="en-US"/>
        </w:rPr>
        <w:t>предложениями территориальных управлений</w:t>
      </w:r>
      <w:r w:rsidR="00F05F89">
        <w:rPr>
          <w:rFonts w:eastAsia="Calibri"/>
          <w:sz w:val="28"/>
          <w:szCs w:val="28"/>
          <w:lang w:eastAsia="en-US"/>
        </w:rPr>
        <w:t xml:space="preserve"> администрации Изобильненского городского округа Ставропольского края</w:t>
      </w:r>
      <w:r w:rsidRPr="00A85788">
        <w:rPr>
          <w:rFonts w:eastAsia="Calibri"/>
          <w:sz w:val="28"/>
          <w:szCs w:val="28"/>
          <w:lang w:eastAsia="en-US"/>
        </w:rPr>
        <w:t xml:space="preserve"> на подведомственной территории и отдела по работе с территориями</w:t>
      </w:r>
      <w:r w:rsidR="00D53A9B">
        <w:rPr>
          <w:rFonts w:eastAsia="Calibri"/>
          <w:sz w:val="28"/>
          <w:szCs w:val="28"/>
          <w:lang w:eastAsia="en-US"/>
        </w:rPr>
        <w:t xml:space="preserve"> администрации Изобильненского городского округа Ставропольского края</w:t>
      </w:r>
      <w:bookmarkStart w:id="0" w:name="_GoBack"/>
      <w:bookmarkEnd w:id="0"/>
      <w:r w:rsidRPr="00A85788">
        <w:rPr>
          <w:rFonts w:eastAsia="Calibri"/>
          <w:sz w:val="28"/>
          <w:szCs w:val="28"/>
          <w:lang w:eastAsia="en-US"/>
        </w:rPr>
        <w:t xml:space="preserve"> в отношении населенных пунктов: г. Изобильный, х. Широбоков, х. Беляев, с. Найденовка, согласованных с отделом имущественных и земельных отношений администрации Изобильненского городского округа Ставропольского края.</w:t>
      </w:r>
    </w:p>
    <w:p w:rsidR="00E71EC2" w:rsidRDefault="00D12D3A" w:rsidP="00FD612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 решения определяет у</w:t>
      </w:r>
      <w:r w:rsidR="00FD6121">
        <w:rPr>
          <w:rFonts w:eastAsia="Calibri"/>
          <w:bCs/>
          <w:sz w:val="28"/>
          <w:szCs w:val="28"/>
          <w:lang w:eastAsia="en-US"/>
        </w:rPr>
        <w:t>полномоченным органом администрации Изобильненского городского округа, осуществляющим контроль в пределах своих полномочий за соблюдением гражд</w:t>
      </w:r>
      <w:r>
        <w:rPr>
          <w:rFonts w:eastAsia="Calibri"/>
          <w:bCs/>
          <w:sz w:val="28"/>
          <w:szCs w:val="28"/>
          <w:lang w:eastAsia="en-US"/>
        </w:rPr>
        <w:t xml:space="preserve">анами настоящих Правил, </w:t>
      </w:r>
      <w:r w:rsidR="00FD6121">
        <w:rPr>
          <w:rFonts w:eastAsia="Calibri"/>
          <w:bCs/>
          <w:sz w:val="28"/>
          <w:szCs w:val="28"/>
          <w:lang w:eastAsia="en-US"/>
        </w:rPr>
        <w:t>отдел сельского хозяйства, охраны окружающей среды, пищевой и перерабатывающей промышленности администрации Изобильненского городск</w:t>
      </w:r>
      <w:r w:rsidR="00F05F89">
        <w:rPr>
          <w:rFonts w:eastAsia="Calibri"/>
          <w:bCs/>
          <w:sz w:val="28"/>
          <w:szCs w:val="28"/>
          <w:lang w:eastAsia="en-US"/>
        </w:rPr>
        <w:t>ого округа Ставропольского края.</w:t>
      </w:r>
    </w:p>
    <w:p w:rsidR="00D12D3A" w:rsidRPr="00FD6121" w:rsidRDefault="00D12D3A" w:rsidP="00FD612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Реализация проекта решения Думы не потребует дополнительных финансовых затрат средств бюджета Изобильненского городского округа.</w:t>
      </w:r>
    </w:p>
    <w:p w:rsidR="00FD6121" w:rsidRDefault="00EA654B" w:rsidP="00425C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Принятием проекта решения потребуется </w:t>
      </w:r>
      <w:r w:rsidR="00081D4E">
        <w:rPr>
          <w:sz w:val="28"/>
          <w:szCs w:val="28"/>
        </w:rPr>
        <w:t xml:space="preserve">признать утратившими силу </w:t>
      </w:r>
      <w:r w:rsidR="00373427">
        <w:rPr>
          <w:sz w:val="28"/>
          <w:szCs w:val="28"/>
        </w:rPr>
        <w:t>му</w:t>
      </w:r>
      <w:r w:rsidR="009D5CEE">
        <w:rPr>
          <w:sz w:val="28"/>
          <w:szCs w:val="28"/>
        </w:rPr>
        <w:t>ниципальные правовые акты</w:t>
      </w:r>
      <w:r w:rsidR="00373427">
        <w:rPr>
          <w:sz w:val="28"/>
          <w:szCs w:val="28"/>
        </w:rPr>
        <w:t xml:space="preserve">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регулирующие вопросы содержания, выпаса и прогона сельскохозяйственных животных и птицы</w:t>
      </w:r>
      <w:r w:rsidR="009E5552">
        <w:rPr>
          <w:sz w:val="28"/>
          <w:szCs w:val="28"/>
        </w:rPr>
        <w:t xml:space="preserve"> в личных подсобных хозяйствах, </w:t>
      </w:r>
      <w:r w:rsidR="00373427">
        <w:rPr>
          <w:sz w:val="28"/>
          <w:szCs w:val="28"/>
        </w:rPr>
        <w:t xml:space="preserve">крестьянских </w:t>
      </w:r>
      <w:r w:rsidR="009E5552">
        <w:rPr>
          <w:sz w:val="28"/>
          <w:szCs w:val="28"/>
        </w:rPr>
        <w:t>(</w:t>
      </w:r>
      <w:r w:rsidR="00373427">
        <w:rPr>
          <w:sz w:val="28"/>
          <w:szCs w:val="28"/>
        </w:rPr>
        <w:t>фермерских</w:t>
      </w:r>
      <w:r w:rsidR="009E5552">
        <w:rPr>
          <w:sz w:val="28"/>
          <w:szCs w:val="28"/>
        </w:rPr>
        <w:t>)</w:t>
      </w:r>
      <w:r w:rsidR="00373427">
        <w:rPr>
          <w:sz w:val="28"/>
          <w:szCs w:val="28"/>
        </w:rPr>
        <w:t xml:space="preserve"> хозяйствах, у индивидуальных</w:t>
      </w:r>
      <w:r w:rsidR="009E5552">
        <w:rPr>
          <w:b/>
          <w:bCs/>
          <w:sz w:val="28"/>
          <w:szCs w:val="28"/>
        </w:rPr>
        <w:t xml:space="preserve"> </w:t>
      </w:r>
      <w:r w:rsidR="009E5552">
        <w:rPr>
          <w:sz w:val="28"/>
          <w:szCs w:val="28"/>
        </w:rPr>
        <w:t>предпринимателей на соответствующих территориях.</w:t>
      </w:r>
    </w:p>
    <w:p w:rsidR="00333A2A" w:rsidRDefault="00F05F89" w:rsidP="00FD612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Проект решения,</w:t>
      </w:r>
      <w:r w:rsidR="00425C1E">
        <w:rPr>
          <w:sz w:val="28"/>
          <w:szCs w:val="28"/>
        </w:rPr>
        <w:t xml:space="preserve"> в целях обеспечения участия жителей округа в его обсуждении, с</w:t>
      </w:r>
      <w:r w:rsidR="00EA654B">
        <w:rPr>
          <w:sz w:val="28"/>
          <w:szCs w:val="28"/>
        </w:rPr>
        <w:t xml:space="preserve"> 26 мая</w:t>
      </w:r>
      <w:r w:rsidR="00FD6121">
        <w:rPr>
          <w:sz w:val="28"/>
          <w:szCs w:val="28"/>
        </w:rPr>
        <w:t xml:space="preserve"> по 2 июня</w:t>
      </w:r>
      <w:r w:rsidR="00EA65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года </w:t>
      </w:r>
      <w:r w:rsidR="00425C1E">
        <w:rPr>
          <w:sz w:val="28"/>
          <w:szCs w:val="28"/>
        </w:rPr>
        <w:t>находился</w:t>
      </w:r>
      <w:r w:rsidR="00EA654B">
        <w:rPr>
          <w:sz w:val="28"/>
          <w:szCs w:val="28"/>
        </w:rPr>
        <w:t xml:space="preserve"> на общественном обсуждении.</w:t>
      </w:r>
      <w:r w:rsidR="00EA654B" w:rsidRPr="006A141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E3BE4" w:rsidRDefault="001E3BE4" w:rsidP="004F27B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F05F89" w:rsidRDefault="00F05F89" w:rsidP="004F27B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F05F89" w:rsidRPr="009E5552" w:rsidRDefault="00F05F89" w:rsidP="004F27BD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A43F1F" w:rsidRDefault="00973298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73298" w:rsidRDefault="00973298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973298" w:rsidRDefault="00973298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  Г.И.Иов</w:t>
      </w:r>
    </w:p>
    <w:p w:rsidR="00A43F1F" w:rsidRDefault="00A43F1F" w:rsidP="004F27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5788" w:rsidRDefault="00A85788" w:rsidP="004F27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5788" w:rsidRDefault="00A85788" w:rsidP="004F27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A85788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A9" w:rsidRDefault="000A45A9" w:rsidP="000C1D9D">
      <w:r>
        <w:separator/>
      </w:r>
    </w:p>
  </w:endnote>
  <w:endnote w:type="continuationSeparator" w:id="0">
    <w:p w:rsidR="000A45A9" w:rsidRDefault="000A45A9" w:rsidP="000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A9" w:rsidRDefault="000A45A9" w:rsidP="000C1D9D">
      <w:r>
        <w:separator/>
      </w:r>
    </w:p>
  </w:footnote>
  <w:footnote w:type="continuationSeparator" w:id="0">
    <w:p w:rsidR="000A45A9" w:rsidRDefault="000A45A9" w:rsidP="000C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788"/>
    <w:rsid w:val="00056045"/>
    <w:rsid w:val="00061B0A"/>
    <w:rsid w:val="00081D4E"/>
    <w:rsid w:val="000A45A9"/>
    <w:rsid w:val="000C1D9D"/>
    <w:rsid w:val="000D39EC"/>
    <w:rsid w:val="000F75A5"/>
    <w:rsid w:val="00106714"/>
    <w:rsid w:val="00126A81"/>
    <w:rsid w:val="0014697C"/>
    <w:rsid w:val="00172B1E"/>
    <w:rsid w:val="001A5F4C"/>
    <w:rsid w:val="001C6441"/>
    <w:rsid w:val="001E3BE4"/>
    <w:rsid w:val="001F4D85"/>
    <w:rsid w:val="00301ABA"/>
    <w:rsid w:val="00333A2A"/>
    <w:rsid w:val="003669DD"/>
    <w:rsid w:val="00373427"/>
    <w:rsid w:val="00425C1E"/>
    <w:rsid w:val="004464FC"/>
    <w:rsid w:val="00462F91"/>
    <w:rsid w:val="00480425"/>
    <w:rsid w:val="00480D92"/>
    <w:rsid w:val="004B3037"/>
    <w:rsid w:val="004B77B2"/>
    <w:rsid w:val="004F27BD"/>
    <w:rsid w:val="005F3E74"/>
    <w:rsid w:val="00675C4C"/>
    <w:rsid w:val="006A1413"/>
    <w:rsid w:val="006D6995"/>
    <w:rsid w:val="006F785D"/>
    <w:rsid w:val="00722B27"/>
    <w:rsid w:val="007408CA"/>
    <w:rsid w:val="007B707B"/>
    <w:rsid w:val="007C4F29"/>
    <w:rsid w:val="0080222E"/>
    <w:rsid w:val="0081009B"/>
    <w:rsid w:val="008C61DA"/>
    <w:rsid w:val="00973298"/>
    <w:rsid w:val="009D5CEE"/>
    <w:rsid w:val="009E5552"/>
    <w:rsid w:val="00A03472"/>
    <w:rsid w:val="00A43F1F"/>
    <w:rsid w:val="00A52E2B"/>
    <w:rsid w:val="00A53CC9"/>
    <w:rsid w:val="00A70460"/>
    <w:rsid w:val="00A85788"/>
    <w:rsid w:val="00A86AB1"/>
    <w:rsid w:val="00AB55CC"/>
    <w:rsid w:val="00AC7F1A"/>
    <w:rsid w:val="00B33A81"/>
    <w:rsid w:val="00BB0C3B"/>
    <w:rsid w:val="00BD5788"/>
    <w:rsid w:val="00BE2E7C"/>
    <w:rsid w:val="00C51F30"/>
    <w:rsid w:val="00C53930"/>
    <w:rsid w:val="00CC5104"/>
    <w:rsid w:val="00D12D3A"/>
    <w:rsid w:val="00D15FCA"/>
    <w:rsid w:val="00D22227"/>
    <w:rsid w:val="00D26329"/>
    <w:rsid w:val="00D53A9B"/>
    <w:rsid w:val="00DA3D80"/>
    <w:rsid w:val="00E353EA"/>
    <w:rsid w:val="00E5298D"/>
    <w:rsid w:val="00E71EC2"/>
    <w:rsid w:val="00EA654B"/>
    <w:rsid w:val="00EE2E87"/>
    <w:rsid w:val="00EE37A3"/>
    <w:rsid w:val="00EE4ED3"/>
    <w:rsid w:val="00F05F89"/>
    <w:rsid w:val="00F27FF4"/>
    <w:rsid w:val="00FC0EAA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183F1-A879-4A00-B5CE-A24C538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32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1E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C1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1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1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1D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Голубина</cp:lastModifiedBy>
  <cp:revision>37</cp:revision>
  <cp:lastPrinted>2021-06-08T08:27:00Z</cp:lastPrinted>
  <dcterms:created xsi:type="dcterms:W3CDTF">2018-07-25T16:32:00Z</dcterms:created>
  <dcterms:modified xsi:type="dcterms:W3CDTF">2021-06-08T10:35:00Z</dcterms:modified>
</cp:coreProperties>
</file>