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7" w:type="dxa"/>
        <w:tblInd w:w="-147" w:type="dxa"/>
        <w:tblLook w:val="04A0" w:firstRow="1" w:lastRow="0" w:firstColumn="1" w:lastColumn="0" w:noHBand="0" w:noVBand="1"/>
      </w:tblPr>
      <w:tblGrid>
        <w:gridCol w:w="567"/>
        <w:gridCol w:w="1846"/>
        <w:gridCol w:w="5934"/>
        <w:gridCol w:w="5963"/>
        <w:gridCol w:w="1567"/>
      </w:tblGrid>
      <w:tr w:rsidR="009B35B8" w:rsidRPr="003D1292" w14:paraId="3C6579D8" w14:textId="77777777" w:rsidTr="003D1292">
        <w:tc>
          <w:tcPr>
            <w:tcW w:w="158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79E44E" w14:textId="26254FA1" w:rsidR="009B35B8" w:rsidRDefault="00012FA2" w:rsidP="00D4301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D10C90" w:rsidRPr="00D43018">
              <w:rPr>
                <w:rFonts w:ascii="Times New Roman" w:hAnsi="Times New Roman" w:cs="Times New Roman"/>
                <w:b/>
                <w:sz w:val="24"/>
                <w:szCs w:val="24"/>
              </w:rPr>
              <w:t>аблица</w:t>
            </w:r>
            <w:r w:rsidR="009B35B8" w:rsidRPr="00D43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поправок </w:t>
            </w:r>
            <w:r w:rsidR="00D10C90" w:rsidRPr="00D4301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43018" w:rsidRPr="00D43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проекту решения </w:t>
            </w:r>
            <w:r w:rsidR="00D43018" w:rsidRPr="00D43018">
              <w:rPr>
                <w:rFonts w:ascii="Times New Roman" w:hAnsi="Times New Roman"/>
                <w:b/>
                <w:sz w:val="24"/>
                <w:szCs w:val="24"/>
              </w:rPr>
              <w:t>Думы Изобильненского городского округа Ставропольского края «</w:t>
            </w:r>
            <w:r w:rsidR="006F1ECC">
              <w:rPr>
                <w:rFonts w:ascii="Times New Roman" w:eastAsia="Times New Roman" w:hAnsi="Times New Roman"/>
                <w:b/>
                <w:sz w:val="24"/>
                <w:szCs w:val="24"/>
              </w:rPr>
              <w:t>О внесении изменений в п</w:t>
            </w:r>
            <w:r w:rsidR="00D43018" w:rsidRPr="00D43018">
              <w:rPr>
                <w:rFonts w:ascii="Times New Roman" w:eastAsia="Times New Roman" w:hAnsi="Times New Roman"/>
                <w:b/>
                <w:sz w:val="24"/>
                <w:szCs w:val="24"/>
              </w:rPr>
              <w:t>равила благоустройства территории Изобильненского городского округа Ставропольского края, утвержденные решением Думы Изобильненского городского округа Ставропольского края от 27 октября 2017 года № 32</w:t>
            </w:r>
            <w:r w:rsidR="004C631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» принятому за основу решением </w:t>
            </w:r>
            <w:r w:rsidR="004C631D" w:rsidRPr="004C631D">
              <w:rPr>
                <w:rFonts w:ascii="Times New Roman" w:hAnsi="Times New Roman"/>
                <w:b/>
                <w:sz w:val="24"/>
                <w:szCs w:val="28"/>
              </w:rPr>
              <w:t xml:space="preserve">Думы Изобильненского городского округа Ставропольского </w:t>
            </w:r>
            <w:proofErr w:type="gramStart"/>
            <w:r w:rsidR="004C631D" w:rsidRPr="004C631D">
              <w:rPr>
                <w:rFonts w:ascii="Times New Roman" w:hAnsi="Times New Roman"/>
                <w:b/>
                <w:sz w:val="24"/>
                <w:szCs w:val="28"/>
              </w:rPr>
              <w:t>края  от</w:t>
            </w:r>
            <w:proofErr w:type="gramEnd"/>
            <w:r w:rsidR="004C631D" w:rsidRPr="004C631D">
              <w:rPr>
                <w:rFonts w:ascii="Times New Roman" w:hAnsi="Times New Roman"/>
                <w:b/>
                <w:sz w:val="24"/>
                <w:szCs w:val="28"/>
              </w:rPr>
              <w:t xml:space="preserve"> 26 февраля 2021 года</w:t>
            </w:r>
            <w:r w:rsidR="009C0DD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C0DDC" w:rsidRPr="009C0DDC">
              <w:rPr>
                <w:rFonts w:ascii="Times New Roman" w:hAnsi="Times New Roman"/>
                <w:b/>
                <w:sz w:val="24"/>
                <w:szCs w:val="28"/>
              </w:rPr>
              <w:t>№ 471</w:t>
            </w:r>
          </w:p>
          <w:p w14:paraId="5A38496B" w14:textId="77777777" w:rsidR="00D43018" w:rsidRPr="00D43018" w:rsidRDefault="00D43018" w:rsidP="00D4301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5B8" w:rsidRPr="003D1292" w14:paraId="3929AE66" w14:textId="77777777" w:rsidTr="00892DF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00237F" w14:textId="77777777" w:rsidR="009B35B8" w:rsidRPr="003D1292" w:rsidRDefault="009B35B8" w:rsidP="003D129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129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5E7250" w14:textId="77777777" w:rsidR="009B35B8" w:rsidRPr="003D1292" w:rsidRDefault="009B35B8" w:rsidP="003D129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1292">
              <w:rPr>
                <w:rFonts w:ascii="Times New Roman" w:hAnsi="Times New Roman" w:cs="Times New Roman"/>
                <w:b/>
              </w:rPr>
              <w:t>Структурная единица проекта решения</w:t>
            </w:r>
          </w:p>
        </w:tc>
        <w:tc>
          <w:tcPr>
            <w:tcW w:w="5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544339" w14:textId="171B0763" w:rsidR="009B35B8" w:rsidRPr="003D1292" w:rsidRDefault="009B35B8" w:rsidP="003D129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1292">
              <w:rPr>
                <w:rFonts w:ascii="Times New Roman" w:hAnsi="Times New Roman" w:cs="Times New Roman"/>
                <w:b/>
              </w:rPr>
              <w:t>Текст</w:t>
            </w:r>
            <w:r w:rsidR="00BD5558">
              <w:rPr>
                <w:rFonts w:ascii="Times New Roman" w:hAnsi="Times New Roman" w:cs="Times New Roman"/>
                <w:b/>
              </w:rPr>
              <w:t xml:space="preserve"> проекта</w:t>
            </w:r>
            <w:r w:rsidRPr="003D1292">
              <w:rPr>
                <w:rFonts w:ascii="Times New Roman" w:hAnsi="Times New Roman" w:cs="Times New Roman"/>
                <w:b/>
              </w:rPr>
              <w:t xml:space="preserve"> решения</w:t>
            </w:r>
            <w:r w:rsidR="00765DA9">
              <w:rPr>
                <w:rFonts w:ascii="Times New Roman" w:hAnsi="Times New Roman" w:cs="Times New Roman"/>
                <w:b/>
              </w:rPr>
              <w:t>, принятого за основу</w:t>
            </w:r>
            <w:r w:rsidR="00307AFF">
              <w:rPr>
                <w:rFonts w:ascii="Times New Roman" w:hAnsi="Times New Roman" w:cs="Times New Roman"/>
                <w:b/>
              </w:rPr>
              <w:t xml:space="preserve"> (при отсутствии – действующая редакция Правил благоустройства)</w:t>
            </w: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A3CB94" w14:textId="15E09096" w:rsidR="009B35B8" w:rsidRPr="003D1292" w:rsidRDefault="009B35B8" w:rsidP="003D129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1292">
              <w:rPr>
                <w:rFonts w:ascii="Times New Roman" w:hAnsi="Times New Roman" w:cs="Times New Roman"/>
                <w:b/>
              </w:rPr>
              <w:t>Текст проекта решения с</w:t>
            </w:r>
            <w:r w:rsidR="00765DA9">
              <w:rPr>
                <w:rFonts w:ascii="Times New Roman" w:hAnsi="Times New Roman" w:cs="Times New Roman"/>
                <w:b/>
              </w:rPr>
              <w:t xml:space="preserve"> предлагаемыми</w:t>
            </w:r>
            <w:r w:rsidRPr="003D1292">
              <w:rPr>
                <w:rFonts w:ascii="Times New Roman" w:hAnsi="Times New Roman" w:cs="Times New Roman"/>
                <w:b/>
              </w:rPr>
              <w:t xml:space="preserve"> изменениями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C5DFDB" w14:textId="77777777" w:rsidR="009B35B8" w:rsidRPr="003D1292" w:rsidRDefault="009B35B8" w:rsidP="003D129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1292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D43018" w:rsidRPr="003D1292" w14:paraId="6FAB4329" w14:textId="77777777" w:rsidTr="00C84BC6">
        <w:trPr>
          <w:trHeight w:val="447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1450BB" w14:textId="77777777" w:rsidR="00D43018" w:rsidRPr="003D1292" w:rsidRDefault="00D43018" w:rsidP="00D4301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BCF2D2" w14:textId="0B04B684" w:rsidR="00D43018" w:rsidRDefault="003E2A9D" w:rsidP="00892D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43018">
              <w:rPr>
                <w:rFonts w:ascii="Times New Roman" w:hAnsi="Times New Roman" w:cs="Times New Roman"/>
              </w:rPr>
              <w:t>ункт 1.</w:t>
            </w:r>
            <w:r w:rsidR="00892DF5">
              <w:rPr>
                <w:rFonts w:ascii="Times New Roman" w:hAnsi="Times New Roman" w:cs="Times New Roman"/>
              </w:rPr>
              <w:t xml:space="preserve">4¹ </w:t>
            </w:r>
          </w:p>
          <w:p w14:paraId="4EDAAAA9" w14:textId="03EE6E27" w:rsidR="00176719" w:rsidRPr="00176719" w:rsidRDefault="00176719" w:rsidP="00892D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76719">
              <w:rPr>
                <w:rFonts w:ascii="Times New Roman" w:hAnsi="Times New Roman" w:cs="Times New Roman"/>
                <w:i/>
                <w:iCs/>
              </w:rPr>
              <w:t>отсутствует</w:t>
            </w:r>
          </w:p>
          <w:p w14:paraId="55125D18" w14:textId="77777777" w:rsidR="00176719" w:rsidRDefault="00176719" w:rsidP="00892D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969C8F6" w14:textId="276BB0DC" w:rsidR="00176719" w:rsidRPr="00D43018" w:rsidRDefault="00176719" w:rsidP="00892D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(часть 2 статьи 7 Правил благоустройства)</w:t>
            </w:r>
          </w:p>
        </w:tc>
        <w:tc>
          <w:tcPr>
            <w:tcW w:w="5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DD70A6" w14:textId="5790C45A" w:rsidR="00176719" w:rsidRDefault="00176719" w:rsidP="007A2C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7. Площадки автостоянок для размещения и хранения транспортных средств на территории Изобильненского городского округа</w:t>
            </w:r>
          </w:p>
          <w:p w14:paraId="7810D9C5" w14:textId="6DEE01AF" w:rsidR="00176719" w:rsidRPr="00176719" w:rsidRDefault="00176719" w:rsidP="007A2C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</w:t>
            </w:r>
          </w:p>
          <w:p w14:paraId="07DD8294" w14:textId="0337359F" w:rsidR="00D43018" w:rsidRPr="00892DF5" w:rsidRDefault="00176719" w:rsidP="007A2C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719">
              <w:rPr>
                <w:rFonts w:ascii="Times New Roman" w:hAnsi="Times New Roman" w:cs="Times New Roman"/>
                <w:sz w:val="24"/>
                <w:szCs w:val="24"/>
              </w:rPr>
              <w:t xml:space="preserve">2. Следует учитывать, что расстояние от границ автостоянок до окон жилых и общественных заданий принимается в соответствии с СанПиН 2.2.1/2.1.1.1200-03. На площадках приобъектных автостоянок доля мест для автомобилей инвалидов проектируется согласно </w:t>
            </w:r>
            <w:r w:rsidRPr="00176719">
              <w:rPr>
                <w:rFonts w:ascii="Times New Roman" w:hAnsi="Times New Roman" w:cs="Times New Roman"/>
                <w:strike/>
                <w:sz w:val="24"/>
                <w:szCs w:val="24"/>
              </w:rPr>
              <w:t>СНиП 35-01</w:t>
            </w:r>
            <w:r w:rsidRPr="00176719">
              <w:rPr>
                <w:rFonts w:ascii="Times New Roman" w:hAnsi="Times New Roman" w:cs="Times New Roman"/>
                <w:sz w:val="24"/>
                <w:szCs w:val="24"/>
              </w:rPr>
              <w:t>, блокируется по два или более мест без объемных разделителей, а лишь с обозначением границы прохода при помощи разметки. Не допускается проектировать размещение площадок автостоянок в зоне остановок городского пассажирского транспорта, организацию заездов на автостоянки следует предусматривать не ближе 15 м от конца или начала посадочной площадки.</w:t>
            </w: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26115C" w14:textId="18131624" w:rsidR="00176719" w:rsidRPr="00176719" w:rsidRDefault="00176719" w:rsidP="00892DF5">
            <w:pPr>
              <w:pStyle w:val="ConsPlusNormal"/>
              <w:spacing w:line="240" w:lineRule="exact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176719">
              <w:rPr>
                <w:b/>
                <w:bCs/>
                <w:sz w:val="24"/>
                <w:szCs w:val="24"/>
              </w:rPr>
              <w:t>Статья 7. Площадки автостоянок для размещения и хранения транспортных средств на территории Изобильненского городского округа</w:t>
            </w:r>
          </w:p>
          <w:p w14:paraId="0F565D5C" w14:textId="41D2D986" w:rsidR="00176719" w:rsidRDefault="00176719" w:rsidP="00892DF5">
            <w:pPr>
              <w:pStyle w:val="ConsPlusNormal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  <w:p w14:paraId="7474FBC3" w14:textId="12242E2F" w:rsidR="00176719" w:rsidRDefault="00176719" w:rsidP="00892DF5">
            <w:pPr>
              <w:pStyle w:val="ConsPlusNormal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176719">
              <w:rPr>
                <w:sz w:val="24"/>
                <w:szCs w:val="24"/>
              </w:rPr>
              <w:t xml:space="preserve">2. Следует учитывать, что расстояние от границ автостоянок до окон жилых и общественных заданий принимается в соответствии с СанПиН 2.2.1/2.1.1.1200-03. На площадках приобъектных автостоянок доля мест для автомобилей инвалидов проектируется согласно </w:t>
            </w:r>
            <w:r w:rsidRPr="00176719">
              <w:rPr>
                <w:b/>
                <w:bCs/>
                <w:sz w:val="24"/>
                <w:szCs w:val="24"/>
              </w:rPr>
              <w:t>СНиП 35-01-2001</w:t>
            </w:r>
            <w:r w:rsidRPr="00176719">
              <w:rPr>
                <w:sz w:val="24"/>
                <w:szCs w:val="24"/>
              </w:rPr>
              <w:t>, блокируется по два или более мест без объемных разделителей, а лишь с обозначением границы прохода при помощи разметки. Не допускается проектировать размещение площадок автостоянок в зоне остановок городского пассажирского транспорта, организацию заездов на автостоянки следует предусматривать не ближе 15 м от конца или начала посадочной площадки.</w:t>
            </w:r>
          </w:p>
          <w:p w14:paraId="129A3705" w14:textId="0CC67F82" w:rsidR="00D43018" w:rsidRPr="00892DF5" w:rsidRDefault="00D43018" w:rsidP="00892DF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14:paraId="413D81D9" w14:textId="5BBAD0C6" w:rsidR="00D43018" w:rsidRPr="003D1292" w:rsidRDefault="00892DF5" w:rsidP="00560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редакционные правки</w:t>
            </w:r>
          </w:p>
        </w:tc>
      </w:tr>
      <w:tr w:rsidR="006A6580" w:rsidRPr="003D1292" w14:paraId="031310F7" w14:textId="77777777" w:rsidTr="00892DF5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3C7A3A" w14:textId="77777777" w:rsidR="006A6580" w:rsidRPr="003D1292" w:rsidRDefault="006A6580" w:rsidP="006A658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02877D" w14:textId="77777777" w:rsidR="006A6580" w:rsidRDefault="00505D89" w:rsidP="00892D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A6580">
              <w:rPr>
                <w:rFonts w:ascii="Times New Roman" w:hAnsi="Times New Roman" w:cs="Times New Roman"/>
              </w:rPr>
              <w:t xml:space="preserve">ункт </w:t>
            </w:r>
            <w:r w:rsidR="000C54AD">
              <w:rPr>
                <w:rFonts w:ascii="Times New Roman" w:hAnsi="Times New Roman" w:cs="Times New Roman"/>
              </w:rPr>
              <w:t>1.</w:t>
            </w:r>
            <w:r w:rsidR="00892DF5">
              <w:rPr>
                <w:rFonts w:ascii="Times New Roman" w:hAnsi="Times New Roman" w:cs="Times New Roman"/>
              </w:rPr>
              <w:t>4²</w:t>
            </w:r>
            <w:r w:rsidR="006A6580">
              <w:rPr>
                <w:rFonts w:ascii="Times New Roman" w:hAnsi="Times New Roman" w:cs="Times New Roman"/>
              </w:rPr>
              <w:t xml:space="preserve"> </w:t>
            </w:r>
          </w:p>
          <w:p w14:paraId="0B6C8A37" w14:textId="53523C38" w:rsidR="00505D89" w:rsidRDefault="00505D89" w:rsidP="00892D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05D89">
              <w:rPr>
                <w:rFonts w:ascii="Times New Roman" w:hAnsi="Times New Roman" w:cs="Times New Roman"/>
                <w:i/>
                <w:iCs/>
              </w:rPr>
              <w:t>отсутствует</w:t>
            </w:r>
          </w:p>
          <w:p w14:paraId="14DD1127" w14:textId="77777777" w:rsidR="00505D89" w:rsidRDefault="00505D89" w:rsidP="00892D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1F7A4B95" w14:textId="4B573FE2" w:rsidR="00505D89" w:rsidRPr="00505D89" w:rsidRDefault="00505D89" w:rsidP="00892D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5D89">
              <w:rPr>
                <w:rFonts w:ascii="Times New Roman" w:hAnsi="Times New Roman" w:cs="Times New Roman"/>
              </w:rPr>
              <w:t xml:space="preserve">(часть </w:t>
            </w:r>
            <w:r w:rsidR="00E845B5">
              <w:rPr>
                <w:rFonts w:ascii="Times New Roman" w:hAnsi="Times New Roman" w:cs="Times New Roman"/>
              </w:rPr>
              <w:t>3</w:t>
            </w:r>
            <w:r w:rsidRPr="00505D89">
              <w:rPr>
                <w:rFonts w:ascii="Times New Roman" w:hAnsi="Times New Roman" w:cs="Times New Roman"/>
              </w:rPr>
              <w:t xml:space="preserve"> статьи </w:t>
            </w:r>
            <w:r w:rsidR="00E845B5">
              <w:rPr>
                <w:rFonts w:ascii="Times New Roman" w:hAnsi="Times New Roman" w:cs="Times New Roman"/>
              </w:rPr>
              <w:t xml:space="preserve">8 </w:t>
            </w:r>
            <w:r w:rsidRPr="00505D89">
              <w:rPr>
                <w:rFonts w:ascii="Times New Roman" w:hAnsi="Times New Roman" w:cs="Times New Roman"/>
              </w:rPr>
              <w:t>Правил благоустройства)</w:t>
            </w:r>
          </w:p>
          <w:p w14:paraId="6329C023" w14:textId="5DFF1FF8" w:rsidR="00505D89" w:rsidRPr="00505D89" w:rsidRDefault="00505D89" w:rsidP="00892D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97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50C8B9" w14:textId="77777777" w:rsidR="006A6580" w:rsidRDefault="00E845B5" w:rsidP="007A2C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8. Детские площадки</w:t>
            </w:r>
          </w:p>
          <w:p w14:paraId="1970EA7A" w14:textId="77777777" w:rsidR="00751243" w:rsidRDefault="00751243" w:rsidP="007A2C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</w:t>
            </w:r>
          </w:p>
          <w:p w14:paraId="1587D10D" w14:textId="060CD1EA" w:rsidR="00751243" w:rsidRPr="00751243" w:rsidRDefault="00751243" w:rsidP="007A2C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3">
              <w:rPr>
                <w:rFonts w:ascii="Times New Roman" w:hAnsi="Times New Roman" w:cs="Times New Roman"/>
                <w:sz w:val="24"/>
                <w:szCs w:val="24"/>
              </w:rPr>
              <w:t xml:space="preserve">3. Детские площадки должны быть изолированы от транзитного пешеходного движения, проездов, разворотных площадок, гостевых стоянок, парковок, контейнерных площадок, участков между гаражами. Подходы к детским площадкам не должны быть организованы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стоянок и участков гаражей следует принимать согласно </w:t>
            </w:r>
            <w:r w:rsidRPr="008108A1">
              <w:rPr>
                <w:rFonts w:ascii="Times New Roman" w:hAnsi="Times New Roman" w:cs="Times New Roman"/>
                <w:strike/>
                <w:sz w:val="24"/>
                <w:szCs w:val="24"/>
              </w:rPr>
              <w:t>СНиП 2.07.01-89</w:t>
            </w:r>
            <w:r w:rsidRPr="00751243">
              <w:rPr>
                <w:rFonts w:ascii="Times New Roman" w:hAnsi="Times New Roman" w:cs="Times New Roman"/>
                <w:sz w:val="24"/>
                <w:szCs w:val="24"/>
              </w:rPr>
              <w:t xml:space="preserve"> «Градостроительство. Планировка и застройка городских и сельских поселений».</w:t>
            </w:r>
          </w:p>
        </w:tc>
        <w:tc>
          <w:tcPr>
            <w:tcW w:w="60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A0BC2C" w14:textId="5D2E9B13" w:rsidR="00E845B5" w:rsidRDefault="00E845B5" w:rsidP="00892DF5">
            <w:pPr>
              <w:pStyle w:val="ConsPlusNormal"/>
              <w:spacing w:line="240" w:lineRule="exact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E845B5">
              <w:rPr>
                <w:b/>
                <w:bCs/>
                <w:sz w:val="24"/>
                <w:szCs w:val="24"/>
              </w:rPr>
              <w:t>Статья 8. Детские площадки</w:t>
            </w:r>
          </w:p>
          <w:p w14:paraId="5FFFFD05" w14:textId="3F5BF7B0" w:rsidR="00751243" w:rsidRPr="00E845B5" w:rsidRDefault="00751243" w:rsidP="00892DF5">
            <w:pPr>
              <w:pStyle w:val="ConsPlusNormal"/>
              <w:spacing w:line="240" w:lineRule="exact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...</w:t>
            </w:r>
          </w:p>
          <w:p w14:paraId="0002F2E1" w14:textId="58618573" w:rsidR="00E845B5" w:rsidRPr="00751243" w:rsidRDefault="00751243" w:rsidP="00892DF5">
            <w:pPr>
              <w:pStyle w:val="ConsPlusNormal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751243">
              <w:rPr>
                <w:sz w:val="24"/>
                <w:szCs w:val="24"/>
              </w:rPr>
              <w:t xml:space="preserve">3. Детские площадки должны быть изолированы от транзитного пешеходного движения, проездов, разворотных площадок, гостевых стоянок, парковок, контейнерных площадок, участков между гаражами. Подходы к детским площадкам не должны быть организованы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стоянок и участков гаражей следует принимать согласно </w:t>
            </w:r>
            <w:r w:rsidRPr="008108A1">
              <w:rPr>
                <w:b/>
                <w:bCs/>
                <w:sz w:val="24"/>
                <w:szCs w:val="24"/>
              </w:rPr>
              <w:t>СНиП</w:t>
            </w:r>
            <w:r w:rsidRPr="00751243">
              <w:rPr>
                <w:sz w:val="24"/>
                <w:szCs w:val="24"/>
              </w:rPr>
              <w:t xml:space="preserve"> </w:t>
            </w:r>
            <w:r w:rsidR="008108A1" w:rsidRPr="008108A1">
              <w:rPr>
                <w:b/>
                <w:bCs/>
                <w:sz w:val="24"/>
                <w:szCs w:val="24"/>
              </w:rPr>
              <w:t>2.07.01-89*</w:t>
            </w:r>
            <w:r w:rsidR="008108A1" w:rsidRPr="008108A1">
              <w:rPr>
                <w:sz w:val="24"/>
                <w:szCs w:val="24"/>
              </w:rPr>
              <w:t xml:space="preserve"> </w:t>
            </w:r>
            <w:r w:rsidRPr="00751243">
              <w:rPr>
                <w:sz w:val="24"/>
                <w:szCs w:val="24"/>
              </w:rPr>
              <w:t>«Градостроительство. Планировка и застройка городских и сельских поселений».</w:t>
            </w:r>
          </w:p>
          <w:p w14:paraId="1A9A5E7F" w14:textId="77777777" w:rsidR="00E845B5" w:rsidRDefault="00E845B5" w:rsidP="00892DF5">
            <w:pPr>
              <w:pStyle w:val="ConsPlusNormal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  <w:p w14:paraId="7F45C337" w14:textId="6B4A3038" w:rsidR="006A6580" w:rsidRPr="00892DF5" w:rsidRDefault="006A6580" w:rsidP="008108A1">
            <w:pPr>
              <w:pStyle w:val="ConsPlusNormal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14:paraId="325F0A18" w14:textId="5DA2904A" w:rsidR="006A6580" w:rsidRPr="003D1292" w:rsidRDefault="00892DF5" w:rsidP="00560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редакционные правки</w:t>
            </w:r>
          </w:p>
        </w:tc>
      </w:tr>
      <w:tr w:rsidR="006A6580" w:rsidRPr="003D1292" w14:paraId="0C4AD81D" w14:textId="77777777" w:rsidTr="00892DF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7E89D5" w14:textId="77777777" w:rsidR="006A6580" w:rsidRPr="003D1292" w:rsidRDefault="006A6580" w:rsidP="006A658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912B9B" w14:textId="3F037E44" w:rsidR="006A6580" w:rsidRDefault="003740BD" w:rsidP="00892D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92DF5">
              <w:rPr>
                <w:rFonts w:ascii="Times New Roman" w:hAnsi="Times New Roman" w:cs="Times New Roman"/>
              </w:rPr>
              <w:t xml:space="preserve">ункт 1.5¹ </w:t>
            </w:r>
          </w:p>
          <w:p w14:paraId="11AC23D4" w14:textId="7C448D2D" w:rsidR="003740BD" w:rsidRPr="003740BD" w:rsidRDefault="003740BD" w:rsidP="00892D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740BD">
              <w:rPr>
                <w:rFonts w:ascii="Times New Roman" w:hAnsi="Times New Roman" w:cs="Times New Roman"/>
                <w:i/>
                <w:iCs/>
              </w:rPr>
              <w:t>отсутствует</w:t>
            </w:r>
          </w:p>
          <w:p w14:paraId="54CFC266" w14:textId="77777777" w:rsidR="003740BD" w:rsidRDefault="003740BD" w:rsidP="00892D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A7A6967" w14:textId="042B141A" w:rsidR="003740BD" w:rsidRPr="003D1292" w:rsidRDefault="003740BD" w:rsidP="00892D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3740BD">
              <w:rPr>
                <w:rFonts w:ascii="Times New Roman" w:hAnsi="Times New Roman" w:cs="Times New Roman"/>
              </w:rPr>
              <w:t xml:space="preserve">(часть </w:t>
            </w:r>
            <w:r w:rsidR="0052311D">
              <w:rPr>
                <w:rFonts w:ascii="Times New Roman" w:hAnsi="Times New Roman" w:cs="Times New Roman"/>
              </w:rPr>
              <w:t>2</w:t>
            </w:r>
            <w:r w:rsidRPr="003740BD">
              <w:rPr>
                <w:rFonts w:ascii="Times New Roman" w:hAnsi="Times New Roman" w:cs="Times New Roman"/>
              </w:rPr>
              <w:t xml:space="preserve"> статьи </w:t>
            </w:r>
            <w:r w:rsidR="0052311D">
              <w:rPr>
                <w:rFonts w:ascii="Times New Roman" w:hAnsi="Times New Roman" w:cs="Times New Roman"/>
              </w:rPr>
              <w:t>12</w:t>
            </w:r>
            <w:r w:rsidRPr="003740BD">
              <w:rPr>
                <w:rFonts w:ascii="Times New Roman" w:hAnsi="Times New Roman" w:cs="Times New Roman"/>
              </w:rPr>
              <w:t xml:space="preserve"> Правил благоустройства)</w:t>
            </w:r>
          </w:p>
        </w:tc>
        <w:tc>
          <w:tcPr>
            <w:tcW w:w="5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5210D6" w14:textId="77777777" w:rsidR="006A6580" w:rsidRDefault="00A83D42" w:rsidP="006A658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3D42">
              <w:rPr>
                <w:rFonts w:ascii="Times New Roman" w:hAnsi="Times New Roman" w:cs="Times New Roman"/>
                <w:b/>
                <w:bCs/>
              </w:rPr>
              <w:t>Статья 12. Освещение и осветительное оборудование</w:t>
            </w:r>
          </w:p>
          <w:p w14:paraId="74E2764C" w14:textId="77777777" w:rsidR="0052311D" w:rsidRDefault="0052311D" w:rsidP="006A658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...</w:t>
            </w:r>
          </w:p>
          <w:p w14:paraId="552A67AA" w14:textId="442D1BD3" w:rsidR="0052311D" w:rsidRPr="0052311D" w:rsidRDefault="0052311D" w:rsidP="006A658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52311D">
              <w:rPr>
                <w:rFonts w:ascii="Times New Roman" w:hAnsi="Times New Roman" w:cs="Times New Roman"/>
              </w:rPr>
              <w:t xml:space="preserve">2. Освещенность улиц и дорог Изобильненского городского округа должна быть обеспечена в соответствии с </w:t>
            </w:r>
            <w:r w:rsidRPr="0052311D">
              <w:rPr>
                <w:rFonts w:ascii="Times New Roman" w:hAnsi="Times New Roman" w:cs="Times New Roman"/>
                <w:strike/>
              </w:rPr>
              <w:t>требованиями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      </w: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DC8028" w14:textId="5FEBE339" w:rsidR="00A83D42" w:rsidRPr="00A83D42" w:rsidRDefault="00A83D42" w:rsidP="00892DF5">
            <w:pPr>
              <w:pStyle w:val="ConsPlusNormal"/>
              <w:spacing w:line="240" w:lineRule="exact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A83D42">
              <w:rPr>
                <w:b/>
                <w:bCs/>
                <w:sz w:val="24"/>
                <w:szCs w:val="24"/>
              </w:rPr>
              <w:t>Статья 12. Освещение и осветительное оборудование</w:t>
            </w:r>
          </w:p>
          <w:p w14:paraId="64A71190" w14:textId="7778EFB3" w:rsidR="00A83D42" w:rsidRDefault="0052311D" w:rsidP="00892DF5">
            <w:pPr>
              <w:pStyle w:val="ConsPlusNormal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  <w:p w14:paraId="12A60BD4" w14:textId="05011D5D" w:rsidR="0052311D" w:rsidRPr="0052311D" w:rsidRDefault="0052311D" w:rsidP="00892DF5">
            <w:pPr>
              <w:pStyle w:val="ConsPlusNormal"/>
              <w:spacing w:line="240" w:lineRule="exact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52311D">
              <w:rPr>
                <w:sz w:val="24"/>
                <w:szCs w:val="24"/>
              </w:rPr>
              <w:t xml:space="preserve">2. Освещенность улиц и дорог Изобильненского городского округа должна быть обеспечена в соответствии с требованиями </w:t>
            </w:r>
            <w:r w:rsidRPr="0052311D">
              <w:rPr>
                <w:b/>
                <w:bCs/>
                <w:sz w:val="24"/>
                <w:szCs w:val="24"/>
              </w:rPr>
              <w:t xml:space="preserve">ГОСТ Р 50597-2017 </w:t>
            </w:r>
            <w:r w:rsidR="008A3DD8">
              <w:rPr>
                <w:b/>
                <w:bCs/>
                <w:sz w:val="24"/>
                <w:szCs w:val="24"/>
              </w:rPr>
              <w:t>«</w:t>
            </w:r>
            <w:r w:rsidRPr="0052311D">
              <w:rPr>
                <w:b/>
                <w:bCs/>
                <w:sz w:val="24"/>
                <w:szCs w:val="24"/>
              </w:rPr>
              <w:t>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контроля».</w:t>
            </w:r>
          </w:p>
          <w:p w14:paraId="2C957251" w14:textId="77777777" w:rsidR="006A6580" w:rsidRPr="007A2CC1" w:rsidRDefault="006A6580" w:rsidP="0052311D">
            <w:pPr>
              <w:pStyle w:val="ConsPlusNormal"/>
              <w:spacing w:line="240" w:lineRule="exact"/>
              <w:contextualSpacing/>
              <w:jc w:val="both"/>
              <w:rPr>
                <w:b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7" w:type="dxa"/>
          </w:tcPr>
          <w:p w14:paraId="7C4F610B" w14:textId="40863F39" w:rsidR="006A6580" w:rsidRPr="003D1292" w:rsidRDefault="00892DF5" w:rsidP="005603F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редакционные правки</w:t>
            </w:r>
          </w:p>
        </w:tc>
      </w:tr>
      <w:tr w:rsidR="00892DF5" w:rsidRPr="003D1292" w14:paraId="528010F0" w14:textId="77777777" w:rsidTr="00892DF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5B65D8" w14:textId="5705BB20" w:rsidR="00892DF5" w:rsidRDefault="00892DF5" w:rsidP="00892D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E9B0EB" w14:textId="178C1C8D" w:rsidR="00892DF5" w:rsidRDefault="00D22BF1" w:rsidP="00892D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92DF5">
              <w:rPr>
                <w:rFonts w:ascii="Times New Roman" w:hAnsi="Times New Roman" w:cs="Times New Roman"/>
              </w:rPr>
              <w:t>ункт 1.9¹</w:t>
            </w:r>
          </w:p>
          <w:p w14:paraId="752FFE39" w14:textId="4D38C8F7" w:rsidR="001E42E9" w:rsidRDefault="001E42E9" w:rsidP="00892D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6829A1A" w14:textId="77777777" w:rsidR="001E42E9" w:rsidRDefault="001E42E9" w:rsidP="00892D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A60359F" w14:textId="0C8D7123" w:rsidR="00136F8F" w:rsidRDefault="00BC400D" w:rsidP="00892D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дополнить Правила благоустройства </w:t>
            </w:r>
          </w:p>
          <w:p w14:paraId="2939FE98" w14:textId="757AC107" w:rsidR="00BC400D" w:rsidRPr="00BC400D" w:rsidRDefault="00BC400D" w:rsidP="00892D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статьей 28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14:paraId="5E5EFB5D" w14:textId="684F625E" w:rsidR="00136F8F" w:rsidRDefault="00136F8F" w:rsidP="00892D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DE0E33" w14:textId="2D27F755" w:rsidR="00892DF5" w:rsidRDefault="00802CDF" w:rsidP="00892DF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802CDF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CDAC27" w14:textId="7B996D57" w:rsidR="00892DF5" w:rsidRPr="00892DF5" w:rsidRDefault="00892DF5" w:rsidP="00892DF5">
            <w:pPr>
              <w:spacing w:line="240" w:lineRule="exact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2DF5">
              <w:rPr>
                <w:rFonts w:ascii="Times New Roman" w:hAnsi="Times New Roman"/>
                <w:b/>
                <w:sz w:val="24"/>
                <w:szCs w:val="24"/>
              </w:rPr>
              <w:t>Статья 2</w:t>
            </w:r>
            <w:r w:rsidR="0049265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92DF5">
              <w:rPr>
                <w:rFonts w:ascii="Times New Roman" w:hAnsi="Times New Roman"/>
                <w:b/>
                <w:sz w:val="24"/>
                <w:szCs w:val="24"/>
              </w:rPr>
              <w:t>¹.</w:t>
            </w:r>
            <w:r w:rsidRPr="0089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DF5">
              <w:rPr>
                <w:rFonts w:ascii="Times New Roman" w:hAnsi="Times New Roman"/>
                <w:b/>
                <w:sz w:val="24"/>
                <w:szCs w:val="24"/>
              </w:rPr>
              <w:t>Размещение некапитальных нестационарных сооружений</w:t>
            </w:r>
          </w:p>
          <w:p w14:paraId="04520FAA" w14:textId="77777777" w:rsidR="00892DF5" w:rsidRPr="00892DF5" w:rsidRDefault="00892DF5" w:rsidP="00892DF5">
            <w:pPr>
              <w:spacing w:line="240" w:lineRule="exact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2DF5">
              <w:rPr>
                <w:rFonts w:ascii="Times New Roman" w:hAnsi="Times New Roman"/>
                <w:sz w:val="24"/>
                <w:szCs w:val="24"/>
              </w:rPr>
              <w:t>1. При создании некапитальных нестационарных сооружений применяются отделочные материалы, отвечающие архитектурно-художественным требованиям дизайна и освещения, характеру сложившейся среды территории и условиям долговременной эксплуатации.</w:t>
            </w:r>
          </w:p>
          <w:p w14:paraId="30191D55" w14:textId="25B82DF9" w:rsidR="00207076" w:rsidRPr="00762F61" w:rsidRDefault="00892DF5" w:rsidP="00762F61">
            <w:pPr>
              <w:spacing w:line="240" w:lineRule="exact"/>
              <w:ind w:firstLine="567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2DF5">
              <w:rPr>
                <w:rFonts w:ascii="Times New Roman" w:hAnsi="Times New Roman"/>
                <w:sz w:val="24"/>
                <w:szCs w:val="24"/>
              </w:rPr>
              <w:t xml:space="preserve">2. Внешний облик некапитального нестационарного сооружения должен соответствовать типовым эскизным проектам, </w:t>
            </w:r>
            <w:r w:rsidRPr="00EB31A8">
              <w:rPr>
                <w:rFonts w:ascii="Times New Roman" w:hAnsi="Times New Roman"/>
                <w:sz w:val="24"/>
                <w:szCs w:val="24"/>
              </w:rPr>
              <w:t>утвержденным</w:t>
            </w:r>
            <w:r w:rsidR="00EB31A8">
              <w:rPr>
                <w:rFonts w:ascii="Times New Roman" w:hAnsi="Times New Roman"/>
                <w:sz w:val="24"/>
                <w:szCs w:val="24"/>
              </w:rPr>
              <w:t xml:space="preserve"> администрацией городского округа,</w:t>
            </w:r>
            <w:r w:rsidRPr="00892DF5">
              <w:rPr>
                <w:rFonts w:ascii="Times New Roman" w:hAnsi="Times New Roman"/>
                <w:sz w:val="24"/>
                <w:szCs w:val="24"/>
              </w:rPr>
              <w:t xml:space="preserve"> если иное не установлено настоящими Правилами.</w:t>
            </w:r>
            <w:r w:rsidR="00CD6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6AA0BA" w14:textId="74B47A24" w:rsidR="00892DF5" w:rsidRPr="00892DF5" w:rsidRDefault="00892DF5" w:rsidP="00892DF5">
            <w:pPr>
              <w:spacing w:line="240" w:lineRule="exact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DF5">
              <w:rPr>
                <w:rFonts w:ascii="Times New Roman" w:hAnsi="Times New Roman"/>
                <w:sz w:val="24"/>
                <w:szCs w:val="24"/>
              </w:rPr>
              <w:t xml:space="preserve">3. Некапитальные нестационарные сооружения размещаются на территории </w:t>
            </w:r>
            <w:r w:rsidR="00762F61">
              <w:rPr>
                <w:rFonts w:ascii="Times New Roman" w:hAnsi="Times New Roman"/>
                <w:sz w:val="24"/>
                <w:szCs w:val="24"/>
              </w:rPr>
              <w:t xml:space="preserve">Изобильненского </w:t>
            </w:r>
            <w:r w:rsidRPr="00892DF5">
              <w:rPr>
                <w:rFonts w:ascii="Times New Roman" w:hAnsi="Times New Roman"/>
                <w:sz w:val="24"/>
                <w:szCs w:val="24"/>
              </w:rPr>
              <w:t>городского округа таким образом, чтобы не мешать пешеходному движению, не ухудшать визуальное во</w:t>
            </w:r>
            <w:r w:rsidR="00782317">
              <w:rPr>
                <w:rFonts w:ascii="Times New Roman" w:hAnsi="Times New Roman"/>
                <w:sz w:val="24"/>
                <w:szCs w:val="24"/>
              </w:rPr>
              <w:t>сприятие среды и благоустройство</w:t>
            </w:r>
            <w:r w:rsidRPr="00892DF5">
              <w:rPr>
                <w:rFonts w:ascii="Times New Roman" w:hAnsi="Times New Roman"/>
                <w:sz w:val="24"/>
                <w:szCs w:val="24"/>
              </w:rPr>
              <w:t xml:space="preserve"> территории и застройки.</w:t>
            </w:r>
          </w:p>
          <w:p w14:paraId="6BA4CF84" w14:textId="77777777" w:rsidR="00892DF5" w:rsidRPr="00892DF5" w:rsidRDefault="00892DF5" w:rsidP="00892DF5">
            <w:pPr>
              <w:spacing w:line="240" w:lineRule="exact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DF5">
              <w:rPr>
                <w:rFonts w:ascii="Times New Roman" w:hAnsi="Times New Roman"/>
                <w:sz w:val="24"/>
                <w:szCs w:val="24"/>
              </w:rPr>
              <w:t>4. Владельцы некапитальных нестационарных сооружений обязаны:</w:t>
            </w:r>
          </w:p>
          <w:p w14:paraId="2CB9F3E4" w14:textId="3824551B" w:rsidR="00892DF5" w:rsidRPr="00892DF5" w:rsidRDefault="00892DF5" w:rsidP="00892DF5">
            <w:pPr>
              <w:spacing w:line="240" w:lineRule="exact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DF5">
              <w:rPr>
                <w:rFonts w:ascii="Times New Roman" w:hAnsi="Times New Roman"/>
                <w:sz w:val="24"/>
                <w:szCs w:val="24"/>
              </w:rPr>
              <w:t>1) обеспечивать соблюдение требований безопасности эксплуатации, санитарно-гигиенических требований, предъявляемых к некапитальным нестационарным сооружениям</w:t>
            </w:r>
            <w:r w:rsidR="006715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4CE2BE5" w14:textId="02149DA8" w:rsidR="00892DF5" w:rsidRPr="00892DF5" w:rsidRDefault="00892DF5" w:rsidP="00892DF5">
            <w:pPr>
              <w:spacing w:line="240" w:lineRule="exact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DF5">
              <w:rPr>
                <w:rFonts w:ascii="Times New Roman" w:hAnsi="Times New Roman"/>
                <w:sz w:val="24"/>
                <w:szCs w:val="24"/>
              </w:rPr>
              <w:t xml:space="preserve">2) осуществлять очистку </w:t>
            </w:r>
            <w:r w:rsidR="00782317" w:rsidRPr="00892DF5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="00782317">
              <w:rPr>
                <w:rFonts w:ascii="Times New Roman" w:hAnsi="Times New Roman"/>
                <w:sz w:val="24"/>
                <w:szCs w:val="24"/>
              </w:rPr>
              <w:t>,</w:t>
            </w:r>
            <w:r w:rsidR="00782317" w:rsidRPr="0089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DF5">
              <w:rPr>
                <w:rFonts w:ascii="Times New Roman" w:hAnsi="Times New Roman"/>
                <w:sz w:val="24"/>
                <w:szCs w:val="24"/>
              </w:rPr>
              <w:t>непосредственно прилегающей к некапитальному нестационарному сооружению.</w:t>
            </w:r>
          </w:p>
          <w:p w14:paraId="2476E7A1" w14:textId="77777777" w:rsidR="00892DF5" w:rsidRPr="00892DF5" w:rsidRDefault="00892DF5" w:rsidP="00892DF5">
            <w:pPr>
              <w:spacing w:line="240" w:lineRule="exact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DF5">
              <w:rPr>
                <w:rFonts w:ascii="Times New Roman" w:hAnsi="Times New Roman"/>
                <w:sz w:val="24"/>
                <w:szCs w:val="24"/>
              </w:rPr>
              <w:t>5. Отдельными видами некапитальных нестационарных сооружений являются:</w:t>
            </w:r>
            <w:r w:rsidRPr="00892DF5">
              <w:rPr>
                <w:rFonts w:ascii="Times New Roman" w:hAnsi="Times New Roman"/>
                <w:sz w:val="24"/>
                <w:szCs w:val="24"/>
              </w:rPr>
              <w:br/>
              <w:t xml:space="preserve">      1) пункты проката велосипедов, роликов, самокатов </w:t>
            </w:r>
            <w:r w:rsidRPr="00892DF5">
              <w:rPr>
                <w:rFonts w:ascii="Times New Roman" w:hAnsi="Times New Roman"/>
                <w:sz w:val="24"/>
                <w:szCs w:val="24"/>
              </w:rPr>
              <w:lastRenderedPageBreak/>
              <w:t>и другого спортивного инвентаря;</w:t>
            </w:r>
            <w:r w:rsidRPr="00892DF5">
              <w:rPr>
                <w:rFonts w:ascii="Times New Roman" w:hAnsi="Times New Roman"/>
                <w:sz w:val="24"/>
                <w:szCs w:val="24"/>
              </w:rPr>
              <w:br/>
              <w:t xml:space="preserve">      2) сезонные аттракционы.</w:t>
            </w:r>
          </w:p>
          <w:p w14:paraId="00A0D3A6" w14:textId="211FE452" w:rsidR="00892DF5" w:rsidRPr="00892DF5" w:rsidRDefault="00892DF5" w:rsidP="00892DF5">
            <w:pPr>
              <w:spacing w:line="240" w:lineRule="exact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DF5">
              <w:rPr>
                <w:rFonts w:ascii="Times New Roman" w:hAnsi="Times New Roman"/>
                <w:sz w:val="24"/>
                <w:szCs w:val="24"/>
              </w:rPr>
              <w:t xml:space="preserve">6. Размещение отдельных видов некапитальных нестационарных сооружений осуществляется </w:t>
            </w:r>
            <w:r w:rsidR="00671575" w:rsidRPr="004862A8">
              <w:rPr>
                <w:rFonts w:ascii="Times New Roman" w:hAnsi="Times New Roman"/>
                <w:sz w:val="24"/>
                <w:szCs w:val="24"/>
              </w:rPr>
              <w:t>на основании</w:t>
            </w:r>
            <w:r w:rsidRPr="004862A8">
              <w:rPr>
                <w:rFonts w:ascii="Times New Roman" w:hAnsi="Times New Roman"/>
                <w:sz w:val="24"/>
                <w:szCs w:val="24"/>
              </w:rPr>
              <w:t xml:space="preserve"> разрешения на использование земель или земельного участка, находящегося в муниципальной собственности, выданного администрацией городского округа.</w:t>
            </w:r>
          </w:p>
          <w:p w14:paraId="34E437B6" w14:textId="77777777" w:rsidR="00892DF5" w:rsidRPr="00892DF5" w:rsidRDefault="00892DF5" w:rsidP="00892DF5">
            <w:pPr>
              <w:spacing w:line="240" w:lineRule="exact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DF5">
              <w:rPr>
                <w:rFonts w:ascii="Times New Roman" w:hAnsi="Times New Roman"/>
                <w:sz w:val="24"/>
                <w:szCs w:val="24"/>
              </w:rPr>
              <w:t>7. По окончании срока, на который владельцу предоставлено право на размещение и эксплуатацию отдельных видов некапитальных нестационарных сооружений, территория должна быть приведена в состояние, в котором она находилась до размещения отдельных видов некапитальных нестационарных сооружений.»</w:t>
            </w:r>
          </w:p>
          <w:p w14:paraId="6DD3BE8C" w14:textId="77777777" w:rsidR="00892DF5" w:rsidRPr="00892DF5" w:rsidRDefault="00892DF5" w:rsidP="00892DF5">
            <w:pPr>
              <w:pStyle w:val="ConsPlusNormal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14:paraId="6F420328" w14:textId="7FE051B3" w:rsidR="00892DF5" w:rsidRDefault="00892DF5" w:rsidP="00892D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итогам экспозиции</w:t>
            </w:r>
          </w:p>
        </w:tc>
      </w:tr>
      <w:tr w:rsidR="00892DF5" w:rsidRPr="003D1292" w14:paraId="1922E6CE" w14:textId="77777777" w:rsidTr="00892DF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A8DC59" w14:textId="37D94B78" w:rsidR="00892DF5" w:rsidRDefault="002B1FF8" w:rsidP="00892D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A1FAE5" w14:textId="77B29092" w:rsidR="00892DF5" w:rsidRDefault="00136F8F" w:rsidP="00892D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92DF5">
              <w:rPr>
                <w:rFonts w:ascii="Times New Roman" w:hAnsi="Times New Roman" w:cs="Times New Roman"/>
              </w:rPr>
              <w:t xml:space="preserve">ункт 1.9² </w:t>
            </w:r>
          </w:p>
          <w:p w14:paraId="7D135E76" w14:textId="5CEA8B4B" w:rsidR="00136F8F" w:rsidRPr="001E42E9" w:rsidRDefault="00136F8F" w:rsidP="00892D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E42E9">
              <w:rPr>
                <w:rFonts w:ascii="Times New Roman" w:hAnsi="Times New Roman" w:cs="Times New Roman"/>
                <w:i/>
                <w:iCs/>
              </w:rPr>
              <w:t>отсутствует</w:t>
            </w:r>
          </w:p>
          <w:p w14:paraId="23740030" w14:textId="77777777" w:rsidR="00136F8F" w:rsidRDefault="00136F8F" w:rsidP="00892D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31A1F79" w14:textId="218F06D8" w:rsidR="00136F8F" w:rsidRDefault="00136F8F" w:rsidP="00892D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136F8F">
              <w:rPr>
                <w:rFonts w:ascii="Times New Roman" w:hAnsi="Times New Roman" w:cs="Times New Roman"/>
              </w:rPr>
              <w:t>(част</w:t>
            </w:r>
            <w:r>
              <w:rPr>
                <w:rFonts w:ascii="Times New Roman" w:hAnsi="Times New Roman" w:cs="Times New Roman"/>
              </w:rPr>
              <w:t>и</w:t>
            </w:r>
            <w:r w:rsidRPr="00136F8F">
              <w:rPr>
                <w:rFonts w:ascii="Times New Roman" w:hAnsi="Times New Roman" w:cs="Times New Roman"/>
              </w:rPr>
              <w:t xml:space="preserve"> 8</w:t>
            </w:r>
            <w:r>
              <w:rPr>
                <w:rFonts w:ascii="Times New Roman" w:hAnsi="Times New Roman" w:cs="Times New Roman"/>
              </w:rPr>
              <w:t xml:space="preserve">,10 </w:t>
            </w:r>
            <w:r w:rsidRPr="00136F8F">
              <w:rPr>
                <w:rFonts w:ascii="Times New Roman" w:hAnsi="Times New Roman" w:cs="Times New Roman"/>
              </w:rPr>
              <w:t>статьи 32</w:t>
            </w:r>
            <w:r>
              <w:rPr>
                <w:rFonts w:ascii="Times New Roman" w:hAnsi="Times New Roman" w:cs="Times New Roman"/>
              </w:rPr>
              <w:t xml:space="preserve"> Правил благоустройства</w:t>
            </w:r>
            <w:r w:rsidRPr="00136F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AA8519" w14:textId="21494407" w:rsidR="00136F8F" w:rsidRPr="00136F8F" w:rsidRDefault="00136F8F" w:rsidP="00892DF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6F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Статья 32. Вырубка (снос) зеленых насаждений и ликвидация объектов озеленения</w:t>
            </w:r>
          </w:p>
          <w:p w14:paraId="12C397C3" w14:textId="77777777" w:rsidR="00136F8F" w:rsidRPr="00136F8F" w:rsidRDefault="00136F8F" w:rsidP="00892DF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38F69CE" w14:textId="5C4F80B4" w:rsidR="00136F8F" w:rsidRDefault="00136F8F" w:rsidP="00892DF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</w:t>
            </w:r>
          </w:p>
          <w:p w14:paraId="72D64151" w14:textId="77777777" w:rsidR="00136F8F" w:rsidRDefault="00136F8F" w:rsidP="00892DF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Разрешение на вырубку </w:t>
            </w:r>
            <w:r w:rsidRPr="0046156C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>сухостоя</w:t>
            </w:r>
            <w:r w:rsidRPr="00136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выдается администрацией городского округа.</w:t>
            </w:r>
          </w:p>
          <w:p w14:paraId="057AF491" w14:textId="77777777" w:rsidR="00866BC6" w:rsidRDefault="00866BC6" w:rsidP="00892DF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726818" w14:textId="77777777" w:rsidR="00866BC6" w:rsidRDefault="00866BC6" w:rsidP="00892DF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  <w:p w14:paraId="6C360FF7" w14:textId="4A1CFCCA" w:rsidR="00866BC6" w:rsidRPr="001B070C" w:rsidRDefault="00866BC6" w:rsidP="00892DF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Снос аварийных деревьев, либо создающих угрозу жизни и здоровью граждан (даже если дерево не сухое) производится без оплаты восстановительной стоимости, собственником земельного участка на котором расположено данное дерево.</w:t>
            </w: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97FFC9" w14:textId="4A2DA105" w:rsidR="002B1FF8" w:rsidRPr="00136F8F" w:rsidRDefault="00136F8F" w:rsidP="00136F8F">
            <w:pPr>
              <w:spacing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136F8F">
              <w:rPr>
                <w:rFonts w:ascii="Times New Roman" w:hAnsi="Times New Roman"/>
                <w:b/>
                <w:bCs/>
                <w:sz w:val="24"/>
                <w:szCs w:val="28"/>
              </w:rPr>
              <w:t>Статья 32. Вырубка (снос) зеленых насаждений и ликвидация объектов озеленения</w:t>
            </w:r>
          </w:p>
          <w:p w14:paraId="69CB07A3" w14:textId="1FB9EDB7" w:rsidR="00136F8F" w:rsidRPr="00136F8F" w:rsidRDefault="002B1FF8" w:rsidP="002B1FF8">
            <w:pPr>
              <w:spacing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136F8F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     </w:t>
            </w:r>
            <w:r w:rsidR="00136F8F">
              <w:rPr>
                <w:rFonts w:ascii="Times New Roman" w:hAnsi="Times New Roman"/>
                <w:b/>
                <w:bCs/>
                <w:sz w:val="24"/>
                <w:szCs w:val="28"/>
              </w:rPr>
              <w:t>....</w:t>
            </w:r>
          </w:p>
          <w:p w14:paraId="2E526DC7" w14:textId="77777777" w:rsidR="00136F8F" w:rsidRDefault="00136F8F" w:rsidP="002B1FF8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792AB244" w14:textId="40FE32D3" w:rsidR="00866BC6" w:rsidRDefault="002B1FF8" w:rsidP="002B1FF8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1FF8">
              <w:rPr>
                <w:rFonts w:ascii="Times New Roman" w:hAnsi="Times New Roman"/>
                <w:sz w:val="24"/>
                <w:szCs w:val="28"/>
              </w:rPr>
              <w:t xml:space="preserve">8. Разрешение на вырубку, </w:t>
            </w:r>
            <w:r w:rsidRPr="0046156C">
              <w:rPr>
                <w:rFonts w:ascii="Times New Roman" w:hAnsi="Times New Roman"/>
                <w:b/>
                <w:bCs/>
                <w:sz w:val="24"/>
                <w:szCs w:val="28"/>
              </w:rPr>
              <w:t>обрезку (кронирование) или посадку деревьев и кустарников</w:t>
            </w:r>
            <w:r w:rsidRPr="002B1FF8">
              <w:rPr>
                <w:rFonts w:ascii="Times New Roman" w:hAnsi="Times New Roman"/>
                <w:sz w:val="24"/>
                <w:szCs w:val="28"/>
              </w:rPr>
              <w:t xml:space="preserve"> выдается администрацией городского округа</w:t>
            </w:r>
            <w:r w:rsidR="00412E99">
              <w:rPr>
                <w:rFonts w:ascii="Times New Roman" w:hAnsi="Times New Roman"/>
                <w:sz w:val="24"/>
                <w:szCs w:val="28"/>
              </w:rPr>
              <w:t>.</w:t>
            </w:r>
          </w:p>
          <w:p w14:paraId="4BFB9852" w14:textId="6EDA1FAD" w:rsidR="00412E99" w:rsidRPr="002B1FF8" w:rsidRDefault="00866BC6" w:rsidP="002B1FF8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...</w:t>
            </w:r>
          </w:p>
          <w:p w14:paraId="32D0EC53" w14:textId="37BC2A02" w:rsidR="002B1FF8" w:rsidRPr="0008341A" w:rsidRDefault="002B1FF8" w:rsidP="002B1FF8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66BC6">
              <w:rPr>
                <w:rFonts w:ascii="Times New Roman" w:hAnsi="Times New Roman"/>
                <w:sz w:val="24"/>
                <w:szCs w:val="28"/>
              </w:rPr>
              <w:t>1</w:t>
            </w:r>
            <w:r w:rsidRPr="002B1FF8">
              <w:rPr>
                <w:rFonts w:ascii="Times New Roman" w:hAnsi="Times New Roman"/>
                <w:sz w:val="24"/>
                <w:szCs w:val="28"/>
              </w:rPr>
              <w:t xml:space="preserve">0. Снос аварийных деревьев, либо создающих угрозу жизни и здоровью граждан (даже если дерево не сухое), </w:t>
            </w:r>
            <w:r w:rsidRPr="00866BC6">
              <w:rPr>
                <w:rFonts w:ascii="Times New Roman" w:hAnsi="Times New Roman"/>
                <w:b/>
                <w:bCs/>
                <w:sz w:val="24"/>
                <w:szCs w:val="28"/>
              </w:rPr>
              <w:t>на основ</w:t>
            </w:r>
            <w:r w:rsidR="0081723C">
              <w:rPr>
                <w:rFonts w:ascii="Times New Roman" w:hAnsi="Times New Roman"/>
                <w:b/>
                <w:bCs/>
                <w:sz w:val="24"/>
                <w:szCs w:val="28"/>
              </w:rPr>
              <w:t>н</w:t>
            </w:r>
            <w:r w:rsidRPr="00866BC6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ой и прилегающей территории, </w:t>
            </w:r>
            <w:r w:rsidRPr="0008341A">
              <w:rPr>
                <w:rFonts w:ascii="Times New Roman" w:hAnsi="Times New Roman"/>
                <w:sz w:val="24"/>
                <w:szCs w:val="28"/>
              </w:rPr>
              <w:t>производится без оплаты восстановительной стоимости, собственником</w:t>
            </w:r>
            <w:r w:rsidRPr="00866BC6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, арендатором или иным законным владельцем земельного участка, </w:t>
            </w:r>
            <w:r w:rsidRPr="0008341A">
              <w:rPr>
                <w:rFonts w:ascii="Times New Roman" w:hAnsi="Times New Roman"/>
                <w:sz w:val="24"/>
                <w:szCs w:val="28"/>
              </w:rPr>
              <w:t>на котором расположено данное дерево.</w:t>
            </w:r>
          </w:p>
          <w:p w14:paraId="710F5A9B" w14:textId="77777777" w:rsidR="00892DF5" w:rsidRPr="007A2CC1" w:rsidRDefault="00892DF5" w:rsidP="00892DF5">
            <w:pPr>
              <w:pStyle w:val="ConsPlusNormal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14:paraId="7513F174" w14:textId="6BC422A3" w:rsidR="00892DF5" w:rsidRPr="003D1292" w:rsidRDefault="002B1FF8" w:rsidP="00892D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экспозиции</w:t>
            </w:r>
          </w:p>
        </w:tc>
      </w:tr>
      <w:tr w:rsidR="002B1FF8" w:rsidRPr="003D1292" w14:paraId="07513C05" w14:textId="77777777" w:rsidTr="00892DF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51806A" w14:textId="263112F0" w:rsidR="002B1FF8" w:rsidRDefault="002B1FF8" w:rsidP="002B1FF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8AA8FC" w14:textId="1936BA99" w:rsidR="000E168D" w:rsidRDefault="000E168D" w:rsidP="002B1FF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пп.1.10.1</w:t>
            </w:r>
          </w:p>
          <w:p w14:paraId="6DAAA602" w14:textId="77777777" w:rsidR="00715748" w:rsidRDefault="001E42E9" w:rsidP="002B1FF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B1FF8">
              <w:rPr>
                <w:rFonts w:ascii="Times New Roman" w:hAnsi="Times New Roman" w:cs="Times New Roman"/>
              </w:rPr>
              <w:t>ункт</w:t>
            </w:r>
            <w:r w:rsidR="000E168D">
              <w:rPr>
                <w:rFonts w:ascii="Times New Roman" w:hAnsi="Times New Roman" w:cs="Times New Roman"/>
              </w:rPr>
              <w:t>а</w:t>
            </w:r>
            <w:r w:rsidR="002B1FF8">
              <w:rPr>
                <w:rFonts w:ascii="Times New Roman" w:hAnsi="Times New Roman" w:cs="Times New Roman"/>
              </w:rPr>
              <w:t xml:space="preserve"> 1.10</w:t>
            </w:r>
          </w:p>
          <w:p w14:paraId="58E31946" w14:textId="77777777" w:rsidR="00715748" w:rsidRDefault="00715748" w:rsidP="002B1FF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2548F7A" w14:textId="6AAB7C28" w:rsidR="002B1FF8" w:rsidRDefault="00FE3BDE" w:rsidP="002B1FF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15748">
              <w:rPr>
                <w:rFonts w:ascii="Times New Roman" w:hAnsi="Times New Roman" w:cs="Times New Roman"/>
              </w:rPr>
              <w:t>часть 3 статьи 34 Правил благоустройства</w:t>
            </w:r>
            <w:r>
              <w:rPr>
                <w:rFonts w:ascii="Times New Roman" w:hAnsi="Times New Roman" w:cs="Times New Roman"/>
              </w:rPr>
              <w:t>)</w:t>
            </w:r>
            <w:r w:rsidR="002B1F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DDFDF4" w14:textId="35C34340" w:rsidR="002B1FF8" w:rsidRDefault="002B1FF8" w:rsidP="002B1FF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F8">
              <w:rPr>
                <w:rFonts w:ascii="Times New Roman" w:hAnsi="Times New Roman" w:cs="Times New Roman"/>
                <w:sz w:val="24"/>
                <w:szCs w:val="24"/>
              </w:rPr>
              <w:t xml:space="preserve">«1.10.1. в части 3 после слов «обрезку деревьев» дополнить словами «, кустарников,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вырубку поросли»</w:t>
            </w:r>
          </w:p>
          <w:p w14:paraId="1EF7C0F9" w14:textId="21B2D851" w:rsidR="00834A81" w:rsidRDefault="00834A81" w:rsidP="002B1FF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15651" w14:textId="77777777" w:rsidR="00834A81" w:rsidRPr="002B1FF8" w:rsidRDefault="00834A81" w:rsidP="002B1FF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A19F5" w14:textId="4AF958C9" w:rsidR="002B1FF8" w:rsidRPr="00834A81" w:rsidRDefault="00834A81" w:rsidP="002B1FF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4A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Статья 34. Обеспечение чистоты и порядка на территории Изобильненского городского округа</w:t>
            </w:r>
          </w:p>
          <w:p w14:paraId="5ACFFE6B" w14:textId="3AB184C0" w:rsidR="00834A81" w:rsidRDefault="00834A81" w:rsidP="002B1FF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  <w:p w14:paraId="44DC6AB6" w14:textId="09970701" w:rsidR="00834A81" w:rsidRDefault="00834A81" w:rsidP="002B1FF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Арендаторы, владельцы и собственники частных домовладений, зданий и сооружений обязаны своевременно уничтожать сорную растительность, производить покос травы, обрезку деревьев, </w:t>
            </w:r>
            <w:r w:rsidRPr="00834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кустарников, вырубку поросли на основной и прилегающей территории. Высота травостоя не должна превышать 15 сантиметров.</w:t>
            </w:r>
          </w:p>
          <w:p w14:paraId="4E5409D0" w14:textId="77777777" w:rsidR="00834A81" w:rsidRDefault="00834A81" w:rsidP="002B1FF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B5E86F" w14:textId="56F69F8F" w:rsidR="00834A81" w:rsidRPr="001B070C" w:rsidRDefault="00834A81" w:rsidP="002B1FF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6D5C4F" w14:textId="7DD556BF" w:rsidR="002B1FF8" w:rsidRPr="002B1FF8" w:rsidRDefault="002B1FF8" w:rsidP="002B1FF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«1.10.1. в части 3 после слов «обрезку деревьев» дополнить словами «, кустарников,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вырубку поросли</w:t>
            </w:r>
            <w:r w:rsidRPr="002B1FF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FF8">
              <w:rPr>
                <w:rFonts w:ascii="Times New Roman" w:hAnsi="Times New Roman" w:cs="Times New Roman"/>
                <w:b/>
                <w:sz w:val="24"/>
                <w:szCs w:val="24"/>
              </w:rPr>
              <w:t>уборку листвы»</w:t>
            </w:r>
          </w:p>
          <w:p w14:paraId="7FE19AEA" w14:textId="3CF6F515" w:rsidR="00834A81" w:rsidRDefault="00834A81" w:rsidP="002B1FF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AD8106" w14:textId="77777777" w:rsidR="00834A81" w:rsidRPr="00834A81" w:rsidRDefault="00834A81" w:rsidP="00834A8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4A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Статья 34. Обеспечение чистоты и порядка на территории Изобильненского городского округа</w:t>
            </w:r>
          </w:p>
          <w:p w14:paraId="703B9F30" w14:textId="77777777" w:rsidR="00834A81" w:rsidRPr="00834A81" w:rsidRDefault="00834A81" w:rsidP="00834A8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  <w:p w14:paraId="52B65520" w14:textId="1BE54F1A" w:rsidR="00834A81" w:rsidRPr="002B1FF8" w:rsidRDefault="00834A81" w:rsidP="00834A8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Арендаторы, владельцы и собственники частных домовладений, зданий и сооружений обязаны своевременно уничтожать сорную растительность, производить покос травы, обрезку деревьев, </w:t>
            </w:r>
            <w:r w:rsidRPr="00834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кустарников, вырубку поросли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834A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уборку листвы</w:t>
            </w:r>
            <w:r w:rsidRPr="00834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основной и прилегающей территории. Высота травостоя не должна превышать 15 сантиметров.</w:t>
            </w:r>
          </w:p>
        </w:tc>
        <w:tc>
          <w:tcPr>
            <w:tcW w:w="1567" w:type="dxa"/>
          </w:tcPr>
          <w:p w14:paraId="37EC8258" w14:textId="07ED6CE4" w:rsidR="002B1FF8" w:rsidRPr="003D1292" w:rsidRDefault="002B1FF8" w:rsidP="002B1FF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92C27">
              <w:rPr>
                <w:rFonts w:ascii="Times New Roman" w:hAnsi="Times New Roman" w:cs="Times New Roman"/>
              </w:rPr>
              <w:lastRenderedPageBreak/>
              <w:t>по итогам экспозиции</w:t>
            </w:r>
          </w:p>
        </w:tc>
      </w:tr>
      <w:tr w:rsidR="002B1FF8" w:rsidRPr="003D1292" w14:paraId="096FE011" w14:textId="77777777" w:rsidTr="00892DF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31BCF1" w14:textId="366DD2F1" w:rsidR="002B1FF8" w:rsidRDefault="002B1FF8" w:rsidP="002B1FF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0B93B0" w14:textId="7CB22DA0" w:rsidR="000E168D" w:rsidRDefault="000E168D" w:rsidP="002B1FF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пп.1.10.3.</w:t>
            </w:r>
          </w:p>
          <w:p w14:paraId="51835B24" w14:textId="0D184965" w:rsidR="002B1FF8" w:rsidRDefault="000E168D" w:rsidP="002B1FF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B1FF8">
              <w:rPr>
                <w:rFonts w:ascii="Times New Roman" w:hAnsi="Times New Roman" w:cs="Times New Roman"/>
              </w:rPr>
              <w:t>ункт</w:t>
            </w:r>
            <w:r>
              <w:rPr>
                <w:rFonts w:ascii="Times New Roman" w:hAnsi="Times New Roman" w:cs="Times New Roman"/>
              </w:rPr>
              <w:t>а</w:t>
            </w:r>
            <w:r w:rsidR="002B1FF8">
              <w:rPr>
                <w:rFonts w:ascii="Times New Roman" w:hAnsi="Times New Roman" w:cs="Times New Roman"/>
              </w:rPr>
              <w:t xml:space="preserve"> 1.10 </w:t>
            </w:r>
          </w:p>
          <w:p w14:paraId="77C45C70" w14:textId="77777777" w:rsidR="00715748" w:rsidRDefault="00715748" w:rsidP="002B1FF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0FD0BDD" w14:textId="75C8F001" w:rsidR="00715748" w:rsidRDefault="00715748" w:rsidP="002B1FF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15748">
              <w:rPr>
                <w:rFonts w:ascii="Times New Roman" w:hAnsi="Times New Roman" w:cs="Times New Roman"/>
              </w:rPr>
              <w:t xml:space="preserve">часть </w:t>
            </w:r>
            <w:r>
              <w:rPr>
                <w:rFonts w:ascii="Times New Roman" w:hAnsi="Times New Roman" w:cs="Times New Roman"/>
              </w:rPr>
              <w:t>7</w:t>
            </w:r>
            <w:r w:rsidRPr="00715748">
              <w:rPr>
                <w:rFonts w:ascii="Times New Roman" w:hAnsi="Times New Roman" w:cs="Times New Roman"/>
              </w:rPr>
              <w:t xml:space="preserve"> статьи 34</w:t>
            </w:r>
          </w:p>
          <w:p w14:paraId="7D2A3453" w14:textId="38AC4D46" w:rsidR="00715748" w:rsidRDefault="00715748" w:rsidP="002B1FF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 благоустройства)</w:t>
            </w:r>
          </w:p>
        </w:tc>
        <w:tc>
          <w:tcPr>
            <w:tcW w:w="5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645AC0" w14:textId="19BB82A5" w:rsidR="002B1FF8" w:rsidRDefault="002B1FF8" w:rsidP="002B1FF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F8">
              <w:rPr>
                <w:rFonts w:ascii="Times New Roman" w:hAnsi="Times New Roman" w:cs="Times New Roman"/>
                <w:sz w:val="24"/>
                <w:szCs w:val="24"/>
              </w:rPr>
              <w:t>«1.10.3. часть 7 дополнить словами «, металлоло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 стога сена (соломы).»</w:t>
            </w:r>
          </w:p>
          <w:p w14:paraId="498FAC5D" w14:textId="77777777" w:rsidR="008E33D8" w:rsidRDefault="008E33D8" w:rsidP="002B1FF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6948E" w14:textId="27D43D02" w:rsidR="008E33D8" w:rsidRPr="008E33D8" w:rsidRDefault="008E33D8" w:rsidP="002B1FF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34. Обеспечение чистоты и порядка на территории Изобильненского городского округа</w:t>
            </w:r>
          </w:p>
          <w:p w14:paraId="14354BAC" w14:textId="1663C6E4" w:rsidR="008E33D8" w:rsidRDefault="008E33D8" w:rsidP="002B1FF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543635E7" w14:textId="3CD4CF37" w:rsidR="008E33D8" w:rsidRPr="002B1FF8" w:rsidRDefault="008E33D8" w:rsidP="002B1FF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D8">
              <w:rPr>
                <w:rFonts w:ascii="Times New Roman" w:hAnsi="Times New Roman" w:cs="Times New Roman"/>
                <w:sz w:val="24"/>
                <w:szCs w:val="24"/>
              </w:rPr>
              <w:t>7. В местах, не предназначенных для сбора мусора (в том числе и на прилегающих территориях и территориях общего пользования) запрещается складировать и (или) оставлять строительный, бытовой и иной мусор, обрезки деревьев, кустарников, скошенную траву, строительные материалы, металлом, стога сена (соломы).</w:t>
            </w:r>
          </w:p>
          <w:p w14:paraId="57265EFE" w14:textId="5E71AA58" w:rsidR="002B1FF8" w:rsidRPr="001B070C" w:rsidRDefault="002B1FF8" w:rsidP="002B1FF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2E4C66" w14:textId="46F6C76D" w:rsidR="002B1FF8" w:rsidRDefault="002B1FF8" w:rsidP="002B1FF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FF8">
              <w:rPr>
                <w:rFonts w:ascii="Times New Roman" w:hAnsi="Times New Roman" w:cs="Times New Roman"/>
                <w:sz w:val="24"/>
                <w:szCs w:val="24"/>
              </w:rPr>
              <w:t>«1.10.3. часть 7 дополнить словами «, металлоло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 стога сена (соломы)</w:t>
            </w:r>
            <w:r w:rsidRPr="002B1FF8">
              <w:rPr>
                <w:rFonts w:ascii="Times New Roman" w:hAnsi="Times New Roman" w:cs="Times New Roman"/>
                <w:b/>
                <w:sz w:val="24"/>
                <w:szCs w:val="24"/>
              </w:rPr>
              <w:t>, навоз.»</w:t>
            </w:r>
          </w:p>
          <w:p w14:paraId="044D89A7" w14:textId="77777777" w:rsidR="008E33D8" w:rsidRDefault="008E33D8" w:rsidP="002B1FF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6E6E3C" w14:textId="46EE81CF" w:rsidR="008E33D8" w:rsidRPr="008E33D8" w:rsidRDefault="008E33D8" w:rsidP="002B1FF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34. Обеспечение чистоты и порядка на территории Изобильненского городского округа</w:t>
            </w:r>
          </w:p>
          <w:p w14:paraId="37561E7C" w14:textId="3B2BB8F3" w:rsidR="008E33D8" w:rsidRDefault="008E33D8" w:rsidP="002B1FF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05A09D72" w14:textId="3A399B32" w:rsidR="008E33D8" w:rsidRPr="008E33D8" w:rsidRDefault="008E33D8" w:rsidP="002B1FF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3D8">
              <w:rPr>
                <w:rFonts w:ascii="Times New Roman" w:hAnsi="Times New Roman" w:cs="Times New Roman"/>
                <w:sz w:val="24"/>
                <w:szCs w:val="24"/>
              </w:rPr>
              <w:t>7. В местах, не предназначенных для сбора мусора (в том числе и на прилегающих территориях и территориях общего пользования) запрещается складировать и (или) оставлять строительный, бытовой и иной мусор, обрезки деревьев, кустарников, скошенную траву, строительные материалы, металлом, стога сена (соломы)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3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навоз.</w:t>
            </w:r>
          </w:p>
          <w:p w14:paraId="76172670" w14:textId="77777777" w:rsidR="002B1FF8" w:rsidRPr="002B1FF8" w:rsidRDefault="002B1FF8" w:rsidP="002B1FF8">
            <w:pPr>
              <w:pStyle w:val="ConsPlusNormal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14:paraId="712A93AA" w14:textId="3A772B03" w:rsidR="002B1FF8" w:rsidRDefault="002B1FF8" w:rsidP="002B1FF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92C27">
              <w:rPr>
                <w:rFonts w:ascii="Times New Roman" w:hAnsi="Times New Roman" w:cs="Times New Roman"/>
              </w:rPr>
              <w:t>по итогам экспозиции</w:t>
            </w:r>
          </w:p>
        </w:tc>
      </w:tr>
      <w:tr w:rsidR="002B1FF8" w:rsidRPr="003D1292" w14:paraId="69C32152" w14:textId="77777777" w:rsidTr="00892DF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F390AB" w14:textId="2E4229A4" w:rsidR="002B1FF8" w:rsidRDefault="002B1FF8" w:rsidP="002B1FF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A584A2" w14:textId="30AC3E53" w:rsidR="000E168D" w:rsidRDefault="000E168D" w:rsidP="002B1FF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пп.1.10.4.</w:t>
            </w:r>
          </w:p>
          <w:p w14:paraId="1124D3E0" w14:textId="23E4FEF2" w:rsidR="002B1FF8" w:rsidRDefault="000E168D" w:rsidP="002B1FF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B1FF8">
              <w:rPr>
                <w:rFonts w:ascii="Times New Roman" w:hAnsi="Times New Roman" w:cs="Times New Roman"/>
              </w:rPr>
              <w:t>ункт</w:t>
            </w:r>
            <w:r>
              <w:rPr>
                <w:rFonts w:ascii="Times New Roman" w:hAnsi="Times New Roman" w:cs="Times New Roman"/>
              </w:rPr>
              <w:t>а</w:t>
            </w:r>
            <w:r w:rsidR="002B1FF8">
              <w:rPr>
                <w:rFonts w:ascii="Times New Roman" w:hAnsi="Times New Roman" w:cs="Times New Roman"/>
              </w:rPr>
              <w:t xml:space="preserve"> 1.10 </w:t>
            </w:r>
          </w:p>
          <w:p w14:paraId="23154196" w14:textId="4ED38955" w:rsidR="00715748" w:rsidRPr="00424DA7" w:rsidRDefault="00424DA7" w:rsidP="002B1FF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4DA7">
              <w:rPr>
                <w:rFonts w:ascii="Times New Roman" w:hAnsi="Times New Roman" w:cs="Times New Roman"/>
                <w:i/>
                <w:iCs/>
              </w:rPr>
              <w:t>отсутствует</w:t>
            </w:r>
          </w:p>
          <w:p w14:paraId="24485C79" w14:textId="77777777" w:rsidR="00424DA7" w:rsidRPr="00424DA7" w:rsidRDefault="00424DA7" w:rsidP="002B1FF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70D7BE44" w14:textId="0314A00B" w:rsidR="00715748" w:rsidRDefault="00715748" w:rsidP="002B1FF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(абзац второй части 10</w:t>
            </w:r>
            <w:r w:rsidR="0052261A">
              <w:rPr>
                <w:rFonts w:ascii="Times New Roman" w:hAnsi="Times New Roman" w:cs="Times New Roman"/>
              </w:rPr>
              <w:t xml:space="preserve"> статьи </w:t>
            </w:r>
            <w:proofErr w:type="gramStart"/>
            <w:r w:rsidR="0052261A">
              <w:rPr>
                <w:rFonts w:ascii="Times New Roman" w:hAnsi="Times New Roman" w:cs="Times New Roman"/>
              </w:rPr>
              <w:t xml:space="preserve">34 </w:t>
            </w:r>
            <w:r>
              <w:rPr>
                <w:rFonts w:ascii="Times New Roman" w:hAnsi="Times New Roman" w:cs="Times New Roman"/>
              </w:rPr>
              <w:t xml:space="preserve"> Правил</w:t>
            </w:r>
            <w:proofErr w:type="gramEnd"/>
            <w:r>
              <w:rPr>
                <w:rFonts w:ascii="Times New Roman" w:hAnsi="Times New Roman" w:cs="Times New Roman"/>
              </w:rPr>
              <w:t xml:space="preserve"> благоустройства)</w:t>
            </w:r>
          </w:p>
          <w:p w14:paraId="5201B534" w14:textId="405ED52C" w:rsidR="00715748" w:rsidRDefault="00715748" w:rsidP="002B1FF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8A506F" w14:textId="77777777" w:rsidR="002B1FF8" w:rsidRDefault="00424DA7" w:rsidP="002B1FF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26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Статья 34. Обеспечение чистоты и порядка на территории Изобильненского городского округа</w:t>
            </w:r>
          </w:p>
          <w:p w14:paraId="29F049DB" w14:textId="3E08986F" w:rsidR="0052261A" w:rsidRDefault="00F066C9" w:rsidP="002B1FF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...</w:t>
            </w:r>
          </w:p>
          <w:p w14:paraId="0BFCD23B" w14:textId="17BA9933" w:rsidR="0052261A" w:rsidRPr="00F066C9" w:rsidRDefault="0052261A" w:rsidP="002B1FF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и уборка сад</w:t>
            </w:r>
            <w:bookmarkStart w:id="0" w:name="_GoBack"/>
            <w:bookmarkEnd w:id="0"/>
            <w:r w:rsidRPr="00F06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ов, скверов, парков, зеленых насаждений, находящихся в собственности организаций, собственников помещений либо на прилегающих территориях, производится силами и средствами этих организаций, собственников помещений самостоятельно или по договорам со специализированными организациями под контролем администрации городского округа.</w:t>
            </w:r>
          </w:p>
          <w:p w14:paraId="269177DD" w14:textId="024E2C0E" w:rsidR="0052261A" w:rsidRPr="0052261A" w:rsidRDefault="0052261A" w:rsidP="002B1FF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733B09" w14:textId="7FDEB9CE" w:rsidR="0052261A" w:rsidRPr="0052261A" w:rsidRDefault="0052261A" w:rsidP="002B1FF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34. Обеспечение чистоты и порядка на территории Изобильненского городского округа</w:t>
            </w:r>
          </w:p>
          <w:p w14:paraId="77CAFF9E" w14:textId="0EE70401" w:rsidR="002B1FF8" w:rsidRPr="002B1FF8" w:rsidRDefault="00F066C9" w:rsidP="002B1FF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41BD491C" w14:textId="14BD1EC5" w:rsidR="002B1FF8" w:rsidRPr="002B1FF8" w:rsidRDefault="002B1FF8" w:rsidP="002B1FF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F8">
              <w:rPr>
                <w:rFonts w:ascii="Times New Roman" w:hAnsi="Times New Roman" w:cs="Times New Roman"/>
                <w:sz w:val="24"/>
                <w:szCs w:val="24"/>
              </w:rPr>
              <w:t xml:space="preserve">  Содержание и уборка садов, скверов, парков, зеленых насаждений, находящихся в собственности организаций, собственников помещений, </w:t>
            </w:r>
            <w:r w:rsidRPr="00F06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земельных участков </w:t>
            </w:r>
            <w:r w:rsidRPr="002B1FF8">
              <w:rPr>
                <w:rFonts w:ascii="Times New Roman" w:hAnsi="Times New Roman" w:cs="Times New Roman"/>
                <w:sz w:val="24"/>
                <w:szCs w:val="24"/>
              </w:rPr>
              <w:t xml:space="preserve">и на прилегающих к ним территориях, производится силами и средствами этих организаций, собственников, </w:t>
            </w:r>
            <w:r w:rsidRPr="00F06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арендаторов или иных законных владельцев помещений, земельных участков</w:t>
            </w:r>
            <w:r w:rsidRPr="002B1FF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или по договорам со специализированными организациями под контролем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городского округа.</w:t>
            </w:r>
          </w:p>
          <w:p w14:paraId="35B0294F" w14:textId="77777777" w:rsidR="002B1FF8" w:rsidRPr="002B1FF8" w:rsidRDefault="002B1FF8" w:rsidP="002B1FF8">
            <w:pPr>
              <w:pStyle w:val="ConsPlusNormal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14:paraId="422D953D" w14:textId="08B9F72C" w:rsidR="002B1FF8" w:rsidRDefault="002B1FF8" w:rsidP="002B1FF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92C27">
              <w:rPr>
                <w:rFonts w:ascii="Times New Roman" w:hAnsi="Times New Roman" w:cs="Times New Roman"/>
              </w:rPr>
              <w:t>по итогам экспозиции</w:t>
            </w:r>
          </w:p>
        </w:tc>
      </w:tr>
      <w:tr w:rsidR="002B1FF8" w:rsidRPr="003D1292" w14:paraId="5EDFE72F" w14:textId="77777777" w:rsidTr="00892DF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94540A" w14:textId="3B4433FF" w:rsidR="002B1FF8" w:rsidRDefault="002B1FF8" w:rsidP="002B1FF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34030E" w14:textId="48079BFF" w:rsidR="002B1FF8" w:rsidRDefault="001E42E9" w:rsidP="002B1FF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B1FF8">
              <w:rPr>
                <w:rFonts w:ascii="Times New Roman" w:hAnsi="Times New Roman" w:cs="Times New Roman"/>
              </w:rPr>
              <w:t xml:space="preserve">ункт 1.10¹ </w:t>
            </w:r>
          </w:p>
          <w:p w14:paraId="17321668" w14:textId="7711A402" w:rsidR="001A7849" w:rsidRDefault="001F784F" w:rsidP="002B1FF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A7849">
              <w:rPr>
                <w:rFonts w:ascii="Times New Roman" w:hAnsi="Times New Roman" w:cs="Times New Roman"/>
              </w:rPr>
              <w:t>роекта решения</w:t>
            </w:r>
          </w:p>
          <w:p w14:paraId="54CD5AB2" w14:textId="7CE6A345" w:rsidR="001A7849" w:rsidRPr="001E42E9" w:rsidRDefault="001A7849" w:rsidP="002B1FF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E42E9">
              <w:rPr>
                <w:rFonts w:ascii="Times New Roman" w:hAnsi="Times New Roman" w:cs="Times New Roman"/>
                <w:i/>
                <w:iCs/>
              </w:rPr>
              <w:t>(отсутствует)</w:t>
            </w:r>
          </w:p>
          <w:p w14:paraId="371288A6" w14:textId="5D112870" w:rsidR="001A7849" w:rsidRDefault="001A7849" w:rsidP="002B1FF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6492C3F" w14:textId="77777777" w:rsidR="001A7849" w:rsidRDefault="001A7849" w:rsidP="002B1FF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468A905" w14:textId="12795D43" w:rsidR="001A7849" w:rsidRDefault="001E42E9" w:rsidP="002B1FF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B31A8">
              <w:rPr>
                <w:rFonts w:ascii="Times New Roman" w:hAnsi="Times New Roman" w:cs="Times New Roman"/>
              </w:rPr>
              <w:t>аб</w:t>
            </w:r>
            <w:r w:rsidR="00F66D1E">
              <w:rPr>
                <w:rFonts w:ascii="Times New Roman" w:hAnsi="Times New Roman" w:cs="Times New Roman"/>
              </w:rPr>
              <w:t xml:space="preserve">зац первый </w:t>
            </w:r>
            <w:r w:rsidR="001A7849">
              <w:rPr>
                <w:rFonts w:ascii="Times New Roman" w:hAnsi="Times New Roman" w:cs="Times New Roman"/>
              </w:rPr>
              <w:t>части 10,</w:t>
            </w:r>
            <w:r w:rsidR="00F66D1E">
              <w:rPr>
                <w:rFonts w:ascii="Times New Roman" w:hAnsi="Times New Roman" w:cs="Times New Roman"/>
              </w:rPr>
              <w:t xml:space="preserve"> часть </w:t>
            </w:r>
            <w:r w:rsidR="001A7849">
              <w:rPr>
                <w:rFonts w:ascii="Times New Roman" w:hAnsi="Times New Roman" w:cs="Times New Roman"/>
              </w:rPr>
              <w:t>13 статьи 39 Правил благоустройства)</w:t>
            </w:r>
          </w:p>
        </w:tc>
        <w:tc>
          <w:tcPr>
            <w:tcW w:w="5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DF0FB7" w14:textId="77777777" w:rsidR="003E2A9D" w:rsidRDefault="003E2A9D" w:rsidP="003E2A9D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2A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Статья 39. 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  <w:p w14:paraId="626400D3" w14:textId="77777777" w:rsidR="003E2A9D" w:rsidRDefault="003E2A9D" w:rsidP="003E2A9D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....</w:t>
            </w:r>
          </w:p>
          <w:p w14:paraId="38F877C8" w14:textId="00F8885F" w:rsidR="003E2A9D" w:rsidRDefault="001167EB" w:rsidP="003E2A9D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3E2A9D" w:rsidRPr="003E2A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 Места (площадки) накопления твердых коммунальных отходов создаются администрацией городского округа в соответствии с </w:t>
            </w:r>
            <w:r w:rsidR="003E2A9D" w:rsidRPr="001167EB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 xml:space="preserve">Порядком создания мест (площадок) накопления твердых коммунальных </w:t>
            </w:r>
            <w:r w:rsidR="003E2A9D" w:rsidRPr="001167EB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lastRenderedPageBreak/>
              <w:t>отходов, утверждаемым администрацией городского округа.</w:t>
            </w:r>
          </w:p>
          <w:p w14:paraId="599462A0" w14:textId="2C988438" w:rsidR="002423FE" w:rsidRDefault="002423FE" w:rsidP="003E2A9D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  <w:p w14:paraId="01AD7539" w14:textId="2E89F522" w:rsidR="00F66548" w:rsidRDefault="00F66548" w:rsidP="003E2A9D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.....</w:t>
            </w:r>
          </w:p>
          <w:p w14:paraId="38F75354" w14:textId="77777777" w:rsidR="00F66548" w:rsidRPr="00F66548" w:rsidRDefault="00F66548" w:rsidP="00F6654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 Запрещается:</w:t>
            </w:r>
          </w:p>
          <w:p w14:paraId="03448AB2" w14:textId="77777777" w:rsidR="00F66548" w:rsidRPr="00402A32" w:rsidRDefault="00F66548" w:rsidP="00F6654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402A32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>выносить на прилегающие территории ТКО, обрезанные ветки, металлолом, ботву растений, строительный мусор без предварительного согласования, заявки и оплаты за транспорт с региональным оператором;</w:t>
            </w:r>
          </w:p>
          <w:p w14:paraId="77898595" w14:textId="77777777" w:rsidR="00F66548" w:rsidRPr="00402A32" w:rsidRDefault="00F66548" w:rsidP="00F6654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402A32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>сжигать ТКО, листву, ветки деревьев, тару, производственные отходы, разводить костры, в том числе на территориях хозяйствующих субъектов и частных домовладений, газонах придомовых (прилегающих) территорий;</w:t>
            </w:r>
          </w:p>
          <w:p w14:paraId="71D6AACD" w14:textId="77777777" w:rsidR="00F66548" w:rsidRPr="00F66548" w:rsidRDefault="00F66548" w:rsidP="00F6654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образовывать свалки вокруг контейнерных площадок;</w:t>
            </w:r>
          </w:p>
          <w:p w14:paraId="4E291728" w14:textId="53636D30" w:rsidR="00F66548" w:rsidRPr="003E2A9D" w:rsidRDefault="00F66548" w:rsidP="00F6654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6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складировать ТКО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Федерации.</w:t>
            </w:r>
          </w:p>
        </w:tc>
        <w:tc>
          <w:tcPr>
            <w:tcW w:w="6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9F2BA6" w14:textId="104F2408" w:rsidR="003E2A9D" w:rsidRPr="003E2A9D" w:rsidRDefault="001167EB" w:rsidP="002B1FF8">
            <w:pPr>
              <w:pStyle w:val="ConsPlusNormal"/>
              <w:spacing w:line="240" w:lineRule="exact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</w:t>
            </w:r>
            <w:r w:rsidR="003E2A9D" w:rsidRPr="003E2A9D">
              <w:rPr>
                <w:b/>
                <w:bCs/>
                <w:sz w:val="24"/>
                <w:szCs w:val="24"/>
              </w:rPr>
              <w:t>Статья 39. 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  <w:p w14:paraId="2EE7F95A" w14:textId="6B24F27F" w:rsidR="002B1FF8" w:rsidRPr="002B1FF8" w:rsidRDefault="003E2A9D" w:rsidP="002B1FF8">
            <w:pPr>
              <w:pStyle w:val="ConsPlusNormal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</w:t>
            </w:r>
          </w:p>
          <w:p w14:paraId="1455B908" w14:textId="77BB215A" w:rsidR="002B1FF8" w:rsidRDefault="001167EB" w:rsidP="003E2A9D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1FF8" w:rsidRPr="002B1FF8">
              <w:rPr>
                <w:rFonts w:ascii="Times New Roman" w:hAnsi="Times New Roman" w:cs="Times New Roman"/>
                <w:sz w:val="24"/>
                <w:szCs w:val="24"/>
              </w:rPr>
              <w:t xml:space="preserve">10. Места (площадки) накопления твердых коммунальных отходов создаются администрацией городского округа в соответствии </w:t>
            </w:r>
            <w:r w:rsidR="002B1FF8" w:rsidRPr="00116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Правилами обустройства мест (площадок) накопления твердых коммунальных отходов и ведения их реестра, </w:t>
            </w:r>
            <w:r w:rsidR="002B1FF8" w:rsidRPr="00116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утвержденные постановлением Правительства Российской Федерации от 31 августа 2018 г</w:t>
            </w:r>
            <w:r w:rsidR="005D01E7" w:rsidRPr="00116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  <w:r w:rsidR="002B1FF8" w:rsidRPr="00116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№1039.</w:t>
            </w:r>
          </w:p>
          <w:p w14:paraId="6D628F20" w14:textId="15C12A8C" w:rsidR="00F66548" w:rsidRPr="002B1FF8" w:rsidRDefault="00F66548" w:rsidP="001167E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14:paraId="4226DB31" w14:textId="6EC6FBE7" w:rsidR="002B1FF8" w:rsidRPr="002B1FF8" w:rsidRDefault="002B1FF8" w:rsidP="00F6654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F8">
              <w:rPr>
                <w:rFonts w:ascii="Times New Roman" w:hAnsi="Times New Roman" w:cs="Times New Roman"/>
                <w:sz w:val="24"/>
                <w:szCs w:val="24"/>
              </w:rPr>
              <w:t xml:space="preserve"> 13. Запрещается:</w:t>
            </w:r>
          </w:p>
          <w:p w14:paraId="67B3CC67" w14:textId="77777777" w:rsidR="002B1FF8" w:rsidRPr="00402A32" w:rsidRDefault="002B1FF8" w:rsidP="002B1FF8">
            <w:pPr>
              <w:spacing w:line="240" w:lineRule="exact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bookmarkStart w:id="1" w:name="_Hlk71838017"/>
            <w:r w:rsidRPr="00402A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выносить на прилегающие территории ТКО, не пакетированный</w:t>
            </w:r>
            <w:r w:rsidRPr="00402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уличный смет, образующийся при уборке придомовой территории, растительные отходы при уходе за газонами, цветниками и растительные отходы при уходе за древесно-кустарниковыми посадками;</w:t>
            </w:r>
          </w:p>
          <w:p w14:paraId="77B570F1" w14:textId="77777777" w:rsidR="002B1FF8" w:rsidRPr="00402A32" w:rsidRDefault="002B1FF8" w:rsidP="002B1FF8">
            <w:pPr>
              <w:spacing w:line="240" w:lineRule="exact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2A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выносить на прилегающие территории строительный мусор без предварительного согласования, заявки и оплаты за транспорт с региональным оператором;</w:t>
            </w:r>
          </w:p>
          <w:p w14:paraId="06BAD27A" w14:textId="77777777" w:rsidR="002B1FF8" w:rsidRPr="00402A32" w:rsidRDefault="002B1FF8" w:rsidP="002B1FF8">
            <w:pPr>
              <w:spacing w:line="240" w:lineRule="exact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2A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сжигать ТКО, листву, ветки деревьев, тару, производственные отходы, разводить костры, в том числе на территориях хозяйствующих субъектов и частных домовладений, газонах придомовых (прилегающих) </w:t>
            </w:r>
            <w:proofErr w:type="gramStart"/>
            <w:r w:rsidRPr="00402A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территорий</w:t>
            </w:r>
            <w:proofErr w:type="gramEnd"/>
            <w:r w:rsidRPr="00402A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не руководствуясь </w:t>
            </w:r>
            <w:r w:rsidRPr="00402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Правилами противопожарного режима, утверждёнными Постановлением Правительства РФ от 16 сентября 2020 года № 1479;</w:t>
            </w:r>
          </w:p>
          <w:p w14:paraId="48294ECA" w14:textId="77777777" w:rsidR="002B1FF8" w:rsidRPr="002B1FF8" w:rsidRDefault="002B1FF8" w:rsidP="002B1FF8">
            <w:pPr>
              <w:spacing w:line="240" w:lineRule="exact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F8">
              <w:rPr>
                <w:rFonts w:ascii="Times New Roman" w:hAnsi="Times New Roman" w:cs="Times New Roman"/>
                <w:sz w:val="24"/>
                <w:szCs w:val="24"/>
              </w:rPr>
              <w:t>образовывать свалки вокруг контейнерных площадок;</w:t>
            </w:r>
          </w:p>
          <w:p w14:paraId="73C06542" w14:textId="77777777" w:rsidR="002B1FF8" w:rsidRPr="002B1FF8" w:rsidRDefault="002B1FF8" w:rsidP="002B1FF8">
            <w:pPr>
              <w:spacing w:line="240" w:lineRule="exact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F8">
              <w:rPr>
                <w:rFonts w:ascii="Times New Roman" w:hAnsi="Times New Roman" w:cs="Times New Roman"/>
                <w:sz w:val="24"/>
                <w:szCs w:val="24"/>
              </w:rPr>
              <w:t>складировать ТКО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Федерации.».</w:t>
            </w:r>
          </w:p>
          <w:bookmarkEnd w:id="1"/>
          <w:p w14:paraId="196A3A6B" w14:textId="77777777" w:rsidR="002B1FF8" w:rsidRPr="002B1FF8" w:rsidRDefault="002B1FF8" w:rsidP="002B1FF8">
            <w:pPr>
              <w:pStyle w:val="ConsPlusNormal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14:paraId="1B4FC908" w14:textId="614C07BB" w:rsidR="002B1FF8" w:rsidRDefault="002B1FF8" w:rsidP="002B1FF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92C27">
              <w:rPr>
                <w:rFonts w:ascii="Times New Roman" w:hAnsi="Times New Roman" w:cs="Times New Roman"/>
              </w:rPr>
              <w:lastRenderedPageBreak/>
              <w:t>по итогам экспозиции</w:t>
            </w:r>
          </w:p>
        </w:tc>
      </w:tr>
    </w:tbl>
    <w:p w14:paraId="52783B52" w14:textId="54FB8D2F" w:rsidR="002C06D1" w:rsidRDefault="002C06D1" w:rsidP="003D1292">
      <w:pPr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14:paraId="5164269B" w14:textId="0A29DCAE" w:rsidR="00F66D1E" w:rsidRDefault="00F66D1E" w:rsidP="003D1292">
      <w:pPr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p w14:paraId="0303C6EC" w14:textId="74D2F09C" w:rsidR="00F66D1E" w:rsidRDefault="00F66D1E" w:rsidP="003D129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</w:rPr>
      </w:pPr>
    </w:p>
    <w:p w14:paraId="5B658F39" w14:textId="77777777" w:rsidR="00F66D1E" w:rsidRPr="00F66D1E" w:rsidRDefault="00F66D1E" w:rsidP="003D129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</w:rPr>
      </w:pPr>
    </w:p>
    <w:p w14:paraId="7E3B778A" w14:textId="7259A9C5" w:rsidR="00F66D1E" w:rsidRPr="00F66D1E" w:rsidRDefault="00F66D1E" w:rsidP="003D129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</w:rPr>
      </w:pPr>
      <w:r w:rsidRPr="00F66D1E">
        <w:rPr>
          <w:rFonts w:ascii="Times New Roman" w:hAnsi="Times New Roman" w:cs="Times New Roman"/>
          <w:sz w:val="24"/>
        </w:rPr>
        <w:t xml:space="preserve">Глава Изобильненского городского округа Ставропольского края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 w:rsidRPr="00F66D1E">
        <w:rPr>
          <w:rFonts w:ascii="Times New Roman" w:hAnsi="Times New Roman" w:cs="Times New Roman"/>
          <w:sz w:val="24"/>
        </w:rPr>
        <w:t>В.И. Козлов</w:t>
      </w:r>
    </w:p>
    <w:sectPr w:rsidR="00F66D1E" w:rsidRPr="00F66D1E" w:rsidSect="005603FB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29F27DC0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rFonts w:ascii="Times New Roman" w:eastAsiaTheme="minorHAnsi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eastAsiaTheme="minorHAnsi" w:hAnsi="Times New Roman" w:cs="Times New Roman"/>
        <w:sz w:val="24"/>
        <w:szCs w:val="24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 w15:restartNumberingAfterBreak="0">
    <w:nsid w:val="0AA62F69"/>
    <w:multiLevelType w:val="multilevel"/>
    <w:tmpl w:val="D8167C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33916CF5"/>
    <w:multiLevelType w:val="hybridMultilevel"/>
    <w:tmpl w:val="8C76F05E"/>
    <w:lvl w:ilvl="0" w:tplc="ED741718">
      <w:start w:val="1"/>
      <w:numFmt w:val="decimal"/>
      <w:lvlText w:val="%1."/>
      <w:lvlJc w:val="left"/>
      <w:pPr>
        <w:ind w:left="855" w:hanging="360"/>
      </w:pPr>
      <w:rPr>
        <w:rFonts w:ascii="Times New Roman" w:eastAsia="SimSun" w:hAnsi="Times New Roman" w:cs="Calibri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5E2E5EC6"/>
    <w:multiLevelType w:val="multilevel"/>
    <w:tmpl w:val="29F27DC0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rFonts w:ascii="Times New Roman" w:eastAsiaTheme="minorHAnsi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eastAsiaTheme="minorHAnsi" w:hAnsi="Times New Roman" w:cs="Times New Roman"/>
        <w:sz w:val="24"/>
        <w:szCs w:val="24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3C"/>
    <w:rsid w:val="000047E6"/>
    <w:rsid w:val="00012FA2"/>
    <w:rsid w:val="00040390"/>
    <w:rsid w:val="0008341A"/>
    <w:rsid w:val="000921A3"/>
    <w:rsid w:val="000C54AD"/>
    <w:rsid w:val="000E168D"/>
    <w:rsid w:val="001167EB"/>
    <w:rsid w:val="00136F8F"/>
    <w:rsid w:val="00175F83"/>
    <w:rsid w:val="00176719"/>
    <w:rsid w:val="001A7849"/>
    <w:rsid w:val="001B070C"/>
    <w:rsid w:val="001E42E9"/>
    <w:rsid w:val="001F2B13"/>
    <w:rsid w:val="001F784F"/>
    <w:rsid w:val="00207076"/>
    <w:rsid w:val="00207F8E"/>
    <w:rsid w:val="002423FE"/>
    <w:rsid w:val="00252095"/>
    <w:rsid w:val="00283697"/>
    <w:rsid w:val="002B1FF8"/>
    <w:rsid w:val="002C06D1"/>
    <w:rsid w:val="002C15C2"/>
    <w:rsid w:val="002D2037"/>
    <w:rsid w:val="00307AFF"/>
    <w:rsid w:val="003740BD"/>
    <w:rsid w:val="003D1292"/>
    <w:rsid w:val="003E2A9D"/>
    <w:rsid w:val="00402A32"/>
    <w:rsid w:val="00412E99"/>
    <w:rsid w:val="00424DA7"/>
    <w:rsid w:val="004351F9"/>
    <w:rsid w:val="0046156C"/>
    <w:rsid w:val="004862A8"/>
    <w:rsid w:val="00492658"/>
    <w:rsid w:val="004B3E9C"/>
    <w:rsid w:val="004C631D"/>
    <w:rsid w:val="00505D89"/>
    <w:rsid w:val="0052261A"/>
    <w:rsid w:val="0052311D"/>
    <w:rsid w:val="0053043C"/>
    <w:rsid w:val="005603FB"/>
    <w:rsid w:val="005D01E7"/>
    <w:rsid w:val="005D0A4E"/>
    <w:rsid w:val="00671575"/>
    <w:rsid w:val="006A6580"/>
    <w:rsid w:val="006F1ECC"/>
    <w:rsid w:val="00715748"/>
    <w:rsid w:val="00751243"/>
    <w:rsid w:val="00762F61"/>
    <w:rsid w:val="00765DA9"/>
    <w:rsid w:val="00777AE7"/>
    <w:rsid w:val="00782317"/>
    <w:rsid w:val="007A2CC1"/>
    <w:rsid w:val="00802CDF"/>
    <w:rsid w:val="008108A1"/>
    <w:rsid w:val="0081723C"/>
    <w:rsid w:val="00834A81"/>
    <w:rsid w:val="00866BC6"/>
    <w:rsid w:val="00892DF5"/>
    <w:rsid w:val="008A2791"/>
    <w:rsid w:val="008A3DD8"/>
    <w:rsid w:val="008E33D8"/>
    <w:rsid w:val="009B35B8"/>
    <w:rsid w:val="009C0DDC"/>
    <w:rsid w:val="009D26D8"/>
    <w:rsid w:val="00A71BBF"/>
    <w:rsid w:val="00A82D7D"/>
    <w:rsid w:val="00A83D42"/>
    <w:rsid w:val="00A86F40"/>
    <w:rsid w:val="00AD6E60"/>
    <w:rsid w:val="00AF5D71"/>
    <w:rsid w:val="00B004E1"/>
    <w:rsid w:val="00B965F1"/>
    <w:rsid w:val="00BC1749"/>
    <w:rsid w:val="00BC400D"/>
    <w:rsid w:val="00BD5558"/>
    <w:rsid w:val="00C81E94"/>
    <w:rsid w:val="00C84BC6"/>
    <w:rsid w:val="00CD6960"/>
    <w:rsid w:val="00D10C90"/>
    <w:rsid w:val="00D22BF1"/>
    <w:rsid w:val="00D37923"/>
    <w:rsid w:val="00D43018"/>
    <w:rsid w:val="00E32CD2"/>
    <w:rsid w:val="00E845B5"/>
    <w:rsid w:val="00EB31A8"/>
    <w:rsid w:val="00EE5421"/>
    <w:rsid w:val="00F066C9"/>
    <w:rsid w:val="00F52D33"/>
    <w:rsid w:val="00F66548"/>
    <w:rsid w:val="00F66D1E"/>
    <w:rsid w:val="00F84052"/>
    <w:rsid w:val="00FE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6F19"/>
  <w15:chartTrackingRefBased/>
  <w15:docId w15:val="{E3CD3BF2-B8D0-45D1-A907-82008880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A4E"/>
    <w:pPr>
      <w:suppressAutoHyphens/>
      <w:spacing w:after="37" w:line="266" w:lineRule="auto"/>
      <w:ind w:left="720" w:right="2248" w:firstLine="531"/>
      <w:contextualSpacing/>
      <w:jc w:val="both"/>
    </w:pPr>
    <w:rPr>
      <w:rFonts w:ascii="Calibri" w:eastAsia="SimSun" w:hAnsi="Calibri" w:cs="Calibri"/>
      <w:color w:val="000000"/>
      <w:sz w:val="28"/>
    </w:rPr>
  </w:style>
  <w:style w:type="paragraph" w:customStyle="1" w:styleId="ConsNormal">
    <w:name w:val="ConsNormal"/>
    <w:rsid w:val="005D0A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5D0A4E"/>
    <w:pPr>
      <w:shd w:val="clear" w:color="auto" w:fill="FFFFFF"/>
      <w:suppressAutoHyphens/>
      <w:spacing w:before="720" w:after="300" w:line="322" w:lineRule="exact"/>
      <w:ind w:firstLine="720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D0A4E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2520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82D7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8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mailrucssattributepostfix">
    <w:name w:val="formattext_mailru_css_attribute_postfix"/>
    <w:basedOn w:val="a"/>
    <w:rsid w:val="00A8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link w:val="41"/>
    <w:uiPriority w:val="99"/>
    <w:rsid w:val="00A82D7D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82D7D"/>
    <w:pPr>
      <w:shd w:val="clear" w:color="auto" w:fill="FFFFFF"/>
      <w:spacing w:before="660" w:after="720" w:line="240" w:lineRule="exact"/>
      <w:jc w:val="both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C1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1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A9D12-4B32-4AD2-BDF7-E9D82DA0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Теркунова</dc:creator>
  <cp:keywords/>
  <dc:description/>
  <cp:lastModifiedBy>Александра Теркунова</cp:lastModifiedBy>
  <cp:revision>6</cp:revision>
  <cp:lastPrinted>2021-06-11T05:45:00Z</cp:lastPrinted>
  <dcterms:created xsi:type="dcterms:W3CDTF">2021-05-21T11:49:00Z</dcterms:created>
  <dcterms:modified xsi:type="dcterms:W3CDTF">2021-06-11T05:58:00Z</dcterms:modified>
</cp:coreProperties>
</file>