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23AA" w14:textId="77777777" w:rsidR="00F25C43" w:rsidRPr="00F37682" w:rsidRDefault="00F25C43" w:rsidP="000044A6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73CE97F" w14:textId="77777777" w:rsidR="003F1E4A" w:rsidRDefault="00F25C43" w:rsidP="000044A6">
      <w:pPr>
        <w:spacing w:after="0" w:line="192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5B50612B" w14:textId="77777777" w:rsidR="003F1E4A" w:rsidRDefault="00F25C43" w:rsidP="000044A6">
      <w:pPr>
        <w:spacing w:after="0" w:line="192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101C4">
        <w:rPr>
          <w:rFonts w:ascii="Times New Roman" w:hAnsi="Times New Roman" w:cs="Times New Roman"/>
          <w:sz w:val="28"/>
          <w:szCs w:val="28"/>
        </w:rPr>
        <w:t>«</w:t>
      </w:r>
      <w:r w:rsidR="003F1E4A" w:rsidRPr="003F1E4A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2.1.3 положений </w:t>
      </w:r>
    </w:p>
    <w:p w14:paraId="397FCB92" w14:textId="77777777" w:rsidR="003F1E4A" w:rsidRDefault="003F1E4A" w:rsidP="000044A6">
      <w:pPr>
        <w:spacing w:after="0" w:line="192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1E4A">
        <w:rPr>
          <w:rFonts w:ascii="Times New Roman" w:hAnsi="Times New Roman" w:cs="Times New Roman"/>
          <w:sz w:val="28"/>
          <w:szCs w:val="28"/>
        </w:rPr>
        <w:t xml:space="preserve">о территориальных управлениях администрации Изобильненского </w:t>
      </w:r>
    </w:p>
    <w:p w14:paraId="7322184E" w14:textId="35AC993F" w:rsidR="00F25C43" w:rsidRDefault="003F1E4A" w:rsidP="000044A6">
      <w:pPr>
        <w:spacing w:after="0" w:line="192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1E4A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утвержденных решением Думы Изобильненского городского округа Ставропольского края от 17 ноября 2017 года № 53</w:t>
      </w:r>
      <w:r w:rsidR="00F25C43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7E0B6995" w14:textId="77777777" w:rsidR="00F25C43" w:rsidRDefault="00F25C43" w:rsidP="00F2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A2DA3" w14:textId="5712C96D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Pr="0069455F">
        <w:rPr>
          <w:rFonts w:ascii="Times New Roman" w:hAnsi="Times New Roman" w:cs="Times New Roman"/>
          <w:sz w:val="28"/>
          <w:szCs w:val="28"/>
        </w:rPr>
        <w:t>«</w:t>
      </w:r>
      <w:r w:rsidR="003F1E4A" w:rsidRPr="003F1E4A">
        <w:rPr>
          <w:rFonts w:ascii="Times New Roman" w:hAnsi="Times New Roman" w:cs="Times New Roman"/>
          <w:sz w:val="28"/>
          <w:szCs w:val="28"/>
        </w:rPr>
        <w:t>О внесении изменения в пункт 2.1.3 положений о территор</w:t>
      </w:r>
      <w:r w:rsidR="003F1E4A">
        <w:rPr>
          <w:rFonts w:ascii="Times New Roman" w:hAnsi="Times New Roman" w:cs="Times New Roman"/>
          <w:sz w:val="28"/>
          <w:szCs w:val="28"/>
        </w:rPr>
        <w:t>и</w:t>
      </w:r>
      <w:r w:rsidR="003F1E4A" w:rsidRPr="003F1E4A">
        <w:rPr>
          <w:rFonts w:ascii="Times New Roman" w:hAnsi="Times New Roman" w:cs="Times New Roman"/>
          <w:sz w:val="28"/>
          <w:szCs w:val="28"/>
        </w:rPr>
        <w:t>альных управлениях администрации Изобильненского городского округа Став</w:t>
      </w:r>
      <w:r w:rsidR="003F1E4A">
        <w:rPr>
          <w:rFonts w:ascii="Times New Roman" w:hAnsi="Times New Roman" w:cs="Times New Roman"/>
          <w:sz w:val="28"/>
          <w:szCs w:val="28"/>
        </w:rPr>
        <w:t>р</w:t>
      </w:r>
      <w:r w:rsidR="003F1E4A" w:rsidRPr="003F1E4A">
        <w:rPr>
          <w:rFonts w:ascii="Times New Roman" w:hAnsi="Times New Roman" w:cs="Times New Roman"/>
          <w:sz w:val="28"/>
          <w:szCs w:val="28"/>
        </w:rPr>
        <w:t>опольского края, утвержденных решением Думы Изобильненского городского округа Ставропольского края от 17 ноября 2017 года № 53</w:t>
      </w:r>
      <w:r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решения) разработан на основании </w:t>
      </w:r>
      <w:r w:rsidR="003C5915" w:rsidRPr="003C5915">
        <w:rPr>
          <w:rFonts w:ascii="Times New Roman" w:hAnsi="Times New Roman" w:cs="Times New Roman"/>
          <w:sz w:val="28"/>
          <w:szCs w:val="28"/>
        </w:rPr>
        <w:t>пункт</w:t>
      </w:r>
      <w:r w:rsidR="003C5915">
        <w:rPr>
          <w:rFonts w:ascii="Times New Roman" w:hAnsi="Times New Roman" w:cs="Times New Roman"/>
          <w:sz w:val="28"/>
          <w:szCs w:val="28"/>
        </w:rPr>
        <w:t>а</w:t>
      </w:r>
      <w:r w:rsidR="003C5915" w:rsidRPr="003C5915">
        <w:rPr>
          <w:rFonts w:ascii="Times New Roman" w:hAnsi="Times New Roman" w:cs="Times New Roman"/>
          <w:sz w:val="28"/>
          <w:szCs w:val="28"/>
        </w:rPr>
        <w:t xml:space="preserve"> </w:t>
      </w:r>
      <w:r w:rsidR="00872F80">
        <w:rPr>
          <w:rFonts w:ascii="Times New Roman" w:hAnsi="Times New Roman" w:cs="Times New Roman"/>
          <w:sz w:val="28"/>
          <w:szCs w:val="28"/>
        </w:rPr>
        <w:t>45</w:t>
      </w:r>
      <w:r w:rsidR="003C5915" w:rsidRPr="003C5915">
        <w:rPr>
          <w:rFonts w:ascii="Times New Roman" w:hAnsi="Times New Roman" w:cs="Times New Roman"/>
          <w:sz w:val="28"/>
          <w:szCs w:val="28"/>
        </w:rPr>
        <w:t xml:space="preserve"> части 1 статьи 2</w:t>
      </w:r>
      <w:r w:rsidR="00872F80">
        <w:rPr>
          <w:rFonts w:ascii="Times New Roman" w:hAnsi="Times New Roman" w:cs="Times New Roman"/>
          <w:sz w:val="28"/>
          <w:szCs w:val="28"/>
        </w:rPr>
        <w:t>1</w:t>
      </w:r>
      <w:r w:rsidR="00872F80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3C5915" w:rsidRPr="003C5915">
        <w:rPr>
          <w:rFonts w:ascii="Times New Roman" w:hAnsi="Times New Roman" w:cs="Times New Roman"/>
          <w:sz w:val="28"/>
          <w:szCs w:val="28"/>
        </w:rPr>
        <w:t>, пункт</w:t>
      </w:r>
      <w:r w:rsidR="003C5915">
        <w:rPr>
          <w:rFonts w:ascii="Times New Roman" w:hAnsi="Times New Roman" w:cs="Times New Roman"/>
          <w:sz w:val="28"/>
          <w:szCs w:val="28"/>
        </w:rPr>
        <w:t>ов</w:t>
      </w:r>
      <w:r w:rsidR="003C5915" w:rsidRPr="003C5915">
        <w:rPr>
          <w:rFonts w:ascii="Times New Roman" w:hAnsi="Times New Roman" w:cs="Times New Roman"/>
          <w:sz w:val="28"/>
          <w:szCs w:val="28"/>
        </w:rPr>
        <w:t xml:space="preserve"> 2</w:t>
      </w:r>
      <w:r w:rsidR="00872F80">
        <w:rPr>
          <w:rFonts w:ascii="Times New Roman" w:hAnsi="Times New Roman" w:cs="Times New Roman"/>
          <w:sz w:val="28"/>
          <w:szCs w:val="28"/>
        </w:rPr>
        <w:t>1</w:t>
      </w:r>
      <w:r w:rsidR="003C5915">
        <w:rPr>
          <w:rFonts w:ascii="Times New Roman" w:hAnsi="Times New Roman" w:cs="Times New Roman"/>
          <w:sz w:val="28"/>
          <w:szCs w:val="28"/>
        </w:rPr>
        <w:t>, 47</w:t>
      </w:r>
      <w:r w:rsidR="003C5915" w:rsidRPr="003C5915">
        <w:rPr>
          <w:rFonts w:ascii="Times New Roman" w:hAnsi="Times New Roman" w:cs="Times New Roman"/>
          <w:sz w:val="28"/>
          <w:szCs w:val="28"/>
        </w:rPr>
        <w:t xml:space="preserve"> части 2 статьи 30, пункт</w:t>
      </w:r>
      <w:r w:rsidR="003C5915">
        <w:rPr>
          <w:rFonts w:ascii="Times New Roman" w:hAnsi="Times New Roman" w:cs="Times New Roman"/>
          <w:sz w:val="28"/>
          <w:szCs w:val="28"/>
        </w:rPr>
        <w:t>а</w:t>
      </w:r>
      <w:r w:rsidR="003C5915" w:rsidRPr="003C5915">
        <w:rPr>
          <w:rFonts w:ascii="Times New Roman" w:hAnsi="Times New Roman" w:cs="Times New Roman"/>
          <w:sz w:val="28"/>
          <w:szCs w:val="28"/>
        </w:rPr>
        <w:t xml:space="preserve"> 4</w:t>
      </w:r>
      <w:r w:rsidR="00872F80">
        <w:rPr>
          <w:rFonts w:ascii="Times New Roman" w:hAnsi="Times New Roman" w:cs="Times New Roman"/>
          <w:sz w:val="28"/>
          <w:szCs w:val="28"/>
        </w:rPr>
        <w:t>4</w:t>
      </w:r>
      <w:r w:rsidR="00872F80" w:rsidRPr="00872F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C5915" w:rsidRPr="003C5915">
        <w:rPr>
          <w:rFonts w:ascii="Times New Roman" w:hAnsi="Times New Roman" w:cs="Times New Roman"/>
          <w:sz w:val="28"/>
          <w:szCs w:val="28"/>
        </w:rPr>
        <w:t xml:space="preserve"> части 1 статьи 35</w:t>
      </w:r>
      <w:r w:rsidR="00872F80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3C5915">
        <w:rPr>
          <w:rFonts w:ascii="Times New Roman" w:hAnsi="Times New Roman" w:cs="Times New Roman"/>
          <w:sz w:val="28"/>
          <w:szCs w:val="28"/>
        </w:rPr>
        <w:t xml:space="preserve"> </w:t>
      </w:r>
      <w:r w:rsidRPr="000101C4">
        <w:rPr>
          <w:rFonts w:ascii="Times New Roman" w:hAnsi="Times New Roman" w:cs="Times New Roman"/>
          <w:sz w:val="28"/>
          <w:szCs w:val="28"/>
        </w:rPr>
        <w:t>Устава Изобильненского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264B4716" w14:textId="198C1FFD" w:rsidR="003C5915" w:rsidRPr="003D3171" w:rsidRDefault="003C5915" w:rsidP="00F25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171">
        <w:rPr>
          <w:rFonts w:ascii="Times New Roman" w:hAnsi="Times New Roman"/>
          <w:sz w:val="28"/>
          <w:szCs w:val="28"/>
        </w:rPr>
        <w:t>В</w:t>
      </w:r>
      <w:r w:rsidR="003D3171">
        <w:rPr>
          <w:rFonts w:ascii="Times New Roman" w:hAnsi="Times New Roman"/>
          <w:sz w:val="28"/>
          <w:szCs w:val="28"/>
        </w:rPr>
        <w:t xml:space="preserve"> соответствии с изменениями, внесенными в Федеральный закон «Об общих принципах организации местного самоуправления в Российской Федерации», Устав Изобильненского городского округа разработан Проект решения. Суть его в закреплении</w:t>
      </w:r>
      <w:r w:rsidRPr="003D3171">
        <w:rPr>
          <w:rFonts w:ascii="Times New Roman" w:hAnsi="Times New Roman"/>
          <w:sz w:val="28"/>
          <w:szCs w:val="28"/>
        </w:rPr>
        <w:t xml:space="preserve"> </w:t>
      </w:r>
      <w:r w:rsidR="003D3171" w:rsidRPr="003D3171">
        <w:rPr>
          <w:rFonts w:ascii="Times New Roman" w:hAnsi="Times New Roman"/>
          <w:sz w:val="28"/>
          <w:szCs w:val="28"/>
        </w:rPr>
        <w:t>в положениях о территориальных управлениях администрации городского округа</w:t>
      </w:r>
      <w:r w:rsidR="003D3171" w:rsidRPr="003D3171">
        <w:rPr>
          <w:rFonts w:ascii="Times New Roman" w:hAnsi="Times New Roman"/>
          <w:sz w:val="28"/>
          <w:szCs w:val="28"/>
        </w:rPr>
        <w:t xml:space="preserve"> </w:t>
      </w:r>
      <w:r w:rsidR="003D3171">
        <w:rPr>
          <w:rFonts w:ascii="Times New Roman" w:hAnsi="Times New Roman"/>
          <w:sz w:val="28"/>
          <w:szCs w:val="28"/>
        </w:rPr>
        <w:t xml:space="preserve">части </w:t>
      </w:r>
      <w:r w:rsidR="00872F80" w:rsidRPr="003D3171">
        <w:rPr>
          <w:rFonts w:ascii="Times New Roman" w:hAnsi="Times New Roman"/>
          <w:sz w:val="28"/>
          <w:szCs w:val="28"/>
        </w:rPr>
        <w:t xml:space="preserve">полномочий администрации городского округа </w:t>
      </w:r>
      <w:r w:rsidR="003D3171">
        <w:rPr>
          <w:rFonts w:ascii="Times New Roman" w:hAnsi="Times New Roman"/>
          <w:sz w:val="28"/>
          <w:szCs w:val="28"/>
        </w:rPr>
        <w:t>по</w:t>
      </w:r>
      <w:r w:rsidR="00872F80" w:rsidRPr="003D3171">
        <w:rPr>
          <w:rFonts w:ascii="Times New Roman" w:hAnsi="Times New Roman"/>
          <w:sz w:val="28"/>
          <w:szCs w:val="28"/>
        </w:rPr>
        <w:t xml:space="preserve"> выявлени</w:t>
      </w:r>
      <w:r w:rsidR="003D3171">
        <w:rPr>
          <w:rFonts w:ascii="Times New Roman" w:hAnsi="Times New Roman"/>
          <w:sz w:val="28"/>
          <w:szCs w:val="28"/>
        </w:rPr>
        <w:t>ю</w:t>
      </w:r>
      <w:r w:rsidR="00872F80" w:rsidRPr="003D3171">
        <w:rPr>
          <w:rFonts w:ascii="Times New Roman" w:hAnsi="Times New Roman"/>
          <w:sz w:val="28"/>
          <w:szCs w:val="28"/>
        </w:rPr>
        <w:t xml:space="preserve"> правообладателей ранее учтенных объектов недвижимости и направлении сведений о правообладателях в Единый государственный реестр недвижимости</w:t>
      </w:r>
      <w:r w:rsidRPr="003D3171">
        <w:rPr>
          <w:rFonts w:ascii="Times New Roman" w:hAnsi="Times New Roman"/>
          <w:sz w:val="28"/>
          <w:szCs w:val="28"/>
        </w:rPr>
        <w:t>.</w:t>
      </w:r>
    </w:p>
    <w:p w14:paraId="3352AE9F" w14:textId="136EFA9A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относится к категории нормативных правовых актов и вступает в силу</w:t>
      </w:r>
      <w:r w:rsidR="00E709A9">
        <w:rPr>
          <w:rFonts w:ascii="Times New Roman" w:hAnsi="Times New Roman" w:cs="Times New Roman"/>
          <w:sz w:val="28"/>
          <w:szCs w:val="28"/>
        </w:rPr>
        <w:t xml:space="preserve"> </w:t>
      </w:r>
      <w:r w:rsidR="00872F80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72F80">
        <w:rPr>
          <w:rFonts w:ascii="Times New Roman" w:hAnsi="Times New Roman" w:cs="Times New Roman"/>
          <w:sz w:val="28"/>
          <w:szCs w:val="28"/>
        </w:rPr>
        <w:t xml:space="preserve"> (обнародования), но не ранее 29 июня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01E51A" w14:textId="1759895D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1BEDA09" w14:textId="77777777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61BF3899" w14:textId="77777777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7FEB41A9" w14:textId="1E0941CE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3C5915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устранены </w:t>
      </w:r>
      <w:r w:rsidR="003C5915">
        <w:rPr>
          <w:rFonts w:ascii="Times New Roman" w:hAnsi="Times New Roman" w:cs="Times New Roman"/>
          <w:sz w:val="28"/>
          <w:szCs w:val="28"/>
        </w:rPr>
        <w:t>при редакционной обработке документа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7F42E8CD" w14:textId="77777777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215DB" w14:textId="23359E6D" w:rsidR="00812672" w:rsidRDefault="00CA2E2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3A5D6F17" w14:textId="2067BFE4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2D7B9B00" w14:textId="7861224D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A2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Прудко </w:t>
      </w:r>
    </w:p>
    <w:p w14:paraId="79F61A13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7ADC4C" w14:textId="15568338" w:rsidR="005038C5" w:rsidRPr="00812672" w:rsidRDefault="00872F80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5038C5">
        <w:rPr>
          <w:rFonts w:ascii="Times New Roman" w:hAnsi="Times New Roman" w:cs="Times New Roman"/>
          <w:sz w:val="28"/>
          <w:szCs w:val="28"/>
        </w:rPr>
        <w:t>20</w:t>
      </w:r>
      <w:r w:rsidR="00CA2E22">
        <w:rPr>
          <w:rFonts w:ascii="Times New Roman" w:hAnsi="Times New Roman" w:cs="Times New Roman"/>
          <w:sz w:val="28"/>
          <w:szCs w:val="28"/>
        </w:rPr>
        <w:t>2</w:t>
      </w:r>
      <w:r w:rsidR="003C5915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footnotePr>
        <w:numFmt w:val="lowerLetter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B110" w14:textId="77777777" w:rsidR="000935E2" w:rsidRDefault="000935E2" w:rsidP="00872F80">
      <w:pPr>
        <w:spacing w:after="0" w:line="240" w:lineRule="auto"/>
      </w:pPr>
      <w:r>
        <w:separator/>
      </w:r>
    </w:p>
  </w:endnote>
  <w:endnote w:type="continuationSeparator" w:id="0">
    <w:p w14:paraId="780EA2C0" w14:textId="77777777" w:rsidR="000935E2" w:rsidRDefault="000935E2" w:rsidP="008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2DE5" w14:textId="77777777" w:rsidR="000935E2" w:rsidRDefault="000935E2" w:rsidP="00872F80">
      <w:pPr>
        <w:spacing w:after="0" w:line="240" w:lineRule="auto"/>
      </w:pPr>
      <w:r>
        <w:separator/>
      </w:r>
    </w:p>
  </w:footnote>
  <w:footnote w:type="continuationSeparator" w:id="0">
    <w:p w14:paraId="66982942" w14:textId="77777777" w:rsidR="000935E2" w:rsidRDefault="000935E2" w:rsidP="00872F80">
      <w:pPr>
        <w:spacing w:after="0" w:line="240" w:lineRule="auto"/>
      </w:pPr>
      <w:r>
        <w:continuationSeparator/>
      </w:r>
    </w:p>
  </w:footnote>
  <w:footnote w:id="1">
    <w:p w14:paraId="6E76FC47" w14:textId="6CC42990" w:rsidR="00872F80" w:rsidRDefault="00872F80">
      <w:pPr>
        <w:pStyle w:val="aa"/>
      </w:pPr>
      <w:r>
        <w:rPr>
          <w:rStyle w:val="ac"/>
        </w:rPr>
        <w:footnoteRef/>
      </w:r>
      <w:r>
        <w:t xml:space="preserve"> </w:t>
      </w:r>
      <w:r w:rsidRPr="00872F80">
        <w:t>В</w:t>
      </w:r>
      <w:r w:rsidRPr="00872F80">
        <w:t>ступа</w:t>
      </w:r>
      <w:r>
        <w:t xml:space="preserve">ет </w:t>
      </w:r>
      <w:r w:rsidRPr="00872F80">
        <w:t>в силу 29 июня 2021 года</w:t>
      </w:r>
      <w:r>
        <w:t>.</w:t>
      </w:r>
    </w:p>
  </w:footnote>
  <w:footnote w:id="2">
    <w:p w14:paraId="654E0D04" w14:textId="791D9B27" w:rsidR="00872F80" w:rsidRDefault="00872F80">
      <w:pPr>
        <w:pStyle w:val="aa"/>
      </w:pPr>
      <w:r>
        <w:rPr>
          <w:rStyle w:val="ac"/>
        </w:rPr>
        <w:footnoteRef/>
      </w:r>
      <w:r>
        <w:t xml:space="preserve"> </w:t>
      </w:r>
      <w:r w:rsidRPr="00872F80">
        <w:t>Вступает в силу 29 июня 2021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44A6"/>
    <w:rsid w:val="000101C4"/>
    <w:rsid w:val="000935E2"/>
    <w:rsid w:val="0019092A"/>
    <w:rsid w:val="001A7D72"/>
    <w:rsid w:val="003328EC"/>
    <w:rsid w:val="003C5915"/>
    <w:rsid w:val="003D3171"/>
    <w:rsid w:val="003F1E4A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872F80"/>
    <w:rsid w:val="009E6392"/>
    <w:rsid w:val="00A524D9"/>
    <w:rsid w:val="00A95081"/>
    <w:rsid w:val="00AE28A6"/>
    <w:rsid w:val="00AE551D"/>
    <w:rsid w:val="00B25E4C"/>
    <w:rsid w:val="00B6739E"/>
    <w:rsid w:val="00B8626D"/>
    <w:rsid w:val="00C21F4C"/>
    <w:rsid w:val="00CA0327"/>
    <w:rsid w:val="00CA2E22"/>
    <w:rsid w:val="00CA466A"/>
    <w:rsid w:val="00CD242C"/>
    <w:rsid w:val="00CD501D"/>
    <w:rsid w:val="00DC5804"/>
    <w:rsid w:val="00E26136"/>
    <w:rsid w:val="00E33374"/>
    <w:rsid w:val="00E709A9"/>
    <w:rsid w:val="00E73E1D"/>
    <w:rsid w:val="00E83F38"/>
    <w:rsid w:val="00EA5E2D"/>
    <w:rsid w:val="00EE3F5F"/>
    <w:rsid w:val="00EF4952"/>
    <w:rsid w:val="00F25C43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B54B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2F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2F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2F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2F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2F80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72F8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2F8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72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94A16AA4-72CE-4F93-84C6-9900A84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4</cp:revision>
  <cp:lastPrinted>2021-06-01T13:54:00Z</cp:lastPrinted>
  <dcterms:created xsi:type="dcterms:W3CDTF">2021-06-01T13:37:00Z</dcterms:created>
  <dcterms:modified xsi:type="dcterms:W3CDTF">2021-06-01T14:17:00Z</dcterms:modified>
</cp:coreProperties>
</file>