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C2" w:rsidRDefault="00051DC2" w:rsidP="00051DC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1DC2" w:rsidTr="00D9264D">
        <w:tc>
          <w:tcPr>
            <w:tcW w:w="4672" w:type="dxa"/>
          </w:tcPr>
          <w:p w:rsidR="00051DC2" w:rsidRPr="001B7BC8" w:rsidRDefault="00051DC2" w:rsidP="00D9264D">
            <w:pPr>
              <w:spacing w:line="240" w:lineRule="exact"/>
              <w:ind w:right="69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1DC2" w:rsidRPr="001B7BC8" w:rsidRDefault="00051DC2" w:rsidP="00D9264D">
            <w:pPr>
              <w:tabs>
                <w:tab w:val="left" w:pos="4500"/>
              </w:tabs>
              <w:spacing w:line="240" w:lineRule="exact"/>
              <w:ind w:right="69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</w:p>
          <w:p w:rsidR="00051DC2" w:rsidRPr="001B7BC8" w:rsidRDefault="00051DC2" w:rsidP="00D9264D">
            <w:pPr>
              <w:tabs>
                <w:tab w:val="left" w:pos="6660"/>
              </w:tabs>
              <w:spacing w:line="240" w:lineRule="exact"/>
              <w:ind w:right="34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51DC2" w:rsidRPr="001B7BC8" w:rsidRDefault="00051DC2" w:rsidP="00D9264D">
            <w:pPr>
              <w:spacing w:line="240" w:lineRule="exact"/>
              <w:ind w:right="59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051DC2" w:rsidRPr="001B7BC8" w:rsidRDefault="00051DC2" w:rsidP="00D9264D">
            <w:pPr>
              <w:spacing w:line="240" w:lineRule="exact"/>
              <w:ind w:right="59"/>
              <w:rPr>
                <w:rStyle w:val="FontStyle11"/>
                <w:rFonts w:ascii="Times New Roman" w:hAnsi="Times New Roman" w:cs="Times New Roman"/>
                <w:sz w:val="16"/>
                <w:szCs w:val="16"/>
              </w:rPr>
            </w:pPr>
          </w:p>
          <w:p w:rsidR="00051DC2" w:rsidRPr="001B7BC8" w:rsidRDefault="00051DC2" w:rsidP="00D9264D">
            <w:pPr>
              <w:ind w:right="22"/>
              <w:jc w:val="center"/>
              <w:rPr>
                <w:rStyle w:val="FontStyle12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BC8">
              <w:rPr>
                <w:rStyle w:val="FontStyle12"/>
                <w:rFonts w:ascii="Times New Roman" w:hAnsi="Times New Roman" w:cs="Times New Roman"/>
              </w:rPr>
              <w:t xml:space="preserve">Ленина ул., д. 15, </w:t>
            </w:r>
            <w:r w:rsidRPr="001B7BC8">
              <w:rPr>
                <w:rStyle w:val="FontStyle12"/>
                <w:rFonts w:ascii="Times New Roman" w:hAnsi="Times New Roman" w:cs="Times New Roman"/>
                <w:spacing w:val="-20"/>
              </w:rPr>
              <w:t>г.</w:t>
            </w:r>
            <w:r w:rsidRPr="001B7BC8">
              <w:rPr>
                <w:rStyle w:val="FontStyle12"/>
                <w:rFonts w:ascii="Times New Roman" w:hAnsi="Times New Roman" w:cs="Times New Roman"/>
              </w:rPr>
              <w:t xml:space="preserve"> Изобильный, 356140 </w:t>
            </w:r>
          </w:p>
          <w:p w:rsidR="00051DC2" w:rsidRPr="001B7BC8" w:rsidRDefault="00051DC2" w:rsidP="00D9264D">
            <w:pPr>
              <w:ind w:right="22"/>
              <w:jc w:val="center"/>
              <w:rPr>
                <w:rStyle w:val="FontStyle12"/>
                <w:lang w:val="en-US"/>
              </w:rPr>
            </w:pPr>
            <w:r w:rsidRPr="001B7BC8">
              <w:rPr>
                <w:rStyle w:val="FontStyle12"/>
                <w:rFonts w:ascii="Times New Roman" w:hAnsi="Times New Roman" w:cs="Times New Roman"/>
              </w:rPr>
              <w:t>тел</w:t>
            </w:r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 xml:space="preserve">. (8-86545) 2-42-53, </w:t>
            </w:r>
            <w:r w:rsidRPr="001B7BC8">
              <w:rPr>
                <w:rStyle w:val="FontStyle12"/>
                <w:rFonts w:ascii="Times New Roman" w:hAnsi="Times New Roman" w:cs="Times New Roman"/>
              </w:rPr>
              <w:t>факс</w:t>
            </w:r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 xml:space="preserve">: 2-25-71, </w:t>
            </w:r>
          </w:p>
          <w:p w:rsidR="00051DC2" w:rsidRPr="001B7BC8" w:rsidRDefault="00051DC2" w:rsidP="00D9264D">
            <w:pPr>
              <w:tabs>
                <w:tab w:val="left" w:pos="4320"/>
              </w:tabs>
              <w:ind w:right="22"/>
              <w:jc w:val="center"/>
              <w:rPr>
                <w:rStyle w:val="FontStyle12"/>
                <w:lang w:val="en-US"/>
              </w:rPr>
            </w:pPr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>izobadmin@mail</w:t>
            </w:r>
            <w:proofErr w:type="spellEnd"/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B7BC8">
              <w:rPr>
                <w:rStyle w:val="FontStyle12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051DC2" w:rsidRPr="001B7BC8" w:rsidRDefault="00051DC2" w:rsidP="00D9264D">
            <w:pPr>
              <w:tabs>
                <w:tab w:val="left" w:pos="4320"/>
              </w:tabs>
              <w:ind w:right="18"/>
              <w:jc w:val="center"/>
              <w:rPr>
                <w:rStyle w:val="FontStyle12"/>
              </w:rPr>
            </w:pPr>
            <w:r w:rsidRPr="0096137A">
              <w:rPr>
                <w:sz w:val="16"/>
                <w:szCs w:val="16"/>
              </w:rPr>
              <w:t>ОГРН 1172651025205</w:t>
            </w:r>
            <w:r w:rsidRPr="001B7BC8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r w:rsidRPr="0096137A">
              <w:rPr>
                <w:sz w:val="16"/>
                <w:szCs w:val="16"/>
              </w:rPr>
              <w:t>ОКПО 20317236</w:t>
            </w:r>
          </w:p>
          <w:p w:rsidR="00051DC2" w:rsidRDefault="00051DC2" w:rsidP="00D9264D">
            <w:pPr>
              <w:tabs>
                <w:tab w:val="left" w:pos="4320"/>
              </w:tabs>
              <w:ind w:right="2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ИНН/КПП 2607022471/260701001</w:t>
            </w:r>
          </w:p>
          <w:p w:rsidR="00051DC2" w:rsidRPr="0096137A" w:rsidRDefault="00051DC2" w:rsidP="00D9264D">
            <w:pPr>
              <w:tabs>
                <w:tab w:val="left" w:pos="4320"/>
              </w:tabs>
              <w:ind w:right="22"/>
              <w:jc w:val="center"/>
              <w:rPr>
                <w:rStyle w:val="FontStyle12"/>
              </w:rPr>
            </w:pPr>
          </w:p>
          <w:p w:rsidR="00051DC2" w:rsidRPr="001B7BC8" w:rsidRDefault="00051DC2" w:rsidP="00D9264D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Style w:val="FontStyle13"/>
                <w:rFonts w:ascii="Times New Roman" w:hAnsi="Times New Roman"/>
              </w:rPr>
            </w:pPr>
            <w:r w:rsidRPr="001B7BC8">
              <w:rPr>
                <w:rStyle w:val="FontStyle13"/>
                <w:rFonts w:ascii="Times New Roman" w:hAnsi="Times New Roman"/>
              </w:rPr>
              <w:t xml:space="preserve">_______________________  </w:t>
            </w:r>
            <w:r w:rsidRPr="001B7BC8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№</w:t>
            </w:r>
            <w:r w:rsidRPr="001B7BC8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1B7BC8">
              <w:rPr>
                <w:rStyle w:val="FontStyle13"/>
                <w:rFonts w:ascii="Times New Roman" w:hAnsi="Times New Roman"/>
              </w:rPr>
              <w:t xml:space="preserve"> __________</w:t>
            </w:r>
          </w:p>
          <w:p w:rsidR="00051DC2" w:rsidRPr="001B7BC8" w:rsidRDefault="00051DC2" w:rsidP="00D9264D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Style w:val="FontStyle13"/>
                <w:rFonts w:ascii="Times New Roman" w:hAnsi="Times New Roman"/>
                <w:sz w:val="8"/>
                <w:szCs w:val="8"/>
              </w:rPr>
            </w:pPr>
          </w:p>
          <w:p w:rsidR="00051DC2" w:rsidRPr="00051DC2" w:rsidRDefault="00051DC2" w:rsidP="00D9264D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32"/>
              </w:rPr>
            </w:pPr>
            <w:r w:rsidRPr="00051DC2">
              <w:rPr>
                <w:rStyle w:val="FontStyle13"/>
                <w:rFonts w:ascii="Times New Roman" w:hAnsi="Times New Roman"/>
                <w:b w:val="0"/>
                <w:sz w:val="24"/>
                <w:szCs w:val="16"/>
              </w:rPr>
              <w:t xml:space="preserve">На № </w:t>
            </w:r>
            <w:r w:rsidRPr="00051DC2">
              <w:rPr>
                <w:rStyle w:val="FontStyle13"/>
                <w:rFonts w:ascii="Times New Roman" w:hAnsi="Times New Roman"/>
                <w:b w:val="0"/>
                <w:sz w:val="24"/>
                <w:szCs w:val="16"/>
                <w:u w:val="single"/>
              </w:rPr>
              <w:t>04-3/77 от 18.03.2021 г.</w:t>
            </w:r>
          </w:p>
          <w:p w:rsidR="00051DC2" w:rsidRDefault="00051DC2" w:rsidP="00D926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051DC2" w:rsidRDefault="00051DC2" w:rsidP="00051DC2">
            <w:pPr>
              <w:spacing w:line="168" w:lineRule="auto"/>
              <w:ind w:left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Заместителю главы администрации Изобильненского городского округа Ставропольского края</w:t>
            </w:r>
          </w:p>
          <w:p w:rsidR="00051DC2" w:rsidRDefault="00051DC2" w:rsidP="00051DC2">
            <w:pPr>
              <w:spacing w:line="168" w:lineRule="auto"/>
              <w:ind w:left="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DC2" w:rsidRDefault="00051DC2" w:rsidP="00051DC2">
            <w:pPr>
              <w:spacing w:line="168" w:lineRule="auto"/>
              <w:ind w:left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Пастухову</w:t>
            </w:r>
          </w:p>
        </w:tc>
      </w:tr>
    </w:tbl>
    <w:p w:rsidR="00051DC2" w:rsidRDefault="008572E6" w:rsidP="00051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051DC2" w:rsidRDefault="00051DC2" w:rsidP="00051D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Мотивированное заключение.</w:t>
      </w:r>
    </w:p>
    <w:p w:rsidR="00D61246" w:rsidRDefault="00051DC2" w:rsidP="0005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утверждённым решением Думы Изобильненского городского округа Ставропольского края от 29 июня 2018 года № 151, планом мониторинга правоприменения в Думе Изобильненского городского округа Ставропольского края на 2021 год</w:t>
      </w:r>
      <w:r w:rsidR="0036743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отделом правового и кадрового обеспечения администрации Изобильненского городского округа Ставропольского был проведен мониторинг </w:t>
      </w:r>
      <w:r w:rsidR="00D61246">
        <w:rPr>
          <w:rFonts w:ascii="Times New Roman" w:hAnsi="Times New Roman" w:cs="Times New Roman"/>
          <w:sz w:val="28"/>
        </w:rPr>
        <w:t>следующих нормативных правовых актов:</w:t>
      </w:r>
    </w:p>
    <w:p w:rsidR="00051DC2" w:rsidRDefault="00D61246" w:rsidP="0005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Р</w:t>
      </w:r>
      <w:r w:rsidR="00051DC2">
        <w:rPr>
          <w:rFonts w:ascii="Times New Roman" w:hAnsi="Times New Roman" w:cs="Times New Roman"/>
          <w:sz w:val="28"/>
        </w:rPr>
        <w:t>ешени</w:t>
      </w:r>
      <w:r w:rsidR="00DE1DD2">
        <w:rPr>
          <w:rFonts w:ascii="Times New Roman" w:hAnsi="Times New Roman" w:cs="Times New Roman"/>
          <w:sz w:val="28"/>
        </w:rPr>
        <w:t>я</w:t>
      </w:r>
      <w:r w:rsidR="00051DC2">
        <w:rPr>
          <w:rFonts w:ascii="Times New Roman" w:hAnsi="Times New Roman" w:cs="Times New Roman"/>
          <w:sz w:val="28"/>
        </w:rPr>
        <w:t xml:space="preserve"> Думы Изобильненского городского округа Ставропольского края от 29 июня 2018 года №150 «О Порядке размещения сведений о доходах, расходах. Об имуществе и обязательствах имущественного характера лиц, замещающих муниципальные должности, и членов их семей на официальном портале органов местного самоуправления</w:t>
      </w:r>
      <w:r w:rsidR="00051DC2" w:rsidRPr="006476FF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51DC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051DC2" w:rsidRPr="00924DC9">
        <w:rPr>
          <w:rFonts w:ascii="Times New Roman" w:hAnsi="Times New Roman" w:cs="Times New Roman"/>
          <w:sz w:val="28"/>
        </w:rPr>
        <w:t xml:space="preserve"> </w:t>
      </w:r>
      <w:r w:rsidR="00051DC2">
        <w:rPr>
          <w:rFonts w:ascii="Times New Roman" w:hAnsi="Times New Roman" w:cs="Times New Roman"/>
          <w:sz w:val="28"/>
        </w:rPr>
        <w:t>(далее решение Думы округа)</w:t>
      </w:r>
      <w:r w:rsidR="00051DC2">
        <w:rPr>
          <w:rFonts w:ascii="Times New Roman" w:hAnsi="Times New Roman"/>
          <w:sz w:val="28"/>
          <w:szCs w:val="28"/>
        </w:rPr>
        <w:t xml:space="preserve">. </w:t>
      </w:r>
    </w:p>
    <w:p w:rsidR="00051DC2" w:rsidRDefault="00051DC2" w:rsidP="0005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 данного решения Думы городского округа утвержден </w:t>
      </w:r>
      <w:r w:rsidR="00E37DDE">
        <w:rPr>
          <w:rFonts w:ascii="Times New Roman" w:hAnsi="Times New Roman" w:cs="Times New Roman"/>
          <w:sz w:val="28"/>
        </w:rPr>
        <w:t>Порядок размещения сведений о доходах, расходах</w:t>
      </w:r>
      <w:r w:rsidR="00DE1DD2">
        <w:rPr>
          <w:rFonts w:ascii="Times New Roman" w:hAnsi="Times New Roman" w:cs="Times New Roman"/>
          <w:sz w:val="28"/>
        </w:rPr>
        <w:t>, о</w:t>
      </w:r>
      <w:r w:rsidR="00E37DDE">
        <w:rPr>
          <w:rFonts w:ascii="Times New Roman" w:hAnsi="Times New Roman" w:cs="Times New Roman"/>
          <w:sz w:val="28"/>
        </w:rPr>
        <w:t>б имуществе и обязательствах имущественного характера лиц, замещающих муниципальные должности, и членов их семей на официальном портале органов местного самоуправления</w:t>
      </w:r>
      <w:r w:rsidR="00E37DDE" w:rsidRPr="006476FF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E37DD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E37DD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).</w:t>
      </w:r>
    </w:p>
    <w:p w:rsidR="00DE1DD2" w:rsidRDefault="00051DC2" w:rsidP="00DE1DD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704D6">
        <w:rPr>
          <w:b w:val="0"/>
          <w:sz w:val="28"/>
          <w:szCs w:val="28"/>
        </w:rPr>
        <w:t xml:space="preserve">По итогам </w:t>
      </w:r>
      <w:r w:rsidR="00B75C08" w:rsidRPr="00A704D6">
        <w:rPr>
          <w:b w:val="0"/>
          <w:sz w:val="28"/>
          <w:szCs w:val="28"/>
        </w:rPr>
        <w:t xml:space="preserve">проведенного </w:t>
      </w:r>
      <w:r w:rsidRPr="00A704D6">
        <w:rPr>
          <w:b w:val="0"/>
          <w:sz w:val="28"/>
          <w:szCs w:val="28"/>
        </w:rPr>
        <w:t>мониторинга</w:t>
      </w:r>
      <w:r w:rsidR="00B75C08" w:rsidRPr="00A704D6">
        <w:rPr>
          <w:b w:val="0"/>
          <w:sz w:val="28"/>
          <w:szCs w:val="28"/>
        </w:rPr>
        <w:t>, в соответствии с Указом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A704D6" w:rsidRPr="00A704D6">
        <w:rPr>
          <w:b w:val="0"/>
          <w:sz w:val="28"/>
          <w:szCs w:val="28"/>
        </w:rPr>
        <w:t xml:space="preserve">, Законом Ставропольского края от 21 декабря 2020 года №147-кз </w:t>
      </w:r>
      <w:r w:rsidR="00A704D6" w:rsidRPr="00A704D6">
        <w:rPr>
          <w:b w:val="0"/>
          <w:sz w:val="28"/>
          <w:szCs w:val="28"/>
        </w:rPr>
        <w:lastRenderedPageBreak/>
        <w:t xml:space="preserve">«О внесении изменений в отдельные законодательные акты Ставропольского края» </w:t>
      </w:r>
      <w:r w:rsidR="00B75C08" w:rsidRPr="00A704D6">
        <w:rPr>
          <w:b w:val="0"/>
          <w:sz w:val="28"/>
          <w:szCs w:val="28"/>
        </w:rPr>
        <w:t xml:space="preserve">необходимо </w:t>
      </w:r>
      <w:r w:rsidRPr="00A704D6">
        <w:rPr>
          <w:b w:val="0"/>
          <w:sz w:val="28"/>
          <w:szCs w:val="28"/>
        </w:rPr>
        <w:t>вн</w:t>
      </w:r>
      <w:r w:rsidR="00A704D6" w:rsidRPr="00A704D6">
        <w:rPr>
          <w:b w:val="0"/>
          <w:sz w:val="28"/>
          <w:szCs w:val="28"/>
        </w:rPr>
        <w:t>е</w:t>
      </w:r>
      <w:r w:rsidRPr="00A704D6">
        <w:rPr>
          <w:b w:val="0"/>
          <w:sz w:val="28"/>
          <w:szCs w:val="28"/>
        </w:rPr>
        <w:t>с</w:t>
      </w:r>
      <w:r w:rsidR="00B75C08" w:rsidRPr="00A704D6">
        <w:rPr>
          <w:b w:val="0"/>
          <w:sz w:val="28"/>
          <w:szCs w:val="28"/>
        </w:rPr>
        <w:t>ти</w:t>
      </w:r>
      <w:r w:rsidRPr="00A704D6">
        <w:rPr>
          <w:b w:val="0"/>
          <w:sz w:val="28"/>
          <w:szCs w:val="28"/>
        </w:rPr>
        <w:t xml:space="preserve"> изменения в </w:t>
      </w:r>
      <w:r w:rsidR="00A704D6">
        <w:rPr>
          <w:b w:val="0"/>
          <w:sz w:val="28"/>
          <w:szCs w:val="28"/>
        </w:rPr>
        <w:t xml:space="preserve">вышеуказанный </w:t>
      </w:r>
      <w:r w:rsidR="00A704D6" w:rsidRPr="00A704D6">
        <w:rPr>
          <w:b w:val="0"/>
          <w:sz w:val="28"/>
          <w:szCs w:val="28"/>
        </w:rPr>
        <w:t>Порядок</w:t>
      </w:r>
      <w:r w:rsidR="00A704D6">
        <w:rPr>
          <w:b w:val="0"/>
          <w:sz w:val="28"/>
          <w:szCs w:val="28"/>
        </w:rPr>
        <w:t xml:space="preserve"> и привести его в соответствие с действующим законодательством.</w:t>
      </w:r>
    </w:p>
    <w:p w:rsidR="00DE1DD2" w:rsidRPr="00DE1DD2" w:rsidRDefault="00DE1DD2" w:rsidP="00DE1DD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соответствующего решения Думы </w:t>
      </w:r>
      <w:r>
        <w:rPr>
          <w:b w:val="0"/>
          <w:sz w:val="28"/>
        </w:rPr>
        <w:t xml:space="preserve">округа будет внесен дополнительным вопросом на заседание </w:t>
      </w:r>
      <w:r>
        <w:rPr>
          <w:b w:val="0"/>
          <w:sz w:val="28"/>
          <w:szCs w:val="28"/>
        </w:rPr>
        <w:t xml:space="preserve">Думы </w:t>
      </w:r>
      <w:r w:rsidRPr="00DE1DD2">
        <w:rPr>
          <w:b w:val="0"/>
          <w:sz w:val="28"/>
        </w:rPr>
        <w:t>Изобильненского городского округа Ставропольского края</w:t>
      </w:r>
      <w:r>
        <w:rPr>
          <w:b w:val="0"/>
          <w:sz w:val="28"/>
        </w:rPr>
        <w:t xml:space="preserve"> в апреле 2021 года.</w:t>
      </w:r>
    </w:p>
    <w:p w:rsidR="00051DC2" w:rsidRDefault="00D61246" w:rsidP="00D61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>Решени</w:t>
      </w:r>
      <w:r w:rsidR="00DE1DD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Думы Изобильненского городского округа Ставропольского края от 28 февраля 2020 года № 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края».</w:t>
      </w:r>
    </w:p>
    <w:p w:rsidR="00D61246" w:rsidRPr="004B6AE3" w:rsidRDefault="00D61246" w:rsidP="004B6A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61246">
        <w:rPr>
          <w:b w:val="0"/>
          <w:sz w:val="28"/>
          <w:szCs w:val="28"/>
        </w:rPr>
        <w:t>По итогам проведенного мониторинга, в соответствии постановлением Губернатора Ставропольского края от 05 ноября.2020 года №464 "О внесении изменений в порядок и условия командирования лиц, замещающих государственные должности Ставропольского края, государственных гражданских служащих Ставропольского края, утвержденные постановлением Губернатора Ставропольского края от 10 января 2006 г. N 1"</w:t>
      </w:r>
      <w:r>
        <w:rPr>
          <w:b w:val="0"/>
          <w:sz w:val="28"/>
          <w:szCs w:val="28"/>
        </w:rPr>
        <w:t>»</w:t>
      </w:r>
      <w:r w:rsidRPr="00D61246">
        <w:rPr>
          <w:b w:val="0"/>
          <w:sz w:val="28"/>
          <w:szCs w:val="28"/>
        </w:rPr>
        <w:t xml:space="preserve">, необходимо внести изменения в вышеуказанный Порядок и привести его в </w:t>
      </w:r>
      <w:r w:rsidRPr="004B6AE3">
        <w:rPr>
          <w:b w:val="0"/>
          <w:sz w:val="28"/>
          <w:szCs w:val="28"/>
        </w:rPr>
        <w:t>соответствие с действующим законодательством.</w:t>
      </w:r>
    </w:p>
    <w:p w:rsidR="004B6AE3" w:rsidRPr="004B6AE3" w:rsidRDefault="00DE1DD2" w:rsidP="004B6AE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B6AE3">
        <w:rPr>
          <w:b w:val="0"/>
          <w:sz w:val="28"/>
          <w:szCs w:val="28"/>
        </w:rPr>
        <w:t xml:space="preserve">В соответствии с Планом </w:t>
      </w:r>
      <w:r w:rsidRPr="004B6AE3">
        <w:rPr>
          <w:b w:val="0"/>
          <w:bCs w:val="0"/>
          <w:sz w:val="28"/>
          <w:szCs w:val="28"/>
        </w:rPr>
        <w:t>работы Думы Изобильненского городского округа</w:t>
      </w:r>
      <w:r w:rsidRPr="004B6AE3">
        <w:rPr>
          <w:b w:val="0"/>
          <w:bCs w:val="0"/>
          <w:sz w:val="28"/>
          <w:szCs w:val="28"/>
        </w:rPr>
        <w:t xml:space="preserve"> </w:t>
      </w:r>
      <w:r w:rsidRPr="004B6AE3">
        <w:rPr>
          <w:b w:val="0"/>
          <w:bCs w:val="0"/>
          <w:sz w:val="28"/>
          <w:szCs w:val="28"/>
        </w:rPr>
        <w:t>Ставропольского края на первое полугодие 2021 года</w:t>
      </w:r>
      <w:r w:rsidR="004B6AE3" w:rsidRPr="004B6AE3">
        <w:rPr>
          <w:b w:val="0"/>
          <w:bCs w:val="0"/>
          <w:sz w:val="28"/>
          <w:szCs w:val="28"/>
        </w:rPr>
        <w:t xml:space="preserve">, утвержденным решением Думы </w:t>
      </w:r>
      <w:r w:rsidR="004B6AE3" w:rsidRPr="004B6AE3">
        <w:rPr>
          <w:b w:val="0"/>
          <w:bCs w:val="0"/>
          <w:sz w:val="28"/>
          <w:szCs w:val="28"/>
        </w:rPr>
        <w:t>Изобильненского городского округа Ставропольского края</w:t>
      </w:r>
      <w:r w:rsidR="004B6AE3" w:rsidRPr="004B6AE3">
        <w:rPr>
          <w:b w:val="0"/>
          <w:bCs w:val="0"/>
          <w:sz w:val="28"/>
          <w:szCs w:val="28"/>
        </w:rPr>
        <w:t xml:space="preserve"> от 18 декабря 2020 года №460, проект </w:t>
      </w:r>
      <w:r w:rsidR="004B6AE3" w:rsidRPr="004B6AE3">
        <w:rPr>
          <w:b w:val="0"/>
          <w:sz w:val="28"/>
          <w:szCs w:val="28"/>
        </w:rPr>
        <w:t xml:space="preserve">соответствующего решения Думы </w:t>
      </w:r>
      <w:r w:rsidR="004B6AE3" w:rsidRPr="004B6AE3">
        <w:rPr>
          <w:b w:val="0"/>
          <w:sz w:val="28"/>
        </w:rPr>
        <w:t xml:space="preserve">округа будет </w:t>
      </w:r>
      <w:r w:rsidR="004B6AE3" w:rsidRPr="004B6AE3">
        <w:rPr>
          <w:b w:val="0"/>
          <w:sz w:val="28"/>
        </w:rPr>
        <w:t>рассмотрен</w:t>
      </w:r>
      <w:r w:rsidR="004B6AE3" w:rsidRPr="004B6AE3">
        <w:rPr>
          <w:b w:val="0"/>
          <w:sz w:val="28"/>
        </w:rPr>
        <w:t xml:space="preserve"> на заседани</w:t>
      </w:r>
      <w:r w:rsidR="004B6AE3" w:rsidRPr="004B6AE3">
        <w:rPr>
          <w:b w:val="0"/>
          <w:sz w:val="28"/>
        </w:rPr>
        <w:t>и</w:t>
      </w:r>
      <w:r w:rsidR="004B6AE3" w:rsidRPr="004B6AE3">
        <w:rPr>
          <w:b w:val="0"/>
          <w:sz w:val="28"/>
        </w:rPr>
        <w:t xml:space="preserve"> </w:t>
      </w:r>
      <w:r w:rsidR="004B6AE3" w:rsidRPr="004B6AE3">
        <w:rPr>
          <w:b w:val="0"/>
          <w:sz w:val="28"/>
          <w:szCs w:val="28"/>
        </w:rPr>
        <w:t xml:space="preserve">Думы </w:t>
      </w:r>
      <w:r w:rsidR="004B6AE3" w:rsidRPr="004B6AE3">
        <w:rPr>
          <w:b w:val="0"/>
          <w:sz w:val="28"/>
        </w:rPr>
        <w:t xml:space="preserve">Изобильненского городского округа </w:t>
      </w:r>
      <w:bookmarkStart w:id="0" w:name="_GoBack"/>
      <w:bookmarkEnd w:id="0"/>
      <w:r w:rsidR="004B6AE3" w:rsidRPr="004B6AE3">
        <w:rPr>
          <w:b w:val="0"/>
          <w:sz w:val="28"/>
        </w:rPr>
        <w:t xml:space="preserve">Ставропольского края в </w:t>
      </w:r>
      <w:r w:rsidR="004B6AE3" w:rsidRPr="004B6AE3">
        <w:rPr>
          <w:b w:val="0"/>
          <w:sz w:val="28"/>
        </w:rPr>
        <w:t>июне</w:t>
      </w:r>
      <w:r w:rsidR="004B6AE3" w:rsidRPr="004B6AE3">
        <w:rPr>
          <w:b w:val="0"/>
          <w:sz w:val="28"/>
        </w:rPr>
        <w:t xml:space="preserve"> 2021 года.</w:t>
      </w:r>
    </w:p>
    <w:p w:rsidR="00DE1DD2" w:rsidRPr="004B6AE3" w:rsidRDefault="00DE1DD2" w:rsidP="004B6AE3">
      <w:pPr>
        <w:pStyle w:val="a7"/>
        <w:spacing w:after="0"/>
        <w:ind w:left="0"/>
        <w:jc w:val="center"/>
        <w:rPr>
          <w:bCs/>
          <w:sz w:val="28"/>
          <w:szCs w:val="28"/>
        </w:rPr>
      </w:pPr>
    </w:p>
    <w:p w:rsidR="008034D6" w:rsidRDefault="008034D6" w:rsidP="0005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246" w:rsidRDefault="00D61246" w:rsidP="0005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051DC2" w:rsidTr="00D9264D">
        <w:tc>
          <w:tcPr>
            <w:tcW w:w="4957" w:type="dxa"/>
          </w:tcPr>
          <w:p w:rsidR="00051DC2" w:rsidRDefault="00E37DDE" w:rsidP="00D9264D">
            <w:pPr>
              <w:spacing w:line="1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правового и кадрового обеспечения</w:t>
            </w:r>
            <w:r w:rsidR="00051DC2">
              <w:rPr>
                <w:rFonts w:ascii="Times New Roman" w:hAnsi="Times New Roman" w:cs="Times New Roman"/>
                <w:sz w:val="28"/>
              </w:rPr>
              <w:t xml:space="preserve"> администрации Изобильненского городского округа Ставропольского края</w:t>
            </w:r>
          </w:p>
        </w:tc>
        <w:tc>
          <w:tcPr>
            <w:tcW w:w="4388" w:type="dxa"/>
          </w:tcPr>
          <w:p w:rsidR="00051DC2" w:rsidRDefault="00051DC2" w:rsidP="00D9264D">
            <w:pPr>
              <w:spacing w:line="1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7DDE" w:rsidRDefault="00E37DDE" w:rsidP="00D9264D">
            <w:pPr>
              <w:spacing w:line="1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7DDE" w:rsidRDefault="00E37DDE" w:rsidP="00D9264D">
            <w:pPr>
              <w:spacing w:line="1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DC2" w:rsidRDefault="00E37DDE" w:rsidP="00E37DDE">
            <w:pPr>
              <w:spacing w:line="1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051DC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>Ю.В. Гадюкина</w:t>
            </w:r>
          </w:p>
        </w:tc>
      </w:tr>
    </w:tbl>
    <w:p w:rsidR="00051DC2" w:rsidRDefault="00051DC2" w:rsidP="0005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C08" w:rsidRDefault="00B75C08" w:rsidP="00051DC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О.В. Коновалова</w:t>
      </w:r>
    </w:p>
    <w:p w:rsidR="00B75C08" w:rsidRDefault="00B75C08" w:rsidP="00051DC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2-59-76</w:t>
      </w:r>
    </w:p>
    <w:p w:rsidR="00051DC2" w:rsidRPr="00EA3BE9" w:rsidRDefault="00051DC2" w:rsidP="00051DC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A3BE9">
        <w:rPr>
          <w:rFonts w:ascii="Times New Roman" w:hAnsi="Times New Roman"/>
          <w:sz w:val="24"/>
          <w:szCs w:val="28"/>
        </w:rPr>
        <w:t>А.Н. Кузнецова</w:t>
      </w:r>
    </w:p>
    <w:p w:rsidR="00EA3BE9" w:rsidRPr="00EA3BE9" w:rsidRDefault="00051DC2" w:rsidP="00EA3B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A3BE9">
        <w:rPr>
          <w:rFonts w:ascii="Times New Roman" w:hAnsi="Times New Roman"/>
          <w:sz w:val="24"/>
          <w:szCs w:val="28"/>
        </w:rPr>
        <w:t>2-38-33</w:t>
      </w:r>
    </w:p>
    <w:sectPr w:rsidR="00EA3BE9" w:rsidRPr="00EA3BE9" w:rsidSect="00A704D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F"/>
    <w:rsid w:val="00051DC2"/>
    <w:rsid w:val="002956FF"/>
    <w:rsid w:val="00367431"/>
    <w:rsid w:val="003C6415"/>
    <w:rsid w:val="00407ACD"/>
    <w:rsid w:val="004B6AE3"/>
    <w:rsid w:val="00516FC3"/>
    <w:rsid w:val="007C3C30"/>
    <w:rsid w:val="008034D6"/>
    <w:rsid w:val="008572E6"/>
    <w:rsid w:val="008A5DB0"/>
    <w:rsid w:val="00924DC9"/>
    <w:rsid w:val="009450B1"/>
    <w:rsid w:val="00A704D6"/>
    <w:rsid w:val="00AA2B3F"/>
    <w:rsid w:val="00AB1AC6"/>
    <w:rsid w:val="00AE5117"/>
    <w:rsid w:val="00B75C08"/>
    <w:rsid w:val="00D61246"/>
    <w:rsid w:val="00DE1DD2"/>
    <w:rsid w:val="00E37DDE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B43"/>
  <w15:chartTrackingRefBased/>
  <w15:docId w15:val="{944104C4-2341-41FC-8A7C-958AFDA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E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8A5DB0"/>
    <w:rPr>
      <w:rFonts w:ascii="Sylfaen" w:hAnsi="Sylfaen" w:cs="Sylfaen"/>
      <w:b/>
      <w:bCs/>
      <w:sz w:val="22"/>
      <w:szCs w:val="22"/>
    </w:rPr>
  </w:style>
  <w:style w:type="character" w:customStyle="1" w:styleId="FontStyle12">
    <w:name w:val="Font Style12"/>
    <w:rsid w:val="008A5DB0"/>
    <w:rPr>
      <w:rFonts w:ascii="Sylfaen" w:hAnsi="Sylfaen" w:cs="Sylfaen"/>
      <w:sz w:val="16"/>
      <w:szCs w:val="16"/>
    </w:rPr>
  </w:style>
  <w:style w:type="paragraph" w:customStyle="1" w:styleId="Style3">
    <w:name w:val="Style3"/>
    <w:basedOn w:val="a"/>
    <w:rsid w:val="008A5DB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3">
    <w:name w:val="Font Style13"/>
    <w:rsid w:val="008A5DB0"/>
    <w:rPr>
      <w:rFonts w:ascii="Sylfaen" w:hAnsi="Sylfaen" w:cs="Sylfae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5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6124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DE1D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E1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Овчаренко</dc:creator>
  <cp:keywords/>
  <dc:description/>
  <cp:lastModifiedBy>Ольга Иова</cp:lastModifiedBy>
  <cp:revision>4</cp:revision>
  <cp:lastPrinted>2021-03-22T08:57:00Z</cp:lastPrinted>
  <dcterms:created xsi:type="dcterms:W3CDTF">2021-03-22T07:31:00Z</dcterms:created>
  <dcterms:modified xsi:type="dcterms:W3CDTF">2021-03-22T13:52:00Z</dcterms:modified>
</cp:coreProperties>
</file>