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D83" w:rsidRDefault="00005A3F" w:rsidP="000849F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405495">
        <w:rPr>
          <w:sz w:val="28"/>
          <w:szCs w:val="28"/>
        </w:rPr>
        <w:t xml:space="preserve">Проект вносит </w:t>
      </w:r>
    </w:p>
    <w:p w:rsidR="000849F6" w:rsidRDefault="00045D83" w:rsidP="000849F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405495">
        <w:rPr>
          <w:sz w:val="28"/>
          <w:szCs w:val="28"/>
        </w:rPr>
        <w:t>Г</w:t>
      </w:r>
      <w:r w:rsidR="00EE599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849F6">
        <w:rPr>
          <w:sz w:val="28"/>
          <w:szCs w:val="28"/>
        </w:rPr>
        <w:t xml:space="preserve">  </w:t>
      </w:r>
      <w:r w:rsidR="00EE599C">
        <w:rPr>
          <w:sz w:val="28"/>
          <w:szCs w:val="28"/>
        </w:rPr>
        <w:t xml:space="preserve">Изобильненского </w:t>
      </w:r>
    </w:p>
    <w:p w:rsidR="003E006C" w:rsidRDefault="000849F6" w:rsidP="000849F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405495">
        <w:rPr>
          <w:sz w:val="28"/>
          <w:szCs w:val="28"/>
        </w:rPr>
        <w:t xml:space="preserve">городского округа </w:t>
      </w:r>
    </w:p>
    <w:p w:rsidR="00EE599C" w:rsidRDefault="003E006C" w:rsidP="00045D8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Ставропольского</w:t>
      </w:r>
      <w:r w:rsidR="000849F6">
        <w:rPr>
          <w:sz w:val="28"/>
          <w:szCs w:val="28"/>
        </w:rPr>
        <w:t xml:space="preserve"> </w:t>
      </w:r>
      <w:r w:rsidR="00EE599C">
        <w:rPr>
          <w:sz w:val="28"/>
          <w:szCs w:val="28"/>
        </w:rPr>
        <w:t>края</w:t>
      </w:r>
    </w:p>
    <w:p w:rsidR="00EE599C" w:rsidRDefault="00EE599C" w:rsidP="00EE599C">
      <w:pPr>
        <w:spacing w:line="240" w:lineRule="exact"/>
        <w:ind w:left="5041"/>
        <w:jc w:val="both"/>
        <w:rPr>
          <w:sz w:val="28"/>
          <w:szCs w:val="28"/>
        </w:rPr>
      </w:pPr>
    </w:p>
    <w:p w:rsidR="00EE599C" w:rsidRDefault="00EE599C" w:rsidP="00EE599C">
      <w:p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proofErr w:type="spellStart"/>
      <w:r>
        <w:rPr>
          <w:sz w:val="28"/>
          <w:szCs w:val="28"/>
        </w:rPr>
        <w:t>В.</w:t>
      </w:r>
      <w:r w:rsidR="00045D83">
        <w:rPr>
          <w:sz w:val="28"/>
          <w:szCs w:val="28"/>
        </w:rPr>
        <w:t>И.Козлов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                  </w:t>
      </w:r>
    </w:p>
    <w:p w:rsidR="00EE599C" w:rsidRDefault="00EE599C" w:rsidP="00A10E9D">
      <w:pPr>
        <w:spacing w:line="276" w:lineRule="auto"/>
      </w:pPr>
    </w:p>
    <w:p w:rsidR="00FC7ACF" w:rsidRDefault="00FC7ACF" w:rsidP="00A10E9D">
      <w:pPr>
        <w:spacing w:line="276" w:lineRule="auto"/>
      </w:pPr>
    </w:p>
    <w:p w:rsidR="00EE599C" w:rsidRPr="00996170" w:rsidRDefault="00EE599C" w:rsidP="00EE599C">
      <w:pPr>
        <w:keepNext/>
        <w:jc w:val="center"/>
        <w:outlineLvl w:val="0"/>
        <w:rPr>
          <w:b/>
          <w:caps/>
          <w:sz w:val="28"/>
          <w:szCs w:val="28"/>
        </w:rPr>
      </w:pPr>
      <w:r w:rsidRPr="00996170">
        <w:rPr>
          <w:b/>
          <w:sz w:val="28"/>
          <w:szCs w:val="28"/>
        </w:rPr>
        <w:t xml:space="preserve">ДУМА ИЗОБИЛЬНЕНСКОГО ГОРОДСКОГО ОКРУГА СТАВРОПОЛЬСКОГО </w:t>
      </w:r>
      <w:r w:rsidRPr="00996170">
        <w:rPr>
          <w:b/>
          <w:caps/>
          <w:sz w:val="28"/>
          <w:szCs w:val="28"/>
        </w:rPr>
        <w:t xml:space="preserve">КРАЯ </w:t>
      </w:r>
    </w:p>
    <w:p w:rsidR="00EE599C" w:rsidRPr="00996170" w:rsidRDefault="00EE599C" w:rsidP="00EE599C">
      <w:pPr>
        <w:jc w:val="center"/>
        <w:rPr>
          <w:b/>
          <w:sz w:val="20"/>
          <w:szCs w:val="20"/>
        </w:rPr>
      </w:pPr>
      <w:r w:rsidRPr="00996170">
        <w:rPr>
          <w:b/>
          <w:sz w:val="20"/>
          <w:szCs w:val="20"/>
        </w:rPr>
        <w:t>ПЕРВОГО СОЗЫВА</w:t>
      </w:r>
    </w:p>
    <w:p w:rsidR="00A10E9D" w:rsidRPr="00EE599C" w:rsidRDefault="00A10E9D" w:rsidP="00A10E9D">
      <w:pPr>
        <w:spacing w:line="276" w:lineRule="auto"/>
        <w:rPr>
          <w:b/>
          <w:sz w:val="28"/>
          <w:szCs w:val="28"/>
        </w:rPr>
      </w:pPr>
    </w:p>
    <w:p w:rsidR="00EE599C" w:rsidRDefault="00EE599C" w:rsidP="00EE599C">
      <w:pPr>
        <w:keepNext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EE599C" w:rsidRDefault="00EE599C" w:rsidP="00A10E9D">
      <w:pPr>
        <w:keepNext/>
        <w:spacing w:line="276" w:lineRule="auto"/>
        <w:jc w:val="center"/>
        <w:outlineLvl w:val="2"/>
        <w:rPr>
          <w:b/>
          <w:bCs/>
          <w:sz w:val="28"/>
          <w:szCs w:val="28"/>
        </w:rPr>
      </w:pPr>
    </w:p>
    <w:p w:rsidR="003924D2" w:rsidRDefault="00EE599C" w:rsidP="00EE599C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</w:t>
      </w:r>
      <w:r w:rsidR="002E060D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в </w:t>
      </w:r>
      <w:r w:rsidR="003924D2">
        <w:rPr>
          <w:b/>
          <w:sz w:val="28"/>
          <w:szCs w:val="28"/>
        </w:rPr>
        <w:t>Перечень объектов недвижимости муниципального имущества Изобильненского городского округа Ставропольского края, передаваемого в государственную собственность Ставропольского края</w:t>
      </w:r>
      <w:r>
        <w:rPr>
          <w:b/>
          <w:sz w:val="28"/>
          <w:szCs w:val="28"/>
        </w:rPr>
        <w:t>,</w:t>
      </w:r>
      <w:r w:rsidR="003924D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утвержденный решением Думы Изобильненского городского округа Ставропольского края </w:t>
      </w:r>
    </w:p>
    <w:p w:rsidR="00EE599C" w:rsidRDefault="00EE599C" w:rsidP="00EE599C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982440">
        <w:rPr>
          <w:b/>
          <w:sz w:val="28"/>
          <w:szCs w:val="28"/>
        </w:rPr>
        <w:t>23</w:t>
      </w:r>
      <w:r w:rsidR="003924D2">
        <w:rPr>
          <w:b/>
          <w:sz w:val="28"/>
          <w:szCs w:val="28"/>
        </w:rPr>
        <w:t xml:space="preserve"> </w:t>
      </w:r>
      <w:r w:rsidR="00982440">
        <w:rPr>
          <w:b/>
          <w:sz w:val="28"/>
          <w:szCs w:val="28"/>
        </w:rPr>
        <w:t>августа</w:t>
      </w:r>
      <w:r>
        <w:rPr>
          <w:b/>
          <w:sz w:val="28"/>
          <w:szCs w:val="28"/>
        </w:rPr>
        <w:t xml:space="preserve"> 201</w:t>
      </w:r>
      <w:r w:rsidR="003924D2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 №</w:t>
      </w:r>
      <w:r w:rsidR="00982440">
        <w:rPr>
          <w:b/>
          <w:sz w:val="28"/>
          <w:szCs w:val="28"/>
        </w:rPr>
        <w:t>311</w:t>
      </w:r>
      <w:r>
        <w:rPr>
          <w:b/>
          <w:sz w:val="28"/>
          <w:szCs w:val="28"/>
        </w:rPr>
        <w:t xml:space="preserve"> </w:t>
      </w:r>
    </w:p>
    <w:p w:rsidR="00EE599C" w:rsidRDefault="00EE599C" w:rsidP="00EE599C">
      <w:pPr>
        <w:spacing w:line="240" w:lineRule="exact"/>
        <w:jc w:val="center"/>
        <w:rPr>
          <w:b/>
          <w:sz w:val="28"/>
          <w:szCs w:val="28"/>
        </w:rPr>
      </w:pPr>
    </w:p>
    <w:p w:rsidR="00EE599C" w:rsidRDefault="00EE599C" w:rsidP="00EE599C">
      <w:pPr>
        <w:spacing w:line="240" w:lineRule="exact"/>
        <w:jc w:val="center"/>
        <w:rPr>
          <w:b/>
          <w:sz w:val="28"/>
          <w:szCs w:val="28"/>
        </w:rPr>
      </w:pPr>
    </w:p>
    <w:p w:rsidR="00EE599C" w:rsidRPr="00EE599C" w:rsidRDefault="00EE599C" w:rsidP="00EE599C">
      <w:pPr>
        <w:ind w:firstLine="708"/>
        <w:jc w:val="both"/>
        <w:rPr>
          <w:sz w:val="28"/>
          <w:szCs w:val="28"/>
        </w:rPr>
      </w:pPr>
      <w:r w:rsidRPr="00EE599C">
        <w:rPr>
          <w:sz w:val="28"/>
          <w:szCs w:val="28"/>
        </w:rPr>
        <w:t>В соотв</w:t>
      </w:r>
      <w:r w:rsidR="005934A2">
        <w:rPr>
          <w:sz w:val="28"/>
          <w:szCs w:val="28"/>
        </w:rPr>
        <w:t xml:space="preserve">етствии </w:t>
      </w:r>
      <w:r w:rsidR="00A71F2D">
        <w:rPr>
          <w:sz w:val="28"/>
          <w:szCs w:val="28"/>
        </w:rPr>
        <w:t>с</w:t>
      </w:r>
      <w:r w:rsidR="00A91376">
        <w:rPr>
          <w:sz w:val="28"/>
          <w:szCs w:val="28"/>
        </w:rPr>
        <w:t xml:space="preserve"> </w:t>
      </w:r>
      <w:r w:rsidR="00641489">
        <w:rPr>
          <w:sz w:val="28"/>
          <w:szCs w:val="28"/>
        </w:rPr>
        <w:t xml:space="preserve">пунктом 1 статьи </w:t>
      </w:r>
      <w:r w:rsidR="00DE18F4">
        <w:rPr>
          <w:sz w:val="28"/>
          <w:szCs w:val="28"/>
        </w:rPr>
        <w:t>51</w:t>
      </w:r>
      <w:r w:rsidR="00641489">
        <w:rPr>
          <w:sz w:val="28"/>
          <w:szCs w:val="28"/>
        </w:rPr>
        <w:t xml:space="preserve"> </w:t>
      </w:r>
      <w:r w:rsidR="00DE18F4" w:rsidRPr="00DE18F4">
        <w:rPr>
          <w:sz w:val="28"/>
          <w:szCs w:val="28"/>
        </w:rPr>
        <w:t>Федеральн</w:t>
      </w:r>
      <w:r w:rsidR="000849F6">
        <w:rPr>
          <w:sz w:val="28"/>
          <w:szCs w:val="28"/>
        </w:rPr>
        <w:t>ого</w:t>
      </w:r>
      <w:r w:rsidR="00DE18F4" w:rsidRPr="00DE18F4">
        <w:rPr>
          <w:sz w:val="28"/>
          <w:szCs w:val="28"/>
        </w:rPr>
        <w:t xml:space="preserve"> закон</w:t>
      </w:r>
      <w:r w:rsidR="000849F6">
        <w:rPr>
          <w:sz w:val="28"/>
          <w:szCs w:val="28"/>
        </w:rPr>
        <w:t>а</w:t>
      </w:r>
      <w:r w:rsidR="00DE18F4" w:rsidRPr="00DE18F4">
        <w:rPr>
          <w:sz w:val="28"/>
          <w:szCs w:val="28"/>
        </w:rPr>
        <w:t xml:space="preserve"> от 06</w:t>
      </w:r>
      <w:r w:rsidR="00DE18F4">
        <w:rPr>
          <w:sz w:val="28"/>
          <w:szCs w:val="28"/>
        </w:rPr>
        <w:t xml:space="preserve"> октября </w:t>
      </w:r>
      <w:r w:rsidR="00DE18F4" w:rsidRPr="00DE18F4">
        <w:rPr>
          <w:sz w:val="28"/>
          <w:szCs w:val="28"/>
        </w:rPr>
        <w:t>2003</w:t>
      </w:r>
      <w:r w:rsidR="00DE18F4">
        <w:rPr>
          <w:sz w:val="28"/>
          <w:szCs w:val="28"/>
        </w:rPr>
        <w:t xml:space="preserve"> года</w:t>
      </w:r>
      <w:r w:rsidR="00DE18F4" w:rsidRPr="00DE18F4">
        <w:rPr>
          <w:sz w:val="28"/>
          <w:szCs w:val="28"/>
        </w:rPr>
        <w:t xml:space="preserve"> </w:t>
      </w:r>
      <w:r w:rsidR="00DE18F4">
        <w:rPr>
          <w:sz w:val="28"/>
          <w:szCs w:val="28"/>
        </w:rPr>
        <w:t>№ 131-ФЗ «</w:t>
      </w:r>
      <w:r w:rsidR="00DE18F4" w:rsidRPr="00DE18F4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E18F4">
        <w:rPr>
          <w:sz w:val="28"/>
          <w:szCs w:val="28"/>
        </w:rPr>
        <w:t>»</w:t>
      </w:r>
      <w:r w:rsidR="00641489">
        <w:rPr>
          <w:sz w:val="28"/>
          <w:szCs w:val="28"/>
        </w:rPr>
        <w:t>,</w:t>
      </w:r>
      <w:r w:rsidR="00A71F2D">
        <w:rPr>
          <w:sz w:val="28"/>
          <w:szCs w:val="28"/>
        </w:rPr>
        <w:t xml:space="preserve"> </w:t>
      </w:r>
      <w:r w:rsidR="00474E2B">
        <w:rPr>
          <w:sz w:val="28"/>
          <w:szCs w:val="28"/>
        </w:rPr>
        <w:t xml:space="preserve">статьей 7 </w:t>
      </w:r>
      <w:r w:rsidR="00474E2B" w:rsidRPr="006441CF">
        <w:rPr>
          <w:sz w:val="28"/>
          <w:szCs w:val="28"/>
        </w:rPr>
        <w:t>Закон</w:t>
      </w:r>
      <w:r w:rsidR="00474E2B">
        <w:rPr>
          <w:sz w:val="28"/>
          <w:szCs w:val="28"/>
        </w:rPr>
        <w:t>а</w:t>
      </w:r>
      <w:r w:rsidR="00474E2B" w:rsidRPr="006441CF">
        <w:rPr>
          <w:sz w:val="28"/>
          <w:szCs w:val="28"/>
        </w:rPr>
        <w:t xml:space="preserve"> Ставропольского края от 20</w:t>
      </w:r>
      <w:r w:rsidR="00474E2B">
        <w:rPr>
          <w:sz w:val="28"/>
          <w:szCs w:val="28"/>
        </w:rPr>
        <w:t xml:space="preserve"> декабря </w:t>
      </w:r>
      <w:r w:rsidR="00474E2B" w:rsidRPr="006441CF">
        <w:rPr>
          <w:sz w:val="28"/>
          <w:szCs w:val="28"/>
        </w:rPr>
        <w:t>2018</w:t>
      </w:r>
      <w:r w:rsidR="00474E2B">
        <w:rPr>
          <w:sz w:val="28"/>
          <w:szCs w:val="28"/>
        </w:rPr>
        <w:t xml:space="preserve"> года</w:t>
      </w:r>
      <w:r w:rsidR="00474E2B" w:rsidRPr="006441CF">
        <w:rPr>
          <w:sz w:val="28"/>
          <w:szCs w:val="28"/>
        </w:rPr>
        <w:t xml:space="preserve"> №</w:t>
      </w:r>
      <w:r w:rsidR="00474E2B">
        <w:rPr>
          <w:sz w:val="28"/>
          <w:szCs w:val="28"/>
        </w:rPr>
        <w:t xml:space="preserve"> </w:t>
      </w:r>
      <w:r w:rsidR="00474E2B" w:rsidRPr="006441CF">
        <w:rPr>
          <w:sz w:val="28"/>
          <w:szCs w:val="28"/>
        </w:rPr>
        <w:t>113-кз «О перераспределении полномочий по решению отдельных вопросов местного значения между органами местного самоуправления муниципальных образований Ставропольского края и органами государственной власти Ставропольского края»</w:t>
      </w:r>
      <w:r w:rsidR="00474E2B">
        <w:rPr>
          <w:sz w:val="28"/>
          <w:szCs w:val="28"/>
        </w:rPr>
        <w:t xml:space="preserve">, </w:t>
      </w:r>
      <w:r w:rsidR="005934A2">
        <w:rPr>
          <w:sz w:val="28"/>
          <w:szCs w:val="28"/>
        </w:rPr>
        <w:t>пунктом 47</w:t>
      </w:r>
      <w:r w:rsidR="00A71F2D">
        <w:rPr>
          <w:sz w:val="28"/>
          <w:szCs w:val="28"/>
        </w:rPr>
        <w:t xml:space="preserve"> части 2 статьи 30</w:t>
      </w:r>
      <w:r w:rsidR="00DE18F4">
        <w:rPr>
          <w:sz w:val="28"/>
          <w:szCs w:val="28"/>
        </w:rPr>
        <w:t xml:space="preserve">, </w:t>
      </w:r>
      <w:r w:rsidR="00A91321">
        <w:rPr>
          <w:sz w:val="28"/>
          <w:szCs w:val="28"/>
        </w:rPr>
        <w:t>частью</w:t>
      </w:r>
      <w:r w:rsidR="00DE18F4">
        <w:rPr>
          <w:sz w:val="28"/>
          <w:szCs w:val="28"/>
        </w:rPr>
        <w:t xml:space="preserve"> 1 статьи 45</w:t>
      </w:r>
      <w:r w:rsidR="00A71F2D">
        <w:rPr>
          <w:sz w:val="28"/>
          <w:szCs w:val="28"/>
        </w:rPr>
        <w:t xml:space="preserve"> </w:t>
      </w:r>
      <w:r w:rsidRPr="00EE599C">
        <w:rPr>
          <w:sz w:val="28"/>
          <w:szCs w:val="28"/>
        </w:rPr>
        <w:t>Устава Изобильненского городск</w:t>
      </w:r>
      <w:r w:rsidR="002A1062">
        <w:rPr>
          <w:sz w:val="28"/>
          <w:szCs w:val="28"/>
        </w:rPr>
        <w:t>ого округа Ставропольского края</w:t>
      </w:r>
      <w:bookmarkStart w:id="0" w:name="_GoBack"/>
      <w:bookmarkEnd w:id="0"/>
      <w:r w:rsidRPr="00EE599C">
        <w:rPr>
          <w:sz w:val="28"/>
          <w:szCs w:val="28"/>
        </w:rPr>
        <w:t xml:space="preserve"> </w:t>
      </w:r>
    </w:p>
    <w:p w:rsidR="00EE599C" w:rsidRPr="00EE599C" w:rsidRDefault="00EE599C" w:rsidP="00641489">
      <w:pPr>
        <w:ind w:firstLine="708"/>
        <w:jc w:val="both"/>
        <w:rPr>
          <w:sz w:val="28"/>
          <w:szCs w:val="28"/>
        </w:rPr>
      </w:pPr>
      <w:r w:rsidRPr="00EE599C">
        <w:rPr>
          <w:sz w:val="28"/>
          <w:szCs w:val="28"/>
        </w:rPr>
        <w:t xml:space="preserve">Дума  Изобильненского городского округа Ставропольского края </w:t>
      </w:r>
    </w:p>
    <w:p w:rsidR="00EE599C" w:rsidRPr="00A10E9D" w:rsidRDefault="00EE599C" w:rsidP="00EE599C">
      <w:pPr>
        <w:jc w:val="both"/>
        <w:rPr>
          <w:sz w:val="28"/>
          <w:szCs w:val="28"/>
        </w:rPr>
      </w:pPr>
    </w:p>
    <w:p w:rsidR="00EE599C" w:rsidRPr="00EE599C" w:rsidRDefault="00EE599C" w:rsidP="00EE599C">
      <w:pPr>
        <w:rPr>
          <w:sz w:val="28"/>
          <w:szCs w:val="28"/>
        </w:rPr>
      </w:pPr>
      <w:r w:rsidRPr="00EE599C">
        <w:rPr>
          <w:sz w:val="28"/>
          <w:szCs w:val="28"/>
        </w:rPr>
        <w:t>РЕШИЛА:</w:t>
      </w:r>
    </w:p>
    <w:p w:rsidR="00EE599C" w:rsidRPr="00A10E9D" w:rsidRDefault="00EE599C" w:rsidP="00EE599C">
      <w:pPr>
        <w:rPr>
          <w:sz w:val="28"/>
          <w:szCs w:val="28"/>
        </w:rPr>
      </w:pPr>
    </w:p>
    <w:p w:rsidR="001251EA" w:rsidRPr="001251EA" w:rsidRDefault="00641489" w:rsidP="006936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251EA">
        <w:rPr>
          <w:sz w:val="28"/>
          <w:szCs w:val="28"/>
        </w:rPr>
        <w:t xml:space="preserve">Внести в </w:t>
      </w:r>
      <w:r w:rsidR="001251EA" w:rsidRPr="001251EA">
        <w:rPr>
          <w:sz w:val="28"/>
          <w:szCs w:val="28"/>
        </w:rPr>
        <w:t xml:space="preserve">Перечень объектов недвижимости муниципального имущества Изобильненского городского округа Ставропольского края, передаваемого в государственную собственность Ставропольского края, утвержденный решением Думы Изобильненского городского округа Ставропольского края от </w:t>
      </w:r>
      <w:r w:rsidR="00982440">
        <w:rPr>
          <w:sz w:val="28"/>
          <w:szCs w:val="28"/>
        </w:rPr>
        <w:t>23 августа</w:t>
      </w:r>
      <w:r w:rsidR="001251EA" w:rsidRPr="001251EA">
        <w:rPr>
          <w:sz w:val="28"/>
          <w:szCs w:val="28"/>
        </w:rPr>
        <w:t xml:space="preserve"> 2019 года №</w:t>
      </w:r>
      <w:r w:rsidR="00982440">
        <w:rPr>
          <w:sz w:val="28"/>
          <w:szCs w:val="28"/>
        </w:rPr>
        <w:t>31</w:t>
      </w:r>
      <w:r w:rsidR="001251EA" w:rsidRPr="001251EA">
        <w:rPr>
          <w:sz w:val="28"/>
          <w:szCs w:val="28"/>
        </w:rPr>
        <w:t>1</w:t>
      </w:r>
      <w:r w:rsidR="002E060D" w:rsidRPr="002E060D">
        <w:rPr>
          <w:sz w:val="28"/>
          <w:szCs w:val="28"/>
        </w:rPr>
        <w:t xml:space="preserve"> </w:t>
      </w:r>
      <w:r w:rsidR="002E060D">
        <w:rPr>
          <w:sz w:val="28"/>
          <w:szCs w:val="28"/>
        </w:rPr>
        <w:t>изменение</w:t>
      </w:r>
      <w:r w:rsidR="001251EA">
        <w:rPr>
          <w:sz w:val="28"/>
          <w:szCs w:val="28"/>
        </w:rPr>
        <w:t>, исключив строк</w:t>
      </w:r>
      <w:r w:rsidR="00982440">
        <w:rPr>
          <w:sz w:val="28"/>
          <w:szCs w:val="28"/>
        </w:rPr>
        <w:t>и</w:t>
      </w:r>
      <w:r w:rsidR="001251EA">
        <w:rPr>
          <w:sz w:val="28"/>
          <w:szCs w:val="28"/>
        </w:rPr>
        <w:t xml:space="preserve"> </w:t>
      </w:r>
      <w:r w:rsidR="00982440">
        <w:rPr>
          <w:sz w:val="28"/>
          <w:szCs w:val="28"/>
        </w:rPr>
        <w:t>2-6</w:t>
      </w:r>
      <w:r w:rsidR="001251EA">
        <w:rPr>
          <w:sz w:val="28"/>
          <w:szCs w:val="28"/>
        </w:rPr>
        <w:t>.</w:t>
      </w:r>
      <w:r w:rsidR="001251EA" w:rsidRPr="001251EA">
        <w:rPr>
          <w:sz w:val="28"/>
          <w:szCs w:val="28"/>
        </w:rPr>
        <w:t xml:space="preserve"> </w:t>
      </w:r>
    </w:p>
    <w:p w:rsidR="000849F6" w:rsidRDefault="000849F6" w:rsidP="000849F6">
      <w:pPr>
        <w:jc w:val="both"/>
        <w:rPr>
          <w:sz w:val="28"/>
          <w:szCs w:val="28"/>
        </w:rPr>
      </w:pPr>
    </w:p>
    <w:p w:rsidR="00EE599C" w:rsidRPr="00EE599C" w:rsidRDefault="00641489" w:rsidP="006936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E599C" w:rsidRPr="00EE599C">
        <w:rPr>
          <w:sz w:val="28"/>
          <w:szCs w:val="28"/>
        </w:rPr>
        <w:t xml:space="preserve">Настоящее решение вступает в силу </w:t>
      </w:r>
      <w:r w:rsidR="00EE599C" w:rsidRPr="00EE599C">
        <w:rPr>
          <w:kern w:val="28"/>
          <w:sz w:val="28"/>
          <w:szCs w:val="28"/>
        </w:rPr>
        <w:t xml:space="preserve">со дня его </w:t>
      </w:r>
      <w:r>
        <w:rPr>
          <w:kern w:val="28"/>
          <w:sz w:val="28"/>
          <w:szCs w:val="28"/>
        </w:rPr>
        <w:t>принятия</w:t>
      </w:r>
      <w:r w:rsidR="00EE599C" w:rsidRPr="00EE599C">
        <w:rPr>
          <w:kern w:val="28"/>
          <w:sz w:val="28"/>
          <w:szCs w:val="28"/>
        </w:rPr>
        <w:t xml:space="preserve">. </w:t>
      </w:r>
    </w:p>
    <w:p w:rsidR="00EE599C" w:rsidRDefault="00EE599C" w:rsidP="00EE599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A91376" w:rsidRPr="00EE599C" w:rsidRDefault="00A91376" w:rsidP="00EE599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A91376" w:rsidRPr="00EE599C" w:rsidRDefault="00A91376" w:rsidP="00A91376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r w:rsidRPr="00EE599C">
        <w:rPr>
          <w:rFonts w:eastAsia="Calibri"/>
          <w:sz w:val="28"/>
          <w:szCs w:val="28"/>
          <w:lang w:eastAsia="en-US"/>
        </w:rPr>
        <w:t xml:space="preserve">Председатель Думы  </w:t>
      </w:r>
    </w:p>
    <w:p w:rsidR="00A91376" w:rsidRPr="00EE599C" w:rsidRDefault="00A91376" w:rsidP="00A91376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r w:rsidRPr="00EE599C">
        <w:rPr>
          <w:rFonts w:eastAsia="Calibri"/>
          <w:sz w:val="28"/>
          <w:szCs w:val="28"/>
          <w:lang w:eastAsia="en-US"/>
        </w:rPr>
        <w:t xml:space="preserve">Изобильненского городского </w:t>
      </w:r>
    </w:p>
    <w:p w:rsidR="00A91376" w:rsidRPr="001251EA" w:rsidRDefault="00A91376" w:rsidP="001251EA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r w:rsidRPr="00EE599C">
        <w:rPr>
          <w:rFonts w:eastAsia="Calibri"/>
          <w:sz w:val="28"/>
          <w:szCs w:val="28"/>
          <w:lang w:eastAsia="en-US"/>
        </w:rPr>
        <w:t xml:space="preserve">округа Ставропольского края   </w:t>
      </w: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</w:t>
      </w:r>
      <w:r w:rsidRPr="00EE599C">
        <w:rPr>
          <w:rFonts w:eastAsia="Calibri"/>
          <w:sz w:val="28"/>
          <w:szCs w:val="28"/>
          <w:lang w:eastAsia="en-US"/>
        </w:rPr>
        <w:t xml:space="preserve">А.М. Рогов                   </w:t>
      </w:r>
    </w:p>
    <w:sectPr w:rsidR="00A91376" w:rsidRPr="001251EA" w:rsidSect="001251E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A68DB"/>
    <w:multiLevelType w:val="multilevel"/>
    <w:tmpl w:val="D6622E98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5A635F98"/>
    <w:multiLevelType w:val="hybridMultilevel"/>
    <w:tmpl w:val="248A0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AB017F"/>
    <w:multiLevelType w:val="hybridMultilevel"/>
    <w:tmpl w:val="B680FB26"/>
    <w:lvl w:ilvl="0" w:tplc="DD2A12C0">
      <w:start w:val="1"/>
      <w:numFmt w:val="decimal"/>
      <w:lvlText w:val="%1."/>
      <w:lvlJc w:val="left"/>
      <w:pPr>
        <w:ind w:left="1464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3" w15:restartNumberingAfterBreak="0">
    <w:nsid w:val="7A0C0024"/>
    <w:multiLevelType w:val="hybridMultilevel"/>
    <w:tmpl w:val="D0224B84"/>
    <w:lvl w:ilvl="0" w:tplc="7C44C5D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4EB1"/>
    <w:rsid w:val="00005A3F"/>
    <w:rsid w:val="00045D83"/>
    <w:rsid w:val="00054943"/>
    <w:rsid w:val="000849F6"/>
    <w:rsid w:val="000935C2"/>
    <w:rsid w:val="000956F1"/>
    <w:rsid w:val="000E36A3"/>
    <w:rsid w:val="000F4C50"/>
    <w:rsid w:val="001251EA"/>
    <w:rsid w:val="0016400A"/>
    <w:rsid w:val="001A5DE6"/>
    <w:rsid w:val="002617AE"/>
    <w:rsid w:val="002A1062"/>
    <w:rsid w:val="002D6737"/>
    <w:rsid w:val="002E060D"/>
    <w:rsid w:val="002E6CB9"/>
    <w:rsid w:val="003924D2"/>
    <w:rsid w:val="003E006C"/>
    <w:rsid w:val="00405495"/>
    <w:rsid w:val="00423CDD"/>
    <w:rsid w:val="00474E2B"/>
    <w:rsid w:val="004B3A9E"/>
    <w:rsid w:val="00531E14"/>
    <w:rsid w:val="005934A2"/>
    <w:rsid w:val="00593683"/>
    <w:rsid w:val="00623893"/>
    <w:rsid w:val="00641489"/>
    <w:rsid w:val="00657612"/>
    <w:rsid w:val="00667E5C"/>
    <w:rsid w:val="006936D2"/>
    <w:rsid w:val="006B54F1"/>
    <w:rsid w:val="006F7AAC"/>
    <w:rsid w:val="007D1350"/>
    <w:rsid w:val="00853626"/>
    <w:rsid w:val="008D7522"/>
    <w:rsid w:val="008F4EB1"/>
    <w:rsid w:val="00982440"/>
    <w:rsid w:val="00A10E9D"/>
    <w:rsid w:val="00A41267"/>
    <w:rsid w:val="00A71F2D"/>
    <w:rsid w:val="00A91321"/>
    <w:rsid w:val="00A91376"/>
    <w:rsid w:val="00AE4892"/>
    <w:rsid w:val="00B153F3"/>
    <w:rsid w:val="00B242B1"/>
    <w:rsid w:val="00B546D3"/>
    <w:rsid w:val="00C70D6D"/>
    <w:rsid w:val="00DE18F4"/>
    <w:rsid w:val="00DE66F3"/>
    <w:rsid w:val="00EE599C"/>
    <w:rsid w:val="00FC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5E92DF-ACAC-405F-B371-EA1E5132B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599C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EE599C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599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EE599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EE599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tentheader2cols">
    <w:name w:val="contentheader2cols"/>
    <w:basedOn w:val="a"/>
    <w:rsid w:val="00EE599C"/>
    <w:pPr>
      <w:spacing w:before="100" w:beforeAutospacing="1" w:after="100" w:afterAutospacing="1"/>
    </w:pPr>
  </w:style>
  <w:style w:type="table" w:styleId="a3">
    <w:name w:val="Table Grid"/>
    <w:basedOn w:val="a1"/>
    <w:uiPriority w:val="59"/>
    <w:rsid w:val="00EE59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36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1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Жадько Анжела</cp:lastModifiedBy>
  <cp:revision>40</cp:revision>
  <cp:lastPrinted>2021-05-27T06:32:00Z</cp:lastPrinted>
  <dcterms:created xsi:type="dcterms:W3CDTF">2019-07-11T08:59:00Z</dcterms:created>
  <dcterms:modified xsi:type="dcterms:W3CDTF">2021-07-22T09:57:00Z</dcterms:modified>
</cp:coreProperties>
</file>