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7017" w14:textId="77777777" w:rsidR="00434DCA" w:rsidRDefault="00434DCA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1FF05C" w14:textId="77777777" w:rsidR="00812672" w:rsidRPr="00F37682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3254B045" w14:textId="36862FC4" w:rsidR="001A77E8" w:rsidRDefault="00812672" w:rsidP="001A77E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2529A8">
        <w:rPr>
          <w:rFonts w:ascii="Times New Roman" w:hAnsi="Times New Roman" w:cs="Times New Roman"/>
          <w:sz w:val="28"/>
          <w:szCs w:val="28"/>
        </w:rPr>
        <w:t>«</w:t>
      </w:r>
      <w:r w:rsidR="0013397A" w:rsidRPr="0013397A">
        <w:rPr>
          <w:rFonts w:ascii="Times New Roman" w:hAnsi="Times New Roman" w:cs="Times New Roman"/>
          <w:sz w:val="28"/>
          <w:szCs w:val="28"/>
        </w:rPr>
        <w:t>О</w:t>
      </w:r>
      <w:r w:rsidR="0013397A">
        <w:rPr>
          <w:rFonts w:ascii="Times New Roman" w:hAnsi="Times New Roman" w:cs="Times New Roman"/>
          <w:sz w:val="28"/>
          <w:szCs w:val="28"/>
        </w:rPr>
        <w:t xml:space="preserve"> </w:t>
      </w:r>
      <w:r w:rsidR="0013397A" w:rsidRPr="0013397A">
        <w:rPr>
          <w:rFonts w:ascii="Times New Roman" w:hAnsi="Times New Roman" w:cs="Times New Roman"/>
          <w:sz w:val="28"/>
          <w:szCs w:val="28"/>
        </w:rPr>
        <w:t>прогнозно</w:t>
      </w:r>
      <w:r w:rsidR="0013397A">
        <w:rPr>
          <w:rFonts w:ascii="Times New Roman" w:hAnsi="Times New Roman" w:cs="Times New Roman"/>
          <w:sz w:val="28"/>
          <w:szCs w:val="28"/>
        </w:rPr>
        <w:t>м</w:t>
      </w:r>
      <w:r w:rsidR="0013397A" w:rsidRPr="0013397A">
        <w:rPr>
          <w:rFonts w:ascii="Times New Roman" w:hAnsi="Times New Roman" w:cs="Times New Roman"/>
          <w:sz w:val="28"/>
          <w:szCs w:val="28"/>
        </w:rPr>
        <w:t xml:space="preserve"> план</w:t>
      </w:r>
      <w:r w:rsidR="0013397A">
        <w:rPr>
          <w:rFonts w:ascii="Times New Roman" w:hAnsi="Times New Roman" w:cs="Times New Roman"/>
          <w:sz w:val="28"/>
          <w:szCs w:val="28"/>
        </w:rPr>
        <w:t>е</w:t>
      </w:r>
      <w:r w:rsidR="0013397A" w:rsidRPr="0013397A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13397A">
        <w:rPr>
          <w:rFonts w:ascii="Times New Roman" w:hAnsi="Times New Roman" w:cs="Times New Roman"/>
          <w:sz w:val="28"/>
          <w:szCs w:val="28"/>
        </w:rPr>
        <w:t>е</w:t>
      </w:r>
      <w:r w:rsidR="0013397A" w:rsidRPr="0013397A">
        <w:rPr>
          <w:rFonts w:ascii="Times New Roman" w:hAnsi="Times New Roman" w:cs="Times New Roman"/>
          <w:sz w:val="28"/>
          <w:szCs w:val="28"/>
        </w:rPr>
        <w:t>) приватизации муниципального имущества</w:t>
      </w:r>
      <w:r w:rsidR="00A56C6C">
        <w:rPr>
          <w:rFonts w:ascii="Times New Roman" w:hAnsi="Times New Roman" w:cs="Times New Roman"/>
          <w:sz w:val="28"/>
          <w:szCs w:val="28"/>
        </w:rPr>
        <w:t xml:space="preserve">, находящегося в собственности </w:t>
      </w:r>
      <w:r w:rsidR="0013397A" w:rsidRPr="0013397A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</w:t>
      </w:r>
      <w:r w:rsidR="00A56C6C">
        <w:rPr>
          <w:rFonts w:ascii="Times New Roman" w:hAnsi="Times New Roman" w:cs="Times New Roman"/>
          <w:sz w:val="28"/>
          <w:szCs w:val="28"/>
        </w:rPr>
        <w:t>,</w:t>
      </w:r>
      <w:r w:rsidR="0013397A" w:rsidRPr="0013397A">
        <w:rPr>
          <w:rFonts w:ascii="Times New Roman" w:hAnsi="Times New Roman" w:cs="Times New Roman"/>
          <w:sz w:val="28"/>
          <w:szCs w:val="28"/>
        </w:rPr>
        <w:t xml:space="preserve"> на 202</w:t>
      </w:r>
      <w:r w:rsidR="00145B5E">
        <w:rPr>
          <w:rFonts w:ascii="Times New Roman" w:hAnsi="Times New Roman" w:cs="Times New Roman"/>
          <w:sz w:val="28"/>
          <w:szCs w:val="28"/>
        </w:rPr>
        <w:t>2</w:t>
      </w:r>
      <w:r w:rsidR="0013397A" w:rsidRPr="0013397A">
        <w:rPr>
          <w:rFonts w:ascii="Times New Roman" w:hAnsi="Times New Roman" w:cs="Times New Roman"/>
          <w:sz w:val="28"/>
          <w:szCs w:val="28"/>
        </w:rPr>
        <w:t xml:space="preserve"> год</w:t>
      </w:r>
      <w:r w:rsidR="001A77E8">
        <w:rPr>
          <w:rFonts w:ascii="Times New Roman" w:hAnsi="Times New Roman" w:cs="Times New Roman"/>
          <w:sz w:val="28"/>
          <w:szCs w:val="28"/>
        </w:rPr>
        <w:t>»</w:t>
      </w:r>
    </w:p>
    <w:p w14:paraId="75FB1F67" w14:textId="77777777" w:rsidR="001A77E8" w:rsidRDefault="001A77E8" w:rsidP="001A77E8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3DF0B88A" w14:textId="2BAA590B" w:rsidR="00B901B0" w:rsidRDefault="00812672" w:rsidP="00740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</w:t>
      </w:r>
      <w:r w:rsidR="00863290" w:rsidRPr="00863290">
        <w:rPr>
          <w:rFonts w:ascii="Times New Roman" w:hAnsi="Times New Roman" w:cs="Times New Roman"/>
          <w:sz w:val="28"/>
          <w:szCs w:val="28"/>
        </w:rPr>
        <w:t>«</w:t>
      </w:r>
      <w:r w:rsidR="00A56C6C" w:rsidRPr="00A56C6C">
        <w:rPr>
          <w:rFonts w:ascii="Times New Roman" w:hAnsi="Times New Roman" w:cs="Times New Roman"/>
          <w:sz w:val="28"/>
          <w:szCs w:val="28"/>
        </w:rPr>
        <w:t>О прогнозном плане (программе) приватизации муниципального имущества, находящегося в собственности Изобильненского городского округа Ставропольского края, на 202</w:t>
      </w:r>
      <w:r w:rsidR="00145B5E">
        <w:rPr>
          <w:rFonts w:ascii="Times New Roman" w:hAnsi="Times New Roman" w:cs="Times New Roman"/>
          <w:sz w:val="28"/>
          <w:szCs w:val="28"/>
        </w:rPr>
        <w:t>2</w:t>
      </w:r>
      <w:r w:rsidR="00A56C6C" w:rsidRPr="00A56C6C">
        <w:rPr>
          <w:rFonts w:ascii="Times New Roman" w:hAnsi="Times New Roman" w:cs="Times New Roman"/>
          <w:sz w:val="28"/>
          <w:szCs w:val="28"/>
        </w:rPr>
        <w:t xml:space="preserve"> год</w:t>
      </w:r>
      <w:r w:rsidR="00CA7031" w:rsidRPr="00CA7031">
        <w:rPr>
          <w:rFonts w:ascii="Times New Roman" w:hAnsi="Times New Roman" w:cs="Times New Roman"/>
          <w:sz w:val="28"/>
          <w:szCs w:val="28"/>
        </w:rPr>
        <w:t xml:space="preserve">» (далее – Проект решения) разработан </w:t>
      </w:r>
      <w:r w:rsidR="00D1323E" w:rsidRPr="003A4C9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808F5" w:rsidRPr="001808F5">
        <w:rPr>
          <w:rFonts w:ascii="Times New Roman" w:hAnsi="Times New Roman" w:cs="Times New Roman"/>
          <w:sz w:val="28"/>
          <w:szCs w:val="28"/>
        </w:rPr>
        <w:t>Федеральн</w:t>
      </w:r>
      <w:r w:rsidR="001808F5">
        <w:rPr>
          <w:rFonts w:ascii="Times New Roman" w:hAnsi="Times New Roman" w:cs="Times New Roman"/>
          <w:sz w:val="28"/>
          <w:szCs w:val="28"/>
        </w:rPr>
        <w:t xml:space="preserve">ого </w:t>
      </w:r>
      <w:r w:rsidR="001808F5" w:rsidRPr="001808F5">
        <w:rPr>
          <w:rFonts w:ascii="Times New Roman" w:hAnsi="Times New Roman" w:cs="Times New Roman"/>
          <w:sz w:val="28"/>
          <w:szCs w:val="28"/>
        </w:rPr>
        <w:t>закон</w:t>
      </w:r>
      <w:r w:rsidR="001808F5">
        <w:rPr>
          <w:rFonts w:ascii="Times New Roman" w:hAnsi="Times New Roman" w:cs="Times New Roman"/>
          <w:sz w:val="28"/>
          <w:szCs w:val="28"/>
        </w:rPr>
        <w:t xml:space="preserve">а </w:t>
      </w:r>
      <w:r w:rsidR="001808F5" w:rsidRPr="001808F5">
        <w:rPr>
          <w:rFonts w:ascii="Times New Roman" w:hAnsi="Times New Roman" w:cs="Times New Roman"/>
          <w:sz w:val="28"/>
          <w:szCs w:val="28"/>
        </w:rPr>
        <w:t>от 21 декабря 2001 года №178-ФЗ «О приватизации государственного и муниципального имущества», пункт</w:t>
      </w:r>
      <w:r w:rsidR="001808F5">
        <w:rPr>
          <w:rFonts w:ascii="Times New Roman" w:hAnsi="Times New Roman" w:cs="Times New Roman"/>
          <w:sz w:val="28"/>
          <w:szCs w:val="28"/>
        </w:rPr>
        <w:t>а</w:t>
      </w:r>
      <w:r w:rsidR="001808F5" w:rsidRPr="001808F5">
        <w:rPr>
          <w:rFonts w:ascii="Times New Roman" w:hAnsi="Times New Roman" w:cs="Times New Roman"/>
          <w:sz w:val="28"/>
          <w:szCs w:val="28"/>
        </w:rPr>
        <w:t xml:space="preserve"> 29 части 2 статьи 30, част</w:t>
      </w:r>
      <w:r w:rsidR="001808F5">
        <w:rPr>
          <w:rFonts w:ascii="Times New Roman" w:hAnsi="Times New Roman" w:cs="Times New Roman"/>
          <w:sz w:val="28"/>
          <w:szCs w:val="28"/>
        </w:rPr>
        <w:t xml:space="preserve">и </w:t>
      </w:r>
      <w:r w:rsidR="001808F5" w:rsidRPr="001808F5">
        <w:rPr>
          <w:rFonts w:ascii="Times New Roman" w:hAnsi="Times New Roman" w:cs="Times New Roman"/>
          <w:sz w:val="28"/>
          <w:szCs w:val="28"/>
        </w:rPr>
        <w:t>4 статьи 45 Устава Изобильненского городского округа Ставропольского края, Положени</w:t>
      </w:r>
      <w:r w:rsidR="001808F5">
        <w:rPr>
          <w:rFonts w:ascii="Times New Roman" w:hAnsi="Times New Roman" w:cs="Times New Roman"/>
          <w:sz w:val="28"/>
          <w:szCs w:val="28"/>
        </w:rPr>
        <w:t>я</w:t>
      </w:r>
      <w:r w:rsidR="001808F5" w:rsidRPr="001808F5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Изобильненского городского округа Ставропольского края, утвержденн</w:t>
      </w:r>
      <w:r w:rsidR="001808F5">
        <w:rPr>
          <w:rFonts w:ascii="Times New Roman" w:hAnsi="Times New Roman" w:cs="Times New Roman"/>
          <w:sz w:val="28"/>
          <w:szCs w:val="28"/>
        </w:rPr>
        <w:t>ого</w:t>
      </w:r>
      <w:r w:rsidR="001808F5" w:rsidRPr="001808F5">
        <w:rPr>
          <w:rFonts w:ascii="Times New Roman" w:hAnsi="Times New Roman" w:cs="Times New Roman"/>
          <w:sz w:val="28"/>
          <w:szCs w:val="28"/>
        </w:rPr>
        <w:t xml:space="preserve"> решением Думы Изобильненского городского округа Ставропольского края от 29 июня 2018 года №146</w:t>
      </w:r>
      <w:r w:rsidR="00E17680" w:rsidRPr="00E17680">
        <w:rPr>
          <w:rFonts w:ascii="Times New Roman" w:hAnsi="Times New Roman" w:cs="Times New Roman"/>
          <w:sz w:val="28"/>
          <w:szCs w:val="28"/>
        </w:rPr>
        <w:t>.</w:t>
      </w:r>
    </w:p>
    <w:p w14:paraId="56E4655E" w14:textId="39A7C988" w:rsidR="00937C9F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 xml:space="preserve">Проектом решения предлагается </w:t>
      </w:r>
      <w:r w:rsidR="00453C56">
        <w:rPr>
          <w:rFonts w:ascii="Times New Roman" w:hAnsi="Times New Roman" w:cs="Times New Roman"/>
          <w:sz w:val="28"/>
          <w:szCs w:val="28"/>
        </w:rPr>
        <w:t xml:space="preserve">продать на аукционе </w:t>
      </w:r>
      <w:r w:rsidR="00C7517F">
        <w:rPr>
          <w:rFonts w:ascii="Times New Roman" w:hAnsi="Times New Roman" w:cs="Times New Roman"/>
          <w:sz w:val="28"/>
          <w:szCs w:val="28"/>
        </w:rPr>
        <w:t>1</w:t>
      </w:r>
      <w:r w:rsidR="00453C56">
        <w:rPr>
          <w:rFonts w:ascii="Times New Roman" w:hAnsi="Times New Roman" w:cs="Times New Roman"/>
          <w:sz w:val="28"/>
          <w:szCs w:val="28"/>
        </w:rPr>
        <w:t xml:space="preserve"> </w:t>
      </w:r>
      <w:r w:rsidR="008568F2">
        <w:rPr>
          <w:rFonts w:ascii="Times New Roman" w:hAnsi="Times New Roman" w:cs="Times New Roman"/>
          <w:sz w:val="28"/>
          <w:szCs w:val="28"/>
        </w:rPr>
        <w:t xml:space="preserve">объект недвижимого </w:t>
      </w:r>
      <w:r w:rsidR="00937C9F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0532A0">
        <w:rPr>
          <w:rFonts w:ascii="Times New Roman" w:hAnsi="Times New Roman" w:cs="Times New Roman"/>
          <w:sz w:val="28"/>
          <w:szCs w:val="28"/>
        </w:rPr>
        <w:t>-</w:t>
      </w:r>
      <w:r w:rsidR="00937C9F">
        <w:rPr>
          <w:rFonts w:ascii="Times New Roman" w:hAnsi="Times New Roman" w:cs="Times New Roman"/>
          <w:sz w:val="28"/>
          <w:szCs w:val="28"/>
        </w:rPr>
        <w:t xml:space="preserve"> </w:t>
      </w:r>
      <w:r w:rsidR="00C7517F">
        <w:rPr>
          <w:rFonts w:ascii="Times New Roman" w:hAnsi="Times New Roman" w:cs="Times New Roman"/>
          <w:sz w:val="28"/>
          <w:szCs w:val="28"/>
        </w:rPr>
        <w:t>нежилое помещение</w:t>
      </w:r>
      <w:r w:rsidR="000532A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145B5E">
        <w:rPr>
          <w:rFonts w:ascii="Times New Roman" w:hAnsi="Times New Roman" w:cs="Times New Roman"/>
          <w:sz w:val="28"/>
          <w:szCs w:val="28"/>
        </w:rPr>
        <w:t xml:space="preserve">204,1 </w:t>
      </w:r>
      <w:proofErr w:type="spellStart"/>
      <w:r w:rsidR="00145B5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45B5E">
        <w:rPr>
          <w:rFonts w:ascii="Times New Roman" w:hAnsi="Times New Roman" w:cs="Times New Roman"/>
          <w:sz w:val="28"/>
          <w:szCs w:val="28"/>
        </w:rPr>
        <w:t xml:space="preserve">. </w:t>
      </w:r>
      <w:r w:rsidR="000532A0">
        <w:rPr>
          <w:rFonts w:ascii="Times New Roman" w:hAnsi="Times New Roman" w:cs="Times New Roman"/>
          <w:sz w:val="28"/>
          <w:szCs w:val="28"/>
        </w:rPr>
        <w:t>на первом этаже многоквартирного дома</w:t>
      </w:r>
      <w:r w:rsidR="00145B5E">
        <w:rPr>
          <w:rFonts w:ascii="Times New Roman" w:hAnsi="Times New Roman" w:cs="Times New Roman"/>
          <w:sz w:val="28"/>
          <w:szCs w:val="28"/>
        </w:rPr>
        <w:t xml:space="preserve"> по адресу: пос. Рыздвяный, ул. Новая, 2</w:t>
      </w:r>
      <w:r w:rsidR="00937C9F">
        <w:rPr>
          <w:rFonts w:ascii="Times New Roman" w:hAnsi="Times New Roman" w:cs="Times New Roman"/>
          <w:sz w:val="28"/>
          <w:szCs w:val="28"/>
        </w:rPr>
        <w:t>.</w:t>
      </w:r>
    </w:p>
    <w:p w14:paraId="13119BD2" w14:textId="77777777" w:rsidR="00D1323E" w:rsidRPr="003A4C96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25938482" w14:textId="77777777" w:rsidR="00D1323E" w:rsidRPr="003A4C96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274F3210" w14:textId="77777777" w:rsidR="00D1323E" w:rsidRPr="003A4C96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C96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24406A8D" w14:textId="77777777" w:rsidR="00D1323E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632F6">
        <w:rPr>
          <w:rFonts w:ascii="Times New Roman" w:hAnsi="Times New Roman" w:cs="Times New Roman"/>
          <w:sz w:val="28"/>
          <w:szCs w:val="28"/>
        </w:rPr>
        <w:t>Замечани</w:t>
      </w:r>
      <w:r w:rsidR="00B5356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2F6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B53565">
        <w:rPr>
          <w:rFonts w:ascii="Times New Roman" w:hAnsi="Times New Roman" w:cs="Times New Roman"/>
          <w:sz w:val="28"/>
          <w:szCs w:val="28"/>
        </w:rPr>
        <w:t>нет</w:t>
      </w:r>
      <w:r w:rsidRPr="004632F6">
        <w:rPr>
          <w:rFonts w:ascii="Times New Roman" w:hAnsi="Times New Roman" w:cs="Times New Roman"/>
          <w:sz w:val="28"/>
          <w:szCs w:val="28"/>
        </w:rPr>
        <w:t>.</w:t>
      </w:r>
    </w:p>
    <w:p w14:paraId="56447BC9" w14:textId="77777777" w:rsidR="00D1323E" w:rsidRDefault="00D1323E" w:rsidP="00D132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C4DC2AF" w14:textId="77777777" w:rsidR="00E26136" w:rsidRDefault="00E26136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32864B" w14:textId="77777777" w:rsidR="00FF659B" w:rsidRDefault="00FF659B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5E18B90" w14:textId="1C623F8A" w:rsidR="00812672" w:rsidRDefault="001830A4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48B3EB47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3955E613" w14:textId="10B5940A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1830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8343B" w14:textId="77777777" w:rsidR="005038C5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BA8804B" w14:textId="43151C0F" w:rsidR="005038C5" w:rsidRPr="00812672" w:rsidRDefault="00B467F4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145B5E">
        <w:rPr>
          <w:rFonts w:ascii="Times New Roman" w:hAnsi="Times New Roman" w:cs="Times New Roman"/>
          <w:sz w:val="28"/>
          <w:szCs w:val="28"/>
        </w:rPr>
        <w:t>5</w:t>
      </w:r>
      <w:r w:rsidR="00C355A2">
        <w:rPr>
          <w:rFonts w:ascii="Times New Roman" w:hAnsi="Times New Roman" w:cs="Times New Roman"/>
          <w:sz w:val="28"/>
          <w:szCs w:val="28"/>
        </w:rPr>
        <w:t>.</w:t>
      </w:r>
      <w:r w:rsidR="00660BDC">
        <w:rPr>
          <w:rFonts w:ascii="Times New Roman" w:hAnsi="Times New Roman" w:cs="Times New Roman"/>
          <w:sz w:val="28"/>
          <w:szCs w:val="28"/>
        </w:rPr>
        <w:t>0</w:t>
      </w:r>
      <w:r w:rsidR="00B53565">
        <w:rPr>
          <w:rFonts w:ascii="Times New Roman" w:hAnsi="Times New Roman" w:cs="Times New Roman"/>
          <w:sz w:val="28"/>
          <w:szCs w:val="28"/>
        </w:rPr>
        <w:t>8</w:t>
      </w:r>
      <w:r w:rsidR="00660BDC">
        <w:rPr>
          <w:rFonts w:ascii="Times New Roman" w:hAnsi="Times New Roman" w:cs="Times New Roman"/>
          <w:sz w:val="28"/>
          <w:szCs w:val="28"/>
        </w:rPr>
        <w:t>.20</w:t>
      </w:r>
      <w:r w:rsidR="001830A4">
        <w:rPr>
          <w:rFonts w:ascii="Times New Roman" w:hAnsi="Times New Roman" w:cs="Times New Roman"/>
          <w:sz w:val="28"/>
          <w:szCs w:val="28"/>
        </w:rPr>
        <w:t>2</w:t>
      </w:r>
      <w:r w:rsidR="00145B5E">
        <w:rPr>
          <w:rFonts w:ascii="Times New Roman" w:hAnsi="Times New Roman" w:cs="Times New Roman"/>
          <w:sz w:val="28"/>
          <w:szCs w:val="28"/>
        </w:rPr>
        <w:t>1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5038C5" w:rsidRPr="00812672" w:rsidSect="00A172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101C4"/>
    <w:rsid w:val="000532A0"/>
    <w:rsid w:val="000A148C"/>
    <w:rsid w:val="000C2D76"/>
    <w:rsid w:val="001158DF"/>
    <w:rsid w:val="0013397A"/>
    <w:rsid w:val="00145B5E"/>
    <w:rsid w:val="001808F5"/>
    <w:rsid w:val="001830A4"/>
    <w:rsid w:val="0018688B"/>
    <w:rsid w:val="0019092A"/>
    <w:rsid w:val="001A77E8"/>
    <w:rsid w:val="001A7D72"/>
    <w:rsid w:val="002529A8"/>
    <w:rsid w:val="002876A3"/>
    <w:rsid w:val="002F547D"/>
    <w:rsid w:val="0033642E"/>
    <w:rsid w:val="00347D7A"/>
    <w:rsid w:val="0035125F"/>
    <w:rsid w:val="00381E91"/>
    <w:rsid w:val="00393FC7"/>
    <w:rsid w:val="003A5A51"/>
    <w:rsid w:val="00434DCA"/>
    <w:rsid w:val="00453C56"/>
    <w:rsid w:val="004632F6"/>
    <w:rsid w:val="0047628D"/>
    <w:rsid w:val="004852E0"/>
    <w:rsid w:val="004A7672"/>
    <w:rsid w:val="004B5007"/>
    <w:rsid w:val="004C0CA5"/>
    <w:rsid w:val="004C7CE1"/>
    <w:rsid w:val="004D7442"/>
    <w:rsid w:val="005038C5"/>
    <w:rsid w:val="005A4096"/>
    <w:rsid w:val="005D1DA8"/>
    <w:rsid w:val="00637C3E"/>
    <w:rsid w:val="00660BDC"/>
    <w:rsid w:val="00666291"/>
    <w:rsid w:val="0069455F"/>
    <w:rsid w:val="006D31B5"/>
    <w:rsid w:val="006E03C3"/>
    <w:rsid w:val="007406C8"/>
    <w:rsid w:val="00767A04"/>
    <w:rsid w:val="007F4FBA"/>
    <w:rsid w:val="008101DC"/>
    <w:rsid w:val="00812672"/>
    <w:rsid w:val="008568F2"/>
    <w:rsid w:val="008576CC"/>
    <w:rsid w:val="00863290"/>
    <w:rsid w:val="00937C9F"/>
    <w:rsid w:val="00A1724D"/>
    <w:rsid w:val="00A524D9"/>
    <w:rsid w:val="00A5596E"/>
    <w:rsid w:val="00A55E60"/>
    <w:rsid w:val="00A56C6C"/>
    <w:rsid w:val="00A95081"/>
    <w:rsid w:val="00AC099E"/>
    <w:rsid w:val="00B467F4"/>
    <w:rsid w:val="00B53565"/>
    <w:rsid w:val="00B6739E"/>
    <w:rsid w:val="00B8626D"/>
    <w:rsid w:val="00B901B0"/>
    <w:rsid w:val="00C21F4C"/>
    <w:rsid w:val="00C355A2"/>
    <w:rsid w:val="00C7517F"/>
    <w:rsid w:val="00C87AB9"/>
    <w:rsid w:val="00C97050"/>
    <w:rsid w:val="00CA0327"/>
    <w:rsid w:val="00CA466A"/>
    <w:rsid w:val="00CA7031"/>
    <w:rsid w:val="00CD242C"/>
    <w:rsid w:val="00D1307D"/>
    <w:rsid w:val="00D1323E"/>
    <w:rsid w:val="00D64528"/>
    <w:rsid w:val="00D8191E"/>
    <w:rsid w:val="00DC5804"/>
    <w:rsid w:val="00DD3829"/>
    <w:rsid w:val="00E17680"/>
    <w:rsid w:val="00E26136"/>
    <w:rsid w:val="00E33374"/>
    <w:rsid w:val="00E73E1D"/>
    <w:rsid w:val="00EA5E2D"/>
    <w:rsid w:val="00EF4952"/>
    <w:rsid w:val="00F37682"/>
    <w:rsid w:val="00FB349E"/>
    <w:rsid w:val="00FF659B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C9D73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2020-08-05T13:37:00Z</cp:lastPrinted>
  <dcterms:created xsi:type="dcterms:W3CDTF">2021-08-05T11:21:00Z</dcterms:created>
  <dcterms:modified xsi:type="dcterms:W3CDTF">2021-08-05T11:21:00Z</dcterms:modified>
</cp:coreProperties>
</file>