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0E27" w14:textId="26588D45" w:rsidR="00007A8B" w:rsidRDefault="00007A8B" w:rsidP="00007A8B">
      <w:pPr>
        <w:ind w:left="567" w:right="-850" w:hanging="1417"/>
        <w:jc w:val="center"/>
        <w:rPr>
          <w:rFonts w:ascii="Times New Roman" w:hAnsi="Times New Roman" w:cs="Times New Roman"/>
        </w:rPr>
      </w:pPr>
      <w:r>
        <w:rPr>
          <w:noProof/>
          <w:lang w:eastAsia="ru-RU"/>
        </w:rPr>
        <w:drawing>
          <wp:inline distT="0" distB="0" distL="0" distR="0" wp14:anchorId="6F9F6B1C" wp14:editId="232D97F3">
            <wp:extent cx="469900" cy="5524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2E304857" w14:textId="77777777" w:rsidR="00007A8B" w:rsidRDefault="00007A8B" w:rsidP="00007A8B">
      <w:pPr>
        <w:ind w:left="567" w:right="-850" w:hanging="1417"/>
        <w:jc w:val="center"/>
        <w:rPr>
          <w:rFonts w:ascii="Times New Roman" w:hAnsi="Times New Roman" w:cs="Times New Roman"/>
        </w:rPr>
      </w:pPr>
    </w:p>
    <w:p w14:paraId="2874C71C" w14:textId="77777777" w:rsidR="00007A8B" w:rsidRDefault="00007A8B" w:rsidP="00007A8B">
      <w:pPr>
        <w:pStyle w:val="ConsPlusNormal"/>
        <w:ind w:left="1701" w:hanging="1701"/>
        <w:jc w:val="center"/>
        <w:rPr>
          <w:b/>
          <w:caps/>
          <w:szCs w:val="28"/>
        </w:rPr>
      </w:pPr>
      <w:r>
        <w:rPr>
          <w:b/>
          <w:caps/>
          <w:szCs w:val="28"/>
        </w:rPr>
        <w:t>ДУМА ИЗОБИЛЬНЕНСКОГО городского округа</w:t>
      </w:r>
    </w:p>
    <w:p w14:paraId="230747F4" w14:textId="77777777" w:rsidR="00007A8B" w:rsidRDefault="00007A8B" w:rsidP="00007A8B">
      <w:pPr>
        <w:pStyle w:val="ConsPlusNormal"/>
        <w:jc w:val="center"/>
        <w:rPr>
          <w:b/>
          <w:caps/>
          <w:szCs w:val="28"/>
        </w:rPr>
      </w:pPr>
      <w:r>
        <w:rPr>
          <w:b/>
          <w:caps/>
          <w:szCs w:val="28"/>
        </w:rPr>
        <w:t>СТАВРОПОЛЬСКОГО КРАЯ</w:t>
      </w:r>
    </w:p>
    <w:p w14:paraId="696019C1" w14:textId="77777777" w:rsidR="00007A8B" w:rsidRPr="00D4436E" w:rsidRDefault="00007A8B" w:rsidP="00007A8B">
      <w:pPr>
        <w:pStyle w:val="ConsPlusNormal"/>
        <w:jc w:val="center"/>
        <w:rPr>
          <w:b/>
          <w:sz w:val="20"/>
        </w:rPr>
      </w:pPr>
      <w:r w:rsidRPr="00D4436E">
        <w:rPr>
          <w:b/>
          <w:sz w:val="20"/>
        </w:rPr>
        <w:t>ПЕРВОГО СОЗЫВА</w:t>
      </w:r>
    </w:p>
    <w:p w14:paraId="26C8F135" w14:textId="77777777" w:rsidR="00007A8B" w:rsidRDefault="00007A8B" w:rsidP="00007A8B">
      <w:pPr>
        <w:jc w:val="center"/>
        <w:rPr>
          <w:rFonts w:ascii="Times New Roman" w:hAnsi="Times New Roman" w:cs="Times New Roman"/>
          <w:b/>
          <w:sz w:val="28"/>
          <w:szCs w:val="28"/>
        </w:rPr>
      </w:pPr>
    </w:p>
    <w:p w14:paraId="05DA4DE8" w14:textId="77777777" w:rsidR="00007A8B" w:rsidRDefault="00007A8B" w:rsidP="00007A8B">
      <w:pPr>
        <w:pStyle w:val="ConsPlusNormal"/>
        <w:jc w:val="center"/>
        <w:rPr>
          <w:b/>
          <w:spacing w:val="20"/>
          <w:szCs w:val="28"/>
        </w:rPr>
      </w:pPr>
      <w:r>
        <w:rPr>
          <w:b/>
          <w:spacing w:val="20"/>
          <w:szCs w:val="28"/>
        </w:rPr>
        <w:t>РЕШЕНИЕ</w:t>
      </w:r>
    </w:p>
    <w:p w14:paraId="213892F8" w14:textId="77777777" w:rsidR="009700F6" w:rsidRPr="009700F6" w:rsidRDefault="009700F6" w:rsidP="009700F6">
      <w:pPr>
        <w:rPr>
          <w:rFonts w:ascii="Times New Roman" w:hAnsi="Times New Roman"/>
          <w:sz w:val="28"/>
          <w:szCs w:val="28"/>
        </w:rPr>
      </w:pPr>
    </w:p>
    <w:p w14:paraId="29EF4177" w14:textId="77777777" w:rsidR="009700F6" w:rsidRPr="009700F6" w:rsidRDefault="009700F6" w:rsidP="009700F6">
      <w:pPr>
        <w:rPr>
          <w:rFonts w:ascii="Times New Roman" w:hAnsi="Times New Roman"/>
          <w:sz w:val="28"/>
          <w:szCs w:val="28"/>
        </w:rPr>
      </w:pPr>
    </w:p>
    <w:p w14:paraId="6EDC5060" w14:textId="2CC2C334" w:rsidR="009700F6" w:rsidRPr="009700F6" w:rsidRDefault="009700F6" w:rsidP="008F1020">
      <w:pPr>
        <w:ind w:firstLine="0"/>
        <w:rPr>
          <w:rFonts w:ascii="Times New Roman" w:hAnsi="Times New Roman"/>
          <w:bCs/>
          <w:sz w:val="28"/>
          <w:szCs w:val="28"/>
        </w:rPr>
      </w:pPr>
      <w:r w:rsidRPr="009700F6">
        <w:rPr>
          <w:rFonts w:ascii="Times New Roman" w:hAnsi="Times New Roman"/>
          <w:sz w:val="28"/>
          <w:szCs w:val="28"/>
        </w:rPr>
        <w:t>03 сентября 2021 года                  г. Изобильный                                №</w:t>
      </w:r>
      <w:r w:rsidR="00991592">
        <w:rPr>
          <w:rFonts w:ascii="Times New Roman" w:hAnsi="Times New Roman"/>
          <w:sz w:val="28"/>
          <w:szCs w:val="28"/>
        </w:rPr>
        <w:t>540</w:t>
      </w:r>
    </w:p>
    <w:p w14:paraId="4C86294C" w14:textId="77777777" w:rsidR="009700F6" w:rsidRPr="009700F6" w:rsidRDefault="009700F6" w:rsidP="009F34A0">
      <w:pPr>
        <w:pStyle w:val="heading1"/>
        <w:spacing w:before="0" w:beforeAutospacing="0" w:after="0" w:afterAutospacing="0"/>
        <w:ind w:firstLine="567"/>
        <w:jc w:val="center"/>
        <w:rPr>
          <w:b/>
          <w:sz w:val="28"/>
          <w:szCs w:val="28"/>
        </w:rPr>
      </w:pPr>
    </w:p>
    <w:p w14:paraId="46BD4E9E" w14:textId="77777777" w:rsidR="009700F6" w:rsidRPr="009700F6" w:rsidRDefault="009700F6" w:rsidP="009F34A0">
      <w:pPr>
        <w:pStyle w:val="heading1"/>
        <w:spacing w:before="0" w:beforeAutospacing="0" w:after="0" w:afterAutospacing="0"/>
        <w:ind w:firstLine="567"/>
        <w:jc w:val="center"/>
        <w:rPr>
          <w:b/>
          <w:sz w:val="28"/>
          <w:szCs w:val="28"/>
        </w:rPr>
      </w:pPr>
    </w:p>
    <w:p w14:paraId="5F890B0C" w14:textId="77777777" w:rsidR="009700F6" w:rsidRDefault="009700F6" w:rsidP="009F34A0">
      <w:pPr>
        <w:pStyle w:val="heading1"/>
        <w:spacing w:before="0" w:beforeAutospacing="0" w:after="0" w:afterAutospacing="0"/>
        <w:ind w:firstLine="567"/>
        <w:jc w:val="center"/>
        <w:rPr>
          <w:b/>
          <w:sz w:val="28"/>
          <w:szCs w:val="28"/>
        </w:rPr>
      </w:pPr>
      <w:r w:rsidRPr="009700F6">
        <w:rPr>
          <w:b/>
          <w:sz w:val="28"/>
          <w:szCs w:val="28"/>
        </w:rPr>
        <w:t>О</w:t>
      </w:r>
      <w:r w:rsidR="009F34A0" w:rsidRPr="009700F6">
        <w:rPr>
          <w:b/>
          <w:sz w:val="28"/>
          <w:szCs w:val="28"/>
        </w:rPr>
        <w:t xml:space="preserve">б утверждении Положения о муниципальном контроле </w:t>
      </w:r>
    </w:p>
    <w:p w14:paraId="26529106" w14:textId="37F57B54" w:rsidR="009F34A0" w:rsidRPr="009700F6" w:rsidRDefault="009F34A0" w:rsidP="009F34A0">
      <w:pPr>
        <w:pStyle w:val="heading1"/>
        <w:spacing w:before="0" w:beforeAutospacing="0" w:after="0" w:afterAutospacing="0"/>
        <w:ind w:firstLine="567"/>
        <w:jc w:val="center"/>
        <w:rPr>
          <w:b/>
          <w:bCs/>
          <w:sz w:val="28"/>
          <w:szCs w:val="28"/>
        </w:rPr>
      </w:pPr>
      <w:r w:rsidRPr="009700F6">
        <w:rPr>
          <w:b/>
          <w:bCs/>
          <w:sz w:val="28"/>
          <w:szCs w:val="28"/>
        </w:rPr>
        <w:t>в сфере благоустройства в Изобильненском городском округе</w:t>
      </w:r>
    </w:p>
    <w:p w14:paraId="4892551E" w14:textId="5AAF29AD" w:rsidR="009F34A0" w:rsidRPr="009700F6" w:rsidRDefault="009F34A0" w:rsidP="009F34A0">
      <w:pPr>
        <w:pStyle w:val="heading1"/>
        <w:spacing w:before="0" w:beforeAutospacing="0" w:after="0" w:afterAutospacing="0"/>
        <w:ind w:firstLine="567"/>
        <w:jc w:val="center"/>
        <w:rPr>
          <w:b/>
          <w:bCs/>
          <w:sz w:val="28"/>
          <w:szCs w:val="28"/>
        </w:rPr>
      </w:pPr>
      <w:r w:rsidRPr="009700F6">
        <w:rPr>
          <w:b/>
          <w:bCs/>
          <w:sz w:val="28"/>
          <w:szCs w:val="28"/>
        </w:rPr>
        <w:t>Ставропольского края</w:t>
      </w:r>
    </w:p>
    <w:p w14:paraId="30D833BF" w14:textId="77777777" w:rsidR="009F34A0" w:rsidRPr="009700F6" w:rsidRDefault="009F34A0" w:rsidP="009F34A0">
      <w:pPr>
        <w:jc w:val="both"/>
        <w:rPr>
          <w:rFonts w:ascii="Times New Roman" w:hAnsi="Times New Roman"/>
          <w:sz w:val="28"/>
          <w:szCs w:val="28"/>
        </w:rPr>
      </w:pPr>
    </w:p>
    <w:p w14:paraId="7145E3AD" w14:textId="0B393569" w:rsidR="009F34A0" w:rsidRPr="009700F6" w:rsidRDefault="009F34A0" w:rsidP="009F34A0">
      <w:pPr>
        <w:autoSpaceDE w:val="0"/>
        <w:autoSpaceDN w:val="0"/>
        <w:adjustRightInd w:val="0"/>
        <w:jc w:val="both"/>
        <w:rPr>
          <w:rFonts w:ascii="Times New Roman" w:eastAsia="Times New Roman" w:hAnsi="Times New Roman" w:cs="Times New Roman"/>
          <w:sz w:val="28"/>
          <w:szCs w:val="28"/>
          <w:lang w:eastAsia="ru-RU"/>
        </w:rPr>
      </w:pPr>
      <w:r w:rsidRPr="009700F6">
        <w:rPr>
          <w:rFonts w:ascii="Times New Roman" w:hAnsi="Times New Roman" w:cs="Times New Roman"/>
          <w:sz w:val="28"/>
          <w:szCs w:val="28"/>
        </w:rPr>
        <w:t xml:space="preserve">В соответствии с </w:t>
      </w:r>
      <w:r w:rsidR="008F1020">
        <w:rPr>
          <w:rFonts w:ascii="Times New Roman" w:hAnsi="Times New Roman" w:cs="Times New Roman"/>
          <w:sz w:val="28"/>
          <w:szCs w:val="28"/>
        </w:rPr>
        <w:t>ф</w:t>
      </w:r>
      <w:r w:rsidRPr="009700F6">
        <w:rPr>
          <w:rFonts w:ascii="Times New Roman" w:hAnsi="Times New Roman" w:cs="Times New Roman"/>
          <w:sz w:val="28"/>
          <w:szCs w:val="28"/>
        </w:rPr>
        <w:t xml:space="preserve">едеральными законами от 06 октября 2003 года </w:t>
      </w:r>
      <w:r w:rsidR="009700F6">
        <w:rPr>
          <w:rFonts w:ascii="Times New Roman" w:hAnsi="Times New Roman" w:cs="Times New Roman"/>
          <w:sz w:val="28"/>
          <w:szCs w:val="28"/>
        </w:rPr>
        <w:t xml:space="preserve">            </w:t>
      </w:r>
      <w:r w:rsidRPr="009700F6">
        <w:rPr>
          <w:rFonts w:ascii="Times New Roman" w:hAnsi="Times New Roman" w:cs="Times New Roman"/>
          <w:sz w:val="28"/>
          <w:szCs w:val="28"/>
        </w:rPr>
        <w:t>№131-ФЗ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 Уставом Изобильненского городского округа Ставропольского края</w:t>
      </w:r>
    </w:p>
    <w:p w14:paraId="213C5404" w14:textId="77777777" w:rsidR="009F34A0" w:rsidRPr="009700F6" w:rsidRDefault="009F34A0" w:rsidP="009F34A0">
      <w:pPr>
        <w:autoSpaceDE w:val="0"/>
        <w:autoSpaceDN w:val="0"/>
        <w:adjustRightInd w:val="0"/>
        <w:jc w:val="both"/>
        <w:rPr>
          <w:rFonts w:ascii="Times New Roman" w:eastAsia="Times New Roman" w:hAnsi="Times New Roman" w:cs="Times New Roman"/>
          <w:sz w:val="28"/>
          <w:szCs w:val="28"/>
          <w:lang w:eastAsia="ru-RU"/>
        </w:rPr>
      </w:pPr>
      <w:r w:rsidRPr="009700F6">
        <w:rPr>
          <w:rFonts w:ascii="Times New Roman" w:eastAsia="Times New Roman" w:hAnsi="Times New Roman" w:cs="Times New Roman"/>
          <w:sz w:val="28"/>
          <w:szCs w:val="28"/>
          <w:lang w:eastAsia="ru-RU"/>
        </w:rPr>
        <w:t xml:space="preserve">Дума Изобильненского городского округа Ставропольского края </w:t>
      </w:r>
    </w:p>
    <w:p w14:paraId="7410E7AD" w14:textId="77777777" w:rsidR="009700F6" w:rsidRDefault="009700F6" w:rsidP="009700F6">
      <w:pPr>
        <w:tabs>
          <w:tab w:val="left" w:pos="709"/>
        </w:tabs>
        <w:ind w:firstLine="0"/>
        <w:rPr>
          <w:rFonts w:ascii="Times New Roman" w:hAnsi="Times New Roman" w:cs="Times New Roman"/>
          <w:sz w:val="28"/>
          <w:szCs w:val="28"/>
        </w:rPr>
      </w:pPr>
    </w:p>
    <w:p w14:paraId="3BF60F5A" w14:textId="77EDACF3" w:rsidR="009F34A0" w:rsidRPr="009700F6" w:rsidRDefault="009F34A0" w:rsidP="009700F6">
      <w:pPr>
        <w:tabs>
          <w:tab w:val="left" w:pos="709"/>
        </w:tabs>
        <w:ind w:firstLine="0"/>
        <w:rPr>
          <w:rFonts w:ascii="Times New Roman" w:hAnsi="Times New Roman" w:cs="Times New Roman"/>
          <w:sz w:val="28"/>
          <w:szCs w:val="28"/>
        </w:rPr>
      </w:pPr>
      <w:r w:rsidRPr="009700F6">
        <w:rPr>
          <w:rFonts w:ascii="Times New Roman" w:hAnsi="Times New Roman" w:cs="Times New Roman"/>
          <w:sz w:val="28"/>
          <w:szCs w:val="28"/>
        </w:rPr>
        <w:t>РЕШИЛА:</w:t>
      </w:r>
    </w:p>
    <w:p w14:paraId="69B7B65A" w14:textId="77777777" w:rsidR="009F34A0" w:rsidRPr="009700F6" w:rsidRDefault="009F34A0" w:rsidP="009F34A0">
      <w:pPr>
        <w:tabs>
          <w:tab w:val="left" w:pos="709"/>
        </w:tabs>
        <w:jc w:val="both"/>
        <w:rPr>
          <w:rFonts w:ascii="Times New Roman" w:hAnsi="Times New Roman"/>
          <w:sz w:val="28"/>
          <w:szCs w:val="28"/>
        </w:rPr>
      </w:pPr>
    </w:p>
    <w:p w14:paraId="47DB7F8C" w14:textId="4794CC5C" w:rsidR="009F34A0" w:rsidRDefault="009F34A0" w:rsidP="009F34A0">
      <w:pPr>
        <w:autoSpaceDE w:val="0"/>
        <w:autoSpaceDN w:val="0"/>
        <w:adjustRightInd w:val="0"/>
        <w:jc w:val="both"/>
        <w:rPr>
          <w:rFonts w:ascii="Times New Roman" w:hAnsi="Times New Roman" w:cs="Times New Roman"/>
          <w:sz w:val="28"/>
          <w:szCs w:val="28"/>
          <w:lang w:eastAsia="ru-RU"/>
        </w:rPr>
      </w:pPr>
      <w:r w:rsidRPr="009700F6">
        <w:rPr>
          <w:rFonts w:ascii="Times New Roman" w:hAnsi="Times New Roman"/>
          <w:sz w:val="28"/>
          <w:szCs w:val="28"/>
          <w:lang w:eastAsia="ru-RU"/>
        </w:rPr>
        <w:t>1. Утвердить прилагаемое Положение</w:t>
      </w:r>
      <w:r w:rsidRPr="009700F6">
        <w:rPr>
          <w:sz w:val="28"/>
          <w:szCs w:val="28"/>
        </w:rPr>
        <w:t xml:space="preserve"> </w:t>
      </w:r>
      <w:r w:rsidRPr="009700F6">
        <w:rPr>
          <w:rFonts w:ascii="Times New Roman" w:hAnsi="Times New Roman" w:cs="Times New Roman"/>
          <w:sz w:val="28"/>
          <w:szCs w:val="28"/>
        </w:rPr>
        <w:t>о муниципальном контроле в сфере благоустройства в Изобильненском городском округе Ставропольского края</w:t>
      </w:r>
      <w:r w:rsidRPr="009700F6">
        <w:rPr>
          <w:rFonts w:ascii="Times New Roman" w:hAnsi="Times New Roman" w:cs="Times New Roman"/>
          <w:sz w:val="28"/>
          <w:szCs w:val="28"/>
          <w:lang w:eastAsia="ru-RU"/>
        </w:rPr>
        <w:t>.</w:t>
      </w:r>
    </w:p>
    <w:p w14:paraId="3270D0A5" w14:textId="77777777" w:rsidR="009700F6" w:rsidRPr="009700F6" w:rsidRDefault="009700F6" w:rsidP="009F34A0">
      <w:pPr>
        <w:autoSpaceDE w:val="0"/>
        <w:autoSpaceDN w:val="0"/>
        <w:adjustRightInd w:val="0"/>
        <w:jc w:val="both"/>
        <w:rPr>
          <w:rFonts w:ascii="Times New Roman" w:hAnsi="Times New Roman" w:cs="Times New Roman"/>
          <w:sz w:val="28"/>
          <w:szCs w:val="28"/>
          <w:lang w:eastAsia="ru-RU"/>
        </w:rPr>
      </w:pPr>
    </w:p>
    <w:p w14:paraId="4AB90A6E" w14:textId="23A9EF47" w:rsidR="009F34A0" w:rsidRDefault="009F34A0" w:rsidP="009F34A0">
      <w:pPr>
        <w:tabs>
          <w:tab w:val="left" w:pos="709"/>
        </w:tabs>
        <w:autoSpaceDE w:val="0"/>
        <w:autoSpaceDN w:val="0"/>
        <w:adjustRightInd w:val="0"/>
        <w:jc w:val="both"/>
        <w:rPr>
          <w:rFonts w:ascii="Times New Roman" w:hAnsi="Times New Roman"/>
          <w:sz w:val="28"/>
          <w:szCs w:val="28"/>
          <w:lang w:eastAsia="ru-RU"/>
        </w:rPr>
      </w:pPr>
      <w:r w:rsidRPr="009700F6">
        <w:rPr>
          <w:rFonts w:ascii="Times New Roman" w:hAnsi="Times New Roman"/>
          <w:sz w:val="28"/>
          <w:szCs w:val="28"/>
          <w:lang w:eastAsia="ru-RU"/>
        </w:rPr>
        <w:t>2. Контроль за выполнением настоящего решения возложить на комитет Думы Изобильненского городского округа Ставропольского края</w:t>
      </w:r>
      <w:r w:rsidRPr="009700F6">
        <w:rPr>
          <w:rFonts w:ascii="Times New Roman" w:hAnsi="Times New Roman"/>
          <w:sz w:val="28"/>
          <w:szCs w:val="28"/>
          <w:shd w:val="clear" w:color="auto" w:fill="FFFFFF"/>
        </w:rPr>
        <w:t xml:space="preserve"> по вопросам управления собственностью городского округа, промышленности, транспорта, связи и коммунального хозяйства</w:t>
      </w:r>
      <w:r w:rsidRPr="009700F6">
        <w:rPr>
          <w:rFonts w:ascii="Times New Roman" w:hAnsi="Times New Roman"/>
          <w:sz w:val="28"/>
          <w:szCs w:val="28"/>
          <w:lang w:eastAsia="ru-RU"/>
        </w:rPr>
        <w:t>.</w:t>
      </w:r>
    </w:p>
    <w:p w14:paraId="494D4338" w14:textId="77777777" w:rsidR="009700F6" w:rsidRPr="009700F6" w:rsidRDefault="009700F6" w:rsidP="009F34A0">
      <w:pPr>
        <w:tabs>
          <w:tab w:val="left" w:pos="709"/>
        </w:tabs>
        <w:autoSpaceDE w:val="0"/>
        <w:autoSpaceDN w:val="0"/>
        <w:adjustRightInd w:val="0"/>
        <w:jc w:val="both"/>
        <w:rPr>
          <w:rFonts w:ascii="Times New Roman" w:hAnsi="Times New Roman"/>
          <w:sz w:val="28"/>
          <w:szCs w:val="28"/>
          <w:lang w:eastAsia="ru-RU"/>
        </w:rPr>
      </w:pPr>
    </w:p>
    <w:p w14:paraId="0E3E9816" w14:textId="0DA2CE6A" w:rsidR="009F34A0" w:rsidRPr="009700F6" w:rsidRDefault="009F34A0" w:rsidP="0035122E">
      <w:pPr>
        <w:tabs>
          <w:tab w:val="left" w:pos="709"/>
        </w:tabs>
        <w:autoSpaceDE w:val="0"/>
        <w:autoSpaceDN w:val="0"/>
        <w:adjustRightInd w:val="0"/>
        <w:jc w:val="both"/>
        <w:rPr>
          <w:rFonts w:ascii="Times New Roman" w:hAnsi="Times New Roman"/>
          <w:sz w:val="28"/>
          <w:szCs w:val="28"/>
          <w:lang w:eastAsia="ru-RU"/>
        </w:rPr>
      </w:pPr>
      <w:r w:rsidRPr="009700F6">
        <w:rPr>
          <w:rFonts w:ascii="Times New Roman" w:hAnsi="Times New Roman"/>
          <w:sz w:val="28"/>
          <w:szCs w:val="28"/>
          <w:lang w:eastAsia="ru-RU"/>
        </w:rPr>
        <w:t xml:space="preserve">3. Настоящее решение подлежит официальному опубликованию (обнародованию) и вступает в силу с </w:t>
      </w:r>
      <w:r w:rsidR="009700F6">
        <w:rPr>
          <w:rFonts w:ascii="Times New Roman" w:hAnsi="Times New Roman"/>
          <w:sz w:val="28"/>
          <w:szCs w:val="28"/>
          <w:lang w:eastAsia="ru-RU"/>
        </w:rPr>
        <w:t>0</w:t>
      </w:r>
      <w:r w:rsidRPr="009700F6">
        <w:rPr>
          <w:rFonts w:ascii="Times New Roman" w:hAnsi="Times New Roman"/>
          <w:sz w:val="28"/>
          <w:szCs w:val="28"/>
          <w:lang w:eastAsia="ru-RU"/>
        </w:rPr>
        <w:t>1 января 2022 года.</w:t>
      </w:r>
    </w:p>
    <w:tbl>
      <w:tblPr>
        <w:tblW w:w="0" w:type="auto"/>
        <w:tblLook w:val="04A0" w:firstRow="1" w:lastRow="0" w:firstColumn="1" w:lastColumn="0" w:noHBand="0" w:noVBand="1"/>
      </w:tblPr>
      <w:tblGrid>
        <w:gridCol w:w="4281"/>
        <w:gridCol w:w="408"/>
        <w:gridCol w:w="4666"/>
      </w:tblGrid>
      <w:tr w:rsidR="009F34A0" w:rsidRPr="009700F6" w14:paraId="0B3B7A43" w14:textId="77777777" w:rsidTr="00531528">
        <w:tc>
          <w:tcPr>
            <w:tcW w:w="4379" w:type="dxa"/>
            <w:shd w:val="clear" w:color="auto" w:fill="auto"/>
          </w:tcPr>
          <w:p w14:paraId="125D3CCA" w14:textId="2FB26BA4" w:rsidR="009F34A0" w:rsidRDefault="009F34A0" w:rsidP="00531528">
            <w:pPr>
              <w:ind w:firstLine="0"/>
              <w:rPr>
                <w:rFonts w:ascii="Times New Roman" w:hAnsi="Times New Roman"/>
                <w:bCs/>
                <w:sz w:val="28"/>
                <w:szCs w:val="28"/>
              </w:rPr>
            </w:pPr>
          </w:p>
          <w:p w14:paraId="6AD84A77" w14:textId="77777777" w:rsidR="009700F6" w:rsidRPr="009700F6" w:rsidRDefault="009700F6" w:rsidP="00531528">
            <w:pPr>
              <w:ind w:firstLine="0"/>
              <w:rPr>
                <w:rFonts w:ascii="Times New Roman" w:hAnsi="Times New Roman"/>
                <w:bCs/>
                <w:sz w:val="28"/>
                <w:szCs w:val="28"/>
              </w:rPr>
            </w:pPr>
          </w:p>
          <w:p w14:paraId="1DF1DF16" w14:textId="77777777" w:rsidR="009F34A0" w:rsidRPr="009700F6" w:rsidRDefault="009F34A0" w:rsidP="00531528">
            <w:pPr>
              <w:ind w:firstLine="0"/>
              <w:rPr>
                <w:rFonts w:ascii="Times New Roman" w:hAnsi="Times New Roman"/>
                <w:bCs/>
                <w:sz w:val="28"/>
                <w:szCs w:val="28"/>
              </w:rPr>
            </w:pPr>
            <w:r w:rsidRPr="009700F6">
              <w:rPr>
                <w:rFonts w:ascii="Times New Roman" w:hAnsi="Times New Roman"/>
                <w:bCs/>
                <w:sz w:val="28"/>
                <w:szCs w:val="28"/>
              </w:rPr>
              <w:t xml:space="preserve">Председатель Думы </w:t>
            </w:r>
          </w:p>
          <w:p w14:paraId="63081054" w14:textId="77777777" w:rsidR="009F34A0" w:rsidRPr="009700F6" w:rsidRDefault="009F34A0" w:rsidP="00531528">
            <w:pPr>
              <w:ind w:firstLine="0"/>
              <w:rPr>
                <w:rFonts w:ascii="Times New Roman" w:hAnsi="Times New Roman"/>
                <w:bCs/>
                <w:sz w:val="28"/>
                <w:szCs w:val="28"/>
              </w:rPr>
            </w:pPr>
            <w:r w:rsidRPr="009700F6">
              <w:rPr>
                <w:rFonts w:ascii="Times New Roman" w:hAnsi="Times New Roman"/>
                <w:bCs/>
                <w:sz w:val="28"/>
                <w:szCs w:val="28"/>
              </w:rPr>
              <w:t xml:space="preserve">Изобильненского городского </w:t>
            </w:r>
          </w:p>
          <w:p w14:paraId="47674F57" w14:textId="77777777" w:rsidR="009F34A0" w:rsidRPr="009700F6" w:rsidRDefault="009F34A0" w:rsidP="00531528">
            <w:pPr>
              <w:ind w:firstLine="0"/>
              <w:rPr>
                <w:rFonts w:ascii="Times New Roman" w:hAnsi="Times New Roman"/>
                <w:bCs/>
                <w:sz w:val="28"/>
                <w:szCs w:val="28"/>
              </w:rPr>
            </w:pPr>
            <w:r w:rsidRPr="009700F6">
              <w:rPr>
                <w:rFonts w:ascii="Times New Roman" w:hAnsi="Times New Roman"/>
                <w:bCs/>
                <w:sz w:val="28"/>
                <w:szCs w:val="28"/>
              </w:rPr>
              <w:t xml:space="preserve">округа Ставропольского края </w:t>
            </w:r>
          </w:p>
          <w:p w14:paraId="615B9ADD" w14:textId="77777777" w:rsidR="009F34A0" w:rsidRPr="009700F6" w:rsidRDefault="009F34A0" w:rsidP="00531528">
            <w:pPr>
              <w:ind w:firstLine="0"/>
              <w:rPr>
                <w:rFonts w:ascii="Times New Roman" w:hAnsi="Times New Roman"/>
                <w:bCs/>
                <w:sz w:val="28"/>
                <w:szCs w:val="28"/>
              </w:rPr>
            </w:pPr>
          </w:p>
          <w:p w14:paraId="1250FD75" w14:textId="77777777" w:rsidR="009F34A0" w:rsidRPr="009700F6" w:rsidRDefault="009F34A0" w:rsidP="00531528">
            <w:pPr>
              <w:ind w:firstLine="0"/>
              <w:jc w:val="right"/>
              <w:rPr>
                <w:rFonts w:ascii="Times New Roman" w:hAnsi="Times New Roman"/>
                <w:sz w:val="28"/>
                <w:szCs w:val="28"/>
              </w:rPr>
            </w:pPr>
            <w:r w:rsidRPr="009700F6">
              <w:rPr>
                <w:rFonts w:ascii="Times New Roman" w:hAnsi="Times New Roman"/>
                <w:bCs/>
                <w:sz w:val="28"/>
                <w:szCs w:val="28"/>
              </w:rPr>
              <w:t>А.М. Рогов</w:t>
            </w:r>
          </w:p>
        </w:tc>
        <w:tc>
          <w:tcPr>
            <w:tcW w:w="414" w:type="dxa"/>
            <w:shd w:val="clear" w:color="auto" w:fill="auto"/>
          </w:tcPr>
          <w:p w14:paraId="48183DEE" w14:textId="77777777" w:rsidR="009F34A0" w:rsidRPr="009700F6" w:rsidRDefault="009F34A0" w:rsidP="00531528">
            <w:pPr>
              <w:ind w:firstLine="0"/>
              <w:rPr>
                <w:rFonts w:ascii="Times New Roman" w:hAnsi="Times New Roman"/>
                <w:sz w:val="28"/>
                <w:szCs w:val="28"/>
              </w:rPr>
            </w:pPr>
          </w:p>
        </w:tc>
        <w:tc>
          <w:tcPr>
            <w:tcW w:w="4777" w:type="dxa"/>
            <w:shd w:val="clear" w:color="auto" w:fill="auto"/>
          </w:tcPr>
          <w:p w14:paraId="650CB7CA" w14:textId="06ADB9E9" w:rsidR="009F34A0" w:rsidRDefault="009F34A0" w:rsidP="00531528">
            <w:pPr>
              <w:ind w:firstLine="0"/>
              <w:rPr>
                <w:rFonts w:ascii="Times New Roman" w:hAnsi="Times New Roman"/>
                <w:sz w:val="28"/>
                <w:szCs w:val="28"/>
              </w:rPr>
            </w:pPr>
          </w:p>
          <w:p w14:paraId="51C1CABA" w14:textId="77777777" w:rsidR="009700F6" w:rsidRPr="009700F6" w:rsidRDefault="009700F6" w:rsidP="00531528">
            <w:pPr>
              <w:ind w:firstLine="0"/>
              <w:rPr>
                <w:rFonts w:ascii="Times New Roman" w:hAnsi="Times New Roman"/>
                <w:sz w:val="28"/>
                <w:szCs w:val="28"/>
              </w:rPr>
            </w:pPr>
          </w:p>
          <w:p w14:paraId="33F3A28A" w14:textId="77777777" w:rsidR="009F34A0" w:rsidRPr="009700F6" w:rsidRDefault="009F34A0" w:rsidP="00531528">
            <w:pPr>
              <w:ind w:firstLine="0"/>
              <w:rPr>
                <w:rFonts w:ascii="Times New Roman" w:hAnsi="Times New Roman"/>
                <w:sz w:val="28"/>
                <w:szCs w:val="28"/>
              </w:rPr>
            </w:pPr>
            <w:r w:rsidRPr="009700F6">
              <w:rPr>
                <w:rFonts w:ascii="Times New Roman" w:hAnsi="Times New Roman"/>
                <w:sz w:val="28"/>
                <w:szCs w:val="28"/>
              </w:rPr>
              <w:t xml:space="preserve">Глава Изобильненского </w:t>
            </w:r>
          </w:p>
          <w:p w14:paraId="24AF6007" w14:textId="77777777" w:rsidR="009F34A0" w:rsidRPr="009700F6" w:rsidRDefault="009F34A0" w:rsidP="00531528">
            <w:pPr>
              <w:ind w:firstLine="0"/>
              <w:rPr>
                <w:rFonts w:ascii="Times New Roman" w:hAnsi="Times New Roman"/>
                <w:sz w:val="28"/>
                <w:szCs w:val="28"/>
              </w:rPr>
            </w:pPr>
            <w:r w:rsidRPr="009700F6">
              <w:rPr>
                <w:rFonts w:ascii="Times New Roman" w:hAnsi="Times New Roman"/>
                <w:sz w:val="28"/>
                <w:szCs w:val="28"/>
              </w:rPr>
              <w:t xml:space="preserve">городского округа </w:t>
            </w:r>
          </w:p>
          <w:p w14:paraId="7703A27D" w14:textId="77777777" w:rsidR="009F34A0" w:rsidRPr="009700F6" w:rsidRDefault="009F34A0" w:rsidP="00531528">
            <w:pPr>
              <w:ind w:firstLine="0"/>
              <w:rPr>
                <w:rFonts w:ascii="Times New Roman" w:hAnsi="Times New Roman"/>
                <w:sz w:val="28"/>
                <w:szCs w:val="28"/>
              </w:rPr>
            </w:pPr>
            <w:r w:rsidRPr="009700F6">
              <w:rPr>
                <w:rFonts w:ascii="Times New Roman" w:hAnsi="Times New Roman"/>
                <w:sz w:val="28"/>
                <w:szCs w:val="28"/>
              </w:rPr>
              <w:t xml:space="preserve">Ставропольского края </w:t>
            </w:r>
          </w:p>
          <w:p w14:paraId="617D8D38" w14:textId="77777777" w:rsidR="009F34A0" w:rsidRPr="009700F6" w:rsidRDefault="009F34A0" w:rsidP="00531528">
            <w:pPr>
              <w:ind w:firstLine="0"/>
              <w:rPr>
                <w:rFonts w:ascii="Times New Roman" w:hAnsi="Times New Roman"/>
                <w:sz w:val="28"/>
                <w:szCs w:val="28"/>
              </w:rPr>
            </w:pPr>
          </w:p>
          <w:p w14:paraId="289F8845" w14:textId="77777777" w:rsidR="009F34A0" w:rsidRPr="009700F6" w:rsidRDefault="009F34A0" w:rsidP="00531528">
            <w:pPr>
              <w:ind w:firstLine="0"/>
              <w:jc w:val="right"/>
              <w:rPr>
                <w:rFonts w:ascii="Times New Roman" w:hAnsi="Times New Roman"/>
                <w:sz w:val="28"/>
                <w:szCs w:val="28"/>
              </w:rPr>
            </w:pPr>
            <w:r w:rsidRPr="009700F6">
              <w:rPr>
                <w:rFonts w:ascii="Times New Roman" w:hAnsi="Times New Roman"/>
                <w:sz w:val="28"/>
                <w:szCs w:val="28"/>
              </w:rPr>
              <w:t>В.И. Козлов</w:t>
            </w:r>
          </w:p>
        </w:tc>
      </w:tr>
    </w:tbl>
    <w:p w14:paraId="4D5A002C" w14:textId="77777777" w:rsidR="0035122E" w:rsidRDefault="0035122E" w:rsidP="009700F6">
      <w:pPr>
        <w:rPr>
          <w:sz w:val="28"/>
          <w:szCs w:val="28"/>
        </w:rPr>
        <w:sectPr w:rsidR="0035122E">
          <w:pgSz w:w="11906" w:h="16838"/>
          <w:pgMar w:top="1134" w:right="850" w:bottom="1134" w:left="1701" w:header="708" w:footer="708" w:gutter="0"/>
          <w:cols w:space="708"/>
          <w:docGrid w:linePitch="360"/>
        </w:sect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35122E" w:rsidRPr="00896637" w14:paraId="02520679" w14:textId="77777777" w:rsidTr="007B0708">
        <w:tc>
          <w:tcPr>
            <w:tcW w:w="4395" w:type="dxa"/>
          </w:tcPr>
          <w:p w14:paraId="5491406C" w14:textId="77777777" w:rsidR="0035122E" w:rsidRPr="00896637" w:rsidRDefault="0035122E" w:rsidP="007B0708">
            <w:pPr>
              <w:ind w:firstLine="0"/>
              <w:jc w:val="right"/>
              <w:rPr>
                <w:rFonts w:ascii="Times New Roman" w:eastAsia="Times New Roman" w:hAnsi="Times New Roman" w:cs="Times New Roman"/>
                <w:bCs/>
                <w:sz w:val="28"/>
                <w:szCs w:val="28"/>
                <w:lang w:eastAsia="ru-RU"/>
              </w:rPr>
            </w:pPr>
          </w:p>
        </w:tc>
        <w:tc>
          <w:tcPr>
            <w:tcW w:w="5244" w:type="dxa"/>
          </w:tcPr>
          <w:p w14:paraId="63615463" w14:textId="77777777" w:rsidR="0035122E" w:rsidRDefault="0035122E" w:rsidP="007B0708">
            <w:pPr>
              <w:ind w:firstLine="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r w:rsidRPr="00896637">
              <w:rPr>
                <w:rFonts w:ascii="Times New Roman" w:eastAsia="Times New Roman" w:hAnsi="Times New Roman" w:cs="Times New Roman"/>
                <w:bCs/>
                <w:sz w:val="28"/>
                <w:szCs w:val="28"/>
                <w:lang w:eastAsia="ru-RU"/>
              </w:rPr>
              <w:t xml:space="preserve"> </w:t>
            </w:r>
          </w:p>
          <w:p w14:paraId="27EF3C0C" w14:textId="77777777" w:rsidR="0035122E" w:rsidRPr="00896637" w:rsidRDefault="0035122E" w:rsidP="007B0708">
            <w:pPr>
              <w:ind w:firstLine="0"/>
              <w:rPr>
                <w:rFonts w:ascii="Times New Roman" w:eastAsia="Times New Roman" w:hAnsi="Times New Roman" w:cs="Times New Roman"/>
                <w:bCs/>
                <w:sz w:val="28"/>
                <w:szCs w:val="28"/>
                <w:lang w:eastAsia="ru-RU"/>
              </w:rPr>
            </w:pPr>
            <w:r w:rsidRPr="00896637">
              <w:rPr>
                <w:rFonts w:ascii="Times New Roman" w:eastAsia="Times New Roman" w:hAnsi="Times New Roman" w:cs="Times New Roman"/>
                <w:bCs/>
                <w:sz w:val="28"/>
                <w:szCs w:val="28"/>
                <w:lang w:eastAsia="ru-RU"/>
              </w:rPr>
              <w:t>решени</w:t>
            </w:r>
            <w:r>
              <w:rPr>
                <w:rFonts w:ascii="Times New Roman" w:eastAsia="Times New Roman" w:hAnsi="Times New Roman" w:cs="Times New Roman"/>
                <w:bCs/>
                <w:sz w:val="28"/>
                <w:szCs w:val="28"/>
                <w:lang w:eastAsia="ru-RU"/>
              </w:rPr>
              <w:t>ем</w:t>
            </w:r>
            <w:r w:rsidRPr="00896637">
              <w:rPr>
                <w:rFonts w:ascii="Times New Roman" w:eastAsia="Times New Roman" w:hAnsi="Times New Roman" w:cs="Times New Roman"/>
                <w:bCs/>
                <w:sz w:val="28"/>
                <w:szCs w:val="28"/>
                <w:lang w:eastAsia="ru-RU"/>
              </w:rPr>
              <w:t xml:space="preserve"> Думы Изобильненского </w:t>
            </w:r>
          </w:p>
          <w:p w14:paraId="1FDF6949" w14:textId="77777777" w:rsidR="0035122E" w:rsidRPr="00896637" w:rsidRDefault="0035122E" w:rsidP="007B0708">
            <w:pPr>
              <w:ind w:firstLine="0"/>
              <w:rPr>
                <w:rFonts w:ascii="Times New Roman" w:eastAsia="Times New Roman" w:hAnsi="Times New Roman" w:cs="Times New Roman"/>
                <w:bCs/>
                <w:sz w:val="28"/>
                <w:szCs w:val="28"/>
                <w:lang w:eastAsia="ru-RU"/>
              </w:rPr>
            </w:pPr>
            <w:r w:rsidRPr="00896637">
              <w:rPr>
                <w:rFonts w:ascii="Times New Roman" w:eastAsia="Times New Roman" w:hAnsi="Times New Roman" w:cs="Times New Roman"/>
                <w:bCs/>
                <w:sz w:val="28"/>
                <w:szCs w:val="28"/>
                <w:lang w:eastAsia="ru-RU"/>
              </w:rPr>
              <w:t>городского округа Ставропольского края</w:t>
            </w:r>
          </w:p>
          <w:p w14:paraId="58D6CF96" w14:textId="77777777" w:rsidR="0035122E" w:rsidRPr="00896637" w:rsidRDefault="0035122E" w:rsidP="007B0708">
            <w:pPr>
              <w:ind w:firstLine="0"/>
              <w:rPr>
                <w:rFonts w:ascii="Times New Roman" w:eastAsia="Times New Roman" w:hAnsi="Times New Roman" w:cs="Times New Roman"/>
                <w:sz w:val="28"/>
                <w:szCs w:val="28"/>
                <w:lang w:eastAsia="ru-RU"/>
              </w:rPr>
            </w:pPr>
            <w:r w:rsidRPr="00896637">
              <w:rPr>
                <w:rFonts w:ascii="Times New Roman" w:eastAsia="Times New Roman" w:hAnsi="Times New Roman" w:cs="Times New Roman"/>
                <w:bCs/>
                <w:sz w:val="28"/>
                <w:szCs w:val="28"/>
                <w:lang w:eastAsia="ru-RU"/>
              </w:rPr>
              <w:t>от 03 сентября 2021 года №540</w:t>
            </w:r>
          </w:p>
          <w:p w14:paraId="43E6A4EE" w14:textId="77777777" w:rsidR="0035122E" w:rsidRPr="00896637" w:rsidRDefault="0035122E" w:rsidP="007B0708">
            <w:pPr>
              <w:ind w:firstLine="0"/>
              <w:rPr>
                <w:rFonts w:ascii="Times New Roman" w:eastAsia="Times New Roman" w:hAnsi="Times New Roman" w:cs="Times New Roman"/>
                <w:bCs/>
                <w:sz w:val="28"/>
                <w:szCs w:val="28"/>
                <w:lang w:eastAsia="ru-RU"/>
              </w:rPr>
            </w:pPr>
          </w:p>
        </w:tc>
      </w:tr>
    </w:tbl>
    <w:p w14:paraId="1FCEF26D" w14:textId="77777777" w:rsidR="0035122E" w:rsidRDefault="0035122E" w:rsidP="0035122E">
      <w:pPr>
        <w:pStyle w:val="bodytext"/>
        <w:spacing w:before="0" w:beforeAutospacing="0" w:after="0" w:afterAutospacing="0"/>
        <w:ind w:firstLine="567"/>
        <w:jc w:val="both"/>
        <w:rPr>
          <w:sz w:val="28"/>
          <w:szCs w:val="28"/>
        </w:rPr>
      </w:pPr>
    </w:p>
    <w:p w14:paraId="6137085B" w14:textId="77777777" w:rsidR="0035122E" w:rsidRDefault="0035122E" w:rsidP="0035122E">
      <w:pPr>
        <w:pStyle w:val="bodytext"/>
        <w:spacing w:before="0" w:beforeAutospacing="0" w:after="0" w:afterAutospacing="0"/>
        <w:ind w:firstLine="567"/>
        <w:jc w:val="both"/>
        <w:rPr>
          <w:sz w:val="28"/>
          <w:szCs w:val="28"/>
        </w:rPr>
      </w:pPr>
    </w:p>
    <w:p w14:paraId="174863DA" w14:textId="77777777" w:rsidR="0035122E" w:rsidRPr="00896637" w:rsidRDefault="0035122E" w:rsidP="0035122E">
      <w:pPr>
        <w:pStyle w:val="bodytext"/>
        <w:spacing w:before="0" w:beforeAutospacing="0" w:after="0" w:afterAutospacing="0"/>
        <w:ind w:firstLine="567"/>
        <w:jc w:val="both"/>
        <w:rPr>
          <w:sz w:val="28"/>
          <w:szCs w:val="28"/>
        </w:rPr>
      </w:pPr>
    </w:p>
    <w:p w14:paraId="4F2B5F09" w14:textId="77777777" w:rsidR="0035122E" w:rsidRPr="00896637" w:rsidRDefault="0035122E" w:rsidP="0035122E">
      <w:pPr>
        <w:pStyle w:val="heading2"/>
        <w:spacing w:before="0" w:beforeAutospacing="0" w:after="0" w:afterAutospacing="0"/>
        <w:jc w:val="center"/>
        <w:rPr>
          <w:b/>
          <w:bCs/>
          <w:sz w:val="28"/>
          <w:szCs w:val="28"/>
        </w:rPr>
      </w:pPr>
      <w:r w:rsidRPr="00896637">
        <w:rPr>
          <w:b/>
          <w:bCs/>
          <w:sz w:val="28"/>
          <w:szCs w:val="28"/>
        </w:rPr>
        <w:t xml:space="preserve">Положение о муниципальном контроле в сфере благоустройства </w:t>
      </w:r>
    </w:p>
    <w:p w14:paraId="4DE9C8FD" w14:textId="77777777" w:rsidR="0035122E" w:rsidRPr="00896637" w:rsidRDefault="0035122E" w:rsidP="0035122E">
      <w:pPr>
        <w:pStyle w:val="heading2"/>
        <w:spacing w:before="0" w:beforeAutospacing="0" w:after="0" w:afterAutospacing="0"/>
        <w:jc w:val="center"/>
        <w:rPr>
          <w:b/>
          <w:bCs/>
          <w:sz w:val="28"/>
          <w:szCs w:val="28"/>
        </w:rPr>
      </w:pPr>
      <w:r w:rsidRPr="00896637">
        <w:rPr>
          <w:b/>
          <w:bCs/>
          <w:sz w:val="28"/>
          <w:szCs w:val="28"/>
        </w:rPr>
        <w:t>в Изобильненском городском округе Ставропольского края</w:t>
      </w:r>
    </w:p>
    <w:p w14:paraId="1CD08142"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 </w:t>
      </w:r>
    </w:p>
    <w:p w14:paraId="05FB714F" w14:textId="77777777" w:rsidR="0035122E" w:rsidRPr="00896637" w:rsidRDefault="0035122E" w:rsidP="0035122E">
      <w:pPr>
        <w:pStyle w:val="heading3"/>
        <w:spacing w:before="0" w:beforeAutospacing="0" w:after="0" w:afterAutospacing="0"/>
        <w:ind w:firstLine="567"/>
        <w:jc w:val="center"/>
        <w:rPr>
          <w:b/>
          <w:bCs/>
          <w:sz w:val="28"/>
          <w:szCs w:val="28"/>
        </w:rPr>
      </w:pPr>
      <w:r w:rsidRPr="00896637">
        <w:rPr>
          <w:b/>
          <w:bCs/>
          <w:sz w:val="28"/>
          <w:szCs w:val="28"/>
        </w:rPr>
        <w:t>1. Общие положения</w:t>
      </w:r>
    </w:p>
    <w:p w14:paraId="1A369D3F"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 </w:t>
      </w:r>
    </w:p>
    <w:p w14:paraId="3C3B408B" w14:textId="77777777" w:rsidR="0035122E" w:rsidRPr="00896637" w:rsidRDefault="0035122E" w:rsidP="0035122E">
      <w:pPr>
        <w:jc w:val="both"/>
        <w:rPr>
          <w:rFonts w:ascii="Times New Roman" w:eastAsia="Times New Roman" w:hAnsi="Times New Roman" w:cs="Times New Roman"/>
          <w:sz w:val="28"/>
          <w:szCs w:val="28"/>
          <w:lang w:eastAsia="ru-RU"/>
        </w:rPr>
      </w:pPr>
      <w:r w:rsidRPr="00896637">
        <w:rPr>
          <w:rFonts w:ascii="Times New Roman" w:eastAsia="Times New Roman" w:hAnsi="Times New Roman" w:cs="Times New Roman"/>
          <w:sz w:val="28"/>
          <w:szCs w:val="28"/>
          <w:lang w:eastAsia="ru-RU"/>
        </w:rPr>
        <w:t xml:space="preserve">1.1. Настоящее Положение </w:t>
      </w:r>
      <w:r w:rsidRPr="00896637">
        <w:rPr>
          <w:rFonts w:ascii="Times New Roman" w:eastAsia="Times New Roman" w:hAnsi="Times New Roman" w:cs="Times New Roman"/>
          <w:bCs/>
          <w:sz w:val="28"/>
          <w:szCs w:val="28"/>
          <w:lang w:eastAsia="ru-RU"/>
        </w:rPr>
        <w:t>о муниципальном контроле в сфере благоустройства в Изобильненском городском округе Ставропольского края (далее - Положение)</w:t>
      </w:r>
      <w:r w:rsidRPr="00896637">
        <w:rPr>
          <w:rFonts w:ascii="Times New Roman" w:eastAsia="Times New Roman" w:hAnsi="Times New Roman" w:cs="Times New Roman"/>
          <w:sz w:val="28"/>
          <w:szCs w:val="28"/>
          <w:lang w:eastAsia="ru-RU"/>
        </w:rPr>
        <w:t xml:space="preserve"> устанавливает порядок организации и осуществления муниципального контроля в сфере благоустройства в Изобильненском городском округе Ставропольского края (далее – муниципальный контроль).</w:t>
      </w:r>
    </w:p>
    <w:p w14:paraId="4827F959" w14:textId="77777777" w:rsidR="0035122E" w:rsidRPr="00896637" w:rsidRDefault="0035122E" w:rsidP="0035122E">
      <w:pPr>
        <w:jc w:val="both"/>
        <w:rPr>
          <w:rFonts w:ascii="Times New Roman" w:hAnsi="Times New Roman" w:cs="Times New Roman"/>
          <w:spacing w:val="-2"/>
          <w:sz w:val="28"/>
          <w:szCs w:val="28"/>
        </w:rPr>
      </w:pPr>
      <w:r w:rsidRPr="00896637">
        <w:rPr>
          <w:rFonts w:ascii="Times New Roman" w:eastAsia="Times New Roman" w:hAnsi="Times New Roman" w:cs="Times New Roman"/>
          <w:spacing w:val="-2"/>
          <w:sz w:val="28"/>
          <w:szCs w:val="28"/>
          <w:lang w:eastAsia="ru-RU"/>
        </w:rPr>
        <w:t xml:space="preserve">1.2. </w:t>
      </w:r>
      <w:r w:rsidRPr="00896637">
        <w:rPr>
          <w:rFonts w:ascii="Times New Roman" w:hAnsi="Times New Roman" w:cs="Times New Roman"/>
          <w:spacing w:val="-2"/>
          <w:sz w:val="28"/>
          <w:szCs w:val="28"/>
        </w:rPr>
        <w:t xml:space="preserve">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w:t>
      </w:r>
      <w:r w:rsidRPr="00896637">
        <w:rPr>
          <w:rFonts w:ascii="Times New Roman" w:hAnsi="Times New Roman" w:cs="Times New Roman"/>
          <w:bCs/>
          <w:spacing w:val="-2"/>
          <w:sz w:val="28"/>
          <w:szCs w:val="28"/>
        </w:rPr>
        <w:t>муниципального</w:t>
      </w:r>
      <w:r w:rsidRPr="00896637">
        <w:rPr>
          <w:rFonts w:ascii="Times New Roman" w:hAnsi="Times New Roman" w:cs="Times New Roman"/>
          <w:spacing w:val="-2"/>
          <w:sz w:val="28"/>
          <w:szCs w:val="28"/>
        </w:rPr>
        <w:t xml:space="preserve"> контроля применяются положения Федерального закона от </w:t>
      </w:r>
      <w:r w:rsidRPr="00896637">
        <w:rPr>
          <w:rFonts w:ascii="Times New Roman" w:hAnsi="Times New Roman" w:cs="Times New Roman"/>
          <w:bCs/>
          <w:spacing w:val="-2"/>
          <w:sz w:val="28"/>
          <w:szCs w:val="28"/>
        </w:rPr>
        <w:t xml:space="preserve">31 июля 2020 года </w:t>
      </w:r>
      <w:r w:rsidRPr="00896637">
        <w:rPr>
          <w:rFonts w:ascii="Times New Roman" w:hAnsi="Times New Roman" w:cs="Times New Roman"/>
          <w:spacing w:val="-2"/>
          <w:sz w:val="28"/>
          <w:szCs w:val="28"/>
        </w:rPr>
        <w:t>№248-ФЗ              «О государственном контроле (надзоре) и муниципальном контроле в Российской Федерации» (далее – Федеральный закон), а в случаях и пределах, установленных Федеральным законом,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Ставропольского края, муниципальными нормативными правовыми актами.</w:t>
      </w:r>
    </w:p>
    <w:p w14:paraId="4095B7E7" w14:textId="77777777" w:rsidR="0035122E" w:rsidRPr="00896637" w:rsidRDefault="0035122E" w:rsidP="0035122E">
      <w:pPr>
        <w:jc w:val="both"/>
        <w:rPr>
          <w:rFonts w:ascii="Times New Roman" w:hAnsi="Times New Roman" w:cs="Times New Roman"/>
          <w:sz w:val="28"/>
          <w:szCs w:val="28"/>
        </w:rPr>
      </w:pPr>
      <w:r w:rsidRPr="00896637">
        <w:rPr>
          <w:rFonts w:ascii="Times New Roman" w:hAnsi="Times New Roman" w:cs="Times New Roman"/>
          <w:sz w:val="28"/>
          <w:szCs w:val="28"/>
        </w:rPr>
        <w:t>1.3. Для целей настоящего Положения в соответствии с Федеральным законом:</w:t>
      </w:r>
    </w:p>
    <w:p w14:paraId="4ABCFA53" w14:textId="77777777" w:rsidR="0035122E" w:rsidRPr="00896637" w:rsidRDefault="0035122E" w:rsidP="0035122E">
      <w:pPr>
        <w:jc w:val="both"/>
        <w:rPr>
          <w:rFonts w:ascii="Times New Roman" w:hAnsi="Times New Roman" w:cs="Times New Roman"/>
          <w:sz w:val="28"/>
          <w:szCs w:val="28"/>
        </w:rPr>
      </w:pPr>
      <w:r w:rsidRPr="00896637">
        <w:rPr>
          <w:rFonts w:ascii="Times New Roman" w:hAnsi="Times New Roman" w:cs="Times New Roman"/>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EDC2116" w14:textId="77777777" w:rsidR="0035122E" w:rsidRPr="00896637" w:rsidRDefault="0035122E" w:rsidP="0035122E">
      <w:pPr>
        <w:jc w:val="both"/>
        <w:rPr>
          <w:rFonts w:ascii="Times New Roman" w:hAnsi="Times New Roman" w:cs="Times New Roman"/>
          <w:sz w:val="28"/>
          <w:szCs w:val="28"/>
        </w:rPr>
      </w:pPr>
      <w:r w:rsidRPr="00896637">
        <w:rPr>
          <w:rFonts w:ascii="Times New Roman" w:hAnsi="Times New Roman" w:cs="Times New Roman"/>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6DEE2826" w14:textId="77777777" w:rsidR="0035122E" w:rsidRPr="00896637" w:rsidRDefault="0035122E" w:rsidP="0035122E">
      <w:pPr>
        <w:jc w:val="both"/>
        <w:rPr>
          <w:rFonts w:ascii="Times New Roman" w:hAnsi="Times New Roman" w:cs="Times New Roman"/>
          <w:sz w:val="28"/>
          <w:szCs w:val="28"/>
        </w:rPr>
      </w:pPr>
      <w:r w:rsidRPr="00896637">
        <w:rPr>
          <w:rFonts w:ascii="Times New Roman" w:hAnsi="Times New Roman" w:cs="Times New Roman"/>
          <w:sz w:val="28"/>
          <w:szCs w:val="28"/>
        </w:rPr>
        <w:lastRenderedPageBreak/>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r>
        <w:rPr>
          <w:rFonts w:ascii="Times New Roman" w:hAnsi="Times New Roman" w:cs="Times New Roman"/>
          <w:sz w:val="28"/>
          <w:szCs w:val="28"/>
        </w:rPr>
        <w:t>;</w:t>
      </w:r>
    </w:p>
    <w:p w14:paraId="64872DDE" w14:textId="77777777" w:rsidR="0035122E" w:rsidRPr="00896637" w:rsidRDefault="0035122E" w:rsidP="0035122E">
      <w:pPr>
        <w:contextualSpacing/>
        <w:jc w:val="both"/>
        <w:rPr>
          <w:rFonts w:ascii="Times New Roman" w:hAnsi="Times New Roman"/>
          <w:sz w:val="28"/>
          <w:szCs w:val="24"/>
        </w:rPr>
      </w:pPr>
      <w:r w:rsidRPr="00896637">
        <w:rPr>
          <w:rFonts w:ascii="Times New Roman" w:hAnsi="Times New Roman"/>
          <w:sz w:val="28"/>
          <w:szCs w:val="24"/>
        </w:rPr>
        <w:t xml:space="preserve">под представителями контролируемых лиц </w:t>
      </w:r>
      <w:proofErr w:type="gramStart"/>
      <w:r w:rsidRPr="00896637">
        <w:rPr>
          <w:rFonts w:ascii="Times New Roman" w:hAnsi="Times New Roman"/>
          <w:sz w:val="28"/>
          <w:szCs w:val="24"/>
        </w:rPr>
        <w:t>понимаются  лица</w:t>
      </w:r>
      <w:proofErr w:type="gramEnd"/>
      <w:r w:rsidRPr="00896637">
        <w:rPr>
          <w:rFonts w:ascii="Times New Roman" w:hAnsi="Times New Roman"/>
          <w:sz w:val="28"/>
          <w:szCs w:val="24"/>
        </w:rPr>
        <w:t>, правомочные в соответствии с Гражданским кодексом Российской Федерации, представлять интересы контролируемых лиц.</w:t>
      </w:r>
    </w:p>
    <w:p w14:paraId="30F7856D"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1.4. Предметом муниципального контроля являются:</w:t>
      </w:r>
    </w:p>
    <w:p w14:paraId="22C67008"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1) соблюдение контролируемыми лицами обязательных требований, установленных Правилами благоустройства территории Изобильненского городского округа Ставропольского края (далее – Правила благоустройства), утвержденными решением Думы Изобильненского городского округа Ставропольского края, в том числе требований по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31C496AF" w14:textId="77777777" w:rsidR="0035122E" w:rsidRPr="00896637" w:rsidRDefault="0035122E" w:rsidP="0035122E">
      <w:pPr>
        <w:autoSpaceDE w:val="0"/>
        <w:autoSpaceDN w:val="0"/>
        <w:adjustRightInd w:val="0"/>
        <w:jc w:val="both"/>
        <w:rPr>
          <w:rFonts w:ascii="Times New Roman" w:hAnsi="Times New Roman" w:cs="Times New Roman"/>
          <w:sz w:val="28"/>
          <w:szCs w:val="28"/>
        </w:rPr>
      </w:pPr>
      <w:r w:rsidRPr="00434E40">
        <w:rPr>
          <w:rFonts w:ascii="Times New Roman" w:hAnsi="Times New Roman" w:cs="Times New Roman"/>
          <w:sz w:val="28"/>
          <w:szCs w:val="28"/>
        </w:rPr>
        <w:t>2)</w:t>
      </w:r>
      <w:r w:rsidRPr="00896637">
        <w:rPr>
          <w:sz w:val="28"/>
          <w:szCs w:val="28"/>
        </w:rPr>
        <w:t xml:space="preserve"> </w:t>
      </w:r>
      <w:r w:rsidRPr="00896637">
        <w:rPr>
          <w:rFonts w:ascii="Times New Roman" w:hAnsi="Times New Roman" w:cs="Times New Roman"/>
          <w:sz w:val="28"/>
          <w:szCs w:val="28"/>
        </w:rPr>
        <w:t>соблюдение (реализация) контролируемыми лицами требований, содержащихся в разрешительных документах;</w:t>
      </w:r>
    </w:p>
    <w:p w14:paraId="5DD57EC1" w14:textId="77777777" w:rsidR="0035122E" w:rsidRPr="00896637" w:rsidRDefault="0035122E" w:rsidP="0035122E">
      <w:pPr>
        <w:autoSpaceDE w:val="0"/>
        <w:autoSpaceDN w:val="0"/>
        <w:adjustRightInd w:val="0"/>
        <w:jc w:val="both"/>
        <w:rPr>
          <w:rFonts w:ascii="Times New Roman" w:hAnsi="Times New Roman" w:cs="Times New Roman"/>
          <w:sz w:val="28"/>
          <w:szCs w:val="28"/>
        </w:rPr>
      </w:pPr>
      <w:r w:rsidRPr="00896637">
        <w:rPr>
          <w:rFonts w:ascii="Times New Roman" w:hAnsi="Times New Roman" w:cs="Times New Roman"/>
          <w:sz w:val="28"/>
          <w:szCs w:val="28"/>
        </w:rPr>
        <w:t>3) соблюдение контролируемыми лицами требований документов, исполнение которых является необходимым в соответствии с законодательством Российской Федерации;</w:t>
      </w:r>
    </w:p>
    <w:p w14:paraId="626CA161"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4) исполнение контролируемыми лицами решений, принимаемых по результатам контрольных мероприятий.</w:t>
      </w:r>
    </w:p>
    <w:p w14:paraId="7C77FC52" w14:textId="77777777" w:rsidR="0035122E" w:rsidRPr="00896637" w:rsidRDefault="0035122E" w:rsidP="0035122E">
      <w:pPr>
        <w:pStyle w:val="ConsPlusNormal"/>
        <w:ind w:firstLine="567"/>
        <w:jc w:val="both"/>
        <w:rPr>
          <w:szCs w:val="28"/>
        </w:rPr>
      </w:pPr>
      <w:r w:rsidRPr="00896637">
        <w:rPr>
          <w:szCs w:val="28"/>
        </w:rPr>
        <w:t>1.5. Муниципальный контроль осуществляется администрацией Изобильненского городского округа Ставропольского края (далее – администрация городского округа).</w:t>
      </w:r>
    </w:p>
    <w:p w14:paraId="2217E02F" w14:textId="77777777" w:rsidR="0035122E" w:rsidRPr="00896637" w:rsidRDefault="0035122E" w:rsidP="0035122E">
      <w:pPr>
        <w:pStyle w:val="ConsPlusNormal"/>
        <w:ind w:firstLine="567"/>
        <w:jc w:val="both"/>
        <w:rPr>
          <w:szCs w:val="28"/>
        </w:rPr>
      </w:pPr>
      <w:r w:rsidRPr="00896637">
        <w:rPr>
          <w:szCs w:val="28"/>
        </w:rPr>
        <w:t>От имени администрации городского округа муниципальный контроль вправе осуществлять следующие должностные лица:</w:t>
      </w:r>
    </w:p>
    <w:p w14:paraId="09003170" w14:textId="77777777" w:rsidR="0035122E" w:rsidRPr="00896637" w:rsidRDefault="0035122E" w:rsidP="0035122E">
      <w:pPr>
        <w:pStyle w:val="ConsPlusNormal"/>
        <w:ind w:firstLine="567"/>
        <w:jc w:val="both"/>
        <w:rPr>
          <w:szCs w:val="28"/>
        </w:rPr>
      </w:pPr>
      <w:r w:rsidRPr="00896637">
        <w:rPr>
          <w:szCs w:val="28"/>
        </w:rPr>
        <w:t>1) Глава Изобильненского городского округа Ставропольского края (далее - Глава городского округа), заместители главы администрации Изобильненского городского округа Ставропольского края по курируемым направлениям;</w:t>
      </w:r>
    </w:p>
    <w:p w14:paraId="6775384D" w14:textId="77777777" w:rsidR="0035122E" w:rsidRPr="00896637" w:rsidRDefault="0035122E" w:rsidP="0035122E">
      <w:pPr>
        <w:pStyle w:val="ConsPlusNormal"/>
        <w:ind w:firstLine="567"/>
        <w:jc w:val="both"/>
        <w:rPr>
          <w:szCs w:val="28"/>
        </w:rPr>
      </w:pPr>
      <w:r w:rsidRPr="00896637">
        <w:rPr>
          <w:szCs w:val="28"/>
        </w:rPr>
        <w:t>2) должностные лица администрации городского округа, территориальных управлений администрации городского округа,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16FDDF08" w14:textId="77777777" w:rsidR="0035122E" w:rsidRPr="00896637" w:rsidRDefault="0035122E" w:rsidP="0035122E">
      <w:pPr>
        <w:pStyle w:val="ConsPlusNormal"/>
        <w:ind w:firstLine="567"/>
        <w:jc w:val="both"/>
        <w:rPr>
          <w:szCs w:val="28"/>
        </w:rPr>
      </w:pPr>
      <w:r w:rsidRPr="00896637">
        <w:rPr>
          <w:szCs w:val="28"/>
        </w:rPr>
        <w:t xml:space="preserve">1.6. Должностными лицами администрации городского округа, уполномоченными на принятие решения о проведении контрольного мероприятия, являются Глава городского округа или заместители главы администрации Изобильненского городского округа Ставропольского края по курируемым направлениям в случае делегирования им Главой городского округа </w:t>
      </w:r>
      <w:r w:rsidRPr="00896637">
        <w:rPr>
          <w:szCs w:val="28"/>
        </w:rPr>
        <w:lastRenderedPageBreak/>
        <w:t>соответствующих полномочий (далее – уполномоченные должностные лица).</w:t>
      </w:r>
    </w:p>
    <w:p w14:paraId="2461EF74" w14:textId="77777777" w:rsidR="0035122E" w:rsidRPr="00896637" w:rsidRDefault="0035122E" w:rsidP="0035122E">
      <w:pPr>
        <w:pStyle w:val="ConsPlusNormal"/>
        <w:ind w:firstLine="567"/>
        <w:jc w:val="both"/>
        <w:rPr>
          <w:szCs w:val="28"/>
        </w:rPr>
      </w:pPr>
      <w:r w:rsidRPr="00896637">
        <w:rPr>
          <w:szCs w:val="28"/>
        </w:rPr>
        <w:t>1.7. При осуществлении муниципального контроля инспектор (уполномоченные должностные лица) в пределах своих полномочий имеют права и несут обязанности, а также соблюдают ограничения и запреты, установленные Федеральным законом.</w:t>
      </w:r>
    </w:p>
    <w:p w14:paraId="5C2BFBCC" w14:textId="77777777" w:rsidR="0035122E" w:rsidRPr="00896637" w:rsidRDefault="0035122E" w:rsidP="0035122E">
      <w:pPr>
        <w:pStyle w:val="ConsPlusNormal"/>
        <w:ind w:firstLine="567"/>
        <w:jc w:val="both"/>
        <w:rPr>
          <w:szCs w:val="28"/>
        </w:rPr>
      </w:pPr>
      <w:r w:rsidRPr="00896637">
        <w:rPr>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в соответствии с Федеральным законом. </w:t>
      </w:r>
    </w:p>
    <w:p w14:paraId="1E67A5F7" w14:textId="77777777" w:rsidR="0035122E" w:rsidRPr="00896637" w:rsidRDefault="0035122E" w:rsidP="0035122E">
      <w:pPr>
        <w:pStyle w:val="ConsPlusNormal"/>
        <w:ind w:firstLine="567"/>
        <w:jc w:val="both"/>
        <w:rPr>
          <w:szCs w:val="28"/>
        </w:rPr>
      </w:pPr>
      <w:r w:rsidRPr="00896637">
        <w:rPr>
          <w:szCs w:val="28"/>
        </w:rPr>
        <w:t>1.8. Объектами муниципального контроля являются:</w:t>
      </w:r>
    </w:p>
    <w:p w14:paraId="0956BAF1" w14:textId="77777777" w:rsidR="0035122E" w:rsidRPr="00896637" w:rsidRDefault="0035122E" w:rsidP="0035122E">
      <w:pPr>
        <w:pStyle w:val="ConsPlusNormal"/>
        <w:ind w:firstLine="567"/>
        <w:jc w:val="both"/>
        <w:rPr>
          <w:szCs w:val="28"/>
        </w:rPr>
      </w:pPr>
      <w:r w:rsidRPr="00896637">
        <w:rPr>
          <w:szCs w:val="28"/>
        </w:rPr>
        <w:t>деятельность, действия (бездействие) контролируемых лиц, в рамках которых должны соблюдаться обязательные требования, утвержденные Правилами благоустройства и принятыми в соответствии с ними нормативно-правовыми актами;</w:t>
      </w:r>
    </w:p>
    <w:p w14:paraId="5F4E6A98" w14:textId="77777777" w:rsidR="0035122E" w:rsidRPr="00896637" w:rsidRDefault="0035122E" w:rsidP="0035122E">
      <w:pPr>
        <w:autoSpaceDE w:val="0"/>
        <w:autoSpaceDN w:val="0"/>
        <w:adjustRightInd w:val="0"/>
        <w:jc w:val="both"/>
        <w:rPr>
          <w:rFonts w:ascii="Times New Roman" w:hAnsi="Times New Roman" w:cs="Times New Roman"/>
          <w:sz w:val="28"/>
          <w:szCs w:val="28"/>
        </w:rPr>
      </w:pPr>
      <w:r w:rsidRPr="00896637">
        <w:rPr>
          <w:rFonts w:ascii="Times New Roman" w:hAnsi="Times New Roman" w:cs="Times New Roman"/>
          <w:sz w:val="28"/>
          <w:szCs w:val="28"/>
        </w:rPr>
        <w:t>результаты деятельности контролируемых лиц, к которым Правилами благоустройства и принятыми в соответствии с ними нормативно-правовыми актами предъявляются обязательные требования;</w:t>
      </w:r>
    </w:p>
    <w:p w14:paraId="5E5C2827" w14:textId="77777777" w:rsidR="0035122E" w:rsidRPr="00896637" w:rsidRDefault="0035122E" w:rsidP="0035122E">
      <w:pPr>
        <w:pStyle w:val="ConsPlusNormal"/>
        <w:ind w:firstLine="567"/>
        <w:jc w:val="both"/>
        <w:rPr>
          <w:szCs w:val="28"/>
        </w:rPr>
      </w:pPr>
      <w:r w:rsidRPr="00896637">
        <w:rPr>
          <w:szCs w:val="28"/>
        </w:rPr>
        <w:t>здания, помещения, сооружения, линейные объекты, земельные участки, зеленые насаждения, оборудование, устройства, предметы, материалы, транспортные средства и другие объекты и элементы благоустройства, которыми контролируемые лица владеют и (или) пользуются</w:t>
      </w:r>
      <w:r>
        <w:rPr>
          <w:szCs w:val="28"/>
        </w:rPr>
        <w:t>,</w:t>
      </w:r>
      <w:r w:rsidRPr="00896637">
        <w:rPr>
          <w:szCs w:val="28"/>
        </w:rPr>
        <w:t xml:space="preserve"> и к которым Правилами благоустройства предъявляются обязательные требования.</w:t>
      </w:r>
    </w:p>
    <w:p w14:paraId="107D3F55" w14:textId="77777777" w:rsidR="0035122E" w:rsidRPr="00896637" w:rsidRDefault="0035122E" w:rsidP="0035122E">
      <w:pPr>
        <w:pStyle w:val="ConsPlusNormal"/>
        <w:ind w:firstLine="567"/>
        <w:jc w:val="both"/>
        <w:rPr>
          <w:szCs w:val="28"/>
        </w:rPr>
      </w:pPr>
      <w:r w:rsidRPr="00896637">
        <w:rPr>
          <w:szCs w:val="28"/>
        </w:rPr>
        <w:t xml:space="preserve">1.9. Администрация городского округа обеспечивает учет объектов контроля в рамках осуществления муниципального контроля в соответствии с Федеральным законом и настоящим Положением. </w:t>
      </w:r>
    </w:p>
    <w:p w14:paraId="2FF34738" w14:textId="77777777" w:rsidR="0035122E" w:rsidRPr="00896637" w:rsidRDefault="0035122E" w:rsidP="0035122E">
      <w:pPr>
        <w:pStyle w:val="ConsPlusNormal"/>
        <w:ind w:firstLine="567"/>
        <w:jc w:val="both"/>
        <w:rPr>
          <w:szCs w:val="28"/>
        </w:rPr>
      </w:pPr>
      <w:r w:rsidRPr="00896637">
        <w:rPr>
          <w:szCs w:val="28"/>
        </w:rPr>
        <w:t>Учет объектов контроля осуществляется путем ведения журнала учета объектов контроля, форма которого утверждается администрацией городского округа. Администрация городского округа обеспечивает актуальность сведений об объектах контроля в журнале учета объектов контроля.</w:t>
      </w:r>
    </w:p>
    <w:p w14:paraId="22FFF0AF" w14:textId="77777777" w:rsidR="0035122E" w:rsidRPr="00896637" w:rsidRDefault="0035122E" w:rsidP="0035122E">
      <w:pPr>
        <w:pStyle w:val="ConsPlusNormal"/>
        <w:ind w:firstLine="567"/>
        <w:jc w:val="both"/>
        <w:rPr>
          <w:szCs w:val="28"/>
        </w:rPr>
      </w:pPr>
      <w:r w:rsidRPr="00896637">
        <w:rPr>
          <w:szCs w:val="28"/>
        </w:rPr>
        <w:t>При сборе, обработке, анализе и учете сведений об объектах контроля для целей их учета администрация городского округа использует информацию, представляемую ей в соответствии с нормативными правовыми актами Российской Федерации, информацию, получаемую в рамках межведомственного взаимодействия, а также общедоступную информацию.</w:t>
      </w:r>
    </w:p>
    <w:p w14:paraId="4FC12C09" w14:textId="77777777" w:rsidR="0035122E" w:rsidRPr="00896637" w:rsidRDefault="0035122E" w:rsidP="0035122E">
      <w:pPr>
        <w:pStyle w:val="ConsPlusNormal"/>
        <w:ind w:firstLine="567"/>
        <w:jc w:val="both"/>
        <w:rPr>
          <w:szCs w:val="28"/>
        </w:rPr>
      </w:pPr>
      <w:r w:rsidRPr="00896637">
        <w:rPr>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0C33388" w14:textId="77777777" w:rsidR="0035122E" w:rsidRPr="00896637" w:rsidRDefault="0035122E" w:rsidP="0035122E">
      <w:pPr>
        <w:pStyle w:val="ConsPlusNormal"/>
        <w:ind w:firstLine="567"/>
        <w:jc w:val="both"/>
        <w:rPr>
          <w:szCs w:val="28"/>
        </w:rPr>
      </w:pPr>
      <w:r w:rsidRPr="00896637">
        <w:rPr>
          <w:szCs w:val="28"/>
        </w:rPr>
        <w:t>1.10. Перечень объектов контроля утверждается администрацией городского округа и содержит следующую информацию:</w:t>
      </w:r>
    </w:p>
    <w:p w14:paraId="1B9CAF37" w14:textId="77777777" w:rsidR="0035122E" w:rsidRPr="00896637" w:rsidRDefault="0035122E" w:rsidP="0035122E">
      <w:pPr>
        <w:pStyle w:val="ConsPlusNormal"/>
        <w:ind w:firstLine="567"/>
        <w:jc w:val="both"/>
        <w:rPr>
          <w:szCs w:val="28"/>
        </w:rPr>
      </w:pPr>
      <w:r w:rsidRPr="00896637">
        <w:rPr>
          <w:szCs w:val="28"/>
        </w:rPr>
        <w:t>1) полное наименование юридического лица или фамилия, имя и отчество (при наличии) индивидуального предпринимателя, гражданина;</w:t>
      </w:r>
    </w:p>
    <w:p w14:paraId="64FA9D68" w14:textId="77777777" w:rsidR="0035122E" w:rsidRPr="00896637" w:rsidRDefault="0035122E" w:rsidP="0035122E">
      <w:pPr>
        <w:pStyle w:val="ConsPlusNormal"/>
        <w:ind w:firstLine="567"/>
        <w:jc w:val="both"/>
        <w:rPr>
          <w:szCs w:val="28"/>
        </w:rPr>
      </w:pPr>
      <w:r w:rsidRPr="00896637">
        <w:rPr>
          <w:szCs w:val="28"/>
        </w:rPr>
        <w:t>2) основной государственный регистрационный номер;</w:t>
      </w:r>
    </w:p>
    <w:p w14:paraId="7D75831B" w14:textId="77777777" w:rsidR="0035122E" w:rsidRPr="00896637" w:rsidRDefault="0035122E" w:rsidP="0035122E">
      <w:pPr>
        <w:pStyle w:val="ConsPlusNormal"/>
        <w:ind w:firstLine="567"/>
        <w:jc w:val="both"/>
        <w:rPr>
          <w:szCs w:val="28"/>
        </w:rPr>
      </w:pPr>
      <w:r w:rsidRPr="00896637">
        <w:rPr>
          <w:szCs w:val="28"/>
        </w:rPr>
        <w:t>3) идентификационный номер налогоплательщика;</w:t>
      </w:r>
    </w:p>
    <w:p w14:paraId="2033AB55" w14:textId="77777777" w:rsidR="0035122E" w:rsidRPr="00896637" w:rsidRDefault="0035122E" w:rsidP="0035122E">
      <w:pPr>
        <w:pStyle w:val="ConsPlusNormal"/>
        <w:ind w:firstLine="567"/>
        <w:jc w:val="both"/>
        <w:rPr>
          <w:szCs w:val="28"/>
        </w:rPr>
      </w:pPr>
      <w:r w:rsidRPr="00896637">
        <w:rPr>
          <w:szCs w:val="28"/>
        </w:rPr>
        <w:lastRenderedPageBreak/>
        <w:t>4) наименование объекта контроля (при наличии);</w:t>
      </w:r>
    </w:p>
    <w:p w14:paraId="79408D8E" w14:textId="77777777" w:rsidR="0035122E" w:rsidRPr="00896637" w:rsidRDefault="0035122E" w:rsidP="0035122E">
      <w:pPr>
        <w:pStyle w:val="ConsPlusNormal"/>
        <w:ind w:firstLine="567"/>
        <w:jc w:val="both"/>
        <w:rPr>
          <w:szCs w:val="28"/>
        </w:rPr>
      </w:pPr>
      <w:r w:rsidRPr="00896637">
        <w:rPr>
          <w:szCs w:val="28"/>
        </w:rPr>
        <w:t>5) место нахождения объекта контроля.</w:t>
      </w:r>
    </w:p>
    <w:p w14:paraId="3C836AD6" w14:textId="77777777" w:rsidR="0035122E" w:rsidRPr="00896637" w:rsidRDefault="0035122E" w:rsidP="0035122E">
      <w:pPr>
        <w:pStyle w:val="ConsPlusNormal"/>
        <w:ind w:firstLine="567"/>
        <w:jc w:val="both"/>
        <w:rPr>
          <w:szCs w:val="28"/>
        </w:rPr>
      </w:pPr>
      <w:r w:rsidRPr="00896637">
        <w:rPr>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18A65D1A"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1.11. Муниципальный контроль осуществляется посредством проведения:</w:t>
      </w:r>
    </w:p>
    <w:p w14:paraId="414E5B41"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профилактических мероприятий;</w:t>
      </w:r>
    </w:p>
    <w:p w14:paraId="760F97EA" w14:textId="77777777" w:rsidR="0035122E" w:rsidRPr="00896637" w:rsidRDefault="0035122E" w:rsidP="0035122E">
      <w:pPr>
        <w:pStyle w:val="bodytext"/>
        <w:spacing w:before="0" w:beforeAutospacing="0" w:after="0" w:afterAutospacing="0"/>
        <w:ind w:firstLine="567"/>
        <w:jc w:val="both"/>
        <w:rPr>
          <w:rFonts w:cstheme="minorBidi"/>
          <w:sz w:val="28"/>
          <w:szCs w:val="28"/>
          <w:lang w:eastAsia="zh-CN"/>
        </w:rPr>
      </w:pPr>
      <w:r w:rsidRPr="00896637">
        <w:rPr>
          <w:rFonts w:cstheme="minorBidi"/>
          <w:sz w:val="28"/>
          <w:szCs w:val="28"/>
          <w:lang w:eastAsia="zh-CN"/>
        </w:rPr>
        <w:t>2) контрольных мероприятий (со взаимодействием с контролируемым лицом или без взаимодействия с контролируемым лицом).</w:t>
      </w:r>
    </w:p>
    <w:p w14:paraId="4F43DAE7" w14:textId="77777777" w:rsidR="0035122E" w:rsidRPr="00896637" w:rsidRDefault="0035122E" w:rsidP="0035122E">
      <w:pPr>
        <w:pStyle w:val="bodytext"/>
        <w:spacing w:before="0" w:beforeAutospacing="0" w:after="0" w:afterAutospacing="0"/>
        <w:ind w:firstLine="567"/>
        <w:jc w:val="both"/>
        <w:rPr>
          <w:sz w:val="28"/>
          <w:szCs w:val="28"/>
        </w:rPr>
      </w:pPr>
    </w:p>
    <w:p w14:paraId="7931A329" w14:textId="77777777" w:rsidR="0035122E" w:rsidRPr="00896637" w:rsidRDefault="0035122E" w:rsidP="0035122E">
      <w:pPr>
        <w:pStyle w:val="heading3"/>
        <w:spacing w:before="0" w:beforeAutospacing="0" w:after="0" w:afterAutospacing="0"/>
        <w:jc w:val="center"/>
        <w:rPr>
          <w:b/>
          <w:bCs/>
          <w:sz w:val="28"/>
          <w:szCs w:val="28"/>
        </w:rPr>
      </w:pPr>
      <w:r w:rsidRPr="00896637">
        <w:rPr>
          <w:b/>
          <w:bCs/>
          <w:sz w:val="28"/>
          <w:szCs w:val="28"/>
        </w:rPr>
        <w:t xml:space="preserve">2. Управление рисками причинения вреда (ущерба) охраняемым </w:t>
      </w:r>
    </w:p>
    <w:p w14:paraId="004D5489" w14:textId="77777777" w:rsidR="0035122E" w:rsidRPr="00896637" w:rsidRDefault="0035122E" w:rsidP="0035122E">
      <w:pPr>
        <w:pStyle w:val="heading3"/>
        <w:spacing w:before="0" w:beforeAutospacing="0" w:after="0" w:afterAutospacing="0"/>
        <w:jc w:val="center"/>
        <w:rPr>
          <w:b/>
          <w:bCs/>
          <w:sz w:val="28"/>
          <w:szCs w:val="28"/>
        </w:rPr>
      </w:pPr>
      <w:r w:rsidRPr="00896637">
        <w:rPr>
          <w:b/>
          <w:bCs/>
          <w:sz w:val="28"/>
          <w:szCs w:val="28"/>
        </w:rPr>
        <w:t>законом ценностями при осуществлении муниципального контроля</w:t>
      </w:r>
    </w:p>
    <w:p w14:paraId="31B0A9F8"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 </w:t>
      </w:r>
    </w:p>
    <w:p w14:paraId="61754A49"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2.1. Система оценки и управления рисками при осуществлении муниципального контроля не применяется.</w:t>
      </w:r>
    </w:p>
    <w:p w14:paraId="6BAFCDC6"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 </w:t>
      </w:r>
    </w:p>
    <w:p w14:paraId="52761D6A" w14:textId="77777777" w:rsidR="0035122E" w:rsidRPr="00896637" w:rsidRDefault="0035122E" w:rsidP="0035122E">
      <w:pPr>
        <w:pStyle w:val="heading3"/>
        <w:spacing w:before="0" w:beforeAutospacing="0" w:after="0" w:afterAutospacing="0"/>
        <w:jc w:val="center"/>
        <w:rPr>
          <w:b/>
          <w:bCs/>
          <w:sz w:val="28"/>
          <w:szCs w:val="28"/>
        </w:rPr>
      </w:pPr>
      <w:r w:rsidRPr="00896637">
        <w:rPr>
          <w:b/>
          <w:bCs/>
          <w:sz w:val="28"/>
          <w:szCs w:val="28"/>
        </w:rPr>
        <w:t>3. Профилактика рисков причинения вреда (ущерба) охраняемым </w:t>
      </w:r>
    </w:p>
    <w:p w14:paraId="18534859" w14:textId="77777777" w:rsidR="0035122E" w:rsidRPr="00896637" w:rsidRDefault="0035122E" w:rsidP="0035122E">
      <w:pPr>
        <w:pStyle w:val="heading3"/>
        <w:spacing w:before="0" w:beforeAutospacing="0" w:after="0" w:afterAutospacing="0"/>
        <w:jc w:val="center"/>
        <w:rPr>
          <w:b/>
          <w:bCs/>
          <w:sz w:val="28"/>
          <w:szCs w:val="28"/>
        </w:rPr>
      </w:pPr>
      <w:r w:rsidRPr="00896637">
        <w:rPr>
          <w:b/>
          <w:bCs/>
          <w:sz w:val="28"/>
          <w:szCs w:val="28"/>
        </w:rPr>
        <w:t>законом ценностям</w:t>
      </w:r>
    </w:p>
    <w:p w14:paraId="4E0B33D5"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 </w:t>
      </w:r>
    </w:p>
    <w:p w14:paraId="1ED0406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642A673" w14:textId="77777777" w:rsidR="0035122E" w:rsidRPr="00896637" w:rsidRDefault="0035122E" w:rsidP="0035122E">
      <w:pPr>
        <w:jc w:val="both"/>
        <w:rPr>
          <w:rFonts w:ascii="Times New Roman" w:hAnsi="Times New Roman" w:cs="Times New Roman"/>
          <w:sz w:val="28"/>
          <w:szCs w:val="28"/>
        </w:rPr>
      </w:pPr>
      <w:r w:rsidRPr="00896637">
        <w:rPr>
          <w:rFonts w:ascii="Times New Roman" w:hAnsi="Times New Roman" w:cs="Times New Roman"/>
          <w:sz w:val="28"/>
          <w:szCs w:val="28"/>
        </w:rPr>
        <w:t xml:space="preserve">3.2. </w:t>
      </w:r>
      <w:r w:rsidRPr="00896637">
        <w:rPr>
          <w:rFonts w:ascii="Times New Roman" w:eastAsia="Times New Roman" w:hAnsi="Times New Roman"/>
          <w:sz w:val="28"/>
          <w:szCs w:val="28"/>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утверждаемой постановлением администрации </w:t>
      </w:r>
      <w:r>
        <w:rPr>
          <w:rFonts w:ascii="Times New Roman" w:eastAsia="Times New Roman" w:hAnsi="Times New Roman"/>
          <w:sz w:val="28"/>
          <w:szCs w:val="28"/>
          <w:lang w:eastAsia="zh-CN"/>
        </w:rPr>
        <w:t xml:space="preserve">Изобильненского </w:t>
      </w:r>
      <w:r w:rsidRPr="00896637">
        <w:rPr>
          <w:rFonts w:ascii="Times New Roman" w:eastAsia="Times New Roman" w:hAnsi="Times New Roman"/>
          <w:sz w:val="28"/>
          <w:szCs w:val="28"/>
          <w:lang w:eastAsia="zh-CN"/>
        </w:rPr>
        <w:t xml:space="preserve">городского округа </w:t>
      </w:r>
      <w:r>
        <w:rPr>
          <w:rFonts w:ascii="Times New Roman" w:eastAsia="Times New Roman" w:hAnsi="Times New Roman"/>
          <w:sz w:val="28"/>
          <w:szCs w:val="28"/>
          <w:lang w:eastAsia="zh-CN"/>
        </w:rPr>
        <w:t xml:space="preserve">Ставропольского края (далее – постановление администрации городского округа) </w:t>
      </w:r>
      <w:r w:rsidRPr="00896637">
        <w:rPr>
          <w:rFonts w:ascii="Times New Roman" w:eastAsia="Times New Roman" w:hAnsi="Times New Roman"/>
          <w:sz w:val="28"/>
          <w:szCs w:val="28"/>
          <w:lang w:eastAsia="zh-CN"/>
        </w:rPr>
        <w:t>ежегодно не позднее 20 декабря предшествующего года</w:t>
      </w:r>
      <w:r w:rsidRPr="00896637">
        <w:rPr>
          <w:rFonts w:ascii="Times New Roman" w:hAnsi="Times New Roman" w:cs="Times New Roman"/>
          <w:sz w:val="28"/>
          <w:szCs w:val="28"/>
        </w:rPr>
        <w:t>.</w:t>
      </w:r>
    </w:p>
    <w:p w14:paraId="35F8621E"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3.3. Программа профилактики рисков причинения вреда разрабатывается в соответствии со статьей 44 Федерального закона, проходит общественное обсуждение в порядке и сроки, установленные Правительством Российской Федерации, размещается на официальном портале органов местного самоуправления Изобильненского городского округа Ставропольского края в </w:t>
      </w:r>
      <w:r>
        <w:rPr>
          <w:rFonts w:ascii="Times New Roman" w:eastAsia="Times New Roman" w:hAnsi="Times New Roman"/>
          <w:sz w:val="28"/>
          <w:szCs w:val="28"/>
          <w:lang w:eastAsia="zh-CN"/>
        </w:rPr>
        <w:t xml:space="preserve">информационно-телекоммуникационной </w:t>
      </w:r>
      <w:r w:rsidRPr="00896637">
        <w:rPr>
          <w:rFonts w:ascii="Times New Roman" w:eastAsia="Times New Roman" w:hAnsi="Times New Roman"/>
          <w:sz w:val="28"/>
          <w:szCs w:val="28"/>
          <w:lang w:eastAsia="zh-CN"/>
        </w:rPr>
        <w:t>сети «Интернет» (далее – официальный портал)  в течение 5 календарных дней со дня ее утверждения.</w:t>
      </w:r>
    </w:p>
    <w:p w14:paraId="14D8F8A9"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3.4. Администрация городского округа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2C8241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(в течение двадцати четырех часов после</w:t>
      </w:r>
      <w:r>
        <w:rPr>
          <w:rFonts w:ascii="Times New Roman" w:eastAsia="Times New Roman" w:hAnsi="Times New Roman"/>
          <w:sz w:val="28"/>
          <w:szCs w:val="28"/>
          <w:lang w:eastAsia="zh-CN"/>
        </w:rPr>
        <w:t xml:space="preserve"> факта</w:t>
      </w:r>
      <w:r w:rsidRPr="00896637">
        <w:rPr>
          <w:rFonts w:ascii="Times New Roman" w:eastAsia="Times New Roman" w:hAnsi="Times New Roman"/>
          <w:sz w:val="28"/>
          <w:szCs w:val="28"/>
          <w:lang w:eastAsia="zh-CN"/>
        </w:rPr>
        <w:t xml:space="preserve"> установления) направляет информацию об этом уполномоченному должностному лицу в виде служебной записки и проект распоряжения администрации городского округа о проведении контрольного мероприятия для принятия решения.</w:t>
      </w:r>
    </w:p>
    <w:p w14:paraId="331E59A2" w14:textId="77777777" w:rsidR="0035122E" w:rsidRPr="00896637" w:rsidRDefault="0035122E" w:rsidP="0035122E">
      <w:pPr>
        <w:autoSpaceDE w:val="0"/>
        <w:autoSpaceDN w:val="0"/>
        <w:adjustRightInd w:val="0"/>
        <w:jc w:val="both"/>
        <w:rPr>
          <w:rFonts w:ascii="Times New Roman" w:hAnsi="Times New Roman" w:cs="Times New Roman"/>
          <w:sz w:val="28"/>
          <w:szCs w:val="28"/>
        </w:rPr>
      </w:pPr>
      <w:r w:rsidRPr="00896637">
        <w:rPr>
          <w:rFonts w:ascii="Times New Roman" w:hAnsi="Times New Roman" w:cs="Times New Roman"/>
          <w:sz w:val="28"/>
          <w:szCs w:val="28"/>
        </w:rPr>
        <w:t>В течение двадцати четырех часов после получения соответствующих сведений администрация городского округа приступает к проведению внепланового контрольного мероприятия с извещением об этом</w:t>
      </w:r>
      <w:r>
        <w:rPr>
          <w:rFonts w:ascii="Times New Roman" w:hAnsi="Times New Roman" w:cs="Times New Roman"/>
          <w:sz w:val="28"/>
          <w:szCs w:val="28"/>
        </w:rPr>
        <w:t xml:space="preserve"> органа</w:t>
      </w:r>
      <w:r w:rsidRPr="00896637">
        <w:rPr>
          <w:rFonts w:ascii="Times New Roman" w:hAnsi="Times New Roman" w:cs="Times New Roman"/>
          <w:sz w:val="28"/>
          <w:szCs w:val="28"/>
        </w:rPr>
        <w:t xml:space="preserve"> прокуратуры посредством направления в тот же срок документов, предусмотренных </w:t>
      </w:r>
      <w:hyperlink r:id="rId6" w:history="1">
        <w:r w:rsidRPr="00896637">
          <w:rPr>
            <w:rFonts w:ascii="Times New Roman" w:hAnsi="Times New Roman" w:cs="Times New Roman"/>
            <w:sz w:val="28"/>
            <w:szCs w:val="28"/>
          </w:rPr>
          <w:t>частью 5</w:t>
        </w:r>
      </w:hyperlink>
      <w:r w:rsidRPr="00896637">
        <w:rPr>
          <w:rFonts w:ascii="Times New Roman" w:hAnsi="Times New Roman" w:cs="Times New Roman"/>
          <w:sz w:val="28"/>
          <w:szCs w:val="28"/>
        </w:rPr>
        <w:t xml:space="preserve"> статьи 66 Федерального закона. В этом случае уведомление контролируемого лица о проведении внепланового контрольного мероприятия может не проводиться.</w:t>
      </w:r>
    </w:p>
    <w:p w14:paraId="2E61615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3.6. Профилактические мероприятия, предусмотренные программой профилактики рисков причинения вреда, обязательны для проведения администрацией городского округа.</w:t>
      </w:r>
    </w:p>
    <w:p w14:paraId="68DEFC26"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3.7. Администрацией городского округа также проводятся профилактические мероприятия, не предусмотренные программой профилактики рисков причинения вреда.</w:t>
      </w:r>
    </w:p>
    <w:p w14:paraId="4D7C1F96"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3.8. Администрация городского округа в рамках осуществления муниципального контроля проводит следующие профилактические мероприятия: </w:t>
      </w:r>
    </w:p>
    <w:p w14:paraId="2DD498E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информирование;</w:t>
      </w:r>
    </w:p>
    <w:p w14:paraId="4FFAC6D6"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объявление предостережения;</w:t>
      </w:r>
    </w:p>
    <w:p w14:paraId="62AACF5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консультирование;</w:t>
      </w:r>
    </w:p>
    <w:p w14:paraId="4DE02C8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профилактический визит.</w:t>
      </w:r>
    </w:p>
    <w:p w14:paraId="2C18B8D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cs="Times New Roman"/>
          <w:sz w:val="28"/>
          <w:szCs w:val="28"/>
          <w:lang w:eastAsia="ru-RU"/>
        </w:rPr>
        <w:t xml:space="preserve">3.9. </w:t>
      </w:r>
      <w:r w:rsidRPr="00896637">
        <w:rPr>
          <w:rFonts w:ascii="Times New Roman" w:eastAsia="Times New Roman" w:hAnsi="Times New Roman"/>
          <w:bCs/>
          <w:sz w:val="28"/>
          <w:szCs w:val="28"/>
          <w:lang w:eastAsia="zh-CN"/>
        </w:rPr>
        <w:t>Информирование осуществляется инспектором</w:t>
      </w:r>
      <w:r w:rsidRPr="00896637">
        <w:rPr>
          <w:rFonts w:ascii="Times New Roman" w:eastAsia="Times New Roman" w:hAnsi="Times New Roman"/>
          <w:sz w:val="28"/>
          <w:szCs w:val="28"/>
          <w:lang w:eastAsia="zh-CN"/>
        </w:rPr>
        <w:t xml:space="preserve"> посредством размещения сведений, </w:t>
      </w:r>
      <w:r w:rsidRPr="00896637">
        <w:rPr>
          <w:rFonts w:ascii="Times New Roman" w:eastAsia="Times New Roman" w:hAnsi="Times New Roman"/>
          <w:bCs/>
          <w:sz w:val="28"/>
          <w:szCs w:val="28"/>
          <w:lang w:eastAsia="zh-CN"/>
        </w:rPr>
        <w:t>предусмотренных</w:t>
      </w:r>
      <w:r w:rsidRPr="00896637">
        <w:rPr>
          <w:rFonts w:ascii="Times New Roman" w:eastAsia="Times New Roman" w:hAnsi="Times New Roman"/>
          <w:sz w:val="28"/>
          <w:szCs w:val="28"/>
          <w:lang w:eastAsia="zh-CN"/>
        </w:rPr>
        <w:t xml:space="preserve"> частью 3 статьи 46 Федерального закона</w:t>
      </w:r>
      <w:r>
        <w:rPr>
          <w:rFonts w:ascii="Times New Roman" w:eastAsia="Times New Roman" w:hAnsi="Times New Roman"/>
          <w:sz w:val="28"/>
          <w:szCs w:val="28"/>
          <w:lang w:eastAsia="zh-CN"/>
        </w:rPr>
        <w:t>,</w:t>
      </w:r>
      <w:r w:rsidRPr="00896637">
        <w:rPr>
          <w:rFonts w:ascii="Times New Roman" w:eastAsia="Times New Roman" w:hAnsi="Times New Roman"/>
          <w:sz w:val="28"/>
          <w:szCs w:val="28"/>
          <w:lang w:eastAsia="zh-CN"/>
        </w:rPr>
        <w:t xml:space="preserve"> на </w:t>
      </w:r>
      <w:r w:rsidRPr="00896637">
        <w:rPr>
          <w:rFonts w:ascii="Times New Roman" w:eastAsia="Times New Roman" w:hAnsi="Times New Roman"/>
          <w:bCs/>
          <w:sz w:val="28"/>
          <w:szCs w:val="28"/>
          <w:lang w:eastAsia="zh-CN"/>
        </w:rPr>
        <w:t>официальном портале</w:t>
      </w:r>
      <w:r w:rsidRPr="00896637">
        <w:rPr>
          <w:rFonts w:ascii="Times New Roman" w:eastAsia="Times New Roman" w:hAnsi="Times New Roman"/>
          <w:sz w:val="28"/>
          <w:szCs w:val="28"/>
          <w:lang w:eastAsia="zh-CN"/>
        </w:rPr>
        <w:t>, в средствах массовой информации и в иных формах.</w:t>
      </w:r>
    </w:p>
    <w:p w14:paraId="4B77F7BB" w14:textId="77777777" w:rsidR="0035122E" w:rsidRPr="00896637" w:rsidRDefault="0035122E" w:rsidP="0035122E">
      <w:pPr>
        <w:suppressAutoHyphens/>
        <w:jc w:val="both"/>
        <w:rPr>
          <w:rFonts w:ascii="Times New Roman" w:eastAsia="Times New Roman" w:hAnsi="Times New Roman"/>
          <w:bCs/>
          <w:sz w:val="28"/>
          <w:szCs w:val="28"/>
          <w:lang w:eastAsia="zh-CN"/>
        </w:rPr>
      </w:pPr>
      <w:r w:rsidRPr="00896637">
        <w:rPr>
          <w:rFonts w:ascii="Times New Roman" w:eastAsia="Times New Roman" w:hAnsi="Times New Roman"/>
          <w:bCs/>
          <w:sz w:val="28"/>
          <w:szCs w:val="28"/>
          <w:lang w:eastAsia="zh-CN"/>
        </w:rPr>
        <w:t>Размещенные сведения поддерживаются в актуальном состоянии и обновляются в срок не позднее 5 рабочих дней со дня их изменения.</w:t>
      </w:r>
    </w:p>
    <w:p w14:paraId="5467A2CA" w14:textId="77777777" w:rsidR="0035122E" w:rsidRPr="00896637" w:rsidRDefault="0035122E" w:rsidP="0035122E">
      <w:pPr>
        <w:suppressAutoHyphens/>
        <w:jc w:val="both"/>
        <w:rPr>
          <w:rFonts w:ascii="Times New Roman" w:eastAsia="Times New Roman" w:hAnsi="Times New Roman"/>
          <w:bCs/>
          <w:sz w:val="28"/>
          <w:szCs w:val="28"/>
          <w:lang w:eastAsia="zh-CN"/>
        </w:rPr>
      </w:pPr>
      <w:r w:rsidRPr="00896637">
        <w:rPr>
          <w:rFonts w:ascii="Times New Roman" w:eastAsia="Times New Roman" w:hAnsi="Times New Roman"/>
          <w:bCs/>
          <w:sz w:val="28"/>
          <w:szCs w:val="28"/>
          <w:lang w:eastAsia="zh-CN"/>
        </w:rPr>
        <w:t>Должностные лица, ответственные за размещение информации, предусмотренной настоящим Положением, определяются распоряжением администрации городского округа.</w:t>
      </w:r>
    </w:p>
    <w:p w14:paraId="26DD01C4" w14:textId="77777777" w:rsidR="0035122E" w:rsidRPr="00896637" w:rsidRDefault="0035122E" w:rsidP="0035122E">
      <w:pPr>
        <w:pStyle w:val="ConsPlusNormal"/>
        <w:ind w:firstLine="567"/>
        <w:jc w:val="both"/>
        <w:rPr>
          <w:bCs/>
          <w:szCs w:val="28"/>
        </w:rPr>
      </w:pPr>
      <w:r w:rsidRPr="00896637">
        <w:rPr>
          <w:szCs w:val="28"/>
        </w:rPr>
        <w:t xml:space="preserve">3.10. </w:t>
      </w:r>
      <w:r w:rsidRPr="00896637">
        <w:rPr>
          <w:bCs/>
          <w:szCs w:val="28"/>
        </w:rPr>
        <w:t>В случае наличия у администрации городского округа сведений о готовящихся нарушениях обязательных требований или признаках нарушений обязательных требований</w:t>
      </w:r>
      <w:r>
        <w:rPr>
          <w:bCs/>
          <w:szCs w:val="28"/>
        </w:rPr>
        <w:t>,</w:t>
      </w:r>
      <w:r w:rsidRPr="00896637">
        <w:rPr>
          <w:bCs/>
          <w:szCs w:val="28"/>
        </w:rP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w:t>
      </w:r>
      <w:r>
        <w:rPr>
          <w:bCs/>
          <w:szCs w:val="28"/>
        </w:rPr>
        <w:t>,</w:t>
      </w:r>
      <w:r w:rsidRPr="00896637">
        <w:rPr>
          <w:bCs/>
          <w:szCs w:val="28"/>
        </w:rPr>
        <w:t xml:space="preserve"> либо создало угрозу причинения вреда (ущерба) охраняемым законом ценностям, инспектор объявляет контролируемому лицу предостережение о недопустимости нарушения обязательных </w:t>
      </w:r>
      <w:r w:rsidRPr="00896637">
        <w:rPr>
          <w:bCs/>
          <w:szCs w:val="28"/>
        </w:rPr>
        <w:lastRenderedPageBreak/>
        <w:t>требований (далее – предостережение) и предлагает принять меры по обеспечению соблюдения обязательных требований.</w:t>
      </w:r>
    </w:p>
    <w:p w14:paraId="079982A4" w14:textId="77777777" w:rsidR="0035122E" w:rsidRPr="00896637" w:rsidRDefault="0035122E" w:rsidP="0035122E">
      <w:pPr>
        <w:pStyle w:val="ConsPlusNormal"/>
        <w:ind w:firstLine="567"/>
        <w:jc w:val="both"/>
        <w:rPr>
          <w:bCs/>
          <w:szCs w:val="28"/>
        </w:rPr>
      </w:pPr>
      <w:r w:rsidRPr="00896637">
        <w:rPr>
          <w:bCs/>
          <w:szCs w:val="28"/>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735772A"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Предостережение оформляется в письменной форме.</w:t>
      </w:r>
    </w:p>
    <w:p w14:paraId="492958D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Объявленное предостережение направляется в течение 3 рабочих дней с</w:t>
      </w:r>
      <w:r>
        <w:rPr>
          <w:rFonts w:ascii="Times New Roman" w:eastAsia="Times New Roman" w:hAnsi="Times New Roman"/>
          <w:sz w:val="28"/>
          <w:szCs w:val="28"/>
          <w:lang w:eastAsia="zh-CN"/>
        </w:rPr>
        <w:t>о</w:t>
      </w:r>
      <w:r w:rsidRPr="00896637">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дня его </w:t>
      </w:r>
      <w:r w:rsidRPr="00896637">
        <w:rPr>
          <w:rFonts w:ascii="Times New Roman" w:eastAsia="Times New Roman" w:hAnsi="Times New Roman"/>
          <w:sz w:val="28"/>
          <w:szCs w:val="28"/>
          <w:lang w:eastAsia="zh-CN"/>
        </w:rPr>
        <w:t>объявления</w:t>
      </w:r>
      <w:r>
        <w:rPr>
          <w:rFonts w:ascii="Times New Roman" w:eastAsia="Times New Roman" w:hAnsi="Times New Roman"/>
          <w:sz w:val="28"/>
          <w:szCs w:val="28"/>
          <w:lang w:eastAsia="zh-CN"/>
        </w:rPr>
        <w:t xml:space="preserve"> контролируемому лицу</w:t>
      </w:r>
      <w:r w:rsidRPr="00896637">
        <w:rPr>
          <w:rFonts w:ascii="Times New Roman" w:eastAsia="Times New Roman" w:hAnsi="Times New Roman"/>
          <w:sz w:val="28"/>
          <w:szCs w:val="28"/>
          <w:lang w:eastAsia="zh-CN"/>
        </w:rPr>
        <w:t>.</w:t>
      </w:r>
    </w:p>
    <w:p w14:paraId="52419D4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Инспектор регистрирует предостережение в журнале учета объявленных им предостережений, форма которого утверждается администрацией городского округа, с присвоением регистрационного номера.</w:t>
      </w:r>
    </w:p>
    <w:p w14:paraId="3A3C561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В случае объявления </w:t>
      </w:r>
      <w:r w:rsidRPr="00896637">
        <w:rPr>
          <w:rFonts w:ascii="Times New Roman" w:eastAsia="Times New Roman" w:hAnsi="Times New Roman"/>
          <w:bCs/>
          <w:sz w:val="28"/>
          <w:szCs w:val="28"/>
          <w:lang w:eastAsia="zh-CN"/>
        </w:rPr>
        <w:t xml:space="preserve">инспектором </w:t>
      </w:r>
      <w:r w:rsidRPr="00896637">
        <w:rPr>
          <w:rFonts w:ascii="Times New Roman" w:eastAsia="Times New Roman" w:hAnsi="Times New Roman"/>
          <w:sz w:val="28"/>
          <w:szCs w:val="28"/>
          <w:lang w:eastAsia="zh-CN"/>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7C0406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Возражение направляется инспектору, объявившему предостережение, не позднее 15 календарных дней с</w:t>
      </w:r>
      <w:r>
        <w:rPr>
          <w:rFonts w:ascii="Times New Roman" w:eastAsia="Times New Roman" w:hAnsi="Times New Roman"/>
          <w:sz w:val="28"/>
          <w:szCs w:val="28"/>
          <w:lang w:eastAsia="zh-CN"/>
        </w:rPr>
        <w:t xml:space="preserve">о дня </w:t>
      </w:r>
      <w:r w:rsidRPr="00896637">
        <w:rPr>
          <w:rFonts w:ascii="Times New Roman" w:eastAsia="Times New Roman" w:hAnsi="Times New Roman"/>
          <w:sz w:val="28"/>
          <w:szCs w:val="28"/>
          <w:lang w:eastAsia="zh-CN"/>
        </w:rPr>
        <w:t>получения предостережения.</w:t>
      </w:r>
    </w:p>
    <w:p w14:paraId="6574375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Возражения составляются контролируемым лицом </w:t>
      </w:r>
      <w:r w:rsidRPr="00896637">
        <w:rPr>
          <w:rFonts w:ascii="Times New Roman" w:eastAsia="Times New Roman" w:hAnsi="Times New Roman"/>
          <w:bCs/>
          <w:sz w:val="28"/>
          <w:szCs w:val="28"/>
          <w:lang w:eastAsia="zh-CN"/>
        </w:rPr>
        <w:t>в письменном виде в произвольной форме</w:t>
      </w:r>
      <w:r w:rsidRPr="00896637">
        <w:rPr>
          <w:rFonts w:ascii="Times New Roman" w:eastAsia="Times New Roman" w:hAnsi="Times New Roman"/>
          <w:sz w:val="28"/>
          <w:szCs w:val="28"/>
          <w:lang w:eastAsia="zh-CN"/>
        </w:rPr>
        <w:t>, при этом должны содержать следующую информацию:</w:t>
      </w:r>
    </w:p>
    <w:p w14:paraId="367AEE3A"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Pr="00896637">
        <w:rPr>
          <w:rFonts w:ascii="Times New Roman" w:eastAsia="Times New Roman" w:hAnsi="Times New Roman"/>
          <w:sz w:val="28"/>
          <w:szCs w:val="28"/>
          <w:lang w:eastAsia="zh-CN"/>
        </w:rPr>
        <w:t>) наименование контролируемого лица;</w:t>
      </w:r>
    </w:p>
    <w:p w14:paraId="2511EBB5"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Pr="00896637">
        <w:rPr>
          <w:rFonts w:ascii="Times New Roman" w:eastAsia="Times New Roman" w:hAnsi="Times New Roman"/>
          <w:sz w:val="28"/>
          <w:szCs w:val="28"/>
          <w:lang w:eastAsia="zh-CN"/>
        </w:rPr>
        <w:t>) сведения об объекте контроля;</w:t>
      </w:r>
    </w:p>
    <w:p w14:paraId="3B8C40EB"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r w:rsidRPr="00896637">
        <w:rPr>
          <w:rFonts w:ascii="Times New Roman" w:eastAsia="Times New Roman" w:hAnsi="Times New Roman"/>
          <w:sz w:val="28"/>
          <w:szCs w:val="28"/>
          <w:lang w:eastAsia="zh-CN"/>
        </w:rPr>
        <w:t>) дату и номер предостережения, направленного в адрес контролируемого лица;</w:t>
      </w:r>
    </w:p>
    <w:p w14:paraId="0EA339C3"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w:t>
      </w:r>
      <w:r w:rsidRPr="00896637">
        <w:rPr>
          <w:rFonts w:ascii="Times New Roman" w:eastAsia="Times New Roman" w:hAnsi="Times New Roman"/>
          <w:sz w:val="28"/>
          <w:szCs w:val="28"/>
          <w:lang w:eastAsia="zh-CN"/>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6EB9EC5"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5</w:t>
      </w:r>
      <w:r w:rsidRPr="00896637">
        <w:rPr>
          <w:rFonts w:ascii="Times New Roman" w:eastAsia="Times New Roman" w:hAnsi="Times New Roman"/>
          <w:sz w:val="28"/>
          <w:szCs w:val="28"/>
          <w:lang w:eastAsia="zh-CN"/>
        </w:rPr>
        <w:t>) желаемый способ получения ответа по итогам рассмотрения возражения;</w:t>
      </w:r>
    </w:p>
    <w:p w14:paraId="3836B67F"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6</w:t>
      </w:r>
      <w:r w:rsidRPr="00896637">
        <w:rPr>
          <w:rFonts w:ascii="Times New Roman" w:eastAsia="Times New Roman" w:hAnsi="Times New Roman"/>
          <w:sz w:val="28"/>
          <w:szCs w:val="28"/>
          <w:lang w:eastAsia="zh-CN"/>
        </w:rPr>
        <w:t>) фамилию, имя, отчество лица, направившего возражение;</w:t>
      </w:r>
    </w:p>
    <w:p w14:paraId="2603F231"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7</w:t>
      </w:r>
      <w:r w:rsidRPr="00896637">
        <w:rPr>
          <w:rFonts w:ascii="Times New Roman" w:eastAsia="Times New Roman" w:hAnsi="Times New Roman"/>
          <w:sz w:val="28"/>
          <w:szCs w:val="28"/>
          <w:lang w:eastAsia="zh-CN"/>
        </w:rPr>
        <w:t>) дату направления возражения.</w:t>
      </w:r>
    </w:p>
    <w:p w14:paraId="006F034B"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Возражение рассматривается инспектором, объявившим предостережение, не </w:t>
      </w:r>
      <w:r>
        <w:rPr>
          <w:rFonts w:ascii="Times New Roman" w:eastAsia="Times New Roman" w:hAnsi="Times New Roman"/>
          <w:sz w:val="28"/>
          <w:szCs w:val="28"/>
          <w:lang w:eastAsia="zh-CN"/>
        </w:rPr>
        <w:t>более</w:t>
      </w:r>
      <w:r w:rsidRPr="00896637">
        <w:rPr>
          <w:rFonts w:ascii="Times New Roman" w:eastAsia="Times New Roman" w:hAnsi="Times New Roman"/>
          <w:sz w:val="28"/>
          <w:szCs w:val="28"/>
          <w:lang w:eastAsia="zh-CN"/>
        </w:rPr>
        <w:t xml:space="preserve"> 30 календарных дней </w:t>
      </w:r>
      <w:r w:rsidRPr="00896637">
        <w:rPr>
          <w:rFonts w:ascii="Times New Roman" w:eastAsia="Times New Roman" w:hAnsi="Times New Roman"/>
          <w:bCs/>
          <w:sz w:val="28"/>
          <w:szCs w:val="28"/>
          <w:lang w:eastAsia="zh-CN"/>
        </w:rPr>
        <w:t>со дня</w:t>
      </w:r>
      <w:r w:rsidRPr="00896637">
        <w:rPr>
          <w:rFonts w:ascii="Times New Roman" w:eastAsia="Times New Roman" w:hAnsi="Times New Roman"/>
          <w:sz w:val="28"/>
          <w:szCs w:val="28"/>
          <w:lang w:eastAsia="zh-CN"/>
        </w:rPr>
        <w:t xml:space="preserve"> получения такого возражения.</w:t>
      </w:r>
    </w:p>
    <w:p w14:paraId="3DDDFE4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В случае принятия </w:t>
      </w:r>
      <w:r>
        <w:rPr>
          <w:rFonts w:ascii="Times New Roman" w:eastAsia="Times New Roman" w:hAnsi="Times New Roman"/>
          <w:sz w:val="28"/>
          <w:szCs w:val="28"/>
          <w:lang w:eastAsia="zh-CN"/>
        </w:rPr>
        <w:t>изложенных</w:t>
      </w:r>
      <w:r w:rsidRPr="00896637">
        <w:rPr>
          <w:rFonts w:ascii="Times New Roman" w:eastAsia="Times New Roman" w:hAnsi="Times New Roman"/>
          <w:sz w:val="28"/>
          <w:szCs w:val="28"/>
          <w:lang w:eastAsia="zh-CN"/>
        </w:rPr>
        <w:t xml:space="preserve">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0870E62E"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cs="Times New Roman"/>
          <w:sz w:val="28"/>
          <w:szCs w:val="28"/>
          <w:lang w:eastAsia="ru-RU"/>
        </w:rPr>
        <w:t xml:space="preserve">3.11. </w:t>
      </w:r>
      <w:r w:rsidRPr="00896637">
        <w:rPr>
          <w:rFonts w:ascii="Times New Roman" w:eastAsia="Times New Roman" w:hAnsi="Times New Roman"/>
          <w:sz w:val="28"/>
          <w:szCs w:val="28"/>
          <w:lang w:eastAsia="zh-CN"/>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6E3B1F5E"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Консультирование осуществляется без взимания платы.</w:t>
      </w:r>
    </w:p>
    <w:p w14:paraId="6D2F3CE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83F5496"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Время консультирования не должно превышать 15 минут.</w:t>
      </w:r>
    </w:p>
    <w:p w14:paraId="409CD80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Личный прием контролируемых лиц проводится инспектором. Информация о месте приема, а также об установленных для приема днях и часах размещается на </w:t>
      </w:r>
      <w:r w:rsidRPr="00896637">
        <w:rPr>
          <w:rFonts w:ascii="Times New Roman" w:eastAsia="Times New Roman" w:hAnsi="Times New Roman"/>
          <w:bCs/>
          <w:sz w:val="28"/>
          <w:szCs w:val="28"/>
          <w:lang w:eastAsia="zh-CN"/>
        </w:rPr>
        <w:t>официальном портале.</w:t>
      </w:r>
    </w:p>
    <w:p w14:paraId="5C188711"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Консультирование осуществляется по следующим вопросам:</w:t>
      </w:r>
    </w:p>
    <w:p w14:paraId="3402810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организация и осуществление муниципального контроля;</w:t>
      </w:r>
    </w:p>
    <w:p w14:paraId="5F1D9C7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2) порядок осуществления контрольных мероприятий, установленных настоящим </w:t>
      </w:r>
      <w:r w:rsidRPr="00896637">
        <w:rPr>
          <w:rFonts w:ascii="Times New Roman" w:eastAsia="Times New Roman" w:hAnsi="Times New Roman"/>
          <w:bCs/>
          <w:sz w:val="28"/>
          <w:szCs w:val="28"/>
          <w:lang w:eastAsia="zh-CN"/>
        </w:rPr>
        <w:t>Положением</w:t>
      </w:r>
      <w:r w:rsidRPr="00896637">
        <w:rPr>
          <w:rFonts w:ascii="Times New Roman" w:eastAsia="Times New Roman" w:hAnsi="Times New Roman"/>
          <w:sz w:val="28"/>
          <w:szCs w:val="28"/>
          <w:lang w:eastAsia="zh-CN"/>
        </w:rPr>
        <w:t>;</w:t>
      </w:r>
    </w:p>
    <w:p w14:paraId="0E07C19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обязательные требования;</w:t>
      </w:r>
    </w:p>
    <w:p w14:paraId="5A9B9C1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 требования, содержащиеся в разрешительных документах; </w:t>
      </w:r>
    </w:p>
    <w:p w14:paraId="1EBF37EE"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5) требования документов, исполнение которых является необходимым в соответствии с законодательством Российской Федерации.</w:t>
      </w:r>
    </w:p>
    <w:p w14:paraId="28D173B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Консультирование в письменной форме осуществляется инспектором в сроки, установленные Федеральным законом от 02 мая 2006 года №59-ФЗ          </w:t>
      </w:r>
      <w:proofErr w:type="gramStart"/>
      <w:r w:rsidRPr="00896637">
        <w:rPr>
          <w:rFonts w:ascii="Times New Roman" w:eastAsia="Times New Roman" w:hAnsi="Times New Roman"/>
          <w:sz w:val="28"/>
          <w:szCs w:val="28"/>
          <w:lang w:eastAsia="zh-CN"/>
        </w:rPr>
        <w:t xml:space="preserve">   «</w:t>
      </w:r>
      <w:proofErr w:type="gramEnd"/>
      <w:r w:rsidRPr="00896637">
        <w:rPr>
          <w:rFonts w:ascii="Times New Roman" w:eastAsia="Times New Roman" w:hAnsi="Times New Roman"/>
          <w:sz w:val="28"/>
          <w:szCs w:val="28"/>
          <w:lang w:eastAsia="zh-CN"/>
        </w:rPr>
        <w:t>О порядке рассмотрения обращений граждан Российской Федерации», в следующих случаях:</w:t>
      </w:r>
    </w:p>
    <w:p w14:paraId="064FF2B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контролируемым лицом представлен письменный запрос о предоставлении письменного ответа по вопросам консультирования;</w:t>
      </w:r>
    </w:p>
    <w:p w14:paraId="441E3C47"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за время консультирования предоставить ответ на поставленные вопросы невозможно;</w:t>
      </w:r>
    </w:p>
    <w:p w14:paraId="56FB50A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ответ на поставленные вопросы требует дополнительного запроса сведений от иных органов власти или лиц.</w:t>
      </w:r>
    </w:p>
    <w:p w14:paraId="0252D15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Если поставленные во время консультирования вопросы не относятся к осуществляемому виду муниципального контроля</w:t>
      </w:r>
      <w:r>
        <w:rPr>
          <w:rFonts w:ascii="Times New Roman" w:eastAsia="Times New Roman" w:hAnsi="Times New Roman"/>
          <w:sz w:val="28"/>
          <w:szCs w:val="28"/>
          <w:lang w:eastAsia="zh-CN"/>
        </w:rPr>
        <w:t>,</w:t>
      </w:r>
      <w:r w:rsidRPr="00896637">
        <w:rPr>
          <w:rFonts w:ascii="Times New Roman" w:eastAsia="Times New Roman" w:hAnsi="Times New Roman"/>
          <w:sz w:val="28"/>
          <w:szCs w:val="28"/>
          <w:lang w:eastAsia="zh-CN"/>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3E36D8CB"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При осуществлении консультирования </w:t>
      </w:r>
      <w:r w:rsidRPr="00896637">
        <w:rPr>
          <w:rFonts w:ascii="Times New Roman" w:eastAsia="Times New Roman" w:hAnsi="Times New Roman"/>
          <w:bCs/>
          <w:sz w:val="28"/>
          <w:szCs w:val="28"/>
          <w:lang w:eastAsia="zh-CN"/>
        </w:rPr>
        <w:t>инспектор обязан</w:t>
      </w:r>
      <w:r w:rsidRPr="00896637">
        <w:rPr>
          <w:rFonts w:ascii="Times New Roman" w:eastAsia="Times New Roman" w:hAnsi="Times New Roman"/>
          <w:sz w:val="28"/>
          <w:szCs w:val="28"/>
          <w:lang w:eastAsia="zh-CN"/>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927AED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r>
        <w:rPr>
          <w:rFonts w:ascii="Times New Roman" w:eastAsia="Times New Roman" w:hAnsi="Times New Roman"/>
          <w:sz w:val="28"/>
          <w:szCs w:val="28"/>
          <w:lang w:eastAsia="zh-CN"/>
        </w:rPr>
        <w:t>.</w:t>
      </w:r>
    </w:p>
    <w:p w14:paraId="626AC5A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Информация, ставшая известной </w:t>
      </w:r>
      <w:r w:rsidRPr="00896637">
        <w:rPr>
          <w:rFonts w:ascii="Times New Roman" w:eastAsia="Times New Roman" w:hAnsi="Times New Roman"/>
          <w:bCs/>
          <w:sz w:val="28"/>
          <w:szCs w:val="28"/>
          <w:lang w:eastAsia="zh-CN"/>
        </w:rPr>
        <w:t xml:space="preserve">инспектору </w:t>
      </w:r>
      <w:r w:rsidRPr="00896637">
        <w:rPr>
          <w:rFonts w:ascii="Times New Roman" w:eastAsia="Times New Roman" w:hAnsi="Times New Roman"/>
          <w:sz w:val="28"/>
          <w:szCs w:val="28"/>
          <w:lang w:eastAsia="zh-CN"/>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52D217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bCs/>
          <w:sz w:val="28"/>
          <w:szCs w:val="28"/>
          <w:lang w:eastAsia="zh-CN"/>
        </w:rPr>
        <w:t>Инспектор</w:t>
      </w:r>
      <w:r w:rsidRPr="00896637">
        <w:rPr>
          <w:rFonts w:ascii="Times New Roman" w:eastAsia="Times New Roman" w:hAnsi="Times New Roman"/>
          <w:sz w:val="28"/>
          <w:szCs w:val="28"/>
          <w:lang w:eastAsia="zh-CN"/>
        </w:rPr>
        <w:t xml:space="preserve"> осуществляет учет консультирований, который проводится посредством внесения соответствующей записи в журнал консультирования,</w:t>
      </w:r>
      <w:r w:rsidRPr="00896637">
        <w:rPr>
          <w:rFonts w:ascii="Times New Roman" w:eastAsia="Times New Roman" w:hAnsi="Times New Roman" w:cs="Times New Roman"/>
          <w:sz w:val="28"/>
          <w:szCs w:val="28"/>
          <w:lang w:eastAsia="zh-CN"/>
        </w:rPr>
        <w:t xml:space="preserve"> форма которого утверждается администрацией городского округа</w:t>
      </w:r>
      <w:r w:rsidRPr="00896637">
        <w:rPr>
          <w:rFonts w:ascii="Times New Roman" w:eastAsia="Times New Roman" w:hAnsi="Times New Roman"/>
          <w:sz w:val="28"/>
          <w:szCs w:val="28"/>
          <w:lang w:eastAsia="zh-CN"/>
        </w:rPr>
        <w:t>.</w:t>
      </w:r>
    </w:p>
    <w:p w14:paraId="1F6A640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w:t>
      </w:r>
      <w:r w:rsidRPr="00896637">
        <w:rPr>
          <w:rFonts w:ascii="Times New Roman" w:eastAsia="Times New Roman" w:hAnsi="Times New Roman"/>
          <w:bCs/>
          <w:sz w:val="28"/>
          <w:szCs w:val="28"/>
          <w:lang w:eastAsia="zh-CN"/>
        </w:rPr>
        <w:t>официальном портале</w:t>
      </w:r>
      <w:r w:rsidRPr="00896637">
        <w:rPr>
          <w:rFonts w:ascii="Times New Roman" w:eastAsia="Times New Roman" w:hAnsi="Times New Roman"/>
          <w:sz w:val="28"/>
          <w:szCs w:val="28"/>
          <w:lang w:eastAsia="zh-CN"/>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F8BE2B7" w14:textId="77777777" w:rsidR="0035122E" w:rsidRPr="00896637" w:rsidRDefault="0035122E" w:rsidP="0035122E">
      <w:pPr>
        <w:jc w:val="both"/>
        <w:rPr>
          <w:rFonts w:ascii="Times New Roman" w:eastAsia="sans-serif" w:hAnsi="Times New Roman" w:cs="Times New Roman"/>
          <w:sz w:val="28"/>
          <w:szCs w:val="28"/>
          <w:shd w:val="clear" w:color="auto" w:fill="FFFFFF"/>
          <w:lang w:eastAsia="zh-CN" w:bidi="ar"/>
        </w:rPr>
      </w:pPr>
      <w:r w:rsidRPr="00896637">
        <w:rPr>
          <w:rFonts w:ascii="Times New Roman" w:eastAsia="sans-serif" w:hAnsi="Times New Roman" w:cs="Times New Roman"/>
          <w:sz w:val="28"/>
          <w:szCs w:val="28"/>
          <w:shd w:val="clear" w:color="auto" w:fill="FFFFFF"/>
          <w:lang w:eastAsia="zh-CN" w:bidi="ar"/>
        </w:rPr>
        <w:t xml:space="preserve">3.12.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44856A96" w14:textId="77777777" w:rsidR="0035122E" w:rsidRPr="00896637" w:rsidRDefault="0035122E" w:rsidP="0035122E">
      <w:pPr>
        <w:jc w:val="both"/>
        <w:rPr>
          <w:rFonts w:ascii="Times New Roman" w:eastAsia="Times New Roman" w:hAnsi="Times New Roman" w:cs="Times New Roman"/>
          <w:sz w:val="28"/>
          <w:szCs w:val="28"/>
          <w:lang w:eastAsia="ru-RU"/>
        </w:rPr>
      </w:pPr>
      <w:r w:rsidRPr="00896637">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14:paraId="4D56C9BE"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В ходе профилактического визита контролируемое лицо информируется об обязательных требованиях, предъявляемых к его деятельности</w:t>
      </w:r>
      <w:r>
        <w:rPr>
          <w:rFonts w:ascii="Times New Roman" w:eastAsia="sans-serif" w:hAnsi="Times New Roman" w:cs="Times New Roman"/>
          <w:bCs/>
          <w:sz w:val="28"/>
          <w:szCs w:val="28"/>
          <w:shd w:val="clear" w:color="auto" w:fill="FFFFFF"/>
          <w:lang w:eastAsia="zh-CN" w:bidi="ar"/>
        </w:rPr>
        <w:t>,</w:t>
      </w:r>
      <w:r w:rsidRPr="00896637">
        <w:rPr>
          <w:rFonts w:ascii="Times New Roman" w:eastAsia="sans-serif" w:hAnsi="Times New Roman" w:cs="Times New Roman"/>
          <w:bCs/>
          <w:sz w:val="28"/>
          <w:szCs w:val="28"/>
          <w:shd w:val="clear" w:color="auto" w:fill="FFFFFF"/>
          <w:lang w:eastAsia="zh-CN" w:bidi="ar"/>
        </w:rPr>
        <w:t xml:space="preserve"> либо к принадлежащим ему объектам контроля, их соответствии </w:t>
      </w:r>
      <w:r>
        <w:rPr>
          <w:rFonts w:ascii="Times New Roman" w:eastAsia="sans-serif" w:hAnsi="Times New Roman" w:cs="Times New Roman"/>
          <w:bCs/>
          <w:sz w:val="28"/>
          <w:szCs w:val="28"/>
          <w:shd w:val="clear" w:color="auto" w:fill="FFFFFF"/>
          <w:lang w:eastAsia="zh-CN" w:bidi="ar"/>
        </w:rPr>
        <w:t>установленным обязательным требованиям</w:t>
      </w:r>
      <w:r w:rsidRPr="00896637">
        <w:rPr>
          <w:rFonts w:ascii="Times New Roman" w:eastAsia="sans-serif" w:hAnsi="Times New Roman" w:cs="Times New Roman"/>
          <w:bCs/>
          <w:sz w:val="28"/>
          <w:szCs w:val="28"/>
          <w:shd w:val="clear" w:color="auto" w:fill="FFFFFF"/>
          <w:lang w:eastAsia="zh-CN" w:bidi="ar"/>
        </w:rPr>
        <w:t>, а также о видах, содержании и об интенсивности контрольных мероприятий, проводимых в отношении объекта контроля</w:t>
      </w:r>
      <w:r>
        <w:rPr>
          <w:rFonts w:ascii="Times New Roman" w:eastAsia="sans-serif" w:hAnsi="Times New Roman" w:cs="Times New Roman"/>
          <w:bCs/>
          <w:sz w:val="28"/>
          <w:szCs w:val="28"/>
          <w:shd w:val="clear" w:color="auto" w:fill="FFFFFF"/>
          <w:lang w:eastAsia="zh-CN" w:bidi="ar"/>
        </w:rPr>
        <w:t>.</w:t>
      </w:r>
    </w:p>
    <w:p w14:paraId="15866248"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0" w:name="dst100574"/>
      <w:bookmarkEnd w:id="0"/>
      <w:r w:rsidRPr="00896637">
        <w:rPr>
          <w:rFonts w:ascii="Times New Roman" w:eastAsia="sans-serif" w:hAnsi="Times New Roman" w:cs="Times New Roman"/>
          <w:bCs/>
          <w:sz w:val="28"/>
          <w:szCs w:val="28"/>
          <w:shd w:val="clear" w:color="auto" w:fill="FFFFFF"/>
          <w:lang w:eastAsia="zh-CN" w:bidi="ar"/>
        </w:rPr>
        <w:t>3.13. В ходе профилактического визита инспектором может осуществляться консультирование контролируемого лица</w:t>
      </w:r>
      <w:r w:rsidRPr="00496C1E">
        <w:t xml:space="preserve"> </w:t>
      </w:r>
      <w:r w:rsidRPr="00496C1E">
        <w:rPr>
          <w:rFonts w:ascii="Times New Roman" w:eastAsia="sans-serif" w:hAnsi="Times New Roman" w:cs="Times New Roman"/>
          <w:bCs/>
          <w:sz w:val="28"/>
          <w:szCs w:val="28"/>
          <w:shd w:val="clear" w:color="auto" w:fill="FFFFFF"/>
          <w:lang w:eastAsia="zh-CN" w:bidi="ar"/>
        </w:rPr>
        <w:t>в порядке, установленном статьей 50 Федерального закона и настоящим Положением</w:t>
      </w:r>
      <w:r w:rsidRPr="00896637">
        <w:rPr>
          <w:rFonts w:ascii="Times New Roman" w:eastAsia="sans-serif" w:hAnsi="Times New Roman" w:cs="Times New Roman"/>
          <w:bCs/>
          <w:sz w:val="28"/>
          <w:szCs w:val="28"/>
          <w:shd w:val="clear" w:color="auto" w:fill="FFFFFF"/>
          <w:lang w:eastAsia="zh-CN" w:bidi="ar"/>
        </w:rPr>
        <w:t>, а также сбор сведений</w:t>
      </w:r>
      <w:r>
        <w:rPr>
          <w:rFonts w:ascii="Times New Roman" w:eastAsia="sans-serif" w:hAnsi="Times New Roman" w:cs="Times New Roman"/>
          <w:bCs/>
          <w:sz w:val="28"/>
          <w:szCs w:val="28"/>
          <w:shd w:val="clear" w:color="auto" w:fill="FFFFFF"/>
          <w:lang w:eastAsia="zh-CN" w:bidi="ar"/>
        </w:rPr>
        <w:t xml:space="preserve"> об </w:t>
      </w:r>
      <w:r w:rsidRPr="00896637">
        <w:rPr>
          <w:rFonts w:ascii="Times New Roman" w:eastAsia="sans-serif" w:hAnsi="Times New Roman" w:cs="Times New Roman"/>
          <w:bCs/>
          <w:sz w:val="28"/>
          <w:szCs w:val="28"/>
          <w:shd w:val="clear" w:color="auto" w:fill="FFFFFF"/>
          <w:lang w:eastAsia="zh-CN" w:bidi="ar"/>
        </w:rPr>
        <w:t>объект</w:t>
      </w:r>
      <w:r>
        <w:rPr>
          <w:rFonts w:ascii="Times New Roman" w:eastAsia="sans-serif" w:hAnsi="Times New Roman" w:cs="Times New Roman"/>
          <w:bCs/>
          <w:sz w:val="28"/>
          <w:szCs w:val="28"/>
          <w:shd w:val="clear" w:color="auto" w:fill="FFFFFF"/>
          <w:lang w:eastAsia="zh-CN" w:bidi="ar"/>
        </w:rPr>
        <w:t>е</w:t>
      </w:r>
      <w:r w:rsidRPr="00896637">
        <w:rPr>
          <w:rFonts w:ascii="Times New Roman" w:eastAsia="sans-serif" w:hAnsi="Times New Roman" w:cs="Times New Roman"/>
          <w:bCs/>
          <w:sz w:val="28"/>
          <w:szCs w:val="28"/>
          <w:shd w:val="clear" w:color="auto" w:fill="FFFFFF"/>
          <w:lang w:eastAsia="zh-CN" w:bidi="ar"/>
        </w:rPr>
        <w:t xml:space="preserve"> контроля</w:t>
      </w:r>
      <w:r>
        <w:rPr>
          <w:rFonts w:ascii="Times New Roman" w:eastAsia="sans-serif" w:hAnsi="Times New Roman" w:cs="Times New Roman"/>
          <w:bCs/>
          <w:sz w:val="28"/>
          <w:szCs w:val="28"/>
          <w:shd w:val="clear" w:color="auto" w:fill="FFFFFF"/>
          <w:lang w:eastAsia="zh-CN" w:bidi="ar"/>
        </w:rPr>
        <w:t>.</w:t>
      </w:r>
    </w:p>
    <w:p w14:paraId="5F7518FB" w14:textId="77777777" w:rsidR="0035122E" w:rsidRPr="00896637" w:rsidRDefault="0035122E" w:rsidP="0035122E">
      <w:pPr>
        <w:jc w:val="both"/>
        <w:rPr>
          <w:rFonts w:ascii="Times New Roman" w:eastAsia="Times New Roman" w:hAnsi="Times New Roman" w:cs="Times New Roman"/>
          <w:sz w:val="28"/>
          <w:szCs w:val="28"/>
          <w:lang w:eastAsia="ru-RU"/>
        </w:rPr>
      </w:pPr>
      <w:bookmarkStart w:id="1" w:name="dst100576"/>
      <w:bookmarkStart w:id="2" w:name="dst100577"/>
      <w:bookmarkStart w:id="3" w:name="dst100578"/>
      <w:bookmarkEnd w:id="1"/>
      <w:bookmarkEnd w:id="2"/>
      <w:bookmarkEnd w:id="3"/>
      <w:r w:rsidRPr="00896637">
        <w:rPr>
          <w:rFonts w:ascii="Times New Roman" w:eastAsia="Times New Roman" w:hAnsi="Times New Roman" w:cs="Times New Roman"/>
          <w:sz w:val="28"/>
          <w:szCs w:val="28"/>
          <w:lang w:eastAsia="ru-RU"/>
        </w:rPr>
        <w:t>3.14. Администрация городского округа, территориальные управления администрации городского округа направляют контролируемому лицу уведомление о проведении профилактического визита не позднее чем за 5 рабочих дней до даты его проведения.</w:t>
      </w:r>
    </w:p>
    <w:p w14:paraId="2A4C3132" w14:textId="77777777" w:rsidR="0035122E" w:rsidRPr="00896637" w:rsidRDefault="0035122E" w:rsidP="0035122E">
      <w:pPr>
        <w:shd w:val="clear" w:color="auto" w:fill="FFFFFF"/>
        <w:jc w:val="both"/>
        <w:rPr>
          <w:rFonts w:ascii="Times New Roman" w:eastAsia="sans-serif" w:hAnsi="Times New Roman" w:cs="Times New Roman"/>
          <w:sz w:val="28"/>
          <w:szCs w:val="28"/>
        </w:rPr>
      </w:pPr>
      <w:r w:rsidRPr="00896637">
        <w:rPr>
          <w:rFonts w:ascii="Times New Roman" w:eastAsia="sans-serif" w:hAnsi="Times New Roman" w:cs="Times New Roman"/>
          <w:sz w:val="28"/>
          <w:szCs w:val="28"/>
          <w:shd w:val="clear" w:color="auto" w:fill="FFFFFF"/>
          <w:lang w:eastAsia="zh-CN" w:bidi="ar"/>
        </w:rPr>
        <w:t xml:space="preserve">Контролируемое лицо вправе отказаться от проведения обязательного профилактического визита, уведомив об этом администрацию городского округа </w:t>
      </w:r>
      <w:r>
        <w:rPr>
          <w:rFonts w:ascii="Times New Roman" w:eastAsia="sans-serif" w:hAnsi="Times New Roman" w:cs="Times New Roman"/>
          <w:sz w:val="28"/>
          <w:szCs w:val="28"/>
          <w:shd w:val="clear" w:color="auto" w:fill="FFFFFF"/>
          <w:lang w:eastAsia="zh-CN" w:bidi="ar"/>
        </w:rPr>
        <w:t>(</w:t>
      </w:r>
      <w:r w:rsidRPr="00F24ACE">
        <w:rPr>
          <w:rFonts w:ascii="Times New Roman" w:eastAsia="sans-serif" w:hAnsi="Times New Roman" w:cs="Times New Roman"/>
          <w:sz w:val="28"/>
          <w:szCs w:val="28"/>
          <w:shd w:val="clear" w:color="auto" w:fill="FFFFFF"/>
          <w:lang w:eastAsia="zh-CN" w:bidi="ar"/>
        </w:rPr>
        <w:t>территориальные управления администрации городского округа</w:t>
      </w:r>
      <w:r>
        <w:rPr>
          <w:rFonts w:ascii="Times New Roman" w:eastAsia="sans-serif" w:hAnsi="Times New Roman" w:cs="Times New Roman"/>
          <w:sz w:val="28"/>
          <w:szCs w:val="28"/>
          <w:shd w:val="clear" w:color="auto" w:fill="FFFFFF"/>
          <w:lang w:eastAsia="zh-CN" w:bidi="ar"/>
        </w:rPr>
        <w:t>)</w:t>
      </w:r>
      <w:r w:rsidRPr="00F24ACE">
        <w:rPr>
          <w:rFonts w:ascii="Times New Roman" w:eastAsia="sans-serif" w:hAnsi="Times New Roman" w:cs="Times New Roman"/>
          <w:sz w:val="28"/>
          <w:szCs w:val="28"/>
          <w:shd w:val="clear" w:color="auto" w:fill="FFFFFF"/>
          <w:lang w:eastAsia="zh-CN" w:bidi="ar"/>
        </w:rPr>
        <w:t xml:space="preserve"> </w:t>
      </w:r>
      <w:r w:rsidRPr="00896637">
        <w:rPr>
          <w:rFonts w:ascii="Times New Roman" w:eastAsia="sans-serif" w:hAnsi="Times New Roman" w:cs="Times New Roman"/>
          <w:sz w:val="28"/>
          <w:szCs w:val="28"/>
          <w:shd w:val="clear" w:color="auto" w:fill="FFFFFF"/>
          <w:lang w:eastAsia="zh-CN" w:bidi="ar"/>
        </w:rPr>
        <w:t>не позднее чем за три рабочих дня до даты его проведения.</w:t>
      </w:r>
    </w:p>
    <w:p w14:paraId="4808271A"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4" w:name="dst100580"/>
      <w:bookmarkStart w:id="5" w:name="dst100579"/>
      <w:bookmarkEnd w:id="4"/>
      <w:bookmarkEnd w:id="5"/>
      <w:r w:rsidRPr="00896637">
        <w:rPr>
          <w:rFonts w:ascii="Times New Roman" w:eastAsia="sans-serif" w:hAnsi="Times New Roman" w:cs="Times New Roman"/>
          <w:sz w:val="28"/>
          <w:szCs w:val="28"/>
          <w:shd w:val="clear" w:color="auto" w:fill="FFFFFF"/>
          <w:lang w:eastAsia="zh-CN" w:bidi="ar"/>
        </w:rPr>
        <w:t xml:space="preserve">3.15. </w:t>
      </w:r>
      <w:r w:rsidRPr="00896637">
        <w:rPr>
          <w:rFonts w:ascii="Times New Roman" w:eastAsia="sans-serif" w:hAnsi="Times New Roman" w:cs="Times New Roman"/>
          <w:bCs/>
          <w:sz w:val="28"/>
          <w:szCs w:val="28"/>
          <w:shd w:val="clear" w:color="auto" w:fill="FFFFFF"/>
          <w:lang w:eastAsia="zh-CN" w:bidi="ar"/>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D0E569" w14:textId="77777777" w:rsidR="0035122E" w:rsidRDefault="0035122E" w:rsidP="0035122E">
      <w:pPr>
        <w:shd w:val="clear" w:color="auto" w:fill="FFFFFF"/>
        <w:jc w:val="both"/>
        <w:rPr>
          <w:rFonts w:ascii="Times New Roman" w:eastAsia="Times New Roman" w:hAnsi="Times New Roman" w:cs="Times New Roman"/>
          <w:sz w:val="28"/>
          <w:szCs w:val="28"/>
          <w:lang w:eastAsia="ru-RU"/>
        </w:rPr>
      </w:pPr>
      <w:bookmarkStart w:id="6" w:name="dst100581"/>
      <w:bookmarkEnd w:id="6"/>
      <w:r w:rsidRPr="00896637">
        <w:rPr>
          <w:rFonts w:ascii="Times New Roman" w:eastAsia="sans-serif" w:hAnsi="Times New Roman" w:cs="Times New Roman"/>
          <w:sz w:val="28"/>
          <w:szCs w:val="28"/>
          <w:shd w:val="clear" w:color="auto" w:fill="FFFFFF"/>
          <w:lang w:eastAsia="zh-CN" w:bidi="ar"/>
        </w:rPr>
        <w:t xml:space="preserve">3.16. </w:t>
      </w:r>
      <w:r w:rsidRPr="00896637">
        <w:rPr>
          <w:rFonts w:ascii="Times New Roman" w:eastAsia="Times New Roman" w:hAnsi="Times New Roman" w:cs="Times New Roman"/>
          <w:sz w:val="28"/>
          <w:szCs w:val="28"/>
          <w:lang w:eastAsia="ru-RU"/>
        </w:rPr>
        <w:t>Инспектор осуществляет учет проведенных профилактических визитов посредством внесения записи в соответствующих журнал учета профилактических визитов, форма которого утверждается постановлением администрации городского округа.</w:t>
      </w:r>
    </w:p>
    <w:p w14:paraId="17FDEC9A" w14:textId="77777777" w:rsidR="0035122E" w:rsidRPr="00896637" w:rsidRDefault="0035122E" w:rsidP="0035122E">
      <w:pPr>
        <w:shd w:val="clear" w:color="auto" w:fill="FFFFFF"/>
        <w:jc w:val="both"/>
        <w:rPr>
          <w:rFonts w:ascii="Times New Roman" w:eastAsia="sans-serif" w:hAnsi="Times New Roman" w:cs="Times New Roman"/>
          <w:sz w:val="28"/>
          <w:szCs w:val="28"/>
          <w:shd w:val="clear" w:color="auto" w:fill="FFFFFF"/>
          <w:lang w:eastAsia="zh-CN" w:bidi="ar"/>
        </w:rPr>
      </w:pPr>
    </w:p>
    <w:p w14:paraId="036A8260" w14:textId="77777777" w:rsidR="0035122E" w:rsidRPr="00896637" w:rsidRDefault="0035122E" w:rsidP="0035122E">
      <w:pPr>
        <w:pStyle w:val="heading3"/>
        <w:spacing w:before="0" w:beforeAutospacing="0" w:after="0" w:afterAutospacing="0"/>
        <w:ind w:firstLine="567"/>
        <w:jc w:val="center"/>
        <w:rPr>
          <w:b/>
          <w:bCs/>
          <w:sz w:val="28"/>
          <w:szCs w:val="28"/>
        </w:rPr>
      </w:pPr>
      <w:r w:rsidRPr="00896637">
        <w:rPr>
          <w:b/>
          <w:bCs/>
          <w:sz w:val="28"/>
          <w:szCs w:val="28"/>
        </w:rPr>
        <w:t>4. Осуществление муниципального контроля</w:t>
      </w:r>
    </w:p>
    <w:p w14:paraId="281859B8" w14:textId="77777777" w:rsidR="0035122E" w:rsidRPr="00896637" w:rsidRDefault="0035122E" w:rsidP="0035122E">
      <w:pPr>
        <w:pStyle w:val="heading3"/>
        <w:spacing w:before="0" w:beforeAutospacing="0" w:after="0" w:afterAutospacing="0"/>
        <w:ind w:firstLine="567"/>
        <w:jc w:val="center"/>
        <w:rPr>
          <w:b/>
          <w:bCs/>
          <w:sz w:val="28"/>
          <w:szCs w:val="28"/>
        </w:rPr>
      </w:pPr>
    </w:p>
    <w:p w14:paraId="4936AE3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 Оценка соблюдения контролируемыми лицами обязательных требований проводится администрацией городского округа посредством проведения контрольных мероприятий при взаимодействии с контролируемым лицом и без такого взаимодействия. </w:t>
      </w:r>
    </w:p>
    <w:p w14:paraId="51C5C9D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4.2. При осуществлении муниципального контроля взаимодействие инспектора с контролируемым лицом осуществляется при проведении следующих контрольных мероприятий:</w:t>
      </w:r>
    </w:p>
    <w:p w14:paraId="2BDE46B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инспекционный визит;</w:t>
      </w:r>
    </w:p>
    <w:p w14:paraId="094B474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рейдовый осмотр;</w:t>
      </w:r>
    </w:p>
    <w:p w14:paraId="27FB1BA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документарная проверка;</w:t>
      </w:r>
    </w:p>
    <w:p w14:paraId="675FD457"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выездная проверка.</w:t>
      </w:r>
    </w:p>
    <w:p w14:paraId="6261FA2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4.3. Для проведения контрольного мероприятия администрацией городского округа принимается распоряжение, в котором указываются сведения, предусмотренные частью 1 статьи 64 Федерального закона, </w:t>
      </w:r>
      <w:r w:rsidRPr="00896637">
        <w:rPr>
          <w:rFonts w:ascii="Times New Roman" w:eastAsia="Times New Roman" w:hAnsi="Times New Roman" w:cs="Times New Roman"/>
          <w:bCs/>
          <w:sz w:val="28"/>
          <w:szCs w:val="26"/>
          <w:lang w:eastAsia="ru-RU"/>
        </w:rPr>
        <w:t>в том числе сведения об основаниях и условиях привлечения к проведению контрольного мероприятия иных лиц (свидетелей, экспертов, специалистов).</w:t>
      </w:r>
    </w:p>
    <w:p w14:paraId="63C771C1"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уполномоченного должностного лица о проведении контрольного мероприятия.</w:t>
      </w:r>
    </w:p>
    <w:p w14:paraId="7563D80B"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4.4. Без взаимодействия с контролируемым лицом осуществляются следующие контрольные мероприятия:</w:t>
      </w:r>
    </w:p>
    <w:p w14:paraId="1264238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наблюдение за соблюдением обязательных требований;</w:t>
      </w:r>
    </w:p>
    <w:p w14:paraId="26B3732B"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выездное обследование.</w:t>
      </w:r>
    </w:p>
    <w:p w14:paraId="4D5607E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Контрольные мероприятия без взаимодействия проводятся </w:t>
      </w:r>
      <w:r w:rsidRPr="00896637">
        <w:rPr>
          <w:rFonts w:ascii="Times New Roman" w:eastAsia="Times New Roman" w:hAnsi="Times New Roman"/>
          <w:bCs/>
          <w:sz w:val="28"/>
          <w:szCs w:val="28"/>
          <w:lang w:eastAsia="zh-CN"/>
        </w:rPr>
        <w:t>инспектором</w:t>
      </w:r>
      <w:r w:rsidRPr="00896637">
        <w:rPr>
          <w:rFonts w:ascii="Times New Roman" w:eastAsia="Times New Roman" w:hAnsi="Times New Roman"/>
          <w:sz w:val="28"/>
          <w:szCs w:val="28"/>
          <w:lang w:eastAsia="zh-CN"/>
        </w:rPr>
        <w:t xml:space="preserve"> на основании </w:t>
      </w:r>
      <w:r w:rsidRPr="00896637">
        <w:rPr>
          <w:rFonts w:ascii="Times New Roman" w:eastAsia="Times New Roman" w:hAnsi="Times New Roman"/>
          <w:bCs/>
          <w:sz w:val="28"/>
          <w:szCs w:val="28"/>
          <w:lang w:eastAsia="zh-CN"/>
        </w:rPr>
        <w:t>распоряжения администрации городского округа.</w:t>
      </w:r>
    </w:p>
    <w:p w14:paraId="7879BCC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4.5. При проведении контрольных мероприятий в рамках осуществления муниципального контроля инспектор имеет право:</w:t>
      </w:r>
    </w:p>
    <w:p w14:paraId="714BD6F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совершать действия, предусмотренные частью 2 статьи 29 Федерального закона;</w:t>
      </w:r>
    </w:p>
    <w:p w14:paraId="05819B5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использовать для фиксации доказательств нарушений обязательных требований фотосъемку, аудио- и (или) видеозапись, геодезические и картометрические измерения, если совершение указанных действий не запрещено федеральными законами;</w:t>
      </w:r>
    </w:p>
    <w:p w14:paraId="58303C1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выдавать предписания об устранении выявленных нарушений с указанием сроков их устранения.</w:t>
      </w:r>
    </w:p>
    <w:p w14:paraId="4D7DBA4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4.6. При организации и проведении контрольных мероприятий в рамках осуществления муниципального контроля администрация городского округа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B6149E1"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0E5C2D2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4.8.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w:t>
      </w:r>
    </w:p>
    <w:p w14:paraId="013C368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Материалы фотографирования, аудио- и (или) видеозаписи прилагаются к материалам контрольного мероприятия.</w:t>
      </w:r>
    </w:p>
    <w:p w14:paraId="7E040C2A"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Порядок осуществления фотосъемки, аудио- и (или) видеозаписи, способов фиксации доказательств, в ходе контрольного принятия включает в себя:</w:t>
      </w:r>
    </w:p>
    <w:p w14:paraId="7C539985"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w:t>
      </w:r>
      <w:r w:rsidRPr="00896637">
        <w:rPr>
          <w:rFonts w:ascii="Times New Roman" w:eastAsia="Times New Roman" w:hAnsi="Times New Roman"/>
          <w:sz w:val="28"/>
          <w:szCs w:val="28"/>
          <w:lang w:eastAsia="zh-CN"/>
        </w:rPr>
        <w:t>) принятие должностным лицом решения о применении фотосъемки, аудио- и (или) видеозаписи, иных способов фиксации доказательств;</w:t>
      </w:r>
    </w:p>
    <w:p w14:paraId="2E358F35"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Pr="00896637">
        <w:rPr>
          <w:rFonts w:ascii="Times New Roman" w:eastAsia="Times New Roman" w:hAnsi="Times New Roman"/>
          <w:sz w:val="28"/>
          <w:szCs w:val="28"/>
          <w:lang w:eastAsia="zh-CN"/>
        </w:rPr>
        <w:t>)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14:paraId="57C3C2E3"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w:t>
      </w:r>
      <w:r w:rsidRPr="00896637">
        <w:rPr>
          <w:rFonts w:ascii="Times New Roman" w:eastAsia="Times New Roman" w:hAnsi="Times New Roman"/>
          <w:sz w:val="28"/>
          <w:szCs w:val="28"/>
          <w:lang w:eastAsia="zh-CN"/>
        </w:rPr>
        <w:t>) 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14:paraId="0C18681E" w14:textId="77777777" w:rsidR="0035122E" w:rsidRPr="00896637" w:rsidRDefault="0035122E" w:rsidP="0035122E">
      <w:pPr>
        <w:suppressAutoHyphens/>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w:t>
      </w:r>
      <w:r w:rsidRPr="00896637">
        <w:rPr>
          <w:rFonts w:ascii="Times New Roman" w:eastAsia="Times New Roman" w:hAnsi="Times New Roman"/>
          <w:sz w:val="28"/>
          <w:szCs w:val="28"/>
          <w:lang w:eastAsia="zh-CN"/>
        </w:rPr>
        <w:t>) обеспечение сохранности информации, полученной по средствам фотосъемки, аудио- и (или) видеозаписи, иных способов фиксации доказательств.</w:t>
      </w:r>
    </w:p>
    <w:p w14:paraId="1F5EFEB9"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4.9. Администрация городского округа в соответствии со статьей 32 Федерального закона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5EBF0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4.10. Администрация городского округа в соответствии со статьей 33 Федерального закона вправе привлекать к проведению контрольного мероприятия экспертов, экспертные организации, </w:t>
      </w:r>
      <w:r>
        <w:rPr>
          <w:rFonts w:ascii="Times New Roman" w:eastAsia="Times New Roman" w:hAnsi="Times New Roman"/>
          <w:sz w:val="28"/>
          <w:szCs w:val="28"/>
          <w:lang w:eastAsia="zh-CN"/>
        </w:rPr>
        <w:t>соответствующих требованиям Федерального закона.</w:t>
      </w:r>
    </w:p>
    <w:p w14:paraId="3FD3FFE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430D4B3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4.11. Администрация городского округа в соответствии со статьей 34 Федерального закона может привлекать для совершения отдельных контрольных действий специалистов, обладающих специальными знаниями и </w:t>
      </w:r>
      <w:r w:rsidRPr="00896637">
        <w:rPr>
          <w:rFonts w:ascii="Times New Roman" w:eastAsia="Times New Roman" w:hAnsi="Times New Roman"/>
          <w:sz w:val="28"/>
          <w:szCs w:val="28"/>
          <w:lang w:eastAsia="zh-CN"/>
        </w:rPr>
        <w:lastRenderedPageBreak/>
        <w:t>навыками, необходимыми для оказания содействия контрольным органам, в том числе при применении технических средств.</w:t>
      </w:r>
    </w:p>
    <w:p w14:paraId="700C2279"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C93687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4.13.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w:t>
      </w:r>
      <w:r>
        <w:rPr>
          <w:rFonts w:ascii="Times New Roman" w:eastAsia="Times New Roman" w:hAnsi="Times New Roman"/>
          <w:sz w:val="28"/>
          <w:szCs w:val="28"/>
          <w:lang w:eastAsia="zh-CN"/>
        </w:rPr>
        <w:t xml:space="preserve">ункт </w:t>
      </w:r>
      <w:r w:rsidRPr="00896637">
        <w:rPr>
          <w:rFonts w:ascii="Times New Roman" w:eastAsia="Times New Roman" w:hAnsi="Times New Roman"/>
          <w:sz w:val="28"/>
          <w:szCs w:val="28"/>
          <w:lang w:eastAsia="zh-CN"/>
        </w:rPr>
        <w:t>4.2. настоящего Положения),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(п</w:t>
      </w:r>
      <w:r>
        <w:rPr>
          <w:rFonts w:ascii="Times New Roman" w:eastAsia="Times New Roman" w:hAnsi="Times New Roman"/>
          <w:sz w:val="28"/>
          <w:szCs w:val="28"/>
          <w:lang w:eastAsia="zh-CN"/>
        </w:rPr>
        <w:t xml:space="preserve">ункт </w:t>
      </w:r>
      <w:r w:rsidRPr="00896637">
        <w:rPr>
          <w:rFonts w:ascii="Times New Roman" w:eastAsia="Times New Roman" w:hAnsi="Times New Roman"/>
          <w:sz w:val="28"/>
          <w:szCs w:val="28"/>
          <w:lang w:eastAsia="zh-CN"/>
        </w:rPr>
        <w:t xml:space="preserve">4.4. настоящего Положения). </w:t>
      </w:r>
    </w:p>
    <w:p w14:paraId="5E1B049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D8B84D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4.14. Случаями, при наступлении которых, контролируемые лица вправе представить в администрацию городского округа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городского округа на срок, необходимый для устранения обстоятельств, послуживших поводом для данного обращения контролируемого лица, являются: </w:t>
      </w:r>
    </w:p>
    <w:p w14:paraId="7C734B1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болезнь;</w:t>
      </w:r>
    </w:p>
    <w:p w14:paraId="6E13E91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нахождение за пределами Ставропольского края;</w:t>
      </w:r>
    </w:p>
    <w:p w14:paraId="0CE3469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административный арест;</w:t>
      </w:r>
    </w:p>
    <w:p w14:paraId="06170FB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14:paraId="3DC23CD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4.15. Контрольное мероприятие может быть начато после внесения в единый реестр контрольных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w:t>
      </w:r>
    </w:p>
    <w:p w14:paraId="5FA5C745"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4.16. Проведение контрольного мероприятия, не включенного </w:t>
      </w:r>
      <w:proofErr w:type="gramStart"/>
      <w:r w:rsidRPr="00896637">
        <w:rPr>
          <w:rFonts w:ascii="Times New Roman" w:eastAsia="Times New Roman" w:hAnsi="Times New Roman"/>
          <w:sz w:val="28"/>
          <w:szCs w:val="28"/>
          <w:lang w:eastAsia="zh-CN"/>
        </w:rPr>
        <w:t>в ЕРКНМ</w:t>
      </w:r>
      <w:proofErr w:type="gramEnd"/>
      <w:r w:rsidRPr="00896637">
        <w:rPr>
          <w:rFonts w:ascii="Times New Roman" w:eastAsia="Times New Roman" w:hAnsi="Times New Roman"/>
          <w:sz w:val="28"/>
          <w:szCs w:val="28"/>
          <w:lang w:eastAsia="zh-CN"/>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75DA8BD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4.17. Муниципальный контроль осуществляется без проведения плановых контрольных мероприятий. </w:t>
      </w:r>
    </w:p>
    <w:p w14:paraId="5C34896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Основанием для проведения внеплановых контрольных мероприятий являются:</w:t>
      </w:r>
    </w:p>
    <w:p w14:paraId="668838D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наличие у администрации городского округа сведений о причинении вреда (ущерба) или об угрозе причинения вреда (ущерба) охраняемым законом ценностям;</w:t>
      </w:r>
    </w:p>
    <w:p w14:paraId="12F8823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2A76A97"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BB1060F"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1425A2B"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5) результаты проведенных профилактических мероприятий.</w:t>
      </w:r>
    </w:p>
    <w:p w14:paraId="498A12F7"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Внеплановые контрольные мероприятия могут проводиться только по согласованию с органами прокуратуры в порядке, установленном Генеральным прокурором Российской Федерации.</w:t>
      </w:r>
    </w:p>
    <w:p w14:paraId="5106646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4.18. В целях оценки риска причинения вреда (ущерба) при принятии решения о проведении и выборе вида внепланового контрольного мероприятия администрацией городского органа устанавливаются индикаторы риска нарушения обязательных требований, указанные в приложении </w:t>
      </w:r>
      <w:r>
        <w:rPr>
          <w:rFonts w:ascii="Times New Roman" w:eastAsia="Times New Roman" w:hAnsi="Times New Roman"/>
          <w:sz w:val="28"/>
          <w:szCs w:val="28"/>
          <w:lang w:eastAsia="zh-CN"/>
        </w:rPr>
        <w:t>1</w:t>
      </w:r>
      <w:r w:rsidRPr="00896637">
        <w:rPr>
          <w:rFonts w:ascii="Times New Roman" w:eastAsia="Times New Roman" w:hAnsi="Times New Roman"/>
          <w:sz w:val="28"/>
          <w:szCs w:val="28"/>
          <w:lang w:eastAsia="zh-CN"/>
        </w:rPr>
        <w:t xml:space="preserve"> к настоящему Положению.</w:t>
      </w:r>
    </w:p>
    <w:p w14:paraId="7D47632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4.19. В день подписания решения о проведении внепланового контрольного мероприятия</w:t>
      </w:r>
      <w:r>
        <w:rPr>
          <w:rFonts w:ascii="Times New Roman" w:eastAsia="Times New Roman" w:hAnsi="Times New Roman"/>
          <w:sz w:val="28"/>
          <w:szCs w:val="28"/>
          <w:lang w:eastAsia="zh-CN"/>
        </w:rPr>
        <w:t>,</w:t>
      </w:r>
      <w:r w:rsidRPr="00896637">
        <w:rPr>
          <w:rFonts w:ascii="Times New Roman" w:eastAsia="Times New Roman" w:hAnsi="Times New Roman"/>
          <w:sz w:val="28"/>
          <w:szCs w:val="28"/>
          <w:lang w:eastAsia="zh-CN"/>
        </w:rPr>
        <w:t xml:space="preserve"> в целях согласования его проведения</w:t>
      </w:r>
      <w:r>
        <w:rPr>
          <w:rFonts w:ascii="Times New Roman" w:eastAsia="Times New Roman" w:hAnsi="Times New Roman"/>
          <w:sz w:val="28"/>
          <w:szCs w:val="28"/>
          <w:lang w:eastAsia="zh-CN"/>
        </w:rPr>
        <w:t xml:space="preserve">, </w:t>
      </w:r>
      <w:r w:rsidRPr="00896637">
        <w:rPr>
          <w:rFonts w:ascii="Times New Roman" w:eastAsia="Times New Roman" w:hAnsi="Times New Roman"/>
          <w:sz w:val="28"/>
          <w:szCs w:val="28"/>
          <w:lang w:eastAsia="zh-CN"/>
        </w:rPr>
        <w:t>администрация городского округа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36B3491A"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4.20.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городского округа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w:t>
      </w:r>
    </w:p>
    <w:p w14:paraId="1708290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4.21.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2F1A254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4.22.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контрольных действий, предусмотренных настоящим Положением для каждого вида контрольного мероприятия.</w:t>
      </w:r>
    </w:p>
    <w:p w14:paraId="19147EFE"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4.23. Инспекционный визит проводится в порядке, установленном статьей 70 Федерального закона.</w:t>
      </w:r>
    </w:p>
    <w:p w14:paraId="42588F38"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7B32FB"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7" w:name="dst100816"/>
      <w:bookmarkEnd w:id="7"/>
      <w:r w:rsidRPr="00896637">
        <w:rPr>
          <w:rFonts w:ascii="Times New Roman" w:eastAsia="sans-serif" w:hAnsi="Times New Roman" w:cs="Times New Roman"/>
          <w:sz w:val="28"/>
          <w:szCs w:val="28"/>
          <w:shd w:val="clear" w:color="auto" w:fill="FFFFFF"/>
          <w:lang w:eastAsia="zh-CN" w:bidi="ar"/>
        </w:rPr>
        <w:t>В ходе инспекционного визита могут совершаться следующие контрольные действия:</w:t>
      </w:r>
    </w:p>
    <w:p w14:paraId="435FA6A4"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8" w:name="dst100817"/>
      <w:bookmarkEnd w:id="8"/>
      <w:r w:rsidRPr="00896637">
        <w:rPr>
          <w:rFonts w:ascii="Times New Roman" w:eastAsia="sans-serif" w:hAnsi="Times New Roman" w:cs="Times New Roman"/>
          <w:sz w:val="28"/>
          <w:szCs w:val="28"/>
          <w:shd w:val="clear" w:color="auto" w:fill="FFFFFF"/>
          <w:lang w:eastAsia="zh-CN" w:bidi="ar"/>
        </w:rPr>
        <w:t>1) осмотр;</w:t>
      </w:r>
    </w:p>
    <w:p w14:paraId="4788CB27"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9" w:name="dst100818"/>
      <w:bookmarkEnd w:id="9"/>
      <w:r w:rsidRPr="00896637">
        <w:rPr>
          <w:rFonts w:ascii="Times New Roman" w:eastAsia="sans-serif" w:hAnsi="Times New Roman" w:cs="Times New Roman"/>
          <w:sz w:val="28"/>
          <w:szCs w:val="28"/>
          <w:shd w:val="clear" w:color="auto" w:fill="FFFFFF"/>
          <w:lang w:eastAsia="zh-CN" w:bidi="ar"/>
        </w:rPr>
        <w:t>2) опрос;</w:t>
      </w:r>
    </w:p>
    <w:p w14:paraId="65E66E62"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10" w:name="dst100819"/>
      <w:bookmarkEnd w:id="10"/>
      <w:r w:rsidRPr="00896637">
        <w:rPr>
          <w:rFonts w:ascii="Times New Roman" w:eastAsia="sans-serif" w:hAnsi="Times New Roman" w:cs="Times New Roman"/>
          <w:sz w:val="28"/>
          <w:szCs w:val="28"/>
          <w:shd w:val="clear" w:color="auto" w:fill="FFFFFF"/>
          <w:lang w:eastAsia="zh-CN" w:bidi="ar"/>
        </w:rPr>
        <w:t>3) получение письменных объяснений;</w:t>
      </w:r>
    </w:p>
    <w:p w14:paraId="54258FED"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11" w:name="dst100820"/>
      <w:bookmarkStart w:id="12" w:name="dst100821"/>
      <w:bookmarkEnd w:id="11"/>
      <w:bookmarkEnd w:id="12"/>
      <w:r w:rsidRPr="00896637">
        <w:rPr>
          <w:rFonts w:ascii="Times New Roman" w:eastAsia="sans-serif" w:hAnsi="Times New Roman" w:cs="Times New Roman"/>
          <w:sz w:val="28"/>
          <w:szCs w:val="28"/>
          <w:shd w:val="clear" w:color="auto" w:fill="FFFFFF"/>
          <w:lang w:eastAsia="zh-CN" w:bidi="ar"/>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0F4745"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13" w:name="dst100822"/>
      <w:bookmarkEnd w:id="13"/>
      <w:r w:rsidRPr="00896637">
        <w:rPr>
          <w:rFonts w:ascii="Times New Roman" w:eastAsia="sans-serif" w:hAnsi="Times New Roman" w:cs="Times New Roman"/>
          <w:bCs/>
          <w:sz w:val="28"/>
          <w:szCs w:val="28"/>
          <w:shd w:val="clear" w:color="auto" w:fill="FFFFFF"/>
          <w:lang w:eastAsia="zh-CN" w:bidi="ar"/>
        </w:rPr>
        <w:t>Инспекционный визит проводится без предварительного уведомления контролируемого лица.</w:t>
      </w:r>
    </w:p>
    <w:p w14:paraId="252E098B"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14" w:name="dst100823"/>
      <w:bookmarkEnd w:id="14"/>
      <w:r w:rsidRPr="00896637">
        <w:rPr>
          <w:rFonts w:ascii="Times New Roman" w:eastAsia="sans-serif" w:hAnsi="Times New Roman" w:cs="Times New Roman"/>
          <w:bCs/>
          <w:sz w:val="28"/>
          <w:szCs w:val="28"/>
          <w:shd w:val="clear" w:color="auto" w:fill="FFFFFF"/>
          <w:lang w:eastAsia="zh-CN" w:bidi="ar"/>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230ED6A"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15" w:name="dst100824"/>
      <w:bookmarkEnd w:id="15"/>
      <w:r w:rsidRPr="00896637">
        <w:rPr>
          <w:rFonts w:ascii="Times New Roman" w:eastAsia="sans-serif" w:hAnsi="Times New Roman" w:cs="Times New Roman"/>
          <w:bCs/>
          <w:sz w:val="28"/>
          <w:szCs w:val="28"/>
          <w:shd w:val="clear" w:color="auto" w:fill="FFFFFF"/>
          <w:lang w:eastAsia="zh-CN" w:bidi="ar"/>
        </w:rPr>
        <w:t>Контролируемые лица или их представители обязаны обеспечить беспрепятственный доступ инспектора в здания, сооружения, помещения.</w:t>
      </w:r>
    </w:p>
    <w:p w14:paraId="5A10E621"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16" w:name="dst101211"/>
      <w:bookmarkStart w:id="17" w:name="dst100825"/>
      <w:bookmarkEnd w:id="16"/>
      <w:bookmarkEnd w:id="17"/>
      <w:r w:rsidRPr="00896637">
        <w:rPr>
          <w:rFonts w:ascii="Times New Roman" w:eastAsia="sans-serif" w:hAnsi="Times New Roman" w:cs="Times New Roman"/>
          <w:sz w:val="28"/>
          <w:szCs w:val="28"/>
          <w:shd w:val="clear" w:color="auto" w:fill="FFFFFF"/>
          <w:lang w:eastAsia="zh-CN" w:bidi="ar"/>
        </w:rPr>
        <w:t>В</w:t>
      </w:r>
      <w:r w:rsidRPr="00896637">
        <w:rPr>
          <w:rFonts w:ascii="Times New Roman" w:eastAsia="sans-serif" w:hAnsi="Times New Roman" w:cs="Times New Roman"/>
          <w:bCs/>
          <w:sz w:val="28"/>
          <w:szCs w:val="28"/>
          <w:shd w:val="clear" w:color="auto" w:fill="FFFFFF"/>
          <w:lang w:eastAsia="zh-CN" w:bidi="ar"/>
        </w:rPr>
        <w:t xml:space="preserve">неплановый инспекционный визит может проводиться только по согласованию с органами прокуратуры, в порядке, установленном Генеральным прокурором Российской Федерации, за исключением случаев его проведения </w:t>
      </w:r>
      <w:r w:rsidRPr="00896637">
        <w:rPr>
          <w:rFonts w:ascii="Times New Roman" w:eastAsia="sans-serif" w:hAnsi="Times New Roman" w:cs="Times New Roman"/>
          <w:bCs/>
          <w:sz w:val="28"/>
          <w:szCs w:val="28"/>
          <w:shd w:val="clear" w:color="auto" w:fill="FFFFFF"/>
          <w:lang w:eastAsia="zh-CN" w:bidi="ar"/>
        </w:rPr>
        <w:lastRenderedPageBreak/>
        <w:t>в соответствии с</w:t>
      </w:r>
      <w:r w:rsidRPr="00896637">
        <w:rPr>
          <w:rFonts w:ascii="Times New Roman" w:eastAsia="sans-serif" w:hAnsi="Times New Roman" w:cs="Times New Roman"/>
          <w:bCs/>
          <w:sz w:val="28"/>
          <w:szCs w:val="28"/>
          <w:shd w:val="clear" w:color="auto" w:fill="FFFFFF"/>
          <w:lang w:val="en-US" w:eastAsia="zh-CN" w:bidi="ar"/>
        </w:rPr>
        <w:t> </w:t>
      </w:r>
      <w:hyperlink r:id="rId7" w:anchor="dst100636" w:history="1">
        <w:r w:rsidRPr="00896637">
          <w:rPr>
            <w:rStyle w:val="a4"/>
            <w:rFonts w:ascii="Times New Roman" w:eastAsia="sans-serif" w:hAnsi="Times New Roman" w:cs="Times New Roman"/>
            <w:bCs/>
            <w:sz w:val="28"/>
            <w:szCs w:val="28"/>
            <w:shd w:val="clear" w:color="auto" w:fill="FFFFFF"/>
          </w:rPr>
          <w:t>пунктами 3</w:t>
        </w:r>
      </w:hyperlink>
      <w:r w:rsidRPr="00896637">
        <w:rPr>
          <w:rFonts w:ascii="Times New Roman" w:eastAsia="sans-serif" w:hAnsi="Times New Roman" w:cs="Times New Roman"/>
          <w:bCs/>
          <w:sz w:val="28"/>
          <w:szCs w:val="28"/>
          <w:shd w:val="clear" w:color="auto" w:fill="FFFFFF"/>
          <w:lang w:val="en-US" w:eastAsia="zh-CN" w:bidi="ar"/>
        </w:rPr>
        <w:t> </w:t>
      </w:r>
      <w:r w:rsidRPr="00896637">
        <w:rPr>
          <w:rFonts w:ascii="Times New Roman" w:eastAsia="sans-serif" w:hAnsi="Times New Roman" w:cs="Times New Roman"/>
          <w:bCs/>
          <w:sz w:val="28"/>
          <w:szCs w:val="28"/>
          <w:shd w:val="clear" w:color="auto" w:fill="FFFFFF"/>
          <w:lang w:eastAsia="zh-CN" w:bidi="ar"/>
        </w:rPr>
        <w:t>-</w:t>
      </w:r>
      <w:r w:rsidRPr="00896637">
        <w:rPr>
          <w:rFonts w:ascii="Times New Roman" w:eastAsia="sans-serif" w:hAnsi="Times New Roman" w:cs="Times New Roman"/>
          <w:bCs/>
          <w:sz w:val="28"/>
          <w:szCs w:val="28"/>
          <w:shd w:val="clear" w:color="auto" w:fill="FFFFFF"/>
          <w:lang w:val="en-US" w:eastAsia="zh-CN" w:bidi="ar"/>
        </w:rPr>
        <w:t> </w:t>
      </w:r>
      <w:hyperlink r:id="rId8" w:anchor="dst100639" w:history="1">
        <w:r w:rsidRPr="00896637">
          <w:rPr>
            <w:rStyle w:val="a4"/>
            <w:rFonts w:ascii="Times New Roman" w:eastAsia="sans-serif" w:hAnsi="Times New Roman" w:cs="Times New Roman"/>
            <w:bCs/>
            <w:sz w:val="28"/>
            <w:szCs w:val="28"/>
            <w:shd w:val="clear" w:color="auto" w:fill="FFFFFF"/>
          </w:rPr>
          <w:t>6 части 1</w:t>
        </w:r>
      </w:hyperlink>
      <w:r w:rsidRPr="00896637">
        <w:rPr>
          <w:rFonts w:ascii="Times New Roman" w:eastAsia="sans-serif" w:hAnsi="Times New Roman" w:cs="Times New Roman"/>
          <w:bCs/>
          <w:sz w:val="28"/>
          <w:szCs w:val="28"/>
          <w:shd w:val="clear" w:color="auto" w:fill="FFFFFF"/>
          <w:lang w:eastAsia="zh-CN" w:bidi="ar"/>
        </w:rPr>
        <w:t>,</w:t>
      </w:r>
      <w:r w:rsidRPr="00896637">
        <w:rPr>
          <w:rFonts w:ascii="Times New Roman" w:eastAsia="sans-serif" w:hAnsi="Times New Roman" w:cs="Times New Roman"/>
          <w:bCs/>
          <w:sz w:val="28"/>
          <w:szCs w:val="28"/>
          <w:shd w:val="clear" w:color="auto" w:fill="FFFFFF"/>
          <w:lang w:val="en-US" w:eastAsia="zh-CN" w:bidi="ar"/>
        </w:rPr>
        <w:t> </w:t>
      </w:r>
      <w:hyperlink r:id="rId9" w:anchor="dst101175" w:history="1">
        <w:r w:rsidRPr="00896637">
          <w:rPr>
            <w:rStyle w:val="a4"/>
            <w:rFonts w:ascii="Times New Roman" w:eastAsia="sans-serif" w:hAnsi="Times New Roman" w:cs="Times New Roman"/>
            <w:bCs/>
            <w:sz w:val="28"/>
            <w:szCs w:val="28"/>
            <w:shd w:val="clear" w:color="auto" w:fill="FFFFFF"/>
          </w:rPr>
          <w:t>частью 3 статьи 57</w:t>
        </w:r>
      </w:hyperlink>
      <w:r w:rsidRPr="00896637">
        <w:rPr>
          <w:rFonts w:ascii="Times New Roman" w:eastAsia="sans-serif" w:hAnsi="Times New Roman" w:cs="Times New Roman"/>
          <w:bCs/>
          <w:sz w:val="28"/>
          <w:szCs w:val="28"/>
          <w:shd w:val="clear" w:color="auto" w:fill="FFFFFF"/>
          <w:lang w:val="en-US" w:eastAsia="zh-CN" w:bidi="ar"/>
        </w:rPr>
        <w:t> </w:t>
      </w:r>
      <w:r w:rsidRPr="00896637">
        <w:rPr>
          <w:rFonts w:ascii="Times New Roman" w:eastAsia="sans-serif" w:hAnsi="Times New Roman" w:cs="Times New Roman"/>
          <w:bCs/>
          <w:sz w:val="28"/>
          <w:szCs w:val="28"/>
          <w:shd w:val="clear" w:color="auto" w:fill="FFFFFF"/>
          <w:lang w:eastAsia="zh-CN" w:bidi="ar"/>
        </w:rPr>
        <w:t>и</w:t>
      </w:r>
      <w:r w:rsidRPr="00896637">
        <w:rPr>
          <w:rFonts w:ascii="Times New Roman" w:eastAsia="sans-serif" w:hAnsi="Times New Roman" w:cs="Times New Roman"/>
          <w:bCs/>
          <w:sz w:val="28"/>
          <w:szCs w:val="28"/>
          <w:shd w:val="clear" w:color="auto" w:fill="FFFFFF"/>
          <w:lang w:val="en-US" w:eastAsia="zh-CN" w:bidi="ar"/>
        </w:rPr>
        <w:t> </w:t>
      </w:r>
      <w:hyperlink r:id="rId10" w:anchor="dst100747" w:history="1">
        <w:r w:rsidRPr="00896637">
          <w:rPr>
            <w:rStyle w:val="a4"/>
            <w:rFonts w:ascii="Times New Roman" w:eastAsia="sans-serif" w:hAnsi="Times New Roman" w:cs="Times New Roman"/>
            <w:bCs/>
            <w:sz w:val="28"/>
            <w:szCs w:val="28"/>
            <w:shd w:val="clear" w:color="auto" w:fill="FFFFFF"/>
          </w:rPr>
          <w:t>частью 12 статьи 66</w:t>
        </w:r>
      </w:hyperlink>
      <w:r w:rsidRPr="00896637">
        <w:rPr>
          <w:rFonts w:ascii="Times New Roman" w:eastAsia="sans-serif" w:hAnsi="Times New Roman" w:cs="Times New Roman"/>
          <w:bCs/>
          <w:sz w:val="28"/>
          <w:szCs w:val="28"/>
          <w:shd w:val="clear" w:color="auto" w:fill="FFFFFF"/>
          <w:lang w:eastAsia="zh-CN" w:bidi="ar"/>
        </w:rPr>
        <w:t xml:space="preserve"> Федерального закона.</w:t>
      </w:r>
    </w:p>
    <w:p w14:paraId="55596C1C"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4.24. Рейдовый осмотр проводится в порядке, установленном статьей 71 Федерального закона.</w:t>
      </w:r>
    </w:p>
    <w:p w14:paraId="62954C21"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49685A7" w14:textId="77777777" w:rsidR="0035122E" w:rsidRPr="00896637" w:rsidRDefault="0035122E" w:rsidP="0035122E">
      <w:pPr>
        <w:shd w:val="clear" w:color="auto" w:fill="FFFFFF"/>
        <w:jc w:val="both"/>
        <w:rPr>
          <w:rFonts w:ascii="Times New Roman" w:eastAsia="sans-serif" w:hAnsi="Times New Roman" w:cs="Times New Roman"/>
          <w:sz w:val="28"/>
          <w:szCs w:val="28"/>
          <w:shd w:val="clear" w:color="auto" w:fill="FFFFFF"/>
          <w:lang w:eastAsia="zh-CN" w:bidi="ar"/>
        </w:rPr>
      </w:pPr>
      <w:bookmarkStart w:id="18" w:name="dst101215"/>
      <w:bookmarkStart w:id="19" w:name="dst100830"/>
      <w:bookmarkStart w:id="20" w:name="dst100831"/>
      <w:bookmarkStart w:id="21" w:name="dst101216"/>
      <w:bookmarkStart w:id="22" w:name="dst100832"/>
      <w:bookmarkEnd w:id="18"/>
      <w:bookmarkEnd w:id="19"/>
      <w:bookmarkEnd w:id="20"/>
      <w:bookmarkEnd w:id="21"/>
      <w:bookmarkEnd w:id="22"/>
      <w:r w:rsidRPr="00896637">
        <w:rPr>
          <w:rFonts w:ascii="Times New Roman" w:eastAsia="sans-serif" w:hAnsi="Times New Roman" w:cs="Times New Roman"/>
          <w:sz w:val="28"/>
          <w:szCs w:val="28"/>
          <w:shd w:val="clear" w:color="auto" w:fill="FFFFFF"/>
          <w:lang w:eastAsia="zh-CN" w:bidi="ar"/>
        </w:rPr>
        <w:t>В ходе рейдового осмотра могут совершаться следующие контрольные действия:</w:t>
      </w:r>
    </w:p>
    <w:p w14:paraId="6D920E37"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осмотр;</w:t>
      </w:r>
    </w:p>
    <w:p w14:paraId="173836D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опрос;</w:t>
      </w:r>
    </w:p>
    <w:p w14:paraId="629B9384"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получение письменных объяснений;</w:t>
      </w:r>
    </w:p>
    <w:p w14:paraId="0577138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истребование документов.</w:t>
      </w:r>
    </w:p>
    <w:p w14:paraId="443432ED"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23" w:name="dst101217"/>
      <w:bookmarkStart w:id="24" w:name="dst100833"/>
      <w:bookmarkStart w:id="25" w:name="dst101227"/>
      <w:bookmarkStart w:id="26" w:name="dst100843"/>
      <w:bookmarkStart w:id="27" w:name="dst101229"/>
      <w:bookmarkStart w:id="28" w:name="dst100845"/>
      <w:bookmarkEnd w:id="23"/>
      <w:bookmarkEnd w:id="24"/>
      <w:bookmarkEnd w:id="25"/>
      <w:bookmarkEnd w:id="26"/>
      <w:bookmarkEnd w:id="27"/>
      <w:bookmarkEnd w:id="28"/>
      <w:r w:rsidRPr="00896637">
        <w:rPr>
          <w:rFonts w:ascii="Times New Roman" w:eastAsia="sans-serif" w:hAnsi="Times New Roman" w:cs="Times New Roman"/>
          <w:bCs/>
          <w:sz w:val="28"/>
          <w:szCs w:val="28"/>
          <w:shd w:val="clear" w:color="auto" w:fill="FFFFFF"/>
          <w:lang w:eastAsia="zh-CN" w:bidi="ar"/>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14:paraId="219279A1"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29" w:name="dst101230"/>
      <w:bookmarkStart w:id="30" w:name="dst100846"/>
      <w:bookmarkStart w:id="31" w:name="dst101232"/>
      <w:bookmarkStart w:id="32" w:name="dst100848"/>
      <w:bookmarkEnd w:id="29"/>
      <w:bookmarkEnd w:id="30"/>
      <w:bookmarkEnd w:id="31"/>
      <w:bookmarkEnd w:id="32"/>
      <w:r w:rsidRPr="00896637">
        <w:rPr>
          <w:rFonts w:ascii="Times New Roman" w:eastAsia="sans-serif" w:hAnsi="Times New Roman" w:cs="Times New Roman"/>
          <w:sz w:val="28"/>
          <w:szCs w:val="28"/>
          <w:shd w:val="clear" w:color="auto" w:fill="FFFFFF"/>
          <w:lang w:eastAsia="zh-CN" w:bidi="ar"/>
        </w:rPr>
        <w:t xml:space="preserve">В случае если в результате рейдового осмотра были выявлены нарушения обязательных требований, инспектор на месте </w:t>
      </w:r>
      <w:r w:rsidRPr="00896637">
        <w:rPr>
          <w:rFonts w:ascii="Times New Roman" w:eastAsia="sans-serif" w:hAnsi="Times New Roman" w:cs="Times New Roman"/>
          <w:bCs/>
          <w:sz w:val="28"/>
          <w:szCs w:val="28"/>
          <w:shd w:val="clear" w:color="auto" w:fill="FFFFFF"/>
          <w:lang w:eastAsia="zh-CN" w:bidi="ar"/>
        </w:rPr>
        <w:t>проведения рейдового осмотра</w:t>
      </w:r>
      <w:r w:rsidRPr="00896637">
        <w:rPr>
          <w:rFonts w:ascii="Times New Roman" w:eastAsia="sans-serif" w:hAnsi="Times New Roman" w:cs="Times New Roman"/>
          <w:sz w:val="28"/>
          <w:szCs w:val="28"/>
          <w:shd w:val="clear" w:color="auto" w:fill="FFFFFF"/>
          <w:lang w:eastAsia="zh-CN" w:bidi="ar"/>
        </w:rPr>
        <w:t xml:space="preserve"> составляет акт </w:t>
      </w:r>
      <w:r w:rsidRPr="00896637">
        <w:rPr>
          <w:rFonts w:ascii="Times New Roman" w:eastAsia="sans-serif" w:hAnsi="Times New Roman" w:cs="Times New Roman"/>
          <w:bCs/>
          <w:sz w:val="28"/>
          <w:szCs w:val="28"/>
          <w:shd w:val="clear" w:color="auto" w:fill="FFFFFF"/>
          <w:lang w:eastAsia="zh-CN" w:bidi="ar"/>
        </w:rPr>
        <w:t>контрольного мероприятия</w:t>
      </w:r>
      <w:r w:rsidRPr="00896637">
        <w:rPr>
          <w:rFonts w:ascii="Times New Roman" w:eastAsia="sans-serif" w:hAnsi="Times New Roman" w:cs="Times New Roman"/>
          <w:sz w:val="28"/>
          <w:szCs w:val="28"/>
          <w:shd w:val="clear" w:color="auto" w:fill="FFFFFF"/>
          <w:lang w:eastAsia="zh-CN" w:bidi="ar"/>
        </w:rPr>
        <w:t xml:space="preserve"> в отношении каждого контролируемого лица, допустившего нарушение </w:t>
      </w:r>
      <w:r w:rsidRPr="00896637">
        <w:rPr>
          <w:rFonts w:ascii="Times New Roman" w:eastAsia="sans-serif" w:hAnsi="Times New Roman" w:cs="Times New Roman"/>
          <w:bCs/>
          <w:sz w:val="28"/>
          <w:szCs w:val="28"/>
          <w:shd w:val="clear" w:color="auto" w:fill="FFFFFF"/>
          <w:lang w:eastAsia="zh-CN" w:bidi="ar"/>
        </w:rPr>
        <w:t>обязательных требований.</w:t>
      </w:r>
    </w:p>
    <w:p w14:paraId="0B50CC90"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33" w:name="dst101233"/>
      <w:bookmarkStart w:id="34" w:name="dst100849"/>
      <w:bookmarkStart w:id="35" w:name="dst101234"/>
      <w:bookmarkStart w:id="36" w:name="dst100850"/>
      <w:bookmarkEnd w:id="33"/>
      <w:bookmarkEnd w:id="34"/>
      <w:bookmarkEnd w:id="35"/>
      <w:bookmarkEnd w:id="36"/>
      <w:r w:rsidRPr="00896637">
        <w:rPr>
          <w:rFonts w:ascii="Times New Roman" w:eastAsia="sans-serif" w:hAnsi="Times New Roman" w:cs="Times New Roman"/>
          <w:bCs/>
          <w:sz w:val="28"/>
          <w:szCs w:val="28"/>
          <w:shd w:val="clear" w:color="auto" w:fill="FFFFFF"/>
          <w:lang w:eastAsia="zh-CN" w:bidi="ar"/>
        </w:rPr>
        <w:t xml:space="preserve">Рейдовый осмотр может проводиться только по согласованию с органами прокуратуры </w:t>
      </w:r>
      <w:r w:rsidRPr="00896637">
        <w:rPr>
          <w:rFonts w:ascii="Times New Roman" w:eastAsia="Times New Roman" w:hAnsi="Times New Roman" w:cs="Times New Roman"/>
          <w:sz w:val="28"/>
          <w:szCs w:val="28"/>
          <w:lang w:eastAsia="ru-RU"/>
        </w:rPr>
        <w:t>в порядке, установленном Генеральным прокурором Российской Федерации,</w:t>
      </w:r>
      <w:r w:rsidRPr="00896637">
        <w:rPr>
          <w:rFonts w:ascii="Times New Roman" w:eastAsia="sans-serif" w:hAnsi="Times New Roman" w:cs="Times New Roman"/>
          <w:bCs/>
          <w:sz w:val="28"/>
          <w:szCs w:val="28"/>
          <w:shd w:val="clear" w:color="auto" w:fill="FFFFFF"/>
          <w:lang w:eastAsia="zh-CN" w:bidi="ar"/>
        </w:rPr>
        <w:t xml:space="preserve"> за исключением случаев его проведения в соответствии с</w:t>
      </w:r>
      <w:r w:rsidRPr="00896637">
        <w:rPr>
          <w:rFonts w:ascii="Times New Roman" w:eastAsia="sans-serif" w:hAnsi="Times New Roman" w:cs="Times New Roman"/>
          <w:bCs/>
          <w:sz w:val="28"/>
          <w:szCs w:val="28"/>
          <w:shd w:val="clear" w:color="auto" w:fill="FFFFFF"/>
          <w:lang w:val="en-US" w:eastAsia="zh-CN" w:bidi="ar"/>
        </w:rPr>
        <w:t> </w:t>
      </w:r>
      <w:hyperlink r:id="rId11" w:anchor="dst100636" w:history="1">
        <w:r w:rsidRPr="00896637">
          <w:rPr>
            <w:rStyle w:val="a4"/>
            <w:rFonts w:ascii="Times New Roman" w:eastAsia="sans-serif" w:hAnsi="Times New Roman" w:cs="Times New Roman"/>
            <w:bCs/>
            <w:sz w:val="28"/>
            <w:szCs w:val="28"/>
            <w:shd w:val="clear" w:color="auto" w:fill="FFFFFF"/>
          </w:rPr>
          <w:t>пунктами 3</w:t>
        </w:r>
      </w:hyperlink>
      <w:r w:rsidRPr="00896637">
        <w:rPr>
          <w:rFonts w:ascii="Times New Roman" w:eastAsia="sans-serif" w:hAnsi="Times New Roman" w:cs="Times New Roman"/>
          <w:bCs/>
          <w:sz w:val="28"/>
          <w:szCs w:val="28"/>
          <w:shd w:val="clear" w:color="auto" w:fill="FFFFFF"/>
          <w:lang w:eastAsia="zh-CN" w:bidi="ar"/>
        </w:rPr>
        <w:t>-</w:t>
      </w:r>
      <w:hyperlink r:id="rId12" w:anchor="dst100639" w:history="1">
        <w:r w:rsidRPr="00896637">
          <w:rPr>
            <w:rStyle w:val="a4"/>
            <w:rFonts w:ascii="Times New Roman" w:eastAsia="sans-serif" w:hAnsi="Times New Roman" w:cs="Times New Roman"/>
            <w:bCs/>
            <w:sz w:val="28"/>
            <w:szCs w:val="28"/>
            <w:shd w:val="clear" w:color="auto" w:fill="FFFFFF"/>
          </w:rPr>
          <w:t>6 части 1 статьи 57</w:t>
        </w:r>
      </w:hyperlink>
      <w:r>
        <w:rPr>
          <w:rFonts w:ascii="Times New Roman" w:eastAsia="sans-serif" w:hAnsi="Times New Roman" w:cs="Times New Roman"/>
          <w:bCs/>
          <w:sz w:val="28"/>
          <w:szCs w:val="28"/>
          <w:shd w:val="clear" w:color="auto" w:fill="FFFFFF"/>
          <w:lang w:eastAsia="zh-CN" w:bidi="ar"/>
        </w:rPr>
        <w:t xml:space="preserve"> </w:t>
      </w:r>
      <w:r w:rsidRPr="00896637">
        <w:rPr>
          <w:rFonts w:ascii="Times New Roman" w:eastAsia="sans-serif" w:hAnsi="Times New Roman" w:cs="Times New Roman"/>
          <w:bCs/>
          <w:sz w:val="28"/>
          <w:szCs w:val="28"/>
          <w:shd w:val="clear" w:color="auto" w:fill="FFFFFF"/>
          <w:lang w:eastAsia="zh-CN" w:bidi="ar"/>
        </w:rPr>
        <w:t>и</w:t>
      </w:r>
      <w:r>
        <w:rPr>
          <w:rFonts w:ascii="Times New Roman" w:eastAsia="sans-serif" w:hAnsi="Times New Roman" w:cs="Times New Roman"/>
          <w:bCs/>
          <w:sz w:val="28"/>
          <w:szCs w:val="28"/>
          <w:shd w:val="clear" w:color="auto" w:fill="FFFFFF"/>
          <w:lang w:eastAsia="zh-CN" w:bidi="ar"/>
        </w:rPr>
        <w:t xml:space="preserve"> </w:t>
      </w:r>
      <w:hyperlink r:id="rId13" w:anchor="dst101187" w:history="1">
        <w:r w:rsidRPr="00896637">
          <w:rPr>
            <w:rStyle w:val="a4"/>
            <w:rFonts w:ascii="Times New Roman" w:eastAsia="sans-serif" w:hAnsi="Times New Roman" w:cs="Times New Roman"/>
            <w:bCs/>
            <w:sz w:val="28"/>
            <w:szCs w:val="28"/>
            <w:shd w:val="clear" w:color="auto" w:fill="FFFFFF"/>
          </w:rPr>
          <w:t>частью 12 статьи 66</w:t>
        </w:r>
      </w:hyperlink>
      <w:r w:rsidRPr="00896637">
        <w:rPr>
          <w:rFonts w:ascii="Times New Roman" w:eastAsia="sans-serif" w:hAnsi="Times New Roman" w:cs="Times New Roman"/>
          <w:bCs/>
          <w:sz w:val="28"/>
          <w:szCs w:val="28"/>
          <w:shd w:val="clear" w:color="auto" w:fill="FFFFFF"/>
          <w:lang w:val="en-US" w:eastAsia="zh-CN" w:bidi="ar"/>
        </w:rPr>
        <w:t> </w:t>
      </w:r>
      <w:r w:rsidRPr="00896637">
        <w:rPr>
          <w:rFonts w:ascii="Times New Roman" w:eastAsia="sans-serif" w:hAnsi="Times New Roman" w:cs="Times New Roman"/>
          <w:bCs/>
          <w:sz w:val="28"/>
          <w:szCs w:val="28"/>
          <w:shd w:val="clear" w:color="auto" w:fill="FFFFFF"/>
          <w:lang w:eastAsia="zh-CN" w:bidi="ar"/>
        </w:rPr>
        <w:t xml:space="preserve"> Федерального закона.</w:t>
      </w:r>
    </w:p>
    <w:p w14:paraId="35C47732"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4.25. Документарная проверка проводится в порядке, установленном статьей 72 Федерального закона.</w:t>
      </w:r>
    </w:p>
    <w:p w14:paraId="4D1D8C8F"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В ходе документарной проверки рассматриваются документы контролируемых лиц, имеющиеся в распоряжении администрации городского округа,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01A62A29"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37" w:name="dst100854"/>
      <w:bookmarkEnd w:id="37"/>
      <w:r w:rsidRPr="00896637">
        <w:rPr>
          <w:rFonts w:ascii="Times New Roman" w:eastAsia="sans-serif" w:hAnsi="Times New Roman" w:cs="Times New Roman"/>
          <w:sz w:val="28"/>
          <w:szCs w:val="28"/>
          <w:shd w:val="clear" w:color="auto" w:fill="FFFFFF"/>
          <w:lang w:eastAsia="zh-CN" w:bidi="ar"/>
        </w:rPr>
        <w:t>В ходе документарной проверки могут совершаться следующие контрольные действия:</w:t>
      </w:r>
    </w:p>
    <w:p w14:paraId="5EAC230F"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38" w:name="dst100855"/>
      <w:bookmarkEnd w:id="38"/>
      <w:r w:rsidRPr="00896637">
        <w:rPr>
          <w:rFonts w:ascii="Times New Roman" w:eastAsia="sans-serif" w:hAnsi="Times New Roman" w:cs="Times New Roman"/>
          <w:sz w:val="28"/>
          <w:szCs w:val="28"/>
          <w:shd w:val="clear" w:color="auto" w:fill="FFFFFF"/>
          <w:lang w:eastAsia="zh-CN" w:bidi="ar"/>
        </w:rPr>
        <w:t>1) получение письменных объяснений;</w:t>
      </w:r>
    </w:p>
    <w:p w14:paraId="0CC9F130"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39" w:name="dst100856"/>
      <w:bookmarkEnd w:id="39"/>
      <w:r w:rsidRPr="00896637">
        <w:rPr>
          <w:rFonts w:ascii="Times New Roman" w:eastAsia="sans-serif" w:hAnsi="Times New Roman" w:cs="Times New Roman"/>
          <w:sz w:val="28"/>
          <w:szCs w:val="28"/>
          <w:shd w:val="clear" w:color="auto" w:fill="FFFFFF"/>
          <w:lang w:eastAsia="zh-CN" w:bidi="ar"/>
        </w:rPr>
        <w:t>2) истребование документов.</w:t>
      </w:r>
    </w:p>
    <w:p w14:paraId="3A366B3F"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40" w:name="dst100857"/>
      <w:bookmarkStart w:id="41" w:name="dst100858"/>
      <w:bookmarkEnd w:id="40"/>
      <w:bookmarkEnd w:id="41"/>
      <w:r w:rsidRPr="00896637">
        <w:rPr>
          <w:rFonts w:ascii="Times New Roman" w:eastAsia="sans-serif" w:hAnsi="Times New Roman" w:cs="Times New Roman"/>
          <w:bCs/>
          <w:sz w:val="28"/>
          <w:szCs w:val="28"/>
          <w:shd w:val="clear" w:color="auto" w:fill="FFFFFF"/>
          <w:lang w:eastAsia="zh-CN" w:bidi="ar"/>
        </w:rPr>
        <w:t>При проведении документарной проверки администрация городского округа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54BD1B30" w14:textId="77777777" w:rsidR="0035122E" w:rsidRPr="00896637" w:rsidRDefault="0035122E" w:rsidP="0035122E">
      <w:pPr>
        <w:shd w:val="clear" w:color="auto" w:fill="FFFFFF"/>
        <w:jc w:val="both"/>
        <w:rPr>
          <w:rFonts w:ascii="Times New Roman" w:eastAsia="sans-serif" w:hAnsi="Times New Roman" w:cs="Times New Roman"/>
          <w:bCs/>
          <w:sz w:val="28"/>
          <w:szCs w:val="28"/>
          <w:shd w:val="clear" w:color="auto" w:fill="FFFFFF"/>
          <w:lang w:eastAsia="zh-CN" w:bidi="ar"/>
        </w:rPr>
      </w:pPr>
      <w:bookmarkStart w:id="42" w:name="dst100861"/>
      <w:bookmarkEnd w:id="42"/>
      <w:r w:rsidRPr="00896637">
        <w:rPr>
          <w:rFonts w:ascii="Times New Roman" w:eastAsia="sans-serif" w:hAnsi="Times New Roman" w:cs="Times New Roman"/>
          <w:bCs/>
          <w:sz w:val="28"/>
          <w:szCs w:val="28"/>
          <w:shd w:val="clear" w:color="auto" w:fill="FFFFFF"/>
          <w:lang w:eastAsia="zh-CN" w:bidi="ar"/>
        </w:rPr>
        <w:t xml:space="preserve">Срок проведения документарной проверки не может превышать 10 рабочих дней. </w:t>
      </w:r>
      <w:bookmarkStart w:id="43" w:name="dst100862"/>
      <w:bookmarkStart w:id="44" w:name="dst100863"/>
      <w:bookmarkEnd w:id="43"/>
      <w:bookmarkEnd w:id="44"/>
    </w:p>
    <w:p w14:paraId="75C8EF54"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Внеплановая документарная проверка проводится без согласования с органами прокуратуры.</w:t>
      </w:r>
    </w:p>
    <w:p w14:paraId="3892632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4.26. Выездная проверка проводится в порядке, установленном статьей 73 Федерального закона.</w:t>
      </w:r>
    </w:p>
    <w:p w14:paraId="62F194F8"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8ECDFD5" w14:textId="77777777" w:rsidR="0035122E" w:rsidRPr="00896637" w:rsidRDefault="0035122E" w:rsidP="0035122E">
      <w:pPr>
        <w:suppressAutoHyphens/>
        <w:jc w:val="both"/>
        <w:rPr>
          <w:rFonts w:ascii="Times New Roman" w:eastAsia="Times New Roman" w:hAnsi="Times New Roman"/>
          <w:sz w:val="28"/>
          <w:szCs w:val="28"/>
          <w:lang w:eastAsia="zh-CN"/>
        </w:rPr>
      </w:pPr>
      <w:bookmarkStart w:id="45" w:name="dst100867"/>
      <w:bookmarkStart w:id="46" w:name="dst100870"/>
      <w:bookmarkStart w:id="47" w:name="dst101235"/>
      <w:bookmarkStart w:id="48" w:name="dst100871"/>
      <w:bookmarkEnd w:id="45"/>
      <w:bookmarkEnd w:id="46"/>
      <w:bookmarkEnd w:id="47"/>
      <w:bookmarkEnd w:id="48"/>
      <w:r w:rsidRPr="00896637">
        <w:rPr>
          <w:rFonts w:ascii="Times New Roman" w:eastAsia="Times New Roman" w:hAnsi="Times New Roman"/>
          <w:sz w:val="28"/>
          <w:szCs w:val="28"/>
          <w:lang w:eastAsia="zh-CN"/>
        </w:rPr>
        <w:t>В ходе выездной проверки могут совершаться следующие контрольные действия:</w:t>
      </w:r>
    </w:p>
    <w:p w14:paraId="6253E43D"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1) осмотр;</w:t>
      </w:r>
    </w:p>
    <w:p w14:paraId="4767EDA6"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2) опрос;</w:t>
      </w:r>
    </w:p>
    <w:p w14:paraId="7914CBF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3) получение письменных объяснений;</w:t>
      </w:r>
    </w:p>
    <w:p w14:paraId="2DE1108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 истребование документов;</w:t>
      </w:r>
    </w:p>
    <w:p w14:paraId="2E43F092" w14:textId="77777777" w:rsidR="0035122E" w:rsidRPr="00896637" w:rsidRDefault="0035122E" w:rsidP="0035122E">
      <w:pPr>
        <w:shd w:val="clear" w:color="auto" w:fill="FFFFFF"/>
        <w:jc w:val="both"/>
        <w:rPr>
          <w:rFonts w:ascii="Times New Roman" w:eastAsia="sans-serif" w:hAnsi="Times New Roman" w:cs="Times New Roman"/>
          <w:bCs/>
          <w:sz w:val="28"/>
          <w:szCs w:val="28"/>
        </w:rPr>
      </w:pPr>
      <w:r w:rsidRPr="00896637">
        <w:rPr>
          <w:rFonts w:ascii="Times New Roman" w:eastAsia="sans-serif" w:hAnsi="Times New Roman" w:cs="Times New Roman"/>
          <w:bCs/>
          <w:sz w:val="28"/>
          <w:szCs w:val="28"/>
          <w:shd w:val="clear" w:color="auto" w:fill="FFFFFF"/>
          <w:lang w:eastAsia="zh-CN" w:bidi="ar"/>
        </w:rPr>
        <w:t xml:space="preserve">Внеплановая выездная проверка может проводиться только по согласованию с органами прокуратуры </w:t>
      </w:r>
      <w:r w:rsidRPr="00896637">
        <w:rPr>
          <w:rFonts w:ascii="Times New Roman" w:eastAsia="Times New Roman" w:hAnsi="Times New Roman" w:cs="Times New Roman"/>
          <w:sz w:val="28"/>
          <w:szCs w:val="28"/>
          <w:lang w:eastAsia="ru-RU"/>
        </w:rPr>
        <w:t>в порядке, установленном Генеральным прокурором Российской Федерации</w:t>
      </w:r>
      <w:r w:rsidRPr="00896637">
        <w:rPr>
          <w:rFonts w:ascii="Times New Roman" w:eastAsia="sans-serif" w:hAnsi="Times New Roman" w:cs="Times New Roman"/>
          <w:bCs/>
          <w:sz w:val="28"/>
          <w:szCs w:val="28"/>
          <w:shd w:val="clear" w:color="auto" w:fill="FFFFFF"/>
          <w:lang w:eastAsia="zh-CN" w:bidi="ar"/>
        </w:rPr>
        <w:t xml:space="preserve"> за исключением случаев ее проведения в соответствии с</w:t>
      </w:r>
      <w:r>
        <w:rPr>
          <w:rFonts w:ascii="Times New Roman" w:eastAsia="sans-serif" w:hAnsi="Times New Roman" w:cs="Times New Roman"/>
          <w:bCs/>
          <w:sz w:val="28"/>
          <w:szCs w:val="28"/>
          <w:shd w:val="clear" w:color="auto" w:fill="FFFFFF"/>
          <w:lang w:eastAsia="zh-CN" w:bidi="ar"/>
        </w:rPr>
        <w:t xml:space="preserve"> </w:t>
      </w:r>
      <w:hyperlink r:id="rId14" w:anchor="dst100636" w:history="1">
        <w:r w:rsidRPr="00896637">
          <w:rPr>
            <w:rStyle w:val="a4"/>
            <w:rFonts w:ascii="Times New Roman" w:eastAsia="sans-serif" w:hAnsi="Times New Roman" w:cs="Times New Roman"/>
            <w:bCs/>
            <w:sz w:val="28"/>
            <w:szCs w:val="28"/>
            <w:shd w:val="clear" w:color="auto" w:fill="FFFFFF"/>
          </w:rPr>
          <w:t>пунктами 3</w:t>
        </w:r>
      </w:hyperlink>
      <w:r w:rsidRPr="00896637">
        <w:rPr>
          <w:rFonts w:ascii="Times New Roman" w:eastAsia="sans-serif" w:hAnsi="Times New Roman" w:cs="Times New Roman"/>
          <w:bCs/>
          <w:sz w:val="28"/>
          <w:szCs w:val="28"/>
          <w:shd w:val="clear" w:color="auto" w:fill="FFFFFF"/>
          <w:lang w:eastAsia="zh-CN" w:bidi="ar"/>
        </w:rPr>
        <w:t>-</w:t>
      </w:r>
      <w:hyperlink r:id="rId15" w:anchor="dst100639" w:history="1">
        <w:r w:rsidRPr="00896637">
          <w:rPr>
            <w:rStyle w:val="a4"/>
            <w:rFonts w:ascii="Times New Roman" w:eastAsia="sans-serif" w:hAnsi="Times New Roman" w:cs="Times New Roman"/>
            <w:bCs/>
            <w:sz w:val="28"/>
            <w:szCs w:val="28"/>
            <w:shd w:val="clear" w:color="auto" w:fill="FFFFFF"/>
          </w:rPr>
          <w:t>6 части 1</w:t>
        </w:r>
      </w:hyperlink>
      <w:r w:rsidRPr="00896637">
        <w:rPr>
          <w:rFonts w:ascii="Times New Roman" w:eastAsia="sans-serif" w:hAnsi="Times New Roman" w:cs="Times New Roman"/>
          <w:bCs/>
          <w:sz w:val="28"/>
          <w:szCs w:val="28"/>
          <w:shd w:val="clear" w:color="auto" w:fill="FFFFFF"/>
          <w:lang w:eastAsia="zh-CN" w:bidi="ar"/>
        </w:rPr>
        <w:t>,</w:t>
      </w:r>
      <w:hyperlink r:id="rId16" w:anchor="dst101175" w:history="1">
        <w:r w:rsidRPr="00896637">
          <w:rPr>
            <w:rStyle w:val="a4"/>
            <w:rFonts w:ascii="Times New Roman" w:eastAsia="sans-serif" w:hAnsi="Times New Roman" w:cs="Times New Roman"/>
            <w:bCs/>
            <w:sz w:val="28"/>
            <w:szCs w:val="28"/>
            <w:shd w:val="clear" w:color="auto" w:fill="FFFFFF"/>
          </w:rPr>
          <w:t>частью 3 статьи 57</w:t>
        </w:r>
      </w:hyperlink>
      <w:r>
        <w:rPr>
          <w:rFonts w:ascii="Times New Roman" w:eastAsia="sans-serif" w:hAnsi="Times New Roman" w:cs="Times New Roman"/>
          <w:bCs/>
          <w:sz w:val="28"/>
          <w:szCs w:val="28"/>
          <w:shd w:val="clear" w:color="auto" w:fill="FFFFFF"/>
          <w:lang w:eastAsia="zh-CN" w:bidi="ar"/>
        </w:rPr>
        <w:t xml:space="preserve"> </w:t>
      </w:r>
      <w:r w:rsidRPr="00896637">
        <w:rPr>
          <w:rFonts w:ascii="Times New Roman" w:eastAsia="sans-serif" w:hAnsi="Times New Roman" w:cs="Times New Roman"/>
          <w:bCs/>
          <w:sz w:val="28"/>
          <w:szCs w:val="28"/>
          <w:shd w:val="clear" w:color="auto" w:fill="FFFFFF"/>
          <w:lang w:eastAsia="zh-CN" w:bidi="ar"/>
        </w:rPr>
        <w:t>и</w:t>
      </w:r>
      <w:r>
        <w:rPr>
          <w:rFonts w:ascii="Times New Roman" w:eastAsia="sans-serif" w:hAnsi="Times New Roman" w:cs="Times New Roman"/>
          <w:bCs/>
          <w:sz w:val="28"/>
          <w:szCs w:val="28"/>
          <w:shd w:val="clear" w:color="auto" w:fill="FFFFFF"/>
          <w:lang w:eastAsia="zh-CN" w:bidi="ar"/>
        </w:rPr>
        <w:t xml:space="preserve"> </w:t>
      </w:r>
      <w:hyperlink r:id="rId17" w:anchor="dst100747" w:history="1">
        <w:r w:rsidRPr="00896637">
          <w:rPr>
            <w:rStyle w:val="a4"/>
            <w:rFonts w:ascii="Times New Roman" w:eastAsia="sans-serif" w:hAnsi="Times New Roman" w:cs="Times New Roman"/>
            <w:bCs/>
            <w:sz w:val="28"/>
            <w:szCs w:val="28"/>
            <w:shd w:val="clear" w:color="auto" w:fill="FFFFFF"/>
          </w:rPr>
          <w:t>частью 12 статьи 66</w:t>
        </w:r>
      </w:hyperlink>
      <w:r>
        <w:rPr>
          <w:rFonts w:ascii="Times New Roman" w:eastAsia="sans-serif" w:hAnsi="Times New Roman" w:cs="Times New Roman"/>
          <w:bCs/>
          <w:sz w:val="28"/>
          <w:szCs w:val="28"/>
          <w:shd w:val="clear" w:color="auto" w:fill="FFFFFF"/>
          <w:lang w:eastAsia="zh-CN" w:bidi="ar"/>
        </w:rPr>
        <w:t xml:space="preserve"> </w:t>
      </w:r>
      <w:r w:rsidRPr="00896637">
        <w:rPr>
          <w:rFonts w:ascii="Times New Roman" w:eastAsia="sans-serif" w:hAnsi="Times New Roman" w:cs="Times New Roman"/>
          <w:bCs/>
          <w:sz w:val="28"/>
          <w:szCs w:val="28"/>
          <w:shd w:val="clear" w:color="auto" w:fill="FFFFFF"/>
          <w:lang w:eastAsia="zh-CN" w:bidi="ar"/>
        </w:rPr>
        <w:t>Федерального закона.</w:t>
      </w:r>
    </w:p>
    <w:p w14:paraId="7F70EF98" w14:textId="77777777" w:rsidR="0035122E" w:rsidRPr="00896637" w:rsidRDefault="0035122E" w:rsidP="0035122E">
      <w:pPr>
        <w:shd w:val="clear" w:color="auto" w:fill="FFFFFF"/>
        <w:jc w:val="both"/>
        <w:rPr>
          <w:rFonts w:ascii="Times New Roman" w:eastAsia="sans-serif" w:hAnsi="Times New Roman" w:cs="Times New Roman"/>
          <w:bCs/>
          <w:sz w:val="28"/>
          <w:szCs w:val="28"/>
        </w:rPr>
      </w:pPr>
      <w:bookmarkStart w:id="49" w:name="dst100872"/>
      <w:bookmarkEnd w:id="49"/>
      <w:r w:rsidRPr="00896637">
        <w:rPr>
          <w:rFonts w:ascii="Times New Roman" w:eastAsia="sans-serif" w:hAnsi="Times New Roman" w:cs="Times New Roman"/>
          <w:bCs/>
          <w:sz w:val="28"/>
          <w:szCs w:val="28"/>
          <w:shd w:val="clear" w:color="auto" w:fill="FFFFFF"/>
          <w:lang w:eastAsia="zh-CN" w:bidi="ar"/>
        </w:rPr>
        <w:t>О проведении выездной проверки контролируемое лицо уведомляется путем направления копии распоряжения администрации городского округа о проведении выездной проверки не позднее чем за двадцать четыре часа до ее начала в порядке, предусмотренном</w:t>
      </w:r>
      <w:r>
        <w:rPr>
          <w:rFonts w:ascii="Times New Roman" w:eastAsia="sans-serif" w:hAnsi="Times New Roman" w:cs="Times New Roman"/>
          <w:bCs/>
          <w:sz w:val="28"/>
          <w:szCs w:val="28"/>
          <w:shd w:val="clear" w:color="auto" w:fill="FFFFFF"/>
          <w:lang w:eastAsia="zh-CN" w:bidi="ar"/>
        </w:rPr>
        <w:t xml:space="preserve"> </w:t>
      </w:r>
      <w:hyperlink r:id="rId18" w:anchor="dst100225" w:history="1">
        <w:r w:rsidRPr="00896637">
          <w:rPr>
            <w:rStyle w:val="a4"/>
            <w:rFonts w:ascii="Times New Roman" w:eastAsia="sans-serif" w:hAnsi="Times New Roman" w:cs="Times New Roman"/>
            <w:bCs/>
            <w:sz w:val="28"/>
            <w:szCs w:val="28"/>
            <w:shd w:val="clear" w:color="auto" w:fill="FFFFFF"/>
          </w:rPr>
          <w:t>статьей 21</w:t>
        </w:r>
      </w:hyperlink>
      <w:r>
        <w:rPr>
          <w:rFonts w:ascii="Times New Roman" w:eastAsia="sans-serif" w:hAnsi="Times New Roman" w:cs="Times New Roman"/>
          <w:bCs/>
          <w:sz w:val="28"/>
          <w:szCs w:val="28"/>
          <w:shd w:val="clear" w:color="auto" w:fill="FFFFFF"/>
          <w:lang w:eastAsia="zh-CN" w:bidi="ar"/>
        </w:rPr>
        <w:t xml:space="preserve"> </w:t>
      </w:r>
      <w:r w:rsidRPr="00896637">
        <w:rPr>
          <w:rFonts w:ascii="Times New Roman" w:eastAsia="sans-serif" w:hAnsi="Times New Roman" w:cs="Times New Roman"/>
          <w:bCs/>
          <w:sz w:val="28"/>
          <w:szCs w:val="28"/>
          <w:shd w:val="clear" w:color="auto" w:fill="FFFFFF"/>
          <w:lang w:eastAsia="zh-CN" w:bidi="ar"/>
        </w:rPr>
        <w:t>Федерального закона.</w:t>
      </w:r>
    </w:p>
    <w:p w14:paraId="2AA4A344" w14:textId="77777777" w:rsidR="0035122E" w:rsidRPr="00896637" w:rsidRDefault="0035122E" w:rsidP="0035122E">
      <w:pPr>
        <w:shd w:val="clear" w:color="auto" w:fill="FFFFFF"/>
        <w:jc w:val="both"/>
        <w:rPr>
          <w:rFonts w:ascii="Times New Roman" w:eastAsia="sans-serif" w:hAnsi="Times New Roman" w:cs="Times New Roman"/>
          <w:sz w:val="28"/>
          <w:szCs w:val="28"/>
        </w:rPr>
      </w:pPr>
      <w:bookmarkStart w:id="50" w:name="dst100873"/>
      <w:bookmarkEnd w:id="50"/>
      <w:r w:rsidRPr="00896637">
        <w:rPr>
          <w:rFonts w:ascii="Times New Roman" w:eastAsia="sans-serif" w:hAnsi="Times New Roman" w:cs="Times New Roman"/>
          <w:sz w:val="28"/>
          <w:szCs w:val="28"/>
          <w:shd w:val="clear" w:color="auto" w:fill="FFFFFF"/>
          <w:lang w:eastAsia="zh-CN" w:bidi="ar"/>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w:t>
      </w:r>
      <w:r w:rsidRPr="00896637">
        <w:rPr>
          <w:rFonts w:ascii="Times New Roman" w:eastAsia="sans-serif" w:hAnsi="Times New Roman" w:cs="Times New Roman"/>
          <w:bCs/>
          <w:sz w:val="28"/>
          <w:szCs w:val="28"/>
          <w:shd w:val="clear" w:color="auto" w:fill="FFFFFF"/>
          <w:lang w:eastAsia="zh-CN" w:bidi="ar"/>
        </w:rPr>
        <w:t>а исключением выездной проверки, основанием для проведения которой является</w:t>
      </w:r>
      <w:r>
        <w:rPr>
          <w:rFonts w:ascii="Times New Roman" w:eastAsia="sans-serif" w:hAnsi="Times New Roman" w:cs="Times New Roman"/>
          <w:bCs/>
          <w:sz w:val="28"/>
          <w:szCs w:val="28"/>
          <w:shd w:val="clear" w:color="auto" w:fill="FFFFFF"/>
          <w:lang w:eastAsia="zh-CN" w:bidi="ar"/>
        </w:rPr>
        <w:t xml:space="preserve"> </w:t>
      </w:r>
      <w:hyperlink r:id="rId19" w:anchor="dst100639" w:history="1">
        <w:r w:rsidRPr="00896637">
          <w:rPr>
            <w:rStyle w:val="a4"/>
            <w:rFonts w:ascii="Times New Roman" w:eastAsia="sans-serif" w:hAnsi="Times New Roman" w:cs="Times New Roman"/>
            <w:bCs/>
            <w:sz w:val="28"/>
            <w:szCs w:val="28"/>
            <w:shd w:val="clear" w:color="auto" w:fill="FFFFFF"/>
          </w:rPr>
          <w:t>пункт 6 части 1 статьи 57</w:t>
        </w:r>
      </w:hyperlink>
      <w:r>
        <w:rPr>
          <w:rStyle w:val="a4"/>
          <w:rFonts w:ascii="Times New Roman" w:eastAsia="sans-serif" w:hAnsi="Times New Roman" w:cs="Times New Roman"/>
          <w:bCs/>
          <w:sz w:val="28"/>
          <w:szCs w:val="28"/>
          <w:shd w:val="clear" w:color="auto" w:fill="FFFFFF"/>
        </w:rPr>
        <w:t xml:space="preserve"> </w:t>
      </w:r>
      <w:r w:rsidRPr="00896637">
        <w:rPr>
          <w:rFonts w:ascii="Times New Roman" w:eastAsia="sans-serif" w:hAnsi="Times New Roman" w:cs="Times New Roman"/>
          <w:bCs/>
          <w:sz w:val="28"/>
          <w:szCs w:val="28"/>
          <w:shd w:val="clear" w:color="auto" w:fill="FFFFFF"/>
          <w:lang w:eastAsia="zh-CN" w:bidi="ar"/>
        </w:rPr>
        <w:t>настоящего Федерального закона</w:t>
      </w:r>
      <w:r w:rsidRPr="00896637">
        <w:rPr>
          <w:rFonts w:ascii="Times New Roman" w:eastAsia="sans-serif" w:hAnsi="Times New Roman" w:cs="Times New Roman"/>
          <w:sz w:val="28"/>
          <w:szCs w:val="28"/>
          <w:shd w:val="clear" w:color="auto" w:fill="FFFFFF"/>
          <w:lang w:eastAsia="zh-CN" w:bidi="ar"/>
        </w:rPr>
        <w:t xml:space="preserve"> и которая для микропредприятия не может продолжаться более сорока часов. </w:t>
      </w:r>
    </w:p>
    <w:p w14:paraId="091823B9"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 xml:space="preserve">4.27.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 </w:t>
      </w:r>
    </w:p>
    <w:p w14:paraId="7E1F36A3"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инспектором уполномоченному должностному лицу в виде служебной записки для принятия решений в соответствии со статьей 60 Федерального закона.</w:t>
      </w:r>
    </w:p>
    <w:p w14:paraId="0E800188"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4.28.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w:t>
      </w:r>
    </w:p>
    <w:p w14:paraId="5FC76AB0"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0054C931" w14:textId="77777777" w:rsidR="0035122E" w:rsidRPr="00896637" w:rsidRDefault="0035122E" w:rsidP="0035122E">
      <w:pPr>
        <w:suppressAutoHyphens/>
        <w:jc w:val="both"/>
        <w:rPr>
          <w:rFonts w:ascii="Times New Roman" w:eastAsia="Times New Roman" w:hAnsi="Times New Roman"/>
          <w:sz w:val="28"/>
          <w:szCs w:val="28"/>
          <w:lang w:eastAsia="zh-CN"/>
        </w:rPr>
      </w:pPr>
      <w:r w:rsidRPr="00896637">
        <w:rPr>
          <w:rFonts w:ascii="Times New Roman" w:eastAsia="Times New Roman" w:hAnsi="Times New Roman"/>
          <w:sz w:val="28"/>
          <w:szCs w:val="28"/>
          <w:lang w:eastAsia="zh-CN"/>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FB71BD1" w14:textId="77777777" w:rsidR="0035122E" w:rsidRPr="00896637" w:rsidRDefault="0035122E" w:rsidP="0035122E">
      <w:pPr>
        <w:suppressAutoHyphens/>
        <w:ind w:firstLine="0"/>
        <w:jc w:val="both"/>
        <w:rPr>
          <w:rFonts w:ascii="Times New Roman" w:eastAsia="Times New Roman" w:hAnsi="Times New Roman"/>
          <w:sz w:val="28"/>
          <w:szCs w:val="28"/>
          <w:lang w:eastAsia="zh-CN"/>
        </w:rPr>
      </w:pPr>
    </w:p>
    <w:p w14:paraId="3EB2F18D" w14:textId="77777777" w:rsidR="0035122E" w:rsidRPr="00896637" w:rsidRDefault="0035122E" w:rsidP="0035122E">
      <w:pPr>
        <w:widowControl w:val="0"/>
        <w:jc w:val="center"/>
        <w:rPr>
          <w:rFonts w:ascii="Times New Roman" w:eastAsia="Times New Roman" w:hAnsi="Times New Roman"/>
          <w:sz w:val="28"/>
          <w:szCs w:val="28"/>
          <w:lang w:eastAsia="ru-RU"/>
        </w:rPr>
      </w:pPr>
      <w:r w:rsidRPr="00896637">
        <w:rPr>
          <w:rFonts w:ascii="Times New Roman" w:eastAsia="Times New Roman" w:hAnsi="Times New Roman"/>
          <w:b/>
          <w:sz w:val="28"/>
          <w:szCs w:val="28"/>
          <w:lang w:eastAsia="ru-RU"/>
        </w:rPr>
        <w:t>5. Результаты контрольного мероприятия</w:t>
      </w:r>
    </w:p>
    <w:p w14:paraId="71E9812A" w14:textId="77777777" w:rsidR="0035122E" w:rsidRPr="00896637" w:rsidRDefault="0035122E" w:rsidP="0035122E">
      <w:pPr>
        <w:widowControl w:val="0"/>
        <w:jc w:val="both"/>
        <w:rPr>
          <w:rFonts w:ascii="Times New Roman" w:eastAsia="Times New Roman" w:hAnsi="Times New Roman"/>
          <w:sz w:val="28"/>
          <w:szCs w:val="28"/>
          <w:lang w:eastAsia="ru-RU"/>
        </w:rPr>
      </w:pPr>
    </w:p>
    <w:p w14:paraId="260D2B62" w14:textId="77777777" w:rsidR="0035122E" w:rsidRPr="00896637" w:rsidRDefault="0035122E" w:rsidP="0035122E">
      <w:pPr>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5.1.</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 2 статьи 90 Федерального закона.</w:t>
      </w:r>
    </w:p>
    <w:p w14:paraId="624623A5" w14:textId="77777777" w:rsidR="0035122E" w:rsidRPr="00896637" w:rsidRDefault="0035122E" w:rsidP="0035122E">
      <w:pPr>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5.2.</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По окончании проведения контрольного мероприятия составляется акт контрольного мероприятия (далее – акт). В случае</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14:paraId="37D25100"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5.3.</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eastAsia="Times New Roman" w:hAnsi="Times New Roman"/>
          <w:sz w:val="28"/>
          <w:szCs w:val="28"/>
          <w:lang w:eastAsia="ru-RU"/>
        </w:rPr>
        <w:t>.</w:t>
      </w:r>
    </w:p>
    <w:p w14:paraId="1A7A4199"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5.4.</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F3340D4"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C4AF256"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5.5.</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Документы, оформляемые администрацией городского округа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пунктом 7 настоящего Положения.</w:t>
      </w:r>
    </w:p>
    <w:p w14:paraId="723FA79A"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5.6.</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В случае выявления при проведении контрольного мероприятия нарушений обязательных требований контролируемым лицом инспектор (администрация городского округа) в пределах полномочий, предусмотренных законодательством Российской Федерации, обязан:</w:t>
      </w:r>
    </w:p>
    <w:p w14:paraId="0F0DC166"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896637">
        <w:rPr>
          <w:rFonts w:ascii="Times New Roman" w:eastAsia="Times New Roman" w:hAnsi="Times New Roman"/>
          <w:sz w:val="28"/>
          <w:szCs w:val="28"/>
          <w:lang w:eastAsia="ru-RU"/>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DC122AD"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55BF84E"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4517752"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w:t>
      </w:r>
      <w:r w:rsidRPr="00896637">
        <w:rPr>
          <w:rFonts w:ascii="Times New Roman" w:eastAsia="Times New Roman" w:hAnsi="Times New Roman"/>
          <w:bCs/>
          <w:sz w:val="28"/>
          <w:szCs w:val="28"/>
          <w:lang w:eastAsia="ru-RU"/>
        </w:rPr>
        <w:t>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96637">
        <w:rPr>
          <w:rFonts w:ascii="Times New Roman" w:eastAsia="Times New Roman" w:hAnsi="Times New Roman"/>
          <w:sz w:val="28"/>
          <w:szCs w:val="28"/>
          <w:lang w:eastAsia="ru-RU"/>
        </w:rPr>
        <w:t>;</w:t>
      </w:r>
    </w:p>
    <w:p w14:paraId="445B33FE"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9E681BE"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5.7.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w:t>
      </w:r>
    </w:p>
    <w:p w14:paraId="1B0C5A80"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w:t>
      </w:r>
      <w:r>
        <w:rPr>
          <w:rFonts w:ascii="Times New Roman" w:eastAsia="Times New Roman" w:hAnsi="Times New Roman"/>
          <w:sz w:val="28"/>
          <w:szCs w:val="28"/>
          <w:lang w:eastAsia="ru-RU"/>
        </w:rPr>
        <w:t xml:space="preserve">, </w:t>
      </w:r>
      <w:r w:rsidRPr="00896637">
        <w:rPr>
          <w:rFonts w:ascii="Times New Roman" w:eastAsia="Times New Roman" w:hAnsi="Times New Roman"/>
          <w:sz w:val="28"/>
          <w:szCs w:val="28"/>
          <w:lang w:eastAsia="ru-RU"/>
        </w:rPr>
        <w:t xml:space="preserve">в акте делается соответствующая отметка. </w:t>
      </w:r>
    </w:p>
    <w:p w14:paraId="43F8995F"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возражение в </w:t>
      </w:r>
      <w:r w:rsidRPr="00896637">
        <w:rPr>
          <w:rFonts w:ascii="Times New Roman" w:eastAsia="Times New Roman" w:hAnsi="Times New Roman"/>
          <w:sz w:val="28"/>
          <w:szCs w:val="28"/>
          <w:lang w:eastAsia="ru-RU"/>
        </w:rPr>
        <w:lastRenderedPageBreak/>
        <w:t>порядке, предусмотренном статьями 39 - 43 Федерального закона.</w:t>
      </w:r>
    </w:p>
    <w:p w14:paraId="3320A62F"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5.8.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w:t>
      </w:r>
      <w:r>
        <w:rPr>
          <w:rFonts w:ascii="Times New Roman" w:eastAsia="Times New Roman" w:hAnsi="Times New Roman"/>
          <w:sz w:val="28"/>
          <w:szCs w:val="28"/>
          <w:lang w:eastAsia="ru-RU"/>
        </w:rPr>
        <w:t>ым</w:t>
      </w:r>
      <w:r w:rsidRPr="00896637">
        <w:rPr>
          <w:rFonts w:ascii="Times New Roman" w:eastAsia="Times New Roman" w:hAnsi="Times New Roman"/>
          <w:sz w:val="28"/>
          <w:szCs w:val="28"/>
          <w:lang w:eastAsia="ru-RU"/>
        </w:rPr>
        <w:t xml:space="preserve"> частью 2 статьи 91 Федерального закона, подлежат отмене администрацией городского округа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принимает решение о признании результатов такого мероприятия недействительными.</w:t>
      </w:r>
    </w:p>
    <w:p w14:paraId="0694164B" w14:textId="77777777" w:rsidR="0035122E" w:rsidRPr="00896637" w:rsidRDefault="0035122E" w:rsidP="0035122E">
      <w:pPr>
        <w:widowControl w:val="0"/>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7A27FE14" w14:textId="77777777" w:rsidR="0035122E" w:rsidRPr="00896637" w:rsidRDefault="0035122E" w:rsidP="0035122E">
      <w:pPr>
        <w:shd w:val="clear" w:color="auto" w:fill="FFFFFF"/>
        <w:jc w:val="both"/>
        <w:rPr>
          <w:rFonts w:ascii="Times New Roman" w:hAnsi="Times New Roman" w:cs="Times New Roman"/>
          <w:sz w:val="28"/>
          <w:szCs w:val="26"/>
        </w:rPr>
      </w:pPr>
      <w:r w:rsidRPr="00896637">
        <w:rPr>
          <w:rFonts w:ascii="Times New Roman" w:hAnsi="Times New Roman" w:cs="Times New Roman"/>
          <w:sz w:val="28"/>
          <w:szCs w:val="28"/>
        </w:rPr>
        <w:t>5.9.</w:t>
      </w:r>
      <w:r w:rsidRPr="00896637">
        <w:rPr>
          <w:rFonts w:ascii="Times New Roman" w:hAnsi="Times New Roman" w:cs="Times New Roman"/>
        </w:rPr>
        <w:t xml:space="preserve"> </w:t>
      </w:r>
      <w:r w:rsidRPr="00896637">
        <w:rPr>
          <w:rFonts w:ascii="Times New Roman" w:hAnsi="Times New Roman" w:cs="Times New Roman"/>
          <w:sz w:val="28"/>
          <w:szCs w:val="26"/>
        </w:rPr>
        <w:t>Оценка результативности и эффективности осуществления муниципального</w:t>
      </w:r>
      <w:r>
        <w:rPr>
          <w:rFonts w:ascii="Times New Roman" w:hAnsi="Times New Roman" w:cs="Times New Roman"/>
          <w:sz w:val="28"/>
          <w:szCs w:val="26"/>
        </w:rPr>
        <w:t xml:space="preserve"> </w:t>
      </w:r>
      <w:r w:rsidRPr="00896637">
        <w:rPr>
          <w:rFonts w:ascii="Times New Roman" w:hAnsi="Times New Roman" w:cs="Times New Roman"/>
          <w:sz w:val="28"/>
          <w:szCs w:val="26"/>
        </w:rPr>
        <w:t>контроля осуществляется на основании статьи 30 Федерального закона.</w:t>
      </w:r>
    </w:p>
    <w:p w14:paraId="6B4B465D" w14:textId="77777777" w:rsidR="0035122E" w:rsidRPr="00896637" w:rsidRDefault="0035122E" w:rsidP="0035122E">
      <w:pPr>
        <w:shd w:val="clear" w:color="auto" w:fill="FFFFFF"/>
        <w:ind w:firstLine="720"/>
        <w:jc w:val="both"/>
        <w:rPr>
          <w:rFonts w:ascii="Times New Roman" w:eastAsia="Times New Roman" w:hAnsi="Times New Roman"/>
          <w:sz w:val="28"/>
          <w:szCs w:val="26"/>
          <w:lang w:eastAsia="ru-RU"/>
        </w:rPr>
      </w:pPr>
      <w:r w:rsidRPr="00896637">
        <w:rPr>
          <w:rFonts w:ascii="Times New Roman" w:eastAsia="Times New Roman" w:hAnsi="Times New Roman"/>
          <w:sz w:val="28"/>
          <w:szCs w:val="26"/>
          <w:lang w:eastAsia="ru-RU"/>
        </w:rPr>
        <w:t>Ключевые показатели вида контроля и их целевые значения,</w:t>
      </w:r>
      <w:r>
        <w:rPr>
          <w:rFonts w:ascii="Times New Roman" w:eastAsia="Times New Roman" w:hAnsi="Times New Roman"/>
          <w:sz w:val="28"/>
          <w:szCs w:val="26"/>
          <w:lang w:eastAsia="ru-RU"/>
        </w:rPr>
        <w:t xml:space="preserve"> </w:t>
      </w:r>
      <w:r w:rsidRPr="00896637">
        <w:rPr>
          <w:rFonts w:ascii="Times New Roman" w:eastAsia="Times New Roman" w:hAnsi="Times New Roman"/>
          <w:sz w:val="28"/>
          <w:szCs w:val="26"/>
          <w:lang w:eastAsia="ru-RU"/>
        </w:rPr>
        <w:t>индикативные показатели для муниципального</w:t>
      </w:r>
      <w:r>
        <w:rPr>
          <w:rFonts w:ascii="Times New Roman" w:eastAsia="Times New Roman" w:hAnsi="Times New Roman"/>
          <w:sz w:val="28"/>
          <w:szCs w:val="26"/>
          <w:lang w:eastAsia="ru-RU"/>
        </w:rPr>
        <w:t xml:space="preserve"> </w:t>
      </w:r>
      <w:r w:rsidRPr="00896637">
        <w:rPr>
          <w:rFonts w:ascii="Times New Roman" w:eastAsia="Times New Roman" w:hAnsi="Times New Roman"/>
          <w:sz w:val="28"/>
          <w:szCs w:val="26"/>
          <w:lang w:eastAsia="ru-RU"/>
        </w:rPr>
        <w:t>контроля приведены в приложении 2</w:t>
      </w:r>
      <w:r>
        <w:rPr>
          <w:rFonts w:ascii="Times New Roman" w:eastAsia="Times New Roman" w:hAnsi="Times New Roman"/>
          <w:sz w:val="28"/>
          <w:szCs w:val="26"/>
          <w:lang w:eastAsia="ru-RU"/>
        </w:rPr>
        <w:t xml:space="preserve"> к настоящему Положению</w:t>
      </w:r>
      <w:r w:rsidRPr="00896637">
        <w:rPr>
          <w:rFonts w:ascii="Times New Roman" w:eastAsia="Times New Roman" w:hAnsi="Times New Roman"/>
          <w:sz w:val="28"/>
          <w:szCs w:val="26"/>
          <w:lang w:eastAsia="ru-RU"/>
        </w:rPr>
        <w:t xml:space="preserve"> и применяются с 01 марта 2022 года.</w:t>
      </w:r>
    </w:p>
    <w:p w14:paraId="41D75CCA" w14:textId="77777777" w:rsidR="0035122E" w:rsidRPr="00896637" w:rsidRDefault="0035122E" w:rsidP="0035122E">
      <w:pPr>
        <w:widowControl w:val="0"/>
        <w:ind w:firstLine="0"/>
        <w:jc w:val="both"/>
        <w:rPr>
          <w:rFonts w:ascii="Times New Roman" w:eastAsia="Times New Roman" w:hAnsi="Times New Roman"/>
          <w:sz w:val="28"/>
          <w:szCs w:val="28"/>
          <w:lang w:eastAsia="ru-RU"/>
        </w:rPr>
      </w:pPr>
    </w:p>
    <w:p w14:paraId="7E0F86B9" w14:textId="77777777" w:rsidR="0035122E" w:rsidRDefault="0035122E" w:rsidP="0035122E">
      <w:pPr>
        <w:widowControl w:val="0"/>
        <w:jc w:val="center"/>
        <w:rPr>
          <w:rFonts w:ascii="Times New Roman" w:eastAsia="Times New Roman" w:hAnsi="Times New Roman"/>
          <w:b/>
          <w:sz w:val="28"/>
          <w:szCs w:val="28"/>
          <w:lang w:eastAsia="ru-RU"/>
        </w:rPr>
      </w:pPr>
      <w:r w:rsidRPr="00896637">
        <w:rPr>
          <w:rFonts w:ascii="Times New Roman" w:eastAsia="Times New Roman" w:hAnsi="Times New Roman"/>
          <w:b/>
          <w:sz w:val="28"/>
          <w:szCs w:val="28"/>
          <w:lang w:eastAsia="ru-RU"/>
        </w:rPr>
        <w:t xml:space="preserve">6. Обжалование решений </w:t>
      </w:r>
      <w:r>
        <w:rPr>
          <w:rFonts w:ascii="Times New Roman" w:eastAsia="Times New Roman" w:hAnsi="Times New Roman"/>
          <w:b/>
          <w:sz w:val="28"/>
          <w:szCs w:val="28"/>
          <w:lang w:eastAsia="ru-RU"/>
        </w:rPr>
        <w:t>администрации городского округа</w:t>
      </w:r>
      <w:r w:rsidRPr="00896637">
        <w:rPr>
          <w:rFonts w:ascii="Times New Roman" w:eastAsia="Times New Roman" w:hAnsi="Times New Roman"/>
          <w:b/>
          <w:sz w:val="28"/>
          <w:szCs w:val="28"/>
          <w:lang w:eastAsia="ru-RU"/>
        </w:rPr>
        <w:t xml:space="preserve">, </w:t>
      </w:r>
    </w:p>
    <w:p w14:paraId="34B06324" w14:textId="77777777" w:rsidR="0035122E" w:rsidRPr="00896637" w:rsidRDefault="0035122E" w:rsidP="0035122E">
      <w:pPr>
        <w:widowControl w:val="0"/>
        <w:jc w:val="center"/>
        <w:rPr>
          <w:rFonts w:ascii="Times New Roman" w:eastAsia="Times New Roman" w:hAnsi="Times New Roman"/>
          <w:b/>
          <w:sz w:val="28"/>
          <w:szCs w:val="28"/>
          <w:lang w:eastAsia="ru-RU"/>
        </w:rPr>
      </w:pPr>
      <w:r w:rsidRPr="00896637">
        <w:rPr>
          <w:rFonts w:ascii="Times New Roman" w:eastAsia="Times New Roman" w:hAnsi="Times New Roman"/>
          <w:b/>
          <w:sz w:val="28"/>
          <w:szCs w:val="28"/>
          <w:lang w:eastAsia="ru-RU"/>
        </w:rPr>
        <w:t>действий (бездействия) должностных лиц</w:t>
      </w:r>
    </w:p>
    <w:p w14:paraId="6DD82056" w14:textId="77777777" w:rsidR="0035122E" w:rsidRPr="00896637" w:rsidRDefault="0035122E" w:rsidP="0035122E">
      <w:pPr>
        <w:jc w:val="both"/>
        <w:rPr>
          <w:rFonts w:ascii="Times New Roman" w:eastAsia="Times New Roman" w:hAnsi="Times New Roman"/>
          <w:sz w:val="28"/>
          <w:szCs w:val="28"/>
          <w:lang w:eastAsia="ru-RU"/>
        </w:rPr>
      </w:pPr>
    </w:p>
    <w:p w14:paraId="175D6F4B" w14:textId="77777777" w:rsidR="0035122E" w:rsidRPr="00896637" w:rsidRDefault="0035122E" w:rsidP="0035122E">
      <w:pPr>
        <w:jc w:val="both"/>
        <w:rPr>
          <w:rFonts w:ascii="Times New Roman" w:eastAsia="Times New Roman" w:hAnsi="Times New Roman"/>
          <w:bCs/>
          <w:sz w:val="28"/>
          <w:szCs w:val="28"/>
          <w:lang w:eastAsia="ru-RU"/>
        </w:rPr>
      </w:pPr>
      <w:r w:rsidRPr="00896637">
        <w:rPr>
          <w:rFonts w:ascii="Times New Roman" w:eastAsia="Times New Roman" w:hAnsi="Times New Roman"/>
          <w:sz w:val="28"/>
          <w:szCs w:val="28"/>
          <w:lang w:eastAsia="ru-RU"/>
        </w:rPr>
        <w:t>6.1.</w:t>
      </w:r>
      <w:r>
        <w:rPr>
          <w:rFonts w:ascii="Times New Roman" w:eastAsia="Times New Roman" w:hAnsi="Times New Roman"/>
          <w:bCs/>
          <w:sz w:val="28"/>
          <w:szCs w:val="28"/>
          <w:lang w:eastAsia="ru-RU"/>
        </w:rPr>
        <w:t xml:space="preserve"> </w:t>
      </w:r>
      <w:r w:rsidRPr="00896637">
        <w:rPr>
          <w:rFonts w:ascii="Times New Roman" w:eastAsia="Times New Roman" w:hAnsi="Times New Roman"/>
          <w:bCs/>
          <w:sz w:val="28"/>
          <w:szCs w:val="28"/>
          <w:lang w:eastAsia="ru-RU"/>
        </w:rPr>
        <w:t>Решения и действия (бездействие) должностных лиц администрации городского округа в рамках контрольных мероприятий могут быть обжалованы в порядке, установленном законодательством Российской Федерации.</w:t>
      </w:r>
    </w:p>
    <w:p w14:paraId="76834105" w14:textId="77777777" w:rsidR="0035122E" w:rsidRPr="00896637" w:rsidRDefault="0035122E" w:rsidP="0035122E">
      <w:pPr>
        <w:jc w:val="both"/>
        <w:rPr>
          <w:rFonts w:ascii="Times New Roman" w:eastAsia="Times New Roman" w:hAnsi="Times New Roman"/>
          <w:sz w:val="28"/>
          <w:szCs w:val="28"/>
          <w:lang w:eastAsia="ru-RU"/>
        </w:rPr>
      </w:pPr>
      <w:r w:rsidRPr="00896637">
        <w:rPr>
          <w:rFonts w:ascii="Times New Roman" w:eastAsia="Times New Roman" w:hAnsi="Times New Roman"/>
          <w:sz w:val="28"/>
          <w:szCs w:val="28"/>
          <w:lang w:eastAsia="ru-RU"/>
        </w:rPr>
        <w:t xml:space="preserve">6.2. </w:t>
      </w:r>
      <w:r w:rsidRPr="00896637">
        <w:rPr>
          <w:rFonts w:ascii="Times New Roman" w:eastAsia="Times New Roman" w:hAnsi="Times New Roman"/>
          <w:bCs/>
          <w:sz w:val="28"/>
          <w:szCs w:val="28"/>
          <w:lang w:eastAsia="ru-RU"/>
        </w:rPr>
        <w:t>Досудебный порядок подачи жалоб, установленный главой 9 Федерального закона при осуществлении муниципального контроля, не применяется.</w:t>
      </w:r>
    </w:p>
    <w:p w14:paraId="24626689" w14:textId="77777777" w:rsidR="0035122E" w:rsidRPr="00896637" w:rsidRDefault="0035122E" w:rsidP="0035122E">
      <w:pPr>
        <w:widowControl w:val="0"/>
        <w:jc w:val="center"/>
        <w:rPr>
          <w:rFonts w:ascii="Times New Roman" w:eastAsia="Times New Roman" w:hAnsi="Times New Roman"/>
          <w:b/>
          <w:sz w:val="28"/>
          <w:szCs w:val="28"/>
          <w:lang w:eastAsia="ru-RU"/>
        </w:rPr>
      </w:pPr>
      <w:r w:rsidRPr="00896637">
        <w:rPr>
          <w:rFonts w:ascii="Times New Roman" w:eastAsia="Times New Roman" w:hAnsi="Times New Roman"/>
          <w:b/>
          <w:sz w:val="28"/>
          <w:szCs w:val="28"/>
          <w:lang w:eastAsia="ru-RU"/>
        </w:rPr>
        <w:t>7. Переходные положения</w:t>
      </w:r>
    </w:p>
    <w:p w14:paraId="6E046A36" w14:textId="77777777" w:rsidR="0035122E" w:rsidRPr="00896637" w:rsidRDefault="0035122E" w:rsidP="0035122E">
      <w:pPr>
        <w:widowControl w:val="0"/>
        <w:jc w:val="center"/>
        <w:rPr>
          <w:rFonts w:ascii="Times New Roman" w:eastAsia="Times New Roman" w:hAnsi="Times New Roman" w:cs="Times New Roman"/>
          <w:b/>
          <w:sz w:val="28"/>
          <w:szCs w:val="28"/>
          <w:lang w:eastAsia="ru-RU"/>
        </w:rPr>
      </w:pPr>
    </w:p>
    <w:p w14:paraId="3A6B8EA8" w14:textId="77777777" w:rsidR="0035122E" w:rsidRDefault="0035122E" w:rsidP="0035122E">
      <w:pPr>
        <w:jc w:val="both"/>
        <w:rPr>
          <w:rFonts w:ascii="Times New Roman" w:eastAsia="Times New Roman" w:hAnsi="Times New Roman" w:cs="Times New Roman"/>
          <w:bCs/>
          <w:sz w:val="28"/>
          <w:szCs w:val="26"/>
          <w:lang w:eastAsia="zh-CN"/>
        </w:rPr>
      </w:pPr>
      <w:r w:rsidRPr="00896637">
        <w:rPr>
          <w:rFonts w:ascii="Times New Roman" w:hAnsi="Times New Roman" w:cs="Times New Roman"/>
          <w:sz w:val="28"/>
          <w:szCs w:val="28"/>
        </w:rPr>
        <w:t xml:space="preserve">7.1. </w:t>
      </w:r>
      <w:r w:rsidRPr="00896637">
        <w:rPr>
          <w:rFonts w:ascii="Times New Roman" w:eastAsia="Times New Roman" w:hAnsi="Times New Roman" w:cs="Times New Roman"/>
          <w:bCs/>
          <w:sz w:val="28"/>
          <w:szCs w:val="26"/>
          <w:lang w:eastAsia="zh-CN"/>
        </w:rPr>
        <w:t>До 31 декабря 2023 года в случае невозможности информирования контролируемого лица в электронной форме</w:t>
      </w:r>
      <w:r>
        <w:rPr>
          <w:rFonts w:ascii="Times New Roman" w:eastAsia="Times New Roman" w:hAnsi="Times New Roman" w:cs="Times New Roman"/>
          <w:bCs/>
          <w:sz w:val="28"/>
          <w:szCs w:val="26"/>
          <w:lang w:eastAsia="zh-CN"/>
        </w:rPr>
        <w:t>,</w:t>
      </w:r>
      <w:r w:rsidRPr="00896637">
        <w:rPr>
          <w:rFonts w:ascii="Times New Roman" w:eastAsia="Times New Roman" w:hAnsi="Times New Roman" w:cs="Times New Roman"/>
          <w:bCs/>
          <w:sz w:val="28"/>
          <w:szCs w:val="26"/>
          <w:lang w:eastAsia="zh-CN"/>
        </w:rPr>
        <w:t xml:space="preserve"> подготовка администрацией городского округа в ходе осуществления муниципального контроля документов, информирование контролируемых лиц о совершаемых должностными лицами администрации городского округа действиях и принимаемых решениях, обмен документами и сведениями с контролируемыми лицами осуществляются на бумажном носителе с использованием </w:t>
      </w:r>
      <w:r>
        <w:rPr>
          <w:rFonts w:ascii="Times New Roman" w:eastAsia="Times New Roman" w:hAnsi="Times New Roman" w:cs="Times New Roman"/>
          <w:bCs/>
          <w:sz w:val="28"/>
          <w:szCs w:val="26"/>
          <w:lang w:eastAsia="zh-CN"/>
        </w:rPr>
        <w:t xml:space="preserve">средств </w:t>
      </w:r>
      <w:r w:rsidRPr="00896637">
        <w:rPr>
          <w:rFonts w:ascii="Times New Roman" w:eastAsia="Times New Roman" w:hAnsi="Times New Roman" w:cs="Times New Roman"/>
          <w:bCs/>
          <w:sz w:val="28"/>
          <w:szCs w:val="26"/>
          <w:lang w:eastAsia="zh-CN"/>
        </w:rPr>
        <w:t>почтовой связи.</w:t>
      </w:r>
    </w:p>
    <w:p w14:paraId="4B4C9261" w14:textId="77777777" w:rsidR="0035122E" w:rsidRPr="00896637" w:rsidRDefault="0035122E" w:rsidP="0035122E">
      <w:pPr>
        <w:ind w:firstLine="0"/>
        <w:jc w:val="both"/>
        <w:rPr>
          <w:rFonts w:ascii="Times New Roman" w:eastAsia="Times New Roman" w:hAnsi="Times New Roman" w:cs="Times New Roman"/>
          <w:bCs/>
          <w:sz w:val="28"/>
          <w:szCs w:val="26"/>
          <w:lang w:eastAsia="zh-CN"/>
        </w:rPr>
      </w:pPr>
    </w:p>
    <w:p w14:paraId="53987ACA" w14:textId="77777777" w:rsidR="0035122E" w:rsidRPr="00896637" w:rsidRDefault="0035122E" w:rsidP="0035122E">
      <w:pPr>
        <w:jc w:val="both"/>
        <w:rPr>
          <w:rFonts w:ascii="Times New Roman" w:eastAsia="Times New Roman" w:hAnsi="Times New Roman" w:cs="Times New Roman"/>
          <w:bCs/>
          <w:sz w:val="28"/>
          <w:szCs w:val="26"/>
          <w:lang w:eastAsia="zh-CN"/>
        </w:rPr>
      </w:pPr>
      <w:r w:rsidRPr="00896637">
        <w:rPr>
          <w:rFonts w:ascii="Times New Roman" w:eastAsia="Times New Roman" w:hAnsi="Times New Roman" w:cs="Times New Roman"/>
          <w:bCs/>
          <w:sz w:val="28"/>
          <w:szCs w:val="26"/>
          <w:lang w:eastAsia="zh-CN"/>
        </w:rPr>
        <w:t>При поступлении запроса от контролируемого лица администрация городского округа в срок, не превышающий десят</w:t>
      </w:r>
      <w:r>
        <w:rPr>
          <w:rFonts w:ascii="Times New Roman" w:eastAsia="Times New Roman" w:hAnsi="Times New Roman" w:cs="Times New Roman"/>
          <w:bCs/>
          <w:sz w:val="28"/>
          <w:szCs w:val="26"/>
          <w:lang w:eastAsia="zh-CN"/>
        </w:rPr>
        <w:t>ь</w:t>
      </w:r>
      <w:r w:rsidRPr="00896637">
        <w:rPr>
          <w:rFonts w:ascii="Times New Roman" w:eastAsia="Times New Roman" w:hAnsi="Times New Roman" w:cs="Times New Roman"/>
          <w:bCs/>
          <w:sz w:val="28"/>
          <w:szCs w:val="26"/>
          <w:lang w:eastAsia="zh-CN"/>
        </w:rPr>
        <w:t xml:space="preserve"> рабочих дней со дня </w:t>
      </w:r>
      <w:r w:rsidRPr="00896637">
        <w:rPr>
          <w:rFonts w:ascii="Times New Roman" w:eastAsia="Times New Roman" w:hAnsi="Times New Roman" w:cs="Times New Roman"/>
          <w:bCs/>
          <w:sz w:val="28"/>
          <w:szCs w:val="26"/>
          <w:lang w:eastAsia="zh-CN"/>
        </w:rPr>
        <w:lastRenderedPageBreak/>
        <w:t>поступления такого запроса, направляет контролируемому лицу указанные в абзаце первом настоящего пункта документы и (или) сведения.</w:t>
      </w:r>
    </w:p>
    <w:p w14:paraId="1BAB7246"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7.2. До 31 декабря 2023 года указанные в пункте 7.1. Положения документы и сведения составляются и подписываться на бумажном носителе (в том числе акты контрольных мероприятий, предписания).</w:t>
      </w:r>
    </w:p>
    <w:p w14:paraId="1B4BA792" w14:textId="77777777" w:rsidR="0035122E" w:rsidRPr="00896637" w:rsidRDefault="0035122E" w:rsidP="0035122E">
      <w:pPr>
        <w:pStyle w:val="bodytext"/>
        <w:spacing w:before="0" w:beforeAutospacing="0" w:after="0" w:afterAutospacing="0"/>
        <w:ind w:firstLine="567"/>
        <w:jc w:val="both"/>
        <w:rPr>
          <w:sz w:val="28"/>
          <w:szCs w:val="28"/>
        </w:rPr>
      </w:pPr>
      <w:r w:rsidRPr="00896637">
        <w:rPr>
          <w:sz w:val="28"/>
          <w:szCs w:val="28"/>
        </w:rPr>
        <w:t>7.3. Пункты 4.21., 5.5. настоящего Положения в части составления документов в форме электронного документа и подписания усиленной квалифицированной электронной подписью применяются с 31 декабря 2023 года.</w:t>
      </w:r>
    </w:p>
    <w:p w14:paraId="40685219" w14:textId="77777777" w:rsidR="0035122E" w:rsidRPr="00896637" w:rsidRDefault="0035122E" w:rsidP="0035122E">
      <w:pPr>
        <w:pStyle w:val="bodytext"/>
        <w:spacing w:before="0" w:beforeAutospacing="0" w:after="0" w:afterAutospacing="0"/>
        <w:ind w:firstLine="567"/>
        <w:jc w:val="both"/>
        <w:rPr>
          <w:sz w:val="28"/>
          <w:szCs w:val="28"/>
        </w:rPr>
      </w:pPr>
    </w:p>
    <w:p w14:paraId="7D225C8C" w14:textId="77777777" w:rsidR="0035122E" w:rsidRPr="00896637" w:rsidRDefault="0035122E" w:rsidP="0035122E">
      <w:pPr>
        <w:pStyle w:val="bodytext"/>
        <w:spacing w:before="0" w:beforeAutospacing="0" w:after="0" w:afterAutospacing="0"/>
        <w:ind w:firstLine="567"/>
        <w:jc w:val="both"/>
        <w:rPr>
          <w:sz w:val="28"/>
          <w:szCs w:val="28"/>
        </w:rPr>
      </w:pPr>
    </w:p>
    <w:p w14:paraId="42F41194" w14:textId="77777777" w:rsidR="0035122E" w:rsidRDefault="0035122E" w:rsidP="009700F6">
      <w:pPr>
        <w:rPr>
          <w:sz w:val="28"/>
          <w:szCs w:val="28"/>
        </w:rPr>
        <w:sectPr w:rsidR="0035122E" w:rsidSect="00F16A84">
          <w:headerReference w:type="default" r:id="rId20"/>
          <w:pgSz w:w="11906" w:h="16838" w:code="9"/>
          <w:pgMar w:top="1134" w:right="851" w:bottom="1134" w:left="1701" w:header="992" w:footer="720" w:gutter="0"/>
          <w:cols w:space="708"/>
          <w:titlePg/>
          <w:docGrid w:linePitch="299"/>
        </w:sectPr>
      </w:pPr>
    </w:p>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35122E" w14:paraId="315F757F" w14:textId="77777777" w:rsidTr="007B0708">
        <w:tc>
          <w:tcPr>
            <w:tcW w:w="4253" w:type="dxa"/>
          </w:tcPr>
          <w:p w14:paraId="784315B7" w14:textId="77777777" w:rsidR="0035122E" w:rsidRDefault="0035122E" w:rsidP="007B0708">
            <w:pPr>
              <w:ind w:firstLine="0"/>
              <w:jc w:val="right"/>
              <w:rPr>
                <w:rFonts w:ascii="Times New Roman" w:eastAsia="Times New Roman" w:hAnsi="Times New Roman" w:cs="Times New Roman"/>
                <w:bCs/>
                <w:sz w:val="28"/>
                <w:szCs w:val="28"/>
                <w:lang w:eastAsia="ru-RU"/>
              </w:rPr>
            </w:pPr>
          </w:p>
        </w:tc>
        <w:tc>
          <w:tcPr>
            <w:tcW w:w="5670" w:type="dxa"/>
          </w:tcPr>
          <w:p w14:paraId="40A4F4F5" w14:textId="77777777" w:rsidR="0035122E" w:rsidRPr="00BF0642" w:rsidRDefault="0035122E" w:rsidP="007B0708">
            <w:pPr>
              <w:spacing w:line="216" w:lineRule="auto"/>
              <w:ind w:firstLine="0"/>
              <w:rPr>
                <w:rFonts w:ascii="Times New Roman" w:eastAsia="Times New Roman" w:hAnsi="Times New Roman" w:cs="Times New Roman"/>
                <w:bCs/>
                <w:sz w:val="28"/>
                <w:szCs w:val="28"/>
                <w:lang w:eastAsia="ru-RU"/>
              </w:rPr>
            </w:pPr>
            <w:r w:rsidRPr="00BF0642">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1</w:t>
            </w:r>
          </w:p>
          <w:p w14:paraId="13562F00" w14:textId="77777777" w:rsidR="0035122E" w:rsidRDefault="0035122E" w:rsidP="007B0708">
            <w:pPr>
              <w:spacing w:line="216" w:lineRule="auto"/>
              <w:ind w:firstLine="0"/>
              <w:rPr>
                <w:rFonts w:ascii="Times New Roman" w:eastAsia="Times New Roman" w:hAnsi="Times New Roman" w:cs="Times New Roman"/>
                <w:bCs/>
                <w:sz w:val="28"/>
                <w:szCs w:val="28"/>
                <w:lang w:eastAsia="ru-RU"/>
              </w:rPr>
            </w:pPr>
            <w:r w:rsidRPr="00BF0642">
              <w:rPr>
                <w:rFonts w:ascii="Times New Roman" w:eastAsia="Times New Roman" w:hAnsi="Times New Roman" w:cs="Times New Roman"/>
                <w:bCs/>
                <w:sz w:val="28"/>
                <w:szCs w:val="28"/>
                <w:lang w:eastAsia="ru-RU"/>
              </w:rPr>
              <w:t xml:space="preserve">к Положению о муниципальном контроле </w:t>
            </w:r>
          </w:p>
          <w:p w14:paraId="6C55DE3A" w14:textId="77777777" w:rsidR="0035122E" w:rsidRDefault="0035122E" w:rsidP="007B0708">
            <w:pPr>
              <w:spacing w:line="216" w:lineRule="auto"/>
              <w:ind w:firstLine="0"/>
              <w:rPr>
                <w:rFonts w:ascii="Times New Roman" w:eastAsia="Times New Roman" w:hAnsi="Times New Roman" w:cs="Times New Roman"/>
                <w:bCs/>
                <w:sz w:val="28"/>
                <w:szCs w:val="28"/>
                <w:lang w:eastAsia="ru-RU"/>
              </w:rPr>
            </w:pPr>
            <w:r w:rsidRPr="00BF0642">
              <w:rPr>
                <w:rFonts w:ascii="Times New Roman" w:eastAsia="Times New Roman" w:hAnsi="Times New Roman" w:cs="Times New Roman"/>
                <w:bCs/>
                <w:sz w:val="28"/>
                <w:szCs w:val="28"/>
                <w:lang w:eastAsia="ru-RU"/>
              </w:rPr>
              <w:t>в сфере благоустройства в Изобильненском</w:t>
            </w:r>
            <w:r>
              <w:rPr>
                <w:rFonts w:ascii="Times New Roman" w:eastAsia="Times New Roman" w:hAnsi="Times New Roman" w:cs="Times New Roman"/>
                <w:bCs/>
                <w:sz w:val="28"/>
                <w:szCs w:val="28"/>
                <w:lang w:eastAsia="ru-RU"/>
              </w:rPr>
              <w:t xml:space="preserve"> </w:t>
            </w:r>
            <w:r w:rsidRPr="00BF0642">
              <w:rPr>
                <w:rFonts w:ascii="Times New Roman" w:eastAsia="Times New Roman" w:hAnsi="Times New Roman" w:cs="Times New Roman"/>
                <w:bCs/>
                <w:sz w:val="28"/>
                <w:szCs w:val="28"/>
                <w:lang w:eastAsia="ru-RU"/>
              </w:rPr>
              <w:t>городском округе Ставропольского края,</w:t>
            </w:r>
          </w:p>
          <w:p w14:paraId="353B3EFF" w14:textId="77777777" w:rsidR="0035122E" w:rsidRPr="00E47605" w:rsidRDefault="0035122E" w:rsidP="007B0708">
            <w:pPr>
              <w:spacing w:line="216" w:lineRule="auto"/>
              <w:ind w:firstLine="0"/>
              <w:rPr>
                <w:rFonts w:ascii="Times New Roman" w:eastAsia="Times New Roman" w:hAnsi="Times New Roman" w:cs="Times New Roman"/>
                <w:bCs/>
                <w:sz w:val="28"/>
                <w:szCs w:val="28"/>
                <w:lang w:eastAsia="ru-RU"/>
              </w:rPr>
            </w:pPr>
            <w:r w:rsidRPr="00E47605">
              <w:rPr>
                <w:rFonts w:ascii="Times New Roman" w:eastAsia="Times New Roman" w:hAnsi="Times New Roman" w:cs="Times New Roman"/>
                <w:bCs/>
                <w:sz w:val="28"/>
                <w:szCs w:val="28"/>
                <w:lang w:eastAsia="ru-RU"/>
              </w:rPr>
              <w:t>утвержденно</w:t>
            </w:r>
            <w:r>
              <w:rPr>
                <w:rFonts w:ascii="Times New Roman" w:eastAsia="Times New Roman" w:hAnsi="Times New Roman" w:cs="Times New Roman"/>
                <w:bCs/>
                <w:sz w:val="28"/>
                <w:szCs w:val="28"/>
                <w:lang w:eastAsia="ru-RU"/>
              </w:rPr>
              <w:t>му</w:t>
            </w:r>
            <w:r w:rsidRPr="00E47605">
              <w:rPr>
                <w:rFonts w:ascii="Times New Roman" w:eastAsia="Times New Roman" w:hAnsi="Times New Roman" w:cs="Times New Roman"/>
                <w:bCs/>
                <w:sz w:val="28"/>
                <w:szCs w:val="28"/>
                <w:lang w:eastAsia="ru-RU"/>
              </w:rPr>
              <w:t xml:space="preserve"> решением Думы </w:t>
            </w:r>
          </w:p>
          <w:p w14:paraId="3CEC9414" w14:textId="77777777" w:rsidR="0035122E" w:rsidRPr="00E47605" w:rsidRDefault="0035122E" w:rsidP="007B0708">
            <w:pPr>
              <w:spacing w:line="216" w:lineRule="auto"/>
              <w:ind w:firstLine="0"/>
              <w:rPr>
                <w:rFonts w:ascii="Times New Roman" w:eastAsia="Times New Roman" w:hAnsi="Times New Roman" w:cs="Times New Roman"/>
                <w:bCs/>
                <w:sz w:val="28"/>
                <w:szCs w:val="28"/>
                <w:lang w:eastAsia="ru-RU"/>
              </w:rPr>
            </w:pPr>
            <w:r w:rsidRPr="00E47605">
              <w:rPr>
                <w:rFonts w:ascii="Times New Roman" w:eastAsia="Times New Roman" w:hAnsi="Times New Roman" w:cs="Times New Roman"/>
                <w:bCs/>
                <w:sz w:val="28"/>
                <w:szCs w:val="28"/>
                <w:lang w:eastAsia="ru-RU"/>
              </w:rPr>
              <w:t xml:space="preserve">Изобильненского городского округа </w:t>
            </w:r>
          </w:p>
          <w:p w14:paraId="5AF99C21" w14:textId="77777777" w:rsidR="0035122E" w:rsidRPr="00E47605" w:rsidRDefault="0035122E" w:rsidP="007B0708">
            <w:pPr>
              <w:spacing w:line="216" w:lineRule="auto"/>
              <w:ind w:firstLine="0"/>
              <w:rPr>
                <w:rFonts w:ascii="Times New Roman" w:eastAsia="Times New Roman" w:hAnsi="Times New Roman" w:cs="Times New Roman"/>
                <w:bCs/>
                <w:sz w:val="28"/>
                <w:szCs w:val="28"/>
                <w:lang w:eastAsia="ru-RU"/>
              </w:rPr>
            </w:pPr>
            <w:r w:rsidRPr="00E47605">
              <w:rPr>
                <w:rFonts w:ascii="Times New Roman" w:eastAsia="Times New Roman" w:hAnsi="Times New Roman" w:cs="Times New Roman"/>
                <w:bCs/>
                <w:sz w:val="28"/>
                <w:szCs w:val="28"/>
                <w:lang w:eastAsia="ru-RU"/>
              </w:rPr>
              <w:t xml:space="preserve">Ставропольского края </w:t>
            </w:r>
          </w:p>
          <w:p w14:paraId="34E7882A" w14:textId="77777777" w:rsidR="0035122E" w:rsidRDefault="0035122E" w:rsidP="007B0708">
            <w:pPr>
              <w:spacing w:line="216" w:lineRule="auto"/>
              <w:ind w:firstLine="0"/>
              <w:rPr>
                <w:rFonts w:ascii="Times New Roman" w:eastAsia="Times New Roman" w:hAnsi="Times New Roman" w:cs="Times New Roman"/>
                <w:bCs/>
                <w:sz w:val="28"/>
                <w:szCs w:val="28"/>
                <w:lang w:eastAsia="ru-RU"/>
              </w:rPr>
            </w:pPr>
            <w:r w:rsidRPr="00E47605">
              <w:rPr>
                <w:rFonts w:ascii="Times New Roman" w:eastAsia="Times New Roman" w:hAnsi="Times New Roman" w:cs="Times New Roman"/>
                <w:bCs/>
                <w:sz w:val="28"/>
                <w:szCs w:val="28"/>
                <w:lang w:eastAsia="ru-RU"/>
              </w:rPr>
              <w:t>от 03 сентября 2021 года №</w:t>
            </w:r>
            <w:r>
              <w:rPr>
                <w:rFonts w:ascii="Times New Roman" w:eastAsia="Times New Roman" w:hAnsi="Times New Roman" w:cs="Times New Roman"/>
                <w:bCs/>
                <w:sz w:val="28"/>
                <w:szCs w:val="28"/>
                <w:lang w:eastAsia="ru-RU"/>
              </w:rPr>
              <w:t>540</w:t>
            </w:r>
          </w:p>
        </w:tc>
      </w:tr>
    </w:tbl>
    <w:p w14:paraId="362B527E" w14:textId="77777777" w:rsidR="0035122E" w:rsidRDefault="0035122E" w:rsidP="0035122E">
      <w:pPr>
        <w:jc w:val="right"/>
        <w:rPr>
          <w:rFonts w:ascii="Times New Roman" w:eastAsia="Times New Roman" w:hAnsi="Times New Roman" w:cs="Times New Roman"/>
          <w:bCs/>
          <w:sz w:val="28"/>
          <w:szCs w:val="28"/>
          <w:lang w:eastAsia="ru-RU"/>
        </w:rPr>
      </w:pPr>
    </w:p>
    <w:p w14:paraId="37087EF2" w14:textId="77777777" w:rsidR="0035122E" w:rsidRDefault="0035122E" w:rsidP="0035122E">
      <w:pPr>
        <w:jc w:val="right"/>
        <w:rPr>
          <w:rFonts w:ascii="Times New Roman" w:eastAsia="Times New Roman" w:hAnsi="Times New Roman" w:cs="Times New Roman"/>
          <w:bCs/>
          <w:sz w:val="28"/>
          <w:szCs w:val="28"/>
          <w:lang w:eastAsia="ru-RU"/>
        </w:rPr>
      </w:pPr>
    </w:p>
    <w:p w14:paraId="5BFAD537" w14:textId="77777777" w:rsidR="0035122E" w:rsidRDefault="0035122E" w:rsidP="0035122E">
      <w:pPr>
        <w:jc w:val="right"/>
        <w:rPr>
          <w:rFonts w:ascii="Times New Roman" w:eastAsia="Times New Roman" w:hAnsi="Times New Roman" w:cs="Times New Roman"/>
          <w:bCs/>
          <w:sz w:val="28"/>
          <w:szCs w:val="28"/>
          <w:lang w:eastAsia="ru-RU"/>
        </w:rPr>
      </w:pPr>
    </w:p>
    <w:p w14:paraId="40D28DE0" w14:textId="77777777" w:rsidR="0035122E" w:rsidRPr="00A414C4" w:rsidRDefault="0035122E" w:rsidP="0035122E">
      <w:pPr>
        <w:jc w:val="right"/>
        <w:rPr>
          <w:rFonts w:ascii="Times New Roman" w:eastAsia="Times New Roman" w:hAnsi="Times New Roman" w:cs="Times New Roman"/>
          <w:sz w:val="28"/>
          <w:szCs w:val="28"/>
        </w:rPr>
      </w:pPr>
    </w:p>
    <w:p w14:paraId="68999D9E" w14:textId="77777777" w:rsidR="0035122E" w:rsidRDefault="0035122E" w:rsidP="0035122E">
      <w:pPr>
        <w:ind w:firstLine="0"/>
        <w:jc w:val="center"/>
        <w:rPr>
          <w:rFonts w:ascii="Times New Roman" w:eastAsia="Times New Roman" w:hAnsi="Times New Roman" w:cs="Times New Roman"/>
          <w:b/>
          <w:bCs/>
          <w:sz w:val="28"/>
          <w:szCs w:val="28"/>
          <w:lang w:eastAsia="ru-RU"/>
        </w:rPr>
      </w:pPr>
      <w:r w:rsidRPr="00A414C4">
        <w:rPr>
          <w:rFonts w:ascii="Times New Roman" w:eastAsia="Times New Roman" w:hAnsi="Times New Roman" w:cs="Times New Roman"/>
          <w:b/>
          <w:bCs/>
          <w:sz w:val="28"/>
          <w:szCs w:val="28"/>
          <w:lang w:eastAsia="ru-RU"/>
        </w:rPr>
        <w:t xml:space="preserve">Индикаторы риска нарушения обязательных требований, используемые в качестве основания для проведения контрольных мероприятий </w:t>
      </w:r>
    </w:p>
    <w:p w14:paraId="6840AF08" w14:textId="77777777" w:rsidR="0035122E" w:rsidRPr="00A414C4" w:rsidRDefault="0035122E" w:rsidP="0035122E">
      <w:pPr>
        <w:ind w:firstLine="0"/>
        <w:jc w:val="center"/>
        <w:rPr>
          <w:rFonts w:ascii="Times New Roman" w:eastAsia="Times New Roman" w:hAnsi="Times New Roman" w:cs="Times New Roman"/>
          <w:b/>
          <w:sz w:val="28"/>
          <w:szCs w:val="28"/>
          <w:lang w:eastAsia="ru-RU"/>
        </w:rPr>
      </w:pPr>
      <w:r w:rsidRPr="00A414C4">
        <w:rPr>
          <w:rFonts w:ascii="Times New Roman" w:eastAsia="Times New Roman" w:hAnsi="Times New Roman" w:cs="Times New Roman"/>
          <w:b/>
          <w:bCs/>
          <w:sz w:val="28"/>
          <w:szCs w:val="28"/>
          <w:lang w:eastAsia="ru-RU"/>
        </w:rPr>
        <w:t>при осуществлении муниципального контроля</w:t>
      </w:r>
      <w:r>
        <w:rPr>
          <w:rFonts w:ascii="Times New Roman" w:eastAsia="Times New Roman" w:hAnsi="Times New Roman" w:cs="Times New Roman"/>
          <w:b/>
          <w:bCs/>
          <w:sz w:val="28"/>
          <w:szCs w:val="28"/>
          <w:lang w:eastAsia="ru-RU"/>
        </w:rPr>
        <w:t xml:space="preserve"> в сфере благоустройства</w:t>
      </w:r>
    </w:p>
    <w:p w14:paraId="1487B0AF" w14:textId="77777777" w:rsidR="0035122E" w:rsidRPr="00A414C4" w:rsidRDefault="0035122E" w:rsidP="0035122E">
      <w:pPr>
        <w:shd w:val="clear" w:color="auto" w:fill="FFFFFF"/>
        <w:jc w:val="both"/>
        <w:rPr>
          <w:rFonts w:ascii="YS Text" w:eastAsia="Times New Roman" w:hAnsi="YS Text" w:cs="Times New Roman"/>
          <w:color w:val="000000"/>
          <w:sz w:val="28"/>
          <w:szCs w:val="28"/>
          <w:lang w:eastAsia="ru-RU"/>
        </w:rPr>
      </w:pPr>
    </w:p>
    <w:p w14:paraId="3491D6D5" w14:textId="77777777" w:rsidR="0035122E" w:rsidRPr="00A414C4" w:rsidRDefault="0035122E" w:rsidP="0035122E">
      <w:pPr>
        <w:shd w:val="clear" w:color="auto" w:fill="FFFFFF"/>
        <w:jc w:val="both"/>
        <w:rPr>
          <w:rFonts w:ascii="YS Text" w:eastAsia="Times New Roman" w:hAnsi="YS Text" w:cs="Times New Roman"/>
          <w:color w:val="000000"/>
          <w:sz w:val="28"/>
          <w:szCs w:val="28"/>
          <w:lang w:eastAsia="ru-RU"/>
        </w:rPr>
      </w:pPr>
      <w:r w:rsidRPr="00A414C4">
        <w:rPr>
          <w:rFonts w:ascii="YS Text" w:eastAsia="Times New Roman" w:hAnsi="YS Text"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в Изобильненском городском округе Ставропольского края являются:</w:t>
      </w:r>
    </w:p>
    <w:p w14:paraId="59EB7821" w14:textId="77777777" w:rsidR="0035122E" w:rsidRPr="00A414C4" w:rsidRDefault="0035122E" w:rsidP="0035122E">
      <w:pPr>
        <w:shd w:val="clear" w:color="auto" w:fill="FFFFFF"/>
        <w:jc w:val="both"/>
        <w:rPr>
          <w:rFonts w:ascii="YS Text" w:eastAsia="Times New Roman" w:hAnsi="YS Text" w:cs="Times New Roman"/>
          <w:color w:val="000000"/>
          <w:sz w:val="28"/>
          <w:szCs w:val="28"/>
          <w:lang w:eastAsia="ru-RU"/>
        </w:rPr>
      </w:pPr>
      <w:r w:rsidRPr="00A414C4">
        <w:rPr>
          <w:rFonts w:ascii="YS Text" w:eastAsia="Times New Roman" w:hAnsi="YS Text" w:cs="Times New Roman"/>
          <w:color w:val="000000"/>
          <w:sz w:val="28"/>
          <w:szCs w:val="28"/>
          <w:lang w:eastAsia="ru-RU"/>
        </w:rPr>
        <w:t xml:space="preserve">1) выявление признаков нарушения Правил благоустройства </w:t>
      </w:r>
      <w:r>
        <w:rPr>
          <w:rFonts w:ascii="YS Text" w:eastAsia="Times New Roman" w:hAnsi="YS Text" w:cs="Times New Roman"/>
          <w:color w:val="000000"/>
          <w:sz w:val="28"/>
          <w:szCs w:val="28"/>
          <w:lang w:eastAsia="ru-RU"/>
        </w:rPr>
        <w:t xml:space="preserve">территории </w:t>
      </w:r>
      <w:r w:rsidRPr="00A414C4">
        <w:rPr>
          <w:rFonts w:ascii="YS Text" w:eastAsia="Times New Roman" w:hAnsi="YS Text" w:cs="Times New Roman"/>
          <w:color w:val="000000"/>
          <w:sz w:val="28"/>
          <w:szCs w:val="28"/>
          <w:lang w:eastAsia="ru-RU"/>
        </w:rPr>
        <w:t>Изобильненского городского округа</w:t>
      </w:r>
      <w:r>
        <w:rPr>
          <w:rFonts w:ascii="YS Text" w:eastAsia="Times New Roman" w:hAnsi="YS Text" w:cs="Times New Roman"/>
          <w:color w:val="000000"/>
          <w:sz w:val="28"/>
          <w:szCs w:val="28"/>
          <w:lang w:eastAsia="ru-RU"/>
        </w:rPr>
        <w:t xml:space="preserve"> Ставропольского края, утвержденных решением Д</w:t>
      </w:r>
      <w:r>
        <w:rPr>
          <w:rFonts w:ascii="YS Text" w:eastAsia="Times New Roman" w:hAnsi="YS Text" w:cs="Times New Roman" w:hint="eastAsia"/>
          <w:color w:val="000000"/>
          <w:sz w:val="28"/>
          <w:szCs w:val="28"/>
          <w:lang w:eastAsia="ru-RU"/>
        </w:rPr>
        <w:t>у</w:t>
      </w:r>
      <w:r>
        <w:rPr>
          <w:rFonts w:ascii="YS Text" w:eastAsia="Times New Roman" w:hAnsi="YS Text" w:cs="Times New Roman"/>
          <w:color w:val="000000"/>
          <w:sz w:val="28"/>
          <w:szCs w:val="28"/>
          <w:lang w:eastAsia="ru-RU"/>
        </w:rPr>
        <w:t>мы Изобильненского городского округа Ставропольского края</w:t>
      </w:r>
      <w:r w:rsidRPr="00A414C4">
        <w:rPr>
          <w:rFonts w:ascii="YS Text" w:eastAsia="Times New Roman" w:hAnsi="YS Text" w:cs="Times New Roman"/>
          <w:color w:val="000000"/>
          <w:sz w:val="28"/>
          <w:szCs w:val="28"/>
          <w:lang w:eastAsia="ru-RU"/>
        </w:rPr>
        <w:t>;</w:t>
      </w:r>
    </w:p>
    <w:p w14:paraId="396C6028" w14:textId="77777777" w:rsidR="0035122E" w:rsidRPr="00A414C4" w:rsidRDefault="0035122E" w:rsidP="0035122E">
      <w:pPr>
        <w:shd w:val="clear" w:color="auto" w:fill="FFFFFF"/>
        <w:jc w:val="both"/>
        <w:rPr>
          <w:rFonts w:ascii="YS Text" w:eastAsia="Times New Roman" w:hAnsi="YS Text" w:cs="Times New Roman"/>
          <w:color w:val="000000"/>
          <w:sz w:val="28"/>
          <w:szCs w:val="28"/>
          <w:lang w:eastAsia="ru-RU"/>
        </w:rPr>
      </w:pPr>
      <w:r w:rsidRPr="00A414C4">
        <w:rPr>
          <w:rFonts w:ascii="YS Text" w:eastAsia="Times New Roman" w:hAnsi="YS Text" w:cs="Times New Roman"/>
          <w:color w:val="000000"/>
          <w:sz w:val="28"/>
          <w:szCs w:val="28"/>
          <w:lang w:eastAsia="ru-RU"/>
        </w:rPr>
        <w:t xml:space="preserve">2) поступление в администрацию Изобильненского городского округа Ставропольского края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w:t>
      </w:r>
      <w:r>
        <w:rPr>
          <w:rFonts w:ascii="YS Text" w:eastAsia="Times New Roman" w:hAnsi="YS Text" w:cs="Times New Roman"/>
          <w:color w:val="000000"/>
          <w:sz w:val="28"/>
          <w:szCs w:val="28"/>
          <w:lang w:eastAsia="ru-RU"/>
        </w:rPr>
        <w:t xml:space="preserve">территории </w:t>
      </w:r>
      <w:r w:rsidRPr="00A414C4">
        <w:rPr>
          <w:rFonts w:ascii="YS Text" w:eastAsia="Times New Roman" w:hAnsi="YS Text" w:cs="Times New Roman"/>
          <w:color w:val="000000"/>
          <w:sz w:val="28"/>
          <w:szCs w:val="28"/>
          <w:lang w:eastAsia="ru-RU"/>
        </w:rPr>
        <w:t>Изобильненского городского округа и риска причинения вреда (ущерба) охраняемым законом ценностям;</w:t>
      </w:r>
    </w:p>
    <w:p w14:paraId="0DB1B407" w14:textId="77777777" w:rsidR="0035122E" w:rsidRPr="00E020CB" w:rsidRDefault="0035122E" w:rsidP="0035122E">
      <w:pPr>
        <w:shd w:val="clear" w:color="auto" w:fill="FFFFFF"/>
        <w:jc w:val="both"/>
        <w:rPr>
          <w:rFonts w:ascii="Times New Roman" w:eastAsia="Times New Roman" w:hAnsi="Times New Roman" w:cs="Times New Roman"/>
          <w:sz w:val="28"/>
          <w:szCs w:val="28"/>
        </w:rPr>
      </w:pPr>
      <w:r w:rsidRPr="00A414C4">
        <w:rPr>
          <w:rFonts w:ascii="YS Text" w:eastAsia="Times New Roman" w:hAnsi="YS Text" w:cs="Times New Roman"/>
          <w:color w:val="000000"/>
          <w:sz w:val="28"/>
          <w:szCs w:val="28"/>
          <w:lang w:eastAsia="ru-RU"/>
        </w:rPr>
        <w:t>3) отсутствие у администрации Изобильненского городского округа Ставропольского края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75542DAE" w14:textId="77777777" w:rsidR="0035122E" w:rsidRDefault="0035122E" w:rsidP="0035122E">
      <w:pPr>
        <w:pStyle w:val="bodytext"/>
        <w:spacing w:before="0" w:beforeAutospacing="0" w:after="0" w:afterAutospacing="0"/>
        <w:ind w:firstLine="567"/>
        <w:jc w:val="both"/>
        <w:rPr>
          <w:sz w:val="28"/>
          <w:szCs w:val="28"/>
        </w:rPr>
      </w:pPr>
    </w:p>
    <w:p w14:paraId="396974CE" w14:textId="77777777" w:rsidR="0035122E" w:rsidRDefault="0035122E" w:rsidP="0035122E">
      <w:pPr>
        <w:pStyle w:val="bodytext"/>
        <w:spacing w:before="0" w:beforeAutospacing="0" w:after="0" w:afterAutospacing="0"/>
        <w:ind w:firstLine="567"/>
        <w:jc w:val="both"/>
        <w:rPr>
          <w:sz w:val="28"/>
          <w:szCs w:val="28"/>
        </w:rPr>
      </w:pPr>
    </w:p>
    <w:p w14:paraId="1DB2E1C6" w14:textId="77777777" w:rsidR="0035122E" w:rsidRPr="00E020CB" w:rsidRDefault="0035122E" w:rsidP="0035122E">
      <w:pPr>
        <w:pStyle w:val="bodytext"/>
        <w:spacing w:before="0" w:beforeAutospacing="0" w:after="0" w:afterAutospacing="0"/>
        <w:ind w:firstLine="567"/>
        <w:jc w:val="both"/>
        <w:rPr>
          <w:sz w:val="28"/>
          <w:szCs w:val="28"/>
        </w:rPr>
      </w:pPr>
    </w:p>
    <w:p w14:paraId="1C477FD9" w14:textId="77777777" w:rsidR="0035122E" w:rsidRDefault="0035122E" w:rsidP="0035122E">
      <w:pPr>
        <w:sectPr w:rsidR="0035122E">
          <w:pgSz w:w="11906" w:h="16838"/>
          <w:pgMar w:top="1134" w:right="850" w:bottom="1134" w:left="1701" w:header="708" w:footer="708" w:gutter="0"/>
          <w:cols w:space="708"/>
          <w:docGrid w:linePitch="360"/>
        </w:sect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35122E" w:rsidRPr="00485358" w14:paraId="74B5E8FB" w14:textId="77777777" w:rsidTr="007B0708">
        <w:tc>
          <w:tcPr>
            <w:tcW w:w="4111" w:type="dxa"/>
          </w:tcPr>
          <w:p w14:paraId="227078B8" w14:textId="77777777" w:rsidR="0035122E" w:rsidRPr="00485358" w:rsidRDefault="0035122E" w:rsidP="007B0708">
            <w:pPr>
              <w:spacing w:line="204" w:lineRule="auto"/>
              <w:ind w:firstLine="0"/>
              <w:jc w:val="right"/>
              <w:rPr>
                <w:rFonts w:ascii="Times New Roman" w:eastAsia="Times New Roman" w:hAnsi="Times New Roman" w:cs="Times New Roman"/>
                <w:bCs/>
                <w:sz w:val="28"/>
                <w:szCs w:val="28"/>
                <w:lang w:eastAsia="ru-RU"/>
              </w:rPr>
            </w:pPr>
          </w:p>
        </w:tc>
        <w:tc>
          <w:tcPr>
            <w:tcW w:w="5528" w:type="dxa"/>
          </w:tcPr>
          <w:p w14:paraId="4FD3F373" w14:textId="77777777" w:rsidR="0035122E" w:rsidRPr="00485358" w:rsidRDefault="0035122E" w:rsidP="007B0708">
            <w:pPr>
              <w:spacing w:line="204"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bCs/>
                <w:sz w:val="28"/>
                <w:szCs w:val="28"/>
                <w:lang w:eastAsia="ru-RU"/>
              </w:rPr>
              <w:t>Приложение 2</w:t>
            </w:r>
          </w:p>
          <w:p w14:paraId="112F5CFF" w14:textId="77777777" w:rsidR="0035122E" w:rsidRPr="00485358" w:rsidRDefault="0035122E" w:rsidP="007B0708">
            <w:pPr>
              <w:spacing w:line="204" w:lineRule="auto"/>
              <w:ind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 xml:space="preserve">к Положению о муниципальном контроле </w:t>
            </w:r>
          </w:p>
          <w:p w14:paraId="610F4A6C" w14:textId="77777777" w:rsidR="0035122E" w:rsidRPr="00485358" w:rsidRDefault="0035122E" w:rsidP="007B0708">
            <w:pPr>
              <w:spacing w:line="204" w:lineRule="auto"/>
              <w:ind w:right="-109"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 xml:space="preserve">в сфере благоустройства в Изобильненском </w:t>
            </w:r>
          </w:p>
          <w:p w14:paraId="22A6FC62" w14:textId="77777777" w:rsidR="0035122E" w:rsidRPr="00485358" w:rsidRDefault="0035122E" w:rsidP="007B0708">
            <w:pPr>
              <w:spacing w:line="204" w:lineRule="auto"/>
              <w:ind w:right="-109"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городском округе Ставропольского края,</w:t>
            </w:r>
          </w:p>
          <w:p w14:paraId="7B2D0BB2" w14:textId="77777777" w:rsidR="0035122E" w:rsidRPr="00485358" w:rsidRDefault="0035122E" w:rsidP="007B0708">
            <w:pPr>
              <w:spacing w:line="204" w:lineRule="auto"/>
              <w:ind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 xml:space="preserve">утвержденному решением Думы </w:t>
            </w:r>
          </w:p>
          <w:p w14:paraId="0A26B28A" w14:textId="77777777" w:rsidR="0035122E" w:rsidRPr="00485358" w:rsidRDefault="0035122E" w:rsidP="007B0708">
            <w:pPr>
              <w:spacing w:line="204" w:lineRule="auto"/>
              <w:ind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 xml:space="preserve">Изобильненского городского округа </w:t>
            </w:r>
          </w:p>
          <w:p w14:paraId="099C09D0" w14:textId="77777777" w:rsidR="0035122E" w:rsidRPr="00485358" w:rsidRDefault="0035122E" w:rsidP="007B0708">
            <w:pPr>
              <w:spacing w:line="204" w:lineRule="auto"/>
              <w:ind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 xml:space="preserve">Ставропольского края </w:t>
            </w:r>
          </w:p>
          <w:p w14:paraId="42313473" w14:textId="77777777" w:rsidR="0035122E" w:rsidRPr="00485358" w:rsidRDefault="0035122E" w:rsidP="007B0708">
            <w:pPr>
              <w:spacing w:line="204" w:lineRule="auto"/>
              <w:ind w:firstLine="0"/>
              <w:rPr>
                <w:rFonts w:ascii="Times New Roman" w:eastAsia="Times New Roman" w:hAnsi="Times New Roman" w:cs="Times New Roman"/>
                <w:bCs/>
                <w:sz w:val="28"/>
                <w:szCs w:val="28"/>
                <w:lang w:eastAsia="ru-RU"/>
              </w:rPr>
            </w:pPr>
            <w:r w:rsidRPr="00485358">
              <w:rPr>
                <w:rFonts w:ascii="Times New Roman" w:eastAsia="Times New Roman" w:hAnsi="Times New Roman" w:cs="Times New Roman"/>
                <w:bCs/>
                <w:sz w:val="28"/>
                <w:szCs w:val="28"/>
                <w:lang w:eastAsia="ru-RU"/>
              </w:rPr>
              <w:t>от 03 сентября 2021 года №540</w:t>
            </w:r>
          </w:p>
        </w:tc>
      </w:tr>
    </w:tbl>
    <w:p w14:paraId="01B7D0C9" w14:textId="77777777" w:rsidR="0035122E" w:rsidRPr="00485358" w:rsidRDefault="0035122E" w:rsidP="0035122E">
      <w:pPr>
        <w:spacing w:line="216" w:lineRule="auto"/>
        <w:ind w:firstLine="851"/>
        <w:jc w:val="center"/>
        <w:rPr>
          <w:rFonts w:ascii="Times New Roman" w:eastAsia="Times New Roman" w:hAnsi="Times New Roman" w:cs="Times New Roman"/>
          <w:b/>
          <w:bCs/>
          <w:sz w:val="28"/>
          <w:szCs w:val="28"/>
          <w:lang w:eastAsia="ru-RU"/>
        </w:rPr>
      </w:pPr>
    </w:p>
    <w:p w14:paraId="03D15C35" w14:textId="77777777" w:rsidR="0035122E" w:rsidRPr="00485358" w:rsidRDefault="0035122E" w:rsidP="0035122E">
      <w:pPr>
        <w:spacing w:line="216" w:lineRule="auto"/>
        <w:ind w:firstLine="851"/>
        <w:jc w:val="center"/>
        <w:rPr>
          <w:rFonts w:ascii="Times New Roman" w:eastAsia="Times New Roman" w:hAnsi="Times New Roman" w:cs="Times New Roman"/>
          <w:b/>
          <w:bCs/>
          <w:sz w:val="28"/>
          <w:szCs w:val="28"/>
          <w:lang w:eastAsia="ru-RU"/>
        </w:rPr>
      </w:pPr>
    </w:p>
    <w:p w14:paraId="11CAFEAD" w14:textId="77777777" w:rsidR="0035122E" w:rsidRPr="00485358" w:rsidRDefault="0035122E" w:rsidP="0035122E">
      <w:pPr>
        <w:spacing w:line="216" w:lineRule="auto"/>
        <w:ind w:firstLine="0"/>
        <w:rPr>
          <w:rFonts w:ascii="Times New Roman" w:eastAsia="Times New Roman" w:hAnsi="Times New Roman" w:cs="Times New Roman"/>
          <w:b/>
          <w:bCs/>
          <w:sz w:val="28"/>
          <w:szCs w:val="28"/>
          <w:lang w:eastAsia="ru-RU"/>
        </w:rPr>
      </w:pPr>
    </w:p>
    <w:p w14:paraId="3398FDC5" w14:textId="77777777" w:rsidR="0035122E" w:rsidRDefault="0035122E" w:rsidP="0035122E">
      <w:pPr>
        <w:widowControl w:val="0"/>
        <w:ind w:left="-426"/>
        <w:jc w:val="center"/>
        <w:rPr>
          <w:rFonts w:ascii="Times New Roman" w:eastAsia="Times New Roman" w:hAnsi="Times New Roman" w:cs="Times New Roman"/>
          <w:b/>
          <w:bCs/>
          <w:sz w:val="28"/>
          <w:szCs w:val="28"/>
          <w:lang w:eastAsia="ru-RU"/>
        </w:rPr>
      </w:pPr>
      <w:r w:rsidRPr="00485358">
        <w:rPr>
          <w:rFonts w:ascii="Times New Roman" w:eastAsia="Times New Roman" w:hAnsi="Times New Roman" w:cs="Times New Roman"/>
          <w:b/>
          <w:sz w:val="28"/>
          <w:szCs w:val="28"/>
          <w:lang w:eastAsia="ru-RU"/>
        </w:rPr>
        <w:t xml:space="preserve">Показатели результативности и эффективности </w:t>
      </w:r>
      <w:r w:rsidRPr="00485358">
        <w:rPr>
          <w:rFonts w:ascii="Times New Roman" w:eastAsia="Times New Roman" w:hAnsi="Times New Roman" w:cs="Times New Roman"/>
          <w:b/>
          <w:bCs/>
          <w:sz w:val="28"/>
          <w:szCs w:val="28"/>
          <w:lang w:eastAsia="ru-RU"/>
        </w:rPr>
        <w:t xml:space="preserve">муниципального </w:t>
      </w:r>
    </w:p>
    <w:p w14:paraId="0F4C2B60" w14:textId="77777777" w:rsidR="0035122E" w:rsidRPr="00485358" w:rsidRDefault="0035122E" w:rsidP="0035122E">
      <w:pPr>
        <w:widowControl w:val="0"/>
        <w:ind w:left="-426"/>
        <w:jc w:val="center"/>
        <w:rPr>
          <w:rFonts w:ascii="Times New Roman" w:eastAsia="Times New Roman" w:hAnsi="Times New Roman" w:cs="Times New Roman"/>
          <w:b/>
          <w:sz w:val="28"/>
          <w:szCs w:val="28"/>
          <w:lang w:eastAsia="ru-RU"/>
        </w:rPr>
      </w:pPr>
      <w:r w:rsidRPr="00485358">
        <w:rPr>
          <w:rFonts w:ascii="Times New Roman" w:eastAsia="Times New Roman" w:hAnsi="Times New Roman" w:cs="Times New Roman"/>
          <w:b/>
          <w:bCs/>
          <w:sz w:val="28"/>
          <w:szCs w:val="28"/>
          <w:lang w:eastAsia="ru-RU"/>
        </w:rPr>
        <w:t>контроля в сфере благоустройства в Изобильненском городском округе Ставропольского края</w:t>
      </w:r>
      <w:r w:rsidRPr="00485358">
        <w:rPr>
          <w:rFonts w:ascii="Times New Roman" w:eastAsia="Times New Roman" w:hAnsi="Times New Roman" w:cs="Times New Roman"/>
          <w:b/>
          <w:sz w:val="28"/>
          <w:szCs w:val="28"/>
          <w:lang w:eastAsia="ru-RU"/>
        </w:rPr>
        <w:t xml:space="preserve"> и их целевые значения </w:t>
      </w:r>
    </w:p>
    <w:p w14:paraId="7828B190" w14:textId="77777777" w:rsidR="0035122E" w:rsidRPr="00485358" w:rsidRDefault="0035122E" w:rsidP="0035122E">
      <w:pPr>
        <w:widowControl w:val="0"/>
        <w:ind w:firstLine="0"/>
        <w:jc w:val="both"/>
        <w:rPr>
          <w:rFonts w:ascii="Times New Roman" w:eastAsia="Times New Roman" w:hAnsi="Times New Roman" w:cs="Times New Roman"/>
          <w:sz w:val="28"/>
          <w:szCs w:val="28"/>
          <w:lang w:eastAsia="ru-RU"/>
        </w:rPr>
      </w:pPr>
    </w:p>
    <w:p w14:paraId="4C30E5E6" w14:textId="77777777" w:rsidR="0035122E" w:rsidRPr="00485358" w:rsidRDefault="0035122E" w:rsidP="0035122E">
      <w:pPr>
        <w:widowControl w:val="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ab/>
        <w:t xml:space="preserve">Оценка результативности и эффективности деятельности администрации Изобильненского городского округа Ставропольского края </w:t>
      </w:r>
      <w:r>
        <w:rPr>
          <w:rFonts w:ascii="Times New Roman" w:eastAsia="Times New Roman" w:hAnsi="Times New Roman" w:cs="Times New Roman"/>
          <w:sz w:val="28"/>
          <w:szCs w:val="28"/>
          <w:lang w:eastAsia="ru-RU"/>
        </w:rPr>
        <w:t xml:space="preserve">(далее – администрация городского округа) </w:t>
      </w:r>
      <w:r w:rsidRPr="00485358">
        <w:rPr>
          <w:rFonts w:ascii="Times New Roman" w:eastAsia="Times New Roman" w:hAnsi="Times New Roman" w:cs="Times New Roman"/>
          <w:sz w:val="28"/>
          <w:szCs w:val="28"/>
          <w:lang w:eastAsia="ru-RU"/>
        </w:rPr>
        <w:t>в части осуществления муниципального контроля</w:t>
      </w:r>
      <w:r w:rsidRPr="00485358">
        <w:rPr>
          <w:rFonts w:ascii="Times New Roman" w:hAnsi="Times New Roman" w:cs="Times New Roman"/>
          <w:sz w:val="28"/>
          <w:szCs w:val="28"/>
        </w:rPr>
        <w:t xml:space="preserve"> </w:t>
      </w:r>
      <w:r w:rsidRPr="00485358">
        <w:rPr>
          <w:rFonts w:ascii="Times New Roman" w:eastAsia="Times New Roman" w:hAnsi="Times New Roman" w:cs="Times New Roman"/>
          <w:sz w:val="28"/>
          <w:szCs w:val="28"/>
          <w:lang w:eastAsia="ru-RU"/>
        </w:rPr>
        <w:t>в сфере благоустройства в Изобильненском городском округе Ставропольского края (далее – муниципальный контроль) осуществляется на основе системы показателей результативности и эффективности.</w:t>
      </w:r>
    </w:p>
    <w:p w14:paraId="0AF07F1A" w14:textId="77777777" w:rsidR="0035122E" w:rsidRPr="00485358" w:rsidRDefault="0035122E" w:rsidP="0035122E">
      <w:pPr>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i/>
          <w:sz w:val="28"/>
          <w:szCs w:val="28"/>
          <w:lang w:eastAsia="ru-RU"/>
        </w:rPr>
        <w:tab/>
      </w:r>
      <w:r w:rsidRPr="00485358">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администрации городского округа входят:</w:t>
      </w:r>
    </w:p>
    <w:p w14:paraId="4748B40E" w14:textId="77777777" w:rsidR="0035122E" w:rsidRPr="00485358" w:rsidRDefault="0035122E" w:rsidP="0035122E">
      <w:pPr>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ab/>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Pr>
          <w:rFonts w:ascii="Times New Roman" w:eastAsia="Times New Roman" w:hAnsi="Times New Roman" w:cs="Times New Roman"/>
          <w:sz w:val="28"/>
          <w:szCs w:val="28"/>
          <w:lang w:eastAsia="ru-RU"/>
        </w:rPr>
        <w:t>на</w:t>
      </w:r>
      <w:r w:rsidRPr="00485358">
        <w:rPr>
          <w:rFonts w:ascii="Times New Roman" w:eastAsia="Times New Roman" w:hAnsi="Times New Roman" w:cs="Times New Roman"/>
          <w:sz w:val="28"/>
          <w:szCs w:val="28"/>
          <w:lang w:eastAsia="ru-RU"/>
        </w:rPr>
        <w:t xml:space="preserve"> обеспечить</w:t>
      </w:r>
      <w:r>
        <w:rPr>
          <w:rFonts w:ascii="Times New Roman" w:eastAsia="Times New Roman" w:hAnsi="Times New Roman" w:cs="Times New Roman"/>
          <w:sz w:val="28"/>
          <w:szCs w:val="28"/>
          <w:lang w:eastAsia="ru-RU"/>
        </w:rPr>
        <w:t xml:space="preserve"> администрация городского округа</w:t>
      </w:r>
      <w:r w:rsidRPr="00485358">
        <w:rPr>
          <w:rFonts w:ascii="Times New Roman" w:eastAsia="Times New Roman" w:hAnsi="Times New Roman" w:cs="Times New Roman"/>
          <w:sz w:val="28"/>
          <w:szCs w:val="28"/>
          <w:lang w:eastAsia="ru-RU"/>
        </w:rPr>
        <w:t>;</w:t>
      </w:r>
    </w:p>
    <w:p w14:paraId="4B304BFC" w14:textId="77777777" w:rsidR="0035122E" w:rsidRPr="00485358" w:rsidRDefault="0035122E" w:rsidP="0035122E">
      <w:pPr>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ab/>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6DFE6A7" w14:textId="77777777" w:rsidR="0035122E" w:rsidRPr="00485358" w:rsidRDefault="0035122E" w:rsidP="0035122E">
      <w:pPr>
        <w:jc w:val="both"/>
        <w:rPr>
          <w:rFonts w:ascii="Times New Roman" w:eastAsia="Times New Roman" w:hAnsi="Times New Roman" w:cs="Times New Roman"/>
          <w:sz w:val="28"/>
          <w:szCs w:val="28"/>
          <w:lang w:eastAsia="ru-RU"/>
        </w:rPr>
      </w:pPr>
    </w:p>
    <w:p w14:paraId="26A061EC" w14:textId="77777777" w:rsidR="0035122E" w:rsidRPr="00812EFE" w:rsidRDefault="0035122E" w:rsidP="0035122E">
      <w:pPr>
        <w:widowControl w:val="0"/>
        <w:jc w:val="center"/>
        <w:rPr>
          <w:rFonts w:ascii="Times New Roman" w:eastAsia="Times New Roman" w:hAnsi="Times New Roman" w:cs="Times New Roman"/>
          <w:bCs/>
          <w:sz w:val="28"/>
          <w:szCs w:val="28"/>
          <w:lang w:eastAsia="ru-RU"/>
        </w:rPr>
      </w:pPr>
      <w:r w:rsidRPr="00812EFE">
        <w:rPr>
          <w:rFonts w:ascii="Times New Roman" w:eastAsia="Times New Roman" w:hAnsi="Times New Roman" w:cs="Times New Roman"/>
          <w:bCs/>
          <w:sz w:val="28"/>
          <w:szCs w:val="28"/>
          <w:lang w:eastAsia="ru-RU"/>
        </w:rPr>
        <w:t>Ключевые показатели муниципального контроля</w:t>
      </w:r>
    </w:p>
    <w:p w14:paraId="71D9589F" w14:textId="77777777" w:rsidR="0035122E" w:rsidRPr="00812EFE" w:rsidRDefault="0035122E" w:rsidP="0035122E">
      <w:pPr>
        <w:widowControl w:val="0"/>
        <w:jc w:val="center"/>
        <w:rPr>
          <w:rFonts w:ascii="Times New Roman" w:eastAsia="Times New Roman" w:hAnsi="Times New Roman" w:cs="Times New Roman"/>
          <w:bCs/>
          <w:i/>
          <w:sz w:val="28"/>
          <w:szCs w:val="28"/>
          <w:lang w:eastAsia="ru-RU"/>
        </w:rPr>
      </w:pPr>
    </w:p>
    <w:tbl>
      <w:tblPr>
        <w:tblW w:w="9528" w:type="dxa"/>
        <w:tblInd w:w="-150" w:type="dxa"/>
        <w:tblCellMar>
          <w:left w:w="0" w:type="dxa"/>
          <w:right w:w="0" w:type="dxa"/>
        </w:tblCellMar>
        <w:tblLook w:val="04A0" w:firstRow="1" w:lastRow="0" w:firstColumn="1" w:lastColumn="0" w:noHBand="0" w:noVBand="1"/>
      </w:tblPr>
      <w:tblGrid>
        <w:gridCol w:w="7939"/>
        <w:gridCol w:w="1589"/>
      </w:tblGrid>
      <w:tr w:rsidR="0035122E" w:rsidRPr="00812EFE" w14:paraId="7A903CF6" w14:textId="77777777" w:rsidTr="007B0708">
        <w:trPr>
          <w:trHeight w:val="315"/>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9CD50" w14:textId="77777777" w:rsidR="0035122E" w:rsidRPr="00812EFE" w:rsidRDefault="0035122E" w:rsidP="007B0708">
            <w:pPr>
              <w:spacing w:line="192" w:lineRule="auto"/>
              <w:ind w:left="113" w:hanging="113"/>
              <w:jc w:val="center"/>
              <w:rPr>
                <w:rFonts w:ascii="Times New Roman" w:eastAsia="Times New Roman" w:hAnsi="Times New Roman" w:cs="Times New Roman"/>
                <w:bCs/>
                <w:sz w:val="28"/>
                <w:szCs w:val="28"/>
                <w:lang w:eastAsia="ru-RU"/>
              </w:rPr>
            </w:pPr>
            <w:r w:rsidRPr="00812EFE">
              <w:rPr>
                <w:rFonts w:ascii="Times New Roman" w:eastAsia="Times New Roman" w:hAnsi="Times New Roman" w:cs="Times New Roman"/>
                <w:bCs/>
                <w:sz w:val="28"/>
                <w:szCs w:val="28"/>
                <w:lang w:eastAsia="ru-RU"/>
              </w:rPr>
              <w:t>Ключевые показатели</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65226" w14:textId="77777777" w:rsidR="0035122E" w:rsidRPr="00812EFE" w:rsidRDefault="0035122E" w:rsidP="007B0708">
            <w:pPr>
              <w:spacing w:line="192" w:lineRule="auto"/>
              <w:ind w:left="113" w:hanging="113"/>
              <w:jc w:val="center"/>
              <w:rPr>
                <w:rFonts w:ascii="Times New Roman" w:eastAsia="Times New Roman" w:hAnsi="Times New Roman" w:cs="Times New Roman"/>
                <w:bCs/>
                <w:sz w:val="28"/>
                <w:szCs w:val="28"/>
                <w:lang w:eastAsia="ru-RU"/>
              </w:rPr>
            </w:pPr>
            <w:r w:rsidRPr="00812EFE">
              <w:rPr>
                <w:rFonts w:ascii="Times New Roman" w:eastAsia="Times New Roman" w:hAnsi="Times New Roman" w:cs="Times New Roman"/>
                <w:bCs/>
                <w:sz w:val="28"/>
                <w:szCs w:val="28"/>
                <w:lang w:eastAsia="ru-RU"/>
              </w:rPr>
              <w:t>Целевые значения</w:t>
            </w:r>
          </w:p>
          <w:p w14:paraId="1D7A5EB6" w14:textId="77777777" w:rsidR="0035122E" w:rsidRPr="00812EFE" w:rsidRDefault="0035122E" w:rsidP="007B0708">
            <w:pPr>
              <w:spacing w:line="192" w:lineRule="auto"/>
              <w:ind w:left="113" w:hanging="113"/>
              <w:jc w:val="center"/>
              <w:rPr>
                <w:rFonts w:ascii="Times New Roman" w:eastAsia="Times New Roman" w:hAnsi="Times New Roman" w:cs="Times New Roman"/>
                <w:bCs/>
                <w:sz w:val="28"/>
                <w:szCs w:val="28"/>
                <w:lang w:eastAsia="ru-RU"/>
              </w:rPr>
            </w:pPr>
            <w:r w:rsidRPr="00812EFE">
              <w:rPr>
                <w:rFonts w:ascii="Times New Roman" w:eastAsia="Times New Roman" w:hAnsi="Times New Roman" w:cs="Times New Roman"/>
                <w:bCs/>
                <w:sz w:val="28"/>
                <w:szCs w:val="28"/>
                <w:lang w:eastAsia="ru-RU"/>
              </w:rPr>
              <w:t>(проценты)</w:t>
            </w:r>
          </w:p>
        </w:tc>
      </w:tr>
      <w:tr w:rsidR="0035122E" w:rsidRPr="00485358" w14:paraId="0AD528CC" w14:textId="77777777" w:rsidTr="007B0708">
        <w:trPr>
          <w:trHeight w:val="150"/>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FA933"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xml:space="preserve">Процент устраненных нарушений из числа выявленных </w:t>
            </w:r>
            <w:proofErr w:type="gramStart"/>
            <w:r w:rsidRPr="00485358">
              <w:rPr>
                <w:rFonts w:ascii="Times New Roman" w:eastAsia="Times New Roman" w:hAnsi="Times New Roman" w:cs="Times New Roman"/>
                <w:sz w:val="28"/>
                <w:szCs w:val="28"/>
                <w:lang w:eastAsia="ru-RU"/>
              </w:rPr>
              <w:t>нарушений  законодательства</w:t>
            </w:r>
            <w:proofErr w:type="gramEnd"/>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AB881"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70</w:t>
            </w:r>
          </w:p>
        </w:tc>
      </w:tr>
      <w:tr w:rsidR="0035122E" w:rsidRPr="00485358" w14:paraId="4C918960" w14:textId="77777777" w:rsidTr="007B0708">
        <w:trPr>
          <w:trHeight w:val="127"/>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ADE38"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xml:space="preserve">Процент обоснованных жалоб на действия (бездействие) </w:t>
            </w:r>
            <w:r>
              <w:rPr>
                <w:rFonts w:ascii="Times New Roman" w:eastAsia="Times New Roman" w:hAnsi="Times New Roman" w:cs="Times New Roman"/>
                <w:sz w:val="28"/>
                <w:szCs w:val="28"/>
                <w:lang w:eastAsia="ru-RU"/>
              </w:rPr>
              <w:t>администрации городского округа</w:t>
            </w:r>
            <w:r w:rsidRPr="00485358">
              <w:rPr>
                <w:rFonts w:ascii="Times New Roman" w:eastAsia="Times New Roman" w:hAnsi="Times New Roman" w:cs="Times New Roman"/>
                <w:sz w:val="28"/>
                <w:szCs w:val="28"/>
                <w:lang w:eastAsia="ru-RU"/>
              </w:rPr>
              <w:t xml:space="preserve"> и (или) е</w:t>
            </w:r>
            <w:r>
              <w:rPr>
                <w:rFonts w:ascii="Times New Roman" w:eastAsia="Times New Roman" w:hAnsi="Times New Roman" w:cs="Times New Roman"/>
                <w:sz w:val="28"/>
                <w:szCs w:val="28"/>
                <w:lang w:eastAsia="ru-RU"/>
              </w:rPr>
              <w:t>е</w:t>
            </w:r>
            <w:r w:rsidRPr="00485358">
              <w:rPr>
                <w:rFonts w:ascii="Times New Roman" w:eastAsia="Times New Roman" w:hAnsi="Times New Roman" w:cs="Times New Roman"/>
                <w:sz w:val="28"/>
                <w:szCs w:val="28"/>
                <w:lang w:eastAsia="ru-RU"/>
              </w:rPr>
              <w:t xml:space="preserve"> должностн</w:t>
            </w:r>
            <w:r>
              <w:rPr>
                <w:rFonts w:ascii="Times New Roman" w:eastAsia="Times New Roman" w:hAnsi="Times New Roman" w:cs="Times New Roman"/>
                <w:sz w:val="28"/>
                <w:szCs w:val="28"/>
                <w:lang w:eastAsia="ru-RU"/>
              </w:rPr>
              <w:t>ых</w:t>
            </w:r>
            <w:r w:rsidRPr="00485358">
              <w:rPr>
                <w:rFonts w:ascii="Times New Roman" w:eastAsia="Times New Roman" w:hAnsi="Times New Roman" w:cs="Times New Roman"/>
                <w:sz w:val="28"/>
                <w:szCs w:val="28"/>
                <w:lang w:eastAsia="ru-RU"/>
              </w:rPr>
              <w:t xml:space="preserve"> лиц при проведении контрольных мероприятий</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BE875"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0</w:t>
            </w:r>
          </w:p>
        </w:tc>
      </w:tr>
      <w:tr w:rsidR="0035122E" w:rsidRPr="00485358" w14:paraId="7D787619" w14:textId="77777777" w:rsidTr="007B0708">
        <w:trPr>
          <w:trHeight w:val="165"/>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FFC8C"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Процент отмененных результатов контрольных мероприятий</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84413"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0</w:t>
            </w:r>
          </w:p>
        </w:tc>
      </w:tr>
      <w:tr w:rsidR="0035122E" w:rsidRPr="00485358" w14:paraId="1484C6C0" w14:textId="77777777" w:rsidTr="007B0708">
        <w:trPr>
          <w:trHeight w:val="142"/>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79E30"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lastRenderedPageBreak/>
              <w:t>Процент результативных контрольных мероприятий, по которым не были приняты соответствующие меры административного воздействия</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C49B6"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5</w:t>
            </w:r>
          </w:p>
        </w:tc>
      </w:tr>
      <w:tr w:rsidR="0035122E" w:rsidRPr="00485358" w14:paraId="1F0427D6" w14:textId="77777777" w:rsidTr="007B0708">
        <w:trPr>
          <w:trHeight w:val="157"/>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9825A"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Процент внесенных судебных решений о назначении административного наказания по материалам органа муниципального контроля</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A7EEE"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95</w:t>
            </w:r>
          </w:p>
        </w:tc>
      </w:tr>
      <w:tr w:rsidR="0035122E" w:rsidRPr="00485358" w14:paraId="395EF618" w14:textId="77777777" w:rsidTr="007B0708">
        <w:trPr>
          <w:trHeight w:val="180"/>
        </w:trPr>
        <w:tc>
          <w:tcPr>
            <w:tcW w:w="7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8F922" w14:textId="77777777" w:rsidR="0035122E" w:rsidRPr="00485358" w:rsidRDefault="0035122E" w:rsidP="007B0708">
            <w:pPr>
              <w:spacing w:line="192" w:lineRule="auto"/>
              <w:ind w:firstLine="199"/>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xml:space="preserve">Процент отмененных в судебном порядке постановлений по делам об административных правонарушениях </w:t>
            </w:r>
            <w:proofErr w:type="gramStart"/>
            <w:r w:rsidRPr="00485358">
              <w:rPr>
                <w:rFonts w:ascii="Times New Roman" w:eastAsia="Times New Roman" w:hAnsi="Times New Roman" w:cs="Times New Roman"/>
                <w:sz w:val="28"/>
                <w:szCs w:val="28"/>
                <w:lang w:eastAsia="ru-RU"/>
              </w:rPr>
              <w:t>от общего количества</w:t>
            </w:r>
            <w:proofErr w:type="gramEnd"/>
            <w:r w:rsidRPr="00485358">
              <w:rPr>
                <w:rFonts w:ascii="Times New Roman" w:eastAsia="Times New Roman" w:hAnsi="Times New Roman" w:cs="Times New Roman"/>
                <w:sz w:val="28"/>
                <w:szCs w:val="28"/>
                <w:lang w:eastAsia="ru-RU"/>
              </w:rPr>
              <w:t xml:space="preserve"> вынесенных органом муниципального контроля постановлений</w:t>
            </w:r>
          </w:p>
        </w:tc>
        <w:tc>
          <w:tcPr>
            <w:tcW w:w="1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FA8221" w14:textId="77777777" w:rsidR="0035122E" w:rsidRPr="00485358" w:rsidRDefault="0035122E" w:rsidP="007B0708">
            <w:pPr>
              <w:spacing w:line="192" w:lineRule="auto"/>
              <w:ind w:firstLine="33"/>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0</w:t>
            </w:r>
          </w:p>
        </w:tc>
      </w:tr>
    </w:tbl>
    <w:p w14:paraId="0B13C2D9" w14:textId="77777777" w:rsidR="0035122E" w:rsidRDefault="0035122E" w:rsidP="0035122E">
      <w:pPr>
        <w:widowControl w:val="0"/>
        <w:jc w:val="center"/>
        <w:rPr>
          <w:rFonts w:ascii="Times New Roman" w:eastAsia="Times New Roman" w:hAnsi="Times New Roman" w:cs="Times New Roman"/>
          <w:bCs/>
          <w:sz w:val="28"/>
          <w:szCs w:val="28"/>
          <w:lang w:eastAsia="ru-RU"/>
        </w:rPr>
      </w:pPr>
    </w:p>
    <w:p w14:paraId="1026C74A" w14:textId="77777777" w:rsidR="0035122E" w:rsidRPr="00E775C3" w:rsidRDefault="0035122E" w:rsidP="0035122E">
      <w:pPr>
        <w:widowControl w:val="0"/>
        <w:jc w:val="center"/>
        <w:rPr>
          <w:rFonts w:ascii="Times New Roman" w:eastAsia="Times New Roman" w:hAnsi="Times New Roman" w:cs="Times New Roman"/>
          <w:bCs/>
          <w:sz w:val="28"/>
          <w:szCs w:val="28"/>
          <w:lang w:eastAsia="ru-RU"/>
        </w:rPr>
      </w:pPr>
      <w:r w:rsidRPr="00E775C3">
        <w:rPr>
          <w:rFonts w:ascii="Times New Roman" w:eastAsia="Times New Roman" w:hAnsi="Times New Roman" w:cs="Times New Roman"/>
          <w:bCs/>
          <w:sz w:val="28"/>
          <w:szCs w:val="28"/>
          <w:lang w:eastAsia="ru-RU"/>
        </w:rPr>
        <w:t>Индикативные показатели муниципального контроля</w:t>
      </w:r>
    </w:p>
    <w:p w14:paraId="3AB82E29" w14:textId="77777777" w:rsidR="0035122E" w:rsidRPr="00E775C3" w:rsidRDefault="0035122E" w:rsidP="0035122E">
      <w:pPr>
        <w:widowControl w:val="0"/>
        <w:jc w:val="center"/>
        <w:rPr>
          <w:rFonts w:ascii="Times New Roman" w:eastAsia="Times New Roman" w:hAnsi="Times New Roman" w:cs="Times New Roman"/>
          <w:bCs/>
          <w:sz w:val="28"/>
          <w:szCs w:val="28"/>
          <w:lang w:eastAsia="ru-RU"/>
        </w:rPr>
      </w:pPr>
    </w:p>
    <w:tbl>
      <w:tblPr>
        <w:tblStyle w:val="a7"/>
        <w:tblW w:w="9505" w:type="dxa"/>
        <w:tblInd w:w="-147" w:type="dxa"/>
        <w:tblLayout w:type="fixed"/>
        <w:tblLook w:val="04A0" w:firstRow="1" w:lastRow="0" w:firstColumn="1" w:lastColumn="0" w:noHBand="0" w:noVBand="1"/>
      </w:tblPr>
      <w:tblGrid>
        <w:gridCol w:w="426"/>
        <w:gridCol w:w="2268"/>
        <w:gridCol w:w="1417"/>
        <w:gridCol w:w="2977"/>
        <w:gridCol w:w="1136"/>
        <w:gridCol w:w="1281"/>
      </w:tblGrid>
      <w:tr w:rsidR="0035122E" w:rsidRPr="00E775C3" w14:paraId="7AF53982" w14:textId="77777777" w:rsidTr="007B0708">
        <w:tc>
          <w:tcPr>
            <w:tcW w:w="9505" w:type="dxa"/>
            <w:gridSpan w:val="6"/>
            <w:tcBorders>
              <w:right w:val="single" w:sz="6" w:space="0" w:color="000000"/>
            </w:tcBorders>
          </w:tcPr>
          <w:p w14:paraId="46CFB149" w14:textId="77777777" w:rsidR="0035122E" w:rsidRPr="00752FC9" w:rsidRDefault="0035122E" w:rsidP="007B0708">
            <w:pPr>
              <w:spacing w:line="192" w:lineRule="auto"/>
              <w:ind w:firstLine="170"/>
              <w:jc w:val="center"/>
              <w:rPr>
                <w:rFonts w:ascii="Times New Roman" w:eastAsia="Times New Roman" w:hAnsi="Times New Roman" w:cs="Times New Roman"/>
                <w:bCs/>
                <w:sz w:val="24"/>
                <w:szCs w:val="24"/>
                <w:lang w:eastAsia="ru-RU"/>
              </w:rPr>
            </w:pPr>
            <w:r w:rsidRPr="00752FC9">
              <w:rPr>
                <w:rFonts w:ascii="Times New Roman" w:eastAsia="Times New Roman" w:hAnsi="Times New Roman" w:cs="Times New Roman"/>
                <w:bCs/>
                <w:sz w:val="24"/>
                <w:szCs w:val="24"/>
                <w:lang w:eastAsia="ru-RU"/>
              </w:rPr>
              <w:t>Индикативные показатели, характеризующие параметры</w:t>
            </w:r>
          </w:p>
          <w:p w14:paraId="28D127EB" w14:textId="77777777" w:rsidR="0035122E" w:rsidRPr="00E775C3" w:rsidRDefault="0035122E" w:rsidP="007B0708">
            <w:pPr>
              <w:spacing w:line="192" w:lineRule="auto"/>
              <w:ind w:firstLine="170"/>
              <w:jc w:val="center"/>
              <w:rPr>
                <w:rFonts w:ascii="Times New Roman" w:eastAsia="Times New Roman" w:hAnsi="Times New Roman" w:cs="Times New Roman"/>
                <w:bCs/>
                <w:sz w:val="28"/>
                <w:szCs w:val="28"/>
                <w:lang w:eastAsia="ru-RU"/>
              </w:rPr>
            </w:pPr>
            <w:r w:rsidRPr="00752FC9">
              <w:rPr>
                <w:rFonts w:ascii="Times New Roman" w:eastAsia="Times New Roman" w:hAnsi="Times New Roman" w:cs="Times New Roman"/>
                <w:bCs/>
                <w:sz w:val="24"/>
                <w:szCs w:val="24"/>
                <w:lang w:eastAsia="ru-RU"/>
              </w:rPr>
              <w:t>проведенных мероприятий</w:t>
            </w:r>
          </w:p>
        </w:tc>
      </w:tr>
      <w:tr w:rsidR="0035122E" w:rsidRPr="00485358" w14:paraId="23AB2385" w14:textId="77777777" w:rsidTr="007B0708">
        <w:tc>
          <w:tcPr>
            <w:tcW w:w="426" w:type="dxa"/>
          </w:tcPr>
          <w:p w14:paraId="2CAC39F2"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tcPr>
          <w:p w14:paraId="6637CD5B"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Выполняемость плановых (рейдовых) заданий (осмотров)</w:t>
            </w:r>
          </w:p>
        </w:tc>
        <w:tc>
          <w:tcPr>
            <w:tcW w:w="1417" w:type="dxa"/>
            <w:tcBorders>
              <w:top w:val="single" w:sz="6" w:space="0" w:color="000000"/>
              <w:left w:val="single" w:sz="6" w:space="0" w:color="000000"/>
              <w:bottom w:val="single" w:sz="6" w:space="0" w:color="000000"/>
              <w:right w:val="single" w:sz="6" w:space="0" w:color="000000"/>
            </w:tcBorders>
          </w:tcPr>
          <w:p w14:paraId="05CE111A"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Врз = (РЗф / РЗп) x 100</w:t>
            </w:r>
          </w:p>
        </w:tc>
        <w:tc>
          <w:tcPr>
            <w:tcW w:w="2977" w:type="dxa"/>
            <w:tcBorders>
              <w:top w:val="single" w:sz="6" w:space="0" w:color="000000"/>
              <w:left w:val="single" w:sz="6" w:space="0" w:color="000000"/>
              <w:bottom w:val="single" w:sz="6" w:space="0" w:color="000000"/>
              <w:right w:val="single" w:sz="6" w:space="0" w:color="000000"/>
            </w:tcBorders>
          </w:tcPr>
          <w:p w14:paraId="4D72BB48"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Врз - выполняемость плановых (рейдовых) заданий (осмотров) %</w:t>
            </w:r>
          </w:p>
          <w:p w14:paraId="458792C5"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РЗф -количество проведенных плановых (рейдовых) заданий (осмотров) (ед.)</w:t>
            </w:r>
          </w:p>
          <w:p w14:paraId="7D1672B1"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РЗп - количество утвержденных плановых (рейдовых) заданий (осмотров) (ед.)</w:t>
            </w:r>
          </w:p>
        </w:tc>
        <w:tc>
          <w:tcPr>
            <w:tcW w:w="1136" w:type="dxa"/>
            <w:tcBorders>
              <w:top w:val="single" w:sz="6" w:space="0" w:color="000000"/>
              <w:left w:val="single" w:sz="6" w:space="0" w:color="000000"/>
              <w:bottom w:val="single" w:sz="6" w:space="0" w:color="000000"/>
              <w:right w:val="single" w:sz="6" w:space="0" w:color="000000"/>
            </w:tcBorders>
          </w:tcPr>
          <w:p w14:paraId="613AFC6A"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100%</w:t>
            </w:r>
          </w:p>
        </w:tc>
        <w:tc>
          <w:tcPr>
            <w:tcW w:w="1281" w:type="dxa"/>
            <w:tcBorders>
              <w:top w:val="single" w:sz="6" w:space="0" w:color="000000"/>
              <w:left w:val="single" w:sz="6" w:space="0" w:color="000000"/>
              <w:bottom w:val="single" w:sz="6" w:space="0" w:color="000000"/>
              <w:right w:val="single" w:sz="6" w:space="0" w:color="000000"/>
            </w:tcBorders>
          </w:tcPr>
          <w:p w14:paraId="2EF26220" w14:textId="77777777" w:rsidR="0035122E" w:rsidRPr="00485358" w:rsidRDefault="0035122E" w:rsidP="007B0708">
            <w:pPr>
              <w:spacing w:line="192" w:lineRule="auto"/>
              <w:ind w:firstLine="17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Утвержденные плановые (рейдовые) задания (осмотры)</w:t>
            </w:r>
          </w:p>
        </w:tc>
      </w:tr>
      <w:tr w:rsidR="0035122E" w:rsidRPr="00485358" w14:paraId="5CF984C0" w14:textId="77777777" w:rsidTr="007B0708">
        <w:tc>
          <w:tcPr>
            <w:tcW w:w="426" w:type="dxa"/>
          </w:tcPr>
          <w:p w14:paraId="777E5A23"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single" w:sz="6" w:space="0" w:color="000000"/>
            </w:tcBorders>
          </w:tcPr>
          <w:p w14:paraId="4554F317"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Выполняемость внеплановых проверок</w:t>
            </w:r>
          </w:p>
        </w:tc>
        <w:tc>
          <w:tcPr>
            <w:tcW w:w="1417" w:type="dxa"/>
            <w:tcBorders>
              <w:top w:val="single" w:sz="6" w:space="0" w:color="000000"/>
              <w:left w:val="single" w:sz="6" w:space="0" w:color="000000"/>
              <w:bottom w:val="single" w:sz="6" w:space="0" w:color="000000"/>
              <w:right w:val="single" w:sz="6" w:space="0" w:color="000000"/>
            </w:tcBorders>
          </w:tcPr>
          <w:p w14:paraId="66FE954A"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Ввн = (Рф / Рп) x 100</w:t>
            </w:r>
          </w:p>
        </w:tc>
        <w:tc>
          <w:tcPr>
            <w:tcW w:w="2977" w:type="dxa"/>
            <w:tcBorders>
              <w:top w:val="single" w:sz="6" w:space="0" w:color="000000"/>
              <w:left w:val="single" w:sz="6" w:space="0" w:color="000000"/>
              <w:bottom w:val="single" w:sz="6" w:space="0" w:color="000000"/>
              <w:right w:val="single" w:sz="6" w:space="0" w:color="000000"/>
            </w:tcBorders>
          </w:tcPr>
          <w:p w14:paraId="4FB23337"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Ввн - выполняемость внеплановых проверок</w:t>
            </w:r>
          </w:p>
          <w:p w14:paraId="02639E13"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Рф - количество проведенных внеплановых проверок (ед.)</w:t>
            </w:r>
          </w:p>
          <w:p w14:paraId="42B3F141"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Рп - количество распоряжений на проведение внеплановых проверок (ед.)</w:t>
            </w:r>
          </w:p>
        </w:tc>
        <w:tc>
          <w:tcPr>
            <w:tcW w:w="1136" w:type="dxa"/>
            <w:tcBorders>
              <w:top w:val="single" w:sz="6" w:space="0" w:color="000000"/>
              <w:left w:val="single" w:sz="6" w:space="0" w:color="000000"/>
              <w:bottom w:val="single" w:sz="6" w:space="0" w:color="000000"/>
              <w:right w:val="single" w:sz="6" w:space="0" w:color="000000"/>
            </w:tcBorders>
          </w:tcPr>
          <w:p w14:paraId="0C3B26DB"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100%</w:t>
            </w:r>
          </w:p>
        </w:tc>
        <w:tc>
          <w:tcPr>
            <w:tcW w:w="1281" w:type="dxa"/>
            <w:tcBorders>
              <w:top w:val="single" w:sz="6" w:space="0" w:color="000000"/>
              <w:left w:val="single" w:sz="6" w:space="0" w:color="000000"/>
              <w:bottom w:val="single" w:sz="6" w:space="0" w:color="000000"/>
              <w:right w:val="single" w:sz="6" w:space="0" w:color="000000"/>
            </w:tcBorders>
          </w:tcPr>
          <w:p w14:paraId="544E5AAD" w14:textId="77777777" w:rsidR="0035122E" w:rsidRPr="00485358" w:rsidRDefault="0035122E" w:rsidP="007B0708">
            <w:pPr>
              <w:spacing w:line="192" w:lineRule="auto"/>
              <w:ind w:firstLine="17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Письма и жалобы, поступившие в контрольный орган</w:t>
            </w:r>
          </w:p>
        </w:tc>
      </w:tr>
      <w:tr w:rsidR="0035122E" w:rsidRPr="00485358" w14:paraId="0EE50297" w14:textId="77777777" w:rsidTr="007B0708">
        <w:tc>
          <w:tcPr>
            <w:tcW w:w="426" w:type="dxa"/>
          </w:tcPr>
          <w:p w14:paraId="6B6694C9"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single" w:sz="6" w:space="0" w:color="000000"/>
            </w:tcBorders>
          </w:tcPr>
          <w:p w14:paraId="5966D775"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Доля проверок, на результаты которых поданы жалобы</w:t>
            </w:r>
          </w:p>
        </w:tc>
        <w:tc>
          <w:tcPr>
            <w:tcW w:w="1417" w:type="dxa"/>
            <w:tcBorders>
              <w:top w:val="single" w:sz="6" w:space="0" w:color="000000"/>
              <w:left w:val="single" w:sz="6" w:space="0" w:color="000000"/>
              <w:bottom w:val="single" w:sz="6" w:space="0" w:color="000000"/>
              <w:right w:val="single" w:sz="6" w:space="0" w:color="000000"/>
            </w:tcBorders>
          </w:tcPr>
          <w:p w14:paraId="596487D5"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Ж x 100 / Пф</w:t>
            </w:r>
          </w:p>
        </w:tc>
        <w:tc>
          <w:tcPr>
            <w:tcW w:w="2977" w:type="dxa"/>
            <w:tcBorders>
              <w:top w:val="single" w:sz="6" w:space="0" w:color="000000"/>
              <w:left w:val="single" w:sz="6" w:space="0" w:color="000000"/>
              <w:bottom w:val="single" w:sz="6" w:space="0" w:color="000000"/>
              <w:right w:val="single" w:sz="6" w:space="0" w:color="000000"/>
            </w:tcBorders>
          </w:tcPr>
          <w:p w14:paraId="00BBD88A"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Ж - количество жалоб (ед.)</w:t>
            </w:r>
          </w:p>
          <w:p w14:paraId="416ED7A9"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Пф - количество проведенных проверок</w:t>
            </w:r>
          </w:p>
        </w:tc>
        <w:tc>
          <w:tcPr>
            <w:tcW w:w="1136" w:type="dxa"/>
            <w:tcBorders>
              <w:top w:val="single" w:sz="6" w:space="0" w:color="000000"/>
              <w:left w:val="single" w:sz="6" w:space="0" w:color="000000"/>
              <w:bottom w:val="single" w:sz="6" w:space="0" w:color="000000"/>
              <w:right w:val="single" w:sz="6" w:space="0" w:color="000000"/>
            </w:tcBorders>
          </w:tcPr>
          <w:p w14:paraId="54544AB5"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0%</w:t>
            </w:r>
          </w:p>
        </w:tc>
        <w:tc>
          <w:tcPr>
            <w:tcW w:w="1281" w:type="dxa"/>
          </w:tcPr>
          <w:p w14:paraId="40C2DEAA"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3430FB3E" w14:textId="77777777" w:rsidTr="007B0708">
        <w:tc>
          <w:tcPr>
            <w:tcW w:w="426" w:type="dxa"/>
          </w:tcPr>
          <w:p w14:paraId="02A124BD"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4.</w:t>
            </w:r>
          </w:p>
        </w:tc>
        <w:tc>
          <w:tcPr>
            <w:tcW w:w="2268" w:type="dxa"/>
            <w:tcBorders>
              <w:top w:val="single" w:sz="6" w:space="0" w:color="000000"/>
              <w:left w:val="single" w:sz="6" w:space="0" w:color="000000"/>
              <w:bottom w:val="single" w:sz="6" w:space="0" w:color="000000"/>
              <w:right w:val="single" w:sz="6" w:space="0" w:color="000000"/>
            </w:tcBorders>
          </w:tcPr>
          <w:p w14:paraId="7B0B1DE1"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Доля проверок, результаты которых были признаны недействительными</w:t>
            </w:r>
          </w:p>
        </w:tc>
        <w:tc>
          <w:tcPr>
            <w:tcW w:w="1417" w:type="dxa"/>
            <w:tcBorders>
              <w:top w:val="single" w:sz="6" w:space="0" w:color="000000"/>
              <w:left w:val="single" w:sz="6" w:space="0" w:color="000000"/>
              <w:bottom w:val="single" w:sz="6" w:space="0" w:color="000000"/>
              <w:right w:val="single" w:sz="6" w:space="0" w:color="000000"/>
            </w:tcBorders>
          </w:tcPr>
          <w:p w14:paraId="74863BEB"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Пн x 100 / Пф</w:t>
            </w:r>
          </w:p>
        </w:tc>
        <w:tc>
          <w:tcPr>
            <w:tcW w:w="2977" w:type="dxa"/>
            <w:tcBorders>
              <w:top w:val="single" w:sz="6" w:space="0" w:color="000000"/>
              <w:left w:val="single" w:sz="6" w:space="0" w:color="000000"/>
              <w:bottom w:val="single" w:sz="6" w:space="0" w:color="000000"/>
              <w:right w:val="single" w:sz="6" w:space="0" w:color="000000"/>
            </w:tcBorders>
          </w:tcPr>
          <w:p w14:paraId="5CB5AEF7"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Пн - количество проверок, признанных недействительными (ед.)</w:t>
            </w:r>
          </w:p>
          <w:p w14:paraId="410618AA"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Пф - количество проведенных проверок (ед.)</w:t>
            </w:r>
          </w:p>
        </w:tc>
        <w:tc>
          <w:tcPr>
            <w:tcW w:w="1136" w:type="dxa"/>
            <w:tcBorders>
              <w:top w:val="single" w:sz="6" w:space="0" w:color="000000"/>
              <w:left w:val="single" w:sz="6" w:space="0" w:color="000000"/>
              <w:bottom w:val="single" w:sz="6" w:space="0" w:color="000000"/>
              <w:right w:val="single" w:sz="6" w:space="0" w:color="000000"/>
            </w:tcBorders>
          </w:tcPr>
          <w:p w14:paraId="21ED10EB"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0%</w:t>
            </w:r>
          </w:p>
        </w:tc>
        <w:tc>
          <w:tcPr>
            <w:tcW w:w="1281" w:type="dxa"/>
          </w:tcPr>
          <w:p w14:paraId="1EAED513"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69F4F706" w14:textId="77777777" w:rsidTr="007B0708">
        <w:tc>
          <w:tcPr>
            <w:tcW w:w="426" w:type="dxa"/>
          </w:tcPr>
          <w:p w14:paraId="56233BFC"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5.</w:t>
            </w:r>
          </w:p>
        </w:tc>
        <w:tc>
          <w:tcPr>
            <w:tcW w:w="2268" w:type="dxa"/>
            <w:tcBorders>
              <w:top w:val="single" w:sz="6" w:space="0" w:color="000000"/>
              <w:left w:val="single" w:sz="6" w:space="0" w:color="000000"/>
              <w:bottom w:val="single" w:sz="6" w:space="0" w:color="000000"/>
              <w:right w:val="single" w:sz="6" w:space="0" w:color="000000"/>
            </w:tcBorders>
          </w:tcPr>
          <w:p w14:paraId="20C110CF"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Доля внеплановых проверок, которые не удалось провести в связи с отсутствием собственника и т.д.</w:t>
            </w:r>
          </w:p>
        </w:tc>
        <w:tc>
          <w:tcPr>
            <w:tcW w:w="1417" w:type="dxa"/>
            <w:tcBorders>
              <w:top w:val="single" w:sz="6" w:space="0" w:color="000000"/>
              <w:left w:val="single" w:sz="6" w:space="0" w:color="000000"/>
              <w:bottom w:val="single" w:sz="6" w:space="0" w:color="000000"/>
              <w:right w:val="single" w:sz="6" w:space="0" w:color="000000"/>
            </w:tcBorders>
          </w:tcPr>
          <w:p w14:paraId="29AE9C02"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По x 100 / Пф</w:t>
            </w:r>
          </w:p>
        </w:tc>
        <w:tc>
          <w:tcPr>
            <w:tcW w:w="2977" w:type="dxa"/>
            <w:tcBorders>
              <w:top w:val="single" w:sz="6" w:space="0" w:color="000000"/>
              <w:left w:val="single" w:sz="6" w:space="0" w:color="000000"/>
              <w:bottom w:val="single" w:sz="6" w:space="0" w:color="000000"/>
              <w:right w:val="single" w:sz="6" w:space="0" w:color="000000"/>
            </w:tcBorders>
          </w:tcPr>
          <w:p w14:paraId="2AA3C528"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По - проверки, не проведенные по причине отсутствия проверяемого лица (ед.)</w:t>
            </w:r>
          </w:p>
          <w:p w14:paraId="67CF4D7F"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Пф - количество проведенных проверок (ед.)</w:t>
            </w:r>
          </w:p>
        </w:tc>
        <w:tc>
          <w:tcPr>
            <w:tcW w:w="1136" w:type="dxa"/>
            <w:tcBorders>
              <w:top w:val="single" w:sz="6" w:space="0" w:color="000000"/>
              <w:left w:val="single" w:sz="6" w:space="0" w:color="000000"/>
              <w:bottom w:val="single" w:sz="6" w:space="0" w:color="000000"/>
              <w:right w:val="single" w:sz="6" w:space="0" w:color="000000"/>
            </w:tcBorders>
          </w:tcPr>
          <w:p w14:paraId="16DCE34C"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30%</w:t>
            </w:r>
          </w:p>
        </w:tc>
        <w:tc>
          <w:tcPr>
            <w:tcW w:w="1281" w:type="dxa"/>
          </w:tcPr>
          <w:p w14:paraId="33088C23"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322D2747" w14:textId="77777777" w:rsidTr="007B0708">
        <w:tc>
          <w:tcPr>
            <w:tcW w:w="426" w:type="dxa"/>
          </w:tcPr>
          <w:p w14:paraId="75B598FD"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6.</w:t>
            </w:r>
          </w:p>
        </w:tc>
        <w:tc>
          <w:tcPr>
            <w:tcW w:w="2268" w:type="dxa"/>
            <w:tcBorders>
              <w:top w:val="single" w:sz="6" w:space="0" w:color="000000"/>
              <w:left w:val="single" w:sz="6" w:space="0" w:color="000000"/>
              <w:bottom w:val="single" w:sz="6" w:space="0" w:color="000000"/>
              <w:right w:val="single" w:sz="6" w:space="0" w:color="000000"/>
            </w:tcBorders>
          </w:tcPr>
          <w:p w14:paraId="52BB0CC2"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xml:space="preserve">Доля заявлений, направленных на </w:t>
            </w:r>
            <w:r w:rsidRPr="00485358">
              <w:rPr>
                <w:rFonts w:ascii="Times New Roman" w:eastAsia="Times New Roman" w:hAnsi="Times New Roman" w:cs="Times New Roman"/>
                <w:sz w:val="28"/>
                <w:szCs w:val="28"/>
                <w:lang w:eastAsia="ru-RU"/>
              </w:rPr>
              <w:lastRenderedPageBreak/>
              <w:t>согласование в прокуратуру о проведении внеплановых проверок, в согласовании которых было отказано</w:t>
            </w:r>
          </w:p>
        </w:tc>
        <w:tc>
          <w:tcPr>
            <w:tcW w:w="1417" w:type="dxa"/>
            <w:tcBorders>
              <w:top w:val="single" w:sz="6" w:space="0" w:color="000000"/>
              <w:left w:val="single" w:sz="6" w:space="0" w:color="000000"/>
              <w:bottom w:val="single" w:sz="6" w:space="0" w:color="000000"/>
              <w:right w:val="single" w:sz="6" w:space="0" w:color="000000"/>
            </w:tcBorders>
          </w:tcPr>
          <w:p w14:paraId="6CE54936"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lastRenderedPageBreak/>
              <w:t>Кзо х 100 / Кпз</w:t>
            </w:r>
          </w:p>
        </w:tc>
        <w:tc>
          <w:tcPr>
            <w:tcW w:w="2977" w:type="dxa"/>
            <w:tcBorders>
              <w:top w:val="single" w:sz="6" w:space="0" w:color="000000"/>
              <w:left w:val="single" w:sz="6" w:space="0" w:color="000000"/>
              <w:bottom w:val="single" w:sz="6" w:space="0" w:color="000000"/>
              <w:right w:val="single" w:sz="6" w:space="0" w:color="000000"/>
            </w:tcBorders>
          </w:tcPr>
          <w:p w14:paraId="33369B8C"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xml:space="preserve">Кзо - количество заявлений, по которым </w:t>
            </w:r>
            <w:r w:rsidRPr="00485358">
              <w:rPr>
                <w:rFonts w:ascii="Times New Roman" w:eastAsia="Times New Roman" w:hAnsi="Times New Roman" w:cs="Times New Roman"/>
                <w:sz w:val="28"/>
                <w:szCs w:val="28"/>
                <w:lang w:eastAsia="ru-RU"/>
              </w:rPr>
              <w:lastRenderedPageBreak/>
              <w:t>пришел отказ в согласовании (ед.)</w:t>
            </w:r>
          </w:p>
          <w:p w14:paraId="50FA184F"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Кпз - количество поданных на согласование заявлений</w:t>
            </w:r>
          </w:p>
        </w:tc>
        <w:tc>
          <w:tcPr>
            <w:tcW w:w="1136" w:type="dxa"/>
            <w:tcBorders>
              <w:top w:val="single" w:sz="6" w:space="0" w:color="000000"/>
              <w:left w:val="single" w:sz="6" w:space="0" w:color="000000"/>
              <w:bottom w:val="single" w:sz="6" w:space="0" w:color="000000"/>
              <w:right w:val="single" w:sz="6" w:space="0" w:color="000000"/>
            </w:tcBorders>
          </w:tcPr>
          <w:p w14:paraId="25836F5C"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lastRenderedPageBreak/>
              <w:t>10%</w:t>
            </w:r>
          </w:p>
        </w:tc>
        <w:tc>
          <w:tcPr>
            <w:tcW w:w="1281" w:type="dxa"/>
          </w:tcPr>
          <w:p w14:paraId="3E53DC09"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22F4CD00" w14:textId="77777777" w:rsidTr="007B0708">
        <w:tc>
          <w:tcPr>
            <w:tcW w:w="426" w:type="dxa"/>
          </w:tcPr>
          <w:p w14:paraId="094898C0"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7.</w:t>
            </w:r>
          </w:p>
        </w:tc>
        <w:tc>
          <w:tcPr>
            <w:tcW w:w="2268" w:type="dxa"/>
            <w:tcBorders>
              <w:top w:val="single" w:sz="6" w:space="0" w:color="000000"/>
              <w:left w:val="single" w:sz="6" w:space="0" w:color="000000"/>
              <w:bottom w:val="single" w:sz="6" w:space="0" w:color="000000"/>
              <w:right w:val="single" w:sz="6" w:space="0" w:color="000000"/>
            </w:tcBorders>
          </w:tcPr>
          <w:p w14:paraId="4118BBF1"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Доля проверок, по результатам которых материалы направлены в уполномоченные для принятия решений органы</w:t>
            </w:r>
          </w:p>
        </w:tc>
        <w:tc>
          <w:tcPr>
            <w:tcW w:w="1417" w:type="dxa"/>
            <w:tcBorders>
              <w:top w:val="single" w:sz="6" w:space="0" w:color="000000"/>
              <w:left w:val="single" w:sz="6" w:space="0" w:color="000000"/>
              <w:bottom w:val="single" w:sz="6" w:space="0" w:color="000000"/>
              <w:right w:val="single" w:sz="6" w:space="0" w:color="000000"/>
            </w:tcBorders>
          </w:tcPr>
          <w:p w14:paraId="6CEEDD3F"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Кнм х 100 / Квн</w:t>
            </w:r>
          </w:p>
        </w:tc>
        <w:tc>
          <w:tcPr>
            <w:tcW w:w="2977" w:type="dxa"/>
            <w:tcBorders>
              <w:top w:val="single" w:sz="6" w:space="0" w:color="000000"/>
              <w:left w:val="single" w:sz="6" w:space="0" w:color="000000"/>
              <w:bottom w:val="single" w:sz="6" w:space="0" w:color="000000"/>
              <w:right w:val="single" w:sz="6" w:space="0" w:color="000000"/>
            </w:tcBorders>
          </w:tcPr>
          <w:p w14:paraId="22AAABC8"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 нм - количество материалов, направленных в уполномоченные органы (ед.)</w:t>
            </w:r>
          </w:p>
          <w:p w14:paraId="088CCEBB"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Квн - количество выявленных нарушений (ед.)</w:t>
            </w:r>
          </w:p>
        </w:tc>
        <w:tc>
          <w:tcPr>
            <w:tcW w:w="1136" w:type="dxa"/>
            <w:tcBorders>
              <w:top w:val="single" w:sz="6" w:space="0" w:color="000000"/>
              <w:left w:val="single" w:sz="6" w:space="0" w:color="000000"/>
              <w:bottom w:val="single" w:sz="6" w:space="0" w:color="000000"/>
              <w:right w:val="single" w:sz="6" w:space="0" w:color="000000"/>
            </w:tcBorders>
          </w:tcPr>
          <w:p w14:paraId="1CE3A2D1"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100%</w:t>
            </w:r>
          </w:p>
        </w:tc>
        <w:tc>
          <w:tcPr>
            <w:tcW w:w="1281" w:type="dxa"/>
          </w:tcPr>
          <w:p w14:paraId="63E9FF52"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4A50E247" w14:textId="77777777" w:rsidTr="007B0708">
        <w:tc>
          <w:tcPr>
            <w:tcW w:w="426" w:type="dxa"/>
          </w:tcPr>
          <w:p w14:paraId="2469352B"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8.</w:t>
            </w:r>
          </w:p>
        </w:tc>
        <w:tc>
          <w:tcPr>
            <w:tcW w:w="2268" w:type="dxa"/>
            <w:tcBorders>
              <w:top w:val="single" w:sz="6" w:space="0" w:color="000000"/>
              <w:left w:val="single" w:sz="6" w:space="0" w:color="000000"/>
              <w:bottom w:val="single" w:sz="6" w:space="0" w:color="000000"/>
              <w:right w:val="single" w:sz="6" w:space="0" w:color="000000"/>
            </w:tcBorders>
          </w:tcPr>
          <w:p w14:paraId="732986FD"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Количество проведенных профилактических мероприятий</w:t>
            </w:r>
          </w:p>
        </w:tc>
        <w:tc>
          <w:tcPr>
            <w:tcW w:w="1417" w:type="dxa"/>
            <w:tcBorders>
              <w:top w:val="single" w:sz="6" w:space="0" w:color="000000"/>
              <w:left w:val="single" w:sz="6" w:space="0" w:color="000000"/>
              <w:bottom w:val="single" w:sz="6" w:space="0" w:color="000000"/>
              <w:right w:val="single" w:sz="6" w:space="0" w:color="000000"/>
            </w:tcBorders>
          </w:tcPr>
          <w:p w14:paraId="1B2C85FB"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Pr>
          <w:p w14:paraId="161CC195"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w:t>
            </w:r>
          </w:p>
        </w:tc>
        <w:tc>
          <w:tcPr>
            <w:tcW w:w="1136" w:type="dxa"/>
            <w:tcBorders>
              <w:top w:val="single" w:sz="6" w:space="0" w:color="000000"/>
              <w:left w:val="single" w:sz="6" w:space="0" w:color="000000"/>
              <w:bottom w:val="single" w:sz="6" w:space="0" w:color="000000"/>
              <w:right w:val="single" w:sz="6" w:space="0" w:color="000000"/>
            </w:tcBorders>
          </w:tcPr>
          <w:p w14:paraId="683B2AF9"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Шт.</w:t>
            </w:r>
          </w:p>
        </w:tc>
        <w:tc>
          <w:tcPr>
            <w:tcW w:w="1281" w:type="dxa"/>
          </w:tcPr>
          <w:p w14:paraId="40EC74FD"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114CE38D" w14:textId="77777777" w:rsidTr="007B0708">
        <w:tc>
          <w:tcPr>
            <w:tcW w:w="9505" w:type="dxa"/>
            <w:gridSpan w:val="6"/>
          </w:tcPr>
          <w:p w14:paraId="1C05ABDD" w14:textId="77777777" w:rsidR="0035122E" w:rsidRPr="00EE355D" w:rsidRDefault="0035122E" w:rsidP="007B0708">
            <w:pPr>
              <w:widowControl w:val="0"/>
              <w:spacing w:line="192" w:lineRule="auto"/>
              <w:ind w:firstLine="170"/>
              <w:jc w:val="center"/>
              <w:rPr>
                <w:rFonts w:ascii="Times New Roman" w:eastAsia="Times New Roman" w:hAnsi="Times New Roman" w:cs="Times New Roman"/>
                <w:sz w:val="24"/>
                <w:szCs w:val="24"/>
                <w:lang w:eastAsia="ru-RU"/>
              </w:rPr>
            </w:pPr>
            <w:r w:rsidRPr="00EE355D">
              <w:rPr>
                <w:rFonts w:ascii="Times New Roman" w:eastAsia="Times New Roman" w:hAnsi="Times New Roman" w:cs="Times New Roman"/>
                <w:sz w:val="24"/>
                <w:szCs w:val="24"/>
                <w:lang w:eastAsia="ru-RU"/>
              </w:rPr>
              <w:t xml:space="preserve">Индикативные показатели, характеризующие объем задействованных </w:t>
            </w:r>
          </w:p>
          <w:p w14:paraId="209F109C" w14:textId="77777777" w:rsidR="0035122E" w:rsidRPr="00EE355D" w:rsidRDefault="0035122E" w:rsidP="007B0708">
            <w:pPr>
              <w:widowControl w:val="0"/>
              <w:spacing w:line="192" w:lineRule="auto"/>
              <w:ind w:firstLine="170"/>
              <w:jc w:val="center"/>
              <w:rPr>
                <w:rFonts w:ascii="Times New Roman" w:eastAsia="Times New Roman" w:hAnsi="Times New Roman" w:cs="Times New Roman"/>
                <w:sz w:val="24"/>
                <w:szCs w:val="24"/>
                <w:lang w:eastAsia="ru-RU"/>
              </w:rPr>
            </w:pPr>
            <w:r w:rsidRPr="00EE355D">
              <w:rPr>
                <w:rFonts w:ascii="Times New Roman" w:eastAsia="Times New Roman" w:hAnsi="Times New Roman" w:cs="Times New Roman"/>
                <w:sz w:val="24"/>
                <w:szCs w:val="24"/>
                <w:lang w:eastAsia="ru-RU"/>
              </w:rPr>
              <w:t>трудовых ресурсов</w:t>
            </w:r>
          </w:p>
        </w:tc>
      </w:tr>
      <w:tr w:rsidR="0035122E" w:rsidRPr="00485358" w14:paraId="3E6FA107" w14:textId="77777777" w:rsidTr="007B0708">
        <w:tc>
          <w:tcPr>
            <w:tcW w:w="426" w:type="dxa"/>
          </w:tcPr>
          <w:p w14:paraId="4DC25883"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tcPr>
          <w:p w14:paraId="33CA6D96"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Количество штатных единиц</w:t>
            </w:r>
          </w:p>
        </w:tc>
        <w:tc>
          <w:tcPr>
            <w:tcW w:w="1417" w:type="dxa"/>
            <w:tcBorders>
              <w:top w:val="single" w:sz="6" w:space="0" w:color="000000"/>
              <w:left w:val="single" w:sz="6" w:space="0" w:color="000000"/>
              <w:bottom w:val="single" w:sz="6" w:space="0" w:color="000000"/>
              <w:right w:val="single" w:sz="6" w:space="0" w:color="000000"/>
            </w:tcBorders>
          </w:tcPr>
          <w:p w14:paraId="77DADEB8"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w:t>
            </w:r>
          </w:p>
        </w:tc>
        <w:tc>
          <w:tcPr>
            <w:tcW w:w="2977" w:type="dxa"/>
            <w:tcBorders>
              <w:top w:val="single" w:sz="6" w:space="0" w:color="000000"/>
              <w:left w:val="single" w:sz="6" w:space="0" w:color="000000"/>
              <w:bottom w:val="single" w:sz="6" w:space="0" w:color="000000"/>
              <w:right w:val="single" w:sz="6" w:space="0" w:color="000000"/>
            </w:tcBorders>
          </w:tcPr>
          <w:p w14:paraId="229F20C5"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w:t>
            </w:r>
          </w:p>
        </w:tc>
        <w:tc>
          <w:tcPr>
            <w:tcW w:w="1136" w:type="dxa"/>
            <w:tcBorders>
              <w:top w:val="single" w:sz="6" w:space="0" w:color="000000"/>
              <w:left w:val="single" w:sz="6" w:space="0" w:color="000000"/>
              <w:bottom w:val="single" w:sz="6" w:space="0" w:color="000000"/>
              <w:right w:val="single" w:sz="6" w:space="0" w:color="000000"/>
            </w:tcBorders>
          </w:tcPr>
          <w:p w14:paraId="4DB8FD02" w14:textId="77777777" w:rsidR="0035122E" w:rsidRPr="00485358" w:rsidRDefault="0035122E" w:rsidP="007B0708">
            <w:pPr>
              <w:spacing w:line="192" w:lineRule="auto"/>
              <w:ind w:firstLine="170"/>
              <w:jc w:val="center"/>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Чел.</w:t>
            </w:r>
          </w:p>
        </w:tc>
        <w:tc>
          <w:tcPr>
            <w:tcW w:w="1281" w:type="dxa"/>
          </w:tcPr>
          <w:p w14:paraId="4CCF0E97"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r w:rsidR="0035122E" w:rsidRPr="00485358" w14:paraId="50D3CB3B" w14:textId="77777777" w:rsidTr="007B0708">
        <w:tc>
          <w:tcPr>
            <w:tcW w:w="426" w:type="dxa"/>
          </w:tcPr>
          <w:p w14:paraId="5B817224" w14:textId="77777777" w:rsidR="0035122E" w:rsidRPr="00485358" w:rsidRDefault="0035122E" w:rsidP="007B0708">
            <w:pPr>
              <w:widowControl w:val="0"/>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single" w:sz="6" w:space="0" w:color="000000"/>
            </w:tcBorders>
          </w:tcPr>
          <w:p w14:paraId="1004BECD"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Нагрузка контрольных мероприятий на работников органа муниципального контроля</w:t>
            </w:r>
          </w:p>
        </w:tc>
        <w:tc>
          <w:tcPr>
            <w:tcW w:w="1417" w:type="dxa"/>
            <w:tcBorders>
              <w:top w:val="single" w:sz="6" w:space="0" w:color="000000"/>
              <w:left w:val="single" w:sz="6" w:space="0" w:color="000000"/>
              <w:bottom w:val="single" w:sz="6" w:space="0" w:color="000000"/>
              <w:right w:val="single" w:sz="6" w:space="0" w:color="000000"/>
            </w:tcBorders>
          </w:tcPr>
          <w:p w14:paraId="21186B48" w14:textId="77777777" w:rsidR="0035122E" w:rsidRPr="00485358" w:rsidRDefault="0035122E" w:rsidP="007B0708">
            <w:pPr>
              <w:spacing w:line="192" w:lineRule="auto"/>
              <w:ind w:firstLine="0"/>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Км / Кр= Нк</w:t>
            </w:r>
          </w:p>
        </w:tc>
        <w:tc>
          <w:tcPr>
            <w:tcW w:w="2977" w:type="dxa"/>
            <w:tcBorders>
              <w:top w:val="single" w:sz="6" w:space="0" w:color="000000"/>
              <w:left w:val="single" w:sz="6" w:space="0" w:color="000000"/>
              <w:bottom w:val="single" w:sz="6" w:space="0" w:color="000000"/>
              <w:right w:val="single" w:sz="6" w:space="0" w:color="000000"/>
            </w:tcBorders>
          </w:tcPr>
          <w:p w14:paraId="40D87476"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Км - количество контрольных мероприятий (ед.)</w:t>
            </w:r>
          </w:p>
          <w:p w14:paraId="4AF89B66"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Кр - количество работников органа муниципального контроля (ед.)</w:t>
            </w:r>
          </w:p>
          <w:p w14:paraId="3E6E6B4D"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Нк - нагрузка на 1 работника (ед.)</w:t>
            </w:r>
          </w:p>
        </w:tc>
        <w:tc>
          <w:tcPr>
            <w:tcW w:w="1136" w:type="dxa"/>
            <w:tcBorders>
              <w:top w:val="single" w:sz="6" w:space="0" w:color="000000"/>
              <w:left w:val="single" w:sz="6" w:space="0" w:color="000000"/>
              <w:bottom w:val="single" w:sz="6" w:space="0" w:color="000000"/>
              <w:right w:val="single" w:sz="6" w:space="0" w:color="000000"/>
            </w:tcBorders>
          </w:tcPr>
          <w:p w14:paraId="2D173B3F" w14:textId="77777777" w:rsidR="0035122E" w:rsidRPr="00485358" w:rsidRDefault="0035122E" w:rsidP="007B0708">
            <w:pPr>
              <w:spacing w:line="192" w:lineRule="auto"/>
              <w:ind w:firstLine="170"/>
              <w:jc w:val="both"/>
              <w:rPr>
                <w:rFonts w:ascii="Times New Roman" w:eastAsia="Times New Roman" w:hAnsi="Times New Roman" w:cs="Times New Roman"/>
                <w:sz w:val="28"/>
                <w:szCs w:val="28"/>
                <w:lang w:eastAsia="ru-RU"/>
              </w:rPr>
            </w:pPr>
            <w:r w:rsidRPr="00485358">
              <w:rPr>
                <w:rFonts w:ascii="Times New Roman" w:eastAsia="Times New Roman" w:hAnsi="Times New Roman" w:cs="Times New Roman"/>
                <w:sz w:val="28"/>
                <w:szCs w:val="28"/>
                <w:lang w:eastAsia="ru-RU"/>
              </w:rPr>
              <w:t> </w:t>
            </w:r>
          </w:p>
        </w:tc>
        <w:tc>
          <w:tcPr>
            <w:tcW w:w="1281" w:type="dxa"/>
          </w:tcPr>
          <w:p w14:paraId="6F48A44B" w14:textId="77777777" w:rsidR="0035122E" w:rsidRPr="00485358" w:rsidRDefault="0035122E" w:rsidP="007B0708">
            <w:pPr>
              <w:widowControl w:val="0"/>
              <w:spacing w:line="192" w:lineRule="auto"/>
              <w:ind w:firstLine="170"/>
              <w:jc w:val="center"/>
              <w:rPr>
                <w:rFonts w:ascii="Times New Roman" w:eastAsia="Times New Roman" w:hAnsi="Times New Roman" w:cs="Times New Roman"/>
                <w:b/>
                <w:sz w:val="28"/>
                <w:szCs w:val="28"/>
                <w:lang w:eastAsia="ru-RU"/>
              </w:rPr>
            </w:pPr>
          </w:p>
        </w:tc>
      </w:tr>
    </w:tbl>
    <w:p w14:paraId="6828652E" w14:textId="77777777" w:rsidR="0035122E" w:rsidRPr="00485358" w:rsidRDefault="0035122E" w:rsidP="0035122E">
      <w:pPr>
        <w:ind w:firstLine="0"/>
        <w:jc w:val="both"/>
        <w:rPr>
          <w:rFonts w:ascii="Times New Roman" w:eastAsia="Times New Roman" w:hAnsi="Times New Roman" w:cs="Times New Roman"/>
          <w:sz w:val="28"/>
          <w:szCs w:val="28"/>
          <w:lang w:eastAsia="ru-RU"/>
        </w:rPr>
      </w:pPr>
    </w:p>
    <w:p w14:paraId="70BE923D" w14:textId="77777777" w:rsidR="0035122E" w:rsidRPr="00485358" w:rsidRDefault="0035122E" w:rsidP="0035122E">
      <w:pPr>
        <w:ind w:firstLine="851"/>
        <w:jc w:val="both"/>
        <w:rPr>
          <w:rFonts w:ascii="Times New Roman" w:eastAsia="Times New Roman" w:hAnsi="Times New Roman" w:cs="Times New Roman"/>
          <w:sz w:val="28"/>
          <w:szCs w:val="28"/>
          <w:lang w:eastAsia="ru-RU"/>
        </w:rPr>
      </w:pPr>
    </w:p>
    <w:p w14:paraId="6A34AE9F" w14:textId="7FF707D2" w:rsidR="00667249" w:rsidRPr="009700F6" w:rsidRDefault="00667249" w:rsidP="009700F6">
      <w:pPr>
        <w:rPr>
          <w:sz w:val="28"/>
          <w:szCs w:val="28"/>
        </w:rPr>
      </w:pPr>
    </w:p>
    <w:sectPr w:rsidR="00667249" w:rsidRPr="00970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ans-serif">
    <w:altName w:val="Segoe Print"/>
    <w:charset w:val="00"/>
    <w:family w:val="auto"/>
    <w:pitch w:val="default"/>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5870"/>
      <w:docPartObj>
        <w:docPartGallery w:val="Page Numbers (Top of Page)"/>
        <w:docPartUnique/>
      </w:docPartObj>
    </w:sdtPr>
    <w:sdtEndPr>
      <w:rPr>
        <w:rFonts w:ascii="Times New Roman" w:hAnsi="Times New Roman" w:cs="Times New Roman"/>
      </w:rPr>
    </w:sdtEndPr>
    <w:sdtContent>
      <w:p w14:paraId="71E77B88" w14:textId="77777777" w:rsidR="00F16A84" w:rsidRPr="00AB673B" w:rsidRDefault="0035122E">
        <w:pPr>
          <w:pStyle w:val="a5"/>
          <w:jc w:val="center"/>
          <w:rPr>
            <w:rFonts w:ascii="Times New Roman" w:hAnsi="Times New Roman" w:cs="Times New Roman"/>
          </w:rPr>
        </w:pPr>
        <w:r w:rsidRPr="00AB673B">
          <w:rPr>
            <w:rFonts w:ascii="Times New Roman" w:hAnsi="Times New Roman" w:cs="Times New Roman"/>
          </w:rPr>
          <w:fldChar w:fldCharType="begin"/>
        </w:r>
        <w:r w:rsidRPr="00AB673B">
          <w:rPr>
            <w:rFonts w:ascii="Times New Roman" w:hAnsi="Times New Roman" w:cs="Times New Roman"/>
          </w:rPr>
          <w:instrText>PAGE   \* MERGEFORMAT</w:instrText>
        </w:r>
        <w:r w:rsidRPr="00AB673B">
          <w:rPr>
            <w:rFonts w:ascii="Times New Roman" w:hAnsi="Times New Roman" w:cs="Times New Roman"/>
          </w:rPr>
          <w:fldChar w:fldCharType="separate"/>
        </w:r>
        <w:r w:rsidRPr="00AB673B">
          <w:rPr>
            <w:rFonts w:ascii="Times New Roman" w:hAnsi="Times New Roman" w:cs="Times New Roman"/>
            <w:noProof/>
          </w:rPr>
          <w:t>19</w:t>
        </w:r>
        <w:r w:rsidRPr="00AB673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A0"/>
    <w:rsid w:val="00007A8B"/>
    <w:rsid w:val="0035122E"/>
    <w:rsid w:val="00667249"/>
    <w:rsid w:val="008F1020"/>
    <w:rsid w:val="009700F6"/>
    <w:rsid w:val="00991592"/>
    <w:rsid w:val="009F34A0"/>
    <w:rsid w:val="00D4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8B4"/>
  <w15:chartTrackingRefBased/>
  <w15:docId w15:val="{80BC3C4F-C602-4E08-A22F-9F9B0E17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4A0"/>
    <w:pPr>
      <w:spacing w:after="0" w:line="240" w:lineRule="auto"/>
      <w:ind w:firstLine="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9F34A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1">
    <w:name w:val="heading1"/>
    <w:basedOn w:val="a"/>
    <w:rsid w:val="009F34A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
    <w:name w:val="ConsPlusNormal"/>
    <w:qFormat/>
    <w:rsid w:val="009F34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9700F6"/>
    <w:pPr>
      <w:ind w:left="720"/>
      <w:contextualSpacing/>
    </w:pPr>
  </w:style>
  <w:style w:type="paragraph" w:customStyle="1" w:styleId="heading2">
    <w:name w:val="heading2"/>
    <w:basedOn w:val="a"/>
    <w:rsid w:val="0035122E"/>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ing3">
    <w:name w:val="heading3"/>
    <w:basedOn w:val="a"/>
    <w:rsid w:val="0035122E"/>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uiPriority w:val="99"/>
    <w:unhideWhenUsed/>
    <w:rsid w:val="0035122E"/>
    <w:rPr>
      <w:color w:val="454545"/>
      <w:u w:val="single"/>
    </w:rPr>
  </w:style>
  <w:style w:type="paragraph" w:styleId="a5">
    <w:name w:val="header"/>
    <w:basedOn w:val="a"/>
    <w:link w:val="a6"/>
    <w:uiPriority w:val="99"/>
    <w:unhideWhenUsed/>
    <w:rsid w:val="0035122E"/>
    <w:pPr>
      <w:tabs>
        <w:tab w:val="center" w:pos="4677"/>
        <w:tab w:val="right" w:pos="9355"/>
      </w:tabs>
    </w:pPr>
  </w:style>
  <w:style w:type="character" w:customStyle="1" w:styleId="a6">
    <w:name w:val="Верхний колонтитул Знак"/>
    <w:basedOn w:val="a0"/>
    <w:link w:val="a5"/>
    <w:uiPriority w:val="99"/>
    <w:rsid w:val="0035122E"/>
  </w:style>
  <w:style w:type="table" w:styleId="a7">
    <w:name w:val="Table Grid"/>
    <w:basedOn w:val="a1"/>
    <w:uiPriority w:val="39"/>
    <w:rsid w:val="0035122E"/>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6d73da6d830c2e1bd51e82baf532add1d53831c3/"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hyperlink" Target="http://www.consultant.ru/document/cons_doc_LAW_358750/32c85b9806aabee8de4a1e9e0bb0830f45a4a55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58750/6d73da6d830c2e1bd51e82baf532add1d53831c3/"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yperlink" Target="http://www.consultant.ru/document/cons_doc_LAW_358750/91ae6246e09ee31ecb8e7eab98632e584282ff00/" TargetMode="External"/><Relationship Id="rId2" Type="http://schemas.openxmlformats.org/officeDocument/2006/relationships/styles" Target="styles.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hyperlink" Target="consultantplus://offline/ref=19302ADC35B511E404C9547D185A942051DC835D473906103AAD19EA8EDA8219481762D5073C44967406A8FBE1C99A03FA9AEA6574CFDD85f7U6M" TargetMode="Externa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image" Target="media/image1.jpeg"/><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www.consultant.ru/document/cons_doc_LAW_358750/91ae6246e09ee31ecb8e7eab98632e584282ff00/" TargetMode="External"/><Relationship Id="rId19" Type="http://schemas.openxmlformats.org/officeDocument/2006/relationships/hyperlink" Target="http://www.consultant.ru/document/cons_doc_LAW_358750/6d73da6d830c2e1bd51e82baf532add1d53831c3/" TargetMode="External"/><Relationship Id="rId4" Type="http://schemas.openxmlformats.org/officeDocument/2006/relationships/webSettings" Target="web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yperlink" Target="http://www.consultant.ru/document/cons_doc_LAW_358750/6d73da6d830c2e1bd51e82baf532add1d53831c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6D0B-7A7B-4ED0-9B03-0383F85F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8225</Words>
  <Characters>46883</Characters>
  <Application>Microsoft Office Word</Application>
  <DocSecurity>0</DocSecurity>
  <Lines>390</Lines>
  <Paragraphs>109</Paragraphs>
  <ScaleCrop>false</ScaleCrop>
  <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 </cp:lastModifiedBy>
  <cp:revision>8</cp:revision>
  <cp:lastPrinted>2021-09-03T14:39:00Z</cp:lastPrinted>
  <dcterms:created xsi:type="dcterms:W3CDTF">2021-08-30T06:24:00Z</dcterms:created>
  <dcterms:modified xsi:type="dcterms:W3CDTF">2021-09-09T12:55:00Z</dcterms:modified>
</cp:coreProperties>
</file>