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7797"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820"/>
      </w:tblGrid>
      <w:tr w:rsidR="008052C6" w:rsidRPr="001B4615" w14:paraId="292C8063" w14:textId="77777777" w:rsidTr="0085140B">
        <w:tc>
          <w:tcPr>
            <w:tcW w:w="2977" w:type="dxa"/>
          </w:tcPr>
          <w:p w14:paraId="541EC6E6" w14:textId="77777777" w:rsidR="008052C6" w:rsidRPr="001B4615" w:rsidRDefault="008052C6" w:rsidP="0085140B">
            <w:pPr>
              <w:widowControl w:val="0"/>
              <w:autoSpaceDE w:val="0"/>
              <w:autoSpaceDN w:val="0"/>
              <w:adjustRightInd w:val="0"/>
              <w:jc w:val="right"/>
              <w:rPr>
                <w:rFonts w:ascii="Times New Roman" w:eastAsia="Times New Roman" w:hAnsi="Times New Roman" w:cs="Times New Roman"/>
                <w:b/>
                <w:caps/>
                <w:sz w:val="27"/>
                <w:szCs w:val="27"/>
                <w:lang w:eastAsia="ru-RU"/>
              </w:rPr>
            </w:pPr>
          </w:p>
        </w:tc>
        <w:tc>
          <w:tcPr>
            <w:tcW w:w="4820" w:type="dxa"/>
          </w:tcPr>
          <w:p w14:paraId="3BC152F3" w14:textId="77777777" w:rsidR="008052C6" w:rsidRPr="001B4615" w:rsidRDefault="008052C6" w:rsidP="0085140B">
            <w:pPr>
              <w:widowControl w:val="0"/>
              <w:autoSpaceDE w:val="0"/>
              <w:autoSpaceDN w:val="0"/>
              <w:adjustRightInd w:val="0"/>
              <w:ind w:left="1701" w:hanging="1701"/>
              <w:rPr>
                <w:rFonts w:ascii="Times New Roman" w:eastAsia="Times New Roman" w:hAnsi="Times New Roman" w:cs="Times New Roman"/>
                <w:bCs/>
                <w:caps/>
                <w:sz w:val="27"/>
                <w:szCs w:val="27"/>
                <w:lang w:eastAsia="ru-RU"/>
              </w:rPr>
            </w:pPr>
            <w:r w:rsidRPr="001B4615">
              <w:rPr>
                <w:rFonts w:ascii="Times New Roman" w:eastAsia="Times New Roman" w:hAnsi="Times New Roman" w:cs="Times New Roman"/>
                <w:bCs/>
                <w:caps/>
                <w:sz w:val="27"/>
                <w:szCs w:val="27"/>
                <w:lang w:eastAsia="ru-RU"/>
              </w:rPr>
              <w:t>ПРОЕКТ</w:t>
            </w:r>
          </w:p>
          <w:p w14:paraId="4CE6ADEE" w14:textId="77777777" w:rsidR="00E46EBD" w:rsidRDefault="008052C6" w:rsidP="0085140B">
            <w:pPr>
              <w:widowControl w:val="0"/>
              <w:autoSpaceDE w:val="0"/>
              <w:autoSpaceDN w:val="0"/>
              <w:adjustRightInd w:val="0"/>
              <w:rPr>
                <w:rFonts w:ascii="Times New Roman" w:eastAsia="Times New Roman" w:hAnsi="Times New Roman" w:cs="Times New Roman"/>
                <w:bCs/>
                <w:sz w:val="27"/>
                <w:szCs w:val="27"/>
                <w:lang w:eastAsia="ru-RU"/>
              </w:rPr>
            </w:pPr>
            <w:r w:rsidRPr="001B4615">
              <w:rPr>
                <w:rFonts w:ascii="Times New Roman" w:eastAsia="Times New Roman" w:hAnsi="Times New Roman" w:cs="Times New Roman"/>
                <w:bCs/>
                <w:sz w:val="27"/>
                <w:szCs w:val="27"/>
                <w:lang w:eastAsia="ru-RU"/>
              </w:rPr>
              <w:t xml:space="preserve">вносит председатель Думы </w:t>
            </w:r>
          </w:p>
          <w:p w14:paraId="0298159D" w14:textId="082D4CC4" w:rsidR="008052C6" w:rsidRPr="001B4615" w:rsidRDefault="008052C6" w:rsidP="0085140B">
            <w:pPr>
              <w:widowControl w:val="0"/>
              <w:autoSpaceDE w:val="0"/>
              <w:autoSpaceDN w:val="0"/>
              <w:adjustRightInd w:val="0"/>
              <w:rPr>
                <w:rFonts w:ascii="Times New Roman" w:eastAsia="Times New Roman" w:hAnsi="Times New Roman" w:cs="Times New Roman"/>
                <w:bCs/>
                <w:sz w:val="27"/>
                <w:szCs w:val="27"/>
                <w:lang w:eastAsia="ru-RU"/>
              </w:rPr>
            </w:pPr>
            <w:r w:rsidRPr="001B4615">
              <w:rPr>
                <w:rFonts w:ascii="Times New Roman" w:eastAsia="Times New Roman" w:hAnsi="Times New Roman" w:cs="Times New Roman"/>
                <w:bCs/>
                <w:sz w:val="27"/>
                <w:szCs w:val="27"/>
                <w:lang w:eastAsia="ru-RU"/>
              </w:rPr>
              <w:t>Изобильненского городского округа Ставропольского края</w:t>
            </w:r>
          </w:p>
          <w:p w14:paraId="1F81D9A4" w14:textId="77777777" w:rsidR="008052C6" w:rsidRPr="001B4615" w:rsidRDefault="008052C6" w:rsidP="0085140B">
            <w:pPr>
              <w:widowControl w:val="0"/>
              <w:autoSpaceDE w:val="0"/>
              <w:autoSpaceDN w:val="0"/>
              <w:adjustRightInd w:val="0"/>
              <w:rPr>
                <w:rFonts w:ascii="Times New Roman" w:eastAsia="Times New Roman" w:hAnsi="Times New Roman" w:cs="Times New Roman"/>
                <w:bCs/>
                <w:sz w:val="27"/>
                <w:szCs w:val="27"/>
                <w:lang w:eastAsia="ru-RU"/>
              </w:rPr>
            </w:pPr>
          </w:p>
          <w:p w14:paraId="5387257F" w14:textId="77777777" w:rsidR="008052C6" w:rsidRPr="001B4615" w:rsidRDefault="008052C6" w:rsidP="0085140B">
            <w:pPr>
              <w:widowControl w:val="0"/>
              <w:autoSpaceDE w:val="0"/>
              <w:autoSpaceDN w:val="0"/>
              <w:adjustRightInd w:val="0"/>
              <w:rPr>
                <w:rFonts w:ascii="Times New Roman" w:eastAsia="Times New Roman" w:hAnsi="Times New Roman" w:cs="Times New Roman"/>
                <w:bCs/>
                <w:sz w:val="27"/>
                <w:szCs w:val="27"/>
                <w:lang w:eastAsia="ru-RU"/>
              </w:rPr>
            </w:pPr>
            <w:r w:rsidRPr="001B4615">
              <w:rPr>
                <w:rFonts w:ascii="Times New Roman" w:eastAsia="Times New Roman" w:hAnsi="Times New Roman" w:cs="Times New Roman"/>
                <w:bCs/>
                <w:sz w:val="27"/>
                <w:szCs w:val="27"/>
                <w:lang w:eastAsia="ru-RU"/>
              </w:rPr>
              <w:t>____________________ А.М. Рогов</w:t>
            </w:r>
          </w:p>
          <w:p w14:paraId="02B65D78" w14:textId="77777777" w:rsidR="008052C6" w:rsidRPr="001B4615" w:rsidRDefault="008052C6" w:rsidP="0085140B">
            <w:pPr>
              <w:widowControl w:val="0"/>
              <w:autoSpaceDE w:val="0"/>
              <w:autoSpaceDN w:val="0"/>
              <w:adjustRightInd w:val="0"/>
              <w:jc w:val="right"/>
              <w:rPr>
                <w:rFonts w:ascii="Times New Roman" w:eastAsia="Times New Roman" w:hAnsi="Times New Roman" w:cs="Times New Roman"/>
                <w:b/>
                <w:caps/>
                <w:sz w:val="27"/>
                <w:szCs w:val="27"/>
                <w:lang w:eastAsia="ru-RU"/>
              </w:rPr>
            </w:pPr>
          </w:p>
        </w:tc>
      </w:tr>
    </w:tbl>
    <w:p w14:paraId="60E4A67A" w14:textId="618E53CC" w:rsidR="00972C6A" w:rsidRDefault="00972C6A" w:rsidP="002E4958">
      <w:pPr>
        <w:ind w:right="-850"/>
        <w:rPr>
          <w:rFonts w:ascii="Times New Roman" w:hAnsi="Times New Roman" w:cs="Times New Roman"/>
        </w:rPr>
      </w:pPr>
    </w:p>
    <w:p w14:paraId="3ED374A8" w14:textId="77777777" w:rsidR="00972C6A" w:rsidRDefault="00972C6A" w:rsidP="00972C6A">
      <w:pPr>
        <w:pStyle w:val="ConsPlusNormal"/>
        <w:ind w:left="1701" w:hanging="1701"/>
        <w:jc w:val="center"/>
        <w:rPr>
          <w:rFonts w:ascii="Times New Roman" w:hAnsi="Times New Roman" w:cs="Times New Roman"/>
          <w:b/>
          <w:caps/>
          <w:sz w:val="28"/>
          <w:szCs w:val="28"/>
        </w:rPr>
      </w:pPr>
      <w:r>
        <w:rPr>
          <w:rFonts w:ascii="Times New Roman" w:hAnsi="Times New Roman" w:cs="Times New Roman"/>
          <w:b/>
          <w:caps/>
          <w:sz w:val="28"/>
          <w:szCs w:val="28"/>
        </w:rPr>
        <w:t>ДУМА ИЗОБИЛЬНЕНСКОГО городского округа</w:t>
      </w:r>
    </w:p>
    <w:p w14:paraId="512F1ECE" w14:textId="77777777" w:rsidR="00972C6A" w:rsidRDefault="00972C6A" w:rsidP="00972C6A">
      <w:pPr>
        <w:pStyle w:val="ConsPlusNormal"/>
        <w:ind w:firstLine="0"/>
        <w:jc w:val="center"/>
        <w:rPr>
          <w:rFonts w:ascii="Times New Roman" w:hAnsi="Times New Roman" w:cs="Times New Roman"/>
          <w:b/>
          <w:caps/>
          <w:sz w:val="28"/>
          <w:szCs w:val="28"/>
        </w:rPr>
      </w:pPr>
      <w:r>
        <w:rPr>
          <w:rFonts w:ascii="Times New Roman" w:hAnsi="Times New Roman" w:cs="Times New Roman"/>
          <w:b/>
          <w:caps/>
          <w:sz w:val="28"/>
          <w:szCs w:val="28"/>
        </w:rPr>
        <w:t>СТАВРОПОЛЬСКОГО КРАЯ</w:t>
      </w:r>
    </w:p>
    <w:p w14:paraId="17BDB382" w14:textId="77777777" w:rsidR="00972C6A" w:rsidRDefault="00972C6A" w:rsidP="00972C6A">
      <w:pPr>
        <w:pStyle w:val="ConsPlusNormal"/>
        <w:ind w:firstLine="0"/>
        <w:jc w:val="center"/>
        <w:rPr>
          <w:rFonts w:ascii="Times New Roman" w:hAnsi="Times New Roman" w:cs="Times New Roman"/>
          <w:b/>
        </w:rPr>
      </w:pPr>
      <w:r>
        <w:rPr>
          <w:rFonts w:ascii="Times New Roman" w:hAnsi="Times New Roman" w:cs="Times New Roman"/>
          <w:b/>
        </w:rPr>
        <w:t>ПЕРВОГО СОЗЫВА</w:t>
      </w:r>
    </w:p>
    <w:p w14:paraId="639C4091" w14:textId="77777777" w:rsidR="00972C6A" w:rsidRDefault="00972C6A" w:rsidP="00972C6A">
      <w:pPr>
        <w:spacing w:after="0" w:line="240" w:lineRule="auto"/>
        <w:jc w:val="center"/>
        <w:rPr>
          <w:rFonts w:ascii="Times New Roman" w:hAnsi="Times New Roman" w:cs="Times New Roman"/>
          <w:b/>
          <w:sz w:val="28"/>
          <w:szCs w:val="28"/>
        </w:rPr>
      </w:pPr>
    </w:p>
    <w:p w14:paraId="7C65D94F" w14:textId="77777777" w:rsidR="00972C6A" w:rsidRDefault="00972C6A" w:rsidP="00972C6A">
      <w:pPr>
        <w:pStyle w:val="ConsPlusNormal"/>
        <w:ind w:firstLine="0"/>
        <w:jc w:val="center"/>
        <w:rPr>
          <w:rFonts w:ascii="Times New Roman" w:hAnsi="Times New Roman" w:cs="Times New Roman"/>
          <w:b/>
          <w:spacing w:val="20"/>
          <w:sz w:val="28"/>
          <w:szCs w:val="28"/>
        </w:rPr>
      </w:pPr>
      <w:r>
        <w:rPr>
          <w:rFonts w:ascii="Times New Roman" w:hAnsi="Times New Roman" w:cs="Times New Roman"/>
          <w:b/>
          <w:spacing w:val="20"/>
          <w:sz w:val="28"/>
          <w:szCs w:val="28"/>
        </w:rPr>
        <w:t>РЕШЕНИЕ</w:t>
      </w:r>
    </w:p>
    <w:p w14:paraId="5F3A95DC" w14:textId="77777777" w:rsidR="00806C0D" w:rsidRPr="00A358C4" w:rsidRDefault="00806C0D" w:rsidP="002E495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6593FDB3" w14:textId="77777777" w:rsidR="00806C0D" w:rsidRPr="00A358C4" w:rsidRDefault="00806C0D" w:rsidP="00806C0D">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358C4">
        <w:rPr>
          <w:rFonts w:ascii="Times New Roman" w:eastAsia="Times New Roman" w:hAnsi="Times New Roman" w:cs="Times New Roman"/>
          <w:b/>
          <w:sz w:val="28"/>
          <w:szCs w:val="28"/>
          <w:lang w:eastAsia="ru-RU"/>
        </w:rPr>
        <w:t xml:space="preserve">О внесении изменений в Устав </w:t>
      </w:r>
    </w:p>
    <w:p w14:paraId="7978A1A0" w14:textId="77777777" w:rsidR="00806C0D" w:rsidRPr="00A358C4" w:rsidRDefault="00806C0D" w:rsidP="00806C0D">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358C4">
        <w:rPr>
          <w:rFonts w:ascii="Times New Roman" w:eastAsia="Times New Roman" w:hAnsi="Times New Roman" w:cs="Times New Roman"/>
          <w:b/>
          <w:sz w:val="28"/>
          <w:szCs w:val="28"/>
          <w:lang w:eastAsia="ru-RU"/>
        </w:rPr>
        <w:t>Изобильненского городского округа Ставропольского края</w:t>
      </w:r>
    </w:p>
    <w:p w14:paraId="23DD8305" w14:textId="77777777" w:rsidR="00806C0D" w:rsidRPr="00C47C29" w:rsidRDefault="00806C0D" w:rsidP="00806C0D">
      <w:pPr>
        <w:widowControl w:val="0"/>
        <w:autoSpaceDE w:val="0"/>
        <w:autoSpaceDN w:val="0"/>
        <w:adjustRightInd w:val="0"/>
        <w:spacing w:after="0" w:line="240" w:lineRule="auto"/>
        <w:ind w:firstLine="567"/>
        <w:jc w:val="center"/>
        <w:rPr>
          <w:rFonts w:ascii="Times New Roman" w:eastAsia="Times New Roman" w:hAnsi="Times New Roman" w:cs="Times New Roman"/>
          <w:b/>
          <w:lang w:eastAsia="ru-RU"/>
        </w:rPr>
      </w:pPr>
    </w:p>
    <w:p w14:paraId="03F80F17" w14:textId="77777777" w:rsidR="00806C0D" w:rsidRPr="00A358C4" w:rsidRDefault="00806C0D" w:rsidP="00806C0D">
      <w:pPr>
        <w:spacing w:after="0" w:line="240" w:lineRule="auto"/>
        <w:ind w:firstLine="567"/>
        <w:jc w:val="both"/>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В целях приведения Устава Изобильненского городского округа Ставропольского края в соответствие с законодательством Российской Федерации и Ставропольского края, в соответствии со статьей 44 Федерального закона от 06 октября 2003 года №131-ФЗ «Об общих принципах организации местного самоуправления в Российской Федерации», статьей 14, пунктом 1 части 1 статьи 30, статьей 58 Устава Изобильненского городского округа Ставропольского края</w:t>
      </w:r>
    </w:p>
    <w:p w14:paraId="5E67A8A4" w14:textId="77777777" w:rsidR="00806C0D" w:rsidRPr="00A358C4" w:rsidRDefault="00806C0D" w:rsidP="00806C0D">
      <w:pPr>
        <w:spacing w:after="0" w:line="240" w:lineRule="auto"/>
        <w:ind w:firstLine="567"/>
        <w:jc w:val="both"/>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Дума Изобильненского городского округа Ставропольского края</w:t>
      </w:r>
    </w:p>
    <w:p w14:paraId="49BD79C3" w14:textId="77777777" w:rsidR="00806C0D" w:rsidRPr="00A358C4" w:rsidRDefault="00806C0D" w:rsidP="00806C0D">
      <w:pPr>
        <w:spacing w:after="0" w:line="240" w:lineRule="auto"/>
        <w:jc w:val="both"/>
        <w:rPr>
          <w:rFonts w:ascii="Times New Roman" w:eastAsia="Times New Roman" w:hAnsi="Times New Roman" w:cs="Times New Roman"/>
          <w:sz w:val="28"/>
          <w:szCs w:val="28"/>
          <w:lang w:eastAsia="ru-RU"/>
        </w:rPr>
      </w:pPr>
    </w:p>
    <w:p w14:paraId="04F5140C" w14:textId="77777777" w:rsidR="00806C0D" w:rsidRPr="00A358C4" w:rsidRDefault="00806C0D" w:rsidP="00806C0D">
      <w:pPr>
        <w:spacing w:after="0" w:line="240" w:lineRule="auto"/>
        <w:jc w:val="both"/>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РЕШИЛА:</w:t>
      </w:r>
    </w:p>
    <w:p w14:paraId="490EBA8B" w14:textId="77777777" w:rsidR="00806C0D" w:rsidRPr="00A358C4" w:rsidRDefault="00806C0D" w:rsidP="00806C0D">
      <w:pPr>
        <w:spacing w:after="0" w:line="240" w:lineRule="auto"/>
        <w:ind w:firstLine="540"/>
        <w:jc w:val="both"/>
        <w:rPr>
          <w:rFonts w:ascii="Times New Roman" w:eastAsia="Times New Roman" w:hAnsi="Times New Roman" w:cs="Times New Roman"/>
          <w:sz w:val="28"/>
          <w:szCs w:val="28"/>
          <w:lang w:eastAsia="ru-RU"/>
        </w:rPr>
      </w:pPr>
    </w:p>
    <w:p w14:paraId="55174A73" w14:textId="227BE759" w:rsidR="00806C0D" w:rsidRPr="00A358C4" w:rsidRDefault="00806C0D" w:rsidP="00E3703D">
      <w:pPr>
        <w:spacing w:after="0" w:line="240" w:lineRule="auto"/>
        <w:ind w:firstLine="567"/>
        <w:jc w:val="both"/>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1. Внести в Устав Изобильненского городского округа Ставропольского края, принятый решением Думы Изобильненского городского округа Ставропольского края от 17 ноября 2017 года №42 (с изменениями, внесенными решениями Думы Изобильненского городского округа Ставропольского края от 20 апреля 2018 года №116, от 21 декабря 2018 года №208, от 19 декабря 2019 года №348</w:t>
      </w:r>
      <w:r w:rsidR="00AF1823">
        <w:rPr>
          <w:rFonts w:ascii="Times New Roman" w:eastAsia="Times New Roman" w:hAnsi="Times New Roman" w:cs="Times New Roman"/>
          <w:sz w:val="28"/>
          <w:szCs w:val="28"/>
          <w:lang w:eastAsia="ru-RU"/>
        </w:rPr>
        <w:t xml:space="preserve">, от </w:t>
      </w:r>
      <w:r w:rsidR="00AF1823" w:rsidRPr="00AF1823">
        <w:rPr>
          <w:rFonts w:ascii="Times New Roman" w:eastAsia="Times New Roman" w:hAnsi="Times New Roman" w:cs="Times New Roman"/>
          <w:sz w:val="28"/>
          <w:szCs w:val="28"/>
          <w:lang w:eastAsia="ru-RU"/>
        </w:rPr>
        <w:t>23</w:t>
      </w:r>
      <w:r w:rsidR="00AF1823">
        <w:rPr>
          <w:rFonts w:ascii="Times New Roman" w:eastAsia="Times New Roman" w:hAnsi="Times New Roman" w:cs="Times New Roman"/>
          <w:sz w:val="28"/>
          <w:szCs w:val="28"/>
          <w:lang w:eastAsia="ru-RU"/>
        </w:rPr>
        <w:t xml:space="preserve"> апреля </w:t>
      </w:r>
      <w:r w:rsidR="00AF1823" w:rsidRPr="00AF1823">
        <w:rPr>
          <w:rFonts w:ascii="Times New Roman" w:eastAsia="Times New Roman" w:hAnsi="Times New Roman" w:cs="Times New Roman"/>
          <w:sz w:val="28"/>
          <w:szCs w:val="28"/>
          <w:lang w:eastAsia="ru-RU"/>
        </w:rPr>
        <w:t xml:space="preserve">2021 </w:t>
      </w:r>
      <w:r w:rsidR="00AF1823">
        <w:rPr>
          <w:rFonts w:ascii="Times New Roman" w:eastAsia="Times New Roman" w:hAnsi="Times New Roman" w:cs="Times New Roman"/>
          <w:sz w:val="28"/>
          <w:szCs w:val="28"/>
          <w:lang w:eastAsia="ru-RU"/>
        </w:rPr>
        <w:t xml:space="preserve">года </w:t>
      </w:r>
      <w:r w:rsidR="00AF1823" w:rsidRPr="00AF1823">
        <w:rPr>
          <w:rFonts w:ascii="Times New Roman" w:eastAsia="Times New Roman" w:hAnsi="Times New Roman" w:cs="Times New Roman"/>
          <w:sz w:val="28"/>
          <w:szCs w:val="28"/>
          <w:lang w:eastAsia="ru-RU"/>
        </w:rPr>
        <w:t>№481</w:t>
      </w:r>
      <w:r w:rsidRPr="00A358C4">
        <w:rPr>
          <w:rFonts w:ascii="Times New Roman" w:eastAsia="Times New Roman" w:hAnsi="Times New Roman" w:cs="Times New Roman"/>
          <w:sz w:val="28"/>
          <w:szCs w:val="28"/>
          <w:lang w:eastAsia="ru-RU"/>
        </w:rPr>
        <w:t xml:space="preserve">), следующие изменения: </w:t>
      </w:r>
    </w:p>
    <w:p w14:paraId="79900374" w14:textId="02A245AB" w:rsidR="00AD4B41" w:rsidRDefault="00806C0D" w:rsidP="00E3703D">
      <w:pPr>
        <w:spacing w:after="0" w:line="240" w:lineRule="auto"/>
        <w:ind w:firstLine="567"/>
        <w:jc w:val="both"/>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 xml:space="preserve">1.1. </w:t>
      </w:r>
      <w:r w:rsidR="00396AC5">
        <w:rPr>
          <w:rFonts w:ascii="Times New Roman" w:eastAsia="Times New Roman" w:hAnsi="Times New Roman" w:cs="Times New Roman"/>
          <w:sz w:val="28"/>
          <w:szCs w:val="28"/>
          <w:lang w:eastAsia="ru-RU"/>
        </w:rPr>
        <w:t xml:space="preserve">статью 1 изложить </w:t>
      </w:r>
      <w:proofErr w:type="gramStart"/>
      <w:r w:rsidR="00396AC5">
        <w:rPr>
          <w:rFonts w:ascii="Times New Roman" w:eastAsia="Times New Roman" w:hAnsi="Times New Roman" w:cs="Times New Roman"/>
          <w:sz w:val="28"/>
          <w:szCs w:val="28"/>
          <w:lang w:eastAsia="ru-RU"/>
        </w:rPr>
        <w:t xml:space="preserve">в </w:t>
      </w:r>
      <w:r w:rsidR="004B36DC">
        <w:rPr>
          <w:rFonts w:ascii="Times New Roman" w:eastAsia="Times New Roman" w:hAnsi="Times New Roman" w:cs="Times New Roman"/>
          <w:sz w:val="28"/>
          <w:szCs w:val="28"/>
          <w:lang w:eastAsia="ru-RU"/>
        </w:rPr>
        <w:t xml:space="preserve"> следующе</w:t>
      </w:r>
      <w:r w:rsidR="00396AC5">
        <w:rPr>
          <w:rFonts w:ascii="Times New Roman" w:eastAsia="Times New Roman" w:hAnsi="Times New Roman" w:cs="Times New Roman"/>
          <w:sz w:val="28"/>
          <w:szCs w:val="28"/>
          <w:lang w:eastAsia="ru-RU"/>
        </w:rPr>
        <w:t>й</w:t>
      </w:r>
      <w:proofErr w:type="gramEnd"/>
      <w:r w:rsidR="00396AC5">
        <w:rPr>
          <w:rFonts w:ascii="Times New Roman" w:eastAsia="Times New Roman" w:hAnsi="Times New Roman" w:cs="Times New Roman"/>
          <w:sz w:val="28"/>
          <w:szCs w:val="28"/>
          <w:lang w:eastAsia="ru-RU"/>
        </w:rPr>
        <w:t xml:space="preserve"> редакции</w:t>
      </w:r>
      <w:r w:rsidR="004B36DC">
        <w:rPr>
          <w:rFonts w:ascii="Times New Roman" w:eastAsia="Times New Roman" w:hAnsi="Times New Roman" w:cs="Times New Roman"/>
          <w:sz w:val="28"/>
          <w:szCs w:val="28"/>
          <w:lang w:eastAsia="ru-RU"/>
        </w:rPr>
        <w:t>:</w:t>
      </w:r>
    </w:p>
    <w:p w14:paraId="588CEBED" w14:textId="444EDD9C" w:rsidR="00396AC5" w:rsidRPr="00B14FE1" w:rsidRDefault="003C3BAC" w:rsidP="00E3703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96AC5" w:rsidRPr="00085914">
        <w:rPr>
          <w:rFonts w:ascii="Times New Roman" w:eastAsia="Times New Roman" w:hAnsi="Times New Roman" w:cs="Times New Roman"/>
          <w:b/>
          <w:bCs/>
          <w:sz w:val="28"/>
          <w:szCs w:val="28"/>
          <w:lang w:eastAsia="ru-RU"/>
        </w:rPr>
        <w:t>Статья 1. Основные термины и понятия</w:t>
      </w:r>
    </w:p>
    <w:p w14:paraId="3143C1BC" w14:textId="20988889" w:rsidR="00396AC5" w:rsidRPr="00396AC5" w:rsidRDefault="00396AC5" w:rsidP="00E3703D">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t xml:space="preserve"> 1. В настоящем Уставе городского округа используются следующие основные термины и понятия:</w:t>
      </w:r>
    </w:p>
    <w:p w14:paraId="16F856A5" w14:textId="77777777" w:rsidR="0035657D" w:rsidRDefault="00396AC5" w:rsidP="0035657D">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t xml:space="preserve"> вопросы местного значения городского округа - вопросы непосредственного обеспечения жизнедеятельности населения городского округа, решение которых в соответствии с Конституцией Российской Федерации и Федеральным законом от 06 октября 2003 года №131-ФЗ «Об общих принципах организации местного самоуправления в Российской Федерации» (далее по тексту – Федеральный закон) осуществляется населением и (или) органами местного самоуправления городского округа самостоятельно;</w:t>
      </w:r>
    </w:p>
    <w:p w14:paraId="32D82222" w14:textId="683366B7" w:rsidR="0035657D" w:rsidRDefault="00396AC5" w:rsidP="0035657D">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lastRenderedPageBreak/>
        <w:t>органы местного самоуправления городского округа - избираемые непосредственно населением и (или) образуемые представительным органом городского округа органы, наделенные собственными полномочиями по решению вопросов местного значения;</w:t>
      </w:r>
    </w:p>
    <w:p w14:paraId="04FF7945" w14:textId="35A5C089" w:rsidR="00396AC5" w:rsidRPr="00396AC5" w:rsidRDefault="00396AC5" w:rsidP="0035657D">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t>представительный орган городского округа – Дума Изобильненского городского округа Ставропольского края (далее по тексту – Дума городского округа);</w:t>
      </w:r>
    </w:p>
    <w:p w14:paraId="57DBF640" w14:textId="77777777" w:rsidR="00396AC5" w:rsidRPr="00396AC5" w:rsidRDefault="00396AC5" w:rsidP="00E3703D">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t>высшее должностное лицо городского округа - Глава Изобильненского городского округа Ставропольского края (далее по тексту – Глава городского округа);</w:t>
      </w:r>
    </w:p>
    <w:p w14:paraId="797C5FB3" w14:textId="77777777" w:rsidR="00E92D35" w:rsidRDefault="00396AC5" w:rsidP="00E92D35">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t>исполнительно-распорядительный орган городского округа - администрация Изобильненского городского округа Ставропольского края (далее по тексту – администрация городского округа);</w:t>
      </w:r>
    </w:p>
    <w:p w14:paraId="3BC1C327" w14:textId="77777777" w:rsidR="00E92D35" w:rsidRDefault="00396AC5" w:rsidP="00E92D35">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t>контрольно-счетный орган городского округа - Контрольно-счетный орган Изобильненского городского округа Ставропольского края (далее по тексту - Контрольно-счетный орган городского округа);</w:t>
      </w:r>
    </w:p>
    <w:p w14:paraId="0991B7B4" w14:textId="36411D01" w:rsidR="00E92D35" w:rsidRDefault="00396AC5" w:rsidP="00E92D35">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t>депутат - член Думы городского округа;</w:t>
      </w:r>
    </w:p>
    <w:p w14:paraId="1C363070" w14:textId="77777777" w:rsidR="00E92D35" w:rsidRDefault="00396AC5" w:rsidP="00E92D35">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t>должностное лицо местного самоуправления городского округа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61B502C4" w14:textId="77777777" w:rsidR="00E92D35" w:rsidRDefault="00396AC5" w:rsidP="00E92D35">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t xml:space="preserve">лицо, замещающее муниципальную должность городского </w:t>
      </w:r>
      <w:proofErr w:type="gramStart"/>
      <w:r w:rsidRPr="00396AC5">
        <w:rPr>
          <w:rFonts w:ascii="Times New Roman" w:eastAsia="Times New Roman" w:hAnsi="Times New Roman" w:cs="Times New Roman"/>
          <w:sz w:val="28"/>
          <w:szCs w:val="28"/>
          <w:lang w:eastAsia="ru-RU"/>
        </w:rPr>
        <w:t>округа,  -</w:t>
      </w:r>
      <w:proofErr w:type="gramEnd"/>
      <w:r w:rsidRPr="00396AC5">
        <w:rPr>
          <w:rFonts w:ascii="Times New Roman" w:eastAsia="Times New Roman" w:hAnsi="Times New Roman" w:cs="Times New Roman"/>
          <w:sz w:val="28"/>
          <w:szCs w:val="28"/>
          <w:lang w:eastAsia="ru-RU"/>
        </w:rPr>
        <w:t xml:space="preserve"> Глава городского округа, депутат, председатель, заместитель председателя Контрольно-счетного органа городского округа;</w:t>
      </w:r>
    </w:p>
    <w:p w14:paraId="0ED09A4A" w14:textId="77777777" w:rsidR="00E92D35" w:rsidRDefault="00396AC5" w:rsidP="00E92D35">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t>муниципальное имущество городского округа – движимое и недвижимое имущество, принадлежащее Изобильненскому городскому округу Ставропольского края на праве муниципальной собственности (далее по тексту – муниципальное имущество);</w:t>
      </w:r>
    </w:p>
    <w:p w14:paraId="26733BA6" w14:textId="77777777" w:rsidR="00E92D35" w:rsidRDefault="00396AC5" w:rsidP="00E92D35">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t xml:space="preserve">установленная численность депутатов - общая численность депутатов Думы городского округа в количестве 39 человек, установленная Законом Ставропольского края от 14 апреля 2017 года №35-кз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w:t>
      </w:r>
    </w:p>
    <w:p w14:paraId="3AD5CE39" w14:textId="6C0211D6" w:rsidR="00396AC5" w:rsidRDefault="00396AC5" w:rsidP="00E92D35">
      <w:pPr>
        <w:spacing w:after="0" w:line="240" w:lineRule="auto"/>
        <w:ind w:firstLine="567"/>
        <w:jc w:val="both"/>
        <w:rPr>
          <w:rFonts w:ascii="Times New Roman" w:eastAsia="Times New Roman" w:hAnsi="Times New Roman" w:cs="Times New Roman"/>
          <w:sz w:val="28"/>
          <w:szCs w:val="28"/>
          <w:lang w:eastAsia="ru-RU"/>
        </w:rPr>
      </w:pPr>
      <w:r w:rsidRPr="00396AC5">
        <w:rPr>
          <w:rFonts w:ascii="Times New Roman" w:eastAsia="Times New Roman" w:hAnsi="Times New Roman" w:cs="Times New Roman"/>
          <w:sz w:val="28"/>
          <w:szCs w:val="28"/>
          <w:lang w:eastAsia="ru-RU"/>
        </w:rPr>
        <w:t>Иные, используемые в настоящем Уставе городского округа термины и понятия, применяются в том же значении, что и в Федеральном законе.</w:t>
      </w:r>
      <w:r w:rsidR="003C3BAC">
        <w:rPr>
          <w:rFonts w:ascii="Times New Roman" w:eastAsia="Times New Roman" w:hAnsi="Times New Roman" w:cs="Times New Roman"/>
          <w:sz w:val="28"/>
          <w:szCs w:val="28"/>
          <w:lang w:eastAsia="ru-RU"/>
        </w:rPr>
        <w:t>»;</w:t>
      </w:r>
    </w:p>
    <w:p w14:paraId="28C6FBC3" w14:textId="6E3B683F" w:rsidR="004B36DC" w:rsidRDefault="004B36DC"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B74ADF">
        <w:rPr>
          <w:rFonts w:ascii="Times New Roman" w:eastAsia="Calibri" w:hAnsi="Times New Roman" w:cs="Times New Roman"/>
          <w:sz w:val="28"/>
          <w:szCs w:val="28"/>
        </w:rPr>
        <w:t>в части 5 статьи 14 слова «</w:t>
      </w:r>
      <w:r w:rsidR="00B74ADF" w:rsidRPr="00B74ADF">
        <w:rPr>
          <w:rFonts w:ascii="Times New Roman" w:eastAsia="Calibri" w:hAnsi="Times New Roman" w:cs="Times New Roman"/>
          <w:sz w:val="28"/>
          <w:szCs w:val="28"/>
        </w:rPr>
        <w:t>общественные обсуждения или публичные слушания, порядок организации и проведения которых определяется решением Думы городского округа с учетом положений законодательства о градостроительной деятельности</w:t>
      </w:r>
      <w:r w:rsidR="00B74ADF">
        <w:rPr>
          <w:rFonts w:ascii="Times New Roman" w:eastAsia="Calibri" w:hAnsi="Times New Roman" w:cs="Times New Roman"/>
          <w:sz w:val="28"/>
          <w:szCs w:val="28"/>
        </w:rPr>
        <w:t>» заменить словами «</w:t>
      </w:r>
      <w:r w:rsidR="00B74ADF" w:rsidRPr="00B74ADF">
        <w:rPr>
          <w:rFonts w:ascii="Times New Roman" w:eastAsia="Calibri" w:hAnsi="Times New Roman" w:cs="Times New Roman"/>
          <w:sz w:val="28"/>
          <w:szCs w:val="28"/>
        </w:rPr>
        <w:t>публичные слушания или общественные обсуждения в соответствии с законодательством о градостроительной деятельности</w:t>
      </w:r>
      <w:r w:rsidR="00B74ADF">
        <w:rPr>
          <w:rFonts w:ascii="Times New Roman" w:eastAsia="Calibri" w:hAnsi="Times New Roman" w:cs="Times New Roman"/>
          <w:sz w:val="28"/>
          <w:szCs w:val="28"/>
        </w:rPr>
        <w:t>»;</w:t>
      </w:r>
    </w:p>
    <w:p w14:paraId="781B29BA" w14:textId="626E7901" w:rsidR="0027520C" w:rsidRDefault="0027520C"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0099625A">
        <w:rPr>
          <w:rFonts w:ascii="Times New Roman" w:eastAsia="Calibri" w:hAnsi="Times New Roman" w:cs="Times New Roman"/>
          <w:sz w:val="28"/>
          <w:szCs w:val="28"/>
        </w:rPr>
        <w:t xml:space="preserve">в </w:t>
      </w:r>
      <w:r w:rsidR="00C46510">
        <w:rPr>
          <w:rFonts w:ascii="Times New Roman" w:eastAsia="Calibri" w:hAnsi="Times New Roman" w:cs="Times New Roman"/>
          <w:sz w:val="28"/>
          <w:szCs w:val="28"/>
        </w:rPr>
        <w:t xml:space="preserve">части 1 </w:t>
      </w:r>
      <w:r w:rsidR="0099625A">
        <w:rPr>
          <w:rFonts w:ascii="Times New Roman" w:eastAsia="Calibri" w:hAnsi="Times New Roman" w:cs="Times New Roman"/>
          <w:sz w:val="28"/>
          <w:szCs w:val="28"/>
        </w:rPr>
        <w:t>стать</w:t>
      </w:r>
      <w:r w:rsidR="00C46510">
        <w:rPr>
          <w:rFonts w:ascii="Times New Roman" w:eastAsia="Calibri" w:hAnsi="Times New Roman" w:cs="Times New Roman"/>
          <w:sz w:val="28"/>
          <w:szCs w:val="28"/>
        </w:rPr>
        <w:t>и</w:t>
      </w:r>
      <w:r w:rsidR="0099625A">
        <w:rPr>
          <w:rFonts w:ascii="Times New Roman" w:eastAsia="Calibri" w:hAnsi="Times New Roman" w:cs="Times New Roman"/>
          <w:sz w:val="28"/>
          <w:szCs w:val="28"/>
        </w:rPr>
        <w:t xml:space="preserve"> 21:</w:t>
      </w:r>
    </w:p>
    <w:p w14:paraId="7BDE0357" w14:textId="08C593F5" w:rsidR="0099625A" w:rsidRDefault="0099625A"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1.3.1. пункт 5 изложить в следующей редакции: </w:t>
      </w:r>
    </w:p>
    <w:p w14:paraId="536E5396" w14:textId="770D111C" w:rsidR="0099625A" w:rsidRDefault="0099625A" w:rsidP="00E3703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w:t>
      </w:r>
      <w:r w:rsidRPr="0099625A">
        <w:rPr>
          <w:rFonts w:ascii="Times New Roman" w:eastAsia="Calibri" w:hAnsi="Times New Roman" w:cs="Times New Roman"/>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eastAsia="Calibri" w:hAnsi="Times New Roman" w:cs="Times New Roman"/>
          <w:sz w:val="28"/>
          <w:szCs w:val="28"/>
        </w:rPr>
        <w:t>»;</w:t>
      </w:r>
    </w:p>
    <w:p w14:paraId="4B5648D2" w14:textId="676743F9" w:rsidR="0099625A" w:rsidRDefault="0099625A"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1.3.2. </w:t>
      </w:r>
      <w:r w:rsidR="0036408B">
        <w:rPr>
          <w:rFonts w:ascii="Times New Roman" w:eastAsia="Calibri" w:hAnsi="Times New Roman" w:cs="Times New Roman"/>
          <w:sz w:val="28"/>
          <w:szCs w:val="28"/>
        </w:rPr>
        <w:t xml:space="preserve">в </w:t>
      </w:r>
      <w:r w:rsidR="0036408B" w:rsidRPr="0036408B">
        <w:rPr>
          <w:rFonts w:ascii="Times New Roman" w:eastAsia="Calibri" w:hAnsi="Times New Roman" w:cs="Times New Roman"/>
          <w:sz w:val="28"/>
          <w:szCs w:val="28"/>
        </w:rPr>
        <w:t xml:space="preserve">пункте </w:t>
      </w:r>
      <w:r w:rsidR="0036408B">
        <w:rPr>
          <w:rFonts w:ascii="Times New Roman" w:eastAsia="Calibri" w:hAnsi="Times New Roman" w:cs="Times New Roman"/>
          <w:sz w:val="28"/>
          <w:szCs w:val="28"/>
        </w:rPr>
        <w:t>6</w:t>
      </w:r>
      <w:r w:rsidR="0036408B" w:rsidRPr="0036408B">
        <w:rPr>
          <w:rFonts w:ascii="Times New Roman" w:eastAsia="Calibri" w:hAnsi="Times New Roman" w:cs="Times New Roman"/>
          <w:sz w:val="28"/>
          <w:szCs w:val="28"/>
        </w:rPr>
        <w:t xml:space="preserve"> слова </w:t>
      </w:r>
      <w:r w:rsidR="0036408B">
        <w:rPr>
          <w:rFonts w:ascii="Times New Roman" w:eastAsia="Calibri" w:hAnsi="Times New Roman" w:cs="Times New Roman"/>
          <w:sz w:val="28"/>
          <w:szCs w:val="28"/>
        </w:rPr>
        <w:t>«</w:t>
      </w:r>
      <w:r w:rsidR="0036408B" w:rsidRPr="0036408B">
        <w:rPr>
          <w:rFonts w:ascii="Times New Roman" w:eastAsia="Calibri" w:hAnsi="Times New Roman" w:cs="Times New Roman"/>
          <w:sz w:val="28"/>
          <w:szCs w:val="28"/>
        </w:rPr>
        <w:t>за сохранностью автомобильных дорог местного значения</w:t>
      </w:r>
      <w:r w:rsidR="0036408B">
        <w:rPr>
          <w:rFonts w:ascii="Times New Roman" w:eastAsia="Calibri" w:hAnsi="Times New Roman" w:cs="Times New Roman"/>
          <w:sz w:val="28"/>
          <w:szCs w:val="28"/>
        </w:rPr>
        <w:t xml:space="preserve">» </w:t>
      </w:r>
      <w:r w:rsidR="0036408B" w:rsidRPr="0036408B">
        <w:rPr>
          <w:rFonts w:ascii="Times New Roman" w:eastAsia="Calibri" w:hAnsi="Times New Roman" w:cs="Times New Roman"/>
          <w:sz w:val="28"/>
          <w:szCs w:val="28"/>
        </w:rPr>
        <w:t xml:space="preserve">заменить словами </w:t>
      </w:r>
      <w:r w:rsidR="0036408B">
        <w:rPr>
          <w:rFonts w:ascii="Times New Roman" w:eastAsia="Calibri" w:hAnsi="Times New Roman" w:cs="Times New Roman"/>
          <w:sz w:val="28"/>
          <w:szCs w:val="28"/>
        </w:rPr>
        <w:t>«</w:t>
      </w:r>
      <w:r w:rsidR="0036408B" w:rsidRPr="0036408B">
        <w:rPr>
          <w:rFonts w:ascii="Times New Roman" w:eastAsia="Calibri" w:hAnsi="Times New Roman" w:cs="Times New Roman"/>
          <w:sz w:val="28"/>
          <w:szCs w:val="28"/>
        </w:rPr>
        <w:t>на автомобильном транспорте, городском наземном электрическом транспорте и в дорожном хозяйстве</w:t>
      </w:r>
      <w:r w:rsidR="0036408B">
        <w:rPr>
          <w:rFonts w:ascii="Times New Roman" w:eastAsia="Calibri" w:hAnsi="Times New Roman" w:cs="Times New Roman"/>
          <w:sz w:val="28"/>
          <w:szCs w:val="28"/>
        </w:rPr>
        <w:t>»</w:t>
      </w:r>
      <w:r w:rsidR="0036408B" w:rsidRPr="0036408B">
        <w:rPr>
          <w:rFonts w:ascii="Times New Roman" w:eastAsia="Calibri" w:hAnsi="Times New Roman" w:cs="Times New Roman"/>
          <w:sz w:val="28"/>
          <w:szCs w:val="28"/>
        </w:rPr>
        <w:t>;</w:t>
      </w:r>
    </w:p>
    <w:p w14:paraId="44D5816C" w14:textId="7FA79A78" w:rsidR="0036408B" w:rsidRDefault="0036408B"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1.3.3. </w:t>
      </w:r>
      <w:r w:rsidR="007E0606">
        <w:rPr>
          <w:rFonts w:ascii="Times New Roman" w:eastAsia="Calibri" w:hAnsi="Times New Roman" w:cs="Times New Roman"/>
          <w:sz w:val="28"/>
          <w:szCs w:val="28"/>
        </w:rPr>
        <w:t xml:space="preserve"> в пункте 28 слова «</w:t>
      </w:r>
      <w:r w:rsidR="007E0606" w:rsidRPr="007E0606">
        <w:rPr>
          <w:rFonts w:ascii="Times New Roman" w:eastAsia="Calibri" w:hAnsi="Times New Roman" w:cs="Times New Roman"/>
          <w:sz w:val="28"/>
          <w:szCs w:val="28"/>
        </w:rPr>
        <w:t>контроля за их соблюдением</w:t>
      </w:r>
      <w:r w:rsidR="007E0606">
        <w:rPr>
          <w:rFonts w:ascii="Times New Roman" w:eastAsia="Calibri" w:hAnsi="Times New Roman" w:cs="Times New Roman"/>
          <w:sz w:val="28"/>
          <w:szCs w:val="28"/>
        </w:rPr>
        <w:t>» заменить словами «</w:t>
      </w:r>
      <w:r w:rsidR="007E0606" w:rsidRPr="007E0606">
        <w:rPr>
          <w:rFonts w:ascii="Times New Roman" w:eastAsia="Calibri" w:hAnsi="Times New Roman" w:cs="Times New Roman"/>
          <w:sz w:val="28"/>
          <w:szCs w:val="28"/>
        </w:rPr>
        <w:t>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w:t>
      </w:r>
      <w:r w:rsidR="007E0606">
        <w:rPr>
          <w:rFonts w:ascii="Times New Roman" w:eastAsia="Calibri" w:hAnsi="Times New Roman" w:cs="Times New Roman"/>
          <w:sz w:val="28"/>
          <w:szCs w:val="28"/>
        </w:rPr>
        <w:t>б</w:t>
      </w:r>
      <w:r w:rsidR="007E0606" w:rsidRPr="007E0606">
        <w:rPr>
          <w:rFonts w:ascii="Times New Roman" w:eastAsia="Calibri" w:hAnsi="Times New Roman" w:cs="Times New Roman"/>
          <w:sz w:val="28"/>
          <w:szCs w:val="28"/>
        </w:rPr>
        <w:t>ований, выявленных в ходе наблюдения за соблюдением обязательных требований (мониторинга безопасности)</w:t>
      </w:r>
      <w:r w:rsidR="0020455F">
        <w:rPr>
          <w:rFonts w:ascii="Times New Roman" w:eastAsia="Calibri" w:hAnsi="Times New Roman" w:cs="Times New Roman"/>
          <w:sz w:val="28"/>
          <w:szCs w:val="28"/>
        </w:rPr>
        <w:t>»</w:t>
      </w:r>
      <w:r w:rsidR="007E0606">
        <w:rPr>
          <w:rFonts w:ascii="Times New Roman" w:eastAsia="Calibri" w:hAnsi="Times New Roman" w:cs="Times New Roman"/>
          <w:sz w:val="28"/>
          <w:szCs w:val="28"/>
        </w:rPr>
        <w:t>;</w:t>
      </w:r>
    </w:p>
    <w:p w14:paraId="7A1C202B" w14:textId="5BDDE6D4" w:rsidR="007E0606" w:rsidRDefault="007E0606" w:rsidP="00E3703D">
      <w:pPr>
        <w:spacing w:after="0" w:line="240" w:lineRule="auto"/>
        <w:ind w:firstLine="567"/>
        <w:jc w:val="both"/>
        <w:rPr>
          <w:rFonts w:ascii="Times New Roman" w:eastAsia="Calibri" w:hAnsi="Times New Roman" w:cs="Times New Roman"/>
          <w:sz w:val="28"/>
          <w:szCs w:val="28"/>
        </w:rPr>
      </w:pPr>
      <w:r w:rsidRPr="00340119">
        <w:rPr>
          <w:rFonts w:ascii="Times New Roman" w:eastAsia="Calibri" w:hAnsi="Times New Roman" w:cs="Times New Roman"/>
          <w:sz w:val="28"/>
          <w:szCs w:val="28"/>
        </w:rPr>
        <w:t>1.3.4.</w:t>
      </w:r>
      <w:r>
        <w:rPr>
          <w:rFonts w:ascii="Times New Roman" w:eastAsia="Calibri" w:hAnsi="Times New Roman" w:cs="Times New Roman"/>
          <w:sz w:val="28"/>
          <w:szCs w:val="28"/>
        </w:rPr>
        <w:t xml:space="preserve"> </w:t>
      </w:r>
      <w:r w:rsidR="00C46510">
        <w:rPr>
          <w:rFonts w:ascii="Times New Roman" w:eastAsia="Calibri" w:hAnsi="Times New Roman" w:cs="Times New Roman"/>
          <w:sz w:val="28"/>
          <w:szCs w:val="28"/>
        </w:rPr>
        <w:t xml:space="preserve">дополнить </w:t>
      </w:r>
      <w:r w:rsidR="00E512BB">
        <w:rPr>
          <w:rFonts w:ascii="Times New Roman" w:eastAsia="Calibri" w:hAnsi="Times New Roman" w:cs="Times New Roman"/>
          <w:sz w:val="28"/>
          <w:szCs w:val="28"/>
        </w:rPr>
        <w:t>пунктами 30</w:t>
      </w:r>
      <w:r w:rsidR="00E512BB">
        <w:rPr>
          <w:rFonts w:ascii="Times New Roman" w:eastAsia="Calibri" w:hAnsi="Times New Roman" w:cs="Times New Roman"/>
          <w:sz w:val="28"/>
          <w:szCs w:val="28"/>
          <w:vertAlign w:val="superscript"/>
        </w:rPr>
        <w:t xml:space="preserve">1 </w:t>
      </w:r>
      <w:r w:rsidR="00E512BB">
        <w:rPr>
          <w:rFonts w:ascii="Times New Roman" w:eastAsia="Calibri" w:hAnsi="Times New Roman" w:cs="Times New Roman"/>
          <w:sz w:val="28"/>
          <w:szCs w:val="28"/>
        </w:rPr>
        <w:t xml:space="preserve">и </w:t>
      </w:r>
      <w:proofErr w:type="gramStart"/>
      <w:r w:rsidR="00E512BB">
        <w:rPr>
          <w:rFonts w:ascii="Times New Roman" w:eastAsia="Calibri" w:hAnsi="Times New Roman" w:cs="Times New Roman"/>
          <w:sz w:val="28"/>
          <w:szCs w:val="28"/>
        </w:rPr>
        <w:t>30</w:t>
      </w:r>
      <w:r w:rsidR="00E512BB">
        <w:rPr>
          <w:rFonts w:ascii="Times New Roman" w:eastAsia="Calibri" w:hAnsi="Times New Roman" w:cs="Times New Roman"/>
          <w:sz w:val="28"/>
          <w:szCs w:val="28"/>
          <w:vertAlign w:val="superscript"/>
        </w:rPr>
        <w:t xml:space="preserve">2 </w:t>
      </w:r>
      <w:r w:rsidR="00E512BB">
        <w:rPr>
          <w:rFonts w:ascii="Times New Roman" w:eastAsia="Calibri" w:hAnsi="Times New Roman" w:cs="Times New Roman"/>
          <w:sz w:val="28"/>
          <w:szCs w:val="28"/>
        </w:rPr>
        <w:t xml:space="preserve"> следующего</w:t>
      </w:r>
      <w:proofErr w:type="gramEnd"/>
      <w:r w:rsidR="00E512BB">
        <w:rPr>
          <w:rFonts w:ascii="Times New Roman" w:eastAsia="Calibri" w:hAnsi="Times New Roman" w:cs="Times New Roman"/>
          <w:sz w:val="28"/>
          <w:szCs w:val="28"/>
        </w:rPr>
        <w:t xml:space="preserve"> содержания:</w:t>
      </w:r>
    </w:p>
    <w:p w14:paraId="72D41998" w14:textId="6AED28F5" w:rsidR="00E512BB" w:rsidRPr="00E512BB" w:rsidRDefault="00E512BB" w:rsidP="00510DF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E512BB">
        <w:rPr>
          <w:rFonts w:ascii="Times New Roman" w:eastAsia="Calibri" w:hAnsi="Times New Roman" w:cs="Times New Roman"/>
          <w:sz w:val="28"/>
          <w:szCs w:val="28"/>
        </w:rPr>
        <w:t>30</w:t>
      </w:r>
      <w:r>
        <w:rPr>
          <w:rFonts w:ascii="Times New Roman" w:eastAsia="Calibri" w:hAnsi="Times New Roman" w:cs="Times New Roman"/>
          <w:sz w:val="28"/>
          <w:szCs w:val="28"/>
          <w:vertAlign w:val="superscript"/>
        </w:rPr>
        <w:t>1</w:t>
      </w:r>
      <w:r w:rsidRPr="00E512BB">
        <w:rPr>
          <w:rFonts w:ascii="Times New Roman" w:eastAsia="Calibri" w:hAnsi="Times New Roman" w:cs="Times New Roman"/>
          <w:sz w:val="28"/>
          <w:szCs w:val="28"/>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2757DFCE" w14:textId="5F4505CE" w:rsidR="00E512BB" w:rsidRDefault="00E512BB" w:rsidP="00E3703D">
      <w:pPr>
        <w:spacing w:after="0" w:line="240" w:lineRule="auto"/>
        <w:ind w:firstLine="567"/>
        <w:jc w:val="both"/>
        <w:rPr>
          <w:rFonts w:ascii="Times New Roman" w:eastAsia="Calibri" w:hAnsi="Times New Roman" w:cs="Times New Roman"/>
          <w:sz w:val="28"/>
          <w:szCs w:val="28"/>
        </w:rPr>
      </w:pPr>
      <w:r w:rsidRPr="00E512BB">
        <w:rPr>
          <w:rFonts w:ascii="Times New Roman" w:eastAsia="Calibri" w:hAnsi="Times New Roman" w:cs="Times New Roman"/>
          <w:sz w:val="28"/>
          <w:szCs w:val="28"/>
        </w:rPr>
        <w:t>30</w:t>
      </w:r>
      <w:r>
        <w:rPr>
          <w:rFonts w:ascii="Times New Roman" w:eastAsia="Calibri" w:hAnsi="Times New Roman" w:cs="Times New Roman"/>
          <w:sz w:val="28"/>
          <w:szCs w:val="28"/>
          <w:vertAlign w:val="superscript"/>
        </w:rPr>
        <w:t>2</w:t>
      </w:r>
      <w:r w:rsidRPr="00E512BB">
        <w:rPr>
          <w:rFonts w:ascii="Times New Roman" w:eastAsia="Calibri" w:hAnsi="Times New Roman" w:cs="Times New Roman"/>
          <w:sz w:val="28"/>
          <w:szCs w:val="28"/>
        </w:rPr>
        <w:t>) осуществление мероприятий по лесоустройству в отношении лесов, расположенных на землях населенных пунктов городского округа;</w:t>
      </w:r>
      <w:r>
        <w:rPr>
          <w:rFonts w:ascii="Times New Roman" w:eastAsia="Calibri" w:hAnsi="Times New Roman" w:cs="Times New Roman"/>
          <w:sz w:val="28"/>
          <w:szCs w:val="28"/>
        </w:rPr>
        <w:t>»;</w:t>
      </w:r>
    </w:p>
    <w:p w14:paraId="13F8D893" w14:textId="0AA50511" w:rsidR="00E512BB" w:rsidRDefault="00E512BB"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1.3.5. </w:t>
      </w:r>
      <w:r w:rsidR="00261CB4">
        <w:rPr>
          <w:rFonts w:ascii="Times New Roman" w:eastAsia="Calibri" w:hAnsi="Times New Roman" w:cs="Times New Roman"/>
          <w:sz w:val="28"/>
          <w:szCs w:val="28"/>
        </w:rPr>
        <w:t>в пункте 34 слова «</w:t>
      </w:r>
      <w:r w:rsidR="00261CB4" w:rsidRPr="00261CB4">
        <w:rPr>
          <w:rFonts w:ascii="Times New Roman" w:eastAsia="Calibri" w:hAnsi="Times New Roman" w:cs="Times New Roman"/>
          <w:sz w:val="28"/>
          <w:szCs w:val="28"/>
        </w:rPr>
        <w:t>использования и охраны</w:t>
      </w:r>
      <w:r w:rsidR="00261CB4">
        <w:rPr>
          <w:rFonts w:ascii="Times New Roman" w:eastAsia="Calibri" w:hAnsi="Times New Roman" w:cs="Times New Roman"/>
          <w:sz w:val="28"/>
          <w:szCs w:val="28"/>
        </w:rPr>
        <w:t>» заменить словами «охраны и использования»;</w:t>
      </w:r>
    </w:p>
    <w:p w14:paraId="51441C17" w14:textId="6ABDE0A9" w:rsidR="00CB3C39" w:rsidRPr="0082492C" w:rsidRDefault="00261CB4" w:rsidP="00E3703D">
      <w:pPr>
        <w:spacing w:after="0" w:line="240" w:lineRule="auto"/>
        <w:ind w:firstLine="567"/>
        <w:jc w:val="both"/>
        <w:rPr>
          <w:rFonts w:ascii="Times New Roman" w:eastAsia="Calibri" w:hAnsi="Times New Roman" w:cs="Times New Roman"/>
          <w:sz w:val="28"/>
          <w:szCs w:val="28"/>
        </w:rPr>
      </w:pPr>
      <w:r w:rsidRPr="0082492C">
        <w:rPr>
          <w:rFonts w:ascii="Times New Roman" w:eastAsia="Calibri" w:hAnsi="Times New Roman" w:cs="Times New Roman"/>
          <w:sz w:val="28"/>
          <w:szCs w:val="28"/>
        </w:rPr>
        <w:t>1.4.</w:t>
      </w:r>
      <w:r w:rsidR="0082492C" w:rsidRPr="0082492C">
        <w:rPr>
          <w:rFonts w:ascii="Times New Roman" w:eastAsia="Calibri" w:hAnsi="Times New Roman" w:cs="Times New Roman"/>
          <w:sz w:val="28"/>
          <w:szCs w:val="28"/>
        </w:rPr>
        <w:t xml:space="preserve"> часть 2 </w:t>
      </w:r>
      <w:r w:rsidR="00AB3EA6" w:rsidRPr="0082492C">
        <w:rPr>
          <w:rFonts w:ascii="Times New Roman" w:eastAsia="Calibri" w:hAnsi="Times New Roman" w:cs="Times New Roman"/>
          <w:sz w:val="28"/>
          <w:szCs w:val="28"/>
        </w:rPr>
        <w:t>стать</w:t>
      </w:r>
      <w:r w:rsidR="0082492C" w:rsidRPr="0082492C">
        <w:rPr>
          <w:rFonts w:ascii="Times New Roman" w:eastAsia="Calibri" w:hAnsi="Times New Roman" w:cs="Times New Roman"/>
          <w:sz w:val="28"/>
          <w:szCs w:val="28"/>
        </w:rPr>
        <w:t>и</w:t>
      </w:r>
      <w:r w:rsidR="00AB3EA6" w:rsidRPr="0082492C">
        <w:rPr>
          <w:rFonts w:ascii="Times New Roman" w:eastAsia="Calibri" w:hAnsi="Times New Roman" w:cs="Times New Roman"/>
          <w:sz w:val="28"/>
          <w:szCs w:val="28"/>
        </w:rPr>
        <w:t xml:space="preserve"> 24</w:t>
      </w:r>
      <w:r w:rsidR="0082492C" w:rsidRPr="0082492C">
        <w:rPr>
          <w:rFonts w:ascii="Times New Roman" w:eastAsia="Calibri" w:hAnsi="Times New Roman" w:cs="Times New Roman"/>
          <w:sz w:val="28"/>
          <w:szCs w:val="28"/>
        </w:rPr>
        <w:t xml:space="preserve"> изложить в следующей редакции:</w:t>
      </w:r>
    </w:p>
    <w:p w14:paraId="7D96905A" w14:textId="752D54F6" w:rsidR="00194268" w:rsidRPr="00194268" w:rsidRDefault="00194268"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94268">
        <w:rPr>
          <w:rFonts w:ascii="Times New Roman" w:eastAsia="Calibri" w:hAnsi="Times New Roman" w:cs="Times New Roman"/>
          <w:sz w:val="28"/>
          <w:szCs w:val="28"/>
        </w:rPr>
        <w:t>2.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 и положениями о видах муниципального контроля, утверждаемыми Думой городского округа</w:t>
      </w:r>
      <w:r>
        <w:rPr>
          <w:rFonts w:ascii="Times New Roman" w:eastAsia="Calibri" w:hAnsi="Times New Roman" w:cs="Times New Roman"/>
          <w:sz w:val="28"/>
          <w:szCs w:val="28"/>
        </w:rPr>
        <w:t>.»;</w:t>
      </w:r>
    </w:p>
    <w:p w14:paraId="4AEDF42C" w14:textId="77777777" w:rsidR="00D71AF2" w:rsidRDefault="00924228" w:rsidP="00E3703D">
      <w:pPr>
        <w:spacing w:after="0" w:line="240" w:lineRule="auto"/>
        <w:ind w:firstLine="567"/>
        <w:jc w:val="both"/>
        <w:rPr>
          <w:rFonts w:ascii="Times New Roman" w:eastAsia="Calibri" w:hAnsi="Times New Roman" w:cs="Times New Roman"/>
          <w:sz w:val="28"/>
          <w:szCs w:val="28"/>
        </w:rPr>
      </w:pPr>
      <w:r w:rsidRPr="00924228">
        <w:rPr>
          <w:rFonts w:ascii="Times New Roman" w:eastAsia="Calibri" w:hAnsi="Times New Roman" w:cs="Times New Roman"/>
          <w:sz w:val="28"/>
          <w:szCs w:val="28"/>
        </w:rPr>
        <w:t xml:space="preserve">1.5. </w:t>
      </w:r>
      <w:r w:rsidR="00D71AF2">
        <w:rPr>
          <w:rFonts w:ascii="Times New Roman" w:eastAsia="Calibri" w:hAnsi="Times New Roman" w:cs="Times New Roman"/>
          <w:sz w:val="28"/>
          <w:szCs w:val="28"/>
        </w:rPr>
        <w:t>в статье 27:</w:t>
      </w:r>
    </w:p>
    <w:p w14:paraId="3BF70228" w14:textId="7981DD78" w:rsidR="00924228" w:rsidRDefault="00D71AF2"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1.5.1.  </w:t>
      </w:r>
      <w:r w:rsidR="00B93399">
        <w:rPr>
          <w:rFonts w:ascii="Times New Roman" w:eastAsia="Calibri" w:hAnsi="Times New Roman" w:cs="Times New Roman"/>
          <w:sz w:val="28"/>
          <w:szCs w:val="28"/>
        </w:rPr>
        <w:t xml:space="preserve">в </w:t>
      </w:r>
      <w:r w:rsidR="00142AE8" w:rsidRPr="00142AE8">
        <w:rPr>
          <w:rFonts w:ascii="Times New Roman" w:eastAsia="Calibri" w:hAnsi="Times New Roman" w:cs="Times New Roman"/>
          <w:sz w:val="28"/>
          <w:szCs w:val="28"/>
        </w:rPr>
        <w:t>абзац</w:t>
      </w:r>
      <w:r w:rsidR="00B93399">
        <w:rPr>
          <w:rFonts w:ascii="Times New Roman" w:eastAsia="Calibri" w:hAnsi="Times New Roman" w:cs="Times New Roman"/>
          <w:sz w:val="28"/>
          <w:szCs w:val="28"/>
        </w:rPr>
        <w:t>е</w:t>
      </w:r>
      <w:r w:rsidR="00142AE8" w:rsidRPr="00142AE8">
        <w:rPr>
          <w:rFonts w:ascii="Times New Roman" w:eastAsia="Calibri" w:hAnsi="Times New Roman" w:cs="Times New Roman"/>
          <w:sz w:val="28"/>
          <w:szCs w:val="28"/>
        </w:rPr>
        <w:t xml:space="preserve"> </w:t>
      </w:r>
      <w:r w:rsidR="00142AE8">
        <w:rPr>
          <w:rFonts w:ascii="Times New Roman" w:eastAsia="Calibri" w:hAnsi="Times New Roman" w:cs="Times New Roman"/>
          <w:sz w:val="28"/>
          <w:szCs w:val="28"/>
        </w:rPr>
        <w:t>восьмо</w:t>
      </w:r>
      <w:r w:rsidR="00B93399">
        <w:rPr>
          <w:rFonts w:ascii="Times New Roman" w:eastAsia="Calibri" w:hAnsi="Times New Roman" w:cs="Times New Roman"/>
          <w:sz w:val="28"/>
          <w:szCs w:val="28"/>
        </w:rPr>
        <w:t>м</w:t>
      </w:r>
      <w:r w:rsidR="00142AE8" w:rsidRPr="00142AE8">
        <w:rPr>
          <w:rFonts w:ascii="Times New Roman" w:eastAsia="Calibri" w:hAnsi="Times New Roman" w:cs="Times New Roman"/>
          <w:sz w:val="28"/>
          <w:szCs w:val="28"/>
        </w:rPr>
        <w:t xml:space="preserve"> части 3</w:t>
      </w:r>
      <w:r w:rsidR="00B93399">
        <w:rPr>
          <w:rFonts w:ascii="Times New Roman" w:eastAsia="Calibri" w:hAnsi="Times New Roman" w:cs="Times New Roman"/>
          <w:sz w:val="28"/>
          <w:szCs w:val="28"/>
        </w:rPr>
        <w:t xml:space="preserve"> слова «правовые акты» заменить </w:t>
      </w:r>
      <w:proofErr w:type="gramStart"/>
      <w:r w:rsidR="00B93399">
        <w:rPr>
          <w:rFonts w:ascii="Times New Roman" w:eastAsia="Calibri" w:hAnsi="Times New Roman" w:cs="Times New Roman"/>
          <w:sz w:val="28"/>
          <w:szCs w:val="28"/>
        </w:rPr>
        <w:t xml:space="preserve">словами </w:t>
      </w:r>
      <w:r w:rsidR="00142AE8">
        <w:rPr>
          <w:rFonts w:ascii="Times New Roman" w:eastAsia="Calibri" w:hAnsi="Times New Roman" w:cs="Times New Roman"/>
          <w:sz w:val="28"/>
          <w:szCs w:val="28"/>
        </w:rPr>
        <w:t xml:space="preserve"> «</w:t>
      </w:r>
      <w:proofErr w:type="gramEnd"/>
      <w:r w:rsidR="00142AE8" w:rsidRPr="00142AE8">
        <w:rPr>
          <w:rFonts w:ascii="Times New Roman" w:eastAsia="Calibri" w:hAnsi="Times New Roman" w:cs="Times New Roman"/>
          <w:sz w:val="28"/>
          <w:szCs w:val="28"/>
        </w:rPr>
        <w:t>распоряжения, приказы</w:t>
      </w:r>
      <w:r w:rsidR="00142AE8">
        <w:rPr>
          <w:rFonts w:ascii="Times New Roman" w:eastAsia="Calibri" w:hAnsi="Times New Roman" w:cs="Times New Roman"/>
          <w:sz w:val="28"/>
          <w:szCs w:val="28"/>
        </w:rPr>
        <w:t>»;</w:t>
      </w:r>
    </w:p>
    <w:p w14:paraId="301A0600" w14:textId="319F8BB6" w:rsidR="00142AE8" w:rsidRDefault="00142AE8"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1.5.2. </w:t>
      </w:r>
      <w:r w:rsidR="00380E35">
        <w:rPr>
          <w:rFonts w:ascii="Times New Roman" w:eastAsia="Calibri" w:hAnsi="Times New Roman" w:cs="Times New Roman"/>
          <w:sz w:val="28"/>
          <w:szCs w:val="28"/>
        </w:rPr>
        <w:t>в части 6:</w:t>
      </w:r>
    </w:p>
    <w:p w14:paraId="50BF9849" w14:textId="58CA5512" w:rsidR="00380E35" w:rsidRDefault="00380E35"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proofErr w:type="gramStart"/>
      <w:r w:rsidR="00560D2B">
        <w:rPr>
          <w:rFonts w:ascii="Times New Roman" w:eastAsia="Calibri" w:hAnsi="Times New Roman" w:cs="Times New Roman"/>
          <w:sz w:val="28"/>
          <w:szCs w:val="28"/>
        </w:rPr>
        <w:t xml:space="preserve">в </w:t>
      </w:r>
      <w:r w:rsidR="00910B49">
        <w:rPr>
          <w:rFonts w:ascii="Times New Roman" w:eastAsia="Calibri" w:hAnsi="Times New Roman" w:cs="Times New Roman"/>
          <w:sz w:val="28"/>
          <w:szCs w:val="28"/>
        </w:rPr>
        <w:t xml:space="preserve"> </w:t>
      </w:r>
      <w:r w:rsidR="00560D2B">
        <w:rPr>
          <w:rFonts w:ascii="Times New Roman" w:eastAsia="Calibri" w:hAnsi="Times New Roman" w:cs="Times New Roman"/>
          <w:sz w:val="28"/>
          <w:szCs w:val="28"/>
        </w:rPr>
        <w:t>абзаце</w:t>
      </w:r>
      <w:proofErr w:type="gramEnd"/>
      <w:r w:rsidR="00560D2B">
        <w:rPr>
          <w:rFonts w:ascii="Times New Roman" w:eastAsia="Calibri" w:hAnsi="Times New Roman" w:cs="Times New Roman"/>
          <w:sz w:val="28"/>
          <w:szCs w:val="28"/>
        </w:rPr>
        <w:t xml:space="preserve"> втором </w:t>
      </w:r>
      <w:r w:rsidR="00910B49">
        <w:rPr>
          <w:rFonts w:ascii="Times New Roman" w:eastAsia="Calibri" w:hAnsi="Times New Roman" w:cs="Times New Roman"/>
          <w:sz w:val="28"/>
          <w:szCs w:val="28"/>
        </w:rPr>
        <w:t>слова  «</w:t>
      </w:r>
      <w:r w:rsidR="00910B49" w:rsidRPr="00910B49">
        <w:rPr>
          <w:rFonts w:ascii="Times New Roman" w:eastAsia="Calibri" w:hAnsi="Times New Roman" w:cs="Times New Roman"/>
          <w:sz w:val="28"/>
          <w:szCs w:val="28"/>
        </w:rPr>
        <w:t>обязанности для субъектов предпринимательской и инвестиционной деятельности</w:t>
      </w:r>
      <w:r w:rsidR="00910B49">
        <w:rPr>
          <w:rFonts w:ascii="Times New Roman" w:eastAsia="Calibri" w:hAnsi="Times New Roman" w:cs="Times New Roman"/>
          <w:sz w:val="28"/>
          <w:szCs w:val="28"/>
        </w:rPr>
        <w:t>» заменить словами «</w:t>
      </w:r>
      <w:r w:rsidR="00155714" w:rsidRPr="00155714">
        <w:rPr>
          <w:rFonts w:ascii="Times New Roman" w:eastAsia="Calibri" w:hAnsi="Times New Roman" w:cs="Times New Roman"/>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560D2B">
        <w:rPr>
          <w:rFonts w:ascii="Times New Roman" w:eastAsia="Calibri" w:hAnsi="Times New Roman" w:cs="Times New Roman"/>
          <w:sz w:val="28"/>
          <w:szCs w:val="28"/>
        </w:rPr>
        <w:t>»;</w:t>
      </w:r>
    </w:p>
    <w:p w14:paraId="4B6D6207" w14:textId="32FF99AF" w:rsidR="00560D2B" w:rsidRPr="00924228" w:rsidRDefault="00560D2B"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D66BA5">
        <w:rPr>
          <w:rFonts w:ascii="Times New Roman" w:eastAsia="Calibri" w:hAnsi="Times New Roman" w:cs="Times New Roman"/>
          <w:sz w:val="28"/>
          <w:szCs w:val="28"/>
        </w:rPr>
        <w:t xml:space="preserve">в абзаце шестом </w:t>
      </w:r>
      <w:r w:rsidR="006F573B">
        <w:rPr>
          <w:rFonts w:ascii="Times New Roman" w:eastAsia="Calibri" w:hAnsi="Times New Roman" w:cs="Times New Roman"/>
          <w:sz w:val="28"/>
          <w:szCs w:val="28"/>
        </w:rPr>
        <w:t>слово «инвестиционной» заменить словами «</w:t>
      </w:r>
      <w:r w:rsidR="006F573B" w:rsidRPr="006F573B">
        <w:rPr>
          <w:rFonts w:ascii="Times New Roman" w:eastAsia="Calibri" w:hAnsi="Times New Roman" w:cs="Times New Roman"/>
          <w:sz w:val="28"/>
          <w:szCs w:val="28"/>
        </w:rPr>
        <w:t>иной экономической</w:t>
      </w:r>
      <w:r w:rsidR="006F573B" w:rsidRPr="00BC1E7C">
        <w:rPr>
          <w:rFonts w:ascii="Times New Roman" w:eastAsia="Calibri" w:hAnsi="Times New Roman" w:cs="Times New Roman"/>
          <w:sz w:val="28"/>
          <w:szCs w:val="28"/>
        </w:rPr>
        <w:t>»</w:t>
      </w:r>
      <w:r w:rsidR="001215B7" w:rsidRPr="00BC1E7C">
        <w:rPr>
          <w:rFonts w:ascii="Times New Roman" w:eastAsia="Calibri" w:hAnsi="Times New Roman" w:cs="Times New Roman"/>
          <w:sz w:val="28"/>
          <w:szCs w:val="28"/>
        </w:rPr>
        <w:t>;</w:t>
      </w:r>
    </w:p>
    <w:p w14:paraId="1EC9CBA3" w14:textId="4A13C1CD" w:rsidR="0099625A" w:rsidRDefault="001A32EE"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r w:rsidR="00C522C3">
        <w:rPr>
          <w:rFonts w:ascii="Times New Roman" w:eastAsia="Calibri" w:hAnsi="Times New Roman" w:cs="Times New Roman"/>
          <w:sz w:val="28"/>
          <w:szCs w:val="28"/>
        </w:rPr>
        <w:t>в части 7 статьи 29:</w:t>
      </w:r>
    </w:p>
    <w:p w14:paraId="72FEB202" w14:textId="406CD26A" w:rsidR="00C522C3" w:rsidRDefault="00C522C3"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1.6.1. </w:t>
      </w:r>
      <w:r w:rsidR="002920C4">
        <w:rPr>
          <w:rFonts w:ascii="Times New Roman" w:eastAsia="Calibri" w:hAnsi="Times New Roman" w:cs="Times New Roman"/>
          <w:sz w:val="28"/>
          <w:szCs w:val="28"/>
        </w:rPr>
        <w:t xml:space="preserve">в абзаце </w:t>
      </w:r>
      <w:r w:rsidR="00303858">
        <w:rPr>
          <w:rFonts w:ascii="Times New Roman" w:eastAsia="Calibri" w:hAnsi="Times New Roman" w:cs="Times New Roman"/>
          <w:sz w:val="28"/>
          <w:szCs w:val="28"/>
        </w:rPr>
        <w:t xml:space="preserve">семнадцатом </w:t>
      </w:r>
      <w:r>
        <w:rPr>
          <w:rFonts w:ascii="Times New Roman" w:eastAsia="Calibri" w:hAnsi="Times New Roman" w:cs="Times New Roman"/>
          <w:sz w:val="28"/>
          <w:szCs w:val="28"/>
        </w:rPr>
        <w:t xml:space="preserve">слова «, </w:t>
      </w:r>
      <w:r w:rsidRPr="00C522C3">
        <w:rPr>
          <w:rFonts w:ascii="Times New Roman" w:eastAsia="Calibri" w:hAnsi="Times New Roman" w:cs="Times New Roman"/>
          <w:sz w:val="28"/>
          <w:szCs w:val="28"/>
        </w:rPr>
        <w:t>Контрольно-счетного органа городского округа</w:t>
      </w:r>
      <w:r>
        <w:rPr>
          <w:rFonts w:ascii="Times New Roman" w:eastAsia="Calibri" w:hAnsi="Times New Roman" w:cs="Times New Roman"/>
          <w:sz w:val="28"/>
          <w:szCs w:val="28"/>
        </w:rPr>
        <w:t>» исключить;</w:t>
      </w:r>
    </w:p>
    <w:p w14:paraId="1FF49083" w14:textId="42274F15" w:rsidR="00C522C3" w:rsidRDefault="00C522C3"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1.6.2.</w:t>
      </w:r>
      <w:r w:rsidR="00303858">
        <w:rPr>
          <w:rFonts w:ascii="Times New Roman" w:eastAsia="Calibri" w:hAnsi="Times New Roman" w:cs="Times New Roman"/>
          <w:sz w:val="28"/>
          <w:szCs w:val="28"/>
        </w:rPr>
        <w:t xml:space="preserve"> в абзаце восемнадцатом</w:t>
      </w:r>
      <w:r>
        <w:rPr>
          <w:rFonts w:ascii="Times New Roman" w:eastAsia="Calibri" w:hAnsi="Times New Roman" w:cs="Times New Roman"/>
          <w:sz w:val="28"/>
          <w:szCs w:val="28"/>
        </w:rPr>
        <w:t xml:space="preserve"> </w:t>
      </w:r>
      <w:r w:rsidRPr="00C522C3">
        <w:rPr>
          <w:rFonts w:ascii="Times New Roman" w:eastAsia="Calibri" w:hAnsi="Times New Roman" w:cs="Times New Roman"/>
          <w:sz w:val="28"/>
          <w:szCs w:val="28"/>
        </w:rPr>
        <w:t>слова «</w:t>
      </w:r>
      <w:r>
        <w:rPr>
          <w:rFonts w:ascii="Times New Roman" w:eastAsia="Calibri" w:hAnsi="Times New Roman" w:cs="Times New Roman"/>
          <w:sz w:val="28"/>
          <w:szCs w:val="28"/>
        </w:rPr>
        <w:t>и</w:t>
      </w:r>
      <w:r w:rsidRPr="00C522C3">
        <w:rPr>
          <w:rFonts w:ascii="Times New Roman" w:eastAsia="Calibri" w:hAnsi="Times New Roman" w:cs="Times New Roman"/>
          <w:sz w:val="28"/>
          <w:szCs w:val="28"/>
        </w:rPr>
        <w:t xml:space="preserve"> Контрольно-счетного органа городского округа» исключить;</w:t>
      </w:r>
    </w:p>
    <w:p w14:paraId="76ABA630" w14:textId="6602C079" w:rsidR="00C522C3" w:rsidRDefault="00C522C3"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1.6.3. </w:t>
      </w:r>
      <w:r w:rsidR="00303858">
        <w:rPr>
          <w:rFonts w:ascii="Times New Roman" w:eastAsia="Calibri" w:hAnsi="Times New Roman" w:cs="Times New Roman"/>
          <w:sz w:val="28"/>
          <w:szCs w:val="28"/>
        </w:rPr>
        <w:t xml:space="preserve">в абзаце девятнадцатом </w:t>
      </w:r>
      <w:r w:rsidRPr="00C522C3">
        <w:rPr>
          <w:rFonts w:ascii="Times New Roman" w:eastAsia="Calibri" w:hAnsi="Times New Roman" w:cs="Times New Roman"/>
          <w:sz w:val="28"/>
          <w:szCs w:val="28"/>
        </w:rPr>
        <w:t>слова «, Контрольно-счетного органа городского округа» исключить;</w:t>
      </w:r>
    </w:p>
    <w:p w14:paraId="32B6B827" w14:textId="5B552163" w:rsidR="003F7A48" w:rsidRDefault="003F7A48"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w:t>
      </w:r>
      <w:r w:rsidR="0043067F">
        <w:rPr>
          <w:rFonts w:ascii="Times New Roman" w:eastAsia="Calibri" w:hAnsi="Times New Roman" w:cs="Times New Roman"/>
          <w:sz w:val="28"/>
          <w:szCs w:val="28"/>
        </w:rPr>
        <w:t>в части 2 статьи 30:</w:t>
      </w:r>
    </w:p>
    <w:p w14:paraId="6BEEC06F" w14:textId="3B13BCA2" w:rsidR="0043067F" w:rsidRDefault="00FA4D92"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1.7.1.</w:t>
      </w:r>
      <w:r w:rsidR="007923CB">
        <w:rPr>
          <w:rFonts w:ascii="Times New Roman" w:eastAsia="Calibri" w:hAnsi="Times New Roman" w:cs="Times New Roman"/>
          <w:sz w:val="28"/>
          <w:szCs w:val="28"/>
        </w:rPr>
        <w:t xml:space="preserve"> пункт 17 изложить в следующей редакции:</w:t>
      </w:r>
    </w:p>
    <w:p w14:paraId="19A9EA0D" w14:textId="0CCCA258" w:rsidR="007923CB" w:rsidRDefault="007923CB"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923CB">
        <w:rPr>
          <w:rFonts w:ascii="Times New Roman" w:eastAsia="Calibri" w:hAnsi="Times New Roman" w:cs="Times New Roman"/>
          <w:sz w:val="28"/>
          <w:szCs w:val="28"/>
        </w:rPr>
        <w:t xml:space="preserve">17) образование Контрольно-счетного органа городского округа, утверждение положения о нем, назначение и досрочное освобождение от должно-сти председателя Контрольно-счетного органа городского округа, его </w:t>
      </w:r>
      <w:proofErr w:type="gramStart"/>
      <w:r w:rsidRPr="007923CB">
        <w:rPr>
          <w:rFonts w:ascii="Times New Roman" w:eastAsia="Calibri" w:hAnsi="Times New Roman" w:cs="Times New Roman"/>
          <w:sz w:val="28"/>
          <w:szCs w:val="28"/>
        </w:rPr>
        <w:t>заместителя  и</w:t>
      </w:r>
      <w:proofErr w:type="gramEnd"/>
      <w:r w:rsidRPr="007923CB">
        <w:rPr>
          <w:rFonts w:ascii="Times New Roman" w:eastAsia="Calibri" w:hAnsi="Times New Roman" w:cs="Times New Roman"/>
          <w:sz w:val="28"/>
          <w:szCs w:val="28"/>
        </w:rPr>
        <w:t xml:space="preserve"> заслушивание ежегодного отчета о деятельности Контрольно-счетного органа городского округа;</w:t>
      </w:r>
      <w:r>
        <w:rPr>
          <w:rFonts w:ascii="Times New Roman" w:eastAsia="Calibri" w:hAnsi="Times New Roman" w:cs="Times New Roman"/>
          <w:sz w:val="28"/>
          <w:szCs w:val="28"/>
        </w:rPr>
        <w:t>»;</w:t>
      </w:r>
    </w:p>
    <w:p w14:paraId="600B8600" w14:textId="7A7D8E6D" w:rsidR="00FA4D92" w:rsidRDefault="00FA4D92"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1.7.2.</w:t>
      </w:r>
      <w:r w:rsidR="00A73329">
        <w:rPr>
          <w:rFonts w:ascii="Times New Roman" w:eastAsia="Calibri" w:hAnsi="Times New Roman" w:cs="Times New Roman"/>
          <w:sz w:val="28"/>
          <w:szCs w:val="28"/>
        </w:rPr>
        <w:t xml:space="preserve"> пункт </w:t>
      </w:r>
      <w:proofErr w:type="gramStart"/>
      <w:r w:rsidR="00A73329">
        <w:rPr>
          <w:rFonts w:ascii="Times New Roman" w:eastAsia="Calibri" w:hAnsi="Times New Roman" w:cs="Times New Roman"/>
          <w:sz w:val="28"/>
          <w:szCs w:val="28"/>
        </w:rPr>
        <w:t xml:space="preserve">24 </w:t>
      </w:r>
      <w:r w:rsidR="00A91739">
        <w:rPr>
          <w:rFonts w:ascii="Times New Roman" w:eastAsia="Calibri" w:hAnsi="Times New Roman" w:cs="Times New Roman"/>
          <w:sz w:val="28"/>
          <w:szCs w:val="28"/>
        </w:rPr>
        <w:t xml:space="preserve"> изложить</w:t>
      </w:r>
      <w:proofErr w:type="gramEnd"/>
      <w:r w:rsidR="00A91739">
        <w:rPr>
          <w:rFonts w:ascii="Times New Roman" w:eastAsia="Calibri" w:hAnsi="Times New Roman" w:cs="Times New Roman"/>
          <w:sz w:val="28"/>
          <w:szCs w:val="28"/>
        </w:rPr>
        <w:t xml:space="preserve"> в следующей редакции:</w:t>
      </w:r>
    </w:p>
    <w:p w14:paraId="5D0A46E0" w14:textId="3AC812A6" w:rsidR="00A91739" w:rsidRDefault="00A91739"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91739">
        <w:rPr>
          <w:rFonts w:ascii="Times New Roman" w:eastAsia="Calibri" w:hAnsi="Times New Roman" w:cs="Times New Roman"/>
          <w:sz w:val="28"/>
          <w:szCs w:val="28"/>
        </w:rPr>
        <w:t xml:space="preserve">24) установление в соответствии с федеральным законодательством и законодательством Ставропольского края размера денежного содержания и условий оплаты труда Главы городского округа, </w:t>
      </w:r>
      <w:r w:rsidR="00F6724B" w:rsidRPr="00F6724B">
        <w:rPr>
          <w:rFonts w:ascii="Times New Roman" w:eastAsia="Calibri" w:hAnsi="Times New Roman" w:cs="Times New Roman"/>
          <w:sz w:val="28"/>
          <w:szCs w:val="28"/>
        </w:rPr>
        <w:t>депутатов, осуществляющих свои полномочия на постоянной основе,</w:t>
      </w:r>
      <w:r w:rsidR="00F6724B">
        <w:rPr>
          <w:rFonts w:ascii="Times New Roman" w:eastAsia="Calibri" w:hAnsi="Times New Roman" w:cs="Times New Roman"/>
          <w:sz w:val="28"/>
          <w:szCs w:val="28"/>
        </w:rPr>
        <w:t xml:space="preserve"> </w:t>
      </w:r>
      <w:r w:rsidRPr="00A91739">
        <w:rPr>
          <w:rFonts w:ascii="Times New Roman" w:eastAsia="Calibri" w:hAnsi="Times New Roman" w:cs="Times New Roman"/>
          <w:sz w:val="28"/>
          <w:szCs w:val="28"/>
        </w:rPr>
        <w:t>председателя Контрольно-счетного органа городского округа, его заместителя, муниципальных служащих, установление дополнительных гарантий осуществления полномочий лицам, замещающим муниципальные должности</w:t>
      </w:r>
      <w:r w:rsidR="00833408">
        <w:rPr>
          <w:rFonts w:ascii="Times New Roman" w:eastAsia="Calibri" w:hAnsi="Times New Roman" w:cs="Times New Roman"/>
          <w:sz w:val="28"/>
          <w:szCs w:val="28"/>
        </w:rPr>
        <w:t xml:space="preserve"> городско</w:t>
      </w:r>
      <w:r w:rsidR="00127E1A">
        <w:rPr>
          <w:rFonts w:ascii="Times New Roman" w:eastAsia="Calibri" w:hAnsi="Times New Roman" w:cs="Times New Roman"/>
          <w:sz w:val="28"/>
          <w:szCs w:val="28"/>
        </w:rPr>
        <w:t>го</w:t>
      </w:r>
      <w:r w:rsidR="00833408">
        <w:rPr>
          <w:rFonts w:ascii="Times New Roman" w:eastAsia="Calibri" w:hAnsi="Times New Roman" w:cs="Times New Roman"/>
          <w:sz w:val="28"/>
          <w:szCs w:val="28"/>
        </w:rPr>
        <w:t xml:space="preserve"> округ</w:t>
      </w:r>
      <w:r w:rsidR="00127E1A">
        <w:rPr>
          <w:rFonts w:ascii="Times New Roman" w:eastAsia="Calibri" w:hAnsi="Times New Roman" w:cs="Times New Roman"/>
          <w:sz w:val="28"/>
          <w:szCs w:val="28"/>
        </w:rPr>
        <w:t>а</w:t>
      </w:r>
      <w:r w:rsidRPr="00A91739">
        <w:rPr>
          <w:rFonts w:ascii="Times New Roman" w:eastAsia="Calibri" w:hAnsi="Times New Roman" w:cs="Times New Roman"/>
          <w:sz w:val="28"/>
          <w:szCs w:val="28"/>
        </w:rPr>
        <w:t>;</w:t>
      </w:r>
      <w:r>
        <w:rPr>
          <w:rFonts w:ascii="Times New Roman" w:eastAsia="Calibri" w:hAnsi="Times New Roman" w:cs="Times New Roman"/>
          <w:sz w:val="28"/>
          <w:szCs w:val="28"/>
        </w:rPr>
        <w:t>»;</w:t>
      </w:r>
    </w:p>
    <w:p w14:paraId="765071D1" w14:textId="161FB054" w:rsidR="00FA4D92" w:rsidRPr="0072785B" w:rsidRDefault="00FA4D92"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1.7.3.</w:t>
      </w:r>
      <w:r w:rsidR="0072785B">
        <w:rPr>
          <w:rFonts w:ascii="Times New Roman" w:eastAsia="Calibri" w:hAnsi="Times New Roman" w:cs="Times New Roman"/>
          <w:sz w:val="28"/>
          <w:szCs w:val="28"/>
        </w:rPr>
        <w:t xml:space="preserve"> в пункте </w:t>
      </w:r>
      <w:proofErr w:type="gramStart"/>
      <w:r w:rsidR="0072785B">
        <w:rPr>
          <w:rFonts w:ascii="Times New Roman" w:eastAsia="Calibri" w:hAnsi="Times New Roman" w:cs="Times New Roman"/>
          <w:sz w:val="28"/>
          <w:szCs w:val="28"/>
        </w:rPr>
        <w:t>24</w:t>
      </w:r>
      <w:r w:rsidR="0072785B">
        <w:rPr>
          <w:rFonts w:ascii="Times New Roman" w:eastAsia="Calibri" w:hAnsi="Times New Roman" w:cs="Times New Roman"/>
          <w:sz w:val="28"/>
          <w:szCs w:val="28"/>
          <w:vertAlign w:val="superscript"/>
        </w:rPr>
        <w:t xml:space="preserve">1 </w:t>
      </w:r>
      <w:r w:rsidR="0072785B">
        <w:rPr>
          <w:rFonts w:ascii="Times New Roman" w:eastAsia="Calibri" w:hAnsi="Times New Roman" w:cs="Times New Roman"/>
          <w:sz w:val="28"/>
          <w:szCs w:val="28"/>
        </w:rPr>
        <w:t xml:space="preserve"> слова</w:t>
      </w:r>
      <w:proofErr w:type="gramEnd"/>
      <w:r w:rsidR="0072785B">
        <w:rPr>
          <w:rFonts w:ascii="Times New Roman" w:eastAsia="Calibri" w:hAnsi="Times New Roman" w:cs="Times New Roman"/>
          <w:sz w:val="28"/>
          <w:szCs w:val="28"/>
        </w:rPr>
        <w:t xml:space="preserve"> «</w:t>
      </w:r>
      <w:r w:rsidR="0072785B" w:rsidRPr="0072785B">
        <w:rPr>
          <w:rFonts w:ascii="Times New Roman" w:eastAsia="Calibri" w:hAnsi="Times New Roman" w:cs="Times New Roman"/>
          <w:sz w:val="28"/>
          <w:szCs w:val="28"/>
        </w:rPr>
        <w:t>Главы городского округа, депутатов городского округа</w:t>
      </w:r>
      <w:r w:rsidR="0072785B">
        <w:rPr>
          <w:rFonts w:ascii="Times New Roman" w:eastAsia="Calibri" w:hAnsi="Times New Roman" w:cs="Times New Roman"/>
          <w:sz w:val="28"/>
          <w:szCs w:val="28"/>
        </w:rPr>
        <w:t>» заменить словами «</w:t>
      </w:r>
      <w:r w:rsidR="0072785B" w:rsidRPr="0072785B">
        <w:rPr>
          <w:rFonts w:ascii="Times New Roman" w:eastAsia="Calibri" w:hAnsi="Times New Roman" w:cs="Times New Roman"/>
          <w:sz w:val="28"/>
          <w:szCs w:val="28"/>
        </w:rPr>
        <w:t>лиц, замещающих муниципальные должности</w:t>
      </w:r>
      <w:r w:rsidR="00833408">
        <w:rPr>
          <w:rFonts w:ascii="Times New Roman" w:eastAsia="Calibri" w:hAnsi="Times New Roman" w:cs="Times New Roman"/>
          <w:sz w:val="28"/>
          <w:szCs w:val="28"/>
        </w:rPr>
        <w:t xml:space="preserve"> городско</w:t>
      </w:r>
      <w:r w:rsidR="007C7A66">
        <w:rPr>
          <w:rFonts w:ascii="Times New Roman" w:eastAsia="Calibri" w:hAnsi="Times New Roman" w:cs="Times New Roman"/>
          <w:sz w:val="28"/>
          <w:szCs w:val="28"/>
        </w:rPr>
        <w:t>го</w:t>
      </w:r>
      <w:r w:rsidR="00833408">
        <w:rPr>
          <w:rFonts w:ascii="Times New Roman" w:eastAsia="Calibri" w:hAnsi="Times New Roman" w:cs="Times New Roman"/>
          <w:sz w:val="28"/>
          <w:szCs w:val="28"/>
        </w:rPr>
        <w:t xml:space="preserve"> округ</w:t>
      </w:r>
      <w:r w:rsidR="007C7A66">
        <w:rPr>
          <w:rFonts w:ascii="Times New Roman" w:eastAsia="Calibri" w:hAnsi="Times New Roman" w:cs="Times New Roman"/>
          <w:sz w:val="28"/>
          <w:szCs w:val="28"/>
        </w:rPr>
        <w:t>а</w:t>
      </w:r>
      <w:r w:rsidR="0072785B" w:rsidRPr="0072785B">
        <w:rPr>
          <w:rFonts w:ascii="Times New Roman" w:eastAsia="Calibri" w:hAnsi="Times New Roman" w:cs="Times New Roman"/>
          <w:sz w:val="28"/>
          <w:szCs w:val="28"/>
        </w:rPr>
        <w:t>, муниципальных служащих аппарата Думы городского округа и Контрольно-счетного органа городского округа</w:t>
      </w:r>
      <w:r w:rsidR="0072785B">
        <w:rPr>
          <w:rFonts w:ascii="Times New Roman" w:eastAsia="Calibri" w:hAnsi="Times New Roman" w:cs="Times New Roman"/>
          <w:sz w:val="28"/>
          <w:szCs w:val="28"/>
        </w:rPr>
        <w:t>»;</w:t>
      </w:r>
    </w:p>
    <w:p w14:paraId="11A4B576" w14:textId="28398CCD" w:rsidR="00A73329" w:rsidRDefault="004C6DD2"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1.7.4. </w:t>
      </w:r>
      <w:r w:rsidR="002D505D">
        <w:rPr>
          <w:rFonts w:ascii="Times New Roman" w:eastAsia="Calibri" w:hAnsi="Times New Roman" w:cs="Times New Roman"/>
          <w:sz w:val="28"/>
          <w:szCs w:val="28"/>
        </w:rPr>
        <w:t>в пункте 31 слова</w:t>
      </w:r>
      <w:r w:rsidR="002D505D" w:rsidRPr="002D505D">
        <w:t xml:space="preserve"> </w:t>
      </w:r>
      <w:r w:rsidR="002D505D" w:rsidRPr="002D505D">
        <w:rPr>
          <w:rFonts w:ascii="Times New Roman" w:hAnsi="Times New Roman" w:cs="Times New Roman"/>
          <w:sz w:val="28"/>
          <w:szCs w:val="28"/>
        </w:rPr>
        <w:t>«</w:t>
      </w:r>
      <w:r w:rsidR="002D505D" w:rsidRPr="0082557A">
        <w:rPr>
          <w:rFonts w:ascii="Times New Roman" w:hAnsi="Times New Roman" w:cs="Times New Roman"/>
          <w:sz w:val="28"/>
          <w:szCs w:val="28"/>
        </w:rPr>
        <w:t>,</w:t>
      </w:r>
      <w:r w:rsidR="000440DF">
        <w:t xml:space="preserve"> </w:t>
      </w:r>
      <w:r w:rsidR="002D505D" w:rsidRPr="002D505D">
        <w:rPr>
          <w:rFonts w:ascii="Times New Roman" w:eastAsia="Calibri" w:hAnsi="Times New Roman" w:cs="Times New Roman"/>
          <w:sz w:val="28"/>
          <w:szCs w:val="28"/>
        </w:rPr>
        <w:t>порядка осуществления муниципального земельного контроля в границах городского округа</w:t>
      </w:r>
      <w:r w:rsidR="002D505D">
        <w:rPr>
          <w:rFonts w:ascii="Times New Roman" w:eastAsia="Calibri" w:hAnsi="Times New Roman" w:cs="Times New Roman"/>
          <w:sz w:val="28"/>
          <w:szCs w:val="28"/>
        </w:rPr>
        <w:t xml:space="preserve">» исключить; </w:t>
      </w:r>
    </w:p>
    <w:p w14:paraId="79463A3F" w14:textId="5F7A48A7" w:rsidR="00A73329" w:rsidRDefault="004C6DD2"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1.7.5. </w:t>
      </w:r>
      <w:r w:rsidR="00A73329">
        <w:rPr>
          <w:rFonts w:ascii="Times New Roman" w:eastAsia="Calibri" w:hAnsi="Times New Roman" w:cs="Times New Roman"/>
          <w:sz w:val="28"/>
          <w:szCs w:val="28"/>
        </w:rPr>
        <w:t>в пункте 43 слова «</w:t>
      </w:r>
      <w:r w:rsidR="0082557A">
        <w:rPr>
          <w:rFonts w:ascii="Times New Roman" w:eastAsia="Calibri" w:hAnsi="Times New Roman" w:cs="Times New Roman"/>
          <w:sz w:val="28"/>
          <w:szCs w:val="28"/>
        </w:rPr>
        <w:t xml:space="preserve">, </w:t>
      </w:r>
      <w:r w:rsidR="00A73329" w:rsidRPr="00A73329">
        <w:rPr>
          <w:rFonts w:ascii="Times New Roman" w:eastAsia="Calibri" w:hAnsi="Times New Roman" w:cs="Times New Roman"/>
          <w:sz w:val="28"/>
          <w:szCs w:val="28"/>
        </w:rPr>
        <w:t>правил землепользования и застройки, местных нормативов градостроительного проектирования городского округа</w:t>
      </w:r>
      <w:r w:rsidR="00A73329">
        <w:rPr>
          <w:rFonts w:ascii="Times New Roman" w:eastAsia="Calibri" w:hAnsi="Times New Roman" w:cs="Times New Roman"/>
          <w:sz w:val="28"/>
          <w:szCs w:val="28"/>
        </w:rPr>
        <w:t xml:space="preserve">» исключить; </w:t>
      </w:r>
    </w:p>
    <w:p w14:paraId="2ADFF3DB" w14:textId="7738E8BC" w:rsidR="004C6DD2" w:rsidRDefault="004C6DD2"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 </w:t>
      </w:r>
      <w:r w:rsidR="009A2C36">
        <w:rPr>
          <w:rFonts w:ascii="Times New Roman" w:eastAsia="Calibri" w:hAnsi="Times New Roman" w:cs="Times New Roman"/>
          <w:sz w:val="28"/>
          <w:szCs w:val="28"/>
        </w:rPr>
        <w:t>пункт 9 части 18 статьи 31 изложить в следующей редакции:</w:t>
      </w:r>
    </w:p>
    <w:p w14:paraId="5D4562D1" w14:textId="1C958A26" w:rsidR="009A2C36" w:rsidRDefault="009A2C36"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A2C36">
        <w:rPr>
          <w:rFonts w:ascii="Times New Roman" w:eastAsia="Calibri"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w:t>
      </w:r>
      <w:r>
        <w:rPr>
          <w:rFonts w:ascii="Times New Roman" w:eastAsia="Calibri" w:hAnsi="Times New Roman" w:cs="Times New Roman"/>
          <w:sz w:val="28"/>
          <w:szCs w:val="28"/>
        </w:rPr>
        <w:t>е</w:t>
      </w:r>
      <w:r w:rsidRPr="009A2C36">
        <w:rPr>
          <w:rFonts w:ascii="Times New Roman" w:eastAsia="Calibri" w:hAnsi="Times New Roman" w:cs="Times New Roman"/>
          <w:sz w:val="28"/>
          <w:szCs w:val="28"/>
        </w:rPr>
        <w:t>но международным договором Российской Федерации;</w:t>
      </w:r>
      <w:r>
        <w:rPr>
          <w:rFonts w:ascii="Times New Roman" w:eastAsia="Calibri" w:hAnsi="Times New Roman" w:cs="Times New Roman"/>
          <w:sz w:val="28"/>
          <w:szCs w:val="28"/>
        </w:rPr>
        <w:t>»;</w:t>
      </w:r>
    </w:p>
    <w:p w14:paraId="460F89AA" w14:textId="7A23BC5D" w:rsidR="009A2C36" w:rsidRDefault="009A2C36"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1.9. </w:t>
      </w:r>
      <w:r w:rsidR="00C45C37">
        <w:rPr>
          <w:rFonts w:ascii="Times New Roman" w:eastAsia="Calibri" w:hAnsi="Times New Roman" w:cs="Times New Roman"/>
          <w:sz w:val="28"/>
          <w:szCs w:val="28"/>
        </w:rPr>
        <w:t xml:space="preserve">в </w:t>
      </w:r>
      <w:r w:rsidR="00DE5D91">
        <w:rPr>
          <w:rFonts w:ascii="Times New Roman" w:eastAsia="Calibri" w:hAnsi="Times New Roman" w:cs="Times New Roman"/>
          <w:sz w:val="28"/>
          <w:szCs w:val="28"/>
        </w:rPr>
        <w:t xml:space="preserve">части 1 </w:t>
      </w:r>
      <w:r w:rsidR="00C45C37">
        <w:rPr>
          <w:rFonts w:ascii="Times New Roman" w:eastAsia="Calibri" w:hAnsi="Times New Roman" w:cs="Times New Roman"/>
          <w:sz w:val="28"/>
          <w:szCs w:val="28"/>
        </w:rPr>
        <w:t>стать</w:t>
      </w:r>
      <w:r w:rsidR="00DE5D91">
        <w:rPr>
          <w:rFonts w:ascii="Times New Roman" w:eastAsia="Calibri" w:hAnsi="Times New Roman" w:cs="Times New Roman"/>
          <w:sz w:val="28"/>
          <w:szCs w:val="28"/>
        </w:rPr>
        <w:t xml:space="preserve">и </w:t>
      </w:r>
      <w:r w:rsidR="00C45C37">
        <w:rPr>
          <w:rFonts w:ascii="Times New Roman" w:eastAsia="Calibri" w:hAnsi="Times New Roman" w:cs="Times New Roman"/>
          <w:sz w:val="28"/>
          <w:szCs w:val="28"/>
        </w:rPr>
        <w:t>35</w:t>
      </w:r>
      <w:r w:rsidR="000F0DEB">
        <w:rPr>
          <w:rFonts w:ascii="Times New Roman" w:eastAsia="Calibri" w:hAnsi="Times New Roman" w:cs="Times New Roman"/>
          <w:sz w:val="28"/>
          <w:szCs w:val="28"/>
        </w:rPr>
        <w:t>:</w:t>
      </w:r>
    </w:p>
    <w:p w14:paraId="6937F3B9" w14:textId="77777777" w:rsidR="00DE5D91" w:rsidRPr="00DE5D91" w:rsidRDefault="000F0DEB" w:rsidP="00E3703D">
      <w:pPr>
        <w:spacing w:after="0" w:line="240" w:lineRule="auto"/>
        <w:ind w:firstLine="567"/>
        <w:rPr>
          <w:rFonts w:ascii="Times New Roman" w:hAnsi="Times New Roman" w:cs="Times New Roman"/>
          <w:sz w:val="28"/>
          <w:szCs w:val="28"/>
        </w:rPr>
      </w:pPr>
      <w:r w:rsidRPr="00DE5D91">
        <w:rPr>
          <w:rFonts w:ascii="Times New Roman" w:eastAsia="Calibri" w:hAnsi="Times New Roman" w:cs="Times New Roman"/>
          <w:sz w:val="28"/>
          <w:szCs w:val="28"/>
        </w:rPr>
        <w:t>1.9.1.</w:t>
      </w:r>
      <w:r w:rsidR="00DE5D91" w:rsidRPr="00DE5D91">
        <w:rPr>
          <w:rFonts w:ascii="Times New Roman" w:hAnsi="Times New Roman" w:cs="Times New Roman"/>
          <w:sz w:val="28"/>
          <w:szCs w:val="28"/>
        </w:rPr>
        <w:t xml:space="preserve"> пункт 5 изложить в следующей редакции:</w:t>
      </w:r>
    </w:p>
    <w:p w14:paraId="5F74A5C9" w14:textId="5074DCB6" w:rsidR="00DE5D91" w:rsidRDefault="00DE5D91"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DE5D91">
        <w:rPr>
          <w:rFonts w:ascii="Times New Roman" w:eastAsia="Calibri" w:hAnsi="Times New Roman" w:cs="Times New Roman"/>
          <w:sz w:val="28"/>
          <w:szCs w:val="28"/>
        </w:rPr>
        <w:t>5)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eastAsia="Calibri" w:hAnsi="Times New Roman" w:cs="Times New Roman"/>
          <w:sz w:val="28"/>
          <w:szCs w:val="28"/>
        </w:rPr>
        <w:t>»;</w:t>
      </w:r>
    </w:p>
    <w:p w14:paraId="18DA335C" w14:textId="3891A445" w:rsidR="000F0DEB" w:rsidRDefault="00DE5D91"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1.9.2.</w:t>
      </w:r>
      <w:r w:rsidR="00B3553E">
        <w:rPr>
          <w:rFonts w:ascii="Times New Roman" w:eastAsia="Calibri" w:hAnsi="Times New Roman" w:cs="Times New Roman"/>
          <w:sz w:val="28"/>
          <w:szCs w:val="28"/>
        </w:rPr>
        <w:t xml:space="preserve"> в пункте 6 </w:t>
      </w:r>
      <w:r w:rsidR="001C775F" w:rsidRPr="001C775F">
        <w:rPr>
          <w:rFonts w:ascii="Times New Roman" w:eastAsia="Calibri" w:hAnsi="Times New Roman" w:cs="Times New Roman"/>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4A2C1943" w14:textId="3FA564E1" w:rsidR="00893E59" w:rsidRDefault="001C775F"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1.9.3. </w:t>
      </w:r>
      <w:r w:rsidR="00893E59" w:rsidRPr="00893E59">
        <w:rPr>
          <w:rFonts w:ascii="Times New Roman" w:eastAsia="Calibri" w:hAnsi="Times New Roman" w:cs="Times New Roman"/>
          <w:sz w:val="28"/>
          <w:szCs w:val="28"/>
        </w:rPr>
        <w:t>в пункте 28 слова «контрол</w:t>
      </w:r>
      <w:r w:rsidR="0020455F">
        <w:rPr>
          <w:rFonts w:ascii="Times New Roman" w:eastAsia="Calibri" w:hAnsi="Times New Roman" w:cs="Times New Roman"/>
          <w:sz w:val="28"/>
          <w:szCs w:val="28"/>
        </w:rPr>
        <w:t>ь</w:t>
      </w:r>
      <w:r w:rsidR="00893E59" w:rsidRPr="00893E59">
        <w:rPr>
          <w:rFonts w:ascii="Times New Roman" w:eastAsia="Calibri" w:hAnsi="Times New Roman" w:cs="Times New Roman"/>
          <w:sz w:val="28"/>
          <w:szCs w:val="28"/>
        </w:rPr>
        <w:t xml:space="preserve"> за их соблюдением» заменить словами «муниципальн</w:t>
      </w:r>
      <w:r w:rsidR="0020455F">
        <w:rPr>
          <w:rFonts w:ascii="Times New Roman" w:eastAsia="Calibri" w:hAnsi="Times New Roman" w:cs="Times New Roman"/>
          <w:sz w:val="28"/>
          <w:szCs w:val="28"/>
        </w:rPr>
        <w:t>ый</w:t>
      </w:r>
      <w:r w:rsidR="00893E59" w:rsidRPr="00893E59">
        <w:rPr>
          <w:rFonts w:ascii="Times New Roman" w:eastAsia="Calibri" w:hAnsi="Times New Roman" w:cs="Times New Roman"/>
          <w:sz w:val="28"/>
          <w:szCs w:val="28"/>
        </w:rPr>
        <w:t xml:space="preserve"> контрол</w:t>
      </w:r>
      <w:r w:rsidR="002A1E45">
        <w:rPr>
          <w:rFonts w:ascii="Times New Roman" w:eastAsia="Calibri" w:hAnsi="Times New Roman" w:cs="Times New Roman"/>
          <w:sz w:val="28"/>
          <w:szCs w:val="28"/>
        </w:rPr>
        <w:t>ь</w:t>
      </w:r>
      <w:r w:rsidR="00893E59" w:rsidRPr="00893E59">
        <w:rPr>
          <w:rFonts w:ascii="Times New Roman" w:eastAsia="Calibri" w:hAnsi="Times New Roman" w:cs="Times New Roman"/>
          <w:sz w:val="28"/>
          <w:szCs w:val="28"/>
        </w:rPr>
        <w:t xml:space="preserve">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20455F">
        <w:rPr>
          <w:rFonts w:ascii="Times New Roman" w:eastAsia="Calibri" w:hAnsi="Times New Roman" w:cs="Times New Roman"/>
          <w:sz w:val="28"/>
          <w:szCs w:val="28"/>
        </w:rPr>
        <w:t>»</w:t>
      </w:r>
      <w:r w:rsidR="00893E59" w:rsidRPr="00893E59">
        <w:rPr>
          <w:rFonts w:ascii="Times New Roman" w:eastAsia="Calibri" w:hAnsi="Times New Roman" w:cs="Times New Roman"/>
          <w:sz w:val="28"/>
          <w:szCs w:val="28"/>
        </w:rPr>
        <w:t>;</w:t>
      </w:r>
    </w:p>
    <w:p w14:paraId="64F26468" w14:textId="07EB8221" w:rsidR="00464553" w:rsidRPr="00085914" w:rsidRDefault="00464553" w:rsidP="00E3703D">
      <w:pPr>
        <w:spacing w:after="0" w:line="240" w:lineRule="auto"/>
        <w:ind w:firstLine="567"/>
        <w:jc w:val="both"/>
        <w:rPr>
          <w:rFonts w:ascii="Times New Roman" w:eastAsia="Calibri" w:hAnsi="Times New Roman" w:cs="Times New Roman"/>
          <w:sz w:val="28"/>
          <w:szCs w:val="28"/>
        </w:rPr>
      </w:pPr>
      <w:r w:rsidRPr="00085914">
        <w:rPr>
          <w:rFonts w:ascii="Times New Roman" w:eastAsia="Calibri" w:hAnsi="Times New Roman" w:cs="Times New Roman"/>
          <w:sz w:val="28"/>
          <w:szCs w:val="28"/>
        </w:rPr>
        <w:t xml:space="preserve">1.9.4. </w:t>
      </w:r>
      <w:r w:rsidR="006C69FF" w:rsidRPr="00085914">
        <w:rPr>
          <w:rFonts w:ascii="Times New Roman" w:eastAsia="Calibri" w:hAnsi="Times New Roman" w:cs="Times New Roman"/>
          <w:sz w:val="28"/>
          <w:szCs w:val="28"/>
        </w:rPr>
        <w:t>в пункте 29 слова «правил землепользования и застройки,» исключить</w:t>
      </w:r>
      <w:r w:rsidR="00891EF9" w:rsidRPr="00085914">
        <w:rPr>
          <w:rFonts w:ascii="Times New Roman" w:eastAsia="Calibri" w:hAnsi="Times New Roman" w:cs="Times New Roman"/>
          <w:sz w:val="28"/>
          <w:szCs w:val="28"/>
        </w:rPr>
        <w:t xml:space="preserve">, </w:t>
      </w:r>
      <w:r w:rsidR="00B01C96" w:rsidRPr="00085914">
        <w:rPr>
          <w:rFonts w:ascii="Times New Roman" w:eastAsia="Calibri" w:hAnsi="Times New Roman" w:cs="Times New Roman"/>
          <w:sz w:val="28"/>
          <w:szCs w:val="28"/>
        </w:rPr>
        <w:t>после слов «расположенных на территории городского округа, разрабатывает» дополнить словами «и утверждает правила землепользования и застройки городского округа</w:t>
      </w:r>
      <w:r w:rsidR="009400BC">
        <w:rPr>
          <w:rFonts w:ascii="Times New Roman" w:eastAsia="Calibri" w:hAnsi="Times New Roman" w:cs="Times New Roman"/>
          <w:sz w:val="28"/>
          <w:szCs w:val="28"/>
        </w:rPr>
        <w:t>,</w:t>
      </w:r>
      <w:r w:rsidR="00834754">
        <w:rPr>
          <w:rFonts w:ascii="Times New Roman" w:eastAsia="Calibri" w:hAnsi="Times New Roman" w:cs="Times New Roman"/>
          <w:sz w:val="28"/>
          <w:szCs w:val="28"/>
        </w:rPr>
        <w:t>»</w:t>
      </w:r>
      <w:r w:rsidR="00B01C96" w:rsidRPr="00085914">
        <w:rPr>
          <w:rFonts w:ascii="Times New Roman" w:eastAsia="Calibri" w:hAnsi="Times New Roman" w:cs="Times New Roman"/>
          <w:sz w:val="28"/>
          <w:szCs w:val="28"/>
        </w:rPr>
        <w:t>;</w:t>
      </w:r>
    </w:p>
    <w:p w14:paraId="18D1EED7" w14:textId="590A0B38" w:rsidR="00893E59" w:rsidRDefault="00893E59" w:rsidP="00E3703D">
      <w:pPr>
        <w:spacing w:after="0" w:line="240" w:lineRule="auto"/>
        <w:ind w:firstLine="567"/>
        <w:jc w:val="both"/>
        <w:rPr>
          <w:rFonts w:ascii="Times New Roman" w:eastAsia="Calibri" w:hAnsi="Times New Roman" w:cs="Times New Roman"/>
          <w:sz w:val="28"/>
          <w:szCs w:val="28"/>
        </w:rPr>
      </w:pPr>
      <w:r w:rsidRPr="00D75FC9">
        <w:rPr>
          <w:rFonts w:ascii="Times New Roman" w:eastAsia="Calibri" w:hAnsi="Times New Roman" w:cs="Times New Roman"/>
          <w:sz w:val="28"/>
          <w:szCs w:val="28"/>
        </w:rPr>
        <w:t>1.</w:t>
      </w:r>
      <w:r w:rsidR="00464553" w:rsidRPr="00D75FC9">
        <w:rPr>
          <w:rFonts w:ascii="Times New Roman" w:eastAsia="Calibri" w:hAnsi="Times New Roman" w:cs="Times New Roman"/>
          <w:sz w:val="28"/>
          <w:szCs w:val="28"/>
        </w:rPr>
        <w:t>9</w:t>
      </w:r>
      <w:r w:rsidRPr="00D75FC9">
        <w:rPr>
          <w:rFonts w:ascii="Times New Roman" w:eastAsia="Calibri" w:hAnsi="Times New Roman" w:cs="Times New Roman"/>
          <w:sz w:val="28"/>
          <w:szCs w:val="28"/>
        </w:rPr>
        <w:t>.</w:t>
      </w:r>
      <w:r w:rsidR="00464553" w:rsidRPr="00D75FC9">
        <w:rPr>
          <w:rFonts w:ascii="Times New Roman" w:eastAsia="Calibri" w:hAnsi="Times New Roman" w:cs="Times New Roman"/>
          <w:sz w:val="28"/>
          <w:szCs w:val="28"/>
        </w:rPr>
        <w:t>5</w:t>
      </w:r>
      <w:r w:rsidRPr="00D75FC9">
        <w:rPr>
          <w:rFonts w:ascii="Times New Roman" w:eastAsia="Calibri" w:hAnsi="Times New Roman" w:cs="Times New Roman"/>
          <w:sz w:val="28"/>
          <w:szCs w:val="28"/>
        </w:rPr>
        <w:t>. дополнить пу</w:t>
      </w:r>
      <w:r w:rsidRPr="00893E59">
        <w:rPr>
          <w:rFonts w:ascii="Times New Roman" w:eastAsia="Calibri" w:hAnsi="Times New Roman" w:cs="Times New Roman"/>
          <w:sz w:val="28"/>
          <w:szCs w:val="28"/>
        </w:rPr>
        <w:t>нктами 30</w:t>
      </w:r>
      <w:r w:rsidR="00464553">
        <w:rPr>
          <w:rFonts w:ascii="Times New Roman" w:eastAsia="Calibri" w:hAnsi="Times New Roman" w:cs="Times New Roman"/>
          <w:sz w:val="28"/>
          <w:szCs w:val="28"/>
          <w:vertAlign w:val="superscript"/>
        </w:rPr>
        <w:t>1</w:t>
      </w:r>
      <w:r w:rsidRPr="00893E59">
        <w:rPr>
          <w:rFonts w:ascii="Times New Roman" w:eastAsia="Calibri" w:hAnsi="Times New Roman" w:cs="Times New Roman"/>
          <w:sz w:val="28"/>
          <w:szCs w:val="28"/>
        </w:rPr>
        <w:t xml:space="preserve"> и </w:t>
      </w:r>
      <w:proofErr w:type="gramStart"/>
      <w:r w:rsidRPr="00893E59">
        <w:rPr>
          <w:rFonts w:ascii="Times New Roman" w:eastAsia="Calibri" w:hAnsi="Times New Roman" w:cs="Times New Roman"/>
          <w:sz w:val="28"/>
          <w:szCs w:val="28"/>
        </w:rPr>
        <w:t>30</w:t>
      </w:r>
      <w:r w:rsidR="00464553">
        <w:rPr>
          <w:rFonts w:ascii="Times New Roman" w:eastAsia="Calibri" w:hAnsi="Times New Roman" w:cs="Times New Roman"/>
          <w:sz w:val="28"/>
          <w:szCs w:val="28"/>
          <w:vertAlign w:val="superscript"/>
        </w:rPr>
        <w:t>2</w:t>
      </w:r>
      <w:r w:rsidRPr="00893E59">
        <w:rPr>
          <w:rFonts w:ascii="Times New Roman" w:eastAsia="Calibri" w:hAnsi="Times New Roman" w:cs="Times New Roman"/>
          <w:sz w:val="28"/>
          <w:szCs w:val="28"/>
        </w:rPr>
        <w:t xml:space="preserve">  следующего</w:t>
      </w:r>
      <w:proofErr w:type="gramEnd"/>
      <w:r w:rsidRPr="00893E59">
        <w:rPr>
          <w:rFonts w:ascii="Times New Roman" w:eastAsia="Calibri" w:hAnsi="Times New Roman" w:cs="Times New Roman"/>
          <w:sz w:val="28"/>
          <w:szCs w:val="28"/>
        </w:rPr>
        <w:t xml:space="preserve"> содержания:</w:t>
      </w:r>
    </w:p>
    <w:p w14:paraId="1AAEFDDC" w14:textId="70921FEE" w:rsidR="00464553" w:rsidRPr="00464553" w:rsidRDefault="00464553"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64553">
        <w:rPr>
          <w:rFonts w:ascii="Times New Roman" w:eastAsia="Calibri" w:hAnsi="Times New Roman" w:cs="Times New Roman"/>
          <w:sz w:val="28"/>
          <w:szCs w:val="28"/>
        </w:rPr>
        <w:t>30</w:t>
      </w:r>
      <w:r>
        <w:rPr>
          <w:rFonts w:ascii="Times New Roman" w:eastAsia="Calibri" w:hAnsi="Times New Roman" w:cs="Times New Roman"/>
          <w:sz w:val="28"/>
          <w:szCs w:val="28"/>
          <w:vertAlign w:val="superscript"/>
        </w:rPr>
        <w:t>1</w:t>
      </w:r>
      <w:r w:rsidRPr="00464553">
        <w:rPr>
          <w:rFonts w:ascii="Times New Roman" w:eastAsia="Calibri" w:hAnsi="Times New Roman" w:cs="Times New Roman"/>
          <w:sz w:val="28"/>
          <w:szCs w:val="28"/>
        </w:rPr>
        <w:t xml:space="preserve">) принимает решения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w:t>
      </w:r>
      <w:proofErr w:type="gramStart"/>
      <w:r w:rsidRPr="00464553">
        <w:rPr>
          <w:rFonts w:ascii="Times New Roman" w:eastAsia="Calibri" w:hAnsi="Times New Roman" w:cs="Times New Roman"/>
          <w:sz w:val="28"/>
          <w:szCs w:val="28"/>
        </w:rPr>
        <w:t>осуществляет  разработку</w:t>
      </w:r>
      <w:proofErr w:type="gramEnd"/>
      <w:r w:rsidRPr="00464553">
        <w:rPr>
          <w:rFonts w:ascii="Times New Roman" w:eastAsia="Calibri" w:hAnsi="Times New Roman" w:cs="Times New Roman"/>
          <w:sz w:val="28"/>
          <w:szCs w:val="28"/>
        </w:rPr>
        <w:t xml:space="preserve"> и утверждение лесохозяйственных регламентов лесничеств, расположенных на землях населенных пунктов;</w:t>
      </w:r>
    </w:p>
    <w:p w14:paraId="030B1DA5" w14:textId="37E9E993" w:rsidR="00464553" w:rsidRPr="00893E59" w:rsidRDefault="00464553" w:rsidP="00E3703D">
      <w:pPr>
        <w:spacing w:after="0" w:line="240" w:lineRule="auto"/>
        <w:ind w:firstLine="567"/>
        <w:jc w:val="both"/>
        <w:rPr>
          <w:rFonts w:ascii="Times New Roman" w:eastAsia="Calibri" w:hAnsi="Times New Roman" w:cs="Times New Roman"/>
          <w:sz w:val="28"/>
          <w:szCs w:val="28"/>
        </w:rPr>
      </w:pPr>
      <w:r w:rsidRPr="00464553">
        <w:rPr>
          <w:rFonts w:ascii="Times New Roman" w:eastAsia="Calibri" w:hAnsi="Times New Roman" w:cs="Times New Roman"/>
          <w:sz w:val="28"/>
          <w:szCs w:val="28"/>
        </w:rPr>
        <w:t>30</w:t>
      </w:r>
      <w:r>
        <w:rPr>
          <w:rFonts w:ascii="Times New Roman" w:eastAsia="Calibri" w:hAnsi="Times New Roman" w:cs="Times New Roman"/>
          <w:sz w:val="28"/>
          <w:szCs w:val="28"/>
          <w:vertAlign w:val="superscript"/>
        </w:rPr>
        <w:t>2</w:t>
      </w:r>
      <w:r w:rsidRPr="00464553">
        <w:rPr>
          <w:rFonts w:ascii="Times New Roman" w:eastAsia="Calibri" w:hAnsi="Times New Roman" w:cs="Times New Roman"/>
          <w:sz w:val="28"/>
          <w:szCs w:val="28"/>
        </w:rPr>
        <w:t>) осуществляет мероприятия по лесоустройству в отношении лесов, расположенных на землях населенных пунктов городского округа;</w:t>
      </w:r>
      <w:r>
        <w:rPr>
          <w:rFonts w:ascii="Times New Roman" w:eastAsia="Calibri" w:hAnsi="Times New Roman" w:cs="Times New Roman"/>
          <w:sz w:val="28"/>
          <w:szCs w:val="28"/>
        </w:rPr>
        <w:t>»;</w:t>
      </w:r>
    </w:p>
    <w:p w14:paraId="5ED55BA6" w14:textId="263E687C" w:rsidR="00416F07" w:rsidRDefault="00893E59" w:rsidP="00E3703D">
      <w:pPr>
        <w:spacing w:after="0" w:line="240" w:lineRule="auto"/>
        <w:ind w:firstLine="567"/>
        <w:jc w:val="both"/>
        <w:rPr>
          <w:rFonts w:ascii="Times New Roman" w:eastAsia="Calibri" w:hAnsi="Times New Roman" w:cs="Times New Roman"/>
          <w:sz w:val="28"/>
          <w:szCs w:val="28"/>
        </w:rPr>
      </w:pPr>
      <w:r w:rsidRPr="00893E59">
        <w:rPr>
          <w:rFonts w:ascii="Times New Roman" w:eastAsia="Calibri" w:hAnsi="Times New Roman" w:cs="Times New Roman"/>
          <w:sz w:val="28"/>
          <w:szCs w:val="28"/>
        </w:rPr>
        <w:t>1.</w:t>
      </w:r>
      <w:r w:rsidR="00464553">
        <w:rPr>
          <w:rFonts w:ascii="Times New Roman" w:eastAsia="Calibri" w:hAnsi="Times New Roman" w:cs="Times New Roman"/>
          <w:sz w:val="28"/>
          <w:szCs w:val="28"/>
        </w:rPr>
        <w:t>9</w:t>
      </w:r>
      <w:r w:rsidRPr="00893E59">
        <w:rPr>
          <w:rFonts w:ascii="Times New Roman" w:eastAsia="Calibri" w:hAnsi="Times New Roman" w:cs="Times New Roman"/>
          <w:sz w:val="28"/>
          <w:szCs w:val="28"/>
        </w:rPr>
        <w:t>.</w:t>
      </w:r>
      <w:r w:rsidR="00464553">
        <w:rPr>
          <w:rFonts w:ascii="Times New Roman" w:eastAsia="Calibri" w:hAnsi="Times New Roman" w:cs="Times New Roman"/>
          <w:sz w:val="28"/>
          <w:szCs w:val="28"/>
        </w:rPr>
        <w:t>6</w:t>
      </w:r>
      <w:r w:rsidRPr="00893E59">
        <w:rPr>
          <w:rFonts w:ascii="Times New Roman" w:eastAsia="Calibri" w:hAnsi="Times New Roman" w:cs="Times New Roman"/>
          <w:sz w:val="28"/>
          <w:szCs w:val="28"/>
        </w:rPr>
        <w:t>. в пункте 34 слова «использования и охраны» заменить словами «охраны и использования»;</w:t>
      </w:r>
    </w:p>
    <w:p w14:paraId="743B1264" w14:textId="6CCE2BF7" w:rsidR="00416F07" w:rsidRDefault="00C710DD"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1.10. </w:t>
      </w:r>
      <w:r w:rsidR="002F7B66">
        <w:rPr>
          <w:rFonts w:ascii="Times New Roman" w:eastAsia="Calibri" w:hAnsi="Times New Roman" w:cs="Times New Roman"/>
          <w:sz w:val="28"/>
          <w:szCs w:val="28"/>
        </w:rPr>
        <w:t>статью 37 изложить в следующей редакции:</w:t>
      </w:r>
    </w:p>
    <w:p w14:paraId="79A0BC6C" w14:textId="77777777" w:rsidR="00810676" w:rsidRPr="00810676" w:rsidRDefault="002F7B66"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10676" w:rsidRPr="00810676">
        <w:rPr>
          <w:rFonts w:ascii="Times New Roman" w:eastAsia="Calibri" w:hAnsi="Times New Roman" w:cs="Times New Roman"/>
          <w:b/>
          <w:bCs/>
          <w:sz w:val="28"/>
          <w:szCs w:val="28"/>
        </w:rPr>
        <w:t>Статья 37. Контрольно-счетный орган городского округа</w:t>
      </w:r>
    </w:p>
    <w:p w14:paraId="266973F2"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1. Контрольно-счетный орган городского округа является постоянно действующим органом внешнего муниципального финансового контроля.</w:t>
      </w:r>
    </w:p>
    <w:p w14:paraId="3691D65E"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Контрольно-счетный орган городского округа образуется Думой городского округа и подотчетен ей.</w:t>
      </w:r>
    </w:p>
    <w:p w14:paraId="13D9AA9E"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В состав Контрольно-счетного органа городского округа входят председатель, заместитель председателя и аппарат Контрольно-счетного органа городского округа.</w:t>
      </w:r>
    </w:p>
    <w:p w14:paraId="20733A67"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2. Контрольно-счетный орган городского округа обладает правами юридического лица.</w:t>
      </w:r>
    </w:p>
    <w:p w14:paraId="7F94546F"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 xml:space="preserve">3. Порядок организации и деятельности Контрольно-счетного органа городского округа определяется Федеральным законом от 07 февраля 2011 года №6-ФЗ «Об общих принципах организации и деятельности контрольно-счетных органов субъектов Российской Федерации и муниципальных </w:t>
      </w:r>
      <w:r w:rsidRPr="00810676">
        <w:rPr>
          <w:rFonts w:ascii="Times New Roman" w:eastAsia="Calibri" w:hAnsi="Times New Roman" w:cs="Times New Roman"/>
          <w:sz w:val="28"/>
          <w:szCs w:val="28"/>
        </w:rPr>
        <w:lastRenderedPageBreak/>
        <w:t>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законами Ставропольского края, настоящим Уставом городского округа и принимаемым в соответствии с ними Положением о Контрольно-счетном органе городского округа, утверждаемым Думой городского округа.</w:t>
      </w:r>
    </w:p>
    <w:p w14:paraId="7878306A"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4. Контрольно-счетный орган городского округа осуществляет следующие полномочия:</w:t>
      </w:r>
    </w:p>
    <w:p w14:paraId="35E649B8"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1) организация и осуществление контроля за законностью и эффективностью использования средств бюджета городского округа, а также иных средств в случаях, предусмотренных законодательством Российской Федерации;</w:t>
      </w:r>
    </w:p>
    <w:p w14:paraId="5EA6F162"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2) экспертиза проектов бюджета городского округа, проверка и анализ обоснованности его показателей;</w:t>
      </w:r>
    </w:p>
    <w:p w14:paraId="458718C3"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3) внешняя проверка годового отчета об исполнении бюджета городского округа;</w:t>
      </w:r>
    </w:p>
    <w:p w14:paraId="6ACDDAB6"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4) проведение аудита в сфере закупок товаров, работ и услуг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14:paraId="764C6B34"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6CB9AA17"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14:paraId="29BF2C78"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2619B1AA"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42C197D5"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 xml:space="preserve">9) проведение оперативного анализа исполнения и контроля за организацией исполнения бюджета городского округа в текущем финансовом году, ежеквартальное представление информации о ходе исполнения местного </w:t>
      </w:r>
      <w:r w:rsidRPr="00810676">
        <w:rPr>
          <w:rFonts w:ascii="Times New Roman" w:eastAsia="Calibri" w:hAnsi="Times New Roman" w:cs="Times New Roman"/>
          <w:sz w:val="28"/>
          <w:szCs w:val="28"/>
        </w:rPr>
        <w:lastRenderedPageBreak/>
        <w:t>бюджета, о результатах проведенных контрольных и экспертно-аналитических мероприятий в Думу городского округа и Главе городского округа;</w:t>
      </w:r>
    </w:p>
    <w:p w14:paraId="17EA8E63"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10) осуществление контроля за состоянием муниципального внутреннего и внешнего долга;</w:t>
      </w:r>
    </w:p>
    <w:p w14:paraId="1C6534CC"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Контрольно-счетного органа городского округа;</w:t>
      </w:r>
    </w:p>
    <w:p w14:paraId="71A73EDD"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12) участие в пределах полномочий в мероприятиях, направленных на противодействие коррупции;</w:t>
      </w:r>
    </w:p>
    <w:p w14:paraId="38238C70" w14:textId="77777777"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Ставропольского края, настоящим Уставом городского округа и нормативными решениями Думы городского округа.</w:t>
      </w:r>
    </w:p>
    <w:p w14:paraId="46CF6ABF" w14:textId="7CE33623" w:rsidR="00810676" w:rsidRPr="00810676"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5. Должностным лицам Контрольно-счетного органа городского округа гарантируются денежное содержание (вознаграждение), ежегодные оплачиваемые отпуска (основной и дополнительны</w:t>
      </w:r>
      <w:r w:rsidR="0066748A">
        <w:rPr>
          <w:rFonts w:ascii="Times New Roman" w:eastAsia="Calibri" w:hAnsi="Times New Roman" w:cs="Times New Roman"/>
          <w:sz w:val="28"/>
          <w:szCs w:val="28"/>
        </w:rPr>
        <w:t>е</w:t>
      </w:r>
      <w:r w:rsidRPr="00810676">
        <w:rPr>
          <w:rFonts w:ascii="Times New Roman" w:eastAsia="Calibri" w:hAnsi="Times New Roman" w:cs="Times New Roman"/>
          <w:sz w:val="28"/>
          <w:szCs w:val="28"/>
        </w:rPr>
        <w:t>),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городского округа (в том числе по медицинскому и санаторно-курортному обеспечению, бытовому, транспортному и иным видам обслуживания).</w:t>
      </w:r>
    </w:p>
    <w:p w14:paraId="42CA07CE" w14:textId="0410AFCA" w:rsidR="00416F07" w:rsidRDefault="00810676" w:rsidP="00E3703D">
      <w:pPr>
        <w:spacing w:after="0" w:line="240" w:lineRule="auto"/>
        <w:ind w:firstLine="567"/>
        <w:jc w:val="both"/>
        <w:rPr>
          <w:rFonts w:ascii="Times New Roman" w:eastAsia="Calibri" w:hAnsi="Times New Roman" w:cs="Times New Roman"/>
          <w:sz w:val="28"/>
          <w:szCs w:val="28"/>
        </w:rPr>
      </w:pPr>
      <w:r w:rsidRPr="00810676">
        <w:rPr>
          <w:rFonts w:ascii="Times New Roman" w:eastAsia="Calibri" w:hAnsi="Times New Roman" w:cs="Times New Roman"/>
          <w:sz w:val="28"/>
          <w:szCs w:val="28"/>
        </w:rPr>
        <w:t xml:space="preserve">   Меры по материальному и социальному обеспечению председателя, заместителя председателя</w:t>
      </w:r>
      <w:r w:rsidR="00AA3C3F">
        <w:rPr>
          <w:rFonts w:ascii="Times New Roman" w:eastAsia="Calibri" w:hAnsi="Times New Roman" w:cs="Times New Roman"/>
          <w:sz w:val="28"/>
          <w:szCs w:val="28"/>
        </w:rPr>
        <w:t xml:space="preserve"> </w:t>
      </w:r>
      <w:r w:rsidRPr="00810676">
        <w:rPr>
          <w:rFonts w:ascii="Times New Roman" w:eastAsia="Calibri" w:hAnsi="Times New Roman" w:cs="Times New Roman"/>
          <w:sz w:val="28"/>
          <w:szCs w:val="28"/>
        </w:rPr>
        <w:t xml:space="preserve">и иных работников аппарата Контрольно-счетного органа городского округа устанавливаются решениями Думы городского округа в </w:t>
      </w:r>
      <w:proofErr w:type="gramStart"/>
      <w:r w:rsidRPr="00810676">
        <w:rPr>
          <w:rFonts w:ascii="Times New Roman" w:eastAsia="Calibri" w:hAnsi="Times New Roman" w:cs="Times New Roman"/>
          <w:sz w:val="28"/>
          <w:szCs w:val="28"/>
        </w:rPr>
        <w:t>соответствии  с</w:t>
      </w:r>
      <w:proofErr w:type="gramEnd"/>
      <w:r w:rsidRPr="00810676">
        <w:rPr>
          <w:rFonts w:ascii="Times New Roman" w:eastAsia="Calibri" w:hAnsi="Times New Roman" w:cs="Times New Roman"/>
          <w:sz w:val="28"/>
          <w:szCs w:val="28"/>
        </w:rPr>
        <w:t xml:space="preserve"> Федеральным законом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 Ставропольского края.</w:t>
      </w:r>
      <w:r w:rsidR="00B81026">
        <w:rPr>
          <w:rFonts w:ascii="Times New Roman" w:eastAsia="Calibri" w:hAnsi="Times New Roman" w:cs="Times New Roman"/>
          <w:sz w:val="28"/>
          <w:szCs w:val="28"/>
        </w:rPr>
        <w:t>»;</w:t>
      </w:r>
    </w:p>
    <w:p w14:paraId="1EFEAEE2" w14:textId="62A6B2B2" w:rsidR="00D52176" w:rsidRDefault="00564FC7"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1.11. </w:t>
      </w:r>
      <w:r w:rsidR="00D52176">
        <w:rPr>
          <w:rFonts w:ascii="Times New Roman" w:eastAsia="Calibri" w:hAnsi="Times New Roman" w:cs="Times New Roman"/>
          <w:sz w:val="28"/>
          <w:szCs w:val="28"/>
        </w:rPr>
        <w:t>пункт 7 части 14 статьи 38 изложить в следующей редакции:</w:t>
      </w:r>
    </w:p>
    <w:p w14:paraId="4745BF7A" w14:textId="20CA8BA2" w:rsidR="00416F07" w:rsidRDefault="00E116E7"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E116E7">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Calibri" w:hAnsi="Times New Roman" w:cs="Times New Roman"/>
          <w:sz w:val="28"/>
          <w:szCs w:val="28"/>
        </w:rPr>
        <w:t>»;</w:t>
      </w:r>
    </w:p>
    <w:p w14:paraId="0AB2965F" w14:textId="6B5149CF" w:rsidR="00416F07" w:rsidRDefault="00564FC7" w:rsidP="00E3703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1.12. </w:t>
      </w:r>
      <w:r w:rsidR="00F768C7">
        <w:rPr>
          <w:rFonts w:ascii="Times New Roman" w:eastAsia="Calibri" w:hAnsi="Times New Roman" w:cs="Times New Roman"/>
          <w:sz w:val="28"/>
          <w:szCs w:val="28"/>
        </w:rPr>
        <w:t xml:space="preserve">в абзаце первом части 1 статьи 40 </w:t>
      </w:r>
      <w:r w:rsidR="00BB43D3">
        <w:rPr>
          <w:rFonts w:ascii="Times New Roman" w:eastAsia="Calibri" w:hAnsi="Times New Roman" w:cs="Times New Roman"/>
          <w:sz w:val="28"/>
          <w:szCs w:val="28"/>
        </w:rPr>
        <w:t>после слов «</w:t>
      </w:r>
      <w:r w:rsidR="00BB43D3" w:rsidRPr="00BB43D3">
        <w:rPr>
          <w:rFonts w:ascii="Times New Roman" w:eastAsia="Calibri" w:hAnsi="Times New Roman" w:cs="Times New Roman"/>
          <w:sz w:val="28"/>
          <w:szCs w:val="28"/>
        </w:rPr>
        <w:t>администрация городского округа</w:t>
      </w:r>
      <w:r w:rsidR="00BB43D3">
        <w:rPr>
          <w:rFonts w:ascii="Times New Roman" w:eastAsia="Calibri" w:hAnsi="Times New Roman" w:cs="Times New Roman"/>
          <w:sz w:val="28"/>
          <w:szCs w:val="28"/>
        </w:rPr>
        <w:t>» дополнить словами «</w:t>
      </w:r>
      <w:r w:rsidR="00BB43D3" w:rsidRPr="00BB43D3">
        <w:rPr>
          <w:rFonts w:ascii="Times New Roman" w:eastAsia="Calibri" w:hAnsi="Times New Roman" w:cs="Times New Roman"/>
          <w:sz w:val="28"/>
          <w:szCs w:val="28"/>
        </w:rPr>
        <w:t>, Контрольно-счетный орган городского округа</w:t>
      </w:r>
      <w:r w:rsidR="00BB43D3">
        <w:rPr>
          <w:rFonts w:ascii="Times New Roman" w:eastAsia="Calibri" w:hAnsi="Times New Roman" w:cs="Times New Roman"/>
          <w:sz w:val="28"/>
          <w:szCs w:val="28"/>
        </w:rPr>
        <w:t>»;</w:t>
      </w:r>
      <w:r w:rsidR="00BB43D3" w:rsidRPr="00BB43D3">
        <w:rPr>
          <w:rFonts w:ascii="Times New Roman" w:eastAsia="Calibri" w:hAnsi="Times New Roman" w:cs="Times New Roman"/>
          <w:sz w:val="28"/>
          <w:szCs w:val="28"/>
        </w:rPr>
        <w:t xml:space="preserve">  </w:t>
      </w:r>
    </w:p>
    <w:p w14:paraId="1AB3885F" w14:textId="2FED4DFB" w:rsidR="00416F07" w:rsidRPr="004A09A6" w:rsidRDefault="00241318" w:rsidP="00E3703D">
      <w:pPr>
        <w:spacing w:after="0" w:line="240" w:lineRule="auto"/>
        <w:ind w:firstLine="567"/>
        <w:jc w:val="both"/>
        <w:rPr>
          <w:rFonts w:ascii="Times New Roman" w:eastAsia="Calibri" w:hAnsi="Times New Roman" w:cs="Times New Roman"/>
          <w:sz w:val="28"/>
          <w:szCs w:val="28"/>
        </w:rPr>
      </w:pPr>
      <w:r w:rsidRPr="004A09A6">
        <w:rPr>
          <w:rFonts w:ascii="Times New Roman" w:eastAsia="Calibri" w:hAnsi="Times New Roman" w:cs="Times New Roman"/>
          <w:sz w:val="28"/>
          <w:szCs w:val="28"/>
        </w:rPr>
        <w:t>1.13. часть 3 статьи 57 изложить в следующей редакции:</w:t>
      </w:r>
    </w:p>
    <w:p w14:paraId="1B84E27F" w14:textId="7D6BFD4A" w:rsidR="00416F07" w:rsidRDefault="004A09A6" w:rsidP="00E3703D">
      <w:pPr>
        <w:spacing w:after="0" w:line="240" w:lineRule="auto"/>
        <w:ind w:firstLine="567"/>
        <w:jc w:val="both"/>
        <w:rPr>
          <w:rFonts w:ascii="Times New Roman" w:eastAsia="Calibri" w:hAnsi="Times New Roman" w:cs="Times New Roman"/>
          <w:sz w:val="28"/>
          <w:szCs w:val="28"/>
        </w:rPr>
      </w:pPr>
      <w:r w:rsidRPr="004A09A6">
        <w:rPr>
          <w:rFonts w:ascii="Times New Roman" w:eastAsia="Calibri" w:hAnsi="Times New Roman" w:cs="Times New Roman"/>
          <w:sz w:val="28"/>
          <w:szCs w:val="28"/>
        </w:rPr>
        <w:t>«3. Контрольно-счетный орган городского округа осуществляет контроль за соблюдением положений правовых актов, регулирующих бюджетные правоотношения,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городского округа, а также контроль в других сферах, установленных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r w:rsidR="00A2389F">
        <w:rPr>
          <w:rFonts w:ascii="Times New Roman" w:eastAsia="Calibri" w:hAnsi="Times New Roman" w:cs="Times New Roman"/>
          <w:sz w:val="28"/>
          <w:szCs w:val="28"/>
        </w:rPr>
        <w:t>.</w:t>
      </w:r>
      <w:r w:rsidRPr="004A09A6">
        <w:rPr>
          <w:rFonts w:ascii="Times New Roman" w:eastAsia="Calibri" w:hAnsi="Times New Roman" w:cs="Times New Roman"/>
          <w:sz w:val="28"/>
          <w:szCs w:val="28"/>
        </w:rPr>
        <w:t>».</w:t>
      </w:r>
    </w:p>
    <w:p w14:paraId="5D621C7D" w14:textId="77777777" w:rsidR="00297604" w:rsidRPr="00297604" w:rsidRDefault="00297604" w:rsidP="00E3703D">
      <w:pPr>
        <w:spacing w:after="0" w:line="240" w:lineRule="auto"/>
        <w:ind w:firstLine="567"/>
        <w:jc w:val="both"/>
        <w:rPr>
          <w:rFonts w:ascii="Times New Roman" w:eastAsia="Calibri" w:hAnsi="Times New Roman" w:cs="Times New Roman"/>
          <w:sz w:val="28"/>
          <w:szCs w:val="28"/>
        </w:rPr>
      </w:pPr>
    </w:p>
    <w:p w14:paraId="3F8427C2" w14:textId="77777777" w:rsidR="00806C0D" w:rsidRPr="00A358C4" w:rsidRDefault="00806C0D" w:rsidP="00E3703D">
      <w:pPr>
        <w:spacing w:after="0" w:line="240" w:lineRule="auto"/>
        <w:ind w:firstLine="567"/>
        <w:jc w:val="both"/>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2. Главе Изобильненского городского округа Ставропольского края           Козлову В.И.:</w:t>
      </w:r>
    </w:p>
    <w:p w14:paraId="4BF61AB0" w14:textId="77777777" w:rsidR="00806C0D" w:rsidRPr="00A358C4" w:rsidRDefault="00806C0D" w:rsidP="00E3703D">
      <w:pPr>
        <w:spacing w:after="0" w:line="240" w:lineRule="auto"/>
        <w:ind w:firstLine="567"/>
        <w:jc w:val="both"/>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2.1. направить настоящее решение в течение 15 дней со дня его принятия на государственную регистрацию в Главное управление Министерства юстиции Российской Федерации по Ставропольскому краю;</w:t>
      </w:r>
    </w:p>
    <w:p w14:paraId="3B6AAA47" w14:textId="77777777" w:rsidR="00806C0D" w:rsidRPr="00A358C4" w:rsidRDefault="00806C0D" w:rsidP="00E3703D">
      <w:pPr>
        <w:spacing w:after="0" w:line="240" w:lineRule="auto"/>
        <w:ind w:firstLine="567"/>
        <w:jc w:val="both"/>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2.2. обеспечить официальное опубликование (обнародование) настоящего решения после его государственной регистрации.</w:t>
      </w:r>
    </w:p>
    <w:p w14:paraId="0613458E" w14:textId="77777777" w:rsidR="00806C0D" w:rsidRPr="00A358C4" w:rsidRDefault="00806C0D" w:rsidP="00E3703D">
      <w:pPr>
        <w:spacing w:after="0" w:line="240" w:lineRule="auto"/>
        <w:ind w:firstLine="567"/>
        <w:jc w:val="both"/>
        <w:rPr>
          <w:rFonts w:ascii="Times New Roman" w:eastAsia="Times New Roman" w:hAnsi="Times New Roman" w:cs="Times New Roman"/>
          <w:i/>
          <w:sz w:val="28"/>
          <w:szCs w:val="28"/>
          <w:lang w:eastAsia="ru-RU"/>
        </w:rPr>
      </w:pPr>
    </w:p>
    <w:p w14:paraId="2C60114F" w14:textId="09C074CC" w:rsidR="00806C0D" w:rsidRPr="00A358C4" w:rsidRDefault="00806C0D" w:rsidP="00E3703D">
      <w:pPr>
        <w:tabs>
          <w:tab w:val="left" w:pos="1620"/>
        </w:tabs>
        <w:spacing w:after="0" w:line="240" w:lineRule="auto"/>
        <w:ind w:firstLine="567"/>
        <w:jc w:val="both"/>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 xml:space="preserve">3. Настоящее решение вступает в силу </w:t>
      </w:r>
      <w:r w:rsidR="001D0168">
        <w:rPr>
          <w:rFonts w:ascii="Times New Roman" w:eastAsia="Times New Roman" w:hAnsi="Times New Roman" w:cs="Times New Roman"/>
          <w:sz w:val="28"/>
          <w:szCs w:val="28"/>
          <w:lang w:eastAsia="ru-RU"/>
        </w:rPr>
        <w:t>после</w:t>
      </w:r>
      <w:r w:rsidRPr="00A358C4">
        <w:rPr>
          <w:rFonts w:ascii="Times New Roman" w:eastAsia="Times New Roman" w:hAnsi="Times New Roman" w:cs="Times New Roman"/>
          <w:sz w:val="28"/>
          <w:szCs w:val="28"/>
          <w:lang w:eastAsia="ru-RU"/>
        </w:rPr>
        <w:t xml:space="preserve"> дня его официального опубликования (обнародования), произведенного</w:t>
      </w:r>
      <w:r w:rsidRPr="00A358C4">
        <w:rPr>
          <w:rFonts w:ascii="Times New Roman" w:eastAsia="Times New Roman" w:hAnsi="Times New Roman" w:cs="Times New Roman"/>
          <w:b/>
          <w:sz w:val="28"/>
          <w:szCs w:val="28"/>
          <w:lang w:eastAsia="ru-RU"/>
        </w:rPr>
        <w:t xml:space="preserve"> </w:t>
      </w:r>
      <w:r w:rsidRPr="00A358C4">
        <w:rPr>
          <w:rFonts w:ascii="Times New Roman" w:eastAsia="Times New Roman" w:hAnsi="Times New Roman" w:cs="Times New Roman"/>
          <w:sz w:val="28"/>
          <w:szCs w:val="28"/>
          <w:lang w:eastAsia="ru-RU"/>
        </w:rPr>
        <w:t>после государственной регистрации, за исключением:</w:t>
      </w:r>
    </w:p>
    <w:p w14:paraId="7C84CA6E" w14:textId="6D5909EE" w:rsidR="00806C0D" w:rsidRPr="00A358C4" w:rsidRDefault="00806C0D" w:rsidP="00E3703D">
      <w:pPr>
        <w:spacing w:after="0" w:line="240" w:lineRule="auto"/>
        <w:ind w:firstLine="567"/>
        <w:jc w:val="both"/>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подпунктов 1.</w:t>
      </w:r>
      <w:r w:rsidR="001127BF">
        <w:rPr>
          <w:rFonts w:ascii="Times New Roman" w:eastAsia="Times New Roman" w:hAnsi="Times New Roman" w:cs="Times New Roman"/>
          <w:sz w:val="28"/>
          <w:szCs w:val="28"/>
          <w:lang w:eastAsia="ru-RU"/>
        </w:rPr>
        <w:t>3</w:t>
      </w:r>
      <w:r w:rsidRPr="00A358C4">
        <w:rPr>
          <w:rFonts w:ascii="Times New Roman" w:eastAsia="Times New Roman" w:hAnsi="Times New Roman" w:cs="Times New Roman"/>
          <w:sz w:val="28"/>
          <w:szCs w:val="28"/>
          <w:lang w:eastAsia="ru-RU"/>
        </w:rPr>
        <w:t>.</w:t>
      </w:r>
      <w:r w:rsidR="001127BF">
        <w:rPr>
          <w:rFonts w:ascii="Times New Roman" w:eastAsia="Times New Roman" w:hAnsi="Times New Roman" w:cs="Times New Roman"/>
          <w:sz w:val="28"/>
          <w:szCs w:val="28"/>
          <w:lang w:eastAsia="ru-RU"/>
        </w:rPr>
        <w:t>4</w:t>
      </w:r>
      <w:r w:rsidRPr="00A358C4">
        <w:rPr>
          <w:rFonts w:ascii="Times New Roman" w:eastAsia="Times New Roman" w:hAnsi="Times New Roman" w:cs="Times New Roman"/>
          <w:sz w:val="28"/>
          <w:szCs w:val="28"/>
          <w:lang w:eastAsia="ru-RU"/>
        </w:rPr>
        <w:t>.</w:t>
      </w:r>
      <w:r w:rsidR="00654A1F">
        <w:rPr>
          <w:rFonts w:ascii="Times New Roman" w:eastAsia="Times New Roman" w:hAnsi="Times New Roman" w:cs="Times New Roman"/>
          <w:sz w:val="28"/>
          <w:szCs w:val="28"/>
          <w:lang w:eastAsia="ru-RU"/>
        </w:rPr>
        <w:t xml:space="preserve">, 1.6., </w:t>
      </w:r>
      <w:r w:rsidRPr="00A358C4">
        <w:rPr>
          <w:rFonts w:ascii="Times New Roman" w:eastAsia="Times New Roman" w:hAnsi="Times New Roman" w:cs="Times New Roman"/>
          <w:sz w:val="28"/>
          <w:szCs w:val="28"/>
          <w:lang w:eastAsia="ru-RU"/>
        </w:rPr>
        <w:t>1.9.</w:t>
      </w:r>
      <w:r w:rsidR="001127BF">
        <w:rPr>
          <w:rFonts w:ascii="Times New Roman" w:eastAsia="Times New Roman" w:hAnsi="Times New Roman" w:cs="Times New Roman"/>
          <w:sz w:val="28"/>
          <w:szCs w:val="28"/>
          <w:lang w:eastAsia="ru-RU"/>
        </w:rPr>
        <w:t>5</w:t>
      </w:r>
      <w:r w:rsidRPr="00A358C4">
        <w:rPr>
          <w:rFonts w:ascii="Times New Roman" w:eastAsia="Times New Roman" w:hAnsi="Times New Roman" w:cs="Times New Roman"/>
          <w:sz w:val="28"/>
          <w:szCs w:val="28"/>
          <w:lang w:eastAsia="ru-RU"/>
        </w:rPr>
        <w:t xml:space="preserve">., которые вступают в силу с </w:t>
      </w:r>
      <w:r w:rsidR="001127BF">
        <w:rPr>
          <w:rFonts w:ascii="Times New Roman" w:eastAsia="Times New Roman" w:hAnsi="Times New Roman" w:cs="Times New Roman"/>
          <w:sz w:val="28"/>
          <w:szCs w:val="28"/>
          <w:lang w:eastAsia="ru-RU"/>
        </w:rPr>
        <w:t xml:space="preserve">01 января </w:t>
      </w:r>
      <w:r w:rsidRPr="00A358C4">
        <w:rPr>
          <w:rFonts w:ascii="Times New Roman" w:eastAsia="Times New Roman" w:hAnsi="Times New Roman" w:cs="Times New Roman"/>
          <w:sz w:val="28"/>
          <w:szCs w:val="28"/>
          <w:lang w:eastAsia="ru-RU"/>
        </w:rPr>
        <w:t>202</w:t>
      </w:r>
      <w:r w:rsidR="001127BF">
        <w:rPr>
          <w:rFonts w:ascii="Times New Roman" w:eastAsia="Times New Roman" w:hAnsi="Times New Roman" w:cs="Times New Roman"/>
          <w:sz w:val="28"/>
          <w:szCs w:val="28"/>
          <w:lang w:eastAsia="ru-RU"/>
        </w:rPr>
        <w:t>2</w:t>
      </w:r>
      <w:r w:rsidRPr="00A358C4">
        <w:rPr>
          <w:rFonts w:ascii="Times New Roman" w:eastAsia="Times New Roman" w:hAnsi="Times New Roman" w:cs="Times New Roman"/>
          <w:sz w:val="28"/>
          <w:szCs w:val="28"/>
          <w:lang w:eastAsia="ru-RU"/>
        </w:rPr>
        <w:t xml:space="preserve"> года;</w:t>
      </w:r>
    </w:p>
    <w:p w14:paraId="5587E62E" w14:textId="77777777" w:rsidR="00806C0D" w:rsidRPr="00A358C4" w:rsidRDefault="00806C0D" w:rsidP="00E3703D">
      <w:pPr>
        <w:tabs>
          <w:tab w:val="left" w:pos="1620"/>
        </w:tabs>
        <w:spacing w:after="0" w:line="240" w:lineRule="auto"/>
        <w:ind w:firstLine="567"/>
        <w:jc w:val="both"/>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пункта 2, который вступает в силу со дня принятия настоящего решения.</w:t>
      </w:r>
    </w:p>
    <w:p w14:paraId="59965B76" w14:textId="77777777" w:rsidR="00BE1A23" w:rsidRDefault="00BE1A23" w:rsidP="00E3703D">
      <w:pPr>
        <w:tabs>
          <w:tab w:val="left" w:pos="1620"/>
        </w:tabs>
        <w:spacing w:after="0" w:line="240" w:lineRule="auto"/>
        <w:ind w:firstLine="567"/>
        <w:jc w:val="both"/>
        <w:rPr>
          <w:rFonts w:ascii="Times New Roman" w:eastAsia="Times New Roman" w:hAnsi="Times New Roman" w:cs="Times New Roman"/>
          <w:sz w:val="28"/>
          <w:szCs w:val="28"/>
          <w:lang w:eastAsia="ru-RU"/>
        </w:rPr>
      </w:pPr>
    </w:p>
    <w:p w14:paraId="783F9528" w14:textId="77777777" w:rsidR="0001495E" w:rsidRPr="00A358C4" w:rsidRDefault="0001495E" w:rsidP="00E3703D">
      <w:pPr>
        <w:tabs>
          <w:tab w:val="left" w:pos="1620"/>
        </w:tabs>
        <w:spacing w:after="0" w:line="240" w:lineRule="auto"/>
        <w:ind w:firstLine="567"/>
        <w:jc w:val="both"/>
        <w:rPr>
          <w:rFonts w:ascii="Times New Roman" w:eastAsia="Times New Roman" w:hAnsi="Times New Roman" w:cs="Times New Roman"/>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411"/>
        <w:gridCol w:w="4668"/>
      </w:tblGrid>
      <w:tr w:rsidR="00806C0D" w:rsidRPr="00A358C4" w14:paraId="5E1C544F" w14:textId="77777777" w:rsidTr="00BB3023">
        <w:tc>
          <w:tcPr>
            <w:tcW w:w="4275" w:type="dxa"/>
          </w:tcPr>
          <w:p w14:paraId="3A4A10D3" w14:textId="77777777" w:rsidR="00806C0D" w:rsidRPr="00A358C4" w:rsidRDefault="00806C0D" w:rsidP="00E3703D">
            <w:pPr>
              <w:rPr>
                <w:rFonts w:ascii="Times New Roman" w:eastAsia="Times New Roman" w:hAnsi="Times New Roman" w:cs="Times New Roman"/>
                <w:bCs/>
                <w:sz w:val="28"/>
                <w:szCs w:val="28"/>
                <w:lang w:eastAsia="ru-RU"/>
              </w:rPr>
            </w:pPr>
            <w:r w:rsidRPr="00A358C4">
              <w:rPr>
                <w:rFonts w:ascii="Times New Roman" w:eastAsia="Times New Roman" w:hAnsi="Times New Roman" w:cs="Times New Roman"/>
                <w:bCs/>
                <w:sz w:val="28"/>
                <w:szCs w:val="28"/>
                <w:lang w:eastAsia="ru-RU"/>
              </w:rPr>
              <w:t xml:space="preserve">Председатель Думы </w:t>
            </w:r>
          </w:p>
          <w:p w14:paraId="46743AB4" w14:textId="77777777" w:rsidR="00806C0D" w:rsidRPr="00A358C4" w:rsidRDefault="00806C0D" w:rsidP="00E3703D">
            <w:pPr>
              <w:rPr>
                <w:rFonts w:ascii="Times New Roman" w:eastAsia="Times New Roman" w:hAnsi="Times New Roman" w:cs="Times New Roman"/>
                <w:bCs/>
                <w:sz w:val="28"/>
                <w:szCs w:val="28"/>
                <w:lang w:eastAsia="ru-RU"/>
              </w:rPr>
            </w:pPr>
            <w:r w:rsidRPr="00A358C4">
              <w:rPr>
                <w:rFonts w:ascii="Times New Roman" w:eastAsia="Times New Roman" w:hAnsi="Times New Roman" w:cs="Times New Roman"/>
                <w:bCs/>
                <w:sz w:val="28"/>
                <w:szCs w:val="28"/>
                <w:lang w:eastAsia="ru-RU"/>
              </w:rPr>
              <w:t xml:space="preserve">Изобильненского городского </w:t>
            </w:r>
          </w:p>
          <w:p w14:paraId="73FCF33D" w14:textId="77777777" w:rsidR="00806C0D" w:rsidRPr="00A358C4" w:rsidRDefault="00806C0D" w:rsidP="00E3703D">
            <w:pPr>
              <w:rPr>
                <w:rFonts w:ascii="Times New Roman" w:eastAsia="Times New Roman" w:hAnsi="Times New Roman" w:cs="Times New Roman"/>
                <w:bCs/>
                <w:sz w:val="28"/>
                <w:szCs w:val="28"/>
                <w:lang w:eastAsia="ru-RU"/>
              </w:rPr>
            </w:pPr>
            <w:r w:rsidRPr="00A358C4">
              <w:rPr>
                <w:rFonts w:ascii="Times New Roman" w:eastAsia="Times New Roman" w:hAnsi="Times New Roman" w:cs="Times New Roman"/>
                <w:bCs/>
                <w:sz w:val="28"/>
                <w:szCs w:val="28"/>
                <w:lang w:eastAsia="ru-RU"/>
              </w:rPr>
              <w:t xml:space="preserve">округа Ставропольского края </w:t>
            </w:r>
          </w:p>
          <w:p w14:paraId="4A0C61EC" w14:textId="77777777" w:rsidR="00806C0D" w:rsidRPr="00A358C4" w:rsidRDefault="00806C0D" w:rsidP="00E3703D">
            <w:pPr>
              <w:ind w:firstLine="567"/>
              <w:rPr>
                <w:rFonts w:ascii="Times New Roman" w:eastAsia="Times New Roman" w:hAnsi="Times New Roman" w:cs="Times New Roman"/>
                <w:bCs/>
                <w:sz w:val="28"/>
                <w:szCs w:val="28"/>
                <w:lang w:eastAsia="ru-RU"/>
              </w:rPr>
            </w:pPr>
          </w:p>
          <w:p w14:paraId="581570D3" w14:textId="77777777" w:rsidR="00806C0D" w:rsidRPr="00A358C4" w:rsidRDefault="00806C0D" w:rsidP="00E3703D">
            <w:pPr>
              <w:ind w:firstLine="567"/>
              <w:jc w:val="right"/>
              <w:rPr>
                <w:rFonts w:ascii="Times New Roman" w:eastAsia="Times New Roman" w:hAnsi="Times New Roman" w:cs="Times New Roman"/>
                <w:sz w:val="28"/>
                <w:szCs w:val="28"/>
                <w:lang w:eastAsia="ru-RU"/>
              </w:rPr>
            </w:pPr>
            <w:r w:rsidRPr="00A358C4">
              <w:rPr>
                <w:rFonts w:ascii="Times New Roman" w:eastAsia="Times New Roman" w:hAnsi="Times New Roman" w:cs="Times New Roman"/>
                <w:bCs/>
                <w:sz w:val="28"/>
                <w:szCs w:val="28"/>
                <w:lang w:eastAsia="ru-RU"/>
              </w:rPr>
              <w:t xml:space="preserve">А.М. </w:t>
            </w:r>
            <w:r w:rsidRPr="00A358C4">
              <w:rPr>
                <w:rFonts w:ascii="Times New Roman" w:eastAsia="Times New Roman" w:hAnsi="Times New Roman" w:cs="Times New Roman"/>
                <w:bCs/>
                <w:caps/>
                <w:sz w:val="28"/>
                <w:szCs w:val="28"/>
                <w:lang w:eastAsia="ru-RU"/>
              </w:rPr>
              <w:t>Р</w:t>
            </w:r>
            <w:r w:rsidR="001B4615" w:rsidRPr="00A358C4">
              <w:rPr>
                <w:rFonts w:ascii="Times New Roman" w:eastAsia="Times New Roman" w:hAnsi="Times New Roman" w:cs="Times New Roman"/>
                <w:bCs/>
                <w:sz w:val="28"/>
                <w:szCs w:val="28"/>
                <w:lang w:eastAsia="ru-RU"/>
              </w:rPr>
              <w:t>огов</w:t>
            </w:r>
          </w:p>
        </w:tc>
        <w:tc>
          <w:tcPr>
            <w:tcW w:w="411" w:type="dxa"/>
          </w:tcPr>
          <w:p w14:paraId="4996438A" w14:textId="77777777" w:rsidR="00806C0D" w:rsidRPr="00A358C4" w:rsidRDefault="00806C0D" w:rsidP="00E3703D">
            <w:pPr>
              <w:ind w:firstLine="567"/>
              <w:rPr>
                <w:rFonts w:ascii="Times New Roman" w:eastAsia="Times New Roman" w:hAnsi="Times New Roman" w:cs="Times New Roman"/>
                <w:sz w:val="28"/>
                <w:szCs w:val="28"/>
                <w:lang w:eastAsia="ru-RU"/>
              </w:rPr>
            </w:pPr>
          </w:p>
        </w:tc>
        <w:tc>
          <w:tcPr>
            <w:tcW w:w="4669" w:type="dxa"/>
          </w:tcPr>
          <w:p w14:paraId="24A9ECC3" w14:textId="77777777" w:rsidR="00806C0D" w:rsidRPr="00A358C4" w:rsidRDefault="00806C0D" w:rsidP="00E3703D">
            <w:pPr>
              <w:ind w:firstLine="567"/>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 xml:space="preserve">Глава Изобильненского </w:t>
            </w:r>
          </w:p>
          <w:p w14:paraId="25ECB056" w14:textId="77777777" w:rsidR="00806C0D" w:rsidRPr="00A358C4" w:rsidRDefault="00806C0D" w:rsidP="00E3703D">
            <w:pPr>
              <w:ind w:firstLine="567"/>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 xml:space="preserve">городского округа </w:t>
            </w:r>
          </w:p>
          <w:p w14:paraId="04358F44" w14:textId="77777777" w:rsidR="00806C0D" w:rsidRPr="00A358C4" w:rsidRDefault="00806C0D" w:rsidP="00E3703D">
            <w:pPr>
              <w:ind w:firstLine="567"/>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 xml:space="preserve">Ставропольского края </w:t>
            </w:r>
          </w:p>
          <w:p w14:paraId="15C5C3C6" w14:textId="77777777" w:rsidR="00806C0D" w:rsidRPr="00A358C4" w:rsidRDefault="00806C0D" w:rsidP="00E3703D">
            <w:pPr>
              <w:ind w:firstLine="567"/>
              <w:rPr>
                <w:rFonts w:ascii="Times New Roman" w:eastAsia="Times New Roman" w:hAnsi="Times New Roman" w:cs="Times New Roman"/>
                <w:color w:val="FF0000"/>
                <w:sz w:val="28"/>
                <w:szCs w:val="28"/>
                <w:lang w:eastAsia="ru-RU"/>
              </w:rPr>
            </w:pPr>
          </w:p>
          <w:p w14:paraId="5EF452E0" w14:textId="77777777" w:rsidR="00806C0D" w:rsidRPr="00A358C4" w:rsidRDefault="00806C0D" w:rsidP="00E3703D">
            <w:pPr>
              <w:ind w:firstLine="567"/>
              <w:jc w:val="right"/>
              <w:rPr>
                <w:rFonts w:ascii="Times New Roman" w:eastAsia="Times New Roman" w:hAnsi="Times New Roman" w:cs="Times New Roman"/>
                <w:sz w:val="28"/>
                <w:szCs w:val="28"/>
                <w:lang w:eastAsia="ru-RU"/>
              </w:rPr>
            </w:pPr>
            <w:r w:rsidRPr="00A358C4">
              <w:rPr>
                <w:rFonts w:ascii="Times New Roman" w:eastAsia="Times New Roman" w:hAnsi="Times New Roman" w:cs="Times New Roman"/>
                <w:sz w:val="28"/>
                <w:szCs w:val="28"/>
                <w:lang w:eastAsia="ru-RU"/>
              </w:rPr>
              <w:t xml:space="preserve">В.И. </w:t>
            </w:r>
            <w:r w:rsidRPr="00A358C4">
              <w:rPr>
                <w:rFonts w:ascii="Times New Roman" w:eastAsia="Times New Roman" w:hAnsi="Times New Roman" w:cs="Times New Roman"/>
                <w:caps/>
                <w:sz w:val="28"/>
                <w:szCs w:val="28"/>
                <w:lang w:eastAsia="ru-RU"/>
              </w:rPr>
              <w:t>К</w:t>
            </w:r>
            <w:r w:rsidR="001B4615" w:rsidRPr="00A358C4">
              <w:rPr>
                <w:rFonts w:ascii="Times New Roman" w:eastAsia="Times New Roman" w:hAnsi="Times New Roman" w:cs="Times New Roman"/>
                <w:sz w:val="28"/>
                <w:szCs w:val="28"/>
                <w:lang w:eastAsia="ru-RU"/>
              </w:rPr>
              <w:t>озлов</w:t>
            </w:r>
          </w:p>
        </w:tc>
      </w:tr>
    </w:tbl>
    <w:p w14:paraId="7FDB3AFA" w14:textId="77777777" w:rsidR="003247B4" w:rsidRPr="00A358C4" w:rsidRDefault="003247B4" w:rsidP="00E3703D">
      <w:pPr>
        <w:spacing w:after="0" w:line="240" w:lineRule="auto"/>
        <w:ind w:firstLine="567"/>
        <w:rPr>
          <w:sz w:val="28"/>
          <w:szCs w:val="28"/>
        </w:rPr>
      </w:pPr>
    </w:p>
    <w:sectPr w:rsidR="003247B4" w:rsidRPr="00A358C4" w:rsidSect="001A61EF">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F9401" w14:textId="77777777" w:rsidR="00922F49" w:rsidRDefault="00922F49" w:rsidP="00BE1A23">
      <w:pPr>
        <w:spacing w:after="0" w:line="240" w:lineRule="auto"/>
      </w:pPr>
      <w:r>
        <w:separator/>
      </w:r>
    </w:p>
  </w:endnote>
  <w:endnote w:type="continuationSeparator" w:id="0">
    <w:p w14:paraId="72EF14D8" w14:textId="77777777" w:rsidR="00922F49" w:rsidRDefault="00922F49" w:rsidP="00BE1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3909" w14:textId="77777777" w:rsidR="00922F49" w:rsidRDefault="00922F49" w:rsidP="00BE1A23">
      <w:pPr>
        <w:spacing w:after="0" w:line="240" w:lineRule="auto"/>
      </w:pPr>
      <w:r>
        <w:separator/>
      </w:r>
    </w:p>
  </w:footnote>
  <w:footnote w:type="continuationSeparator" w:id="0">
    <w:p w14:paraId="1655AD53" w14:textId="77777777" w:rsidR="00922F49" w:rsidRDefault="00922F49" w:rsidP="00BE1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754567"/>
      <w:docPartObj>
        <w:docPartGallery w:val="Page Numbers (Top of Page)"/>
        <w:docPartUnique/>
      </w:docPartObj>
    </w:sdtPr>
    <w:sdtEndPr/>
    <w:sdtContent>
      <w:p w14:paraId="535DF495" w14:textId="77777777" w:rsidR="00BE1A23" w:rsidRDefault="00BE1A23">
        <w:pPr>
          <w:pStyle w:val="a4"/>
          <w:jc w:val="center"/>
        </w:pPr>
        <w:r>
          <w:fldChar w:fldCharType="begin"/>
        </w:r>
        <w:r>
          <w:instrText>PAGE   \* MERGEFORMAT</w:instrText>
        </w:r>
        <w:r>
          <w:fldChar w:fldCharType="separate"/>
        </w:r>
        <w:r>
          <w:t>2</w:t>
        </w:r>
        <w:r>
          <w:fldChar w:fldCharType="end"/>
        </w:r>
      </w:p>
    </w:sdtContent>
  </w:sdt>
  <w:p w14:paraId="567CCF0B" w14:textId="77777777" w:rsidR="00BE1A23" w:rsidRDefault="00BE1A2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0D"/>
    <w:rsid w:val="00012332"/>
    <w:rsid w:val="0001495E"/>
    <w:rsid w:val="000219F5"/>
    <w:rsid w:val="000440DF"/>
    <w:rsid w:val="00085914"/>
    <w:rsid w:val="000932EF"/>
    <w:rsid w:val="000935D0"/>
    <w:rsid w:val="000F0DEB"/>
    <w:rsid w:val="001127BF"/>
    <w:rsid w:val="001215B7"/>
    <w:rsid w:val="00126788"/>
    <w:rsid w:val="00127E1A"/>
    <w:rsid w:val="00142AE8"/>
    <w:rsid w:val="00155714"/>
    <w:rsid w:val="00194268"/>
    <w:rsid w:val="0019510A"/>
    <w:rsid w:val="001A32EE"/>
    <w:rsid w:val="001A61EF"/>
    <w:rsid w:val="001B4615"/>
    <w:rsid w:val="001C5DE0"/>
    <w:rsid w:val="001C775F"/>
    <w:rsid w:val="001D0168"/>
    <w:rsid w:val="001D388F"/>
    <w:rsid w:val="0020455F"/>
    <w:rsid w:val="00214C51"/>
    <w:rsid w:val="00241318"/>
    <w:rsid w:val="002539D0"/>
    <w:rsid w:val="00261CB4"/>
    <w:rsid w:val="0027520C"/>
    <w:rsid w:val="00277C94"/>
    <w:rsid w:val="00282935"/>
    <w:rsid w:val="002920C4"/>
    <w:rsid w:val="00297604"/>
    <w:rsid w:val="002A1E45"/>
    <w:rsid w:val="002C5736"/>
    <w:rsid w:val="002D505D"/>
    <w:rsid w:val="002E4958"/>
    <w:rsid w:val="002F793E"/>
    <w:rsid w:val="002F7B66"/>
    <w:rsid w:val="00303858"/>
    <w:rsid w:val="0030581C"/>
    <w:rsid w:val="003247B4"/>
    <w:rsid w:val="00340119"/>
    <w:rsid w:val="0035657D"/>
    <w:rsid w:val="0036176F"/>
    <w:rsid w:val="0036408B"/>
    <w:rsid w:val="00380E35"/>
    <w:rsid w:val="00396AC5"/>
    <w:rsid w:val="003A074F"/>
    <w:rsid w:val="003B6AAB"/>
    <w:rsid w:val="003C1FD6"/>
    <w:rsid w:val="003C3BAC"/>
    <w:rsid w:val="003F0291"/>
    <w:rsid w:val="003F7A48"/>
    <w:rsid w:val="0041123E"/>
    <w:rsid w:val="00416F07"/>
    <w:rsid w:val="0043067F"/>
    <w:rsid w:val="00431A32"/>
    <w:rsid w:val="00460F07"/>
    <w:rsid w:val="00464553"/>
    <w:rsid w:val="00481ACE"/>
    <w:rsid w:val="004A09A6"/>
    <w:rsid w:val="004B36DC"/>
    <w:rsid w:val="004C6DD2"/>
    <w:rsid w:val="004E4B81"/>
    <w:rsid w:val="00510DF0"/>
    <w:rsid w:val="0053771C"/>
    <w:rsid w:val="005522CF"/>
    <w:rsid w:val="00560D2B"/>
    <w:rsid w:val="00564FC7"/>
    <w:rsid w:val="0057394D"/>
    <w:rsid w:val="005E6C1F"/>
    <w:rsid w:val="005F6719"/>
    <w:rsid w:val="00654A1F"/>
    <w:rsid w:val="0066748A"/>
    <w:rsid w:val="006824BC"/>
    <w:rsid w:val="006C69FF"/>
    <w:rsid w:val="006F063D"/>
    <w:rsid w:val="006F573B"/>
    <w:rsid w:val="006F66A6"/>
    <w:rsid w:val="0072785B"/>
    <w:rsid w:val="007373FA"/>
    <w:rsid w:val="007923CB"/>
    <w:rsid w:val="007B59CC"/>
    <w:rsid w:val="007C357B"/>
    <w:rsid w:val="007C7A66"/>
    <w:rsid w:val="007D6265"/>
    <w:rsid w:val="007E0606"/>
    <w:rsid w:val="00801D22"/>
    <w:rsid w:val="008052C6"/>
    <w:rsid w:val="00806C0D"/>
    <w:rsid w:val="008074FB"/>
    <w:rsid w:val="00810676"/>
    <w:rsid w:val="00817099"/>
    <w:rsid w:val="0082492C"/>
    <w:rsid w:val="0082557A"/>
    <w:rsid w:val="00833408"/>
    <w:rsid w:val="00834754"/>
    <w:rsid w:val="0084241B"/>
    <w:rsid w:val="00883F42"/>
    <w:rsid w:val="00891EF9"/>
    <w:rsid w:val="00893E59"/>
    <w:rsid w:val="00910B49"/>
    <w:rsid w:val="00922F49"/>
    <w:rsid w:val="00924228"/>
    <w:rsid w:val="009364CF"/>
    <w:rsid w:val="009400BC"/>
    <w:rsid w:val="009516EF"/>
    <w:rsid w:val="00972C6A"/>
    <w:rsid w:val="00973DCF"/>
    <w:rsid w:val="009832F7"/>
    <w:rsid w:val="0099625A"/>
    <w:rsid w:val="00997C41"/>
    <w:rsid w:val="009A2C36"/>
    <w:rsid w:val="009C1554"/>
    <w:rsid w:val="009F1005"/>
    <w:rsid w:val="00A2389F"/>
    <w:rsid w:val="00A358C4"/>
    <w:rsid w:val="00A41BAC"/>
    <w:rsid w:val="00A4646E"/>
    <w:rsid w:val="00A54E57"/>
    <w:rsid w:val="00A55529"/>
    <w:rsid w:val="00A62D0A"/>
    <w:rsid w:val="00A73329"/>
    <w:rsid w:val="00A86855"/>
    <w:rsid w:val="00A91739"/>
    <w:rsid w:val="00A9375B"/>
    <w:rsid w:val="00AA3C3F"/>
    <w:rsid w:val="00AB3EA6"/>
    <w:rsid w:val="00AD4B41"/>
    <w:rsid w:val="00AF1823"/>
    <w:rsid w:val="00AF3F93"/>
    <w:rsid w:val="00B01C96"/>
    <w:rsid w:val="00B14FE1"/>
    <w:rsid w:val="00B16F86"/>
    <w:rsid w:val="00B3553E"/>
    <w:rsid w:val="00B453AE"/>
    <w:rsid w:val="00B74ADF"/>
    <w:rsid w:val="00B81026"/>
    <w:rsid w:val="00B92DD6"/>
    <w:rsid w:val="00B93399"/>
    <w:rsid w:val="00BB1159"/>
    <w:rsid w:val="00BB43D3"/>
    <w:rsid w:val="00BC1E7C"/>
    <w:rsid w:val="00BE1A23"/>
    <w:rsid w:val="00C42548"/>
    <w:rsid w:val="00C45C37"/>
    <w:rsid w:val="00C46510"/>
    <w:rsid w:val="00C47C29"/>
    <w:rsid w:val="00C522C3"/>
    <w:rsid w:val="00C710DD"/>
    <w:rsid w:val="00C92074"/>
    <w:rsid w:val="00CB3C39"/>
    <w:rsid w:val="00CD4D58"/>
    <w:rsid w:val="00CF3957"/>
    <w:rsid w:val="00D52176"/>
    <w:rsid w:val="00D5353F"/>
    <w:rsid w:val="00D66BA5"/>
    <w:rsid w:val="00D71AF2"/>
    <w:rsid w:val="00D75FC9"/>
    <w:rsid w:val="00DA4B1F"/>
    <w:rsid w:val="00DD126D"/>
    <w:rsid w:val="00DE5D91"/>
    <w:rsid w:val="00E107A1"/>
    <w:rsid w:val="00E116E7"/>
    <w:rsid w:val="00E1268E"/>
    <w:rsid w:val="00E3703D"/>
    <w:rsid w:val="00E46EBD"/>
    <w:rsid w:val="00E512BB"/>
    <w:rsid w:val="00E73E0A"/>
    <w:rsid w:val="00E92D35"/>
    <w:rsid w:val="00EE67E2"/>
    <w:rsid w:val="00F25B68"/>
    <w:rsid w:val="00F66527"/>
    <w:rsid w:val="00F6724B"/>
    <w:rsid w:val="00F768C7"/>
    <w:rsid w:val="00FA4D92"/>
    <w:rsid w:val="00FA5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B2C6"/>
  <w15:chartTrackingRefBased/>
  <w15:docId w15:val="{EE183A39-7293-4139-A20E-7FE38C1C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0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0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1A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1A23"/>
  </w:style>
  <w:style w:type="paragraph" w:styleId="a6">
    <w:name w:val="footer"/>
    <w:basedOn w:val="a"/>
    <w:link w:val="a7"/>
    <w:uiPriority w:val="99"/>
    <w:unhideWhenUsed/>
    <w:rsid w:val="00BE1A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1A23"/>
  </w:style>
  <w:style w:type="paragraph" w:styleId="a8">
    <w:name w:val="Balloon Text"/>
    <w:basedOn w:val="a"/>
    <w:link w:val="a9"/>
    <w:uiPriority w:val="99"/>
    <w:semiHidden/>
    <w:unhideWhenUsed/>
    <w:rsid w:val="00C47C2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47C29"/>
    <w:rPr>
      <w:rFonts w:ascii="Segoe UI" w:hAnsi="Segoe UI" w:cs="Segoe UI"/>
      <w:sz w:val="18"/>
      <w:szCs w:val="18"/>
    </w:rPr>
  </w:style>
  <w:style w:type="paragraph" w:customStyle="1" w:styleId="ConsPlusNormal">
    <w:name w:val="ConsPlusNormal"/>
    <w:rsid w:val="009F10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1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8</Pages>
  <Words>2852</Words>
  <Characters>16260</Characters>
  <Application>Microsoft Office Word</Application>
  <DocSecurity>0</DocSecurity>
  <Lines>135</Lines>
  <Paragraphs>38</Paragraphs>
  <ScaleCrop>false</ScaleCrop>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 </cp:lastModifiedBy>
  <cp:revision>249</cp:revision>
  <cp:lastPrinted>2021-09-07T14:23:00Z</cp:lastPrinted>
  <dcterms:created xsi:type="dcterms:W3CDTF">2021-03-12T11:30:00Z</dcterms:created>
  <dcterms:modified xsi:type="dcterms:W3CDTF">2021-09-08T08:39:00Z</dcterms:modified>
</cp:coreProperties>
</file>