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101" w:type="dxa"/>
        <w:tblLook w:val="04A0" w:firstRow="1" w:lastRow="0" w:firstColumn="1" w:lastColumn="0" w:noHBand="0" w:noVBand="1"/>
      </w:tblPr>
      <w:tblGrid>
        <w:gridCol w:w="3543"/>
        <w:gridCol w:w="5528"/>
      </w:tblGrid>
      <w:tr w:rsidR="00C85B43" w:rsidRPr="00166FB2" w14:paraId="517244EC" w14:textId="77777777" w:rsidTr="00C85B43">
        <w:tc>
          <w:tcPr>
            <w:tcW w:w="3543" w:type="dxa"/>
            <w:shd w:val="clear" w:color="auto" w:fill="auto"/>
          </w:tcPr>
          <w:p w14:paraId="08884204" w14:textId="77777777" w:rsidR="00C85B43" w:rsidRPr="00166FB2" w:rsidRDefault="00C85B43" w:rsidP="00C85B43">
            <w:pPr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14:paraId="6E59553D" w14:textId="77777777" w:rsidR="00C85B43" w:rsidRPr="00166FB2" w:rsidRDefault="00C85B43" w:rsidP="00C85B43">
            <w:pPr>
              <w:outlineLvl w:val="0"/>
              <w:rPr>
                <w:rFonts w:eastAsia="Times New Roman"/>
                <w:sz w:val="26"/>
                <w:szCs w:val="26"/>
              </w:rPr>
            </w:pPr>
            <w:r w:rsidRPr="00166FB2">
              <w:rPr>
                <w:rFonts w:eastAsia="Times New Roman"/>
                <w:sz w:val="26"/>
                <w:szCs w:val="26"/>
              </w:rPr>
              <w:t xml:space="preserve">Приложение </w:t>
            </w:r>
          </w:p>
          <w:p w14:paraId="7427F16E" w14:textId="77777777" w:rsidR="00C85B43" w:rsidRPr="00166FB2" w:rsidRDefault="00C85B43" w:rsidP="00C85B43">
            <w:pPr>
              <w:rPr>
                <w:rFonts w:eastAsia="Times New Roman"/>
                <w:sz w:val="26"/>
                <w:szCs w:val="26"/>
              </w:rPr>
            </w:pPr>
            <w:r w:rsidRPr="00166FB2">
              <w:rPr>
                <w:rFonts w:eastAsia="Times New Roman"/>
                <w:sz w:val="26"/>
                <w:szCs w:val="26"/>
              </w:rPr>
              <w:t xml:space="preserve">к проекту решения Думы Изобильненского </w:t>
            </w:r>
          </w:p>
          <w:p w14:paraId="3B65F4EF" w14:textId="77777777" w:rsidR="00C85B43" w:rsidRPr="00166FB2" w:rsidRDefault="00C85B43" w:rsidP="00C85B43">
            <w:pPr>
              <w:rPr>
                <w:rFonts w:eastAsia="Times New Roman"/>
                <w:sz w:val="26"/>
                <w:szCs w:val="26"/>
              </w:rPr>
            </w:pPr>
            <w:r w:rsidRPr="00166FB2">
              <w:rPr>
                <w:rFonts w:eastAsia="Times New Roman"/>
                <w:sz w:val="26"/>
                <w:szCs w:val="26"/>
              </w:rPr>
              <w:t>городского округа Ставропольского края</w:t>
            </w:r>
          </w:p>
        </w:tc>
      </w:tr>
    </w:tbl>
    <w:p w14:paraId="27CAF23E" w14:textId="77777777" w:rsidR="003728AB" w:rsidRPr="00166FB2" w:rsidRDefault="003728AB" w:rsidP="00C85B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FBC0C91" w14:textId="77777777" w:rsidR="003728AB" w:rsidRPr="00166FB2" w:rsidRDefault="003728AB" w:rsidP="00C85B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C3ADA8F" w14:textId="77777777" w:rsidR="00C85B43" w:rsidRPr="00166FB2" w:rsidRDefault="00255197" w:rsidP="003728AB">
      <w:pPr>
        <w:pStyle w:val="ConsPlusTitle"/>
        <w:spacing w:line="21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C85B43" w:rsidRPr="00166FB2">
        <w:rPr>
          <w:rFonts w:ascii="Times New Roman" w:hAnsi="Times New Roman" w:cs="Times New Roman"/>
          <w:sz w:val="26"/>
          <w:szCs w:val="26"/>
        </w:rPr>
        <w:t>К</w:t>
      </w:r>
      <w:r w:rsidRPr="00166FB2">
        <w:rPr>
          <w:rFonts w:ascii="Times New Roman" w:hAnsi="Times New Roman" w:cs="Times New Roman"/>
          <w:sz w:val="26"/>
          <w:szCs w:val="26"/>
        </w:rPr>
        <w:t>онтрольно-счетном органе</w:t>
      </w:r>
    </w:p>
    <w:p w14:paraId="58DF8F84" w14:textId="77777777" w:rsidR="004B4A8A" w:rsidRPr="00166FB2" w:rsidRDefault="00255197" w:rsidP="003728AB">
      <w:pPr>
        <w:pStyle w:val="ConsPlusTitle"/>
        <w:spacing w:line="21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</w:t>
      </w:r>
    </w:p>
    <w:p w14:paraId="1391A68E" w14:textId="77777777" w:rsidR="00255197" w:rsidRPr="00166FB2" w:rsidRDefault="00255197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55AF42C4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Статья 1. Статус Контрольно-счетного органа </w:t>
      </w:r>
    </w:p>
    <w:p w14:paraId="3FA14759" w14:textId="77777777" w:rsidR="00255197" w:rsidRPr="00166FB2" w:rsidRDefault="00255197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</w:rPr>
      </w:pPr>
      <w:r w:rsidRPr="00166FB2">
        <w:rPr>
          <w:sz w:val="26"/>
          <w:szCs w:val="26"/>
        </w:rPr>
        <w:t xml:space="preserve">1. Настоящее Положение о </w:t>
      </w:r>
      <w:r w:rsidR="00C85B43" w:rsidRPr="00166FB2">
        <w:rPr>
          <w:sz w:val="26"/>
          <w:szCs w:val="26"/>
        </w:rPr>
        <w:t>К</w:t>
      </w:r>
      <w:r w:rsidRPr="00166FB2">
        <w:rPr>
          <w:sz w:val="26"/>
          <w:szCs w:val="26"/>
        </w:rPr>
        <w:t>онтрольно-счетном органе Изобильненского городского округа Ставропольского края (далее - Положение) разработано в соответствии с Конституцией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Бюджетным кодексом Российской Федерации, Уставом Изобильненского городского округа Ставропольского края (далее - Устав городского округа) и устанавливает порядок формирования, деятельности Контрольно-счетного органа Изобильненского городского округа Ставропольского края (далее - Контрольно-счетный орган).</w:t>
      </w:r>
    </w:p>
    <w:p w14:paraId="293AFB9F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Pr="00166FB2">
        <w:rPr>
          <w:rFonts w:ascii="Times New Roman" w:hAnsi="Times New Roman" w:cs="Times New Roman"/>
          <w:sz w:val="26"/>
          <w:szCs w:val="26"/>
        </w:rPr>
        <w:t xml:space="preserve"> Контрольно-счетный орган 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является постоянно действующим органом внешнего муниципального финансового контроля, образуется </w:t>
      </w:r>
      <w:r w:rsidRPr="00166FB2">
        <w:rPr>
          <w:rFonts w:ascii="Times New Roman" w:hAnsi="Times New Roman" w:cs="Times New Roman"/>
          <w:sz w:val="26"/>
          <w:szCs w:val="26"/>
        </w:rPr>
        <w:t>Думой Изобильненского городского округа Ставропольского края (далее - Дума городского округа) и подотчетен ей.</w:t>
      </w:r>
    </w:p>
    <w:p w14:paraId="56D3D7E1" w14:textId="77777777" w:rsidR="00C85B43" w:rsidRPr="00166FB2" w:rsidRDefault="00C85B43" w:rsidP="003728AB">
      <w:pPr>
        <w:spacing w:line="216" w:lineRule="auto"/>
        <w:ind w:firstLine="567"/>
        <w:jc w:val="both"/>
        <w:rPr>
          <w:rFonts w:eastAsia="Times New Roman"/>
          <w:sz w:val="26"/>
          <w:szCs w:val="26"/>
        </w:rPr>
      </w:pPr>
      <w:r w:rsidRPr="00166FB2">
        <w:rPr>
          <w:rFonts w:eastAsia="Times New Roman"/>
          <w:sz w:val="26"/>
          <w:szCs w:val="26"/>
        </w:rPr>
        <w:t>Сокращенное наименование Контрольно-счетного органа Изобильненского городского округа Ставропольского края – КСО ИГО СК.</w:t>
      </w:r>
    </w:p>
    <w:p w14:paraId="180DB9C4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4B4A8A" w:rsidRPr="00166FB2">
        <w:rPr>
          <w:rFonts w:ascii="Times New Roman" w:hAnsi="Times New Roman" w:cs="Times New Roman"/>
          <w:sz w:val="26"/>
          <w:szCs w:val="26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619C64AD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Контрольно-счетного органа не может быть приостановлена, в том числе в связи досрочным прекращением полномочий </w:t>
      </w:r>
      <w:r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</w:p>
    <w:p w14:paraId="47CF1DD5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5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4B4A8A" w:rsidRPr="00166FB2">
        <w:rPr>
          <w:rFonts w:ascii="Times New Roman" w:hAnsi="Times New Roman" w:cs="Times New Roman"/>
          <w:sz w:val="26"/>
          <w:szCs w:val="26"/>
        </w:rPr>
        <w:t>Контрольно-счетный орган является органом местного самоуправления</w:t>
      </w:r>
      <w:r w:rsidRPr="00166FB2">
        <w:rPr>
          <w:sz w:val="26"/>
          <w:szCs w:val="26"/>
        </w:rPr>
        <w:t xml:space="preserve"> </w:t>
      </w:r>
      <w:r w:rsidRPr="00166FB2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</w:t>
      </w:r>
      <w:r w:rsidR="004B4A8A" w:rsidRPr="00166FB2">
        <w:rPr>
          <w:rFonts w:ascii="Times New Roman" w:hAnsi="Times New Roman" w:cs="Times New Roman"/>
          <w:sz w:val="26"/>
          <w:szCs w:val="26"/>
        </w:rPr>
        <w:t>, имеет печать и бланки со своим наименованием и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(или)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 с изображением герба </w:t>
      </w:r>
      <w:r w:rsidRPr="00166FB2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края.</w:t>
      </w:r>
    </w:p>
    <w:p w14:paraId="6FB85E2D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4B4A8A" w:rsidRPr="00166FB2">
        <w:rPr>
          <w:rFonts w:ascii="Times New Roman" w:hAnsi="Times New Roman" w:cs="Times New Roman"/>
          <w:sz w:val="26"/>
          <w:szCs w:val="26"/>
        </w:rPr>
        <w:t>Контрольно-счетный орган обладает правами юридического лица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 образован в форме муниципального казенного учреждения.</w:t>
      </w:r>
    </w:p>
    <w:p w14:paraId="0F01D079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7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4B4A8A" w:rsidRPr="00166FB2">
        <w:rPr>
          <w:rFonts w:ascii="Times New Roman" w:hAnsi="Times New Roman" w:cs="Times New Roman"/>
          <w:sz w:val="26"/>
          <w:szCs w:val="26"/>
        </w:rPr>
        <w:t>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53A769A1" w14:textId="77777777" w:rsidR="004B4A8A" w:rsidRPr="00166FB2" w:rsidRDefault="00C85B43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8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4B4A8A" w:rsidRPr="00166FB2">
        <w:rPr>
          <w:rFonts w:ascii="Times New Roman" w:hAnsi="Times New Roman" w:cs="Times New Roman"/>
          <w:sz w:val="26"/>
          <w:szCs w:val="26"/>
        </w:rPr>
        <w:t>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88C1DC1" w14:textId="77777777" w:rsidR="004B4A8A" w:rsidRPr="00166FB2" w:rsidRDefault="004B4A8A" w:rsidP="003728A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166FB2">
        <w:rPr>
          <w:sz w:val="26"/>
          <w:szCs w:val="26"/>
        </w:rPr>
        <w:t>9.</w:t>
      </w:r>
      <w:r w:rsidR="00B33603" w:rsidRPr="00166FB2">
        <w:rPr>
          <w:sz w:val="26"/>
          <w:szCs w:val="26"/>
        </w:rPr>
        <w:t xml:space="preserve"> </w:t>
      </w:r>
      <w:r w:rsidRPr="00166FB2">
        <w:rPr>
          <w:sz w:val="26"/>
          <w:szCs w:val="26"/>
        </w:rPr>
        <w:t xml:space="preserve">Место нахождения Контрольно-счетного органа - </w:t>
      </w:r>
      <w:r w:rsidR="00C85B43" w:rsidRPr="00166FB2">
        <w:rPr>
          <w:sz w:val="26"/>
          <w:szCs w:val="26"/>
        </w:rPr>
        <w:t>356140, Ставропольский край, Изобильненский район, город Изобильный, улица Ленина,15</w:t>
      </w:r>
      <w:r w:rsidRPr="00166FB2">
        <w:rPr>
          <w:sz w:val="26"/>
          <w:szCs w:val="26"/>
        </w:rPr>
        <w:t>.</w:t>
      </w:r>
    </w:p>
    <w:p w14:paraId="125E4DE8" w14:textId="77777777" w:rsidR="004B4A8A" w:rsidRPr="00166FB2" w:rsidRDefault="004B4A8A" w:rsidP="003728A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</w:p>
    <w:p w14:paraId="46DF7A1F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Pr="00166FB2">
        <w:rPr>
          <w:rFonts w:ascii="Times New Roman" w:hAnsi="Times New Roman" w:cs="Times New Roman"/>
          <w:sz w:val="26"/>
          <w:szCs w:val="26"/>
        </w:rPr>
        <w:t>2. Правовые основы деятельности Контрольно-счетного органа</w:t>
      </w:r>
    </w:p>
    <w:p w14:paraId="065CE3F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Контрольно-счетный орган осуществляет свою деятельность на основе </w:t>
      </w:r>
      <w:hyperlink r:id="rId7" w:history="1">
        <w:r w:rsidRPr="00166FB2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166FB2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C85B43" w:rsidRPr="00166FB2">
          <w:rPr>
            <w:rFonts w:ascii="Times New Roman" w:hAnsi="Times New Roman" w:cs="Times New Roman"/>
            <w:sz w:val="26"/>
            <w:szCs w:val="26"/>
          </w:rPr>
          <w:t>У</w:t>
        </w:r>
        <w:r w:rsidRPr="00166FB2">
          <w:rPr>
            <w:rFonts w:ascii="Times New Roman" w:hAnsi="Times New Roman" w:cs="Times New Roman"/>
            <w:sz w:val="26"/>
            <w:szCs w:val="26"/>
          </w:rPr>
          <w:t>става</w:t>
        </w:r>
      </w:hyperlink>
      <w:r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85B43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настоящего Положения и иных муниципальных правовых актов.</w:t>
      </w:r>
    </w:p>
    <w:p w14:paraId="34A3038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CB28BC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Pr="00166FB2">
        <w:rPr>
          <w:rFonts w:ascii="Times New Roman" w:hAnsi="Times New Roman" w:cs="Times New Roman"/>
          <w:sz w:val="26"/>
          <w:szCs w:val="26"/>
        </w:rPr>
        <w:t>3. Принципы деятельности Контрольно-счетного органа</w:t>
      </w:r>
    </w:p>
    <w:p w14:paraId="48E6943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50D07BE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2E7E7F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4. Состав Контрольно-счетного органа</w:t>
      </w:r>
    </w:p>
    <w:p w14:paraId="37B7BAB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Контрольно-счетный орган образуется в составе председателя, заместителя </w:t>
      </w:r>
      <w:r w:rsidRPr="00166FB2">
        <w:rPr>
          <w:rFonts w:ascii="Times New Roman" w:hAnsi="Times New Roman" w:cs="Times New Roman"/>
          <w:sz w:val="26"/>
          <w:szCs w:val="26"/>
        </w:rPr>
        <w:lastRenderedPageBreak/>
        <w:t>председателя и аппарата Контрольно-счетного органа.</w:t>
      </w:r>
    </w:p>
    <w:p w14:paraId="1E82932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Председатель, заместитель председателя Контрольно-счетного органа замещают муниципальные должности.</w:t>
      </w:r>
    </w:p>
    <w:p w14:paraId="12546AD5" w14:textId="77777777" w:rsidR="004B4A8A" w:rsidRPr="00166FB2" w:rsidRDefault="004B4A8A" w:rsidP="003728A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166FB2">
        <w:rPr>
          <w:sz w:val="26"/>
          <w:szCs w:val="26"/>
        </w:rPr>
        <w:t xml:space="preserve">3. Срок полномочий председателя, заместителя председателя Контрольно-счетного органа составляет </w:t>
      </w:r>
      <w:r w:rsidR="00C85B43" w:rsidRPr="00166FB2">
        <w:rPr>
          <w:sz w:val="26"/>
          <w:szCs w:val="26"/>
        </w:rPr>
        <w:t>5</w:t>
      </w:r>
      <w:r w:rsidRPr="00166FB2">
        <w:rPr>
          <w:sz w:val="26"/>
          <w:szCs w:val="26"/>
        </w:rPr>
        <w:t xml:space="preserve"> лет.</w:t>
      </w:r>
    </w:p>
    <w:p w14:paraId="4B93262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4. 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672C5A0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работников </w:t>
      </w:r>
      <w:r w:rsidR="00891B6A" w:rsidRPr="00166FB2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Pr="00166FB2">
        <w:rPr>
          <w:rFonts w:ascii="Times New Roman" w:hAnsi="Times New Roman" w:cs="Times New Roman"/>
          <w:sz w:val="26"/>
          <w:szCs w:val="26"/>
        </w:rPr>
        <w:t>Контрольно-счетного органа определяются Федеральным законом №6-ФЗ,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2B876610" w14:textId="77777777" w:rsidR="004B4A8A" w:rsidRPr="00166FB2" w:rsidRDefault="00891B6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5</w:t>
      </w:r>
      <w:r w:rsidR="004B4A8A" w:rsidRPr="00166FB2">
        <w:rPr>
          <w:rFonts w:ascii="Times New Roman" w:hAnsi="Times New Roman" w:cs="Times New Roman"/>
          <w:sz w:val="26"/>
          <w:szCs w:val="26"/>
        </w:rPr>
        <w:t>. </w:t>
      </w:r>
      <w:r w:rsidR="00025556" w:rsidRPr="00166FB2">
        <w:rPr>
          <w:rFonts w:ascii="Times New Roman" w:hAnsi="Times New Roman" w:cs="Times New Roman"/>
          <w:sz w:val="26"/>
          <w:szCs w:val="26"/>
        </w:rPr>
        <w:t>Структура и штатная численность Контрольно-счетного органа утверждается решением Думы городского округа по представлению председателя Контрольно-счетного органа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04633647" w14:textId="77777777" w:rsidR="004B4A8A" w:rsidRPr="00166FB2" w:rsidRDefault="00891B6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</w:t>
      </w:r>
      <w:r w:rsidR="004B4A8A" w:rsidRPr="00166FB2">
        <w:rPr>
          <w:rFonts w:ascii="Times New Roman" w:hAnsi="Times New Roman" w:cs="Times New Roman"/>
          <w:sz w:val="26"/>
          <w:szCs w:val="26"/>
        </w:rPr>
        <w:t>. </w:t>
      </w:r>
      <w:r w:rsidR="00025556" w:rsidRPr="00166FB2">
        <w:rPr>
          <w:rFonts w:ascii="Times New Roman" w:hAnsi="Times New Roman" w:cs="Times New Roman"/>
          <w:sz w:val="26"/>
          <w:szCs w:val="26"/>
        </w:rPr>
        <w:t>Ш</w:t>
      </w:r>
      <w:r w:rsidR="004B4A8A" w:rsidRPr="00166FB2">
        <w:rPr>
          <w:rFonts w:ascii="Times New Roman" w:hAnsi="Times New Roman" w:cs="Times New Roman"/>
          <w:sz w:val="26"/>
          <w:szCs w:val="26"/>
        </w:rPr>
        <w:t>татное расписание Контрольно-счетного органа утвержда</w:t>
      </w:r>
      <w:r w:rsidR="00025556" w:rsidRPr="00166FB2">
        <w:rPr>
          <w:rFonts w:ascii="Times New Roman" w:hAnsi="Times New Roman" w:cs="Times New Roman"/>
          <w:sz w:val="26"/>
          <w:szCs w:val="26"/>
        </w:rPr>
        <w:t>е</w:t>
      </w:r>
      <w:r w:rsidR="004B4A8A" w:rsidRPr="00166FB2">
        <w:rPr>
          <w:rFonts w:ascii="Times New Roman" w:hAnsi="Times New Roman" w:cs="Times New Roman"/>
          <w:sz w:val="26"/>
          <w:szCs w:val="26"/>
        </w:rPr>
        <w:t>тся председателем Контрольно-счетного органа</w:t>
      </w:r>
      <w:r w:rsidR="00025556" w:rsidRPr="00166FB2">
        <w:rPr>
          <w:rFonts w:ascii="Times New Roman" w:hAnsi="Times New Roman" w:cs="Times New Roman"/>
          <w:sz w:val="26"/>
          <w:szCs w:val="26"/>
        </w:rPr>
        <w:t>,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 исходя из возложенных на Контрольно-счетный орган полномочий.</w:t>
      </w:r>
    </w:p>
    <w:p w14:paraId="6D25F9B0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E8C21B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5. Порядок назначения на должность и освобождения от должности председателя, заместителя председателя Контрольно-счетного органа</w:t>
      </w:r>
    </w:p>
    <w:p w14:paraId="506B78A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Председатель, заместитель председателя Контрольно-счетного органа назначаются на должность </w:t>
      </w:r>
      <w:r w:rsidR="004B038F" w:rsidRPr="00166FB2">
        <w:rPr>
          <w:rFonts w:ascii="Times New Roman" w:hAnsi="Times New Roman" w:cs="Times New Roman"/>
          <w:sz w:val="26"/>
          <w:szCs w:val="26"/>
        </w:rPr>
        <w:t>Думой городского округа.</w:t>
      </w:r>
    </w:p>
    <w:p w14:paraId="460149C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  <w:r w:rsidRPr="00166FB2">
        <w:rPr>
          <w:rFonts w:ascii="Times New Roman" w:hAnsi="Times New Roman" w:cs="Times New Roman"/>
          <w:sz w:val="26"/>
          <w:szCs w:val="26"/>
        </w:rPr>
        <w:t xml:space="preserve">2. Предложения о кандидатурах на должность председателя Контрольно-счетного органа вносятся в </w:t>
      </w:r>
      <w:r w:rsidR="004B038F" w:rsidRPr="00166FB2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:</w:t>
      </w:r>
    </w:p>
    <w:p w14:paraId="3A785BB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1) председателем </w:t>
      </w:r>
      <w:r w:rsidR="00C85B43"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36626D9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2) депутатами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</w:t>
      </w:r>
      <w:r w:rsidR="004B038F" w:rsidRPr="00166FB2">
        <w:rPr>
          <w:rFonts w:ascii="Times New Roman" w:hAnsi="Times New Roman" w:cs="Times New Roman"/>
          <w:sz w:val="26"/>
          <w:szCs w:val="26"/>
        </w:rPr>
        <w:t xml:space="preserve">Изобильненского городского округа Ставропольского края (далее – депутат Думы городского округа) </w:t>
      </w:r>
      <w:r w:rsidRPr="00166FB2">
        <w:rPr>
          <w:rFonts w:ascii="Times New Roman" w:hAnsi="Times New Roman" w:cs="Times New Roman"/>
          <w:sz w:val="26"/>
          <w:szCs w:val="26"/>
        </w:rPr>
        <w:t xml:space="preserve">- не менее одной трети от установленного числа депутатов </w:t>
      </w:r>
      <w:r w:rsidR="00C85B43"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79122C7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3) </w:t>
      </w:r>
      <w:r w:rsidR="004B038F" w:rsidRPr="00166FB2">
        <w:rPr>
          <w:rFonts w:ascii="Times New Roman" w:hAnsi="Times New Roman" w:cs="Times New Roman"/>
          <w:sz w:val="26"/>
          <w:szCs w:val="26"/>
        </w:rPr>
        <w:t>Главой Изобильненского городского округа Ставропольского края (далее – Глава городского округа).</w:t>
      </w:r>
    </w:p>
    <w:p w14:paraId="4940B46F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3. Предложения о кандидатурах на должность заместителя председателя Контрольно-счетного органа вносятся в Думу городского округа:</w:t>
      </w:r>
    </w:p>
    <w:p w14:paraId="5256F30B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1) председателем Думы городского округа;</w:t>
      </w:r>
    </w:p>
    <w:p w14:paraId="6CB6DC56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2) депутатами Думы городского округа - не менее одной трети от установленного числа депутатов Думы городского округа;</w:t>
      </w:r>
    </w:p>
    <w:p w14:paraId="3E2FCC4C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3) Главой городского округа;</w:t>
      </w:r>
    </w:p>
    <w:p w14:paraId="4ABD5F98" w14:textId="77777777" w:rsidR="004B038F" w:rsidRPr="00166FB2" w:rsidRDefault="004B038F" w:rsidP="003728AB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  <w:lang w:eastAsia="en-US"/>
        </w:rPr>
        <w:t>4) председателем Контрольно-счетного органа.</w:t>
      </w:r>
    </w:p>
    <w:p w14:paraId="5E0917D8" w14:textId="77777777" w:rsidR="004B4A8A" w:rsidRPr="00166FB2" w:rsidRDefault="004B038F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</w:t>
      </w:r>
      <w:r w:rsidR="004B4A8A" w:rsidRPr="00166FB2">
        <w:rPr>
          <w:rFonts w:ascii="Times New Roman" w:hAnsi="Times New Roman" w:cs="Times New Roman"/>
          <w:sz w:val="26"/>
          <w:szCs w:val="26"/>
        </w:rPr>
        <w:t>. Кандидатуры на должность председателя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заместителя председателя 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Контрольно-счетного органа представляются в </w:t>
      </w:r>
      <w:r w:rsidRPr="00166FB2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 субъектами, перечисленными в настоящей стать</w:t>
      </w:r>
      <w:r w:rsidRPr="00166FB2">
        <w:rPr>
          <w:rFonts w:ascii="Times New Roman" w:hAnsi="Times New Roman" w:cs="Times New Roman"/>
          <w:sz w:val="26"/>
          <w:szCs w:val="26"/>
        </w:rPr>
        <w:t>е</w:t>
      </w:r>
      <w:r w:rsidR="004B4A8A" w:rsidRPr="00166FB2">
        <w:rPr>
          <w:rFonts w:ascii="Times New Roman" w:hAnsi="Times New Roman" w:cs="Times New Roman"/>
          <w:sz w:val="26"/>
          <w:szCs w:val="26"/>
        </w:rPr>
        <w:t>, не позднее чем за два месяца до истечения полномочий действующего председателя</w:t>
      </w:r>
      <w:r w:rsidRPr="00166FB2">
        <w:rPr>
          <w:rFonts w:ascii="Times New Roman" w:hAnsi="Times New Roman" w:cs="Times New Roman"/>
          <w:sz w:val="26"/>
          <w:szCs w:val="26"/>
        </w:rPr>
        <w:t>, заместителя председателя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 Контрольно-счетного органа</w:t>
      </w:r>
      <w:r w:rsidRPr="00166FB2">
        <w:rPr>
          <w:rFonts w:ascii="Times New Roman" w:hAnsi="Times New Roman"/>
          <w:sz w:val="26"/>
          <w:szCs w:val="26"/>
        </w:rPr>
        <w:t>.</w:t>
      </w:r>
    </w:p>
    <w:p w14:paraId="1DE49A34" w14:textId="77777777" w:rsidR="004B038F" w:rsidRPr="00166FB2" w:rsidRDefault="004B038F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В случае досрочного прекращения полномочий </w:t>
      </w:r>
      <w:r w:rsidR="005E03F9" w:rsidRPr="00166FB2">
        <w:rPr>
          <w:rFonts w:ascii="Times New Roman" w:hAnsi="Times New Roman" w:cs="Times New Roman"/>
          <w:sz w:val="26"/>
          <w:szCs w:val="26"/>
        </w:rPr>
        <w:t xml:space="preserve">председателя, заместителя председателя Контрольно-счетного органа предложения по кандидатурам представляются в Думу городского округа субъектами, перечисленными в настоящей статье, </w:t>
      </w:r>
      <w:r w:rsidR="0046303F" w:rsidRPr="00166FB2">
        <w:rPr>
          <w:rFonts w:ascii="Times New Roman" w:hAnsi="Times New Roman" w:cs="Times New Roman"/>
          <w:sz w:val="26"/>
          <w:szCs w:val="26"/>
        </w:rPr>
        <w:t>вносятся в течени</w:t>
      </w:r>
      <w:r w:rsidR="00891B6A" w:rsidRPr="00166FB2">
        <w:rPr>
          <w:rFonts w:ascii="Times New Roman" w:hAnsi="Times New Roman" w:cs="Times New Roman"/>
          <w:sz w:val="26"/>
          <w:szCs w:val="26"/>
        </w:rPr>
        <w:t>е</w:t>
      </w:r>
      <w:r w:rsidR="0046303F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5E03F9" w:rsidRPr="00166FB2">
        <w:rPr>
          <w:rFonts w:ascii="Times New Roman" w:hAnsi="Times New Roman" w:cs="Times New Roman"/>
          <w:sz w:val="26"/>
          <w:szCs w:val="26"/>
        </w:rPr>
        <w:t>одн</w:t>
      </w:r>
      <w:r w:rsidR="0046303F" w:rsidRPr="00166FB2">
        <w:rPr>
          <w:rFonts w:ascii="Times New Roman" w:hAnsi="Times New Roman" w:cs="Times New Roman"/>
          <w:sz w:val="26"/>
          <w:szCs w:val="26"/>
        </w:rPr>
        <w:t>ого</w:t>
      </w:r>
      <w:r w:rsidR="005E03F9" w:rsidRPr="00166FB2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46303F" w:rsidRPr="00166FB2">
        <w:rPr>
          <w:rFonts w:ascii="Times New Roman" w:hAnsi="Times New Roman" w:cs="Times New Roman"/>
          <w:sz w:val="26"/>
          <w:szCs w:val="26"/>
        </w:rPr>
        <w:t xml:space="preserve">а со дня прекращения полномочий </w:t>
      </w:r>
      <w:r w:rsidR="005E03F9" w:rsidRPr="00166FB2">
        <w:rPr>
          <w:rFonts w:ascii="Times New Roman" w:hAnsi="Times New Roman" w:cs="Times New Roman"/>
          <w:sz w:val="26"/>
          <w:szCs w:val="26"/>
        </w:rPr>
        <w:t>председателя, заместителя председателя Контрольно-счетного органа.</w:t>
      </w:r>
    </w:p>
    <w:p w14:paraId="65FC8379" w14:textId="77777777" w:rsidR="0046303F" w:rsidRPr="00166FB2" w:rsidRDefault="0046303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</w:rPr>
      </w:pPr>
      <w:r w:rsidRPr="00166FB2">
        <w:rPr>
          <w:sz w:val="26"/>
          <w:szCs w:val="26"/>
        </w:rPr>
        <w:t>Субъекты, обладающие правом внесения кандидатур на должность председателя и заместителя председателя Контрольно-счетного органа, информируются</w:t>
      </w:r>
      <w:r w:rsidR="00891B6A" w:rsidRPr="00166FB2">
        <w:rPr>
          <w:sz w:val="26"/>
          <w:szCs w:val="26"/>
        </w:rPr>
        <w:t xml:space="preserve"> председателем Думы городского округа</w:t>
      </w:r>
      <w:r w:rsidRPr="00166FB2">
        <w:rPr>
          <w:sz w:val="26"/>
          <w:szCs w:val="26"/>
        </w:rPr>
        <w:t xml:space="preserve"> о начале процедуры выдвижения кандидатур.</w:t>
      </w:r>
    </w:p>
    <w:p w14:paraId="234C96D8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</w:rPr>
      </w:pPr>
      <w:r w:rsidRPr="00166FB2">
        <w:rPr>
          <w:sz w:val="26"/>
          <w:szCs w:val="26"/>
        </w:rPr>
        <w:t>5.</w:t>
      </w:r>
      <w:r w:rsidR="006E273C" w:rsidRPr="00166FB2">
        <w:rPr>
          <w:sz w:val="26"/>
          <w:szCs w:val="26"/>
        </w:rPr>
        <w:t xml:space="preserve"> </w:t>
      </w:r>
      <w:r w:rsidRPr="00166FB2">
        <w:rPr>
          <w:sz w:val="26"/>
          <w:szCs w:val="26"/>
        </w:rPr>
        <w:t>Предложения по кандидатурам на должность председателя</w:t>
      </w:r>
      <w:r w:rsidR="006E273C" w:rsidRPr="00166FB2">
        <w:rPr>
          <w:sz w:val="26"/>
          <w:szCs w:val="26"/>
        </w:rPr>
        <w:t xml:space="preserve">, заместителя председателя </w:t>
      </w:r>
      <w:r w:rsidRPr="00166FB2">
        <w:rPr>
          <w:sz w:val="26"/>
          <w:szCs w:val="26"/>
        </w:rPr>
        <w:t xml:space="preserve">Контрольно-счетного органа подаются в письменном виде с изложением соответствующих обоснований и характеристик, а также с приложением копий документов, </w:t>
      </w:r>
      <w:r w:rsidRPr="00166FB2">
        <w:rPr>
          <w:sz w:val="26"/>
          <w:szCs w:val="26"/>
        </w:rPr>
        <w:lastRenderedPageBreak/>
        <w:t xml:space="preserve">подтверждающих соответствие кандидатур требованиям, установленным </w:t>
      </w:r>
      <w:r w:rsidR="006E273C" w:rsidRPr="00166FB2">
        <w:rPr>
          <w:sz w:val="26"/>
          <w:szCs w:val="26"/>
        </w:rPr>
        <w:t xml:space="preserve">Федеральным законом № 6-ФЗ </w:t>
      </w:r>
      <w:r w:rsidRPr="00166FB2">
        <w:rPr>
          <w:sz w:val="26"/>
          <w:szCs w:val="26"/>
        </w:rPr>
        <w:t>и настоящим Положением.</w:t>
      </w:r>
    </w:p>
    <w:p w14:paraId="4C43A6CC" w14:textId="77777777" w:rsidR="006E273C" w:rsidRPr="00166FB2" w:rsidRDefault="006E273C" w:rsidP="003728AB">
      <w:pPr>
        <w:spacing w:line="216" w:lineRule="auto"/>
        <w:ind w:firstLine="709"/>
        <w:jc w:val="both"/>
        <w:rPr>
          <w:sz w:val="26"/>
          <w:szCs w:val="26"/>
        </w:rPr>
      </w:pPr>
      <w:r w:rsidRPr="00166FB2">
        <w:rPr>
          <w:sz w:val="26"/>
          <w:szCs w:val="26"/>
        </w:rPr>
        <w:t xml:space="preserve">6. Поступившие в Думу городского округа предложения о кандидатурах на должность председателя, заместителя председателя Контрольно-счетного органа рассматриваются комитетом Думы городского округа по вопросам законности и местного самоуправления на предмет их соответствия требованиям Федерального закона № 6-ФЗ и настоящего Положения. </w:t>
      </w:r>
    </w:p>
    <w:p w14:paraId="5A62C124" w14:textId="77777777" w:rsidR="006E273C" w:rsidRPr="00166FB2" w:rsidRDefault="006E273C" w:rsidP="003728AB">
      <w:pPr>
        <w:spacing w:line="216" w:lineRule="auto"/>
        <w:ind w:firstLine="709"/>
        <w:jc w:val="both"/>
        <w:rPr>
          <w:sz w:val="26"/>
          <w:szCs w:val="26"/>
        </w:rPr>
      </w:pPr>
      <w:r w:rsidRPr="00166FB2">
        <w:rPr>
          <w:sz w:val="26"/>
          <w:szCs w:val="26"/>
        </w:rPr>
        <w:t>Комитет принимает решение о соответствии либо несоответствии кандидатур и представленных документов требованиям Федерального закона № 6-ФЗ и настоящего Положения, и рекомендует депутатам Думы городского округа рассмотреть или отклонить представленные кандидатуры на заседании Думы городского округа.</w:t>
      </w:r>
    </w:p>
    <w:p w14:paraId="19986489" w14:textId="77777777" w:rsidR="00225528" w:rsidRPr="00166FB2" w:rsidRDefault="00225528" w:rsidP="003728AB">
      <w:pPr>
        <w:shd w:val="clear" w:color="auto" w:fill="FFFFFF"/>
        <w:tabs>
          <w:tab w:val="left" w:pos="0"/>
        </w:tabs>
        <w:spacing w:line="216" w:lineRule="auto"/>
        <w:ind w:firstLine="709"/>
        <w:jc w:val="both"/>
        <w:rPr>
          <w:sz w:val="26"/>
          <w:szCs w:val="26"/>
        </w:rPr>
      </w:pPr>
      <w:r w:rsidRPr="00166FB2">
        <w:rPr>
          <w:sz w:val="26"/>
          <w:szCs w:val="26"/>
        </w:rPr>
        <w:t>7. Дума городского округа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законом № 6-ФЗ.</w:t>
      </w:r>
    </w:p>
    <w:p w14:paraId="0655A92D" w14:textId="77777777" w:rsidR="006E273C" w:rsidRPr="00166FB2" w:rsidRDefault="00225528" w:rsidP="003728AB">
      <w:pPr>
        <w:spacing w:line="216" w:lineRule="auto"/>
        <w:ind w:firstLine="709"/>
        <w:jc w:val="both"/>
        <w:rPr>
          <w:sz w:val="26"/>
          <w:szCs w:val="26"/>
        </w:rPr>
      </w:pPr>
      <w:r w:rsidRPr="00166FB2">
        <w:rPr>
          <w:sz w:val="26"/>
          <w:szCs w:val="26"/>
        </w:rPr>
        <w:t>8</w:t>
      </w:r>
      <w:r w:rsidR="006E273C" w:rsidRPr="00166FB2">
        <w:rPr>
          <w:sz w:val="26"/>
          <w:szCs w:val="26"/>
        </w:rPr>
        <w:t>. Кандидатуры, представленные в Думу городского округа для назначения на должность председателя, заместителя председателя Контрольно-счетного органа, уведомляются о дате и времени рассмотрения вопроса о назначении на должность председателя Контрольно-счетного органа на заседании Думы городского округа.</w:t>
      </w:r>
    </w:p>
    <w:p w14:paraId="1F47C8D0" w14:textId="77777777" w:rsidR="004B038F" w:rsidRPr="00166FB2" w:rsidRDefault="00225528" w:rsidP="003728AB">
      <w:pPr>
        <w:tabs>
          <w:tab w:val="left" w:pos="4678"/>
        </w:tabs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9</w:t>
      </w:r>
      <w:r w:rsidR="004B038F" w:rsidRPr="00166FB2">
        <w:rPr>
          <w:sz w:val="26"/>
          <w:szCs w:val="26"/>
          <w:lang w:eastAsia="en-US"/>
        </w:rPr>
        <w:t xml:space="preserve">. На заседании Думы городского округа в ходе обсуждения каждой из предложенных кандидатур на должность председателя, заместителя председателя Контрольно-счетного органа кандидаты имеют право выступить и ответить на вопросы депутатов Думы городского округа. Депутаты </w:t>
      </w:r>
      <w:r w:rsidR="001422EB" w:rsidRPr="00166FB2">
        <w:rPr>
          <w:sz w:val="26"/>
          <w:szCs w:val="26"/>
          <w:lang w:eastAsia="en-US"/>
        </w:rPr>
        <w:t xml:space="preserve">Думы городского округа </w:t>
      </w:r>
      <w:r w:rsidR="004B038F" w:rsidRPr="00166FB2">
        <w:rPr>
          <w:sz w:val="26"/>
          <w:szCs w:val="26"/>
          <w:lang w:eastAsia="en-US"/>
        </w:rPr>
        <w:t xml:space="preserve">имеют право высказаться «за» или «против» кандидата. После высказываний депутатов </w:t>
      </w:r>
      <w:r w:rsidR="006E273C" w:rsidRPr="00166FB2">
        <w:rPr>
          <w:sz w:val="26"/>
          <w:szCs w:val="26"/>
          <w:lang w:eastAsia="en-US"/>
        </w:rPr>
        <w:t xml:space="preserve">Думы городского округа </w:t>
      </w:r>
      <w:r w:rsidR="004B038F" w:rsidRPr="00166FB2">
        <w:rPr>
          <w:sz w:val="26"/>
          <w:szCs w:val="26"/>
          <w:lang w:eastAsia="en-US"/>
        </w:rPr>
        <w:t>обсуждение кандидатур прекращается.</w:t>
      </w:r>
    </w:p>
    <w:p w14:paraId="1FEFA683" w14:textId="77777777" w:rsidR="00225528" w:rsidRPr="00166FB2" w:rsidRDefault="00225528" w:rsidP="003728AB">
      <w:pPr>
        <w:tabs>
          <w:tab w:val="left" w:pos="4678"/>
        </w:tabs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</w:rPr>
        <w:t>Голосование по кандидатурам на должность председателя, заместителя председателя проводится в форме открытого голосования.</w:t>
      </w:r>
    </w:p>
    <w:p w14:paraId="47D3A5FD" w14:textId="77777777" w:rsidR="004B038F" w:rsidRPr="00166FB2" w:rsidRDefault="00225528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10</w:t>
      </w:r>
      <w:r w:rsidR="004B038F" w:rsidRPr="00166FB2">
        <w:rPr>
          <w:sz w:val="26"/>
          <w:szCs w:val="26"/>
          <w:lang w:eastAsia="en-US"/>
        </w:rPr>
        <w:t>.</w:t>
      </w:r>
      <w:r w:rsidRPr="00166FB2">
        <w:rPr>
          <w:sz w:val="26"/>
          <w:szCs w:val="26"/>
          <w:lang w:eastAsia="en-US"/>
        </w:rPr>
        <w:t xml:space="preserve"> </w:t>
      </w:r>
      <w:r w:rsidR="004B038F" w:rsidRPr="00166FB2">
        <w:rPr>
          <w:sz w:val="26"/>
          <w:szCs w:val="26"/>
          <w:lang w:eastAsia="en-US"/>
        </w:rPr>
        <w:t>Назначенным на должность председателя, заместителя председателя Контрольно-счетного органа считается кандидат, получивший по результатам голосования большинство голосов от числа депутатов, присутствующих на заседании Думы городского округа.</w:t>
      </w:r>
    </w:p>
    <w:p w14:paraId="1D93AFCE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Назначение председателя, заместителя председателя Контрольно-счетного органа оформляется решением Думы городского округа.</w:t>
      </w:r>
    </w:p>
    <w:p w14:paraId="45CC43F5" w14:textId="77777777" w:rsidR="004B038F" w:rsidRPr="00166FB2" w:rsidRDefault="004B038F" w:rsidP="003728A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  <w:lang w:eastAsia="en-US"/>
        </w:rPr>
      </w:pPr>
      <w:r w:rsidRPr="00166FB2">
        <w:rPr>
          <w:sz w:val="26"/>
          <w:szCs w:val="26"/>
          <w:lang w:eastAsia="en-US"/>
        </w:rPr>
        <w:t>В случае отклонения Думой городского округа всех предложенных кандидатур на должность председателя,</w:t>
      </w:r>
      <w:r w:rsidRPr="00166FB2">
        <w:rPr>
          <w:sz w:val="26"/>
          <w:szCs w:val="26"/>
        </w:rPr>
        <w:t xml:space="preserve"> </w:t>
      </w:r>
      <w:r w:rsidRPr="00166FB2">
        <w:rPr>
          <w:sz w:val="26"/>
          <w:szCs w:val="26"/>
          <w:lang w:eastAsia="en-US"/>
        </w:rPr>
        <w:t>заместителя председателя Контрольно-счетного органа, в двухнедельный срок со дня их отклонения кругом лиц, указанны</w:t>
      </w:r>
      <w:r w:rsidR="00891B6A" w:rsidRPr="00166FB2">
        <w:rPr>
          <w:sz w:val="26"/>
          <w:szCs w:val="26"/>
          <w:lang w:eastAsia="en-US"/>
        </w:rPr>
        <w:t>х</w:t>
      </w:r>
      <w:r w:rsidRPr="00166FB2">
        <w:rPr>
          <w:sz w:val="26"/>
          <w:szCs w:val="26"/>
          <w:lang w:eastAsia="en-US"/>
        </w:rPr>
        <w:t xml:space="preserve"> в </w:t>
      </w:r>
      <w:r w:rsidR="00225528" w:rsidRPr="00166FB2">
        <w:rPr>
          <w:sz w:val="26"/>
          <w:szCs w:val="26"/>
        </w:rPr>
        <w:t>настоящей статье</w:t>
      </w:r>
      <w:r w:rsidRPr="00166FB2">
        <w:rPr>
          <w:sz w:val="26"/>
          <w:szCs w:val="26"/>
          <w:lang w:eastAsia="en-US"/>
        </w:rPr>
        <w:t>, вновь вносятся предложения по кандидатурам на должность председателя, заместителя председателя  Контрольно-счетного органа, с последующим их рассмотрением в установленном настоящим Положением порядке.</w:t>
      </w:r>
    </w:p>
    <w:p w14:paraId="4857EAD7" w14:textId="77777777" w:rsidR="004B4A8A" w:rsidRPr="00166FB2" w:rsidRDefault="004B4A8A" w:rsidP="003728A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</w:p>
    <w:p w14:paraId="6FD915F7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6. Требования к кандидатурам на должность председателя, заместителя председателя Контрольно-счетного органа</w:t>
      </w:r>
    </w:p>
    <w:p w14:paraId="762C991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На должность председателя, заместителя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14:paraId="27FA0B0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4"/>
      <w:bookmarkEnd w:id="1"/>
      <w:r w:rsidRPr="00166FB2">
        <w:rPr>
          <w:rFonts w:ascii="Times New Roman" w:hAnsi="Times New Roman" w:cs="Times New Roman"/>
          <w:sz w:val="26"/>
          <w:szCs w:val="26"/>
        </w:rPr>
        <w:t>1) наличие высшего образования;</w:t>
      </w:r>
    </w:p>
    <w:p w14:paraId="3E8504B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013F5F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891B6A" w:rsidRPr="00166FB2">
        <w:rPr>
          <w:rFonts w:ascii="Times New Roman" w:hAnsi="Times New Roman" w:cs="Times New Roman"/>
          <w:sz w:val="26"/>
          <w:szCs w:val="26"/>
        </w:rPr>
        <w:t>Устава 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законов </w:t>
      </w:r>
      <w:r w:rsidR="001422EB" w:rsidRPr="00166FB2">
        <w:rPr>
          <w:rFonts w:ascii="Times New Roman" w:hAnsi="Times New Roman" w:cs="Times New Roman"/>
          <w:sz w:val="26"/>
          <w:szCs w:val="26"/>
        </w:rPr>
        <w:t>С</w:t>
      </w:r>
      <w:r w:rsidR="00C85B43" w:rsidRPr="00166FB2">
        <w:rPr>
          <w:rFonts w:ascii="Times New Roman" w:hAnsi="Times New Roman" w:cs="Times New Roman"/>
          <w:sz w:val="26"/>
          <w:szCs w:val="26"/>
        </w:rPr>
        <w:t>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</w:t>
      </w:r>
      <w:r w:rsidR="001422EB" w:rsidRPr="00166FB2">
        <w:rPr>
          <w:rFonts w:ascii="Times New Roman" w:hAnsi="Times New Roman" w:cs="Times New Roman"/>
          <w:sz w:val="26"/>
          <w:szCs w:val="26"/>
        </w:rPr>
        <w:t>У</w:t>
      </w:r>
      <w:r w:rsidRPr="00166FB2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1422EB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</w:t>
      </w:r>
      <w:r w:rsidRPr="00166FB2">
        <w:rPr>
          <w:rFonts w:ascii="Times New Roman" w:hAnsi="Times New Roman" w:cs="Times New Roman"/>
          <w:sz w:val="26"/>
          <w:szCs w:val="26"/>
        </w:rPr>
        <w:lastRenderedPageBreak/>
        <w:t>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8D0EC9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Гражданин Российской Федерации не может быть назначен на должность председателя, заместителя председателя Контрольно-счетного органа в случае:</w:t>
      </w:r>
    </w:p>
    <w:p w14:paraId="3212069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2"/>
      <w:bookmarkEnd w:id="2"/>
      <w:r w:rsidRPr="00166FB2">
        <w:rPr>
          <w:rFonts w:ascii="Times New Roman" w:hAnsi="Times New Roman" w:cs="Times New Roman"/>
          <w:sz w:val="26"/>
          <w:szCs w:val="26"/>
        </w:rPr>
        <w:t>1) наличия у него неснятой или непогашенной судимости;</w:t>
      </w:r>
    </w:p>
    <w:p w14:paraId="7894D57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признания его недееспособным или ограниченно дееспособным решением суда, вступившим в законную силу;</w:t>
      </w:r>
    </w:p>
    <w:p w14:paraId="00CDBF3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02DBFC0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62224F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5) наличия оснований, предусмотренных пунктом 3 настоящей статьи.</w:t>
      </w:r>
    </w:p>
    <w:p w14:paraId="06F19CB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3. Председатель, заместитель председателя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1422EB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1422EB" w:rsidRPr="00166FB2">
        <w:rPr>
          <w:rFonts w:ascii="Times New Roman" w:hAnsi="Times New Roman" w:cs="Times New Roman"/>
          <w:sz w:val="26"/>
          <w:szCs w:val="26"/>
        </w:rPr>
        <w:t>городского округ</w:t>
      </w:r>
      <w:r w:rsidR="00891B6A" w:rsidRPr="00166FB2">
        <w:rPr>
          <w:rFonts w:ascii="Times New Roman" w:hAnsi="Times New Roman" w:cs="Times New Roman"/>
          <w:sz w:val="26"/>
          <w:szCs w:val="26"/>
        </w:rPr>
        <w:t>а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председателем </w:t>
      </w:r>
      <w:r w:rsidR="00C85B43"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, руководителями судебных и правоохранительных органов, расположенных на территории </w:t>
      </w:r>
      <w:r w:rsidR="001422EB" w:rsidRPr="00166FB2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7E15985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4. Председатель, заместитель председателя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D81C0C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5. Председатель, заместитель председателя </w:t>
      </w:r>
      <w:r w:rsidR="001422EB" w:rsidRPr="00166FB2">
        <w:rPr>
          <w:rFonts w:ascii="Times New Roman" w:hAnsi="Times New Roman" w:cs="Times New Roman"/>
          <w:sz w:val="26"/>
          <w:szCs w:val="26"/>
        </w:rPr>
        <w:t>К</w:t>
      </w:r>
      <w:r w:rsidRPr="00166FB2">
        <w:rPr>
          <w:rFonts w:ascii="Times New Roman" w:hAnsi="Times New Roman" w:cs="Times New Roman"/>
          <w:sz w:val="26"/>
          <w:szCs w:val="26"/>
        </w:rPr>
        <w:t xml:space="preserve">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9A6DFD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актами.</w:t>
      </w:r>
    </w:p>
    <w:p w14:paraId="15CD92A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FA38E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7. Гарантии статуса должностных лиц Контрольно-счетного органа</w:t>
      </w:r>
    </w:p>
    <w:p w14:paraId="5DB2295E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Председатель, заместитель председателя и инспекторы Контрольно-счетного органа являются должностными лицами Контрольно-счетного органа.</w:t>
      </w:r>
    </w:p>
    <w:p w14:paraId="16E9F07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27BBB01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3. 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6605E6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4. Должностные лица Контрольно-счетного органа обладают гарантиями профессиональной независимости.</w:t>
      </w:r>
    </w:p>
    <w:p w14:paraId="1A1206F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8"/>
      <w:bookmarkEnd w:id="3"/>
      <w:r w:rsidRPr="00166FB2">
        <w:rPr>
          <w:rFonts w:ascii="Times New Roman" w:hAnsi="Times New Roman" w:cs="Times New Roman"/>
          <w:sz w:val="26"/>
          <w:szCs w:val="26"/>
        </w:rPr>
        <w:t>5. Председатель, заместитель председателя</w:t>
      </w:r>
      <w:r w:rsidR="009A6DFD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Pr="00166FB2">
        <w:rPr>
          <w:rFonts w:ascii="Times New Roman" w:hAnsi="Times New Roman" w:cs="Times New Roman"/>
          <w:sz w:val="26"/>
          <w:szCs w:val="26"/>
        </w:rPr>
        <w:t>Контрольно-счетного органа досрочно освобожда</w:t>
      </w:r>
      <w:r w:rsidR="00891B6A" w:rsidRPr="00166FB2">
        <w:rPr>
          <w:rFonts w:ascii="Times New Roman" w:hAnsi="Times New Roman" w:cs="Times New Roman"/>
          <w:sz w:val="26"/>
          <w:szCs w:val="26"/>
        </w:rPr>
        <w:t>ю</w:t>
      </w:r>
      <w:r w:rsidRPr="00166FB2">
        <w:rPr>
          <w:rFonts w:ascii="Times New Roman" w:hAnsi="Times New Roman" w:cs="Times New Roman"/>
          <w:sz w:val="26"/>
          <w:szCs w:val="26"/>
        </w:rPr>
        <w:t xml:space="preserve">тся от должности на основании решения </w:t>
      </w:r>
      <w:r w:rsidR="00C85B43"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по сле</w:t>
      </w:r>
      <w:r w:rsidRPr="00166FB2">
        <w:rPr>
          <w:rFonts w:ascii="Times New Roman" w:hAnsi="Times New Roman" w:cs="Times New Roman"/>
          <w:sz w:val="26"/>
          <w:szCs w:val="26"/>
        </w:rPr>
        <w:lastRenderedPageBreak/>
        <w:t>дующим основаниям:</w:t>
      </w:r>
    </w:p>
    <w:p w14:paraId="40A1BCA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1) вступления в законную силу обвинительного приговора суда в отношении них;</w:t>
      </w:r>
    </w:p>
    <w:p w14:paraId="17CFD9E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признания их недееспособными или ограниченно дееспособными вступившим в законную силу решением суда;</w:t>
      </w:r>
    </w:p>
    <w:p w14:paraId="1BE6DDA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3) прекращения гражданства Российской Федерации или наличия гражданства (подданства) иностранного государства</w:t>
      </w:r>
      <w:r w:rsidR="00891B6A" w:rsidRPr="00166FB2">
        <w:rPr>
          <w:rFonts w:ascii="Times New Roman" w:hAnsi="Times New Roman" w:cs="Times New Roman"/>
          <w:sz w:val="26"/>
          <w:szCs w:val="26"/>
        </w:rPr>
        <w:t>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2D19FF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4) подачи письменного заявления об отставке;</w:t>
      </w:r>
    </w:p>
    <w:p w14:paraId="3EF19F5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C85B43"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567AAEB0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6) </w:t>
      </w:r>
      <w:r w:rsidR="009A6DFD" w:rsidRPr="00166FB2">
        <w:rPr>
          <w:rFonts w:ascii="Times New Roman" w:hAnsi="Times New Roman" w:cs="Times New Roman"/>
          <w:sz w:val="26"/>
          <w:szCs w:val="26"/>
        </w:rPr>
        <w:t>достижения</w:t>
      </w:r>
      <w:r w:rsidRPr="00166FB2">
        <w:rPr>
          <w:rFonts w:ascii="Times New Roman" w:hAnsi="Times New Roman" w:cs="Times New Roman"/>
          <w:sz w:val="26"/>
          <w:szCs w:val="26"/>
        </w:rPr>
        <w:t xml:space="preserve"> установленного</w:t>
      </w:r>
      <w:r w:rsidR="00B33603" w:rsidRPr="00166FB2">
        <w:rPr>
          <w:rFonts w:ascii="Times New Roman" w:hAnsi="Times New Roman" w:cs="Times New Roman"/>
          <w:sz w:val="26"/>
          <w:szCs w:val="26"/>
        </w:rPr>
        <w:t xml:space="preserve"> законом Ставропольского края, </w:t>
      </w:r>
      <w:r w:rsidRPr="00166FB2">
        <w:rPr>
          <w:rFonts w:ascii="Times New Roman" w:hAnsi="Times New Roman" w:cs="Times New Roman"/>
          <w:sz w:val="26"/>
          <w:szCs w:val="26"/>
        </w:rPr>
        <w:t xml:space="preserve">нормативным правовым актом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в соответствии с федеральным законом предельного возраста пребывания в должности;</w:t>
      </w:r>
    </w:p>
    <w:p w14:paraId="3B8C7DD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7) выявления обстоятельств, предусмотренных </w:t>
      </w:r>
      <w:hyperlink w:anchor="P124" w:history="1">
        <w:r w:rsidRPr="00166FB2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166FB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2" w:history="1">
        <w:r w:rsidRPr="00166FB2">
          <w:rPr>
            <w:rFonts w:ascii="Times New Roman" w:hAnsi="Times New Roman" w:cs="Times New Roman"/>
            <w:sz w:val="26"/>
            <w:szCs w:val="26"/>
          </w:rPr>
          <w:t>3 статьи 6</w:t>
        </w:r>
      </w:hyperlink>
      <w:r w:rsidRPr="00166FB2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17C55EA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8) несоблюдения ограничений, запретов, неисполнения обязанностей, которые установлены Федеральным законом от 25 декабря 2008 года № 273-ФЗ </w:t>
      </w:r>
      <w:r w:rsidR="009A6DFD" w:rsidRPr="00166FB2">
        <w:rPr>
          <w:rFonts w:ascii="Times New Roman" w:hAnsi="Times New Roman" w:cs="Times New Roman"/>
          <w:sz w:val="26"/>
          <w:szCs w:val="26"/>
        </w:rPr>
        <w:t>«</w:t>
      </w:r>
      <w:r w:rsidRPr="00166FB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A6DFD" w:rsidRPr="00166FB2">
        <w:rPr>
          <w:rFonts w:ascii="Times New Roman" w:hAnsi="Times New Roman" w:cs="Times New Roman"/>
          <w:sz w:val="26"/>
          <w:szCs w:val="26"/>
        </w:rPr>
        <w:t>»</w:t>
      </w:r>
      <w:r w:rsidRPr="00166FB2">
        <w:rPr>
          <w:rFonts w:ascii="Times New Roman" w:hAnsi="Times New Roman" w:cs="Times New Roman"/>
          <w:sz w:val="26"/>
          <w:szCs w:val="26"/>
        </w:rPr>
        <w:t xml:space="preserve">, Федеральным законом от 3 декабря 2012 года № 230-ФЗ </w:t>
      </w:r>
      <w:r w:rsidR="009A6DFD" w:rsidRPr="00166FB2">
        <w:rPr>
          <w:rFonts w:ascii="Times New Roman" w:hAnsi="Times New Roman" w:cs="Times New Roman"/>
          <w:sz w:val="26"/>
          <w:szCs w:val="26"/>
        </w:rPr>
        <w:t>«</w:t>
      </w:r>
      <w:r w:rsidRPr="00166FB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9A6DFD" w:rsidRPr="00166FB2">
        <w:rPr>
          <w:rFonts w:ascii="Times New Roman" w:hAnsi="Times New Roman" w:cs="Times New Roman"/>
          <w:sz w:val="26"/>
          <w:szCs w:val="26"/>
        </w:rPr>
        <w:t>»</w:t>
      </w:r>
      <w:r w:rsidRPr="00166FB2">
        <w:rPr>
          <w:rFonts w:ascii="Times New Roman" w:hAnsi="Times New Roman" w:cs="Times New Roman"/>
          <w:sz w:val="26"/>
          <w:szCs w:val="26"/>
        </w:rPr>
        <w:t xml:space="preserve">, Федеральным законом от 7 мая 2013 года № 79-ФЗ </w:t>
      </w:r>
      <w:r w:rsidR="009A6DFD" w:rsidRPr="00166FB2">
        <w:rPr>
          <w:rFonts w:ascii="Times New Roman" w:hAnsi="Times New Roman" w:cs="Times New Roman"/>
          <w:sz w:val="26"/>
          <w:szCs w:val="26"/>
        </w:rPr>
        <w:t>«</w:t>
      </w:r>
      <w:r w:rsidRPr="00166FB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9CCFE9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4EC89C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 8. Полномочия Контрольно-счетного органа</w:t>
      </w:r>
    </w:p>
    <w:p w14:paraId="2172CA8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Контрольно-счетный орган осуществляет следующие полномочия:</w:t>
      </w:r>
    </w:p>
    <w:p w14:paraId="4BD0B6A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1) организация и осуществление контроля за законностью и эффективностью использования средств бюджета</w:t>
      </w:r>
      <w:r w:rsidR="009A6DFD" w:rsidRPr="00166FB2">
        <w:rPr>
          <w:rFonts w:ascii="Times New Roman" w:hAnsi="Times New Roman" w:cs="Times New Roman"/>
          <w:sz w:val="26"/>
          <w:szCs w:val="26"/>
        </w:rPr>
        <w:t xml:space="preserve"> Изобильненского городского округа Ставропольского края (далее – бюджет </w:t>
      </w:r>
      <w:bookmarkStart w:id="4" w:name="_Hlk84493807"/>
      <w:r w:rsidR="009A6DFD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bookmarkEnd w:id="4"/>
      <w:r w:rsidR="009A6DFD" w:rsidRPr="00166FB2">
        <w:rPr>
          <w:rFonts w:ascii="Times New Roman" w:hAnsi="Times New Roman" w:cs="Times New Roman"/>
          <w:sz w:val="26"/>
          <w:szCs w:val="26"/>
        </w:rPr>
        <w:t>)</w:t>
      </w:r>
      <w:r w:rsidRPr="00166FB2">
        <w:rPr>
          <w:rFonts w:ascii="Times New Roman" w:hAnsi="Times New Roman" w:cs="Times New Roman"/>
          <w:sz w:val="26"/>
          <w:szCs w:val="26"/>
        </w:rPr>
        <w:t>, а также иных средств в случаях, предусмотренных законодательством Российской Федерации;</w:t>
      </w:r>
    </w:p>
    <w:p w14:paraId="20FBBFB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экспертиза проектов местного бюджета, проверка и анализ обоснованности его показателей;</w:t>
      </w:r>
    </w:p>
    <w:p w14:paraId="74F6BF4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3) внешняя проверка годового отчета об исполнении бюджета</w:t>
      </w:r>
      <w:r w:rsidR="001B24FF" w:rsidRPr="00166FB2">
        <w:rPr>
          <w:sz w:val="26"/>
          <w:szCs w:val="26"/>
        </w:rPr>
        <w:t xml:space="preserve">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3914BA9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4) 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6B463A4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5) оценка эффективности формирования муниципальной собственности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 Изобильненского городского округа Ставропольского края (далее – муниципальная собственность)</w:t>
      </w:r>
      <w:r w:rsidRPr="00166FB2">
        <w:rPr>
          <w:rFonts w:ascii="Times New Roman" w:hAnsi="Times New Roman" w:cs="Times New Roman"/>
          <w:sz w:val="26"/>
          <w:szCs w:val="26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037457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6) оценка эффективности предоставления налоговых и иных льгот и преимуществ, бюджетных кредитов за счет средств бюджета</w:t>
      </w:r>
      <w:r w:rsidR="001B24FF" w:rsidRPr="00166FB2">
        <w:rPr>
          <w:sz w:val="26"/>
          <w:szCs w:val="26"/>
        </w:rPr>
        <w:t xml:space="preserve">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и имущества, находящегося в муниципальной собственности;</w:t>
      </w:r>
    </w:p>
    <w:p w14:paraId="637171C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7) экспертиза проектов муниципальных правовых актов в части, касающейся расходных обязательств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экспертиза проектов муниципальных правовых актов, приводящих к изменению доходов бюджета</w:t>
      </w:r>
      <w:r w:rsidR="001B24FF" w:rsidRPr="00166FB2">
        <w:rPr>
          <w:sz w:val="26"/>
          <w:szCs w:val="26"/>
        </w:rPr>
        <w:t xml:space="preserve">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а также муниципальных программ (проектов муниципальных программ);</w:t>
      </w:r>
    </w:p>
    <w:p w14:paraId="1227917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lastRenderedPageBreak/>
        <w:t xml:space="preserve">8) анализ и мониторинг бюджетного процесса в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166FB2">
        <w:rPr>
          <w:rFonts w:ascii="Times New Roman" w:hAnsi="Times New Roman" w:cs="Times New Roman"/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303D80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9) проведение оперативного анализа исполнения и контроля за организацией исполнения бюджета 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в текущем финансовом году, ежеквартальное представление информации о ходе исполнения бюджета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о результатах проведенных контрольных и экспертно-аналитических мероприятий в </w:t>
      </w:r>
      <w:r w:rsidR="004B038F" w:rsidRPr="00166FB2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 </w:t>
      </w:r>
      <w:r w:rsidR="001B24FF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лаве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1584141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10) осуществление контроля за состоянием муниципального внутреннего и внешнего долга;</w:t>
      </w:r>
    </w:p>
    <w:p w14:paraId="07034DA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11) оценка реализуемости, рисков и результатов достижения целей социально-экономического развития </w:t>
      </w:r>
      <w:bookmarkStart w:id="5" w:name="_Hlk84493918"/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bookmarkEnd w:id="5"/>
      <w:r w:rsidRPr="00166FB2">
        <w:rPr>
          <w:rFonts w:ascii="Times New Roman" w:hAnsi="Times New Roman" w:cs="Times New Roman"/>
          <w:sz w:val="26"/>
          <w:szCs w:val="26"/>
        </w:rPr>
        <w:t xml:space="preserve">, предусмотренных документами стратегического планирования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в пределах компетенции Контрольно-счетного органа;</w:t>
      </w:r>
    </w:p>
    <w:p w14:paraId="24C712AE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12) участие в пределах полномочий в мероприятиях, направленных на противодействие коррупции;</w:t>
      </w:r>
    </w:p>
    <w:p w14:paraId="04245F3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13) иные полномочия в сфере внешнего муниципального финансового контроля, установленные федеральными законами, законами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, уставом и нормативными 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городского </w:t>
      </w:r>
      <w:r w:rsidR="001B24FF" w:rsidRPr="00166FB2">
        <w:rPr>
          <w:rFonts w:ascii="Times New Roman" w:hAnsi="Times New Roman" w:cs="Times New Roman"/>
          <w:sz w:val="26"/>
          <w:szCs w:val="26"/>
        </w:rPr>
        <w:t>округа.</w:t>
      </w:r>
    </w:p>
    <w:p w14:paraId="0265E88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Внешний государственный и муниципальный финансовый контроль осуществляется Контрольно-счетным органом:</w:t>
      </w:r>
    </w:p>
    <w:p w14:paraId="1A9615D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1) в отношении органов местного самоуправления 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 xml:space="preserve">и муниципальных органов, муниципальных учреждений и унитарных предприятий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0AD1166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14:paraId="12544AF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CD1417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9. Формы осуществления Контрольно-счетным органом внешнего муниципального финансового контроля</w:t>
      </w:r>
    </w:p>
    <w:p w14:paraId="448883D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4436552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14:paraId="736E6E2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3. При проведении экспертно-аналитического мероприятия Контрольно-счетным органом составляются отчет или заключение.</w:t>
      </w:r>
    </w:p>
    <w:p w14:paraId="6E856B1E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B55B6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10. Стандарты внешнего муниципального финансового контроля</w:t>
      </w:r>
    </w:p>
    <w:p w14:paraId="23C3EBAE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Контрольно-счетный орган при осуществлении внешнего муниципального финансового контроля руководствуется </w:t>
      </w:r>
      <w:hyperlink r:id="rId9" w:history="1">
        <w:r w:rsidRPr="00166FB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66FB2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а также стандартами внешнего муниципального финансового контроля.</w:t>
      </w:r>
    </w:p>
    <w:p w14:paraId="2E352D6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491BB54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706AEC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4. 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666CBCE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988A64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lastRenderedPageBreak/>
        <w:t>Статья 11. Планирование деятельности Контрольно-счетного органа</w:t>
      </w:r>
    </w:p>
    <w:p w14:paraId="1B02044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376C066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городского </w:t>
      </w:r>
      <w:r w:rsidR="001B24FF" w:rsidRPr="00166FB2">
        <w:rPr>
          <w:rFonts w:ascii="Times New Roman" w:hAnsi="Times New Roman" w:cs="Times New Roman"/>
          <w:sz w:val="26"/>
          <w:szCs w:val="26"/>
        </w:rPr>
        <w:t>округа,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предложений </w:t>
      </w:r>
      <w:r w:rsidR="001B24FF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лавы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463F07C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План работы Контрольно-счетного органа на предстоящий год утверждается 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Pr="00166FB2">
        <w:rPr>
          <w:rFonts w:ascii="Times New Roman" w:hAnsi="Times New Roman" w:cs="Times New Roman"/>
          <w:sz w:val="26"/>
          <w:szCs w:val="26"/>
        </w:rPr>
        <w:t>Контрольно-счетного органа в срок до 30 декабря.</w:t>
      </w:r>
    </w:p>
    <w:p w14:paraId="7B1AD72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3. Поручения, принятые решением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городского </w:t>
      </w:r>
      <w:r w:rsidR="001B24FF" w:rsidRPr="00166FB2">
        <w:rPr>
          <w:rFonts w:ascii="Times New Roman" w:hAnsi="Times New Roman" w:cs="Times New Roman"/>
          <w:sz w:val="26"/>
          <w:szCs w:val="26"/>
        </w:rPr>
        <w:t>округа,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1B24FF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лавы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14:paraId="4FBDD0C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4. Поручения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городского </w:t>
      </w:r>
      <w:r w:rsidR="001B24FF" w:rsidRPr="00166FB2">
        <w:rPr>
          <w:rFonts w:ascii="Times New Roman" w:hAnsi="Times New Roman" w:cs="Times New Roman"/>
          <w:sz w:val="26"/>
          <w:szCs w:val="26"/>
        </w:rPr>
        <w:t>округа,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1B24FF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лавы </w:t>
      </w:r>
      <w:r w:rsidR="001B24FF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Pr="00166FB2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891B6A" w:rsidRPr="00166FB2">
        <w:rPr>
          <w:rFonts w:ascii="Times New Roman" w:hAnsi="Times New Roman" w:cs="Times New Roman"/>
          <w:sz w:val="26"/>
          <w:szCs w:val="26"/>
        </w:rPr>
        <w:t>е</w:t>
      </w:r>
      <w:r w:rsidR="001B24FF" w:rsidRPr="00166FB2">
        <w:rPr>
          <w:rFonts w:ascii="Times New Roman" w:hAnsi="Times New Roman" w:cs="Times New Roman"/>
          <w:sz w:val="26"/>
          <w:szCs w:val="26"/>
        </w:rPr>
        <w:t xml:space="preserve"> 15 календарных дней.</w:t>
      </w:r>
    </w:p>
    <w:p w14:paraId="3FFF772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8BD01D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12. Регламент Контрольно-счетного органа</w:t>
      </w:r>
    </w:p>
    <w:p w14:paraId="7CBBCF6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Регламент Контрольно-счетного органа определяет:</w:t>
      </w:r>
    </w:p>
    <w:p w14:paraId="4C10D80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содержание направлений деятельности Контрольно-счетного органа;</w:t>
      </w:r>
    </w:p>
    <w:p w14:paraId="3D3D033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распределение обязанностей между заместителем председателя и </w:t>
      </w:r>
      <w:r w:rsidR="0040228D" w:rsidRPr="00166FB2">
        <w:rPr>
          <w:rFonts w:ascii="Times New Roman" w:hAnsi="Times New Roman" w:cs="Times New Roman"/>
          <w:sz w:val="26"/>
          <w:szCs w:val="26"/>
        </w:rPr>
        <w:t xml:space="preserve">аппаратом </w:t>
      </w:r>
      <w:r w:rsidRPr="00166FB2">
        <w:rPr>
          <w:rFonts w:ascii="Times New Roman" w:hAnsi="Times New Roman" w:cs="Times New Roman"/>
          <w:sz w:val="26"/>
          <w:szCs w:val="26"/>
        </w:rPr>
        <w:t>Контрольно-счетного органа;</w:t>
      </w:r>
    </w:p>
    <w:p w14:paraId="68B18AC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вопросы подготовки и проведения контрольных и экспертно-аналитических мероприятий;</w:t>
      </w:r>
    </w:p>
    <w:p w14:paraId="7E25014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порядок ведения делопроизводства;</w:t>
      </w:r>
    </w:p>
    <w:p w14:paraId="6CAEE19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0C119E80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1AFA47F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иные вопросы внутренней деятельности Контрольно-счетного органа.</w:t>
      </w:r>
    </w:p>
    <w:p w14:paraId="0EA8137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Регламент Контрольно-счетного органа утверждается </w:t>
      </w:r>
      <w:r w:rsidR="00891B6A" w:rsidRPr="00166FB2">
        <w:rPr>
          <w:rFonts w:ascii="Times New Roman" w:hAnsi="Times New Roman" w:cs="Times New Roman"/>
          <w:sz w:val="26"/>
          <w:szCs w:val="26"/>
        </w:rPr>
        <w:t>п</w:t>
      </w:r>
      <w:r w:rsidRPr="00166FB2">
        <w:rPr>
          <w:rFonts w:ascii="Times New Roman" w:hAnsi="Times New Roman" w:cs="Times New Roman"/>
          <w:sz w:val="26"/>
          <w:szCs w:val="26"/>
        </w:rPr>
        <w:t>редседателем Контрольно-счетного органа.</w:t>
      </w:r>
    </w:p>
    <w:p w14:paraId="6100A22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59F37B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13. Обязательность исполнения требований должностных лиц Контрольно-счетного органа</w:t>
      </w:r>
    </w:p>
    <w:p w14:paraId="45DEA7C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 w:rsidR="00225528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09D82F8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45A40F8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F4A4CE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14. Полномочия председателя, заместителя председателя по организации деятельности Контрольно-счетного органа</w:t>
      </w:r>
    </w:p>
    <w:p w14:paraId="616348D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Председатель Контрольно-счетного органа:</w:t>
      </w:r>
    </w:p>
    <w:p w14:paraId="38EEC11E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1) осуществляет общее руководство деятельностью Контрольно-счетного органа;</w:t>
      </w:r>
    </w:p>
    <w:p w14:paraId="3A73614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утверждает Регламент Контрольно-счетного органа;</w:t>
      </w:r>
    </w:p>
    <w:p w14:paraId="7767E8A3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3) утверждает планы работы Контрольно-счетного органа и изменения к ним;</w:t>
      </w:r>
    </w:p>
    <w:p w14:paraId="68549B1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4) утверждает годовой отчет о деятельности Контрольно-счетного органа;</w:t>
      </w:r>
    </w:p>
    <w:p w14:paraId="10CFA8F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5) утверждает стандарты внешнего муниципального финансового контроля; </w:t>
      </w:r>
    </w:p>
    <w:p w14:paraId="0990CD4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lastRenderedPageBreak/>
        <w:t>6) 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14:paraId="131F678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7) представляет </w:t>
      </w:r>
      <w:r w:rsidR="0040228D" w:rsidRPr="00166FB2">
        <w:rPr>
          <w:rFonts w:ascii="Times New Roman" w:hAnsi="Times New Roman" w:cs="Times New Roman"/>
          <w:sz w:val="26"/>
          <w:szCs w:val="26"/>
        </w:rPr>
        <w:t>Думе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 </w:t>
      </w:r>
      <w:r w:rsidR="0040228D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лаве </w:t>
      </w:r>
      <w:r w:rsidR="0040228D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ежегодный отчет о деятельности Контрольно-счетного органа</w:t>
      </w:r>
      <w:r w:rsidR="002E143A" w:rsidRPr="00166FB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0B3DEE" w:rsidRPr="00166FB2">
        <w:rPr>
          <w:rFonts w:ascii="Times New Roman" w:hAnsi="Times New Roman" w:cs="Times New Roman"/>
          <w:sz w:val="26"/>
          <w:szCs w:val="26"/>
        </w:rPr>
        <w:t>15</w:t>
      </w:r>
      <w:r w:rsidR="002E143A" w:rsidRPr="00166FB2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166FB2">
        <w:rPr>
          <w:rFonts w:ascii="Times New Roman" w:hAnsi="Times New Roman" w:cs="Times New Roman"/>
          <w:sz w:val="26"/>
          <w:szCs w:val="26"/>
        </w:rPr>
        <w:t>, информацию о результатах проведенных контрольных и экспертно-аналитических мероприятий;</w:t>
      </w:r>
    </w:p>
    <w:p w14:paraId="36D32D8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8) представляет Контрольно-счетный орган в государственных органах Российской Федерации, государственных органах </w:t>
      </w:r>
      <w:r w:rsidR="0040228D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CC596E" w:rsidRPr="00166FB2">
        <w:rPr>
          <w:rFonts w:ascii="Times New Roman" w:hAnsi="Times New Roman" w:cs="Times New Roman"/>
          <w:sz w:val="26"/>
          <w:szCs w:val="26"/>
        </w:rPr>
        <w:t>,</w:t>
      </w:r>
      <w:r w:rsidRPr="00166FB2">
        <w:rPr>
          <w:rFonts w:ascii="Times New Roman" w:hAnsi="Times New Roman" w:cs="Times New Roman"/>
          <w:sz w:val="26"/>
          <w:szCs w:val="26"/>
        </w:rPr>
        <w:t xml:space="preserve"> Российской Федерации и органах местного самоуправления</w:t>
      </w:r>
      <w:r w:rsidR="00CC596E" w:rsidRPr="00166FB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;</w:t>
      </w:r>
    </w:p>
    <w:p w14:paraId="5E86C0E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9) утверждает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14:paraId="72A3397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10) осуществляет полномочия </w:t>
      </w:r>
      <w:r w:rsidR="00CC596E" w:rsidRPr="00166FB2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166FB2">
        <w:rPr>
          <w:rFonts w:ascii="Times New Roman" w:hAnsi="Times New Roman" w:cs="Times New Roman"/>
          <w:sz w:val="26"/>
          <w:szCs w:val="26"/>
        </w:rPr>
        <w:t>нанимателя</w:t>
      </w:r>
      <w:r w:rsidR="00CC596E" w:rsidRPr="00166FB2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166FB2">
        <w:rPr>
          <w:rFonts w:ascii="Times New Roman" w:hAnsi="Times New Roman" w:cs="Times New Roman"/>
          <w:sz w:val="26"/>
          <w:szCs w:val="26"/>
        </w:rPr>
        <w:t xml:space="preserve"> работников аппарата Контрольно-счетного органа;</w:t>
      </w:r>
    </w:p>
    <w:p w14:paraId="7AE0FC2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11) утверждает правовые акты о реализации гарантий, установленных для должностных лиц Контрольно-счетного органа;</w:t>
      </w:r>
    </w:p>
    <w:p w14:paraId="243711C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12) издает правовые акты (приказы, распоряжения) по вопросам организации деятельности Контрольно-счетного органа.</w:t>
      </w:r>
    </w:p>
    <w:p w14:paraId="6FB0F6F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Заместитель председателя Контрольно-счетного органа:</w:t>
      </w:r>
    </w:p>
    <w:p w14:paraId="73008553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1) в отсутствии председателя Контрольно-счетного органа выполняет его обязанности;</w:t>
      </w:r>
    </w:p>
    <w:p w14:paraId="7607C88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2) выполняет иные должностные обязанности в соответствии с Регламентом Контрольно-счетного органа.</w:t>
      </w:r>
    </w:p>
    <w:p w14:paraId="23A5856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FB21C6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</w:t>
      </w:r>
      <w:r w:rsidR="0040228D" w:rsidRPr="00166FB2">
        <w:rPr>
          <w:rFonts w:ascii="Times New Roman" w:hAnsi="Times New Roman" w:cs="Times New Roman"/>
          <w:sz w:val="26"/>
          <w:szCs w:val="26"/>
        </w:rPr>
        <w:t>5</w:t>
      </w:r>
      <w:r w:rsidRPr="00166FB2">
        <w:rPr>
          <w:rFonts w:ascii="Times New Roman" w:hAnsi="Times New Roman" w:cs="Times New Roman"/>
          <w:sz w:val="26"/>
          <w:szCs w:val="26"/>
        </w:rPr>
        <w:t>. Права, обязанности и ответственность должностных лиц Контрольно-счетного органа</w:t>
      </w:r>
    </w:p>
    <w:p w14:paraId="004B779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1. Должностные лица Контрольно-счетного органа при осуществлении возложенных на них должностных полномочий имеют право:</w:t>
      </w:r>
    </w:p>
    <w:p w14:paraId="6A38448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BA908D9" w14:textId="77777777" w:rsidR="00675E89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82"/>
      <w:bookmarkEnd w:id="6"/>
      <w:r w:rsidRPr="00166FB2">
        <w:rPr>
          <w:rFonts w:ascii="Times New Roman" w:hAnsi="Times New Roman" w:cs="Times New Roman"/>
          <w:sz w:val="26"/>
          <w:szCs w:val="26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</w:p>
    <w:p w14:paraId="6EC5119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941E1B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и муниципальных органов, организаций;</w:t>
      </w:r>
    </w:p>
    <w:p w14:paraId="0F7D2B7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FF9ED2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420B67A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A9448E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lastRenderedPageBreak/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5BCF06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8) знакомиться с технической документацией к электронным базам данных;</w:t>
      </w:r>
    </w:p>
    <w:p w14:paraId="2C6055C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06C74E0C" w14:textId="77777777" w:rsidR="0040228D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166FB2">
          <w:rPr>
            <w:rFonts w:ascii="Times New Roman" w:hAnsi="Times New Roman" w:cs="Times New Roman"/>
            <w:sz w:val="26"/>
            <w:szCs w:val="26"/>
          </w:rPr>
          <w:t>пунктом 2 части 1</w:t>
        </w:r>
      </w:hyperlink>
      <w:r w:rsidRPr="00166FB2">
        <w:rPr>
          <w:rFonts w:ascii="Times New Roman" w:hAnsi="Times New Roman" w:cs="Times New Roman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Контрольно-счетного органа </w:t>
      </w:r>
      <w:r w:rsidR="0040228D" w:rsidRPr="00166FB2">
        <w:rPr>
          <w:rFonts w:ascii="Times New Roman" w:hAnsi="Times New Roman" w:cs="Times New Roman"/>
          <w:sz w:val="26"/>
          <w:szCs w:val="26"/>
        </w:rPr>
        <w:t>посредством использования телефонной связи, а также направления ему в этот же срок письменного уведомления по форме согласно приложению к Закону Ставропольского края от 02 марта 2005 года №12-кз «О местном самоуправлении в Ставропольском крае».</w:t>
      </w:r>
    </w:p>
    <w:p w14:paraId="2709CFE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3. 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E7A2EA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4. 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705BC28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5. 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B42D8C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6. 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E82865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7. Председатель, заместитель председателя Контрольно-счетного органа или уполномоченные ими работники 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Pr="00166FB2">
        <w:rPr>
          <w:rFonts w:ascii="Times New Roman" w:hAnsi="Times New Roman" w:cs="Times New Roman"/>
          <w:sz w:val="26"/>
          <w:szCs w:val="26"/>
        </w:rPr>
        <w:t xml:space="preserve">Контрольно-счетного органа вправе участвовать в заседаниях </w:t>
      </w:r>
      <w:r w:rsidR="00C85B43" w:rsidRPr="00166FB2">
        <w:rPr>
          <w:rFonts w:ascii="Times New Roman" w:hAnsi="Times New Roman" w:cs="Times New Roman"/>
          <w:sz w:val="26"/>
          <w:szCs w:val="26"/>
        </w:rPr>
        <w:t xml:space="preserve">Думы городского </w:t>
      </w:r>
      <w:r w:rsidR="0040228D" w:rsidRPr="00166FB2">
        <w:rPr>
          <w:rFonts w:ascii="Times New Roman" w:hAnsi="Times New Roman" w:cs="Times New Roman"/>
          <w:sz w:val="26"/>
          <w:szCs w:val="26"/>
        </w:rPr>
        <w:t>округа,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е</w:t>
      </w:r>
      <w:r w:rsidR="0040228D" w:rsidRPr="00166FB2">
        <w:rPr>
          <w:rFonts w:ascii="Times New Roman" w:hAnsi="Times New Roman" w:cs="Times New Roman"/>
          <w:sz w:val="26"/>
          <w:szCs w:val="26"/>
        </w:rPr>
        <w:t>е</w:t>
      </w:r>
      <w:r w:rsidRPr="00166FB2">
        <w:rPr>
          <w:rFonts w:ascii="Times New Roman" w:hAnsi="Times New Roman" w:cs="Times New Roman"/>
          <w:sz w:val="26"/>
          <w:szCs w:val="26"/>
        </w:rPr>
        <w:t xml:space="preserve"> комитетов, комиссий и рабочих групп, заседаниях администрации </w:t>
      </w:r>
      <w:r w:rsidR="0040228D" w:rsidRPr="00166FB2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</w:t>
      </w:r>
      <w:r w:rsidR="00092EFC" w:rsidRPr="00166FB2">
        <w:rPr>
          <w:rFonts w:ascii="Times New Roman" w:hAnsi="Times New Roman" w:cs="Times New Roman"/>
          <w:sz w:val="26"/>
          <w:szCs w:val="26"/>
        </w:rPr>
        <w:t xml:space="preserve"> (далее – администрация городского округа)</w:t>
      </w:r>
      <w:r w:rsidRPr="00166FB2">
        <w:rPr>
          <w:rFonts w:ascii="Times New Roman" w:hAnsi="Times New Roman" w:cs="Times New Roman"/>
          <w:sz w:val="26"/>
          <w:szCs w:val="26"/>
        </w:rPr>
        <w:t xml:space="preserve">, координационных и совещательных органов при </w:t>
      </w:r>
      <w:r w:rsidR="0040228D" w:rsidRPr="00166FB2">
        <w:rPr>
          <w:rFonts w:ascii="Times New Roman" w:hAnsi="Times New Roman" w:cs="Times New Roman"/>
          <w:sz w:val="26"/>
          <w:szCs w:val="26"/>
        </w:rPr>
        <w:t>Г</w:t>
      </w:r>
      <w:r w:rsidRPr="00166FB2">
        <w:rPr>
          <w:rFonts w:ascii="Times New Roman" w:hAnsi="Times New Roman" w:cs="Times New Roman"/>
          <w:sz w:val="26"/>
          <w:szCs w:val="26"/>
        </w:rPr>
        <w:t xml:space="preserve">лаве </w:t>
      </w:r>
      <w:r w:rsidR="0040228D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10684E63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93E7D6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</w:t>
      </w:r>
      <w:r w:rsidR="0040228D" w:rsidRPr="00166FB2">
        <w:rPr>
          <w:rFonts w:ascii="Times New Roman" w:hAnsi="Times New Roman" w:cs="Times New Roman"/>
          <w:sz w:val="26"/>
          <w:szCs w:val="26"/>
        </w:rPr>
        <w:t>6</w:t>
      </w:r>
      <w:r w:rsidRPr="00166FB2">
        <w:rPr>
          <w:rFonts w:ascii="Times New Roman" w:hAnsi="Times New Roman" w:cs="Times New Roman"/>
          <w:sz w:val="26"/>
          <w:szCs w:val="26"/>
        </w:rPr>
        <w:t>. Представление информации Контрольно-счетному органу</w:t>
      </w:r>
    </w:p>
    <w:p w14:paraId="2131B53E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Органы, организации и их должностные лица, указанные в части 1 статьи 15 Федерального закона № 6-ФЗ,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Pr="00166FB2">
        <w:rPr>
          <w:rFonts w:ascii="Times New Roman" w:hAnsi="Times New Roman" w:cs="Times New Roman"/>
          <w:sz w:val="26"/>
          <w:szCs w:val="26"/>
        </w:rPr>
        <w:lastRenderedPageBreak/>
        <w:t>субъектов Российской Федерации.</w:t>
      </w:r>
    </w:p>
    <w:p w14:paraId="0B02BD5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Порядок направления контрольно-счетными органами запросов, указанных в части 1 настоящей статьи, определяется Регламентом Контрольно-счетного органа.</w:t>
      </w:r>
    </w:p>
    <w:p w14:paraId="0326F78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3. 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675E89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08F26A4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6E41224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4. Администрация </w:t>
      </w:r>
      <w:r w:rsidR="0040228D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направляет в Контрольно-счетный орган бюджетную отчетность, финансовую отчетность, утвержденную сводную бюджетную роспись бюджета </w:t>
      </w:r>
      <w:r w:rsidR="0040228D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муниципальными правовыми актами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0698D294" w14:textId="77777777" w:rsidR="00E43016" w:rsidRPr="00166FB2" w:rsidRDefault="00E43016" w:rsidP="003728AB">
      <w:pPr>
        <w:autoSpaceDE w:val="0"/>
        <w:autoSpaceDN w:val="0"/>
        <w:adjustRightInd w:val="0"/>
        <w:spacing w:line="216" w:lineRule="auto"/>
        <w:ind w:firstLine="540"/>
        <w:rPr>
          <w:sz w:val="26"/>
          <w:szCs w:val="26"/>
        </w:rPr>
      </w:pPr>
      <w:r w:rsidRPr="00166FB2">
        <w:rPr>
          <w:sz w:val="26"/>
          <w:szCs w:val="26"/>
        </w:rPr>
        <w:t>Главные распорядители бюджетных средств, главные администраторы доходов бюджета городского округа, главные администраторы источников финансирования дефицита бюджета городского округа направляют в Контрольно-счетный орган сводную годовую отчетность не позднее 30 дней со дня ее составления.</w:t>
      </w:r>
    </w:p>
    <w:p w14:paraId="2FD3245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5. 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5226471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6. 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2182389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1BC2B129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</w:t>
      </w:r>
      <w:r w:rsidR="00D74803" w:rsidRPr="00166FB2">
        <w:rPr>
          <w:rFonts w:ascii="Times New Roman" w:hAnsi="Times New Roman" w:cs="Times New Roman"/>
          <w:sz w:val="26"/>
          <w:szCs w:val="26"/>
        </w:rPr>
        <w:t>7</w:t>
      </w:r>
      <w:r w:rsidRPr="00166FB2">
        <w:rPr>
          <w:rFonts w:ascii="Times New Roman" w:hAnsi="Times New Roman" w:cs="Times New Roman"/>
          <w:sz w:val="26"/>
          <w:szCs w:val="26"/>
        </w:rPr>
        <w:t>. Представления и предписания Контрольно-счетного органа</w:t>
      </w:r>
    </w:p>
    <w:p w14:paraId="1713285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Контрольно-счетный орган по результатам проведения контрольных мероприятий вправе вносить в органы местного самоуправления 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 xml:space="preserve">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675E89" w:rsidRPr="00166FB2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5007A0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2. Представление Контрольно-счетного органа подписывается председателем Контрольно-счетного органа, заместителем председателя Контрольно-счетного органа.</w:t>
      </w:r>
    </w:p>
    <w:p w14:paraId="0E55931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66FB2">
        <w:rPr>
          <w:rFonts w:ascii="Times New Roman" w:hAnsi="Times New Roman" w:cs="Times New Roman"/>
          <w:spacing w:val="-4"/>
          <w:sz w:val="26"/>
          <w:szCs w:val="26"/>
        </w:rPr>
        <w:t>3. Органы местного самоуправления</w:t>
      </w:r>
      <w:r w:rsidR="00675E89" w:rsidRPr="00166FB2">
        <w:rPr>
          <w:rFonts w:ascii="Times New Roman" w:hAnsi="Times New Roman" w:cs="Times New Roman"/>
          <w:spacing w:val="-4"/>
          <w:sz w:val="26"/>
          <w:szCs w:val="26"/>
        </w:rPr>
        <w:t xml:space="preserve"> городского округа</w:t>
      </w:r>
      <w:r w:rsidRPr="00166FB2">
        <w:rPr>
          <w:rFonts w:ascii="Times New Roman" w:hAnsi="Times New Roman" w:cs="Times New Roman"/>
          <w:spacing w:val="-4"/>
          <w:sz w:val="26"/>
          <w:szCs w:val="26"/>
        </w:rPr>
        <w:t>, муниципальные органы, иные организации в указанный в представлении срок, или, если срок не указан, в течение 30 дней со дня его получения</w:t>
      </w:r>
      <w:r w:rsidR="00675E89" w:rsidRPr="00166FB2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166FB2">
        <w:rPr>
          <w:rFonts w:ascii="Times New Roman" w:hAnsi="Times New Roman" w:cs="Times New Roman"/>
          <w:spacing w:val="-4"/>
          <w:sz w:val="26"/>
          <w:szCs w:val="26"/>
        </w:rPr>
        <w:t xml:space="preserve"> обязаны уведомить в письменной форме </w:t>
      </w:r>
      <w:r w:rsidR="00675E89" w:rsidRPr="00166FB2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166FB2">
        <w:rPr>
          <w:rFonts w:ascii="Times New Roman" w:hAnsi="Times New Roman" w:cs="Times New Roman"/>
          <w:spacing w:val="-4"/>
          <w:sz w:val="26"/>
          <w:szCs w:val="26"/>
        </w:rPr>
        <w:t>онтрольно-счетный орган о принятых по результатам выполнения представления решениях и мерах.</w:t>
      </w:r>
    </w:p>
    <w:p w14:paraId="03F8B69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4. Срок выполнения представления может быть продлен по решению Контрольно-счетного органа, но не более одного раза.</w:t>
      </w:r>
    </w:p>
    <w:p w14:paraId="7780B103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lastRenderedPageBreak/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</w:t>
      </w:r>
      <w:r w:rsidR="00675E89" w:rsidRPr="00166FB2">
        <w:rPr>
          <w:rFonts w:ascii="Times New Roman" w:hAnsi="Times New Roman" w:cs="Times New Roman"/>
          <w:sz w:val="26"/>
          <w:szCs w:val="26"/>
        </w:rPr>
        <w:t>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Контрольно-счетный орган направляет в органы местного самоуправления 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и муниципальные органы, проверяемые организации и их должностным лицам предписание.</w:t>
      </w:r>
    </w:p>
    <w:p w14:paraId="1F13C637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6. 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54A7E4D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7. Предписание Контрольно-счетного органа подписывается председателем Контрольно-счетного органа</w:t>
      </w:r>
      <w:r w:rsidR="00D74803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Pr="00166FB2">
        <w:rPr>
          <w:rFonts w:ascii="Times New Roman" w:hAnsi="Times New Roman" w:cs="Times New Roman"/>
          <w:sz w:val="26"/>
          <w:szCs w:val="26"/>
        </w:rPr>
        <w:t>либо его заместителем.</w:t>
      </w:r>
    </w:p>
    <w:p w14:paraId="480353D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8. Предписание Контрольно-счетного органа должно быть исполнено в установленные в нем сроки.</w:t>
      </w:r>
    </w:p>
    <w:p w14:paraId="42B528D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9. Срок выполнения предписания может быть продлен по решению Контрольно-счетного органа, но не более одного раза.</w:t>
      </w:r>
    </w:p>
    <w:p w14:paraId="3AED8F7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10. 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46A662C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11. В случае если при проведении контрольных мероприятий выявлены факты незаконного использования средств бюджета </w:t>
      </w:r>
      <w:r w:rsidR="00D74803" w:rsidRPr="00166FB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75E89" w:rsidRPr="00166FB2">
        <w:rPr>
          <w:rFonts w:ascii="Times New Roman" w:hAnsi="Times New Roman" w:cs="Times New Roman"/>
          <w:sz w:val="26"/>
          <w:szCs w:val="26"/>
        </w:rPr>
        <w:t>округа</w:t>
      </w:r>
      <w:r w:rsidRPr="00166FB2">
        <w:rPr>
          <w:rFonts w:ascii="Times New Roman" w:hAnsi="Times New Roman" w:cs="Times New Roman"/>
          <w:sz w:val="26"/>
          <w:szCs w:val="26"/>
        </w:rPr>
        <w:t>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7828919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4765F5CB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1</w:t>
      </w:r>
      <w:r w:rsidR="00D74803" w:rsidRPr="00166FB2">
        <w:rPr>
          <w:rFonts w:ascii="Times New Roman" w:hAnsi="Times New Roman" w:cs="Times New Roman"/>
          <w:sz w:val="26"/>
          <w:szCs w:val="26"/>
        </w:rPr>
        <w:t>8</w:t>
      </w:r>
      <w:r w:rsidRPr="00166FB2">
        <w:rPr>
          <w:rFonts w:ascii="Times New Roman" w:hAnsi="Times New Roman" w:cs="Times New Roman"/>
          <w:sz w:val="26"/>
          <w:szCs w:val="26"/>
        </w:rPr>
        <w:t>. Гарантии прав проверяемых органов и организаций</w:t>
      </w:r>
    </w:p>
    <w:p w14:paraId="2D933F8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, прилагаются к актам и в дальнейшем являются их неотъемлемой частью.</w:t>
      </w:r>
    </w:p>
    <w:p w14:paraId="04F98653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D74803" w:rsidRPr="00166FB2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73A2D4EC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48CF5978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</w:t>
      </w:r>
      <w:r w:rsidR="00D74803" w:rsidRPr="00166FB2">
        <w:rPr>
          <w:rFonts w:ascii="Times New Roman" w:hAnsi="Times New Roman" w:cs="Times New Roman"/>
          <w:sz w:val="26"/>
          <w:szCs w:val="26"/>
        </w:rPr>
        <w:t>19</w:t>
      </w:r>
      <w:r w:rsidRPr="00166FB2">
        <w:rPr>
          <w:rFonts w:ascii="Times New Roman" w:hAnsi="Times New Roman" w:cs="Times New Roman"/>
          <w:sz w:val="26"/>
          <w:szCs w:val="26"/>
        </w:rPr>
        <w:t>. Взаимодействие Контрольно-счетного органа</w:t>
      </w:r>
    </w:p>
    <w:p w14:paraId="55A8349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D7480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 муниципальных образований. Контрольно-счетный орган вправе заключать с ними соглашения о сотрудничестве и взаимодействии.</w:t>
      </w:r>
    </w:p>
    <w:p w14:paraId="30F7A469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276B122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3. 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</w:t>
      </w:r>
      <w:r w:rsidR="00675E89" w:rsidRPr="00166FB2">
        <w:rPr>
          <w:rFonts w:ascii="Times New Roman" w:hAnsi="Times New Roman" w:cs="Times New Roman"/>
          <w:sz w:val="26"/>
          <w:szCs w:val="26"/>
        </w:rPr>
        <w:t>,</w:t>
      </w:r>
      <w:r w:rsidRPr="00166FB2">
        <w:rPr>
          <w:rFonts w:ascii="Times New Roman" w:hAnsi="Times New Roman" w:cs="Times New Roman"/>
          <w:sz w:val="26"/>
          <w:szCs w:val="26"/>
        </w:rPr>
        <w:t xml:space="preserve">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1A4635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4. 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2A84068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5. 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</w:t>
      </w:r>
      <w:r w:rsidRPr="00166FB2">
        <w:rPr>
          <w:rFonts w:ascii="Times New Roman" w:hAnsi="Times New Roman" w:cs="Times New Roman"/>
          <w:sz w:val="26"/>
          <w:szCs w:val="26"/>
        </w:rPr>
        <w:lastRenderedPageBreak/>
        <w:t>принимать участие в проводимых ими контрольных и экспертно-аналитических мероприятиях.</w:t>
      </w:r>
    </w:p>
    <w:p w14:paraId="25FA4D0B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6. 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0E6A721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24A7C70E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2</w:t>
      </w:r>
      <w:r w:rsidR="00D74803" w:rsidRPr="00166FB2">
        <w:rPr>
          <w:rFonts w:ascii="Times New Roman" w:hAnsi="Times New Roman" w:cs="Times New Roman"/>
          <w:sz w:val="26"/>
          <w:szCs w:val="26"/>
        </w:rPr>
        <w:t>0</w:t>
      </w:r>
      <w:r w:rsidRPr="00166FB2">
        <w:rPr>
          <w:rFonts w:ascii="Times New Roman" w:hAnsi="Times New Roman" w:cs="Times New Roman"/>
          <w:sz w:val="26"/>
          <w:szCs w:val="26"/>
        </w:rPr>
        <w:t>. Обеспечение доступа к информации о деятельности Контрольно-счетного органа</w:t>
      </w:r>
    </w:p>
    <w:p w14:paraId="538C30BD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Контрольно-счетный орган в целях обеспечения доступа к информации о своей деятельности размещает на </w:t>
      </w:r>
      <w:r w:rsidR="00D74803" w:rsidRPr="00166FB2">
        <w:rPr>
          <w:rFonts w:ascii="Times New Roman" w:hAnsi="Times New Roman" w:cs="Times New Roman"/>
          <w:sz w:val="26"/>
          <w:szCs w:val="26"/>
        </w:rPr>
        <w:t xml:space="preserve">официальном сайте Думы городского округа </w:t>
      </w:r>
      <w:r w:rsidRPr="00166FB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="00D74803" w:rsidRPr="00166FB2">
        <w:rPr>
          <w:sz w:val="26"/>
          <w:szCs w:val="26"/>
        </w:rPr>
        <w:t xml:space="preserve"> (</w:t>
      </w:r>
      <w:r w:rsidR="00D74803" w:rsidRPr="00166FB2">
        <w:rPr>
          <w:rFonts w:ascii="Times New Roman" w:hAnsi="Times New Roman" w:cs="Times New Roman"/>
          <w:sz w:val="26"/>
          <w:szCs w:val="26"/>
        </w:rPr>
        <w:t>http://izobduma.ru/)</w:t>
      </w:r>
      <w:r w:rsidRPr="00166FB2">
        <w:rPr>
          <w:rFonts w:ascii="Times New Roman" w:hAnsi="Times New Roman" w:cs="Times New Roman"/>
          <w:sz w:val="26"/>
          <w:szCs w:val="26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4369588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Контрольно-счетный орган ежегодно представляет отчет о своей деятельности </w:t>
      </w:r>
      <w:r w:rsidR="00D74803" w:rsidRPr="00166FB2">
        <w:rPr>
          <w:rFonts w:ascii="Times New Roman" w:hAnsi="Times New Roman" w:cs="Times New Roman"/>
          <w:sz w:val="26"/>
          <w:szCs w:val="26"/>
        </w:rPr>
        <w:t>Думе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. Указанный отчет размещается в сети Интернет только после его рассмотрения </w:t>
      </w:r>
      <w:r w:rsidR="004B038F" w:rsidRPr="00166FB2">
        <w:rPr>
          <w:rFonts w:ascii="Times New Roman" w:hAnsi="Times New Roman" w:cs="Times New Roman"/>
          <w:sz w:val="26"/>
          <w:szCs w:val="26"/>
        </w:rPr>
        <w:t>Думой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7D13583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3. Порядок опубликования в средствах массовой информации и размещения в сети Интернет информации о деятельности Контрольно-счетного органа </w:t>
      </w:r>
      <w:r w:rsidR="00D74803" w:rsidRPr="00166FB2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Pr="00166FB2">
        <w:rPr>
          <w:rFonts w:ascii="Times New Roman" w:hAnsi="Times New Roman" w:cs="Times New Roman"/>
          <w:sz w:val="26"/>
          <w:szCs w:val="26"/>
        </w:rPr>
        <w:t>Регламентом Контрольно-счетного органа.</w:t>
      </w:r>
    </w:p>
    <w:p w14:paraId="6A2B758A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2049273F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2</w:t>
      </w:r>
      <w:r w:rsidR="00D74803" w:rsidRPr="00166FB2">
        <w:rPr>
          <w:rFonts w:ascii="Times New Roman" w:hAnsi="Times New Roman" w:cs="Times New Roman"/>
          <w:sz w:val="26"/>
          <w:szCs w:val="26"/>
        </w:rPr>
        <w:t>1</w:t>
      </w:r>
      <w:r w:rsidRPr="00166FB2">
        <w:rPr>
          <w:rFonts w:ascii="Times New Roman" w:hAnsi="Times New Roman" w:cs="Times New Roman"/>
          <w:sz w:val="26"/>
          <w:szCs w:val="26"/>
        </w:rPr>
        <w:t>. Финансовое обеспечение деятельности Контрольно-счетного органа</w:t>
      </w:r>
    </w:p>
    <w:p w14:paraId="317355E2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Финансовое обеспечение деятельности Контрольно-счетного органа осуществляется за счет средств бюджета </w:t>
      </w:r>
      <w:r w:rsidR="00D74803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30B28935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2. Средства на содержание Контрольно-счетного органа предусматриваются в бюджете </w:t>
      </w:r>
      <w:r w:rsidR="00D74803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отдельной строкой в соответствии с классификацией расходов бюджета Российской Федерации.</w:t>
      </w:r>
    </w:p>
    <w:p w14:paraId="4C468261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3. Контроль за использованием Контрольно-счетным органом бюджетных средств и муниципального имущества осуществляется на основании </w:t>
      </w:r>
      <w:r w:rsidR="00D74803" w:rsidRPr="00166FB2">
        <w:rPr>
          <w:rFonts w:ascii="Times New Roman" w:hAnsi="Times New Roman" w:cs="Times New Roman"/>
          <w:sz w:val="26"/>
          <w:szCs w:val="26"/>
        </w:rPr>
        <w:t>решений</w:t>
      </w:r>
      <w:r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85B43" w:rsidRPr="00166FB2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>.</w:t>
      </w:r>
    </w:p>
    <w:p w14:paraId="4804B20F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772FB5B9" w14:textId="77777777" w:rsidR="004B4A8A" w:rsidRPr="00166FB2" w:rsidRDefault="004B4A8A" w:rsidP="003728AB">
      <w:pPr>
        <w:pStyle w:val="ConsPlusTitle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Статья 2</w:t>
      </w:r>
      <w:r w:rsidR="00D74803" w:rsidRPr="00166FB2">
        <w:rPr>
          <w:rFonts w:ascii="Times New Roman" w:hAnsi="Times New Roman" w:cs="Times New Roman"/>
          <w:sz w:val="26"/>
          <w:szCs w:val="26"/>
        </w:rPr>
        <w:t>2</w:t>
      </w:r>
      <w:r w:rsidRPr="00166FB2">
        <w:rPr>
          <w:rFonts w:ascii="Times New Roman" w:hAnsi="Times New Roman" w:cs="Times New Roman"/>
          <w:sz w:val="26"/>
          <w:szCs w:val="26"/>
        </w:rPr>
        <w:t xml:space="preserve">. Материальное, социальное обеспечение и гарантии </w:t>
      </w:r>
      <w:r w:rsidR="00D75E48" w:rsidRPr="00166FB2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Pr="00166FB2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14:paraId="7C5B76F6" w14:textId="77777777" w:rsidR="004B4A8A" w:rsidRPr="00166FB2" w:rsidRDefault="004B4A8A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 xml:space="preserve">1. 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D74803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66FB2">
        <w:rPr>
          <w:rFonts w:ascii="Times New Roman" w:hAnsi="Times New Roman" w:cs="Times New Roman"/>
          <w:sz w:val="26"/>
          <w:szCs w:val="26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5BEFA5D7" w14:textId="77777777" w:rsidR="004B4A8A" w:rsidRPr="00166FB2" w:rsidRDefault="005E03F9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2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. Председателю, заместителю председателя и инспекторам 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Контрольно-счетного органа, гарантируется государственная защита, включая обязательное государственное страхование жизни и здоровья за счет бюджета </w:t>
      </w:r>
      <w:r w:rsidR="00225528" w:rsidRPr="00166FB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3BA074B" w14:textId="77777777" w:rsidR="004B4A8A" w:rsidRPr="00166FB2" w:rsidRDefault="005E03F9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 w:cs="Times New Roman"/>
          <w:sz w:val="26"/>
          <w:szCs w:val="26"/>
        </w:rPr>
        <w:t>3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. Меры по материальному и социальному обеспечению </w:t>
      </w:r>
      <w:r w:rsidR="00675E89" w:rsidRPr="00166FB2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D75E48" w:rsidRPr="00166FB2">
        <w:rPr>
          <w:rFonts w:ascii="Times New Roman" w:hAnsi="Times New Roman" w:cs="Times New Roman"/>
          <w:sz w:val="26"/>
          <w:szCs w:val="26"/>
        </w:rPr>
        <w:t>лиц Контрольно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-счетного органа устанавливаются </w:t>
      </w:r>
      <w:r w:rsidR="00D75E48" w:rsidRPr="00166FB2">
        <w:rPr>
          <w:rFonts w:ascii="Times New Roman" w:hAnsi="Times New Roman" w:cs="Times New Roman"/>
          <w:sz w:val="26"/>
          <w:szCs w:val="26"/>
        </w:rPr>
        <w:t xml:space="preserve">решениями Думы городского округа </w:t>
      </w:r>
      <w:r w:rsidR="004B4A8A" w:rsidRPr="00166FB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и законами </w:t>
      </w:r>
      <w:r w:rsidR="00C85B43" w:rsidRPr="00166FB2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4B4A8A" w:rsidRPr="00166FB2">
        <w:rPr>
          <w:rFonts w:ascii="Times New Roman" w:hAnsi="Times New Roman" w:cs="Times New Roman"/>
          <w:sz w:val="26"/>
          <w:szCs w:val="26"/>
        </w:rPr>
        <w:t>.</w:t>
      </w:r>
    </w:p>
    <w:p w14:paraId="62B68815" w14:textId="77777777" w:rsidR="004B4A8A" w:rsidRPr="00166FB2" w:rsidRDefault="00225528" w:rsidP="003728AB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6FB2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9A6DFD" w:rsidRPr="00166FB2">
        <w:rPr>
          <w:rFonts w:ascii="Times New Roman" w:hAnsi="Times New Roman" w:cs="Times New Roman"/>
          <w:sz w:val="26"/>
          <w:szCs w:val="26"/>
          <w:lang w:eastAsia="en-US"/>
        </w:rPr>
        <w:t>. На председателя, заместителя председателя</w:t>
      </w:r>
      <w:r w:rsidR="005E03F9" w:rsidRPr="00166FB2">
        <w:rPr>
          <w:rFonts w:ascii="Times New Roman" w:hAnsi="Times New Roman" w:cs="Times New Roman"/>
          <w:sz w:val="26"/>
          <w:szCs w:val="26"/>
          <w:lang w:eastAsia="en-US"/>
        </w:rPr>
        <w:t xml:space="preserve">, инспекторов </w:t>
      </w:r>
      <w:r w:rsidR="009A6DFD" w:rsidRPr="00166FB2">
        <w:rPr>
          <w:rFonts w:ascii="Times New Roman" w:hAnsi="Times New Roman" w:cs="Times New Roman"/>
          <w:sz w:val="26"/>
          <w:szCs w:val="26"/>
          <w:lang w:eastAsia="en-US"/>
        </w:rPr>
        <w:t>Контрольно-счетного органа ведется личное дело в порядке, установленном законодательством для муниципальных служащих.</w:t>
      </w:r>
    </w:p>
    <w:sectPr w:rsidR="004B4A8A" w:rsidRPr="00166FB2" w:rsidSect="009A6DFD">
      <w:headerReference w:type="default" r:id="rId10"/>
      <w:pgSz w:w="11906" w:h="16838" w:code="9"/>
      <w:pgMar w:top="851" w:right="567" w:bottom="567" w:left="1418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DBD0" w14:textId="77777777" w:rsidR="00010D8D" w:rsidRDefault="00010D8D">
      <w:r>
        <w:separator/>
      </w:r>
    </w:p>
  </w:endnote>
  <w:endnote w:type="continuationSeparator" w:id="0">
    <w:p w14:paraId="01A970DD" w14:textId="77777777" w:rsidR="00010D8D" w:rsidRDefault="0001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DA85" w14:textId="77777777" w:rsidR="00010D8D" w:rsidRDefault="00010D8D">
      <w:r>
        <w:separator/>
      </w:r>
    </w:p>
  </w:footnote>
  <w:footnote w:type="continuationSeparator" w:id="0">
    <w:p w14:paraId="40B5ECFF" w14:textId="77777777" w:rsidR="00010D8D" w:rsidRDefault="0001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343C" w14:textId="77777777" w:rsidR="009A6DFD" w:rsidRDefault="009A6D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75A323" w14:textId="77777777" w:rsidR="009A6DFD" w:rsidRDefault="009A6D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448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8A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2CA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80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3A3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AA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20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0C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14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8A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1E54BA"/>
    <w:multiLevelType w:val="hybridMultilevel"/>
    <w:tmpl w:val="4100F634"/>
    <w:lvl w:ilvl="0" w:tplc="D37489B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4B5963F7"/>
    <w:multiLevelType w:val="multilevel"/>
    <w:tmpl w:val="9690A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225091F"/>
    <w:multiLevelType w:val="hybridMultilevel"/>
    <w:tmpl w:val="1FA69BB8"/>
    <w:lvl w:ilvl="0" w:tplc="46BE710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6"/>
    <w:rsid w:val="00010D8D"/>
    <w:rsid w:val="00024345"/>
    <w:rsid w:val="00025556"/>
    <w:rsid w:val="00031EBC"/>
    <w:rsid w:val="00043D19"/>
    <w:rsid w:val="000523A2"/>
    <w:rsid w:val="000621E0"/>
    <w:rsid w:val="00067EA3"/>
    <w:rsid w:val="00073A07"/>
    <w:rsid w:val="0007596F"/>
    <w:rsid w:val="00076DA3"/>
    <w:rsid w:val="00081A43"/>
    <w:rsid w:val="00092EFC"/>
    <w:rsid w:val="000B0F57"/>
    <w:rsid w:val="000B1244"/>
    <w:rsid w:val="000B2D42"/>
    <w:rsid w:val="000B3DEE"/>
    <w:rsid w:val="000B6C92"/>
    <w:rsid w:val="000C0736"/>
    <w:rsid w:val="000C13F2"/>
    <w:rsid w:val="000E128B"/>
    <w:rsid w:val="001062D5"/>
    <w:rsid w:val="00116FFE"/>
    <w:rsid w:val="001314A3"/>
    <w:rsid w:val="001422EB"/>
    <w:rsid w:val="001555C0"/>
    <w:rsid w:val="00155CAF"/>
    <w:rsid w:val="001561A4"/>
    <w:rsid w:val="0016122F"/>
    <w:rsid w:val="00166FB2"/>
    <w:rsid w:val="0017003B"/>
    <w:rsid w:val="001738C5"/>
    <w:rsid w:val="00181CB0"/>
    <w:rsid w:val="0018252A"/>
    <w:rsid w:val="00196CE8"/>
    <w:rsid w:val="001A2B9C"/>
    <w:rsid w:val="001B24FF"/>
    <w:rsid w:val="001B38E5"/>
    <w:rsid w:val="001B4ED0"/>
    <w:rsid w:val="001B55C6"/>
    <w:rsid w:val="001C5A49"/>
    <w:rsid w:val="001D7488"/>
    <w:rsid w:val="001E6984"/>
    <w:rsid w:val="00204DC5"/>
    <w:rsid w:val="00210B92"/>
    <w:rsid w:val="00217BB9"/>
    <w:rsid w:val="00225528"/>
    <w:rsid w:val="00227B0B"/>
    <w:rsid w:val="00233C4A"/>
    <w:rsid w:val="00241375"/>
    <w:rsid w:val="0024702A"/>
    <w:rsid w:val="00247FCA"/>
    <w:rsid w:val="00253D4E"/>
    <w:rsid w:val="00255197"/>
    <w:rsid w:val="002555BC"/>
    <w:rsid w:val="002625A7"/>
    <w:rsid w:val="00266C3C"/>
    <w:rsid w:val="00280889"/>
    <w:rsid w:val="00282A9F"/>
    <w:rsid w:val="0028779A"/>
    <w:rsid w:val="00296A88"/>
    <w:rsid w:val="002A3BE7"/>
    <w:rsid w:val="002D017F"/>
    <w:rsid w:val="002D119D"/>
    <w:rsid w:val="002D677F"/>
    <w:rsid w:val="002E143A"/>
    <w:rsid w:val="002F03A5"/>
    <w:rsid w:val="002F31FF"/>
    <w:rsid w:val="002F337F"/>
    <w:rsid w:val="0030345B"/>
    <w:rsid w:val="00303798"/>
    <w:rsid w:val="0030707A"/>
    <w:rsid w:val="00317D10"/>
    <w:rsid w:val="00342DD3"/>
    <w:rsid w:val="003576F9"/>
    <w:rsid w:val="003610E4"/>
    <w:rsid w:val="00371084"/>
    <w:rsid w:val="003728AB"/>
    <w:rsid w:val="00374314"/>
    <w:rsid w:val="00390097"/>
    <w:rsid w:val="00395083"/>
    <w:rsid w:val="003A3B43"/>
    <w:rsid w:val="003A6F6C"/>
    <w:rsid w:val="003B0EEA"/>
    <w:rsid w:val="003B62E4"/>
    <w:rsid w:val="003C310D"/>
    <w:rsid w:val="003D5C6A"/>
    <w:rsid w:val="003D73CB"/>
    <w:rsid w:val="003F09B5"/>
    <w:rsid w:val="0040228D"/>
    <w:rsid w:val="004149BB"/>
    <w:rsid w:val="00415CCB"/>
    <w:rsid w:val="00422436"/>
    <w:rsid w:val="0042561B"/>
    <w:rsid w:val="00435656"/>
    <w:rsid w:val="00451956"/>
    <w:rsid w:val="00452C7A"/>
    <w:rsid w:val="00455FA0"/>
    <w:rsid w:val="0046222B"/>
    <w:rsid w:val="00462EF2"/>
    <w:rsid w:val="00462FCC"/>
    <w:rsid w:val="0046303F"/>
    <w:rsid w:val="00471785"/>
    <w:rsid w:val="004743FE"/>
    <w:rsid w:val="00480CC9"/>
    <w:rsid w:val="00482B65"/>
    <w:rsid w:val="0049257A"/>
    <w:rsid w:val="00494794"/>
    <w:rsid w:val="004B038F"/>
    <w:rsid w:val="004B4A8A"/>
    <w:rsid w:val="004B614E"/>
    <w:rsid w:val="004D4C6F"/>
    <w:rsid w:val="004D72C9"/>
    <w:rsid w:val="004E2511"/>
    <w:rsid w:val="004F7EFB"/>
    <w:rsid w:val="005047F9"/>
    <w:rsid w:val="005062C5"/>
    <w:rsid w:val="00507F7B"/>
    <w:rsid w:val="00515935"/>
    <w:rsid w:val="00535D63"/>
    <w:rsid w:val="00552EE5"/>
    <w:rsid w:val="00556856"/>
    <w:rsid w:val="00557D9F"/>
    <w:rsid w:val="0057621D"/>
    <w:rsid w:val="00581BDB"/>
    <w:rsid w:val="00585966"/>
    <w:rsid w:val="00586BC5"/>
    <w:rsid w:val="005A797C"/>
    <w:rsid w:val="005B2D13"/>
    <w:rsid w:val="005C704C"/>
    <w:rsid w:val="005D0165"/>
    <w:rsid w:val="005D5339"/>
    <w:rsid w:val="005E03F9"/>
    <w:rsid w:val="006022B1"/>
    <w:rsid w:val="00604CDB"/>
    <w:rsid w:val="00613857"/>
    <w:rsid w:val="00615894"/>
    <w:rsid w:val="006202B3"/>
    <w:rsid w:val="00621F27"/>
    <w:rsid w:val="00631713"/>
    <w:rsid w:val="0063572A"/>
    <w:rsid w:val="00646015"/>
    <w:rsid w:val="00660817"/>
    <w:rsid w:val="00660D87"/>
    <w:rsid w:val="00665965"/>
    <w:rsid w:val="006742E3"/>
    <w:rsid w:val="00675E89"/>
    <w:rsid w:val="006828B1"/>
    <w:rsid w:val="0068312D"/>
    <w:rsid w:val="00685060"/>
    <w:rsid w:val="006921CD"/>
    <w:rsid w:val="00697717"/>
    <w:rsid w:val="006A20A3"/>
    <w:rsid w:val="006A7362"/>
    <w:rsid w:val="006B2E85"/>
    <w:rsid w:val="006B43DF"/>
    <w:rsid w:val="006B71B8"/>
    <w:rsid w:val="006C23CA"/>
    <w:rsid w:val="006D4FDD"/>
    <w:rsid w:val="006D64DE"/>
    <w:rsid w:val="006E273C"/>
    <w:rsid w:val="006F4FE6"/>
    <w:rsid w:val="007134C2"/>
    <w:rsid w:val="00716602"/>
    <w:rsid w:val="00720AFF"/>
    <w:rsid w:val="00721D3F"/>
    <w:rsid w:val="00724423"/>
    <w:rsid w:val="00733E06"/>
    <w:rsid w:val="00742E1D"/>
    <w:rsid w:val="0074358C"/>
    <w:rsid w:val="00746F68"/>
    <w:rsid w:val="007610AA"/>
    <w:rsid w:val="0077424B"/>
    <w:rsid w:val="0077489D"/>
    <w:rsid w:val="00776BC0"/>
    <w:rsid w:val="00793A1D"/>
    <w:rsid w:val="007A0113"/>
    <w:rsid w:val="007A1555"/>
    <w:rsid w:val="007A18FB"/>
    <w:rsid w:val="007A5CD9"/>
    <w:rsid w:val="007A7CF1"/>
    <w:rsid w:val="007B1B08"/>
    <w:rsid w:val="007B2B04"/>
    <w:rsid w:val="007D3E59"/>
    <w:rsid w:val="007D6806"/>
    <w:rsid w:val="007F7904"/>
    <w:rsid w:val="0080005C"/>
    <w:rsid w:val="00835646"/>
    <w:rsid w:val="00840006"/>
    <w:rsid w:val="008565E9"/>
    <w:rsid w:val="00857C74"/>
    <w:rsid w:val="00873A1B"/>
    <w:rsid w:val="00876A2E"/>
    <w:rsid w:val="00877724"/>
    <w:rsid w:val="00881A22"/>
    <w:rsid w:val="00883327"/>
    <w:rsid w:val="00887B3B"/>
    <w:rsid w:val="00890300"/>
    <w:rsid w:val="00891B6A"/>
    <w:rsid w:val="008A0960"/>
    <w:rsid w:val="008A1167"/>
    <w:rsid w:val="008B547B"/>
    <w:rsid w:val="008C08F0"/>
    <w:rsid w:val="008C7CAB"/>
    <w:rsid w:val="008C7F3E"/>
    <w:rsid w:val="008D3613"/>
    <w:rsid w:val="008D5B2B"/>
    <w:rsid w:val="008D6FAA"/>
    <w:rsid w:val="008E1262"/>
    <w:rsid w:val="008F03CD"/>
    <w:rsid w:val="008F5432"/>
    <w:rsid w:val="009034A5"/>
    <w:rsid w:val="00905D5E"/>
    <w:rsid w:val="009078C8"/>
    <w:rsid w:val="00916BD7"/>
    <w:rsid w:val="009317FB"/>
    <w:rsid w:val="0093268E"/>
    <w:rsid w:val="0094371E"/>
    <w:rsid w:val="00953DD2"/>
    <w:rsid w:val="00963A12"/>
    <w:rsid w:val="009860A5"/>
    <w:rsid w:val="00991333"/>
    <w:rsid w:val="009A6823"/>
    <w:rsid w:val="009A6DFD"/>
    <w:rsid w:val="009C4A15"/>
    <w:rsid w:val="009C5E9F"/>
    <w:rsid w:val="009D156F"/>
    <w:rsid w:val="009D5259"/>
    <w:rsid w:val="009E3542"/>
    <w:rsid w:val="009E376C"/>
    <w:rsid w:val="009F28A1"/>
    <w:rsid w:val="009F649F"/>
    <w:rsid w:val="00A062E4"/>
    <w:rsid w:val="00A06374"/>
    <w:rsid w:val="00A1268B"/>
    <w:rsid w:val="00A25F0B"/>
    <w:rsid w:val="00A45C7A"/>
    <w:rsid w:val="00A46CA8"/>
    <w:rsid w:val="00A577DB"/>
    <w:rsid w:val="00A64E60"/>
    <w:rsid w:val="00A65F51"/>
    <w:rsid w:val="00A74561"/>
    <w:rsid w:val="00A748BD"/>
    <w:rsid w:val="00A82081"/>
    <w:rsid w:val="00A92F54"/>
    <w:rsid w:val="00AA2100"/>
    <w:rsid w:val="00AA520F"/>
    <w:rsid w:val="00AA664F"/>
    <w:rsid w:val="00AA66F2"/>
    <w:rsid w:val="00AB6E81"/>
    <w:rsid w:val="00AF7476"/>
    <w:rsid w:val="00B007E0"/>
    <w:rsid w:val="00B10401"/>
    <w:rsid w:val="00B13420"/>
    <w:rsid w:val="00B20C3D"/>
    <w:rsid w:val="00B2458B"/>
    <w:rsid w:val="00B33603"/>
    <w:rsid w:val="00B42C5B"/>
    <w:rsid w:val="00B56CD3"/>
    <w:rsid w:val="00B63C18"/>
    <w:rsid w:val="00B642D9"/>
    <w:rsid w:val="00B77FDB"/>
    <w:rsid w:val="00B87D1B"/>
    <w:rsid w:val="00BA07F0"/>
    <w:rsid w:val="00BC145A"/>
    <w:rsid w:val="00BC5B9A"/>
    <w:rsid w:val="00BD0970"/>
    <w:rsid w:val="00BD65C0"/>
    <w:rsid w:val="00BE1CA9"/>
    <w:rsid w:val="00BE2E23"/>
    <w:rsid w:val="00BE463C"/>
    <w:rsid w:val="00BE7561"/>
    <w:rsid w:val="00BF284A"/>
    <w:rsid w:val="00BF445A"/>
    <w:rsid w:val="00BF67A0"/>
    <w:rsid w:val="00C11D98"/>
    <w:rsid w:val="00C17219"/>
    <w:rsid w:val="00C33534"/>
    <w:rsid w:val="00C36744"/>
    <w:rsid w:val="00C40AEA"/>
    <w:rsid w:val="00C40C5F"/>
    <w:rsid w:val="00C444B1"/>
    <w:rsid w:val="00C50979"/>
    <w:rsid w:val="00C52534"/>
    <w:rsid w:val="00C558EB"/>
    <w:rsid w:val="00C61148"/>
    <w:rsid w:val="00C66D14"/>
    <w:rsid w:val="00C85B43"/>
    <w:rsid w:val="00C9221E"/>
    <w:rsid w:val="00CA35B7"/>
    <w:rsid w:val="00CA44A7"/>
    <w:rsid w:val="00CC3F62"/>
    <w:rsid w:val="00CC596E"/>
    <w:rsid w:val="00CD7154"/>
    <w:rsid w:val="00CF0963"/>
    <w:rsid w:val="00D02E4F"/>
    <w:rsid w:val="00D111DA"/>
    <w:rsid w:val="00D16793"/>
    <w:rsid w:val="00D507A9"/>
    <w:rsid w:val="00D64763"/>
    <w:rsid w:val="00D67C10"/>
    <w:rsid w:val="00D74803"/>
    <w:rsid w:val="00D75E48"/>
    <w:rsid w:val="00DA3F73"/>
    <w:rsid w:val="00DB333D"/>
    <w:rsid w:val="00DE1990"/>
    <w:rsid w:val="00DF4C48"/>
    <w:rsid w:val="00E13BC3"/>
    <w:rsid w:val="00E204B8"/>
    <w:rsid w:val="00E258B5"/>
    <w:rsid w:val="00E43016"/>
    <w:rsid w:val="00E45F31"/>
    <w:rsid w:val="00E478E4"/>
    <w:rsid w:val="00E564D3"/>
    <w:rsid w:val="00E60DCF"/>
    <w:rsid w:val="00E62348"/>
    <w:rsid w:val="00E65127"/>
    <w:rsid w:val="00E72858"/>
    <w:rsid w:val="00E7295C"/>
    <w:rsid w:val="00E8331D"/>
    <w:rsid w:val="00E8454F"/>
    <w:rsid w:val="00E929B4"/>
    <w:rsid w:val="00E94536"/>
    <w:rsid w:val="00EA7665"/>
    <w:rsid w:val="00EB5CDA"/>
    <w:rsid w:val="00EC04FC"/>
    <w:rsid w:val="00ED4FE9"/>
    <w:rsid w:val="00EE2CE3"/>
    <w:rsid w:val="00EF2270"/>
    <w:rsid w:val="00F00595"/>
    <w:rsid w:val="00F05C69"/>
    <w:rsid w:val="00F07B42"/>
    <w:rsid w:val="00F15229"/>
    <w:rsid w:val="00F2084A"/>
    <w:rsid w:val="00F22BD3"/>
    <w:rsid w:val="00F25F9B"/>
    <w:rsid w:val="00F335AD"/>
    <w:rsid w:val="00F41FFD"/>
    <w:rsid w:val="00F63677"/>
    <w:rsid w:val="00F63E31"/>
    <w:rsid w:val="00F70D96"/>
    <w:rsid w:val="00F7381A"/>
    <w:rsid w:val="00F82FCD"/>
    <w:rsid w:val="00F9434C"/>
    <w:rsid w:val="00FB10D5"/>
    <w:rsid w:val="00FB2CCB"/>
    <w:rsid w:val="00FB73D6"/>
    <w:rsid w:val="00FD0705"/>
    <w:rsid w:val="00FD36F7"/>
    <w:rsid w:val="00FE0A49"/>
    <w:rsid w:val="00FE2834"/>
    <w:rsid w:val="00FE35B1"/>
    <w:rsid w:val="00FF003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7871"/>
  <w15:chartTrackingRefBased/>
  <w15:docId w15:val="{E8CAA86E-F5E6-4FA1-AE5B-6711938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312D"/>
    <w:rPr>
      <w:rFonts w:ascii="Times New Roman" w:hAnsi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6831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68312D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68312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6831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D0970"/>
    <w:rPr>
      <w:color w:val="auto"/>
    </w:rPr>
  </w:style>
  <w:style w:type="character" w:styleId="a5">
    <w:name w:val="Hyperlink"/>
    <w:rsid w:val="00B10401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043D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D19"/>
  </w:style>
  <w:style w:type="paragraph" w:styleId="a9">
    <w:name w:val="footer"/>
    <w:basedOn w:val="a"/>
    <w:rsid w:val="00F25F9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873A1B"/>
    <w:pPr>
      <w:spacing w:after="120"/>
    </w:pPr>
  </w:style>
  <w:style w:type="character" w:customStyle="1" w:styleId="ab">
    <w:name w:val="Основной текст_"/>
    <w:link w:val="25"/>
    <w:locked/>
    <w:rsid w:val="00646015"/>
    <w:rPr>
      <w:sz w:val="27"/>
      <w:shd w:val="clear" w:color="auto" w:fill="FFFFFF"/>
      <w:lang w:bidi="ar-SA"/>
    </w:rPr>
  </w:style>
  <w:style w:type="paragraph" w:customStyle="1" w:styleId="25">
    <w:name w:val="Основной текст25"/>
    <w:basedOn w:val="a"/>
    <w:link w:val="ab"/>
    <w:rsid w:val="00646015"/>
    <w:pPr>
      <w:shd w:val="clear" w:color="auto" w:fill="FFFFFF"/>
      <w:spacing w:after="2520" w:line="322" w:lineRule="exact"/>
      <w:ind w:hanging="1340"/>
      <w:jc w:val="both"/>
    </w:pPr>
    <w:rPr>
      <w:rFonts w:eastAsia="Times New Roman"/>
      <w:sz w:val="27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link w:val="ListParagraphChar"/>
    <w:rsid w:val="005159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515935"/>
    <w:pPr>
      <w:spacing w:before="100" w:beforeAutospacing="1" w:after="100" w:afterAutospacing="1"/>
    </w:pPr>
    <w:rPr>
      <w:sz w:val="24"/>
    </w:rPr>
  </w:style>
  <w:style w:type="character" w:customStyle="1" w:styleId="ListParagraphChar">
    <w:name w:val="List Paragraph Char"/>
    <w:link w:val="ListParagraph"/>
    <w:locked/>
    <w:rsid w:val="005159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listparagraph0">
    <w:name w:val="listparagraph"/>
    <w:basedOn w:val="a"/>
    <w:rsid w:val="00515935"/>
    <w:pPr>
      <w:spacing w:before="100" w:beforeAutospacing="1" w:after="100" w:afterAutospacing="1"/>
    </w:pPr>
    <w:rPr>
      <w:sz w:val="24"/>
    </w:rPr>
  </w:style>
  <w:style w:type="paragraph" w:customStyle="1" w:styleId="8">
    <w:name w:val="8"/>
    <w:basedOn w:val="a"/>
    <w:rsid w:val="00515935"/>
    <w:pPr>
      <w:spacing w:before="100" w:beforeAutospacing="1" w:after="100" w:afterAutospacing="1"/>
    </w:pPr>
    <w:rPr>
      <w:sz w:val="24"/>
    </w:rPr>
  </w:style>
  <w:style w:type="character" w:styleId="ad">
    <w:name w:val="Strong"/>
    <w:qFormat/>
    <w:locked/>
    <w:rsid w:val="00515935"/>
    <w:rPr>
      <w:rFonts w:cs="Times New Roman"/>
      <w:b/>
      <w:bCs/>
    </w:rPr>
  </w:style>
  <w:style w:type="paragraph" w:customStyle="1" w:styleId="consplusnormal">
    <w:name w:val="consplusnormal"/>
    <w:basedOn w:val="a"/>
    <w:rsid w:val="00515935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4B4A8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B4A8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semiHidden/>
    <w:rsid w:val="004B4A8A"/>
    <w:rPr>
      <w:rFonts w:ascii="Calibri" w:eastAsia="Times New Roman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semiHidden/>
    <w:locked/>
    <w:rsid w:val="004B4A8A"/>
    <w:rPr>
      <w:rFonts w:ascii="Calibri" w:hAnsi="Calibri"/>
      <w:lang w:val="ru-RU" w:eastAsia="en-US" w:bidi="ar-SA"/>
    </w:rPr>
  </w:style>
  <w:style w:type="character" w:styleId="af0">
    <w:name w:val="footnote reference"/>
    <w:semiHidden/>
    <w:rsid w:val="004B4A8A"/>
    <w:rPr>
      <w:rFonts w:cs="Times New Roman"/>
      <w:vertAlign w:val="superscript"/>
    </w:rPr>
  </w:style>
  <w:style w:type="character" w:customStyle="1" w:styleId="a7">
    <w:name w:val="Верхний колонтитул Знак"/>
    <w:link w:val="a6"/>
    <w:uiPriority w:val="99"/>
    <w:rsid w:val="009A6DF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43691</CharactersWithSpaces>
  <SharedDoc>false</SharedDoc>
  <HLinks>
    <vt:vector size="36" baseType="variant">
      <vt:variant>
        <vt:i4>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2031621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Генералова</dc:creator>
  <cp:keywords/>
  <dc:description/>
  <cp:lastModifiedBy>Олег Кузьменко</cp:lastModifiedBy>
  <cp:revision>2</cp:revision>
  <cp:lastPrinted>2021-10-08T08:11:00Z</cp:lastPrinted>
  <dcterms:created xsi:type="dcterms:W3CDTF">2021-10-12T13:06:00Z</dcterms:created>
  <dcterms:modified xsi:type="dcterms:W3CDTF">2021-10-12T13:06:00Z</dcterms:modified>
</cp:coreProperties>
</file>