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3F" w:rsidRPr="00BF333F" w:rsidRDefault="00BF333F" w:rsidP="00277F2E">
      <w:pPr>
        <w:spacing w:after="200" w:line="204" w:lineRule="auto"/>
        <w:jc w:val="center"/>
        <w:rPr>
          <w:b/>
          <w:sz w:val="28"/>
          <w:szCs w:val="28"/>
        </w:rPr>
      </w:pPr>
      <w:r w:rsidRPr="00BF333F">
        <w:rPr>
          <w:b/>
          <w:sz w:val="28"/>
          <w:szCs w:val="28"/>
        </w:rPr>
        <w:t>ПОЯСНИТЕЛЬНАЯ ЗАПИСКА</w:t>
      </w:r>
    </w:p>
    <w:p w:rsidR="009B686C" w:rsidRPr="006843DB" w:rsidRDefault="00BF333F" w:rsidP="009B686C">
      <w:pPr>
        <w:widowControl w:val="0"/>
        <w:autoSpaceDE w:val="0"/>
        <w:autoSpaceDN w:val="0"/>
        <w:adjustRightInd w:val="0"/>
        <w:spacing w:line="204" w:lineRule="auto"/>
        <w:ind w:firstLine="709"/>
        <w:jc w:val="both"/>
        <w:rPr>
          <w:b/>
          <w:sz w:val="28"/>
          <w:szCs w:val="28"/>
        </w:rPr>
      </w:pPr>
      <w:r w:rsidRPr="006843DB">
        <w:rPr>
          <w:b/>
          <w:sz w:val="28"/>
          <w:szCs w:val="28"/>
        </w:rPr>
        <w:t xml:space="preserve">к проекту </w:t>
      </w:r>
      <w:r w:rsidR="00277F2E" w:rsidRPr="006843DB">
        <w:rPr>
          <w:b/>
          <w:sz w:val="28"/>
          <w:szCs w:val="28"/>
        </w:rPr>
        <w:t xml:space="preserve">решения Думы Изобильненского городского округа Ставропольского края </w:t>
      </w:r>
      <w:r w:rsidR="002739D3">
        <w:rPr>
          <w:b/>
          <w:sz w:val="28"/>
          <w:szCs w:val="28"/>
        </w:rPr>
        <w:t>«</w:t>
      </w:r>
      <w:r w:rsidR="009B686C" w:rsidRPr="006843DB">
        <w:rPr>
          <w:b/>
          <w:sz w:val="28"/>
          <w:szCs w:val="28"/>
        </w:rPr>
        <w:t>О внесение изменений в Положение о звании Почетный житель населен</w:t>
      </w:r>
      <w:r w:rsidR="00AC2782">
        <w:rPr>
          <w:b/>
          <w:sz w:val="28"/>
          <w:szCs w:val="28"/>
        </w:rPr>
        <w:t>н</w:t>
      </w:r>
      <w:r w:rsidR="009B686C" w:rsidRPr="006843DB">
        <w:rPr>
          <w:b/>
          <w:sz w:val="28"/>
          <w:szCs w:val="28"/>
        </w:rPr>
        <w:t>ого пункта Изобильненского района Ставропольского края, утвержденное решением Думы Изобильненского городского округа Ставропольского края от 29 июня 2018 года № 144</w:t>
      </w:r>
      <w:r w:rsidR="002739D3">
        <w:rPr>
          <w:b/>
          <w:sz w:val="28"/>
          <w:szCs w:val="28"/>
        </w:rPr>
        <w:t>»</w:t>
      </w:r>
    </w:p>
    <w:p w:rsidR="007E5411" w:rsidRPr="006843DB" w:rsidRDefault="007E5411" w:rsidP="009B686C">
      <w:pPr>
        <w:widowControl w:val="0"/>
        <w:autoSpaceDE w:val="0"/>
        <w:autoSpaceDN w:val="0"/>
        <w:spacing w:line="204" w:lineRule="auto"/>
        <w:jc w:val="both"/>
        <w:rPr>
          <w:b/>
          <w:sz w:val="28"/>
          <w:szCs w:val="28"/>
        </w:rPr>
      </w:pPr>
    </w:p>
    <w:p w:rsidR="00054CC9" w:rsidRDefault="00630E8A" w:rsidP="001B642D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A222CB">
        <w:rPr>
          <w:bCs/>
          <w:sz w:val="28"/>
          <w:szCs w:val="28"/>
        </w:rPr>
        <w:t>Н</w:t>
      </w:r>
      <w:r w:rsidR="00B05895" w:rsidRPr="00A222CB">
        <w:rPr>
          <w:bCs/>
          <w:sz w:val="28"/>
          <w:szCs w:val="28"/>
        </w:rPr>
        <w:t>астоящий п</w:t>
      </w:r>
      <w:r w:rsidR="00B05895" w:rsidRPr="00A222CB">
        <w:rPr>
          <w:sz w:val="28"/>
          <w:szCs w:val="28"/>
        </w:rPr>
        <w:t>роект</w:t>
      </w:r>
      <w:r w:rsidR="00B05895" w:rsidRPr="0082748D">
        <w:rPr>
          <w:sz w:val="28"/>
          <w:szCs w:val="28"/>
        </w:rPr>
        <w:t xml:space="preserve"> </w:t>
      </w:r>
      <w:r w:rsidR="00216FDE">
        <w:rPr>
          <w:sz w:val="28"/>
          <w:szCs w:val="28"/>
        </w:rPr>
        <w:t xml:space="preserve">решения </w:t>
      </w:r>
      <w:r w:rsidR="001B642D">
        <w:rPr>
          <w:sz w:val="28"/>
          <w:szCs w:val="28"/>
        </w:rPr>
        <w:t>Ду</w:t>
      </w:r>
      <w:r w:rsidR="001B642D" w:rsidRPr="001B642D">
        <w:rPr>
          <w:sz w:val="28"/>
          <w:szCs w:val="28"/>
        </w:rPr>
        <w:t xml:space="preserve">мы Изобильненского городского округа Ставропольского края </w:t>
      </w:r>
      <w:r w:rsidR="002739D3">
        <w:rPr>
          <w:sz w:val="28"/>
          <w:szCs w:val="28"/>
        </w:rPr>
        <w:t>«О</w:t>
      </w:r>
      <w:r w:rsidR="009B686C" w:rsidRPr="009B686C">
        <w:rPr>
          <w:sz w:val="28"/>
          <w:szCs w:val="28"/>
        </w:rPr>
        <w:t xml:space="preserve"> внесение изменений в Положение о звании Почетный житель населе</w:t>
      </w:r>
      <w:r w:rsidR="00AC2782">
        <w:rPr>
          <w:sz w:val="28"/>
          <w:szCs w:val="28"/>
        </w:rPr>
        <w:t>н</w:t>
      </w:r>
      <w:r w:rsidR="009B686C" w:rsidRPr="009B686C">
        <w:rPr>
          <w:sz w:val="28"/>
          <w:szCs w:val="28"/>
        </w:rPr>
        <w:t>ного пункта Изобильненского района Ставропольского края, утвержденное решением Думы Изобильненского городского округа Ставропольского края от 29 июня 2018 года № 144</w:t>
      </w:r>
      <w:r w:rsidR="002739D3">
        <w:rPr>
          <w:sz w:val="28"/>
          <w:szCs w:val="28"/>
        </w:rPr>
        <w:t>»</w:t>
      </w:r>
      <w:r w:rsidR="00B05895" w:rsidRPr="0082748D">
        <w:rPr>
          <w:sz w:val="28"/>
          <w:szCs w:val="28"/>
        </w:rPr>
        <w:t xml:space="preserve"> </w:t>
      </w:r>
      <w:r w:rsidR="00F50EB9" w:rsidRPr="0082748D">
        <w:rPr>
          <w:bCs/>
          <w:sz w:val="28"/>
          <w:szCs w:val="28"/>
        </w:rPr>
        <w:t>подготовлен</w:t>
      </w:r>
      <w:r w:rsidR="00F50EB9" w:rsidRPr="0082748D">
        <w:rPr>
          <w:rFonts w:eastAsia="Calibri"/>
          <w:sz w:val="28"/>
          <w:szCs w:val="28"/>
          <w:lang w:eastAsia="en-US"/>
        </w:rPr>
        <w:t xml:space="preserve"> </w:t>
      </w:r>
      <w:r w:rsidRPr="0082748D">
        <w:rPr>
          <w:rFonts w:eastAsia="Calibri"/>
          <w:sz w:val="28"/>
          <w:szCs w:val="28"/>
          <w:lang w:eastAsia="en-US"/>
        </w:rPr>
        <w:t>в</w:t>
      </w:r>
      <w:r w:rsidR="00F50EB9" w:rsidRPr="0082748D">
        <w:rPr>
          <w:rFonts w:eastAsia="Calibri"/>
          <w:sz w:val="28"/>
          <w:szCs w:val="28"/>
          <w:lang w:eastAsia="en-US"/>
        </w:rPr>
        <w:t xml:space="preserve"> соответствии</w:t>
      </w:r>
      <w:bookmarkStart w:id="0" w:name="_Hlk517105871"/>
      <w:r w:rsidR="00A222CB" w:rsidRPr="00A222CB">
        <w:rPr>
          <w:sz w:val="28"/>
          <w:szCs w:val="28"/>
        </w:rPr>
        <w:t xml:space="preserve"> </w:t>
      </w:r>
      <w:r w:rsidR="00A222CB">
        <w:rPr>
          <w:sz w:val="28"/>
          <w:szCs w:val="28"/>
        </w:rPr>
        <w:t xml:space="preserve">со </w:t>
      </w:r>
      <w:r w:rsidR="00A222CB" w:rsidRPr="00BA1C75">
        <w:rPr>
          <w:sz w:val="28"/>
          <w:szCs w:val="28"/>
        </w:rPr>
        <w:t>статьей 7, пункт</w:t>
      </w:r>
      <w:r w:rsidR="00A222CB">
        <w:rPr>
          <w:sz w:val="28"/>
          <w:szCs w:val="28"/>
        </w:rPr>
        <w:t>ами</w:t>
      </w:r>
      <w:r w:rsidR="00A222CB" w:rsidRPr="00BA1C75">
        <w:rPr>
          <w:sz w:val="28"/>
          <w:szCs w:val="28"/>
        </w:rPr>
        <w:t xml:space="preserve"> 2</w:t>
      </w:r>
      <w:r w:rsidR="00A222CB">
        <w:rPr>
          <w:sz w:val="28"/>
          <w:szCs w:val="28"/>
        </w:rPr>
        <w:t>, 47</w:t>
      </w:r>
      <w:r w:rsidR="00A222CB" w:rsidRPr="00BA1C75">
        <w:rPr>
          <w:sz w:val="28"/>
          <w:szCs w:val="28"/>
        </w:rPr>
        <w:t xml:space="preserve"> части 2 статьи 30 Устава Изобильненского городского округа Ставропольского края</w:t>
      </w:r>
      <w:r w:rsidR="00A222CB">
        <w:rPr>
          <w:sz w:val="28"/>
          <w:szCs w:val="28"/>
        </w:rPr>
        <w:t>,</w:t>
      </w:r>
      <w:bookmarkEnd w:id="0"/>
      <w:r w:rsidR="00F50EB9" w:rsidRPr="0082748D">
        <w:rPr>
          <w:sz w:val="28"/>
          <w:szCs w:val="28"/>
        </w:rPr>
        <w:t xml:space="preserve"> </w:t>
      </w:r>
      <w:r w:rsidR="00264955">
        <w:rPr>
          <w:sz w:val="28"/>
          <w:szCs w:val="28"/>
        </w:rPr>
        <w:t>решением Думы Изобильненского городского округа Ставропольского края от 29 июня 2018 года № 144 «О почетных званиях в Изобильненском городском округе Ставропольского края</w:t>
      </w:r>
      <w:r w:rsidR="007E5411">
        <w:rPr>
          <w:sz w:val="28"/>
          <w:szCs w:val="28"/>
        </w:rPr>
        <w:t>»</w:t>
      </w:r>
      <w:r w:rsidR="006843DB">
        <w:rPr>
          <w:sz w:val="28"/>
          <w:szCs w:val="28"/>
        </w:rPr>
        <w:t xml:space="preserve">. </w:t>
      </w:r>
    </w:p>
    <w:p w:rsidR="003C1E6C" w:rsidRDefault="00054CC9" w:rsidP="001B642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является внесение изменений в части уточнения перечня населенных пунктов Изобильненского городского округа Ставропольского края</w:t>
      </w:r>
      <w:r w:rsidR="00A222CB">
        <w:rPr>
          <w:sz w:val="28"/>
          <w:szCs w:val="28"/>
        </w:rPr>
        <w:t>, жители которых могут быть удостоены звания «</w:t>
      </w:r>
      <w:r w:rsidR="00A222CB" w:rsidRPr="006843DB">
        <w:rPr>
          <w:sz w:val="28"/>
          <w:szCs w:val="28"/>
        </w:rPr>
        <w:t>Почетный житель</w:t>
      </w:r>
      <w:r w:rsidR="00A222CB" w:rsidRPr="00A222CB">
        <w:rPr>
          <w:sz w:val="28"/>
          <w:szCs w:val="28"/>
        </w:rPr>
        <w:t xml:space="preserve"> </w:t>
      </w:r>
      <w:r w:rsidR="00A222CB" w:rsidRPr="006843DB">
        <w:rPr>
          <w:sz w:val="28"/>
          <w:szCs w:val="28"/>
        </w:rPr>
        <w:t xml:space="preserve">Изобильненского </w:t>
      </w:r>
      <w:r w:rsidR="00850DF9">
        <w:rPr>
          <w:sz w:val="28"/>
          <w:szCs w:val="28"/>
        </w:rPr>
        <w:t>района</w:t>
      </w:r>
      <w:r w:rsidR="00A222CB" w:rsidRPr="006843DB">
        <w:rPr>
          <w:sz w:val="28"/>
          <w:szCs w:val="28"/>
        </w:rPr>
        <w:t xml:space="preserve"> Ставропольского края»</w:t>
      </w:r>
      <w:r w:rsidR="00A222CB">
        <w:rPr>
          <w:sz w:val="28"/>
          <w:szCs w:val="28"/>
        </w:rPr>
        <w:t xml:space="preserve"> (далее - Почетный житель).</w:t>
      </w:r>
    </w:p>
    <w:p w:rsidR="003C1E6C" w:rsidRPr="006843DB" w:rsidRDefault="006843DB" w:rsidP="001B642D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843DB">
        <w:rPr>
          <w:sz w:val="28"/>
          <w:szCs w:val="28"/>
        </w:rPr>
        <w:t>В</w:t>
      </w:r>
      <w:r w:rsidR="003C1E6C" w:rsidRPr="006843DB">
        <w:rPr>
          <w:sz w:val="28"/>
          <w:szCs w:val="28"/>
        </w:rPr>
        <w:t xml:space="preserve"> границах одного территориального управления администрации Изобильненского городского округа Ставропольского края, населенных пунктов: город Изобильный, хутор Беляев, село Найденовка, хутор Широбоков, не относящихся к территориальным управлениям, звание «Почетный житель» может быть присвоено не более, чем одному гражданину в течение календарного года.</w:t>
      </w:r>
    </w:p>
    <w:p w:rsidR="003C1E6C" w:rsidRPr="00714923" w:rsidRDefault="006843DB" w:rsidP="001B642D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к</w:t>
      </w:r>
      <w:r w:rsidR="003C1E6C" w:rsidRPr="00714923">
        <w:rPr>
          <w:sz w:val="28"/>
          <w:szCs w:val="28"/>
        </w:rPr>
        <w:t xml:space="preserve">андидатуры на присвоение звания «Почетный житель» подлежат предварительному рассмотрению специальной общественной комиссией, формируемой </w:t>
      </w:r>
      <w:r w:rsidR="003C1E6C" w:rsidRPr="006843DB">
        <w:rPr>
          <w:sz w:val="28"/>
          <w:szCs w:val="28"/>
        </w:rPr>
        <w:t>администрацией городского округа, территориальным управлением из числа депутатов</w:t>
      </w:r>
      <w:r w:rsidR="003C1E6C" w:rsidRPr="00714923">
        <w:rPr>
          <w:sz w:val="28"/>
          <w:szCs w:val="28"/>
        </w:rPr>
        <w:t xml:space="preserve"> Думы городского округа, представителей органов территориального общественного самоуправления, коллективов организаций, расположенных в населенном пункте. </w:t>
      </w:r>
    </w:p>
    <w:p w:rsidR="003C1E6C" w:rsidRPr="006843DB" w:rsidRDefault="003C1E6C" w:rsidP="001B642D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714923">
        <w:rPr>
          <w:sz w:val="28"/>
          <w:szCs w:val="28"/>
        </w:rPr>
        <w:t xml:space="preserve">Правовой статус комиссии и порядок ее работы определяется Главой </w:t>
      </w:r>
      <w:r w:rsidR="00E0357D">
        <w:rPr>
          <w:sz w:val="28"/>
          <w:szCs w:val="28"/>
        </w:rPr>
        <w:t>Изобильненского городского округа Ставропольского края.</w:t>
      </w:r>
      <w:r w:rsidRPr="00714923">
        <w:rPr>
          <w:sz w:val="28"/>
          <w:szCs w:val="28"/>
        </w:rPr>
        <w:t xml:space="preserve"> Персональный состав комиссии утверждается </w:t>
      </w:r>
      <w:r w:rsidRPr="006843DB">
        <w:rPr>
          <w:sz w:val="28"/>
          <w:szCs w:val="28"/>
        </w:rPr>
        <w:t>распоряжением администрации городского округа, приказом начальника территориального управления.</w:t>
      </w:r>
    </w:p>
    <w:p w:rsidR="009B686C" w:rsidRDefault="009B686C" w:rsidP="001B642D">
      <w:pPr>
        <w:spacing w:line="228" w:lineRule="auto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Принятие данного проекта решения не потребует дополнительных денежных расходов, осуществляемых за счет средств </w:t>
      </w:r>
      <w:r w:rsidR="00A222CB">
        <w:rPr>
          <w:sz w:val="28"/>
          <w:szCs w:val="28"/>
        </w:rPr>
        <w:t>бюджета Изобильненского городского округа Ставропольского края</w:t>
      </w:r>
      <w:r>
        <w:rPr>
          <w:sz w:val="28"/>
          <w:szCs w:val="28"/>
        </w:rPr>
        <w:t>.</w:t>
      </w:r>
    </w:p>
    <w:p w:rsidR="00EC6F1A" w:rsidRDefault="001B642D" w:rsidP="001B642D">
      <w:pPr>
        <w:spacing w:line="228" w:lineRule="auto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Дополнительно сообщаем, что проект </w:t>
      </w:r>
      <w:r>
        <w:rPr>
          <w:sz w:val="28"/>
          <w:szCs w:val="28"/>
        </w:rPr>
        <w:t>решения Ду</w:t>
      </w:r>
      <w:r w:rsidRPr="001B642D">
        <w:rPr>
          <w:sz w:val="28"/>
          <w:szCs w:val="28"/>
        </w:rPr>
        <w:t xml:space="preserve">мы Изобильненского городского округа Ставропольского края </w:t>
      </w:r>
      <w:r>
        <w:rPr>
          <w:sz w:val="28"/>
          <w:szCs w:val="28"/>
        </w:rPr>
        <w:t>«О</w:t>
      </w:r>
      <w:r w:rsidRPr="009B686C">
        <w:rPr>
          <w:sz w:val="28"/>
          <w:szCs w:val="28"/>
        </w:rPr>
        <w:t xml:space="preserve"> внесение изменений в Положение о звании Почетный житель населе</w:t>
      </w:r>
      <w:r>
        <w:rPr>
          <w:sz w:val="28"/>
          <w:szCs w:val="28"/>
        </w:rPr>
        <w:t>н</w:t>
      </w:r>
      <w:r w:rsidRPr="009B686C">
        <w:rPr>
          <w:sz w:val="28"/>
          <w:szCs w:val="28"/>
        </w:rPr>
        <w:t>ного пункта Изобильненского района Ставропольского края, утвержденное решением Думы Изобильненского городского округа Ставропольского края от 29 июня 2018 года № 144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проходит  общественное обсуждении </w:t>
      </w:r>
      <w:r>
        <w:rPr>
          <w:sz w:val="28"/>
          <w:szCs w:val="28"/>
        </w:rPr>
        <w:t>в период с 30 сентября 2021 г. по 06 октября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. (размещен на официальном сайте администрации Изобильненского городского округа Ставропольского края). </w:t>
      </w:r>
      <w:r w:rsidR="005024BB">
        <w:rPr>
          <w:sz w:val="28"/>
          <w:szCs w:val="28"/>
        </w:rPr>
        <w:t>Дополнительно п</w:t>
      </w:r>
      <w:r>
        <w:rPr>
          <w:sz w:val="28"/>
          <w:szCs w:val="28"/>
        </w:rPr>
        <w:t>о завершению общественного обсуждения вышеуказанного проекта решения будет предоставлена</w:t>
      </w:r>
      <w:r w:rsidR="005024BB">
        <w:rPr>
          <w:sz w:val="28"/>
          <w:szCs w:val="28"/>
        </w:rPr>
        <w:t xml:space="preserve"> и</w:t>
      </w:r>
      <w:bookmarkStart w:id="1" w:name="_GoBack"/>
      <w:bookmarkEnd w:id="1"/>
      <w:r>
        <w:rPr>
          <w:sz w:val="28"/>
          <w:szCs w:val="28"/>
        </w:rPr>
        <w:t xml:space="preserve">нформация. </w:t>
      </w:r>
    </w:p>
    <w:p w:rsidR="00A222CB" w:rsidRDefault="00A222CB" w:rsidP="001B642D">
      <w:pPr>
        <w:spacing w:line="228" w:lineRule="auto"/>
        <w:jc w:val="both"/>
        <w:rPr>
          <w:sz w:val="28"/>
          <w:szCs w:val="28"/>
        </w:rPr>
      </w:pPr>
    </w:p>
    <w:p w:rsidR="000F2434" w:rsidRDefault="0011655A" w:rsidP="001B642D">
      <w:pPr>
        <w:spacing w:line="20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0F2434" w:rsidRDefault="00630E8A" w:rsidP="001B642D">
      <w:pPr>
        <w:spacing w:line="204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630E8A" w:rsidRPr="001B642D" w:rsidRDefault="00630E8A" w:rsidP="001B642D">
      <w:pPr>
        <w:spacing w:line="20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</w:t>
      </w:r>
      <w:r w:rsidR="000F243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</w:t>
      </w:r>
      <w:r w:rsidR="0011655A">
        <w:rPr>
          <w:sz w:val="28"/>
          <w:szCs w:val="28"/>
        </w:rPr>
        <w:t>Н.В.Пастухов</w:t>
      </w:r>
    </w:p>
    <w:sectPr w:rsidR="00630E8A" w:rsidRPr="001B642D" w:rsidSect="001B642D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14"/>
    <w:rsid w:val="0004665F"/>
    <w:rsid w:val="00054CC9"/>
    <w:rsid w:val="000B7D38"/>
    <w:rsid w:val="000F2434"/>
    <w:rsid w:val="000F7CE2"/>
    <w:rsid w:val="00112700"/>
    <w:rsid w:val="0011655A"/>
    <w:rsid w:val="00125882"/>
    <w:rsid w:val="00152164"/>
    <w:rsid w:val="001B642D"/>
    <w:rsid w:val="001C7032"/>
    <w:rsid w:val="001E3CD8"/>
    <w:rsid w:val="00216FDE"/>
    <w:rsid w:val="0022403B"/>
    <w:rsid w:val="00264955"/>
    <w:rsid w:val="002739D3"/>
    <w:rsid w:val="00277F2E"/>
    <w:rsid w:val="00286C2A"/>
    <w:rsid w:val="002B6DDF"/>
    <w:rsid w:val="002D47B5"/>
    <w:rsid w:val="00323A54"/>
    <w:rsid w:val="00343DC6"/>
    <w:rsid w:val="00364903"/>
    <w:rsid w:val="003741F7"/>
    <w:rsid w:val="003A771F"/>
    <w:rsid w:val="003C1E6C"/>
    <w:rsid w:val="004B3F34"/>
    <w:rsid w:val="005024BB"/>
    <w:rsid w:val="0055454E"/>
    <w:rsid w:val="005E3345"/>
    <w:rsid w:val="005F63A3"/>
    <w:rsid w:val="00624C15"/>
    <w:rsid w:val="00630E8A"/>
    <w:rsid w:val="006324F8"/>
    <w:rsid w:val="0064679E"/>
    <w:rsid w:val="00651C6E"/>
    <w:rsid w:val="006829EF"/>
    <w:rsid w:val="006843DB"/>
    <w:rsid w:val="00735468"/>
    <w:rsid w:val="00763316"/>
    <w:rsid w:val="007A7FAE"/>
    <w:rsid w:val="007E5411"/>
    <w:rsid w:val="00802FED"/>
    <w:rsid w:val="0082748D"/>
    <w:rsid w:val="00850DF9"/>
    <w:rsid w:val="008A42A9"/>
    <w:rsid w:val="008B70CE"/>
    <w:rsid w:val="008D2F83"/>
    <w:rsid w:val="00925881"/>
    <w:rsid w:val="00935E14"/>
    <w:rsid w:val="009B686C"/>
    <w:rsid w:val="00A16FCE"/>
    <w:rsid w:val="00A222CB"/>
    <w:rsid w:val="00A54580"/>
    <w:rsid w:val="00AC2782"/>
    <w:rsid w:val="00B05895"/>
    <w:rsid w:val="00B20F28"/>
    <w:rsid w:val="00B672D3"/>
    <w:rsid w:val="00B77840"/>
    <w:rsid w:val="00BA33C3"/>
    <w:rsid w:val="00BA6ACD"/>
    <w:rsid w:val="00BB074A"/>
    <w:rsid w:val="00BD0DF2"/>
    <w:rsid w:val="00BF333F"/>
    <w:rsid w:val="00CE004D"/>
    <w:rsid w:val="00D21012"/>
    <w:rsid w:val="00DB5C23"/>
    <w:rsid w:val="00DC3E76"/>
    <w:rsid w:val="00E0357D"/>
    <w:rsid w:val="00E31DF7"/>
    <w:rsid w:val="00E414DB"/>
    <w:rsid w:val="00E5144A"/>
    <w:rsid w:val="00E55D33"/>
    <w:rsid w:val="00EA7467"/>
    <w:rsid w:val="00EA7CDC"/>
    <w:rsid w:val="00EC2FA6"/>
    <w:rsid w:val="00EC6F1A"/>
    <w:rsid w:val="00EE3F6E"/>
    <w:rsid w:val="00F50EB9"/>
    <w:rsid w:val="00FA29BB"/>
    <w:rsid w:val="00FA6E48"/>
    <w:rsid w:val="00FB6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2D5EC-CC81-4A6B-8567-416076D0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E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05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4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4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5073F-927B-4C28-82C7-DBD9753D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Дедурина</cp:lastModifiedBy>
  <cp:revision>8</cp:revision>
  <cp:lastPrinted>2021-10-01T06:45:00Z</cp:lastPrinted>
  <dcterms:created xsi:type="dcterms:W3CDTF">2021-09-29T11:17:00Z</dcterms:created>
  <dcterms:modified xsi:type="dcterms:W3CDTF">2021-10-01T06:45:00Z</dcterms:modified>
</cp:coreProperties>
</file>