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03" w:rsidRPr="00FE338A" w:rsidRDefault="006D1703" w:rsidP="00F70808">
      <w:pPr>
        <w:pStyle w:val="2"/>
        <w:spacing w:line="240" w:lineRule="exact"/>
        <w:rPr>
          <w:b/>
          <w:sz w:val="28"/>
          <w:szCs w:val="28"/>
        </w:rPr>
      </w:pPr>
      <w:r w:rsidRPr="00FE338A">
        <w:rPr>
          <w:b/>
          <w:sz w:val="28"/>
          <w:szCs w:val="28"/>
        </w:rPr>
        <w:t>ПОЯСНИТЕЛЬНАЯ ЗАПИСКА</w:t>
      </w:r>
    </w:p>
    <w:p w:rsidR="006D1703" w:rsidRPr="00FE338A" w:rsidRDefault="006D1703" w:rsidP="00F70808">
      <w:pPr>
        <w:pStyle w:val="2"/>
        <w:spacing w:line="240" w:lineRule="exact"/>
        <w:rPr>
          <w:b/>
          <w:sz w:val="28"/>
          <w:szCs w:val="28"/>
        </w:rPr>
      </w:pPr>
    </w:p>
    <w:p w:rsidR="006D1703" w:rsidRPr="00FE338A" w:rsidRDefault="006D1703" w:rsidP="0000244B">
      <w:pPr>
        <w:pStyle w:val="2"/>
        <w:spacing w:line="240" w:lineRule="exact"/>
        <w:rPr>
          <w:b/>
          <w:sz w:val="28"/>
          <w:szCs w:val="28"/>
        </w:rPr>
      </w:pPr>
      <w:r w:rsidRPr="00FE338A">
        <w:rPr>
          <w:b/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proofErr w:type="gramStart"/>
      <w:r w:rsidRPr="00FE338A">
        <w:rPr>
          <w:b/>
          <w:sz w:val="28"/>
          <w:szCs w:val="28"/>
        </w:rPr>
        <w:t>края  «</w:t>
      </w:r>
      <w:proofErr w:type="gramEnd"/>
      <w:r w:rsidR="00FE338A" w:rsidRPr="00FE338A">
        <w:rPr>
          <w:b/>
          <w:sz w:val="28"/>
          <w:szCs w:val="28"/>
        </w:rPr>
        <w:t>О дополнительных мерах социальной поддержки граждан Изобильненского городского округа Ставропольского края, оказавшихся в трудной жизненной ситуации</w:t>
      </w:r>
      <w:r w:rsidR="00020D27" w:rsidRPr="00FE338A">
        <w:rPr>
          <w:b/>
          <w:sz w:val="28"/>
          <w:szCs w:val="28"/>
        </w:rPr>
        <w:t>»</w:t>
      </w:r>
    </w:p>
    <w:p w:rsidR="006D1703" w:rsidRPr="00FF42D8" w:rsidRDefault="006D1703" w:rsidP="0000244B">
      <w:pPr>
        <w:pStyle w:val="21"/>
        <w:ind w:right="0"/>
        <w:rPr>
          <w:color w:val="FF0000"/>
        </w:rPr>
      </w:pPr>
    </w:p>
    <w:p w:rsidR="006D1703" w:rsidRPr="0001480A" w:rsidRDefault="006D1703" w:rsidP="0000244B">
      <w:pPr>
        <w:spacing w:line="240" w:lineRule="exact"/>
        <w:ind w:firstLine="709"/>
        <w:rPr>
          <w:sz w:val="28"/>
          <w:szCs w:val="28"/>
        </w:rPr>
      </w:pPr>
    </w:p>
    <w:p w:rsidR="00FE338A" w:rsidRDefault="006D1703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8A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="00E232ED" w:rsidRPr="00FE338A">
        <w:rPr>
          <w:rFonts w:ascii="Times New Roman" w:hAnsi="Times New Roman" w:cs="Times New Roman"/>
          <w:sz w:val="28"/>
          <w:szCs w:val="28"/>
        </w:rPr>
        <w:t>«</w:t>
      </w:r>
      <w:r w:rsidR="00FE338A" w:rsidRPr="00FE338A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граждан Изобильненского городского округа Ставропольского края, оказавшихся в трудной жизненной ситуации</w:t>
      </w:r>
      <w:r w:rsidR="00E232ED" w:rsidRPr="00FE338A">
        <w:rPr>
          <w:rFonts w:ascii="Times New Roman" w:hAnsi="Times New Roman" w:cs="Times New Roman"/>
          <w:sz w:val="28"/>
          <w:szCs w:val="28"/>
        </w:rPr>
        <w:t>»</w:t>
      </w:r>
      <w:r w:rsidRPr="00FE338A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023E9D" w:rsidRPr="00FE338A">
        <w:rPr>
          <w:rFonts w:ascii="Times New Roman" w:hAnsi="Times New Roman" w:cs="Times New Roman"/>
          <w:sz w:val="28"/>
          <w:szCs w:val="28"/>
        </w:rPr>
        <w:t>П</w:t>
      </w:r>
      <w:r w:rsidR="00020D27" w:rsidRPr="00FE338A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FE338A">
        <w:rPr>
          <w:rFonts w:ascii="Times New Roman" w:hAnsi="Times New Roman" w:cs="Times New Roman"/>
          <w:sz w:val="28"/>
          <w:szCs w:val="28"/>
        </w:rPr>
        <w:t>решени</w:t>
      </w:r>
      <w:r w:rsidR="00C77756" w:rsidRPr="00FE338A">
        <w:rPr>
          <w:rFonts w:ascii="Times New Roman" w:hAnsi="Times New Roman" w:cs="Times New Roman"/>
          <w:sz w:val="28"/>
          <w:szCs w:val="28"/>
        </w:rPr>
        <w:t>я</w:t>
      </w:r>
      <w:r w:rsidR="00661D8D" w:rsidRPr="00FE338A">
        <w:rPr>
          <w:rFonts w:ascii="Times New Roman" w:hAnsi="Times New Roman" w:cs="Times New Roman"/>
          <w:sz w:val="28"/>
          <w:szCs w:val="28"/>
        </w:rPr>
        <w:t xml:space="preserve">, </w:t>
      </w:r>
      <w:r w:rsidR="00023E9D" w:rsidRPr="00FE338A">
        <w:rPr>
          <w:rFonts w:ascii="Times New Roman" w:hAnsi="Times New Roman" w:cs="Times New Roman"/>
          <w:sz w:val="28"/>
          <w:szCs w:val="28"/>
        </w:rPr>
        <w:t>Р</w:t>
      </w:r>
      <w:r w:rsidR="00661D8D" w:rsidRPr="00FE338A">
        <w:rPr>
          <w:rFonts w:ascii="Times New Roman" w:hAnsi="Times New Roman" w:cs="Times New Roman"/>
          <w:sz w:val="28"/>
          <w:szCs w:val="28"/>
        </w:rPr>
        <w:t>ешение</w:t>
      </w:r>
      <w:r w:rsidRPr="00FE338A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FE338A" w:rsidRPr="00FE338A">
        <w:rPr>
          <w:rFonts w:ascii="Times New Roman" w:hAnsi="Times New Roman" w:cs="Times New Roman"/>
          <w:sz w:val="28"/>
          <w:szCs w:val="28"/>
        </w:rPr>
        <w:t>с целью оказания гражданам, оказавшимся в трудной жизненной ситуации вследствие чрезвычайной ситуации природного</w:t>
      </w:r>
      <w:r w:rsidR="00FE338A">
        <w:rPr>
          <w:rFonts w:ascii="Times New Roman" w:hAnsi="Times New Roman" w:cs="Times New Roman"/>
          <w:sz w:val="28"/>
          <w:szCs w:val="28"/>
        </w:rPr>
        <w:t xml:space="preserve"> или</w:t>
      </w:r>
      <w:r w:rsidR="00FE338A" w:rsidRPr="00FE338A">
        <w:rPr>
          <w:rFonts w:ascii="Times New Roman" w:hAnsi="Times New Roman" w:cs="Times New Roman"/>
          <w:sz w:val="28"/>
          <w:szCs w:val="28"/>
        </w:rPr>
        <w:t xml:space="preserve"> техногенного характера, пожара, являющи</w:t>
      </w:r>
      <w:r w:rsidR="00FE338A">
        <w:rPr>
          <w:rFonts w:ascii="Times New Roman" w:hAnsi="Times New Roman" w:cs="Times New Roman"/>
          <w:sz w:val="28"/>
          <w:szCs w:val="28"/>
        </w:rPr>
        <w:t>м</w:t>
      </w:r>
      <w:r w:rsidR="00FE338A" w:rsidRPr="00FE338A">
        <w:rPr>
          <w:rFonts w:ascii="Times New Roman" w:hAnsi="Times New Roman" w:cs="Times New Roman"/>
          <w:sz w:val="28"/>
          <w:szCs w:val="28"/>
        </w:rPr>
        <w:t>ся собственника</w:t>
      </w:r>
      <w:r w:rsidR="00FE338A">
        <w:rPr>
          <w:rFonts w:ascii="Times New Roman" w:hAnsi="Times New Roman" w:cs="Times New Roman"/>
          <w:sz w:val="28"/>
          <w:szCs w:val="28"/>
        </w:rPr>
        <w:t>ми пострадавших жилых помещений, материальной помощи в виде единовременной выплаты.</w:t>
      </w:r>
    </w:p>
    <w:p w:rsidR="00FE338A" w:rsidRPr="00FB6C1F" w:rsidRDefault="00FE338A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Размер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FB6C1F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E043BA">
        <w:rPr>
          <w:rFonts w:ascii="Times New Roman" w:hAnsi="Times New Roman" w:cs="Times New Roman"/>
          <w:sz w:val="28"/>
          <w:szCs w:val="28"/>
        </w:rPr>
        <w:t>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BA">
        <w:rPr>
          <w:rFonts w:ascii="Times New Roman" w:hAnsi="Times New Roman" w:cs="Times New Roman"/>
          <w:sz w:val="28"/>
          <w:szCs w:val="28"/>
        </w:rPr>
        <w:t>ущерба</w:t>
      </w:r>
      <w:r>
        <w:rPr>
          <w:rFonts w:ascii="Times New Roman" w:hAnsi="Times New Roman" w:cs="Times New Roman"/>
          <w:sz w:val="28"/>
          <w:szCs w:val="28"/>
        </w:rPr>
        <w:t>, причиненного имуществу</w:t>
      </w:r>
      <w:r w:rsidR="00E043BA">
        <w:rPr>
          <w:rFonts w:ascii="Times New Roman" w:hAnsi="Times New Roman" w:cs="Times New Roman"/>
          <w:sz w:val="28"/>
          <w:szCs w:val="28"/>
        </w:rPr>
        <w:t>, 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924C99" w:rsidRDefault="00924C99" w:rsidP="0092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FB6C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рублей,</w:t>
      </w:r>
      <w:r w:rsidRPr="00B3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повреждена без утраты или с утратой функциональных свойств (уничтожено) одна единица одного конструктивного элемента жилого помещения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:rsidR="00924C99" w:rsidRDefault="00924C99" w:rsidP="0092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если повреждены с утратой функциональных свойств (уничтожено) одновременно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 w:rsidR="00B74F76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единицы одного или разных конструктивных элементов жилого помещения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:rsidR="00924C99" w:rsidRDefault="00924C99" w:rsidP="0092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повреждены с утратой функциональных свойств (уничтожено) одновременно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 w:rsidR="00B74F76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F76">
        <w:rPr>
          <w:rFonts w:ascii="Times New Roman" w:hAnsi="Times New Roman" w:cs="Times New Roman"/>
          <w:sz w:val="28"/>
          <w:szCs w:val="28"/>
        </w:rPr>
        <w:t xml:space="preserve">единицы одного </w:t>
      </w:r>
      <w:r>
        <w:rPr>
          <w:rFonts w:ascii="Times New Roman" w:hAnsi="Times New Roman" w:cs="Times New Roman"/>
          <w:sz w:val="28"/>
          <w:szCs w:val="28"/>
        </w:rPr>
        <w:t>или разных конструктивных элементов жилого помещения;</w:t>
      </w:r>
    </w:p>
    <w:p w:rsidR="00924C99" w:rsidRDefault="00924C99" w:rsidP="0092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150 000 рублей,</w:t>
      </w:r>
      <w:r w:rsidRPr="00E9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повреждены с утратой функциональных свойств (уничтожено) одновременно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 w:rsidR="00B74F76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74F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одного или разных конструктивных элементов жилого помещения;</w:t>
      </w:r>
    </w:p>
    <w:p w:rsidR="00924C99" w:rsidRDefault="00924C99" w:rsidP="0092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250 000 рублей если повреждены с утратой функциональных свойств (уничтожено) одновременно </w:t>
      </w:r>
      <w:r w:rsidR="00B74F76">
        <w:rPr>
          <w:rFonts w:ascii="Times New Roman" w:hAnsi="Times New Roman" w:cs="Times New Roman"/>
          <w:sz w:val="28"/>
          <w:szCs w:val="28"/>
        </w:rPr>
        <w:t>пять и более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 одного или разных конструктивных элементов жилого помещения.</w:t>
      </w:r>
    </w:p>
    <w:p w:rsidR="00FE338A" w:rsidRDefault="00FE338A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ущерба устанавливается межведомственной комиссией, создаваемой администрацией Изобильненского городского округа Ставропольского края (далее – межведомственная комиссия).</w:t>
      </w:r>
    </w:p>
    <w:p w:rsidR="00E043BA" w:rsidRPr="00FB6C1F" w:rsidRDefault="00E043BA" w:rsidP="00E0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настоящей единовременной материальной помощи не зависит от возникновения права на иные меры социальной поддержки, установленные законодательством Российской Федерации и Ставропольского края.</w:t>
      </w:r>
    </w:p>
    <w:p w:rsidR="00E043BA" w:rsidRPr="00FB6C1F" w:rsidRDefault="00E043BA" w:rsidP="00E0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материальная помощь</w:t>
      </w:r>
      <w:r w:rsidRPr="00FB6C1F">
        <w:rPr>
          <w:rFonts w:ascii="Times New Roman" w:hAnsi="Times New Roman" w:cs="Times New Roman"/>
          <w:sz w:val="28"/>
          <w:szCs w:val="28"/>
        </w:rPr>
        <w:t xml:space="preserve"> гражданам, оказавшимс</w:t>
      </w:r>
      <w:r>
        <w:rPr>
          <w:rFonts w:ascii="Times New Roman" w:hAnsi="Times New Roman" w:cs="Times New Roman"/>
          <w:sz w:val="28"/>
          <w:szCs w:val="28"/>
        </w:rPr>
        <w:t>я в трудной жизненной ситуации</w:t>
      </w:r>
      <w:r w:rsidRPr="00FB6C1F">
        <w:rPr>
          <w:rFonts w:ascii="Times New Roman" w:hAnsi="Times New Roman" w:cs="Times New Roman"/>
          <w:sz w:val="28"/>
          <w:szCs w:val="28"/>
        </w:rPr>
        <w:t>, носит заявительный характер.</w:t>
      </w:r>
      <w:r w:rsidRPr="00E043BA"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Назначение 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Изобильненского городского округа Ставропольского края, выплата</w:t>
      </w:r>
      <w:r w:rsidRPr="00FB6C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Изобильненского городского округа Ставропольского края </w:t>
      </w:r>
      <w:r w:rsidRPr="00FB6C1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74F7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:rsidR="00E043BA" w:rsidRDefault="00E043BA" w:rsidP="00E043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63"/>
      <w:bookmarkEnd w:id="1"/>
      <w:r>
        <w:rPr>
          <w:sz w:val="28"/>
          <w:szCs w:val="28"/>
        </w:rPr>
        <w:lastRenderedPageBreak/>
        <w:t>В</w:t>
      </w:r>
      <w:r w:rsidR="006D1703" w:rsidRPr="0001480A">
        <w:rPr>
          <w:sz w:val="28"/>
          <w:szCs w:val="28"/>
        </w:rPr>
        <w:t xml:space="preserve"> соответствии</w:t>
      </w:r>
      <w:r w:rsidR="006D1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частью 5 статьи 20 </w:t>
      </w:r>
      <w:r w:rsidR="00E232ED">
        <w:rPr>
          <w:sz w:val="28"/>
          <w:szCs w:val="28"/>
        </w:rPr>
        <w:t>Ф</w:t>
      </w:r>
      <w:r w:rsidR="00E232ED" w:rsidRPr="00FD6DC0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="00E232ED" w:rsidRPr="00FD6DC0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E232ED" w:rsidRPr="00FD6DC0">
        <w:rPr>
          <w:sz w:val="28"/>
          <w:szCs w:val="28"/>
        </w:rPr>
        <w:t xml:space="preserve">от 06 октября 2003 года </w:t>
      </w:r>
      <w:r w:rsidR="00B52BB5">
        <w:rPr>
          <w:sz w:val="28"/>
          <w:szCs w:val="28"/>
        </w:rPr>
        <w:t>№</w:t>
      </w:r>
      <w:r w:rsidR="00E232ED" w:rsidRPr="00FD6DC0">
        <w:rPr>
          <w:sz w:val="28"/>
          <w:szCs w:val="28"/>
        </w:rPr>
        <w:t xml:space="preserve"> 131-ФЗ </w:t>
      </w:r>
      <w:r w:rsidR="00B74F76">
        <w:rPr>
          <w:sz w:val="28"/>
          <w:szCs w:val="28"/>
        </w:rPr>
        <w:t>«</w:t>
      </w:r>
      <w:r w:rsidR="00E232ED" w:rsidRPr="00FD6DC0">
        <w:rPr>
          <w:sz w:val="28"/>
          <w:szCs w:val="28"/>
        </w:rPr>
        <w:t>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</w:t>
      </w:r>
      <w:r w:rsidR="00D86B79">
        <w:rPr>
          <w:sz w:val="28"/>
          <w:szCs w:val="28"/>
        </w:rPr>
        <w:t>, а также частью 6 статьи 25 Устава Изобильненского городского округа Ставропольского края</w:t>
      </w:r>
      <w:r>
        <w:rPr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7241AF" w:rsidRDefault="00D86B79" w:rsidP="007241A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23E9D" w:rsidRPr="00FD6DC0">
        <w:rPr>
          <w:sz w:val="28"/>
          <w:szCs w:val="28"/>
        </w:rPr>
        <w:t xml:space="preserve"> </w:t>
      </w:r>
      <w:r w:rsidR="00E232ED" w:rsidRPr="00FD6DC0">
        <w:rPr>
          <w:sz w:val="28"/>
          <w:szCs w:val="28"/>
        </w:rPr>
        <w:t xml:space="preserve">пунктом </w:t>
      </w:r>
      <w:r w:rsidR="007241AF">
        <w:rPr>
          <w:sz w:val="28"/>
          <w:szCs w:val="28"/>
        </w:rPr>
        <w:t>39</w:t>
      </w:r>
      <w:r w:rsidR="00E232ED" w:rsidRPr="00FD6DC0">
        <w:rPr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  <w:r w:rsidR="007241AF">
        <w:rPr>
          <w:sz w:val="28"/>
          <w:szCs w:val="28"/>
        </w:rPr>
        <w:t xml:space="preserve"> </w:t>
      </w:r>
      <w:r w:rsidR="007241AF">
        <w:rPr>
          <w:rFonts w:eastAsia="Calibri"/>
          <w:sz w:val="28"/>
          <w:szCs w:val="28"/>
        </w:rPr>
        <w:t>установление дополнительных социальных гарантий (льгот, пособий), мер социальной поддержки гражданам, предоставляемых за счет средств бюджета городского округа, муниципального имущества, имущественных прав городского округа входит в компетенцию Думы Изобильненского городского округа Ставропольского края.</w:t>
      </w:r>
    </w:p>
    <w:p w:rsidR="009145C4" w:rsidRDefault="00B74F76" w:rsidP="00BC6E42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решения потребует выделения финансовых средств из бюджета Изобильненского городского округа Ставропольского края.</w:t>
      </w:r>
    </w:p>
    <w:p w:rsidR="00620FE2" w:rsidRDefault="00620FE2" w:rsidP="00BC6E42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 период с 6 по 13 октября проходит общественное обсуждение в порядке,</w:t>
      </w:r>
      <w:r w:rsidRPr="00620FE2">
        <w:rPr>
          <w:sz w:val="28"/>
          <w:szCs w:val="28"/>
        </w:rPr>
        <w:t xml:space="preserve"> </w:t>
      </w:r>
      <w:r w:rsidRPr="00BF16BF">
        <w:rPr>
          <w:sz w:val="28"/>
          <w:szCs w:val="28"/>
        </w:rPr>
        <w:t>утвержденно</w:t>
      </w:r>
      <w:r>
        <w:rPr>
          <w:sz w:val="28"/>
          <w:szCs w:val="28"/>
        </w:rPr>
        <w:t>м</w:t>
      </w:r>
      <w:r w:rsidRPr="00BF16BF">
        <w:rPr>
          <w:sz w:val="28"/>
          <w:szCs w:val="28"/>
        </w:rPr>
        <w:t xml:space="preserve"> решением Думы Изобильненского городского округа Ставропольского края от 29 октября 2019 года № 333</w:t>
      </w:r>
      <w:r>
        <w:rPr>
          <w:sz w:val="28"/>
          <w:szCs w:val="28"/>
        </w:rPr>
        <w:t>.</w:t>
      </w:r>
      <w:bookmarkStart w:id="2" w:name="_GoBack"/>
      <w:bookmarkEnd w:id="2"/>
    </w:p>
    <w:p w:rsidR="009145C4" w:rsidRDefault="009145C4" w:rsidP="00BC6E42">
      <w:pPr>
        <w:pStyle w:val="2"/>
        <w:ind w:firstLine="539"/>
        <w:jc w:val="both"/>
        <w:rPr>
          <w:sz w:val="28"/>
          <w:szCs w:val="28"/>
        </w:rPr>
      </w:pPr>
    </w:p>
    <w:p w:rsidR="00C83A17" w:rsidRDefault="00C83A17" w:rsidP="00BC6E42">
      <w:pPr>
        <w:pStyle w:val="2"/>
        <w:ind w:firstLine="539"/>
        <w:jc w:val="both"/>
        <w:rPr>
          <w:sz w:val="28"/>
          <w:szCs w:val="28"/>
        </w:rPr>
      </w:pPr>
    </w:p>
    <w:p w:rsidR="006D1703" w:rsidRDefault="006D1703" w:rsidP="00AB072D">
      <w:pPr>
        <w:pStyle w:val="2"/>
        <w:ind w:firstLine="720"/>
        <w:jc w:val="both"/>
      </w:pPr>
    </w:p>
    <w:p w:rsidR="006D1703" w:rsidRDefault="006D1703" w:rsidP="00F70808">
      <w:pPr>
        <w:pStyle w:val="21"/>
        <w:ind w:right="-6"/>
      </w:pPr>
    </w:p>
    <w:p w:rsidR="009145C4" w:rsidRDefault="009145C4" w:rsidP="00F70808">
      <w:pPr>
        <w:pStyle w:val="21"/>
        <w:ind w:right="-6"/>
      </w:pPr>
    </w:p>
    <w:p w:rsidR="007241AF" w:rsidRDefault="007241AF" w:rsidP="007241AF">
      <w:pPr>
        <w:pStyle w:val="21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241AF" w:rsidRDefault="007241AF" w:rsidP="007241AF">
      <w:pPr>
        <w:pStyle w:val="21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6D1703" w:rsidRPr="007241AF" w:rsidRDefault="007241AF" w:rsidP="007241AF">
      <w:pPr>
        <w:pStyle w:val="21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Веревкин</w:t>
      </w:r>
    </w:p>
    <w:sectPr w:rsidR="006D1703" w:rsidRPr="007241AF" w:rsidSect="00620B91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8"/>
    <w:rsid w:val="0000244B"/>
    <w:rsid w:val="0000725C"/>
    <w:rsid w:val="0001480A"/>
    <w:rsid w:val="00015AE3"/>
    <w:rsid w:val="000175A6"/>
    <w:rsid w:val="00020D27"/>
    <w:rsid w:val="00023E9D"/>
    <w:rsid w:val="000453F8"/>
    <w:rsid w:val="00052983"/>
    <w:rsid w:val="0006262B"/>
    <w:rsid w:val="00067E73"/>
    <w:rsid w:val="00080B46"/>
    <w:rsid w:val="00092BAE"/>
    <w:rsid w:val="000A331C"/>
    <w:rsid w:val="000A655C"/>
    <w:rsid w:val="000A6E67"/>
    <w:rsid w:val="000B0CDE"/>
    <w:rsid w:val="000B5141"/>
    <w:rsid w:val="000B7195"/>
    <w:rsid w:val="000D2691"/>
    <w:rsid w:val="000F3518"/>
    <w:rsid w:val="00115118"/>
    <w:rsid w:val="001221E5"/>
    <w:rsid w:val="00124EBA"/>
    <w:rsid w:val="0013233C"/>
    <w:rsid w:val="00144FC2"/>
    <w:rsid w:val="00151A9A"/>
    <w:rsid w:val="001668A5"/>
    <w:rsid w:val="00176FA6"/>
    <w:rsid w:val="001800FA"/>
    <w:rsid w:val="00192810"/>
    <w:rsid w:val="001B5356"/>
    <w:rsid w:val="001E74CA"/>
    <w:rsid w:val="001F43AE"/>
    <w:rsid w:val="001F4402"/>
    <w:rsid w:val="0020175B"/>
    <w:rsid w:val="00206565"/>
    <w:rsid w:val="002357FC"/>
    <w:rsid w:val="00254AA2"/>
    <w:rsid w:val="002807E7"/>
    <w:rsid w:val="002810F6"/>
    <w:rsid w:val="00283ED8"/>
    <w:rsid w:val="00286E46"/>
    <w:rsid w:val="002D5871"/>
    <w:rsid w:val="002F3AE2"/>
    <w:rsid w:val="00302EA5"/>
    <w:rsid w:val="00304EDF"/>
    <w:rsid w:val="003115D3"/>
    <w:rsid w:val="003157F1"/>
    <w:rsid w:val="0032335D"/>
    <w:rsid w:val="003272DF"/>
    <w:rsid w:val="00331AA5"/>
    <w:rsid w:val="00332D12"/>
    <w:rsid w:val="003558AC"/>
    <w:rsid w:val="00357C63"/>
    <w:rsid w:val="00387622"/>
    <w:rsid w:val="003A2F5F"/>
    <w:rsid w:val="003C1E44"/>
    <w:rsid w:val="003D2EDF"/>
    <w:rsid w:val="003E7946"/>
    <w:rsid w:val="003F05D7"/>
    <w:rsid w:val="00417B57"/>
    <w:rsid w:val="00421105"/>
    <w:rsid w:val="0043441D"/>
    <w:rsid w:val="00440699"/>
    <w:rsid w:val="004443E2"/>
    <w:rsid w:val="0045194B"/>
    <w:rsid w:val="00454777"/>
    <w:rsid w:val="0046219B"/>
    <w:rsid w:val="00481D7D"/>
    <w:rsid w:val="00491741"/>
    <w:rsid w:val="004A5041"/>
    <w:rsid w:val="004C7E15"/>
    <w:rsid w:val="0052075C"/>
    <w:rsid w:val="005227B1"/>
    <w:rsid w:val="0052474D"/>
    <w:rsid w:val="005755BC"/>
    <w:rsid w:val="00581FB1"/>
    <w:rsid w:val="005838BF"/>
    <w:rsid w:val="0059255C"/>
    <w:rsid w:val="005A2D78"/>
    <w:rsid w:val="005A7E07"/>
    <w:rsid w:val="005B66FE"/>
    <w:rsid w:val="00607458"/>
    <w:rsid w:val="00614CF4"/>
    <w:rsid w:val="00620A3A"/>
    <w:rsid w:val="00620B91"/>
    <w:rsid w:val="00620FE2"/>
    <w:rsid w:val="00626E17"/>
    <w:rsid w:val="0064105B"/>
    <w:rsid w:val="00655FA9"/>
    <w:rsid w:val="00661D8D"/>
    <w:rsid w:val="00683FDB"/>
    <w:rsid w:val="006872CE"/>
    <w:rsid w:val="0068780B"/>
    <w:rsid w:val="006A521B"/>
    <w:rsid w:val="006A5CE7"/>
    <w:rsid w:val="006D1703"/>
    <w:rsid w:val="006D7C65"/>
    <w:rsid w:val="006F7E85"/>
    <w:rsid w:val="007241AF"/>
    <w:rsid w:val="00735454"/>
    <w:rsid w:val="00741BED"/>
    <w:rsid w:val="00745347"/>
    <w:rsid w:val="00750613"/>
    <w:rsid w:val="00751605"/>
    <w:rsid w:val="00753EFD"/>
    <w:rsid w:val="0076235D"/>
    <w:rsid w:val="007673C1"/>
    <w:rsid w:val="00781363"/>
    <w:rsid w:val="00783D07"/>
    <w:rsid w:val="00793BC1"/>
    <w:rsid w:val="007A27BB"/>
    <w:rsid w:val="007A3E5F"/>
    <w:rsid w:val="007B036F"/>
    <w:rsid w:val="007B18CD"/>
    <w:rsid w:val="007B48AA"/>
    <w:rsid w:val="007B6A7A"/>
    <w:rsid w:val="007E0D16"/>
    <w:rsid w:val="007F2307"/>
    <w:rsid w:val="00807EE8"/>
    <w:rsid w:val="008253F0"/>
    <w:rsid w:val="00851A89"/>
    <w:rsid w:val="00855D7C"/>
    <w:rsid w:val="00861CDE"/>
    <w:rsid w:val="00862DD8"/>
    <w:rsid w:val="00884147"/>
    <w:rsid w:val="008929D8"/>
    <w:rsid w:val="008A6B7B"/>
    <w:rsid w:val="008B38A0"/>
    <w:rsid w:val="008C0F25"/>
    <w:rsid w:val="008E38EC"/>
    <w:rsid w:val="008F7AF5"/>
    <w:rsid w:val="009046C2"/>
    <w:rsid w:val="009145C4"/>
    <w:rsid w:val="00924C99"/>
    <w:rsid w:val="0095738C"/>
    <w:rsid w:val="00973A75"/>
    <w:rsid w:val="009A1F65"/>
    <w:rsid w:val="009A7DC4"/>
    <w:rsid w:val="009C518C"/>
    <w:rsid w:val="009E46FC"/>
    <w:rsid w:val="00A03065"/>
    <w:rsid w:val="00A12237"/>
    <w:rsid w:val="00A14F2D"/>
    <w:rsid w:val="00A1669F"/>
    <w:rsid w:val="00A3671F"/>
    <w:rsid w:val="00A44074"/>
    <w:rsid w:val="00A65E42"/>
    <w:rsid w:val="00A84A8B"/>
    <w:rsid w:val="00A8744A"/>
    <w:rsid w:val="00AA57A6"/>
    <w:rsid w:val="00AA6860"/>
    <w:rsid w:val="00AA7711"/>
    <w:rsid w:val="00AB072D"/>
    <w:rsid w:val="00AC6A3F"/>
    <w:rsid w:val="00AE12ED"/>
    <w:rsid w:val="00AE66A7"/>
    <w:rsid w:val="00AF3EA6"/>
    <w:rsid w:val="00B04EFA"/>
    <w:rsid w:val="00B17B59"/>
    <w:rsid w:val="00B26E61"/>
    <w:rsid w:val="00B35EDD"/>
    <w:rsid w:val="00B52BB5"/>
    <w:rsid w:val="00B57C79"/>
    <w:rsid w:val="00B74F76"/>
    <w:rsid w:val="00B90005"/>
    <w:rsid w:val="00B900FD"/>
    <w:rsid w:val="00B90763"/>
    <w:rsid w:val="00BA71B9"/>
    <w:rsid w:val="00BB1268"/>
    <w:rsid w:val="00BC2EDD"/>
    <w:rsid w:val="00BC6E42"/>
    <w:rsid w:val="00BD059D"/>
    <w:rsid w:val="00BE1A82"/>
    <w:rsid w:val="00BF6311"/>
    <w:rsid w:val="00C07077"/>
    <w:rsid w:val="00C14C39"/>
    <w:rsid w:val="00C21559"/>
    <w:rsid w:val="00C216DD"/>
    <w:rsid w:val="00C34679"/>
    <w:rsid w:val="00C74BC5"/>
    <w:rsid w:val="00C74ECE"/>
    <w:rsid w:val="00C77756"/>
    <w:rsid w:val="00C83A17"/>
    <w:rsid w:val="00C84514"/>
    <w:rsid w:val="00CA43C1"/>
    <w:rsid w:val="00CA51B5"/>
    <w:rsid w:val="00CA57E7"/>
    <w:rsid w:val="00CC10F6"/>
    <w:rsid w:val="00CC61C4"/>
    <w:rsid w:val="00CD2EFB"/>
    <w:rsid w:val="00CE70EB"/>
    <w:rsid w:val="00D27BE9"/>
    <w:rsid w:val="00D27FC7"/>
    <w:rsid w:val="00D40040"/>
    <w:rsid w:val="00D40891"/>
    <w:rsid w:val="00D526BB"/>
    <w:rsid w:val="00D86B79"/>
    <w:rsid w:val="00DB04DA"/>
    <w:rsid w:val="00DB050E"/>
    <w:rsid w:val="00DD2C9C"/>
    <w:rsid w:val="00DD35D2"/>
    <w:rsid w:val="00DD71F1"/>
    <w:rsid w:val="00E01E85"/>
    <w:rsid w:val="00E043BA"/>
    <w:rsid w:val="00E14A72"/>
    <w:rsid w:val="00E232ED"/>
    <w:rsid w:val="00E34E75"/>
    <w:rsid w:val="00E57F6B"/>
    <w:rsid w:val="00E9563C"/>
    <w:rsid w:val="00E95749"/>
    <w:rsid w:val="00EB0809"/>
    <w:rsid w:val="00EB30DD"/>
    <w:rsid w:val="00EB3DAC"/>
    <w:rsid w:val="00EE0D57"/>
    <w:rsid w:val="00F2467B"/>
    <w:rsid w:val="00F64374"/>
    <w:rsid w:val="00F70503"/>
    <w:rsid w:val="00F70808"/>
    <w:rsid w:val="00F7391F"/>
    <w:rsid w:val="00F963B6"/>
    <w:rsid w:val="00F96628"/>
    <w:rsid w:val="00FA72B8"/>
    <w:rsid w:val="00FC1FF4"/>
    <w:rsid w:val="00FD1C4A"/>
    <w:rsid w:val="00FD61C8"/>
    <w:rsid w:val="00FD7147"/>
    <w:rsid w:val="00FE338A"/>
    <w:rsid w:val="00FF0D43"/>
    <w:rsid w:val="00FF0DC3"/>
    <w:rsid w:val="00FF358F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96FB65-2DD5-4A68-A6F9-5E50130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0808"/>
    <w:pPr>
      <w:jc w:val="center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F70808"/>
    <w:rPr>
      <w:rFonts w:ascii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F70808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70808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F70808"/>
    <w:pPr>
      <w:ind w:right="44"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70808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rsid w:val="00491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491741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81D7D"/>
    <w:rPr>
      <w:rFonts w:ascii="Cambria" w:hAnsi="Cambria" w:cs="Times New Roman"/>
      <w:b/>
      <w:kern w:val="28"/>
      <w:sz w:val="32"/>
    </w:rPr>
  </w:style>
  <w:style w:type="paragraph" w:customStyle="1" w:styleId="ConsPlusTitlePage">
    <w:name w:val="ConsPlusTitlePage"/>
    <w:uiPriority w:val="99"/>
    <w:rsid w:val="00DD71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DD71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DD71F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DD7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D71F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rsid w:val="00DD71F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D71F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71F1"/>
    <w:rPr>
      <w:rFonts w:eastAsia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E338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C45B-E0C8-4D9A-8DB6-137538AC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 АИМР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Светлана Костенко</cp:lastModifiedBy>
  <cp:revision>8</cp:revision>
  <cp:lastPrinted>2021-10-05T07:11:00Z</cp:lastPrinted>
  <dcterms:created xsi:type="dcterms:W3CDTF">2021-10-04T05:41:00Z</dcterms:created>
  <dcterms:modified xsi:type="dcterms:W3CDTF">2021-10-05T08:00:00Z</dcterms:modified>
</cp:coreProperties>
</file>