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0AC6" w14:textId="77777777" w:rsidR="008B0A8E" w:rsidRPr="00A56671" w:rsidRDefault="008B0A8E" w:rsidP="00A56671">
      <w:pPr>
        <w:pStyle w:val="ConsPlusTitle"/>
        <w:widowControl/>
        <w:spacing w:line="216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A56671">
        <w:rPr>
          <w:rFonts w:ascii="Times New Roman" w:hAnsi="Times New Roman" w:cs="Times New Roman"/>
          <w:sz w:val="26"/>
          <w:szCs w:val="26"/>
        </w:rPr>
        <w:t>СРАВНИТЕЛЬНАЯ ТАБЛИЦА</w:t>
      </w:r>
    </w:p>
    <w:p w14:paraId="7D1281C8" w14:textId="77777777" w:rsidR="00A56671" w:rsidRDefault="008B0A8E" w:rsidP="00A56671">
      <w:pPr>
        <w:spacing w:line="216" w:lineRule="auto"/>
        <w:jc w:val="center"/>
        <w:rPr>
          <w:sz w:val="26"/>
          <w:szCs w:val="26"/>
        </w:rPr>
      </w:pPr>
      <w:r w:rsidRPr="00A56671">
        <w:rPr>
          <w:sz w:val="26"/>
          <w:szCs w:val="26"/>
        </w:rPr>
        <w:t>к проекту решения Думы Изобильненского городского округа Ставропольского края «</w:t>
      </w:r>
      <w:bookmarkStart w:id="0" w:name="_Hlk83306959"/>
      <w:r w:rsidRPr="00A56671">
        <w:rPr>
          <w:sz w:val="26"/>
          <w:szCs w:val="26"/>
        </w:rPr>
        <w:t xml:space="preserve">О внесении изменений </w:t>
      </w:r>
    </w:p>
    <w:p w14:paraId="71B3F413" w14:textId="0AAF2B08" w:rsidR="008B0A8E" w:rsidRPr="00A56671" w:rsidRDefault="008B0A8E" w:rsidP="00A56671">
      <w:pPr>
        <w:spacing w:line="216" w:lineRule="auto"/>
        <w:jc w:val="center"/>
        <w:rPr>
          <w:sz w:val="26"/>
          <w:szCs w:val="26"/>
        </w:rPr>
      </w:pPr>
      <w:r w:rsidRPr="00A56671">
        <w:rPr>
          <w:sz w:val="26"/>
          <w:szCs w:val="26"/>
        </w:rPr>
        <w:t xml:space="preserve">в </w:t>
      </w:r>
      <w:bookmarkEnd w:id="0"/>
      <w:r w:rsidR="00492D53" w:rsidRPr="00A56671">
        <w:rPr>
          <w:sz w:val="26"/>
          <w:szCs w:val="26"/>
        </w:rPr>
        <w:t>некоторые решения Думы Изобильненского городского округа Ставропольского края</w:t>
      </w:r>
    </w:p>
    <w:p w14:paraId="771B4AB1" w14:textId="77777777" w:rsidR="008B0A8E" w:rsidRPr="00325E41" w:rsidRDefault="008B0A8E" w:rsidP="00A56671">
      <w:pPr>
        <w:spacing w:line="216" w:lineRule="auto"/>
        <w:rPr>
          <w:sz w:val="16"/>
          <w:szCs w:val="16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388"/>
        <w:gridCol w:w="6833"/>
        <w:gridCol w:w="6521"/>
      </w:tblGrid>
      <w:tr w:rsidR="008B0A8E" w:rsidRPr="00A56671" w14:paraId="36887825" w14:textId="77777777" w:rsidTr="00325E41">
        <w:tc>
          <w:tcPr>
            <w:tcW w:w="568" w:type="dxa"/>
            <w:vAlign w:val="center"/>
          </w:tcPr>
          <w:p w14:paraId="6D0D5971" w14:textId="77777777" w:rsidR="008B0A8E" w:rsidRPr="00A56671" w:rsidRDefault="008B0A8E" w:rsidP="00A56671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A56671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388" w:type="dxa"/>
            <w:vAlign w:val="center"/>
          </w:tcPr>
          <w:p w14:paraId="342D28AE" w14:textId="77777777" w:rsidR="008B0A8E" w:rsidRPr="00A56671" w:rsidRDefault="008B0A8E" w:rsidP="00A56671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A56671">
              <w:rPr>
                <w:bCs/>
                <w:sz w:val="26"/>
                <w:szCs w:val="26"/>
              </w:rPr>
              <w:t>Структурная единица</w:t>
            </w:r>
          </w:p>
        </w:tc>
        <w:tc>
          <w:tcPr>
            <w:tcW w:w="6833" w:type="dxa"/>
            <w:vAlign w:val="center"/>
          </w:tcPr>
          <w:p w14:paraId="437E72F4" w14:textId="24DE30E3" w:rsidR="008B0A8E" w:rsidRPr="00A56671" w:rsidRDefault="008B0A8E" w:rsidP="00A56671">
            <w:pPr>
              <w:spacing w:line="216" w:lineRule="auto"/>
              <w:ind w:firstLine="510"/>
              <w:jc w:val="center"/>
              <w:rPr>
                <w:bCs/>
                <w:sz w:val="26"/>
                <w:szCs w:val="26"/>
              </w:rPr>
            </w:pPr>
            <w:r w:rsidRPr="00A56671">
              <w:rPr>
                <w:bCs/>
                <w:sz w:val="26"/>
                <w:szCs w:val="26"/>
              </w:rPr>
              <w:t>Текст в действующей редакции</w:t>
            </w:r>
          </w:p>
        </w:tc>
        <w:tc>
          <w:tcPr>
            <w:tcW w:w="6521" w:type="dxa"/>
            <w:vAlign w:val="center"/>
          </w:tcPr>
          <w:p w14:paraId="650CC904" w14:textId="7B063593" w:rsidR="008B0A8E" w:rsidRPr="00A56671" w:rsidRDefault="00492D53" w:rsidP="00A56671">
            <w:pPr>
              <w:spacing w:line="216" w:lineRule="auto"/>
              <w:ind w:firstLine="510"/>
              <w:jc w:val="center"/>
              <w:rPr>
                <w:bCs/>
                <w:sz w:val="26"/>
                <w:szCs w:val="26"/>
              </w:rPr>
            </w:pPr>
            <w:r w:rsidRPr="00A56671">
              <w:rPr>
                <w:bCs/>
                <w:sz w:val="26"/>
                <w:szCs w:val="26"/>
              </w:rPr>
              <w:t xml:space="preserve">Текст </w:t>
            </w:r>
            <w:r w:rsidR="008B0A8E" w:rsidRPr="00A56671">
              <w:rPr>
                <w:bCs/>
                <w:sz w:val="26"/>
                <w:szCs w:val="26"/>
              </w:rPr>
              <w:t>в новой редакции</w:t>
            </w:r>
          </w:p>
        </w:tc>
      </w:tr>
      <w:tr w:rsidR="008B0A8E" w:rsidRPr="00A56671" w14:paraId="37C30231" w14:textId="77777777" w:rsidTr="00325E41">
        <w:tc>
          <w:tcPr>
            <w:tcW w:w="15310" w:type="dxa"/>
            <w:gridSpan w:val="4"/>
            <w:tcBorders>
              <w:right w:val="single" w:sz="4" w:space="0" w:color="auto"/>
            </w:tcBorders>
          </w:tcPr>
          <w:p w14:paraId="280A8CA9" w14:textId="293B1C86" w:rsidR="008B0A8E" w:rsidRPr="00A56671" w:rsidRDefault="00E86711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sz w:val="26"/>
                <w:szCs w:val="26"/>
              </w:rPr>
              <w:t>Положение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окладов» утвержденное решением Думы Изобильненского городского округа Ставропольского края от 10 октября 2017 года №24</w:t>
            </w:r>
          </w:p>
        </w:tc>
      </w:tr>
      <w:tr w:rsidR="008B0A8E" w:rsidRPr="00A56671" w14:paraId="4A7A6CDA" w14:textId="77777777" w:rsidTr="00325E41">
        <w:tc>
          <w:tcPr>
            <w:tcW w:w="568" w:type="dxa"/>
          </w:tcPr>
          <w:p w14:paraId="4F37E0A0" w14:textId="77777777" w:rsidR="008B0A8E" w:rsidRPr="00A56671" w:rsidRDefault="008B0A8E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1.</w:t>
            </w:r>
          </w:p>
        </w:tc>
        <w:tc>
          <w:tcPr>
            <w:tcW w:w="1388" w:type="dxa"/>
          </w:tcPr>
          <w:p w14:paraId="2DB13743" w14:textId="7355985F" w:rsidR="008B0A8E" w:rsidRPr="00A56671" w:rsidRDefault="008B0A8E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 xml:space="preserve"> </w:t>
            </w:r>
            <w:r w:rsidR="00492D53" w:rsidRPr="00A56671">
              <w:rPr>
                <w:sz w:val="26"/>
                <w:szCs w:val="26"/>
              </w:rPr>
              <w:t>Приложение 1 подпункт 4.5.</w:t>
            </w:r>
          </w:p>
        </w:tc>
        <w:tc>
          <w:tcPr>
            <w:tcW w:w="6833" w:type="dxa"/>
          </w:tcPr>
          <w:p w14:paraId="2DA11DD2" w14:textId="3121D997" w:rsidR="00492D53" w:rsidRPr="00A56671" w:rsidRDefault="00492D53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4.5. Муниципальному служащему, впервые принятому на должность муниципальной службы, за исключением младшей группы должностей муниципальной службы, ежемесячная надбавка устанавливается в минимальном размере по соответствующей группе должностей муниципальной службы, предусмотренном </w:t>
            </w:r>
            <w:hyperlink r:id="rId7" w:history="1">
              <w:r w:rsidRPr="00A56671">
                <w:rPr>
                  <w:rFonts w:eastAsiaTheme="minorHAnsi"/>
                  <w:sz w:val="26"/>
                  <w:szCs w:val="26"/>
                  <w:lang w:eastAsia="en-US"/>
                </w:rPr>
                <w:t>подпунктом 4.1</w:t>
              </w:r>
            </w:hyperlink>
            <w:r w:rsidR="00C80CB5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Положения.</w:t>
            </w:r>
          </w:p>
          <w:p w14:paraId="15B6E800" w14:textId="1901D6DC" w:rsidR="008B0A8E" w:rsidRPr="00A56671" w:rsidRDefault="00492D53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C026304" w14:textId="353FE382" w:rsidR="00492D53" w:rsidRPr="00A56671" w:rsidRDefault="00492D53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4.5. Муниципальному служащему, впервые принятому на должность муниципальной службы </w:t>
            </w:r>
            <w:r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>в органах местного самоуправления городского округа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, за исключением младшей группы должностей муниципальной службы, ежемесячная надбавка устанавливается в минимальном размере по соответствующей группе должностей муниципальной службы, предусмотренном </w:t>
            </w:r>
            <w:hyperlink r:id="rId8" w:history="1">
              <w:r w:rsidRPr="00A56671">
                <w:rPr>
                  <w:rFonts w:eastAsiaTheme="minorHAnsi"/>
                  <w:sz w:val="26"/>
                  <w:szCs w:val="26"/>
                  <w:lang w:eastAsia="en-US"/>
                </w:rPr>
                <w:t>подпунктом 4.1</w:t>
              </w:r>
            </w:hyperlink>
            <w:r w:rsidR="00325E41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Положения.</w:t>
            </w:r>
          </w:p>
          <w:p w14:paraId="7FED3796" w14:textId="77777777" w:rsidR="008B0A8E" w:rsidRPr="00A56671" w:rsidRDefault="008B0A8E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b/>
                <w:sz w:val="26"/>
                <w:szCs w:val="26"/>
              </w:rPr>
            </w:pPr>
          </w:p>
        </w:tc>
      </w:tr>
      <w:tr w:rsidR="00492D53" w:rsidRPr="00A56671" w14:paraId="17B77497" w14:textId="77777777" w:rsidTr="00325E41">
        <w:tc>
          <w:tcPr>
            <w:tcW w:w="568" w:type="dxa"/>
          </w:tcPr>
          <w:p w14:paraId="13FD3AB3" w14:textId="4F6A7E44" w:rsidR="00492D53" w:rsidRPr="00767B6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767B61">
              <w:rPr>
                <w:sz w:val="26"/>
                <w:szCs w:val="26"/>
              </w:rPr>
              <w:t>2.</w:t>
            </w:r>
          </w:p>
        </w:tc>
        <w:tc>
          <w:tcPr>
            <w:tcW w:w="1388" w:type="dxa"/>
          </w:tcPr>
          <w:p w14:paraId="74C1ABFB" w14:textId="50600EB3" w:rsidR="00492D53" w:rsidRPr="00767B61" w:rsidRDefault="00492D53" w:rsidP="00A56671">
            <w:pPr>
              <w:spacing w:line="216" w:lineRule="auto"/>
              <w:rPr>
                <w:sz w:val="26"/>
                <w:szCs w:val="26"/>
              </w:rPr>
            </w:pPr>
            <w:r w:rsidRPr="00767B61">
              <w:rPr>
                <w:sz w:val="26"/>
                <w:szCs w:val="26"/>
              </w:rPr>
              <w:t xml:space="preserve"> Приложение 1 подпункт 7.5.</w:t>
            </w:r>
          </w:p>
        </w:tc>
        <w:tc>
          <w:tcPr>
            <w:tcW w:w="6833" w:type="dxa"/>
          </w:tcPr>
          <w:p w14:paraId="44EFBCE9" w14:textId="1E2971D6" w:rsidR="00492D53" w:rsidRPr="00767B61" w:rsidRDefault="00492D53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767B61">
              <w:rPr>
                <w:rFonts w:eastAsiaTheme="minorHAnsi"/>
                <w:sz w:val="26"/>
                <w:szCs w:val="26"/>
                <w:lang w:eastAsia="en-US"/>
              </w:rPr>
              <w:t xml:space="preserve">7.5. Муниципальному служащему, </w:t>
            </w:r>
            <w:r w:rsidR="00E86711" w:rsidRPr="00767B61">
              <w:rPr>
                <w:rFonts w:eastAsiaTheme="minorHAnsi"/>
                <w:sz w:val="26"/>
                <w:szCs w:val="26"/>
                <w:lang w:eastAsia="en-US"/>
              </w:rPr>
              <w:t xml:space="preserve">принятому на должность муниципальной службы в соответствующем календарном году, выплата материальной помощи производится при предоставлении отпуска либо, </w:t>
            </w:r>
            <w:r w:rsidR="00E86711" w:rsidRPr="00767B61">
              <w:rPr>
                <w:rFonts w:eastAsiaTheme="minorHAnsi"/>
                <w:strike/>
                <w:sz w:val="26"/>
                <w:szCs w:val="26"/>
                <w:lang w:eastAsia="en-US"/>
              </w:rPr>
              <w:t xml:space="preserve">в случаи его неиспользования, </w:t>
            </w:r>
            <w:r w:rsidR="00E86711" w:rsidRPr="00767B61">
              <w:rPr>
                <w:rFonts w:eastAsiaTheme="minorHAnsi"/>
                <w:sz w:val="26"/>
                <w:szCs w:val="26"/>
                <w:lang w:eastAsia="en-US"/>
              </w:rPr>
              <w:t xml:space="preserve">в декабре текущего года на основании заявления, представленного не позднее 10 декабря, </w:t>
            </w:r>
            <w:r w:rsidR="00E86711" w:rsidRPr="00767B61">
              <w:rPr>
                <w:rFonts w:eastAsiaTheme="minorHAnsi"/>
                <w:strike/>
                <w:sz w:val="26"/>
                <w:szCs w:val="26"/>
                <w:lang w:eastAsia="en-US"/>
              </w:rPr>
              <w:t>пропорционально отработанному времени</w:t>
            </w:r>
            <w:r w:rsidR="00325E41" w:rsidRPr="00767B61">
              <w:rPr>
                <w:rFonts w:eastAsiaTheme="minorHAnsi"/>
                <w:strike/>
                <w:sz w:val="26"/>
                <w:szCs w:val="26"/>
                <w:lang w:eastAsia="en-US"/>
              </w:rPr>
              <w:t>.</w:t>
            </w:r>
          </w:p>
          <w:p w14:paraId="3C2F12E2" w14:textId="77777777" w:rsidR="00492D53" w:rsidRPr="00767B61" w:rsidRDefault="00492D53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sz w:val="26"/>
                <w:szCs w:val="26"/>
              </w:rPr>
            </w:pPr>
            <w:r w:rsidRPr="00767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11A39E3" w14:textId="6676C2FA" w:rsidR="00E86711" w:rsidRPr="00767B61" w:rsidRDefault="00E86711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67B61">
              <w:rPr>
                <w:rFonts w:eastAsiaTheme="minorHAnsi"/>
                <w:sz w:val="26"/>
                <w:szCs w:val="26"/>
                <w:lang w:eastAsia="en-US"/>
              </w:rPr>
              <w:t xml:space="preserve">7.5. Муниципальному служащему, принятому на должность муниципальной службы в соответствующем календарном году, выплата материальной помощи производится </w:t>
            </w:r>
            <w:r w:rsidR="00401EDC" w:rsidRPr="00767B6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пропорционально отработанному времени</w:t>
            </w:r>
            <w:r w:rsidR="00401EDC" w:rsidRPr="00767B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67B61">
              <w:rPr>
                <w:rFonts w:eastAsiaTheme="minorHAnsi"/>
                <w:bCs/>
                <w:sz w:val="26"/>
                <w:szCs w:val="26"/>
                <w:lang w:eastAsia="en-US"/>
              </w:rPr>
              <w:t>при предоставлении отпуска</w:t>
            </w:r>
            <w:r w:rsidR="00442E6D" w:rsidRPr="00767B6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и (или)</w:t>
            </w:r>
            <w:r w:rsidR="00401EDC" w:rsidRPr="00767B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67B61">
              <w:rPr>
                <w:rFonts w:eastAsiaTheme="minorHAnsi"/>
                <w:sz w:val="26"/>
                <w:szCs w:val="26"/>
                <w:lang w:eastAsia="en-US"/>
              </w:rPr>
              <w:t>в декабре текущего года на основании заявления, представленного не позднее 10 декабря</w:t>
            </w:r>
            <w:r w:rsidR="00401EDC" w:rsidRPr="00767B6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574546BC" w14:textId="77777777" w:rsidR="00492D53" w:rsidRPr="00767B61" w:rsidRDefault="00492D53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b/>
                <w:sz w:val="26"/>
                <w:szCs w:val="26"/>
              </w:rPr>
            </w:pPr>
          </w:p>
        </w:tc>
      </w:tr>
      <w:tr w:rsidR="00FB2D88" w:rsidRPr="00A56671" w14:paraId="78BFF186" w14:textId="77777777" w:rsidTr="00325E41">
        <w:tc>
          <w:tcPr>
            <w:tcW w:w="568" w:type="dxa"/>
          </w:tcPr>
          <w:p w14:paraId="1B8C7232" w14:textId="44479A30" w:rsidR="00FB2D88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3.</w:t>
            </w:r>
          </w:p>
        </w:tc>
        <w:tc>
          <w:tcPr>
            <w:tcW w:w="1388" w:type="dxa"/>
          </w:tcPr>
          <w:p w14:paraId="7605A4DA" w14:textId="2E2658E8" w:rsidR="00FB2D88" w:rsidRPr="00A56671" w:rsidRDefault="00FB2D88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 xml:space="preserve"> Приложение 1 подпункт 8.1.2.</w:t>
            </w:r>
          </w:p>
        </w:tc>
        <w:tc>
          <w:tcPr>
            <w:tcW w:w="6833" w:type="dxa"/>
          </w:tcPr>
          <w:p w14:paraId="3855C48C" w14:textId="77777777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8.1.2. Выплата ежемесячной надбавки:</w:t>
            </w:r>
          </w:p>
          <w:p w14:paraId="3C40AA01" w14:textId="77777777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 почетное звание Российской Федерации - в размере 744 рублей;</w:t>
            </w:r>
          </w:p>
          <w:p w14:paraId="324989A5" w14:textId="2676F278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 докторскую степень - в размере 744 рублей;</w:t>
            </w:r>
          </w:p>
          <w:p w14:paraId="044BF2F5" w14:textId="77777777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 кандидатскую степень - в размере 448 рублей.</w:t>
            </w:r>
          </w:p>
          <w:p w14:paraId="7354B543" w14:textId="58DACEEB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sz w:val="26"/>
                <w:szCs w:val="26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Изменение размеров указанных ежемесячных надбавок осуществляется в размерах и сроки, предусмотренные для увеличения (индексации) размеров должностных окладов муниципальных служащих.</w:t>
            </w:r>
            <w:r w:rsidRPr="00A566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94FF280" w14:textId="77777777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8.1.2. Выплата ежемесячной надбавки:</w:t>
            </w:r>
          </w:p>
          <w:p w14:paraId="3B17170E" w14:textId="7A9BF199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за почетное звание Российской Федерации - в размере </w:t>
            </w:r>
            <w:r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>771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рублей;</w:t>
            </w:r>
          </w:p>
          <w:p w14:paraId="7FDC45E7" w14:textId="5195EA2F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за докторскую степень - в размере </w:t>
            </w:r>
            <w:r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>771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рублей;</w:t>
            </w:r>
          </w:p>
          <w:p w14:paraId="4072BC9C" w14:textId="4331D970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за кандидатскую степень - в размере </w:t>
            </w:r>
            <w:r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465 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рублей.</w:t>
            </w:r>
          </w:p>
          <w:p w14:paraId="00953FDF" w14:textId="5D40E8A2" w:rsidR="00FB2D88" w:rsidRPr="00A56671" w:rsidRDefault="00FB2D88" w:rsidP="00325E4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Изменение размеров указанных ежемесячных надбавок осуществляется в размерах и сроки, предусмотренные для увеличения (индексации) размеров должностных окладов муниципальных служащих.</w:t>
            </w:r>
            <w:r w:rsidRPr="00A56671">
              <w:rPr>
                <w:sz w:val="26"/>
                <w:szCs w:val="26"/>
              </w:rPr>
              <w:t xml:space="preserve"> </w:t>
            </w:r>
          </w:p>
        </w:tc>
      </w:tr>
      <w:tr w:rsidR="00FB2D88" w:rsidRPr="00A56671" w14:paraId="56BDA4FD" w14:textId="77777777" w:rsidTr="00325E41">
        <w:tc>
          <w:tcPr>
            <w:tcW w:w="568" w:type="dxa"/>
          </w:tcPr>
          <w:p w14:paraId="74B713F2" w14:textId="4C4F5CB5" w:rsidR="00FB2D88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388" w:type="dxa"/>
          </w:tcPr>
          <w:p w14:paraId="2E852D24" w14:textId="7AA549D9" w:rsidR="00FB2D88" w:rsidRPr="00A56671" w:rsidRDefault="00FB2D88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Приложение 1 подпункты 8.1.4</w:t>
            </w:r>
            <w:r w:rsidR="00C80CB5">
              <w:rPr>
                <w:sz w:val="26"/>
                <w:szCs w:val="26"/>
              </w:rPr>
              <w:t>.</w:t>
            </w:r>
            <w:r w:rsidRPr="00A56671">
              <w:rPr>
                <w:sz w:val="26"/>
                <w:szCs w:val="26"/>
              </w:rPr>
              <w:t>, 8.1.5.</w:t>
            </w:r>
          </w:p>
        </w:tc>
        <w:tc>
          <w:tcPr>
            <w:tcW w:w="6833" w:type="dxa"/>
          </w:tcPr>
          <w:p w14:paraId="71099941" w14:textId="77777777" w:rsidR="00FB2D88" w:rsidRPr="00A56671" w:rsidRDefault="00FB2D88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8.1.4. В случае смерти муниципального служащего, в том числе вышедшего на пенсию, его семье производится выплата в размере пяти должностных окладов умершего. Выплата производится по заявлению одного из членов семьи умершего при предъявлении копии свидетельства о смерти. Если умерший замещал должность, которая в настоящее время не существует либо именуется иначе, для осуществления выплаты принимается должностной оклад по аналогичной должности.</w:t>
            </w:r>
          </w:p>
          <w:p w14:paraId="18494B40" w14:textId="3FA8243F" w:rsidR="00FB2D88" w:rsidRPr="00A56671" w:rsidRDefault="00FB2D88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8.1.5. В случае смерти близких родственников (жены, мужа, родителей, детей) муниципального служащего ему производится выплата в размере двух должностных окладов.</w:t>
            </w:r>
          </w:p>
          <w:p w14:paraId="100D7839" w14:textId="77777777" w:rsidR="00FB2D88" w:rsidRPr="00A56671" w:rsidRDefault="00FB2D88" w:rsidP="00A56671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72AD234" w14:textId="4E520710" w:rsidR="00FB2D88" w:rsidRPr="00A56671" w:rsidRDefault="00FB2D88" w:rsidP="00A56671">
            <w:pPr>
              <w:widowControl w:val="0"/>
              <w:autoSpaceDE w:val="0"/>
              <w:autoSpaceDN w:val="0"/>
              <w:spacing w:line="216" w:lineRule="auto"/>
              <w:ind w:firstLine="540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Cs/>
                <w:sz w:val="26"/>
                <w:szCs w:val="26"/>
              </w:rPr>
              <w:t>8.1.4. В случае смерти муниципального служащего, в том числе вышедшего на</w:t>
            </w:r>
            <w:r w:rsidRPr="00A56671">
              <w:rPr>
                <w:b/>
                <w:sz w:val="26"/>
                <w:szCs w:val="26"/>
              </w:rPr>
              <w:t xml:space="preserve"> страховую пенсию по старости (инвалидности) с муниципальной службы и уволенного в связи с выходом на государственную (трудовую) пенсию, его семья имеет право на получение единовременного пособия </w:t>
            </w:r>
            <w:r w:rsidRPr="00A56671">
              <w:rPr>
                <w:bCs/>
                <w:sz w:val="26"/>
                <w:szCs w:val="26"/>
              </w:rPr>
              <w:t>в размере пяти должностных окладов умершего.</w:t>
            </w:r>
            <w:r w:rsidRPr="00A56671">
              <w:rPr>
                <w:b/>
                <w:sz w:val="26"/>
                <w:szCs w:val="26"/>
              </w:rPr>
              <w:t xml:space="preserve"> Порядок исчисления и выплаты единовременного пособия утверждается нормативным правовым актом администрации Изобильненского городского округа Ставропольского края.</w:t>
            </w:r>
          </w:p>
          <w:p w14:paraId="50CEFF4A" w14:textId="77777777" w:rsidR="00FB2D88" w:rsidRPr="00A56671" w:rsidRDefault="00FB2D88" w:rsidP="00A56671">
            <w:pPr>
              <w:widowControl w:val="0"/>
              <w:autoSpaceDE w:val="0"/>
              <w:autoSpaceDN w:val="0"/>
              <w:spacing w:line="216" w:lineRule="auto"/>
              <w:ind w:firstLine="540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t>В случае смерти близких родственников (супруга (супруги), родителей, детей) муниципальному служащему оказывается единовременная материальная помощь в размере двух его должностных окладов.</w:t>
            </w:r>
          </w:p>
          <w:p w14:paraId="30249107" w14:textId="77777777" w:rsidR="00FB2D88" w:rsidRPr="00A56671" w:rsidRDefault="00FB2D88" w:rsidP="00A56671">
            <w:pPr>
              <w:widowControl w:val="0"/>
              <w:autoSpaceDE w:val="0"/>
              <w:autoSpaceDN w:val="0"/>
              <w:spacing w:line="216" w:lineRule="auto"/>
              <w:ind w:firstLine="540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t>8.1.5. Единовременное поощрение, указанное в пункте 8.1.3. настоящего Положения, не выплачивается муниципальному служащему:</w:t>
            </w:r>
          </w:p>
          <w:p w14:paraId="05DC768A" w14:textId="77777777" w:rsidR="00FB2D88" w:rsidRPr="00A56671" w:rsidRDefault="00FB2D88" w:rsidP="00A56671">
            <w:pPr>
              <w:widowControl w:val="0"/>
              <w:autoSpaceDE w:val="0"/>
              <w:autoSpaceDN w:val="0"/>
              <w:spacing w:line="216" w:lineRule="auto"/>
              <w:ind w:firstLine="540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t>1) имеющему на день прекращения муниципальной службы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  <w:p w14:paraId="75BC3A10" w14:textId="3F56091C" w:rsidR="00FB2D88" w:rsidRPr="00A56671" w:rsidRDefault="00FB2D88" w:rsidP="00A56671">
            <w:pPr>
              <w:widowControl w:val="0"/>
              <w:autoSpaceDE w:val="0"/>
              <w:autoSpaceDN w:val="0"/>
              <w:spacing w:line="216" w:lineRule="auto"/>
              <w:ind w:firstLine="540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t>2) ранее замещавшему государственные должности Ставропольского края, муниципальные должности, должности гражданской службы, должности муниципальной службы в Ставропольском крае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(инвалидности).</w:t>
            </w:r>
          </w:p>
          <w:p w14:paraId="2BB4EB8F" w14:textId="77777777" w:rsidR="00FB2D88" w:rsidRPr="00325E41" w:rsidRDefault="00FB2D88" w:rsidP="00A56671">
            <w:pPr>
              <w:autoSpaceDE w:val="0"/>
              <w:autoSpaceDN w:val="0"/>
              <w:adjustRightInd w:val="0"/>
              <w:spacing w:line="216" w:lineRule="auto"/>
              <w:ind w:right="312" w:firstLine="539"/>
              <w:jc w:val="both"/>
              <w:rPr>
                <w:b/>
                <w:sz w:val="10"/>
                <w:szCs w:val="10"/>
              </w:rPr>
            </w:pPr>
          </w:p>
        </w:tc>
      </w:tr>
      <w:tr w:rsidR="00272E42" w:rsidRPr="00A56671" w14:paraId="6EC83101" w14:textId="77777777" w:rsidTr="00325E41">
        <w:tc>
          <w:tcPr>
            <w:tcW w:w="568" w:type="dxa"/>
          </w:tcPr>
          <w:p w14:paraId="7B8D5F6E" w14:textId="21C913BB" w:rsidR="00272E42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5.</w:t>
            </w:r>
          </w:p>
        </w:tc>
        <w:tc>
          <w:tcPr>
            <w:tcW w:w="1388" w:type="dxa"/>
          </w:tcPr>
          <w:p w14:paraId="7992FCD6" w14:textId="168C2B07" w:rsidR="00272E42" w:rsidRPr="00A56671" w:rsidRDefault="00272E42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Приложение 2</w:t>
            </w:r>
          </w:p>
        </w:tc>
        <w:tc>
          <w:tcPr>
            <w:tcW w:w="6833" w:type="dxa"/>
          </w:tcPr>
          <w:p w14:paraId="16FAA3F1" w14:textId="77777777" w:rsidR="00272E42" w:rsidRPr="00A56671" w:rsidRDefault="00272E42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28701451" w14:textId="55B156FF" w:rsidR="00272E42" w:rsidRPr="00A56671" w:rsidRDefault="00272E42" w:rsidP="00A56671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b/>
                <w:i/>
                <w:iCs/>
                <w:sz w:val="26"/>
                <w:szCs w:val="26"/>
              </w:rPr>
            </w:pPr>
            <w:r w:rsidRPr="00A56671">
              <w:rPr>
                <w:b/>
                <w:i/>
                <w:iCs/>
                <w:sz w:val="26"/>
                <w:szCs w:val="26"/>
              </w:rPr>
              <w:t xml:space="preserve"> Приложение 2</w:t>
            </w:r>
            <w:r w:rsidR="00492BEB" w:rsidRPr="00A56671">
              <w:rPr>
                <w:b/>
                <w:i/>
                <w:iCs/>
                <w:sz w:val="26"/>
                <w:szCs w:val="26"/>
              </w:rPr>
              <w:t xml:space="preserve"> к решению</w:t>
            </w:r>
            <w:r w:rsidRPr="00A56671">
              <w:rPr>
                <w:b/>
                <w:i/>
                <w:iCs/>
                <w:sz w:val="26"/>
                <w:szCs w:val="26"/>
              </w:rPr>
              <w:t xml:space="preserve"> «Размеры должностных окладов муниципальных служащих органов местного </w:t>
            </w:r>
            <w:r w:rsidRPr="00A56671">
              <w:rPr>
                <w:b/>
                <w:i/>
                <w:iCs/>
                <w:sz w:val="26"/>
                <w:szCs w:val="26"/>
              </w:rPr>
              <w:lastRenderedPageBreak/>
              <w:t xml:space="preserve">самоуправления Изобильненского городского округа Ставропольского края» изложено в новой редакции </w:t>
            </w:r>
          </w:p>
        </w:tc>
      </w:tr>
      <w:tr w:rsidR="008B0A8E" w:rsidRPr="00A56671" w14:paraId="68120DAD" w14:textId="77777777" w:rsidTr="00325E41">
        <w:tc>
          <w:tcPr>
            <w:tcW w:w="15310" w:type="dxa"/>
            <w:gridSpan w:val="4"/>
            <w:tcBorders>
              <w:right w:val="single" w:sz="4" w:space="0" w:color="auto"/>
            </w:tcBorders>
          </w:tcPr>
          <w:p w14:paraId="39540A0B" w14:textId="6F07C7CB" w:rsidR="008B0A8E" w:rsidRPr="00A56671" w:rsidRDefault="00FB2D88" w:rsidP="00A56671">
            <w:pPr>
              <w:spacing w:line="216" w:lineRule="auto"/>
              <w:ind w:firstLine="567"/>
              <w:jc w:val="center"/>
              <w:rPr>
                <w:bCs/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lastRenderedPageBreak/>
              <w:t>Положение о муниципальной службе в органах местного самоуправления Изобильненского городского округа Ставропольского края, утвержденное решением Думы Изобильненского городского округа Ставропольского края</w:t>
            </w:r>
            <w:r w:rsidR="00A56671">
              <w:rPr>
                <w:sz w:val="26"/>
                <w:szCs w:val="26"/>
              </w:rPr>
              <w:t xml:space="preserve"> </w:t>
            </w:r>
            <w:r w:rsidRPr="00A56671">
              <w:rPr>
                <w:sz w:val="26"/>
                <w:szCs w:val="26"/>
              </w:rPr>
              <w:t>от 27 октября 2017 года №33</w:t>
            </w:r>
          </w:p>
        </w:tc>
      </w:tr>
      <w:tr w:rsidR="008B0A8E" w:rsidRPr="00A56671" w14:paraId="4901023C" w14:textId="77777777" w:rsidTr="00325E41">
        <w:tc>
          <w:tcPr>
            <w:tcW w:w="568" w:type="dxa"/>
          </w:tcPr>
          <w:p w14:paraId="17A3A335" w14:textId="0A98941C" w:rsidR="008B0A8E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6.</w:t>
            </w:r>
          </w:p>
        </w:tc>
        <w:tc>
          <w:tcPr>
            <w:tcW w:w="1388" w:type="dxa"/>
          </w:tcPr>
          <w:p w14:paraId="7BB8D74E" w14:textId="750F8105" w:rsidR="008B0A8E" w:rsidRPr="00A56671" w:rsidRDefault="00CF3B22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Раздел 7</w:t>
            </w:r>
          </w:p>
        </w:tc>
        <w:tc>
          <w:tcPr>
            <w:tcW w:w="6833" w:type="dxa"/>
          </w:tcPr>
          <w:p w14:paraId="02794BB7" w14:textId="664D6FCE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7. Представление сведений о доходах, расходах, об имуществе</w:t>
            </w:r>
            <w:r w:rsid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 обязательствах имущественного характера</w:t>
            </w:r>
          </w:p>
          <w:p w14:paraId="5EC33CA5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Par3"/>
            <w:bookmarkEnd w:id="1"/>
            <w:r w:rsidRPr="00A56671">
              <w:rPr>
                <w:rFonts w:eastAsiaTheme="minorHAnsi"/>
                <w:sz w:val="26"/>
                <w:szCs w:val="26"/>
                <w:lang w:eastAsia="en-US"/>
              </w:rPr>
              <w:t>7.1. Граждане, претендующие на замещение должностей муниципальной службы, включенных в перечень должностей, утвержденный муниципальным нормативным правовым актом соответствующего органа местного самоуправления городского округа,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 и сроки, установленные для представления сведений о доходах, об имуществе и обязательствах имущественного характера гражданами, претендующими на замещение должностей гражданской службы и государственными гражданскими служащими Ставропольского края.</w:t>
            </w:r>
          </w:p>
          <w:p w14:paraId="02FA670C" w14:textId="1888A139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7.2. Сведения, указанные в </w:t>
            </w:r>
            <w:hyperlink w:anchor="Par3" w:history="1">
              <w:r w:rsidRPr="00A5667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пункте 7.1</w:t>
              </w:r>
            </w:hyperlink>
            <w:r w:rsidR="00325E41">
              <w:rPr>
                <w:rFonts w:eastAsiaTheme="minorHAnsi"/>
                <w:color w:val="0000FF"/>
                <w:sz w:val="26"/>
                <w:szCs w:val="26"/>
                <w:lang w:eastAsia="en-US"/>
              </w:rPr>
              <w:t>.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представляются по утвержденной Президентом Российской Федерации форме справки о доходах, расходах, об имуществе и обязательствах имущественного характера.</w:t>
            </w:r>
          </w:p>
          <w:p w14:paraId="5B4FF2C7" w14:textId="320EFB6D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7.3. Проверка достоверности и полноты сведений, указанных в </w:t>
            </w:r>
            <w:hyperlink w:anchor="Par3" w:history="1">
              <w:r w:rsidRPr="00A56671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пункте 7.1</w:t>
              </w:r>
            </w:hyperlink>
            <w:r w:rsidR="00C80CB5">
              <w:rPr>
                <w:rFonts w:eastAsiaTheme="minorHAnsi"/>
                <w:color w:val="0000FF"/>
                <w:sz w:val="26"/>
                <w:szCs w:val="26"/>
                <w:lang w:eastAsia="en-US"/>
              </w:rPr>
              <w:t>.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, осуществляется в порядке, определяемом нормативными правовыми актами Ставропольского края и принятыми в соответствии с ним муниципальными нормативными правовыми актами соответствующего органа местного самоуправления городского округа.</w:t>
            </w:r>
          </w:p>
          <w:p w14:paraId="252197B6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7.4. Муниципальные служащие, замещающие должности, включенные в </w:t>
            </w:r>
            <w:r w:rsidRPr="00A56671">
              <w:rPr>
                <w:rFonts w:eastAsiaTheme="minorHAnsi"/>
                <w:sz w:val="26"/>
                <w:szCs w:val="26"/>
                <w:u w:val="single"/>
                <w:lang w:eastAsia="en-US"/>
              </w:rPr>
              <w:t>перечень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должностей, утвержденный 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муниципальным нормативным правовым актом соответствующего органа местного самоуправления городского округа, обязаны представлять сведения о своих расходах, а также о расходах своих супруги (супруга) и несовершеннолетних детей в порядке и сроки,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Ставропольского края.</w:t>
            </w:r>
          </w:p>
          <w:p w14:paraId="7D28CE3B" w14:textId="7440F575" w:rsidR="008B0A8E" w:rsidRPr="00A56671" w:rsidRDefault="008B0A8E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89B52A3" w14:textId="43C72E5E" w:rsidR="0003444B" w:rsidRPr="00A56671" w:rsidRDefault="0003444B" w:rsidP="00325E41">
            <w:pPr>
              <w:pStyle w:val="ConsPlusNormal"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7. Представление сведений о доходах, расходах, об имуществе и обязательствах имущественного характера</w:t>
            </w:r>
          </w:p>
          <w:p w14:paraId="4CD789CA" w14:textId="12F8D626" w:rsidR="0003444B" w:rsidRPr="00A56671" w:rsidRDefault="0003444B" w:rsidP="00A56671">
            <w:pPr>
              <w:pStyle w:val="ConsPlusNormal"/>
              <w:spacing w:line="21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93"/>
            <w:bookmarkEnd w:id="2"/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7.1. </w:t>
            </w:r>
            <w:bookmarkStart w:id="3" w:name="P94"/>
            <w:bookmarkEnd w:id="3"/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претендующие на замещение должностей муниципальной службы, включенных в </w:t>
            </w: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</w:t>
            </w:r>
            <w:r w:rsidR="00492BEB"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</w:t>
            </w: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должностей, утвержденные нормативным правовым актом Ставропольского края и муниципальными правовыми актами</w:t>
            </w:r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соответствующего органа местного самоуправления городского округа (далее - перечни должностей муниципальной службы), муниципальные служащие, замещающие должности муниципальной службы, включенные в перечни должностей муниципальной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 и сроки, установленные для представления сведений о доходах, об имуществе и обязательствах имущественного характера гражданами, претендующими на замещение должностей гражданской службы и государственными гражданскими служащими Ставропольского края.</w:t>
            </w:r>
          </w:p>
          <w:p w14:paraId="03CDF310" w14:textId="77777777" w:rsidR="0003444B" w:rsidRPr="00A56671" w:rsidRDefault="0003444B" w:rsidP="00A56671">
            <w:pPr>
              <w:pStyle w:val="ConsPlusNormal"/>
              <w:spacing w:line="216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7.2. Сведения, указанные в пункте 7.1. представляются по утвержденной Президентом Российской Федерации форме справки, </w:t>
            </w: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</w:t>
            </w: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ной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  <w:p w14:paraId="0EF256C7" w14:textId="6AFA172A" w:rsidR="0003444B" w:rsidRPr="00A56671" w:rsidRDefault="0003444B" w:rsidP="00A56671">
            <w:pPr>
              <w:pStyle w:val="ConsPlusNormal"/>
              <w:spacing w:line="21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7.3. Муниципальные служащие, замещающие должности, включенные </w:t>
            </w: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перечни</w:t>
            </w:r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муниципальной службы,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Ставропольского края.</w:t>
            </w:r>
          </w:p>
          <w:p w14:paraId="01F7B8FC" w14:textId="77777777" w:rsidR="0003444B" w:rsidRPr="00A56671" w:rsidRDefault="0003444B" w:rsidP="00A56671">
            <w:pPr>
              <w:pStyle w:val="ConsPlusNormal"/>
              <w:spacing w:line="21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7.4. Проверка достоверности и полноты сведений о доходах, об имуществе и обязательствах имущественного характера, представляемых </w:t>
            </w: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гражданами, претендующими на замещение должностей муниципальной службы, включенных в перечни должностей муниципальной службы, 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предусмотренные перечнями должностей муниципальной службы</w:t>
            </w:r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осуществляются в порядке, определенном нормативными правовыми актами Ставропольского края и принятыми в соответствии с ними </w:t>
            </w:r>
            <w:r w:rsidRPr="00A566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муниципальными правовыми актами</w:t>
            </w:r>
            <w:r w:rsidRPr="00A5667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соответствующего органа местного самоуправления городского округа.</w:t>
            </w:r>
          </w:p>
          <w:p w14:paraId="217CBA3A" w14:textId="4EA3CC9B" w:rsidR="008B0A8E" w:rsidRPr="00A56671" w:rsidRDefault="008B0A8E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0A8E" w:rsidRPr="00A56671" w14:paraId="3C9DF403" w14:textId="77777777" w:rsidTr="00325E41">
        <w:tc>
          <w:tcPr>
            <w:tcW w:w="568" w:type="dxa"/>
          </w:tcPr>
          <w:p w14:paraId="46BF965B" w14:textId="586D9369" w:rsidR="008B0A8E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388" w:type="dxa"/>
          </w:tcPr>
          <w:p w14:paraId="3EF803BD" w14:textId="0BE2B653" w:rsidR="008B0A8E" w:rsidRPr="00A56671" w:rsidRDefault="00CF3B22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Подпункт 4 пункта 11.1.</w:t>
            </w:r>
          </w:p>
        </w:tc>
        <w:tc>
          <w:tcPr>
            <w:tcW w:w="6833" w:type="dxa"/>
          </w:tcPr>
          <w:p w14:paraId="1F5967D0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4) выплата ежемесячной надбавки:</w:t>
            </w:r>
          </w:p>
          <w:p w14:paraId="1300F9FD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 почетное звание Российской Федерации - в размере 744 рублей;</w:t>
            </w:r>
          </w:p>
          <w:p w14:paraId="27830E31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 докторскую степень - в размере 744 рублей;</w:t>
            </w:r>
          </w:p>
          <w:p w14:paraId="69C438E0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 кандидатскую степень - в размере 448 рублей.</w:t>
            </w:r>
          </w:p>
          <w:p w14:paraId="5ED3288E" w14:textId="7BAA6E43" w:rsidR="008B0A8E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Изменение размеров указанных ежемесячных надбавок осуществляется в размерах и сроки, предусмотренные для увеличения (индексации) размеров должностных окладов муниципальных служащих.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06F3813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4) выплата ежемесячной надбавки:</w:t>
            </w:r>
          </w:p>
          <w:p w14:paraId="05C709C5" w14:textId="40153932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за почетное звание Российской Федерации - в размере </w:t>
            </w:r>
            <w:r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>771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рублей;</w:t>
            </w:r>
          </w:p>
          <w:p w14:paraId="3FCE8E60" w14:textId="6A4AE6AF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за докторскую степень - в размере </w:t>
            </w:r>
            <w:r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>771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рублей;</w:t>
            </w:r>
          </w:p>
          <w:p w14:paraId="7238E179" w14:textId="48BDAA15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за кандидатскую степень - в размере </w:t>
            </w:r>
            <w:r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5F1E46" w:rsidRPr="00A56671">
              <w:rPr>
                <w:rFonts w:eastAsiaTheme="minorHAnsi"/>
                <w:b/>
                <w:sz w:val="26"/>
                <w:szCs w:val="26"/>
                <w:lang w:eastAsia="en-US"/>
              </w:rPr>
              <w:t>65</w:t>
            </w:r>
            <w:r w:rsidRPr="00A56671">
              <w:rPr>
                <w:rFonts w:eastAsiaTheme="minorHAnsi"/>
                <w:sz w:val="26"/>
                <w:szCs w:val="26"/>
                <w:lang w:eastAsia="en-US"/>
              </w:rPr>
              <w:t xml:space="preserve"> рублей.</w:t>
            </w:r>
          </w:p>
          <w:p w14:paraId="0B2ECEAE" w14:textId="77777777" w:rsidR="00CF3B22" w:rsidRPr="00A56671" w:rsidRDefault="00CF3B22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Изменение размеров указанных ежемесячных надбавок осуществляется в размерах и сроки, предусмотренные для увеличения (индексации) размеров должностных окладов муниципальных служащих.</w:t>
            </w:r>
          </w:p>
          <w:p w14:paraId="65C7CA04" w14:textId="28F4550A" w:rsidR="008B0A8E" w:rsidRPr="00A56671" w:rsidRDefault="008B0A8E" w:rsidP="00A56671">
            <w:pPr>
              <w:spacing w:line="216" w:lineRule="auto"/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  <w:tr w:rsidR="005F1E46" w:rsidRPr="00A56671" w14:paraId="109ADC1B" w14:textId="77777777" w:rsidTr="00325E41">
        <w:tc>
          <w:tcPr>
            <w:tcW w:w="568" w:type="dxa"/>
          </w:tcPr>
          <w:p w14:paraId="31414482" w14:textId="35D4639B" w:rsidR="005F1E46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1388" w:type="dxa"/>
          </w:tcPr>
          <w:p w14:paraId="2FEDF4D6" w14:textId="138FBFEE" w:rsidR="005F1E46" w:rsidRPr="00A56671" w:rsidRDefault="005F1E46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Абзац восьмой подпункт 5 пункта 11.1.</w:t>
            </w:r>
          </w:p>
        </w:tc>
        <w:tc>
          <w:tcPr>
            <w:tcW w:w="6833" w:type="dxa"/>
          </w:tcPr>
          <w:p w14:paraId="54911352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Указанное единовременное поощрение не выплачивается муниципальному служащему, ранее замещавшему государственные должности Ставропольского края, муниципальные должности, должности гражданской службы, должности муниципальной службы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(инвалидности);</w:t>
            </w:r>
          </w:p>
          <w:p w14:paraId="5C9F02FC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6) в случае смерти муниципального служащего, в том числе вышедшего на пенсию, его семье производится выплата в размере пяти должностных окладов умершего. Выплата производится по заявлению одного из членов семьи умершего при предъявлении копии свидетельства о смерти. Если умерший замещал должность, которая в настоящее время не существует либо именуется иначе, для осуществления выплаты принимается должностной оклад по аналогичной должности.</w:t>
            </w:r>
          </w:p>
          <w:p w14:paraId="0FEEE4FD" w14:textId="34C7BB22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В случае смерти близких родственников (жены, мужа, родителей, детей) муниципального служащего ему производится выплата в размере двух должностных окладов.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AFDBC4C" w14:textId="17579215" w:rsidR="005F1E46" w:rsidRPr="00A56671" w:rsidRDefault="005F1E46" w:rsidP="00A56671">
            <w:pPr>
              <w:widowControl w:val="0"/>
              <w:autoSpaceDE w:val="0"/>
              <w:autoSpaceDN w:val="0"/>
              <w:spacing w:line="216" w:lineRule="auto"/>
              <w:ind w:firstLine="539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t>Указанное единовременное поощрение, не выплачивается муниципальному служащему</w:t>
            </w:r>
            <w:r w:rsidR="0003444B" w:rsidRPr="00A56671">
              <w:rPr>
                <w:b/>
                <w:sz w:val="26"/>
                <w:szCs w:val="26"/>
              </w:rPr>
              <w:t xml:space="preserve">, </w:t>
            </w:r>
            <w:r w:rsidRPr="00A56671">
              <w:rPr>
                <w:b/>
                <w:sz w:val="26"/>
                <w:szCs w:val="26"/>
              </w:rPr>
              <w:t>имеющему на день прекращения муниципальной службы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  <w:p w14:paraId="532DA4CC" w14:textId="158BF1CB" w:rsidR="005F1E46" w:rsidRPr="00A56671" w:rsidRDefault="005F1E46" w:rsidP="00A56671">
            <w:pPr>
              <w:widowControl w:val="0"/>
              <w:autoSpaceDE w:val="0"/>
              <w:autoSpaceDN w:val="0"/>
              <w:spacing w:line="216" w:lineRule="auto"/>
              <w:ind w:firstLine="539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t>ранее замещавшему государственные должности Ставропольского края, муниципальные должности, должности гражданской службы, должности муниципальной службы в Ставропольском крае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(инвалидности);</w:t>
            </w:r>
          </w:p>
          <w:p w14:paraId="4BAB95B3" w14:textId="77777777" w:rsidR="005F1E46" w:rsidRPr="00A56671" w:rsidRDefault="005F1E46" w:rsidP="00A56671">
            <w:pPr>
              <w:spacing w:line="216" w:lineRule="auto"/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  <w:tr w:rsidR="005F1E46" w:rsidRPr="00A56671" w14:paraId="0EEA2B54" w14:textId="77777777" w:rsidTr="00325E41">
        <w:tc>
          <w:tcPr>
            <w:tcW w:w="568" w:type="dxa"/>
          </w:tcPr>
          <w:p w14:paraId="62E77998" w14:textId="3C7DAAD4" w:rsidR="005F1E46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9.</w:t>
            </w:r>
          </w:p>
        </w:tc>
        <w:tc>
          <w:tcPr>
            <w:tcW w:w="1388" w:type="dxa"/>
          </w:tcPr>
          <w:p w14:paraId="6530AEA2" w14:textId="04A1DAC6" w:rsidR="005F1E46" w:rsidRPr="00A56671" w:rsidRDefault="005F1E46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>подпункт 6 пункта 11.1.</w:t>
            </w:r>
          </w:p>
        </w:tc>
        <w:tc>
          <w:tcPr>
            <w:tcW w:w="6833" w:type="dxa"/>
          </w:tcPr>
          <w:p w14:paraId="096AAB03" w14:textId="77777777" w:rsidR="005F1E46" w:rsidRPr="00A56671" w:rsidRDefault="005F1E46" w:rsidP="00C80CB5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6) в случае смерти муниципального служащего, в том числе вышедшего на пенсию, его семье производится выплата в размере пяти должностных окладов умершего. Выплата производится по заявлению одного из членов семьи умершего при предъявлении копии свидетельства о смерти. Если умерший замещал должность, которая в настоящее время не существует либо именуется иначе, для осуществления выплаты принимается должностной оклад по аналогичной должности.</w:t>
            </w:r>
          </w:p>
          <w:p w14:paraId="5C2F4736" w14:textId="77777777" w:rsidR="005F1E46" w:rsidRPr="00A56671" w:rsidRDefault="005F1E46" w:rsidP="00C80CB5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случае смерти близких родственников (жены, мужа, родителей, детей) муниципального служащего ему производится выплата в размере двух должностных окладов.</w:t>
            </w:r>
          </w:p>
          <w:p w14:paraId="6D56F939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before="280"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C84C3E4" w14:textId="6D62DEA4" w:rsidR="005F1E46" w:rsidRPr="00A56671" w:rsidRDefault="005F1E46" w:rsidP="00A56671">
            <w:pPr>
              <w:widowControl w:val="0"/>
              <w:autoSpaceDE w:val="0"/>
              <w:autoSpaceDN w:val="0"/>
              <w:spacing w:line="216" w:lineRule="auto"/>
              <w:ind w:firstLine="539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lastRenderedPageBreak/>
              <w:t xml:space="preserve">6) в случае смерти муниципального служащего, в том числе вышедшего на страховую пенсию по старости (инвалидности) с муниципальной службы, и уволенного в связи с выходом на государственную (трудовую) пенсию его семья имеет право на получение единовременного пособия в размере пяти должностных окладов умершего. Порядок исчисления и выплаты единовременного пособия утверждается нормативным правовым актом администрации </w:t>
            </w:r>
            <w:r w:rsidRPr="00A56671">
              <w:rPr>
                <w:b/>
                <w:sz w:val="26"/>
                <w:szCs w:val="26"/>
              </w:rPr>
              <w:lastRenderedPageBreak/>
              <w:t>Изобильненского городского округа Ставропольского края.</w:t>
            </w:r>
          </w:p>
          <w:p w14:paraId="2201C618" w14:textId="77777777" w:rsidR="005F1E46" w:rsidRDefault="005F1E46" w:rsidP="00A56671">
            <w:pPr>
              <w:spacing w:line="216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A56671">
              <w:rPr>
                <w:b/>
                <w:sz w:val="26"/>
                <w:szCs w:val="26"/>
              </w:rPr>
              <w:t>В случае смерти близких родственников (супруга (супруги), родителей, детей) муниципальн</w:t>
            </w:r>
            <w:r w:rsidR="0003444B" w:rsidRPr="00A56671">
              <w:rPr>
                <w:b/>
                <w:sz w:val="26"/>
                <w:szCs w:val="26"/>
              </w:rPr>
              <w:t>ому</w:t>
            </w:r>
            <w:r w:rsidRPr="00A56671">
              <w:rPr>
                <w:b/>
                <w:sz w:val="26"/>
                <w:szCs w:val="26"/>
              </w:rPr>
              <w:t xml:space="preserve"> служаще</w:t>
            </w:r>
            <w:r w:rsidR="0003444B" w:rsidRPr="00A56671">
              <w:rPr>
                <w:b/>
                <w:sz w:val="26"/>
                <w:szCs w:val="26"/>
              </w:rPr>
              <w:t>му</w:t>
            </w:r>
            <w:r w:rsidRPr="00A56671">
              <w:rPr>
                <w:b/>
                <w:sz w:val="26"/>
                <w:szCs w:val="26"/>
              </w:rPr>
              <w:t xml:space="preserve"> оказывается единовременная материальная помощь в размере двух его должностных окладов.</w:t>
            </w:r>
          </w:p>
          <w:p w14:paraId="71276211" w14:textId="482A8374" w:rsidR="006828DE" w:rsidRPr="006828DE" w:rsidRDefault="006828DE" w:rsidP="00A56671">
            <w:pPr>
              <w:spacing w:line="216" w:lineRule="auto"/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  <w:tr w:rsidR="005F1E46" w:rsidRPr="00A56671" w14:paraId="4919115E" w14:textId="77777777" w:rsidTr="00325E41">
        <w:tc>
          <w:tcPr>
            <w:tcW w:w="568" w:type="dxa"/>
          </w:tcPr>
          <w:p w14:paraId="03386D33" w14:textId="78F13797" w:rsidR="005F1E46" w:rsidRPr="00A56671" w:rsidRDefault="00492BEB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388" w:type="dxa"/>
          </w:tcPr>
          <w:p w14:paraId="26C1DE59" w14:textId="4BB772A0" w:rsidR="005F1E46" w:rsidRPr="00A56671" w:rsidRDefault="005F1E46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 xml:space="preserve">Приложение 1 </w:t>
            </w:r>
          </w:p>
        </w:tc>
        <w:tc>
          <w:tcPr>
            <w:tcW w:w="6833" w:type="dxa"/>
          </w:tcPr>
          <w:p w14:paraId="59959932" w14:textId="46299D0F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828DE">
              <w:rPr>
                <w:rFonts w:eastAsiaTheme="minorHAnsi"/>
                <w:b/>
                <w:bCs/>
                <w:lang w:eastAsia="en-US"/>
              </w:rPr>
              <w:t>ПЕРЕЧЕНЬ</w:t>
            </w:r>
            <w:r w:rsidR="006828DE" w:rsidRPr="006828D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828DE">
              <w:rPr>
                <w:rFonts w:eastAsiaTheme="minorHAnsi"/>
                <w:b/>
                <w:bCs/>
                <w:lang w:eastAsia="en-US"/>
              </w:rPr>
              <w:t>ДОЛЖНОСТЕЙ МУНИЦИПАЛЬНОЙ СЛУЖБЫ ИЗОБИЛЬНЕНСКОГО</w:t>
            </w:r>
          </w:p>
          <w:p w14:paraId="5B22F4A5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828DE">
              <w:rPr>
                <w:rFonts w:eastAsiaTheme="minorHAnsi"/>
                <w:b/>
                <w:bCs/>
                <w:lang w:eastAsia="en-US"/>
              </w:rPr>
              <w:t>ГОРОДСКОГО ОКРУГА СТАВРОПОЛЬСКОГО КРАЯ</w:t>
            </w:r>
          </w:p>
          <w:p w14:paraId="671043D8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76079081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Высшая группа должностей</w:t>
            </w:r>
          </w:p>
          <w:p w14:paraId="1B3F994E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71E9034D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  <w:p w14:paraId="13308322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47236107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Управляющий делами</w:t>
            </w:r>
          </w:p>
          <w:p w14:paraId="334E33CB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trike/>
                <w:sz w:val="26"/>
                <w:szCs w:val="26"/>
                <w:lang w:eastAsia="en-US"/>
              </w:rPr>
              <w:t>Председатель контрольно-счетного органа</w:t>
            </w:r>
          </w:p>
          <w:p w14:paraId="5A25BBF3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trike/>
                <w:sz w:val="16"/>
                <w:szCs w:val="16"/>
                <w:lang w:eastAsia="en-US"/>
              </w:rPr>
            </w:pPr>
          </w:p>
          <w:p w14:paraId="74A844DF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Главная группа должностей</w:t>
            </w:r>
          </w:p>
          <w:p w14:paraId="766718EB" w14:textId="77777777" w:rsidR="005F1E46" w:rsidRPr="006828DE" w:rsidRDefault="005F1E46" w:rsidP="006828D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C33DD97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Руководитель департамента, комитета, управления, отдела, службы</w:t>
            </w:r>
          </w:p>
          <w:p w14:paraId="1CC8CB31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trike/>
                <w:sz w:val="26"/>
                <w:szCs w:val="26"/>
                <w:lang w:eastAsia="en-US"/>
              </w:rPr>
              <w:t>Заместитель председателя контрольно-счетного органа</w:t>
            </w:r>
          </w:p>
          <w:p w14:paraId="5E27C87A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trike/>
                <w:sz w:val="26"/>
                <w:szCs w:val="26"/>
                <w:lang w:eastAsia="en-US"/>
              </w:rPr>
              <w:t>Аудитор контрольно-счетного органа</w:t>
            </w:r>
          </w:p>
          <w:p w14:paraId="3742DA92" w14:textId="77777777" w:rsidR="005F1E46" w:rsidRPr="006828DE" w:rsidRDefault="005F1E46" w:rsidP="006828D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1AC7DC3F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Ведущая группа должностей</w:t>
            </w:r>
          </w:p>
          <w:p w14:paraId="00592220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767ED2CE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Заместитель руководителя департамента, комитета, управления, отдела, службы</w:t>
            </w:r>
          </w:p>
          <w:p w14:paraId="7A6A16FB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Руководитель структурного подразделения департамента, комитета, управления, отдела, службы</w:t>
            </w:r>
          </w:p>
          <w:p w14:paraId="530083DC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  <w:p w14:paraId="55CF5F52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  <w:p w14:paraId="0F88A2CF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Инспектор контрольно-счетного органа</w:t>
            </w:r>
          </w:p>
          <w:p w14:paraId="07DAA6C2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Помощник выборных должностных лиц местного самоуправления</w:t>
            </w:r>
          </w:p>
          <w:p w14:paraId="20854A68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Старшая группа должностей</w:t>
            </w:r>
          </w:p>
          <w:p w14:paraId="34843752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F4B1FD4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14:paraId="1010D618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14:paraId="70F21488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120A9FFE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Младшая группа должностей</w:t>
            </w:r>
          </w:p>
          <w:p w14:paraId="3CA88D0B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937BA8F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Специалист I категории</w:t>
            </w:r>
          </w:p>
          <w:p w14:paraId="59FCD870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Специалист II категории</w:t>
            </w:r>
          </w:p>
          <w:p w14:paraId="1A4B2E81" w14:textId="26F2F27F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437AAB37" w14:textId="1D332156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828DE">
              <w:rPr>
                <w:rFonts w:eastAsiaTheme="minorHAnsi"/>
                <w:b/>
                <w:bCs/>
                <w:lang w:eastAsia="en-US"/>
              </w:rPr>
              <w:lastRenderedPageBreak/>
              <w:t>ПЕРЕЧЕНЬ</w:t>
            </w:r>
            <w:r w:rsidR="006828DE" w:rsidRPr="006828D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828DE">
              <w:rPr>
                <w:rFonts w:eastAsiaTheme="minorHAnsi"/>
                <w:b/>
                <w:bCs/>
                <w:lang w:eastAsia="en-US"/>
              </w:rPr>
              <w:t>ДОЛЖНОСТЕЙ МУНИЦИПАЛЬНОЙ СЛУЖБЫ ИЗОБИЛЬНЕНСКОГО</w:t>
            </w:r>
          </w:p>
          <w:p w14:paraId="5407335F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828DE">
              <w:rPr>
                <w:rFonts w:eastAsiaTheme="minorHAnsi"/>
                <w:b/>
                <w:bCs/>
                <w:lang w:eastAsia="en-US"/>
              </w:rPr>
              <w:t>ГОРОДСКОГО ОКРУГА СТАВРОПОЛЬСКОГО КРАЯ</w:t>
            </w:r>
          </w:p>
          <w:p w14:paraId="334AADE9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14:paraId="52FE9AC9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Высшая группа должностей</w:t>
            </w:r>
          </w:p>
          <w:p w14:paraId="0C84F461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  <w:p w14:paraId="639FDB2B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  <w:p w14:paraId="06A7E7BA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72717BA5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Управляющий делами</w:t>
            </w:r>
          </w:p>
          <w:p w14:paraId="23EE371E" w14:textId="42EBFBB9" w:rsidR="00492BEB" w:rsidRPr="006828DE" w:rsidRDefault="00492BEB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14:paraId="7224AE56" w14:textId="77777777" w:rsidR="006828DE" w:rsidRPr="00C80CB5" w:rsidRDefault="006828DE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14:paraId="473DCB16" w14:textId="4FF5CE0A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Главная группа должностей</w:t>
            </w:r>
          </w:p>
          <w:p w14:paraId="28A4F29F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14:paraId="5AFC7941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Руководитель департамента, комитета, управления, отдела, службы</w:t>
            </w:r>
          </w:p>
          <w:p w14:paraId="67BF9F7C" w14:textId="04411A0C" w:rsidR="005F1E46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5090FB20" w14:textId="64FEE060" w:rsidR="006828DE" w:rsidRDefault="006828DE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20F2B657" w14:textId="1A49FDED" w:rsidR="006828DE" w:rsidRDefault="006828DE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3D5650FB" w14:textId="0521D341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Ведущая группа должностей</w:t>
            </w:r>
          </w:p>
          <w:p w14:paraId="336D8D78" w14:textId="77777777" w:rsidR="005F1E46" w:rsidRPr="006828DE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  <w:p w14:paraId="0CD8F7BC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руководителя департамента, комитета, управления, отдела, службы</w:t>
            </w:r>
          </w:p>
          <w:p w14:paraId="7AA4912E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Руководитель структурного подразделения департамента, комитета, управления, отдела, службы</w:t>
            </w:r>
          </w:p>
          <w:p w14:paraId="16628028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  <w:p w14:paraId="5BDB4E7A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Консультант</w:t>
            </w:r>
          </w:p>
          <w:p w14:paraId="075E9742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Инспектор контрольно-счетного органа</w:t>
            </w:r>
          </w:p>
          <w:p w14:paraId="52DD78E5" w14:textId="2C216886" w:rsidR="005F1E46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Помощник выборных должностных лиц местного самоуправления</w:t>
            </w:r>
          </w:p>
          <w:p w14:paraId="1766A08D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Старшая группа должностей</w:t>
            </w:r>
          </w:p>
          <w:p w14:paraId="572A094D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02B3C523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специалист</w:t>
            </w:r>
          </w:p>
          <w:p w14:paraId="459E9459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Ведущий специалист</w:t>
            </w:r>
          </w:p>
          <w:p w14:paraId="6FAE02DB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01B08B51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Младшая группа должностей</w:t>
            </w:r>
          </w:p>
          <w:p w14:paraId="6CDD4A5C" w14:textId="77777777" w:rsidR="005F1E46" w:rsidRPr="00A56671" w:rsidRDefault="005F1E46" w:rsidP="00A5667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007AA483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Специалист I категории</w:t>
            </w:r>
          </w:p>
          <w:p w14:paraId="7C05EE28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Специалист II категории</w:t>
            </w:r>
          </w:p>
          <w:p w14:paraId="0A8E7A0F" w14:textId="77777777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3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bCs/>
                <w:sz w:val="26"/>
                <w:szCs w:val="26"/>
                <w:lang w:eastAsia="en-US"/>
              </w:rPr>
              <w:t>Специалист</w:t>
            </w:r>
          </w:p>
          <w:p w14:paraId="32E6535E" w14:textId="0FB5C677" w:rsidR="005F1E46" w:rsidRPr="00A56671" w:rsidRDefault="005F1E46" w:rsidP="00A56671">
            <w:pPr>
              <w:spacing w:line="216" w:lineRule="auto"/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  <w:tr w:rsidR="00492BEB" w:rsidRPr="00A56671" w14:paraId="1E1F5D53" w14:textId="77777777" w:rsidTr="00325E41">
        <w:tc>
          <w:tcPr>
            <w:tcW w:w="15310" w:type="dxa"/>
            <w:gridSpan w:val="4"/>
            <w:tcBorders>
              <w:right w:val="single" w:sz="4" w:space="0" w:color="auto"/>
            </w:tcBorders>
          </w:tcPr>
          <w:p w14:paraId="2D973D82" w14:textId="425D971A" w:rsidR="00492BEB" w:rsidRPr="00A56671" w:rsidRDefault="00492BEB" w:rsidP="00A56671">
            <w:pPr>
              <w:spacing w:line="216" w:lineRule="auto"/>
              <w:ind w:firstLine="567"/>
              <w:jc w:val="center"/>
              <w:rPr>
                <w:bCs/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lastRenderedPageBreak/>
              <w:t xml:space="preserve">Положение о проведении аттестации муниципальных служащих в органах местного самоуправления Изобильненского городского округа Ставропольского края, утвержденного решением Думы Изобильненского городского округа Ставропольского края </w:t>
            </w:r>
            <w:r w:rsidR="006828DE">
              <w:rPr>
                <w:sz w:val="26"/>
                <w:szCs w:val="26"/>
              </w:rPr>
              <w:t xml:space="preserve">             </w:t>
            </w:r>
            <w:r w:rsidRPr="00A56671">
              <w:rPr>
                <w:sz w:val="26"/>
                <w:szCs w:val="26"/>
              </w:rPr>
              <w:t>от 28 июня 2018 года №149</w:t>
            </w:r>
          </w:p>
        </w:tc>
      </w:tr>
      <w:tr w:rsidR="005F1E46" w:rsidRPr="00A56671" w14:paraId="326628BA" w14:textId="77777777" w:rsidTr="00325E41">
        <w:tc>
          <w:tcPr>
            <w:tcW w:w="568" w:type="dxa"/>
          </w:tcPr>
          <w:p w14:paraId="5C8923AF" w14:textId="77777777" w:rsidR="005F1E46" w:rsidRPr="00A56671" w:rsidRDefault="005F1E46" w:rsidP="00A56671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14:paraId="142AC745" w14:textId="47195A3A" w:rsidR="005F1E46" w:rsidRPr="00A56671" w:rsidRDefault="005F1E46" w:rsidP="00A56671">
            <w:pPr>
              <w:spacing w:line="216" w:lineRule="auto"/>
              <w:rPr>
                <w:sz w:val="26"/>
                <w:szCs w:val="26"/>
              </w:rPr>
            </w:pPr>
            <w:r w:rsidRPr="00A56671">
              <w:rPr>
                <w:sz w:val="26"/>
                <w:szCs w:val="26"/>
              </w:rPr>
              <w:t xml:space="preserve">Подпункт 1.7.  </w:t>
            </w:r>
          </w:p>
        </w:tc>
        <w:tc>
          <w:tcPr>
            <w:tcW w:w="6833" w:type="dxa"/>
          </w:tcPr>
          <w:p w14:paraId="2DF70316" w14:textId="1B7A9172" w:rsidR="005F1E46" w:rsidRPr="00A56671" w:rsidRDefault="005F1E46" w:rsidP="006828DE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56671">
              <w:rPr>
                <w:rFonts w:eastAsiaTheme="minorHAnsi"/>
                <w:sz w:val="26"/>
                <w:szCs w:val="26"/>
                <w:lang w:eastAsia="en-US"/>
              </w:rPr>
              <w:t>1.7. В состав аттестационной комиссии включаются представитель нанимателя (работодатель) и (или) уполномоченные им муниципальные служащие. В состав аттестационной комиссии включаются муниципальные служащие из юридического (правового) отдела (ответственные за ведение кадровой, правовой работы) и отдела, в котором муниципальный служащий, подлежащий аттестации, замещает должность муниципальной службы, или его непосредственный руководитель. В состав аттестационной комиссии могут также включаться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без указания персональных данных экспертов. В состав аттестационной комиссии независимые эксперты включаются с указанием персональных данных, при этом число независимых экспертов должно составлять не менее одной четверти от общего числа членов аттестационной комиссии.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D481BFA" w14:textId="69473634" w:rsidR="005F1E46" w:rsidRPr="00A56671" w:rsidRDefault="008A6BD4" w:rsidP="00A56671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bCs/>
                <w:sz w:val="26"/>
                <w:szCs w:val="26"/>
              </w:rPr>
            </w:pPr>
            <w:r w:rsidRPr="00A56671">
              <w:rPr>
                <w:bCs/>
                <w:sz w:val="26"/>
                <w:szCs w:val="26"/>
              </w:rPr>
              <w:t>1.7. В состав аттестационной комиссии включаются представитель нанимателя (работодатель) и (или) уполномоченные им муниципальные служащие</w:t>
            </w:r>
            <w:r w:rsidRPr="00A56671">
              <w:rPr>
                <w:b/>
                <w:sz w:val="26"/>
                <w:szCs w:val="26"/>
              </w:rPr>
              <w:t xml:space="preserve">, в том числе из подразделения кадров (ответственные за ведение кадровой работы) и подразделения, в котором муниципальный служащий, подлежащий аттестации, замещает должность муниципальной службы. </w:t>
            </w:r>
            <w:r w:rsidRPr="00A56671">
              <w:rPr>
                <w:bCs/>
                <w:sz w:val="26"/>
                <w:szCs w:val="26"/>
              </w:rPr>
              <w:t>В состав аттестационной комиссии также включаются</w:t>
            </w:r>
            <w:r w:rsidRPr="00A56671">
              <w:rPr>
                <w:b/>
                <w:sz w:val="26"/>
                <w:szCs w:val="26"/>
              </w:rPr>
              <w:t xml:space="preserve"> </w:t>
            </w:r>
            <w:r w:rsidRPr="00A56671">
              <w:rPr>
                <w:bCs/>
                <w:sz w:val="26"/>
                <w:szCs w:val="26"/>
              </w:rPr>
              <w:t xml:space="preserve">представители научных, образовательных и других организаций, </w:t>
            </w:r>
            <w:r w:rsidRPr="00A56671">
              <w:rPr>
                <w:b/>
                <w:sz w:val="26"/>
                <w:szCs w:val="26"/>
              </w:rPr>
              <w:t xml:space="preserve">являющиеся специалистами в соответствующих областях и видах профессиональной служебной деятельности муниципального служащего, </w:t>
            </w:r>
            <w:r w:rsidRPr="00A56671">
              <w:rPr>
                <w:bCs/>
                <w:sz w:val="26"/>
                <w:szCs w:val="26"/>
              </w:rPr>
              <w:t>приглашаемые представителем нанимателя (работодателем) в качестве независимых экспертов.</w:t>
            </w:r>
            <w:r w:rsidRPr="00A56671">
              <w:rPr>
                <w:b/>
                <w:sz w:val="26"/>
                <w:szCs w:val="26"/>
              </w:rPr>
              <w:t xml:space="preserve"> </w:t>
            </w:r>
            <w:r w:rsidRPr="00A56671">
              <w:rPr>
                <w:bCs/>
                <w:sz w:val="26"/>
                <w:szCs w:val="26"/>
              </w:rPr>
              <w:t>Число независимых экспертов должно составлять не менее одной четверти от общего числа членов аттестационной комиссии.</w:t>
            </w:r>
          </w:p>
        </w:tc>
      </w:tr>
    </w:tbl>
    <w:p w14:paraId="33DEEAEC" w14:textId="77777777" w:rsidR="008B0A8E" w:rsidRPr="00A56671" w:rsidRDefault="008B0A8E" w:rsidP="00A56671">
      <w:pPr>
        <w:spacing w:line="216" w:lineRule="auto"/>
        <w:rPr>
          <w:sz w:val="26"/>
          <w:szCs w:val="26"/>
        </w:rPr>
      </w:pPr>
    </w:p>
    <w:sectPr w:rsidR="008B0A8E" w:rsidRPr="00A56671" w:rsidSect="00A56671">
      <w:headerReference w:type="default" r:id="rId9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B22A" w14:textId="77777777" w:rsidR="00B47CD9" w:rsidRDefault="00B47CD9" w:rsidP="00A56671">
      <w:r>
        <w:separator/>
      </w:r>
    </w:p>
  </w:endnote>
  <w:endnote w:type="continuationSeparator" w:id="0">
    <w:p w14:paraId="29654F8A" w14:textId="77777777" w:rsidR="00B47CD9" w:rsidRDefault="00B47CD9" w:rsidP="00A5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7CC3" w14:textId="77777777" w:rsidR="00B47CD9" w:rsidRDefault="00B47CD9" w:rsidP="00A56671">
      <w:r>
        <w:separator/>
      </w:r>
    </w:p>
  </w:footnote>
  <w:footnote w:type="continuationSeparator" w:id="0">
    <w:p w14:paraId="4FD7ADEA" w14:textId="77777777" w:rsidR="00B47CD9" w:rsidRDefault="00B47CD9" w:rsidP="00A5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356365"/>
      <w:docPartObj>
        <w:docPartGallery w:val="Page Numbers (Top of Page)"/>
        <w:docPartUnique/>
      </w:docPartObj>
    </w:sdtPr>
    <w:sdtEndPr/>
    <w:sdtContent>
      <w:p w14:paraId="3A71E90E" w14:textId="7C63A0BB" w:rsidR="00A56671" w:rsidRDefault="00A56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F49A4" w14:textId="77777777" w:rsidR="00A56671" w:rsidRDefault="00A566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8E"/>
    <w:rsid w:val="0003444B"/>
    <w:rsid w:val="000F0825"/>
    <w:rsid w:val="0021338F"/>
    <w:rsid w:val="00272E42"/>
    <w:rsid w:val="00325E41"/>
    <w:rsid w:val="00401EDC"/>
    <w:rsid w:val="00442E6D"/>
    <w:rsid w:val="00492BEB"/>
    <w:rsid w:val="00492D53"/>
    <w:rsid w:val="005251A1"/>
    <w:rsid w:val="005F1E46"/>
    <w:rsid w:val="006828DE"/>
    <w:rsid w:val="00712056"/>
    <w:rsid w:val="00767B61"/>
    <w:rsid w:val="008A6BD4"/>
    <w:rsid w:val="008B0A8E"/>
    <w:rsid w:val="00A56671"/>
    <w:rsid w:val="00B4602F"/>
    <w:rsid w:val="00B47CD9"/>
    <w:rsid w:val="00C80CB5"/>
    <w:rsid w:val="00CF3B22"/>
    <w:rsid w:val="00DA2F05"/>
    <w:rsid w:val="00E86711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56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6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F58520685BC22B1F9AD548B8D12774E30540567E83410C19BD710DA5F20F8673570203AEACE018A533D2D997523BB38BFD7CDA21DCFC600F133B3rCy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F58520685BC22B1F9AD548B8D12774E30540567E83410C19BD710DA5F20F8673570203AEACE018A533D2D997523BB38BFD7CDA21DCFC600F133B3rCy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cp:lastPrinted>2021-10-06T06:03:00Z</cp:lastPrinted>
  <dcterms:created xsi:type="dcterms:W3CDTF">2021-10-06T06:05:00Z</dcterms:created>
  <dcterms:modified xsi:type="dcterms:W3CDTF">2021-10-06T13:41:00Z</dcterms:modified>
</cp:coreProperties>
</file>