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8E15" w14:textId="77777777" w:rsidR="000E7290" w:rsidRPr="00BF0168" w:rsidRDefault="000E7290" w:rsidP="00403691">
      <w:pPr>
        <w:ind w:firstLine="567"/>
        <w:jc w:val="center"/>
        <w:rPr>
          <w:b/>
          <w:sz w:val="26"/>
          <w:szCs w:val="26"/>
        </w:rPr>
      </w:pPr>
      <w:r w:rsidRPr="00BF0168">
        <w:rPr>
          <w:b/>
          <w:sz w:val="26"/>
          <w:szCs w:val="26"/>
        </w:rPr>
        <w:t>Заключение</w:t>
      </w:r>
    </w:p>
    <w:p w14:paraId="370EB7A3" w14:textId="77777777" w:rsidR="003736DE" w:rsidRPr="00BF0168" w:rsidRDefault="00550778" w:rsidP="0040369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0168">
        <w:rPr>
          <w:rFonts w:ascii="Times New Roman" w:hAnsi="Times New Roman" w:cs="Times New Roman"/>
          <w:sz w:val="26"/>
          <w:szCs w:val="26"/>
        </w:rPr>
        <w:t>на</w:t>
      </w:r>
      <w:r w:rsidR="000E7290" w:rsidRPr="00BF0168">
        <w:rPr>
          <w:rFonts w:ascii="Times New Roman" w:hAnsi="Times New Roman" w:cs="Times New Roman"/>
          <w:sz w:val="26"/>
          <w:szCs w:val="26"/>
        </w:rPr>
        <w:t xml:space="preserve"> проект решения </w:t>
      </w:r>
      <w:r w:rsidR="00DC14A9" w:rsidRPr="00BF0168">
        <w:rPr>
          <w:rFonts w:ascii="Times New Roman" w:hAnsi="Times New Roman" w:cs="Times New Roman"/>
          <w:sz w:val="26"/>
          <w:szCs w:val="26"/>
        </w:rPr>
        <w:t>Думы</w:t>
      </w:r>
      <w:r w:rsidR="00B4492B" w:rsidRPr="00BF0168">
        <w:rPr>
          <w:rFonts w:ascii="Times New Roman" w:hAnsi="Times New Roman" w:cs="Times New Roman"/>
          <w:sz w:val="26"/>
          <w:szCs w:val="26"/>
        </w:rPr>
        <w:t xml:space="preserve"> </w:t>
      </w:r>
      <w:r w:rsidR="000E7290" w:rsidRPr="00BF0168">
        <w:rPr>
          <w:rFonts w:ascii="Times New Roman" w:hAnsi="Times New Roman" w:cs="Times New Roman"/>
          <w:sz w:val="26"/>
          <w:szCs w:val="26"/>
        </w:rPr>
        <w:t xml:space="preserve">Изобильненского </w:t>
      </w:r>
      <w:r w:rsidR="00B4492B" w:rsidRPr="00BF0168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E7290" w:rsidRPr="00BF0168">
        <w:rPr>
          <w:rFonts w:ascii="Times New Roman" w:hAnsi="Times New Roman" w:cs="Times New Roman"/>
          <w:sz w:val="26"/>
          <w:szCs w:val="26"/>
        </w:rPr>
        <w:t xml:space="preserve"> Ставропольского края </w:t>
      </w:r>
      <w:r w:rsidR="003736DE" w:rsidRPr="00BF0168">
        <w:rPr>
          <w:rFonts w:ascii="Times New Roman" w:hAnsi="Times New Roman" w:cs="Times New Roman"/>
          <w:sz w:val="26"/>
          <w:szCs w:val="26"/>
        </w:rPr>
        <w:t xml:space="preserve">«О </w:t>
      </w:r>
      <w:r w:rsidR="00B61FA1" w:rsidRPr="00BF0168">
        <w:rPr>
          <w:rFonts w:ascii="Times New Roman" w:hAnsi="Times New Roman" w:cs="Times New Roman"/>
          <w:sz w:val="26"/>
          <w:szCs w:val="26"/>
        </w:rPr>
        <w:t>внесении изменений в Положение о служебных жилых помещениях специализированного жилищного фонда Изобильненского городского округа Ставропольского края, утвержденное решением Думы</w:t>
      </w:r>
      <w:r w:rsidR="00AC45C2" w:rsidRPr="00BF0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45C2" w:rsidRPr="00BF0168">
        <w:rPr>
          <w:rFonts w:ascii="Times New Roman" w:hAnsi="Times New Roman" w:cs="Times New Roman"/>
          <w:sz w:val="26"/>
          <w:szCs w:val="26"/>
        </w:rPr>
        <w:t>Изобильненский</w:t>
      </w:r>
      <w:proofErr w:type="spellEnd"/>
      <w:r w:rsidR="00AC45C2" w:rsidRPr="00BF0168">
        <w:rPr>
          <w:rFonts w:ascii="Times New Roman" w:hAnsi="Times New Roman" w:cs="Times New Roman"/>
          <w:sz w:val="26"/>
          <w:szCs w:val="26"/>
        </w:rPr>
        <w:t xml:space="preserve"> городской округ Ставропольского края</w:t>
      </w:r>
      <w:r w:rsidR="00B61FA1" w:rsidRPr="00BF0168">
        <w:rPr>
          <w:rFonts w:ascii="Times New Roman" w:hAnsi="Times New Roman" w:cs="Times New Roman"/>
          <w:sz w:val="26"/>
          <w:szCs w:val="26"/>
        </w:rPr>
        <w:t xml:space="preserve"> от 29 июня 2018 года № 147»</w:t>
      </w:r>
    </w:p>
    <w:p w14:paraId="4AA7C1AE" w14:textId="77777777" w:rsidR="003736DE" w:rsidRPr="00BF0168" w:rsidRDefault="003736DE" w:rsidP="00403691">
      <w:pPr>
        <w:ind w:firstLine="567"/>
        <w:rPr>
          <w:sz w:val="26"/>
          <w:szCs w:val="26"/>
        </w:rPr>
      </w:pPr>
    </w:p>
    <w:p w14:paraId="20BE0568" w14:textId="77777777" w:rsidR="00AC45C2" w:rsidRPr="00BF0168" w:rsidRDefault="003736DE" w:rsidP="00B61F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0168">
        <w:rPr>
          <w:sz w:val="26"/>
          <w:szCs w:val="26"/>
        </w:rPr>
        <w:t>Проект решения Думы Изобильненского городского округа Ставропольского края «</w:t>
      </w:r>
      <w:r w:rsidR="00B61FA1" w:rsidRPr="00BF0168">
        <w:rPr>
          <w:sz w:val="26"/>
          <w:szCs w:val="26"/>
        </w:rPr>
        <w:t xml:space="preserve">О внесении изменений в Положение о служебных жилых помещениях специализированного жилищного фонда Изобильненского городского округа Ставропольского края, утвержденное решением Думы </w:t>
      </w:r>
      <w:proofErr w:type="spellStart"/>
      <w:r w:rsidR="00B61FA1" w:rsidRPr="00BF0168">
        <w:rPr>
          <w:sz w:val="26"/>
          <w:szCs w:val="26"/>
        </w:rPr>
        <w:t>Изобильненский</w:t>
      </w:r>
      <w:proofErr w:type="spellEnd"/>
      <w:r w:rsidR="00B61FA1" w:rsidRPr="00BF0168">
        <w:rPr>
          <w:sz w:val="26"/>
          <w:szCs w:val="26"/>
        </w:rPr>
        <w:t xml:space="preserve"> городской округ Ставропольского края от 29 июня 2018 года № 147</w:t>
      </w:r>
      <w:r w:rsidRPr="00BF0168">
        <w:rPr>
          <w:sz w:val="26"/>
          <w:szCs w:val="26"/>
        </w:rPr>
        <w:t xml:space="preserve">» (далее – проект решения) разработан в соответствии с </w:t>
      </w:r>
      <w:r w:rsidR="00B61FA1" w:rsidRPr="00BF0168">
        <w:rPr>
          <w:sz w:val="26"/>
          <w:szCs w:val="26"/>
        </w:rPr>
        <w:t xml:space="preserve">Жилищным кодексом Российской Федерации, </w:t>
      </w:r>
      <w:r w:rsidRPr="00BF0168">
        <w:rPr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61FA1" w:rsidRPr="00BF0168">
        <w:rPr>
          <w:sz w:val="26"/>
          <w:szCs w:val="26"/>
        </w:rPr>
        <w:t>Законом Российской Федерации от 04.07.1991 г. № 1541-1 «О приватизации жилищного фонда в Российской Федерации», Уставом Изобильненского городского округа Ставропольского края</w:t>
      </w:r>
      <w:r w:rsidR="00AC45C2" w:rsidRPr="00BF0168">
        <w:rPr>
          <w:sz w:val="26"/>
          <w:szCs w:val="26"/>
        </w:rPr>
        <w:t>.</w:t>
      </w:r>
    </w:p>
    <w:p w14:paraId="34E22E6A" w14:textId="77777777" w:rsidR="00A76CEA" w:rsidRPr="00BF0168" w:rsidRDefault="00A76CEA" w:rsidP="00A76C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0168">
        <w:rPr>
          <w:sz w:val="26"/>
          <w:szCs w:val="26"/>
        </w:rPr>
        <w:t>Согласно части 2 статьи 4 Закона Российской Федерации «О приватизации жилищного фонда в Российской Федерации» 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помещений.</w:t>
      </w:r>
    </w:p>
    <w:p w14:paraId="641B64DC" w14:textId="77777777" w:rsidR="00B61FA1" w:rsidRPr="00BF0168" w:rsidRDefault="00A76CEA" w:rsidP="00A76C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0168">
        <w:rPr>
          <w:sz w:val="26"/>
          <w:szCs w:val="26"/>
        </w:rPr>
        <w:t xml:space="preserve">В соответствии с пунктом 47 части 2 статьи 30 Устава Изобильненского городского округа Ставропольского края внесение изменений, приостановление действия, отмена решений Думы городского округа относится к компетенции Думы Изобильненского городского округа </w:t>
      </w:r>
    </w:p>
    <w:p w14:paraId="09F92949" w14:textId="77777777" w:rsidR="00BF0168" w:rsidRPr="00BF0168" w:rsidRDefault="00A76CEA" w:rsidP="00BF01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0168">
        <w:rPr>
          <w:sz w:val="26"/>
          <w:szCs w:val="26"/>
        </w:rPr>
        <w:t xml:space="preserve">Следовательно, внесение </w:t>
      </w:r>
      <w:r w:rsidR="00BF0168" w:rsidRPr="00BF0168">
        <w:rPr>
          <w:sz w:val="26"/>
          <w:szCs w:val="26"/>
        </w:rPr>
        <w:t xml:space="preserve">соответствующих </w:t>
      </w:r>
      <w:r w:rsidRPr="00BF0168">
        <w:rPr>
          <w:sz w:val="26"/>
          <w:szCs w:val="26"/>
        </w:rPr>
        <w:t xml:space="preserve">изменений в Положение о служебных жилых помещениях специализированного жилищного фонда Изобильненского городского округа Ставропольского края, в котором отсутствовал </w:t>
      </w:r>
      <w:r w:rsidR="00BF0168" w:rsidRPr="00BF0168">
        <w:rPr>
          <w:sz w:val="26"/>
          <w:szCs w:val="26"/>
        </w:rPr>
        <w:t>порядок</w:t>
      </w:r>
      <w:r w:rsidRPr="00BF0168">
        <w:rPr>
          <w:sz w:val="26"/>
          <w:szCs w:val="26"/>
        </w:rPr>
        <w:t xml:space="preserve"> передачи в собственность гражданам</w:t>
      </w:r>
      <w:r w:rsidR="00BF0168" w:rsidRPr="00BF0168">
        <w:rPr>
          <w:sz w:val="26"/>
          <w:szCs w:val="26"/>
        </w:rPr>
        <w:t xml:space="preserve"> служебных жилых помещений специализированного жилищного фонда, не противоречит требованиям законодательства Российской Федерации, Ставропольского края и муниципальным правовым актам.</w:t>
      </w:r>
    </w:p>
    <w:p w14:paraId="36B1956F" w14:textId="77777777" w:rsidR="00AC45C2" w:rsidRDefault="00AC45C2" w:rsidP="00B61F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0168">
        <w:rPr>
          <w:sz w:val="26"/>
          <w:szCs w:val="26"/>
        </w:rPr>
        <w:t>При разработке проекта решения соблюдены требования П</w:t>
      </w:r>
      <w:r w:rsidRPr="00BF0168">
        <w:rPr>
          <w:bCs/>
          <w:sz w:val="26"/>
          <w:szCs w:val="26"/>
        </w:rPr>
        <w:t>орядка разработки проектов решений Думы Изобильне</w:t>
      </w:r>
      <w:r w:rsidRPr="00BF0168">
        <w:rPr>
          <w:bCs/>
          <w:sz w:val="26"/>
          <w:szCs w:val="26"/>
        </w:rPr>
        <w:t>н</w:t>
      </w:r>
      <w:r w:rsidRPr="00BF0168">
        <w:rPr>
          <w:bCs/>
          <w:sz w:val="26"/>
          <w:szCs w:val="26"/>
        </w:rPr>
        <w:t>ского городского округа Ставропольского края, внесения их на рассмотр</w:t>
      </w:r>
      <w:r w:rsidRPr="00BF0168">
        <w:rPr>
          <w:bCs/>
          <w:sz w:val="26"/>
          <w:szCs w:val="26"/>
        </w:rPr>
        <w:t>е</w:t>
      </w:r>
      <w:r w:rsidRPr="00BF0168">
        <w:rPr>
          <w:bCs/>
          <w:sz w:val="26"/>
          <w:szCs w:val="26"/>
        </w:rPr>
        <w:t>ние, принятия решений Думы Изобильненского городского округа Ставр</w:t>
      </w:r>
      <w:r w:rsidRPr="00BF0168">
        <w:rPr>
          <w:bCs/>
          <w:sz w:val="26"/>
          <w:szCs w:val="26"/>
        </w:rPr>
        <w:t>о</w:t>
      </w:r>
      <w:r w:rsidRPr="00BF0168">
        <w:rPr>
          <w:bCs/>
          <w:sz w:val="26"/>
          <w:szCs w:val="26"/>
        </w:rPr>
        <w:t>польского края и вступления их в силу</w:t>
      </w:r>
      <w:r w:rsidRPr="00BF0168">
        <w:rPr>
          <w:sz w:val="26"/>
          <w:szCs w:val="26"/>
        </w:rPr>
        <w:t xml:space="preserve">, утвержденного решением Думы Изобильненского городского округа Ставропольского края от 20 февраля 2018 г. № 92. </w:t>
      </w:r>
    </w:p>
    <w:p w14:paraId="55BE9AD7" w14:textId="77777777" w:rsidR="008B21D0" w:rsidRPr="00BF0168" w:rsidRDefault="00AC45C2" w:rsidP="008B21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0168">
        <w:rPr>
          <w:sz w:val="26"/>
          <w:szCs w:val="26"/>
        </w:rPr>
        <w:t xml:space="preserve">При проведении антикоррупционной экспертизы в проекте решения </w:t>
      </w:r>
      <w:proofErr w:type="spellStart"/>
      <w:r w:rsidRPr="00BF0168">
        <w:rPr>
          <w:sz w:val="26"/>
          <w:szCs w:val="26"/>
        </w:rPr>
        <w:t>коррупциогенных</w:t>
      </w:r>
      <w:proofErr w:type="spellEnd"/>
      <w:r w:rsidRPr="00BF0168">
        <w:rPr>
          <w:sz w:val="26"/>
          <w:szCs w:val="26"/>
        </w:rPr>
        <w:t xml:space="preserve"> факторов не выявлено.</w:t>
      </w:r>
      <w:r w:rsidR="008B21D0" w:rsidRPr="00BF0168">
        <w:rPr>
          <w:sz w:val="26"/>
          <w:szCs w:val="26"/>
        </w:rPr>
        <w:t xml:space="preserve"> </w:t>
      </w:r>
    </w:p>
    <w:p w14:paraId="0C4709F1" w14:textId="77777777" w:rsidR="00C44DC7" w:rsidRPr="00BF0168" w:rsidRDefault="00C44DC7" w:rsidP="00C44D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период с 25 сентября 2021 года по 04 октября 2021 года по проекту решения проводятся общественные обсуждения.</w:t>
      </w:r>
    </w:p>
    <w:p w14:paraId="1C55223E" w14:textId="77777777" w:rsidR="00AC45C2" w:rsidRPr="00BF0168" w:rsidRDefault="00AC45C2" w:rsidP="00403691">
      <w:pPr>
        <w:ind w:firstLine="567"/>
        <w:jc w:val="both"/>
        <w:rPr>
          <w:sz w:val="26"/>
          <w:szCs w:val="26"/>
        </w:rPr>
      </w:pPr>
    </w:p>
    <w:p w14:paraId="090F6723" w14:textId="77777777" w:rsidR="00AC45C2" w:rsidRPr="00BF0168" w:rsidRDefault="00AC45C2" w:rsidP="00403691">
      <w:pPr>
        <w:ind w:firstLine="567"/>
        <w:jc w:val="both"/>
        <w:rPr>
          <w:sz w:val="26"/>
          <w:szCs w:val="26"/>
        </w:rPr>
      </w:pPr>
    </w:p>
    <w:p w14:paraId="2EF46F8D" w14:textId="77777777" w:rsidR="00AC45C2" w:rsidRPr="00BF0168" w:rsidRDefault="00AC45C2" w:rsidP="008B21D0">
      <w:pPr>
        <w:jc w:val="both"/>
        <w:rPr>
          <w:sz w:val="26"/>
          <w:szCs w:val="26"/>
        </w:rPr>
      </w:pPr>
      <w:r w:rsidRPr="00BF0168">
        <w:rPr>
          <w:sz w:val="26"/>
          <w:szCs w:val="26"/>
        </w:rPr>
        <w:t>Начальник отдела правового</w:t>
      </w:r>
    </w:p>
    <w:p w14:paraId="726832C9" w14:textId="77777777" w:rsidR="00AC45C2" w:rsidRPr="00BF0168" w:rsidRDefault="00AC45C2" w:rsidP="008B21D0">
      <w:pPr>
        <w:jc w:val="both"/>
        <w:rPr>
          <w:sz w:val="26"/>
          <w:szCs w:val="26"/>
        </w:rPr>
      </w:pPr>
      <w:r w:rsidRPr="00BF0168">
        <w:rPr>
          <w:sz w:val="26"/>
          <w:szCs w:val="26"/>
        </w:rPr>
        <w:t>и кадрового обеспечения администрации</w:t>
      </w:r>
    </w:p>
    <w:p w14:paraId="22713C90" w14:textId="77777777" w:rsidR="00AC45C2" w:rsidRPr="00BF0168" w:rsidRDefault="00AC45C2" w:rsidP="008B21D0">
      <w:pPr>
        <w:jc w:val="both"/>
        <w:rPr>
          <w:sz w:val="26"/>
          <w:szCs w:val="26"/>
        </w:rPr>
      </w:pPr>
      <w:r w:rsidRPr="00BF0168">
        <w:rPr>
          <w:sz w:val="26"/>
          <w:szCs w:val="26"/>
        </w:rPr>
        <w:t>Изобильненского городского</w:t>
      </w:r>
    </w:p>
    <w:p w14:paraId="6D2D1762" w14:textId="77777777" w:rsidR="00C75F2A" w:rsidRPr="00BF0168" w:rsidRDefault="00AC45C2" w:rsidP="00FC18DF">
      <w:pPr>
        <w:jc w:val="both"/>
        <w:rPr>
          <w:sz w:val="26"/>
          <w:szCs w:val="26"/>
        </w:rPr>
      </w:pPr>
      <w:r w:rsidRPr="00BF0168">
        <w:rPr>
          <w:sz w:val="26"/>
          <w:szCs w:val="26"/>
        </w:rPr>
        <w:t xml:space="preserve">округа Ставропольского края                                                    Ю.В. </w:t>
      </w:r>
      <w:proofErr w:type="spellStart"/>
      <w:r w:rsidRPr="00BF0168">
        <w:rPr>
          <w:sz w:val="26"/>
          <w:szCs w:val="26"/>
        </w:rPr>
        <w:t>Гадюкина</w:t>
      </w:r>
      <w:proofErr w:type="spellEnd"/>
    </w:p>
    <w:sectPr w:rsidR="00C75F2A" w:rsidRPr="00BF0168" w:rsidSect="003736D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B09"/>
    <w:rsid w:val="0007207B"/>
    <w:rsid w:val="00090E4C"/>
    <w:rsid w:val="000A113D"/>
    <w:rsid w:val="000A4F96"/>
    <w:rsid w:val="000B70A9"/>
    <w:rsid w:val="000E7290"/>
    <w:rsid w:val="00104964"/>
    <w:rsid w:val="0011748F"/>
    <w:rsid w:val="00174394"/>
    <w:rsid w:val="00192247"/>
    <w:rsid w:val="001B698D"/>
    <w:rsid w:val="001F4287"/>
    <w:rsid w:val="001F6061"/>
    <w:rsid w:val="0027313D"/>
    <w:rsid w:val="002746AF"/>
    <w:rsid w:val="00285DB3"/>
    <w:rsid w:val="00293613"/>
    <w:rsid w:val="002B42AC"/>
    <w:rsid w:val="002B7E25"/>
    <w:rsid w:val="002F796F"/>
    <w:rsid w:val="00314884"/>
    <w:rsid w:val="00315C18"/>
    <w:rsid w:val="0032207C"/>
    <w:rsid w:val="0032227A"/>
    <w:rsid w:val="00333A81"/>
    <w:rsid w:val="00335A16"/>
    <w:rsid w:val="0033708C"/>
    <w:rsid w:val="00355615"/>
    <w:rsid w:val="00371B17"/>
    <w:rsid w:val="003736DE"/>
    <w:rsid w:val="00376623"/>
    <w:rsid w:val="00380AC4"/>
    <w:rsid w:val="00397CA5"/>
    <w:rsid w:val="003B179C"/>
    <w:rsid w:val="003B3782"/>
    <w:rsid w:val="003C698C"/>
    <w:rsid w:val="003D2649"/>
    <w:rsid w:val="003D6F54"/>
    <w:rsid w:val="00403691"/>
    <w:rsid w:val="004337C8"/>
    <w:rsid w:val="004473DC"/>
    <w:rsid w:val="0046369B"/>
    <w:rsid w:val="00471F53"/>
    <w:rsid w:val="004A7F62"/>
    <w:rsid w:val="004D2623"/>
    <w:rsid w:val="004E1A39"/>
    <w:rsid w:val="004F4687"/>
    <w:rsid w:val="004F7A83"/>
    <w:rsid w:val="005065B4"/>
    <w:rsid w:val="005073D7"/>
    <w:rsid w:val="00523C12"/>
    <w:rsid w:val="00545ECB"/>
    <w:rsid w:val="00550778"/>
    <w:rsid w:val="00566FAD"/>
    <w:rsid w:val="00594712"/>
    <w:rsid w:val="005A70D8"/>
    <w:rsid w:val="005B561E"/>
    <w:rsid w:val="005C28BB"/>
    <w:rsid w:val="005D021D"/>
    <w:rsid w:val="005F1BFD"/>
    <w:rsid w:val="005F583A"/>
    <w:rsid w:val="00616DF0"/>
    <w:rsid w:val="00624703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23715"/>
    <w:rsid w:val="007427E7"/>
    <w:rsid w:val="007438C5"/>
    <w:rsid w:val="00747578"/>
    <w:rsid w:val="00763B4E"/>
    <w:rsid w:val="0078074B"/>
    <w:rsid w:val="00791B64"/>
    <w:rsid w:val="007A67C5"/>
    <w:rsid w:val="007D5790"/>
    <w:rsid w:val="007E31D5"/>
    <w:rsid w:val="00805B6C"/>
    <w:rsid w:val="00871182"/>
    <w:rsid w:val="0087327E"/>
    <w:rsid w:val="00874213"/>
    <w:rsid w:val="008866B9"/>
    <w:rsid w:val="008B03E8"/>
    <w:rsid w:val="008B21D0"/>
    <w:rsid w:val="008B6A0E"/>
    <w:rsid w:val="008B7533"/>
    <w:rsid w:val="008C556D"/>
    <w:rsid w:val="008F319D"/>
    <w:rsid w:val="009346F0"/>
    <w:rsid w:val="00967707"/>
    <w:rsid w:val="00970A7B"/>
    <w:rsid w:val="00973470"/>
    <w:rsid w:val="00984075"/>
    <w:rsid w:val="00985C59"/>
    <w:rsid w:val="00994D9A"/>
    <w:rsid w:val="009B2FDE"/>
    <w:rsid w:val="009B58F5"/>
    <w:rsid w:val="009C797D"/>
    <w:rsid w:val="009D31A6"/>
    <w:rsid w:val="009D5E1D"/>
    <w:rsid w:val="009E0B3E"/>
    <w:rsid w:val="009E7C7B"/>
    <w:rsid w:val="00A25540"/>
    <w:rsid w:val="00A36D0D"/>
    <w:rsid w:val="00A56D18"/>
    <w:rsid w:val="00A72ED5"/>
    <w:rsid w:val="00A76CEA"/>
    <w:rsid w:val="00A85A90"/>
    <w:rsid w:val="00AC45C2"/>
    <w:rsid w:val="00AD2076"/>
    <w:rsid w:val="00AE2642"/>
    <w:rsid w:val="00AF509E"/>
    <w:rsid w:val="00B4492B"/>
    <w:rsid w:val="00B53A27"/>
    <w:rsid w:val="00B54FB0"/>
    <w:rsid w:val="00B61FA1"/>
    <w:rsid w:val="00B662CA"/>
    <w:rsid w:val="00B86D14"/>
    <w:rsid w:val="00B92E4B"/>
    <w:rsid w:val="00BA5372"/>
    <w:rsid w:val="00BA6051"/>
    <w:rsid w:val="00BB15C9"/>
    <w:rsid w:val="00BC5C1B"/>
    <w:rsid w:val="00BF0168"/>
    <w:rsid w:val="00C008EF"/>
    <w:rsid w:val="00C0712F"/>
    <w:rsid w:val="00C12BEE"/>
    <w:rsid w:val="00C30DBF"/>
    <w:rsid w:val="00C35A22"/>
    <w:rsid w:val="00C44DC7"/>
    <w:rsid w:val="00C45970"/>
    <w:rsid w:val="00C62ADD"/>
    <w:rsid w:val="00C71626"/>
    <w:rsid w:val="00C75734"/>
    <w:rsid w:val="00C75F2A"/>
    <w:rsid w:val="00C85C0D"/>
    <w:rsid w:val="00C904A0"/>
    <w:rsid w:val="00CA0892"/>
    <w:rsid w:val="00CD2FE2"/>
    <w:rsid w:val="00CE0088"/>
    <w:rsid w:val="00CF1AAF"/>
    <w:rsid w:val="00D03B14"/>
    <w:rsid w:val="00D127F0"/>
    <w:rsid w:val="00D26EA1"/>
    <w:rsid w:val="00D33C39"/>
    <w:rsid w:val="00D37726"/>
    <w:rsid w:val="00D45916"/>
    <w:rsid w:val="00D502A8"/>
    <w:rsid w:val="00D72420"/>
    <w:rsid w:val="00D740E7"/>
    <w:rsid w:val="00D77819"/>
    <w:rsid w:val="00D84E70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9149A"/>
    <w:rsid w:val="00E97C73"/>
    <w:rsid w:val="00EB58FD"/>
    <w:rsid w:val="00EB5D78"/>
    <w:rsid w:val="00EC54C9"/>
    <w:rsid w:val="00ED14F1"/>
    <w:rsid w:val="00ED3F77"/>
    <w:rsid w:val="00EF49A2"/>
    <w:rsid w:val="00F13A1F"/>
    <w:rsid w:val="00F14781"/>
    <w:rsid w:val="00F20687"/>
    <w:rsid w:val="00F22BCC"/>
    <w:rsid w:val="00F52B5A"/>
    <w:rsid w:val="00F93962"/>
    <w:rsid w:val="00F96FF3"/>
    <w:rsid w:val="00FA0B78"/>
    <w:rsid w:val="00FC18DF"/>
    <w:rsid w:val="00FD18BB"/>
    <w:rsid w:val="00FE2480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F1361"/>
  <w15:chartTrackingRefBased/>
  <w15:docId w15:val="{D1D72ADA-451C-477F-BA36-7A32C7D9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5D02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736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50D3-2E2F-4059-B2A9-ECA25B2E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2021-09-28T14:30:00Z</cp:lastPrinted>
  <dcterms:created xsi:type="dcterms:W3CDTF">2021-10-14T08:56:00Z</dcterms:created>
  <dcterms:modified xsi:type="dcterms:W3CDTF">2021-10-14T08:56:00Z</dcterms:modified>
</cp:coreProperties>
</file>