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C97EDB4" w14:textId="220882FD" w:rsidR="00812672" w:rsidRDefault="00812672" w:rsidP="00A43D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A43D87" w:rsidRPr="00A43D87">
        <w:rPr>
          <w:rFonts w:ascii="Times New Roman" w:hAnsi="Times New Roman" w:cs="Times New Roman"/>
          <w:sz w:val="28"/>
          <w:szCs w:val="28"/>
        </w:rPr>
        <w:t>Об оплате труда лиц и некоторых гарантиях лиц, замещающих муниципальные должности в органах местного самоуправления Изобильненского городского округа Ставропольского края</w:t>
      </w:r>
      <w:r w:rsidR="00A43D87">
        <w:rPr>
          <w:rFonts w:ascii="Times New Roman" w:hAnsi="Times New Roman" w:cs="Times New Roman"/>
          <w:sz w:val="28"/>
          <w:szCs w:val="28"/>
        </w:rPr>
        <w:t>»</w:t>
      </w: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749ED650" w:rsidR="00CA466A" w:rsidRDefault="00812672" w:rsidP="002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A43D87" w:rsidRPr="00A43D87">
        <w:rPr>
          <w:rFonts w:ascii="Times New Roman" w:hAnsi="Times New Roman" w:cs="Times New Roman"/>
          <w:sz w:val="28"/>
          <w:szCs w:val="28"/>
        </w:rPr>
        <w:t>Об оплате труда лиц и некоторых гарантиях лиц, замещающих муниципальные должности в органах местного самоуправления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EF1EC9"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 w:rsidR="00A51842" w:rsidRPr="00A51842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EF1EC9">
        <w:rPr>
          <w:rFonts w:ascii="Times New Roman" w:hAnsi="Times New Roman" w:cs="Times New Roman"/>
          <w:sz w:val="28"/>
          <w:szCs w:val="28"/>
        </w:rPr>
        <w:t>ов</w:t>
      </w:r>
      <w:r w:rsidR="00A51842" w:rsidRPr="00A51842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2005 года №12-кз «О местном самоуправлении в Ставропольском крае»,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</w:t>
      </w:r>
      <w:r w:rsidR="00EF1EC9">
        <w:rPr>
          <w:rFonts w:ascii="Times New Roman" w:hAnsi="Times New Roman" w:cs="Times New Roman"/>
          <w:sz w:val="28"/>
          <w:szCs w:val="28"/>
        </w:rPr>
        <w:t>а</w:t>
      </w:r>
      <w:r w:rsidR="00A51842" w:rsidRPr="00A5184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06E4CD0E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A011B8">
        <w:rPr>
          <w:rFonts w:ascii="Times New Roman" w:hAnsi="Times New Roman"/>
          <w:spacing w:val="-2"/>
          <w:sz w:val="28"/>
          <w:szCs w:val="28"/>
        </w:rPr>
        <w:t xml:space="preserve">необходимостью приведения </w:t>
      </w:r>
      <w:r w:rsidR="00204747">
        <w:rPr>
          <w:rFonts w:ascii="Times New Roman" w:hAnsi="Times New Roman"/>
          <w:spacing w:val="-2"/>
          <w:sz w:val="28"/>
          <w:szCs w:val="28"/>
        </w:rPr>
        <w:t xml:space="preserve">действовавшего Положения о Контрольно-счетном органе </w:t>
      </w:r>
      <w:r w:rsidR="00A011B8">
        <w:rPr>
          <w:rFonts w:ascii="Times New Roman" w:hAnsi="Times New Roman"/>
          <w:spacing w:val="-2"/>
          <w:sz w:val="28"/>
          <w:szCs w:val="28"/>
        </w:rPr>
        <w:t>в соответствие с изменениями, внесенными в федеральное законодательство</w:t>
      </w:r>
      <w:r w:rsidR="00074ECA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0C90AA56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270BC334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B23D1F">
        <w:rPr>
          <w:rFonts w:ascii="Times New Roman" w:hAnsi="Times New Roman" w:cs="Times New Roman"/>
          <w:sz w:val="28"/>
          <w:szCs w:val="28"/>
        </w:rPr>
        <w:t xml:space="preserve">й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4126">
        <w:rPr>
          <w:rFonts w:ascii="Times New Roman" w:hAnsi="Times New Roman" w:cs="Times New Roman"/>
          <w:sz w:val="28"/>
          <w:szCs w:val="28"/>
        </w:rPr>
        <w:t>нет</w:t>
      </w:r>
      <w:r w:rsidR="00A011B8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3F4E2DD8" w:rsidR="005038C5" w:rsidRPr="00812672" w:rsidRDefault="00204747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1EC9">
        <w:rPr>
          <w:rFonts w:ascii="Times New Roman" w:hAnsi="Times New Roman" w:cs="Times New Roman"/>
          <w:sz w:val="28"/>
          <w:szCs w:val="28"/>
        </w:rPr>
        <w:t>7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C66E1"/>
    <w:rsid w:val="00A011B8"/>
    <w:rsid w:val="00A04126"/>
    <w:rsid w:val="00A43D87"/>
    <w:rsid w:val="00A51842"/>
    <w:rsid w:val="00A524D9"/>
    <w:rsid w:val="00A95081"/>
    <w:rsid w:val="00B23D1F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1EC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2021-10-07T12:37:00Z</cp:lastPrinted>
  <dcterms:created xsi:type="dcterms:W3CDTF">2021-10-07T13:29:00Z</dcterms:created>
  <dcterms:modified xsi:type="dcterms:W3CDTF">2021-10-07T13:29:00Z</dcterms:modified>
</cp:coreProperties>
</file>