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Default="000338B0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F81EFE">
        <w:rPr>
          <w:rFonts w:ascii="Times New Roman" w:hAnsi="Times New Roman" w:cs="Times New Roman"/>
          <w:sz w:val="28"/>
          <w:szCs w:val="28"/>
        </w:rPr>
        <w:t xml:space="preserve">    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69E3A8AF" w14:textId="77777777" w:rsidR="00745433" w:rsidRDefault="00745433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Думы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</w:t>
      </w:r>
    </w:p>
    <w:p w14:paraId="5DCB43F3" w14:textId="77777777" w:rsidR="0035006E" w:rsidRPr="00F81EFE" w:rsidRDefault="00DA4514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7454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06E" w:rsidRPr="00F81EFE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14:paraId="59FAA8AD" w14:textId="77777777" w:rsidR="0035006E" w:rsidRPr="00F81EFE" w:rsidRDefault="0035006E" w:rsidP="00745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Pr="00F81EFE">
        <w:rPr>
          <w:rFonts w:ascii="Times New Roman" w:hAnsi="Times New Roman" w:cs="Times New Roman"/>
          <w:b/>
          <w:sz w:val="28"/>
          <w:szCs w:val="28"/>
        </w:rPr>
        <w:tab/>
      </w:r>
      <w:r w:rsidR="00F81E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1EFE">
        <w:rPr>
          <w:rFonts w:ascii="Times New Roman" w:hAnsi="Times New Roman" w:cs="Times New Roman"/>
          <w:b/>
          <w:sz w:val="28"/>
          <w:szCs w:val="28"/>
        </w:rPr>
        <w:t>А.М. Рогову</w:t>
      </w:r>
    </w:p>
    <w:p w14:paraId="0025E82B" w14:textId="77777777" w:rsidR="00CF5496" w:rsidRPr="00AB5337" w:rsidRDefault="00CF5496" w:rsidP="00393B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485BA3" w14:textId="77777777" w:rsidR="00393BB8" w:rsidRPr="00AB5337" w:rsidRDefault="00393BB8" w:rsidP="00745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3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3E37422" w14:textId="2C8C03A8" w:rsidR="00AC62A0" w:rsidRDefault="000338B0" w:rsidP="004833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7446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AB5337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AB5337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AB5337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AB5337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4342165"/>
      <w:r w:rsidR="00AC62A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bookmarkEnd w:id="0"/>
    </w:p>
    <w:p w14:paraId="1275194E" w14:textId="77777777" w:rsidR="00483398" w:rsidRPr="00483398" w:rsidRDefault="00483398" w:rsidP="004833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E585D" w14:textId="21EC6F50" w:rsidR="00A07446" w:rsidRPr="00AC62A0" w:rsidRDefault="00A07446" w:rsidP="00AC62A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446">
        <w:rPr>
          <w:rFonts w:ascii="Times New Roman" w:hAnsi="Times New Roman" w:cs="Times New Roman"/>
          <w:sz w:val="28"/>
          <w:szCs w:val="28"/>
        </w:rPr>
        <w:t>Экспертиза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A07446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AC62A0" w:rsidRPr="00AC62A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r w:rsidR="003C34EC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0C303B">
        <w:rPr>
          <w:rFonts w:ascii="Times New Roman" w:hAnsi="Times New Roman" w:cs="Times New Roman"/>
          <w:sz w:val="28"/>
          <w:szCs w:val="28"/>
        </w:rPr>
        <w:t>ч</w:t>
      </w:r>
      <w:r w:rsidR="00E75C0E">
        <w:rPr>
          <w:rFonts w:ascii="Times New Roman" w:hAnsi="Times New Roman" w:cs="Times New Roman"/>
          <w:sz w:val="28"/>
          <w:szCs w:val="28"/>
        </w:rPr>
        <w:t>асти</w:t>
      </w:r>
      <w:r w:rsidR="00393BB8" w:rsidRPr="000C303B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>
        <w:rPr>
          <w:rFonts w:ascii="Times New Roman" w:hAnsi="Times New Roman" w:cs="Times New Roman"/>
          <w:sz w:val="28"/>
          <w:szCs w:val="28"/>
        </w:rPr>
        <w:t>атьи</w:t>
      </w:r>
      <w:r w:rsidR="00393BB8" w:rsidRPr="000C303B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3C3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«О к</w:t>
      </w:r>
      <w:r w:rsidRPr="000C303B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счетном органе</w:t>
      </w:r>
      <w:r w:rsidRPr="000C303B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C303B"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303B">
        <w:rPr>
          <w:rFonts w:ascii="Times New Roman" w:hAnsi="Times New Roman" w:cs="Times New Roman"/>
          <w:sz w:val="28"/>
          <w:szCs w:val="28"/>
        </w:rPr>
        <w:t>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03B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3C34EC">
        <w:rPr>
          <w:rFonts w:ascii="Times New Roman" w:hAnsi="Times New Roman" w:cs="Times New Roman"/>
          <w:sz w:val="28"/>
          <w:szCs w:val="28"/>
        </w:rPr>
        <w:t>го</w:t>
      </w:r>
      <w:r w:rsidRPr="000C303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>
        <w:rPr>
          <w:rFonts w:ascii="Times New Roman" w:hAnsi="Times New Roman" w:cs="Times New Roman"/>
          <w:bCs/>
          <w:sz w:val="28"/>
          <w:szCs w:val="28"/>
        </w:rPr>
        <w:t>Думы</w:t>
      </w:r>
      <w:r w:rsidRPr="000C303B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C303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3C34EC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C34EC">
        <w:rPr>
          <w:rFonts w:ascii="Times New Roman" w:hAnsi="Times New Roman" w:cs="Times New Roman"/>
          <w:bCs/>
          <w:sz w:val="28"/>
          <w:szCs w:val="28"/>
        </w:rPr>
        <w:t>10.</w:t>
      </w:r>
      <w:r w:rsidRPr="000C303B">
        <w:rPr>
          <w:rFonts w:ascii="Times New Roman" w:hAnsi="Times New Roman" w:cs="Times New Roman"/>
          <w:bCs/>
          <w:sz w:val="28"/>
          <w:szCs w:val="28"/>
        </w:rPr>
        <w:t>201</w:t>
      </w:r>
      <w:r w:rsidR="003C34EC">
        <w:rPr>
          <w:rFonts w:ascii="Times New Roman" w:hAnsi="Times New Roman" w:cs="Times New Roman"/>
          <w:bCs/>
          <w:sz w:val="28"/>
          <w:szCs w:val="28"/>
        </w:rPr>
        <w:t>7</w:t>
      </w:r>
      <w:r w:rsidRPr="000C303B">
        <w:rPr>
          <w:rFonts w:ascii="Times New Roman" w:hAnsi="Times New Roman" w:cs="Times New Roman"/>
          <w:bCs/>
          <w:sz w:val="28"/>
          <w:szCs w:val="28"/>
        </w:rPr>
        <w:t>г. №</w:t>
      </w:r>
      <w:r w:rsidR="003C34EC">
        <w:rPr>
          <w:rFonts w:ascii="Times New Roman" w:hAnsi="Times New Roman" w:cs="Times New Roman"/>
          <w:bCs/>
          <w:sz w:val="28"/>
          <w:szCs w:val="28"/>
        </w:rPr>
        <w:t>55</w:t>
      </w:r>
      <w:r w:rsidR="003C34EC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5E4251" w:rsidRDefault="003C34EC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E4251">
        <w:rPr>
          <w:rFonts w:ascii="Times New Roman" w:hAnsi="Times New Roman" w:cs="Times New Roman"/>
          <w:b w:val="0"/>
          <w:sz w:val="28"/>
          <w:szCs w:val="28"/>
        </w:rPr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4C65D524" w14:textId="086F67A7" w:rsidR="001970F7" w:rsidRDefault="003C34EC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  <w:r w:rsidRPr="005E4251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решения </w:t>
      </w:r>
      <w:r w:rsidR="005E4251" w:rsidRPr="005E4251">
        <w:rPr>
          <w:rFonts w:ascii="Times New Roman" w:hAnsi="Times New Roman" w:cs="Times New Roman"/>
          <w:b w:val="0"/>
          <w:sz w:val="28"/>
          <w:szCs w:val="28"/>
        </w:rPr>
        <w:t>представлен в составе:</w:t>
      </w:r>
      <w:r w:rsidR="005E4251" w:rsidRPr="005E4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4251" w:rsidRPr="005E4251">
        <w:rPr>
          <w:rFonts w:ascii="Times New Roman" w:hAnsi="Times New Roman" w:cs="Times New Roman"/>
          <w:b w:val="0"/>
          <w:iCs/>
          <w:sz w:val="28"/>
          <w:szCs w:val="28"/>
        </w:rPr>
        <w:t>проект решения, пояснительная записка, сравнительная таблица.</w:t>
      </w:r>
      <w:r w:rsidR="006F7143" w:rsidRPr="005E4251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</w:p>
    <w:p w14:paraId="12C41BE9" w14:textId="6BD80CE8" w:rsidR="009E00EF" w:rsidRDefault="009E00EF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ab/>
      </w:r>
      <w:r w:rsidRPr="009E00EF">
        <w:rPr>
          <w:rFonts w:ascii="Times New Roman" w:hAnsi="Times New Roman" w:cs="Times New Roman"/>
          <w:b w:val="0"/>
          <w:sz w:val="28"/>
          <w:szCs w:val="28"/>
        </w:rPr>
        <w:t>В связи с принятием закона Ставропольского края от 26 июля 2021 года №79-кз «</w:t>
      </w:r>
      <w:r w:rsidRPr="009E00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Ставропольского края и признании утратившими силу Закона Ставропольского края «Об условиях контракта для главы администрации муниципального района (муниципального округа, городского округа) Ставропольского края в части осуществления отдельных государственных полномочий и отдельных положений законодательных актов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проектом решения вносятся изменения в</w:t>
      </w:r>
    </w:p>
    <w:p w14:paraId="5A742162" w14:textId="263AEF58" w:rsidR="009E00EF" w:rsidRDefault="009E00EF" w:rsidP="009E00E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8"/>
        </w:rPr>
      </w:pPr>
      <w:r w:rsidRPr="009E00EF">
        <w:rPr>
          <w:rFonts w:ascii="Times New Roman" w:hAnsi="Times New Roman" w:cs="Times New Roman"/>
          <w:b w:val="0"/>
          <w:bCs/>
          <w:sz w:val="28"/>
        </w:rPr>
        <w:t>Положение о муниципальной службе в органах местного самоуправления Изобильненского городского округа Ставропольского края, утвержденное решением Думы Изобильненского городского округа Ставропольского края от 27 октября 2017 года № 33</w:t>
      </w:r>
      <w:r w:rsidR="00712F6B">
        <w:rPr>
          <w:rFonts w:ascii="Times New Roman" w:hAnsi="Times New Roman" w:cs="Times New Roman"/>
          <w:b w:val="0"/>
          <w:bCs/>
          <w:sz w:val="28"/>
        </w:rPr>
        <w:t xml:space="preserve"> (далее Положение о муниципальной службе)</w:t>
      </w:r>
      <w:r>
        <w:rPr>
          <w:rFonts w:ascii="Times New Roman" w:hAnsi="Times New Roman" w:cs="Times New Roman"/>
          <w:b w:val="0"/>
          <w:bCs/>
          <w:sz w:val="28"/>
        </w:rPr>
        <w:t xml:space="preserve">, в части представления сведений о доходах, расходах, об имуществе и обязательствах имущественного характера; изменения размеров ежемесячных надбавок за почетное звание РФ, докторскую и кандидатскую степени; выплаты единовременного поощрения в связи с выходом на пенсию; в Перечень должностей муниципальной </w:t>
      </w:r>
      <w:r>
        <w:rPr>
          <w:rFonts w:ascii="Times New Roman" w:hAnsi="Times New Roman" w:cs="Times New Roman"/>
          <w:b w:val="0"/>
          <w:bCs/>
          <w:sz w:val="28"/>
        </w:rPr>
        <w:lastRenderedPageBreak/>
        <w:t>службы ИГО СК.</w:t>
      </w:r>
    </w:p>
    <w:p w14:paraId="3BF4751F" w14:textId="2214112C" w:rsidR="00712F6B" w:rsidRPr="00712F6B" w:rsidRDefault="009E00EF" w:rsidP="00712F6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8"/>
        </w:rPr>
      </w:pPr>
      <w:r w:rsidRPr="009E00EF">
        <w:rPr>
          <w:rFonts w:ascii="Times New Roman" w:hAnsi="Times New Roman" w:cs="Times New Roman"/>
          <w:b w:val="0"/>
          <w:bCs/>
          <w:sz w:val="28"/>
        </w:rPr>
        <w:t>Положение о проведении аттестации муниципальных служащих в органах местного самоуправления Изобильненского городского округа Ставропольского края, утвержденно</w:t>
      </w:r>
      <w:r w:rsidR="00695002">
        <w:rPr>
          <w:rFonts w:ascii="Times New Roman" w:hAnsi="Times New Roman" w:cs="Times New Roman"/>
          <w:b w:val="0"/>
          <w:bCs/>
          <w:sz w:val="28"/>
        </w:rPr>
        <w:t>е</w:t>
      </w:r>
      <w:r w:rsidRPr="009E00EF">
        <w:rPr>
          <w:rFonts w:ascii="Times New Roman" w:hAnsi="Times New Roman" w:cs="Times New Roman"/>
          <w:b w:val="0"/>
          <w:bCs/>
          <w:sz w:val="28"/>
        </w:rPr>
        <w:t xml:space="preserve">   решением Думы Изобильненского городского округа Ставропольского края от 28 июня 2018 года №149</w:t>
      </w:r>
      <w:r w:rsidR="00712F6B">
        <w:rPr>
          <w:rFonts w:ascii="Times New Roman" w:hAnsi="Times New Roman" w:cs="Times New Roman"/>
          <w:b w:val="0"/>
          <w:bCs/>
          <w:sz w:val="28"/>
        </w:rPr>
        <w:t>, в части формирования аттестационной комиссии.</w:t>
      </w:r>
    </w:p>
    <w:p w14:paraId="1C067658" w14:textId="13C1484E" w:rsidR="009F229E" w:rsidRPr="002C1654" w:rsidRDefault="00712F6B" w:rsidP="002C165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12F6B">
        <w:rPr>
          <w:rFonts w:ascii="Times New Roman" w:hAnsi="Times New Roman" w:cs="Times New Roman"/>
          <w:b w:val="0"/>
          <w:bCs/>
          <w:sz w:val="28"/>
          <w:szCs w:val="28"/>
        </w:rPr>
        <w:t>Положение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окладов»</w:t>
      </w:r>
      <w:r w:rsidR="0069500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712F6B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утвержденное решением Думы Изобильненского городского округа Ставропольского края от 10 октября 2017 года № 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вносятся изменения идентичные изменениям вносимым в Положение о муниципальной службе.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</w:t>
      </w:r>
      <w:r w:rsidR="005E4251" w:rsidRPr="00F03865">
        <w:rPr>
          <w:rFonts w:ascii="Times New Roman" w:hAnsi="Times New Roman" w:cs="Times New Roman"/>
          <w:b w:val="0"/>
          <w:sz w:val="28"/>
          <w:szCs w:val="28"/>
        </w:rPr>
        <w:t>должностны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5E4251" w:rsidRPr="00F03865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5E4251" w:rsidRPr="00F0386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Изобильненского городского округа в соответствие </w:t>
      </w:r>
      <w:r w:rsidR="002B4E00" w:rsidRPr="00F03865">
        <w:rPr>
          <w:rFonts w:ascii="Times New Roman" w:hAnsi="Times New Roman" w:cs="Times New Roman"/>
          <w:b w:val="0"/>
          <w:sz w:val="28"/>
          <w:szCs w:val="28"/>
        </w:rPr>
        <w:t>с</w:t>
      </w:r>
      <w:r w:rsidR="005E4251" w:rsidRPr="00F03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F6B">
        <w:rPr>
          <w:rFonts w:ascii="Times New Roman" w:hAnsi="Times New Roman" w:cs="Times New Roman"/>
          <w:b w:val="0"/>
          <w:bCs/>
          <w:sz w:val="28"/>
          <w:szCs w:val="28"/>
        </w:rPr>
        <w:t>распоряжением Губернатора Ставропольского края от 17 сентября     2021 г. № 541-р с 01 октября 2021 года</w:t>
      </w:r>
      <w:r>
        <w:rPr>
          <w:sz w:val="28"/>
          <w:szCs w:val="28"/>
        </w:rPr>
        <w:t xml:space="preserve"> </w:t>
      </w:r>
      <w:r w:rsidR="00F03865" w:rsidRPr="00F03865">
        <w:rPr>
          <w:rFonts w:ascii="Times New Roman" w:hAnsi="Times New Roman" w:cs="Times New Roman"/>
          <w:b w:val="0"/>
          <w:sz w:val="28"/>
          <w:szCs w:val="28"/>
        </w:rPr>
        <w:t xml:space="preserve">увеличиваются </w:t>
      </w:r>
      <w:r w:rsidR="002C1654">
        <w:rPr>
          <w:rFonts w:ascii="Times New Roman" w:hAnsi="Times New Roman" w:cs="Times New Roman"/>
          <w:b w:val="0"/>
          <w:sz w:val="28"/>
          <w:szCs w:val="28"/>
        </w:rPr>
        <w:t>в</w:t>
      </w:r>
      <w:r w:rsidR="00695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654">
        <w:rPr>
          <w:rFonts w:ascii="Times New Roman" w:hAnsi="Times New Roman" w:cs="Times New Roman"/>
          <w:b w:val="0"/>
          <w:sz w:val="28"/>
          <w:szCs w:val="28"/>
        </w:rPr>
        <w:t>1.036 раза.</w:t>
      </w:r>
    </w:p>
    <w:p w14:paraId="3EF6D00E" w14:textId="6D3B4DA6" w:rsidR="00F672E6" w:rsidRDefault="00F672E6" w:rsidP="009F229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потребует увеличения расходов бюджета за счет средств межбюджетных трансфертов</w:t>
      </w:r>
      <w:r w:rsidR="002C1654">
        <w:rPr>
          <w:sz w:val="28"/>
          <w:szCs w:val="28"/>
        </w:rPr>
        <w:t xml:space="preserve"> </w:t>
      </w:r>
      <w:r w:rsidR="002C1654" w:rsidRPr="002C1654">
        <w:rPr>
          <w:rFonts w:ascii="Times New Roman" w:hAnsi="Times New Roman" w:cs="Times New Roman"/>
          <w:sz w:val="28"/>
          <w:szCs w:val="28"/>
        </w:rPr>
        <w:t>из бюджета Ставропольского края</w:t>
      </w:r>
      <w:r w:rsidR="002C1654">
        <w:rPr>
          <w:sz w:val="28"/>
          <w:szCs w:val="28"/>
        </w:rPr>
        <w:t xml:space="preserve">, </w:t>
      </w:r>
      <w:r w:rsidRPr="00F672E6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>
        <w:rPr>
          <w:sz w:val="28"/>
          <w:szCs w:val="28"/>
        </w:rPr>
        <w:t>.</w:t>
      </w:r>
    </w:p>
    <w:p w14:paraId="1D988ADF" w14:textId="53F61D60" w:rsidR="006F7143" w:rsidRPr="006F7143" w:rsidRDefault="006F7143" w:rsidP="00243CA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4251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ab/>
      </w:r>
      <w:r w:rsidRPr="009F229E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экспертизы Контрольно-счетный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Изобильненского городского округа считает, что представленный </w:t>
      </w:r>
      <w:r w:rsidRPr="00A07446">
        <w:rPr>
          <w:rFonts w:ascii="Times New Roman" w:hAnsi="Times New Roman" w:cs="Times New Roman"/>
          <w:b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Pr="00A07446">
        <w:rPr>
          <w:rFonts w:ascii="Times New Roman" w:hAnsi="Times New Roman" w:cs="Times New Roman"/>
          <w:b w:val="0"/>
          <w:sz w:val="28"/>
          <w:szCs w:val="28"/>
        </w:rPr>
        <w:t xml:space="preserve">Думы Изобильненского городского округа Ставропольского края </w:t>
      </w:r>
      <w:r w:rsidR="002C1654" w:rsidRPr="002C1654">
        <w:rPr>
          <w:rFonts w:ascii="Times New Roman" w:hAnsi="Times New Roman" w:cs="Times New Roman"/>
          <w:b w:val="0"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</w:t>
      </w:r>
      <w:r w:rsidR="002C1654" w:rsidRPr="00AC62A0">
        <w:rPr>
          <w:rFonts w:ascii="Times New Roman" w:hAnsi="Times New Roman" w:cs="Times New Roman"/>
          <w:bCs/>
          <w:sz w:val="28"/>
          <w:szCs w:val="28"/>
        </w:rPr>
        <w:t>»</w:t>
      </w:r>
      <w:r w:rsidR="001970F7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77777777" w:rsidR="00243CA9" w:rsidRPr="00AB5337" w:rsidRDefault="00243CA9" w:rsidP="0024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AB5337" w:rsidRDefault="00393BB8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>Председатель</w:t>
      </w:r>
      <w:r w:rsidR="00AA0AD3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AB5337">
        <w:rPr>
          <w:rFonts w:ascii="Times New Roman" w:hAnsi="Times New Roman" w:cs="Times New Roman"/>
          <w:sz w:val="28"/>
          <w:szCs w:val="28"/>
        </w:rPr>
        <w:t>к</w:t>
      </w:r>
      <w:r w:rsidRPr="00AB5337">
        <w:rPr>
          <w:rFonts w:ascii="Times New Roman" w:hAnsi="Times New Roman" w:cs="Times New Roman"/>
          <w:sz w:val="28"/>
          <w:szCs w:val="28"/>
        </w:rPr>
        <w:t>онтрольно-</w:t>
      </w:r>
      <w:r w:rsidR="0078210F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AB5337" w:rsidRDefault="00CF5496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AB5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Default="00CF5496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33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AB5337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AB53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>
        <w:rPr>
          <w:rFonts w:ascii="Times New Roman" w:hAnsi="Times New Roman" w:cs="Times New Roman"/>
          <w:sz w:val="28"/>
          <w:szCs w:val="28"/>
        </w:rPr>
        <w:t xml:space="preserve">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>
        <w:rPr>
          <w:rFonts w:ascii="Times New Roman" w:hAnsi="Times New Roman" w:cs="Times New Roman"/>
          <w:sz w:val="28"/>
          <w:szCs w:val="28"/>
        </w:rPr>
        <w:t xml:space="preserve">      </w:t>
      </w:r>
      <w:r w:rsidRPr="00AB5337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AB5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Default="009113D5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319CF" w14:textId="6F993D5A" w:rsidR="009113D5" w:rsidRPr="00AB5337" w:rsidRDefault="009163A8" w:rsidP="00F8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4074C">
        <w:rPr>
          <w:rFonts w:ascii="Times New Roman" w:hAnsi="Times New Roman" w:cs="Times New Roman"/>
          <w:sz w:val="28"/>
          <w:szCs w:val="28"/>
        </w:rPr>
        <w:t>.</w:t>
      </w:r>
      <w:r w:rsidR="00F672E6">
        <w:rPr>
          <w:rFonts w:ascii="Times New Roman" w:hAnsi="Times New Roman" w:cs="Times New Roman"/>
          <w:sz w:val="28"/>
          <w:szCs w:val="28"/>
        </w:rPr>
        <w:t>10</w:t>
      </w:r>
      <w:r w:rsidR="0054074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sectPr w:rsidR="009113D5" w:rsidRPr="00AB5337" w:rsidSect="003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C303B"/>
    <w:rsid w:val="00103167"/>
    <w:rsid w:val="00162EB5"/>
    <w:rsid w:val="00184F39"/>
    <w:rsid w:val="001970F7"/>
    <w:rsid w:val="001F2651"/>
    <w:rsid w:val="00214D56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307E4E"/>
    <w:rsid w:val="0035006E"/>
    <w:rsid w:val="00393BB8"/>
    <w:rsid w:val="003B170B"/>
    <w:rsid w:val="003C34E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61A78"/>
    <w:rsid w:val="0078210F"/>
    <w:rsid w:val="0079188F"/>
    <w:rsid w:val="007E235B"/>
    <w:rsid w:val="00802F91"/>
    <w:rsid w:val="00817452"/>
    <w:rsid w:val="00861620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D4189"/>
    <w:rsid w:val="009E00EF"/>
    <w:rsid w:val="009E57EC"/>
    <w:rsid w:val="009F229E"/>
    <w:rsid w:val="009F3879"/>
    <w:rsid w:val="00A07446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F03865"/>
    <w:rsid w:val="00F41116"/>
    <w:rsid w:val="00F672E6"/>
    <w:rsid w:val="00F81EFE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19</cp:revision>
  <cp:lastPrinted>2018-08-07T11:10:00Z</cp:lastPrinted>
  <dcterms:created xsi:type="dcterms:W3CDTF">2017-10-09T13:28:00Z</dcterms:created>
  <dcterms:modified xsi:type="dcterms:W3CDTF">2021-10-06T06:50:00Z</dcterms:modified>
</cp:coreProperties>
</file>