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D0" w:rsidRPr="005212D0" w:rsidRDefault="005212D0" w:rsidP="005212D0">
      <w:pPr>
        <w:spacing w:after="0" w:line="168" w:lineRule="auto"/>
        <w:ind w:firstLine="360"/>
        <w:jc w:val="center"/>
        <w:rPr>
          <w:rFonts w:ascii="Times New Roman" w:eastAsia="Times New Roman" w:hAnsi="Times New Roman" w:cs="Times New Roman"/>
          <w:b/>
          <w:sz w:val="28"/>
          <w:szCs w:val="28"/>
          <w:lang w:eastAsia="ru-RU"/>
        </w:rPr>
      </w:pPr>
      <w:r w:rsidRPr="005212D0">
        <w:rPr>
          <w:rFonts w:ascii="Times New Roman" w:eastAsia="Times New Roman" w:hAnsi="Times New Roman" w:cs="Times New Roman"/>
          <w:b/>
          <w:sz w:val="28"/>
          <w:szCs w:val="28"/>
          <w:lang w:eastAsia="ru-RU"/>
        </w:rPr>
        <w:t xml:space="preserve">Пояснительная записка </w:t>
      </w:r>
    </w:p>
    <w:p w:rsidR="005212D0" w:rsidRPr="005212D0" w:rsidRDefault="005212D0" w:rsidP="005212D0">
      <w:pPr>
        <w:spacing w:after="0" w:line="168" w:lineRule="auto"/>
        <w:ind w:firstLine="360"/>
        <w:jc w:val="center"/>
        <w:rPr>
          <w:rFonts w:ascii="Times New Roman" w:eastAsia="Times New Roman" w:hAnsi="Times New Roman" w:cs="Times New Roman"/>
          <w:b/>
          <w:sz w:val="28"/>
          <w:szCs w:val="28"/>
          <w:lang w:eastAsia="ru-RU"/>
        </w:rPr>
      </w:pPr>
      <w:r w:rsidRPr="005212D0">
        <w:rPr>
          <w:rFonts w:ascii="Times New Roman" w:eastAsia="Times New Roman" w:hAnsi="Times New Roman" w:cs="Times New Roman"/>
          <w:b/>
          <w:sz w:val="28"/>
          <w:szCs w:val="28"/>
          <w:lang w:eastAsia="ru-RU"/>
        </w:rPr>
        <w:t>к проекту решения Думы Изобильненского городского округа Ставропольского края</w:t>
      </w:r>
    </w:p>
    <w:p w:rsidR="005212D0" w:rsidRPr="005212D0" w:rsidRDefault="005212D0" w:rsidP="005212D0">
      <w:pPr>
        <w:spacing w:after="0" w:line="168" w:lineRule="auto"/>
        <w:jc w:val="both"/>
        <w:rPr>
          <w:rFonts w:ascii="Times New Roman" w:eastAsia="Times New Roman" w:hAnsi="Times New Roman" w:cs="Times New Roman"/>
          <w:b/>
          <w:sz w:val="28"/>
          <w:szCs w:val="28"/>
          <w:lang w:eastAsia="ru-RU"/>
        </w:rPr>
      </w:pPr>
    </w:p>
    <w:p w:rsidR="005212D0" w:rsidRDefault="006E4613" w:rsidP="006E4613">
      <w:pPr>
        <w:spacing w:line="192" w:lineRule="auto"/>
        <w:jc w:val="center"/>
        <w:rPr>
          <w:rFonts w:ascii="Times New Roman" w:eastAsia="Times New Roman" w:hAnsi="Times New Roman" w:cs="Times New Roman"/>
          <w:b/>
          <w:sz w:val="28"/>
          <w:szCs w:val="28"/>
          <w:lang w:eastAsia="ru-RU"/>
        </w:rPr>
      </w:pPr>
      <w:r w:rsidRPr="006E4613">
        <w:rPr>
          <w:rFonts w:ascii="Times New Roman" w:hAnsi="Times New Roman" w:cs="Times New Roman"/>
          <w:b/>
          <w:sz w:val="28"/>
          <w:szCs w:val="28"/>
        </w:rPr>
        <w:t xml:space="preserve">О признании </w:t>
      </w:r>
      <w:proofErr w:type="gramStart"/>
      <w:r w:rsidRPr="006E4613">
        <w:rPr>
          <w:rFonts w:ascii="Times New Roman" w:hAnsi="Times New Roman" w:cs="Times New Roman"/>
          <w:b/>
          <w:sz w:val="28"/>
          <w:szCs w:val="28"/>
        </w:rPr>
        <w:t>утратившими</w:t>
      </w:r>
      <w:proofErr w:type="gramEnd"/>
      <w:r w:rsidRPr="006E4613">
        <w:rPr>
          <w:rFonts w:ascii="Times New Roman" w:hAnsi="Times New Roman" w:cs="Times New Roman"/>
          <w:b/>
          <w:sz w:val="28"/>
          <w:szCs w:val="28"/>
        </w:rPr>
        <w:t xml:space="preserve"> силу некоторых решений представительных органов городских и сельских поселений,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 а также отдельных решений Думы Изобильненского городского округа Ставропольского края в сфере градостроительной деятельности</w:t>
      </w:r>
    </w:p>
    <w:p w:rsidR="00D807A4" w:rsidRPr="007B0D4C" w:rsidRDefault="00DB4E83" w:rsidP="007B0D4C">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7"/>
          <w:szCs w:val="27"/>
        </w:rPr>
        <w:tab/>
      </w:r>
      <w:proofErr w:type="gramStart"/>
      <w:r w:rsidR="00C950AE" w:rsidRPr="00CF26A1">
        <w:rPr>
          <w:rFonts w:ascii="Times New Roman" w:eastAsia="Times New Roman" w:hAnsi="Times New Roman" w:cs="Times New Roman"/>
          <w:sz w:val="28"/>
          <w:szCs w:val="28"/>
          <w:lang w:eastAsia="ru-RU"/>
        </w:rPr>
        <w:t xml:space="preserve">Согласно </w:t>
      </w:r>
      <w:r w:rsidR="00D807A4" w:rsidRPr="00D807A4">
        <w:rPr>
          <w:rFonts w:ascii="Times New Roman" w:eastAsia="Times New Roman" w:hAnsi="Times New Roman" w:cs="Times New Roman"/>
          <w:sz w:val="28"/>
          <w:szCs w:val="28"/>
          <w:lang w:eastAsia="ru-RU"/>
        </w:rPr>
        <w:t xml:space="preserve">статьи 2 </w:t>
      </w:r>
      <w:r w:rsidR="00C950AE" w:rsidRPr="0078282D">
        <w:rPr>
          <w:rFonts w:ascii="Times New Roman" w:hAnsi="Times New Roman" w:cs="Times New Roman"/>
          <w:sz w:val="28"/>
          <w:szCs w:val="28"/>
        </w:rPr>
        <w:t>Закон</w:t>
      </w:r>
      <w:r w:rsidR="00C950AE">
        <w:rPr>
          <w:rFonts w:ascii="Times New Roman" w:hAnsi="Times New Roman" w:cs="Times New Roman"/>
          <w:sz w:val="28"/>
          <w:szCs w:val="28"/>
        </w:rPr>
        <w:t>а</w:t>
      </w:r>
      <w:r w:rsidR="00D807A4">
        <w:rPr>
          <w:rFonts w:ascii="Times New Roman" w:hAnsi="Times New Roman" w:cs="Times New Roman"/>
          <w:sz w:val="28"/>
          <w:szCs w:val="28"/>
        </w:rPr>
        <w:t xml:space="preserve"> </w:t>
      </w:r>
      <w:r w:rsidR="00C950AE" w:rsidRPr="0078282D">
        <w:rPr>
          <w:rFonts w:ascii="Times New Roman" w:hAnsi="Times New Roman" w:cs="Times New Roman"/>
          <w:sz w:val="28"/>
          <w:szCs w:val="28"/>
        </w:rPr>
        <w:t>Ставропольского края от 22 июня 2021 года №</w:t>
      </w:r>
      <w:r w:rsidR="00C950AE">
        <w:rPr>
          <w:rFonts w:ascii="Times New Roman" w:hAnsi="Times New Roman" w:cs="Times New Roman"/>
          <w:sz w:val="28"/>
          <w:szCs w:val="28"/>
        </w:rPr>
        <w:t xml:space="preserve"> </w:t>
      </w:r>
      <w:r w:rsidR="00C950AE" w:rsidRPr="0078282D">
        <w:rPr>
          <w:rFonts w:ascii="Times New Roman" w:hAnsi="Times New Roman" w:cs="Times New Roman"/>
          <w:sz w:val="28"/>
          <w:szCs w:val="28"/>
        </w:rPr>
        <w:t>64-кз «О внесении изменений в Закон Ставропольского края «О некоторых вопросах  регулирования отношений в области градостроительной деятельности на территории Ставропольского края»</w:t>
      </w:r>
      <w:r w:rsidR="007B0D4C">
        <w:rPr>
          <w:rFonts w:ascii="Times New Roman" w:hAnsi="Times New Roman" w:cs="Times New Roman"/>
          <w:sz w:val="28"/>
          <w:szCs w:val="28"/>
        </w:rPr>
        <w:t xml:space="preserve"> м</w:t>
      </w:r>
      <w:r w:rsidR="007B0D4C" w:rsidRPr="007B0D4C">
        <w:rPr>
          <w:rFonts w:ascii="Times New Roman" w:hAnsi="Times New Roman" w:cs="Times New Roman"/>
          <w:sz w:val="28"/>
          <w:szCs w:val="28"/>
        </w:rPr>
        <w:t>естные  нормативы  градостроитель</w:t>
      </w:r>
      <w:r w:rsidR="007B0D4C">
        <w:rPr>
          <w:rFonts w:ascii="Times New Roman" w:hAnsi="Times New Roman" w:cs="Times New Roman"/>
          <w:sz w:val="28"/>
          <w:szCs w:val="28"/>
        </w:rPr>
        <w:t xml:space="preserve">ного  проектирования </w:t>
      </w:r>
      <w:r w:rsidR="007B0D4C" w:rsidRPr="007B0D4C">
        <w:rPr>
          <w:rFonts w:ascii="Times New Roman" w:hAnsi="Times New Roman" w:cs="Times New Roman"/>
          <w:sz w:val="28"/>
          <w:szCs w:val="28"/>
        </w:rPr>
        <w:t>и внесенные изменения в</w:t>
      </w:r>
      <w:r w:rsidR="007B0D4C">
        <w:rPr>
          <w:rFonts w:ascii="Times New Roman" w:hAnsi="Times New Roman" w:cs="Times New Roman"/>
          <w:sz w:val="28"/>
          <w:szCs w:val="28"/>
        </w:rPr>
        <w:t xml:space="preserve"> местные нормативы утверждаются </w:t>
      </w:r>
      <w:r w:rsidR="007B0D4C" w:rsidRPr="007B0D4C">
        <w:rPr>
          <w:rFonts w:ascii="Times New Roman" w:hAnsi="Times New Roman" w:cs="Times New Roman"/>
          <w:sz w:val="28"/>
          <w:szCs w:val="28"/>
        </w:rPr>
        <w:t>администрациями    муниципальных   образован</w:t>
      </w:r>
      <w:r w:rsidR="007B0D4C">
        <w:rPr>
          <w:rFonts w:ascii="Times New Roman" w:hAnsi="Times New Roman" w:cs="Times New Roman"/>
          <w:sz w:val="28"/>
          <w:szCs w:val="28"/>
        </w:rPr>
        <w:t xml:space="preserve">ий   Ставропольского   края   в </w:t>
      </w:r>
      <w:r w:rsidR="007B0D4C" w:rsidRPr="007B0D4C">
        <w:rPr>
          <w:rFonts w:ascii="Times New Roman" w:hAnsi="Times New Roman" w:cs="Times New Roman"/>
          <w:sz w:val="28"/>
          <w:szCs w:val="28"/>
        </w:rPr>
        <w:t>соответствии   с   требованиями   статьи   29</w:t>
      </w:r>
      <w:r w:rsidR="007B0D4C">
        <w:rPr>
          <w:rFonts w:ascii="Times New Roman" w:hAnsi="Times New Roman" w:cs="Times New Roman"/>
          <w:sz w:val="28"/>
          <w:szCs w:val="28"/>
        </w:rPr>
        <w:t>.4</w:t>
      </w:r>
      <w:r w:rsidR="007B0D4C" w:rsidRPr="007B0D4C">
        <w:rPr>
          <w:rFonts w:ascii="Times New Roman" w:hAnsi="Times New Roman" w:cs="Times New Roman"/>
          <w:sz w:val="28"/>
          <w:szCs w:val="28"/>
        </w:rPr>
        <w:t xml:space="preserve">   Градостроитель</w:t>
      </w:r>
      <w:r w:rsidR="007B0D4C">
        <w:rPr>
          <w:rFonts w:ascii="Times New Roman" w:hAnsi="Times New Roman" w:cs="Times New Roman"/>
          <w:sz w:val="28"/>
          <w:szCs w:val="28"/>
        </w:rPr>
        <w:t>ного  кодекса Российской Федерации, п</w:t>
      </w:r>
      <w:r w:rsidR="007B0D4C" w:rsidRPr="007B0D4C">
        <w:rPr>
          <w:rFonts w:ascii="Times New Roman" w:hAnsi="Times New Roman" w:cs="Times New Roman"/>
          <w:sz w:val="28"/>
          <w:szCs w:val="28"/>
        </w:rPr>
        <w:t>равила землепользования</w:t>
      </w:r>
      <w:proofErr w:type="gramEnd"/>
      <w:r w:rsidR="007B0D4C" w:rsidRPr="007B0D4C">
        <w:rPr>
          <w:rFonts w:ascii="Times New Roman" w:hAnsi="Times New Roman" w:cs="Times New Roman"/>
          <w:sz w:val="28"/>
          <w:szCs w:val="28"/>
        </w:rPr>
        <w:t xml:space="preserve"> </w:t>
      </w:r>
      <w:proofErr w:type="gramStart"/>
      <w:r w:rsidR="007B0D4C" w:rsidRPr="007B0D4C">
        <w:rPr>
          <w:rFonts w:ascii="Times New Roman" w:hAnsi="Times New Roman" w:cs="Times New Roman"/>
          <w:sz w:val="28"/>
          <w:szCs w:val="28"/>
        </w:rPr>
        <w:t>и застройки городских округов Ставропольского края и внесенные в них изменения утверждаются администрациями соответствующих городских округов Ставропольского края в порядке, предусмотренном статьями 32 и 33 Градостроительного кодекса Российской Федерации, с учетом требований части 4 статьи 4 Федеральног</w:t>
      </w:r>
      <w:r w:rsidR="007B0D4C">
        <w:rPr>
          <w:rFonts w:ascii="Times New Roman" w:hAnsi="Times New Roman" w:cs="Times New Roman"/>
          <w:sz w:val="28"/>
          <w:szCs w:val="28"/>
        </w:rPr>
        <w:t>о закона от 31 июля 2020 года №264-ФЗ «</w:t>
      </w:r>
      <w:r w:rsidR="007B0D4C" w:rsidRPr="007B0D4C">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w:t>
      </w:r>
      <w:r w:rsidR="007B0D4C">
        <w:rPr>
          <w:rFonts w:ascii="Times New Roman" w:hAnsi="Times New Roman" w:cs="Times New Roman"/>
          <w:sz w:val="28"/>
          <w:szCs w:val="28"/>
        </w:rPr>
        <w:t>ые акты Российской Федерации».</w:t>
      </w:r>
      <w:proofErr w:type="gramEnd"/>
    </w:p>
    <w:p w:rsidR="00E57D2F" w:rsidRDefault="00E57D2F" w:rsidP="00E57D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И</w:t>
      </w:r>
      <w:r w:rsidR="006E4613">
        <w:rPr>
          <w:rFonts w:ascii="Times New Roman" w:eastAsia="Times New Roman" w:hAnsi="Times New Roman" w:cs="Times New Roman"/>
          <w:sz w:val="28"/>
          <w:szCs w:val="28"/>
          <w:lang w:eastAsia="ru-RU"/>
        </w:rPr>
        <w:t xml:space="preserve">зменениями в Устав </w:t>
      </w:r>
      <w:r w:rsidR="006E4613" w:rsidRPr="00C950AE">
        <w:rPr>
          <w:rFonts w:ascii="Times New Roman" w:eastAsia="Times New Roman" w:hAnsi="Times New Roman" w:cs="Times New Roman"/>
          <w:sz w:val="28"/>
          <w:szCs w:val="28"/>
          <w:lang w:eastAsia="ru-RU"/>
        </w:rPr>
        <w:t>Изобильненского городского округа Ставропольского</w:t>
      </w:r>
      <w:r w:rsidR="006E4613" w:rsidRPr="0078282D">
        <w:rPr>
          <w:rFonts w:ascii="Times New Roman" w:hAnsi="Times New Roman" w:cs="Times New Roman"/>
          <w:sz w:val="28"/>
          <w:szCs w:val="28"/>
        </w:rPr>
        <w:t xml:space="preserve"> края</w:t>
      </w:r>
      <w:r w:rsidR="006E4613">
        <w:rPr>
          <w:rFonts w:ascii="Times New Roman" w:hAnsi="Times New Roman" w:cs="Times New Roman"/>
          <w:sz w:val="28"/>
          <w:szCs w:val="28"/>
        </w:rPr>
        <w:t xml:space="preserve"> от 22 октября 2021 года №560</w:t>
      </w:r>
      <w:r>
        <w:rPr>
          <w:rFonts w:ascii="Times New Roman" w:hAnsi="Times New Roman" w:cs="Times New Roman"/>
          <w:sz w:val="28"/>
          <w:szCs w:val="28"/>
        </w:rPr>
        <w:t xml:space="preserve"> из компетенции Думы </w:t>
      </w:r>
      <w:r w:rsidRPr="00E57D2F">
        <w:rPr>
          <w:rFonts w:ascii="Times New Roman" w:hAnsi="Times New Roman" w:cs="Times New Roman"/>
          <w:sz w:val="28"/>
          <w:szCs w:val="28"/>
        </w:rPr>
        <w:t>Изобильненского городского округа Ставропольского края</w:t>
      </w:r>
      <w:r>
        <w:rPr>
          <w:rFonts w:ascii="Times New Roman" w:hAnsi="Times New Roman" w:cs="Times New Roman"/>
          <w:sz w:val="28"/>
          <w:szCs w:val="28"/>
        </w:rPr>
        <w:t xml:space="preserve"> исключаются полномочия по утверждению</w:t>
      </w:r>
      <w:r w:rsidRPr="00E57D2F">
        <w:rPr>
          <w:rFonts w:ascii="Times New Roman" w:hAnsi="Times New Roman" w:cs="Times New Roman"/>
          <w:sz w:val="28"/>
          <w:szCs w:val="28"/>
        </w:rPr>
        <w:t xml:space="preserve"> прави</w:t>
      </w:r>
      <w:r>
        <w:rPr>
          <w:rFonts w:ascii="Times New Roman" w:hAnsi="Times New Roman" w:cs="Times New Roman"/>
          <w:sz w:val="28"/>
          <w:szCs w:val="28"/>
        </w:rPr>
        <w:t xml:space="preserve">л землепользования и застройки и </w:t>
      </w:r>
      <w:r w:rsidRPr="00E57D2F">
        <w:rPr>
          <w:rFonts w:ascii="Times New Roman" w:hAnsi="Times New Roman" w:cs="Times New Roman"/>
          <w:sz w:val="28"/>
          <w:szCs w:val="28"/>
        </w:rPr>
        <w:t>местных нормативов градостроительного проектирования городского округа</w:t>
      </w:r>
      <w:r>
        <w:rPr>
          <w:rFonts w:ascii="Times New Roman" w:hAnsi="Times New Roman" w:cs="Times New Roman"/>
          <w:sz w:val="28"/>
          <w:szCs w:val="28"/>
        </w:rPr>
        <w:t>.</w:t>
      </w:r>
    </w:p>
    <w:p w:rsidR="00E57D2F" w:rsidRDefault="00E57D2F" w:rsidP="00E57D2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связи с этим </w:t>
      </w:r>
      <w:r w:rsidRPr="00E57D2F">
        <w:rPr>
          <w:rFonts w:ascii="Times New Roman" w:eastAsia="Times New Roman" w:hAnsi="Times New Roman" w:cs="Times New Roman"/>
          <w:sz w:val="28"/>
          <w:szCs w:val="28"/>
          <w:lang w:eastAsia="ru-RU"/>
        </w:rPr>
        <w:t>постановлением администрации Изобильненского городского округа Ставропольского края от 08 сентября 2021 года № 1140</w:t>
      </w:r>
      <w:r>
        <w:rPr>
          <w:rFonts w:ascii="Times New Roman" w:eastAsia="Times New Roman" w:hAnsi="Times New Roman" w:cs="Times New Roman"/>
          <w:sz w:val="28"/>
          <w:szCs w:val="28"/>
          <w:lang w:eastAsia="ru-RU"/>
        </w:rPr>
        <w:t xml:space="preserve"> утверждены </w:t>
      </w:r>
      <w:r>
        <w:rPr>
          <w:rFonts w:ascii="Times New Roman" w:hAnsi="Times New Roman" w:cs="Times New Roman"/>
          <w:sz w:val="28"/>
          <w:szCs w:val="28"/>
        </w:rPr>
        <w:t>местные нормативы</w:t>
      </w:r>
      <w:r w:rsidR="00C950AE" w:rsidRPr="0078282D">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Pr="00E57D2F">
        <w:rPr>
          <w:rFonts w:ascii="Times New Roman" w:eastAsia="Times New Roman" w:hAnsi="Times New Roman" w:cs="Times New Roman"/>
          <w:sz w:val="28"/>
          <w:szCs w:val="28"/>
          <w:lang w:eastAsia="ru-RU"/>
        </w:rPr>
        <w:t>Изобильненского городского округа Ставропольского края</w:t>
      </w:r>
      <w:r w:rsidR="002C7A3C">
        <w:rPr>
          <w:rFonts w:ascii="Times New Roman" w:eastAsia="Times New Roman" w:hAnsi="Times New Roman" w:cs="Times New Roman"/>
          <w:sz w:val="28"/>
          <w:szCs w:val="28"/>
          <w:lang w:eastAsia="ru-RU"/>
        </w:rPr>
        <w:t xml:space="preserve">, вступившие в силу </w:t>
      </w:r>
      <w:r w:rsidR="00F46E89">
        <w:rPr>
          <w:rFonts w:ascii="Times New Roman" w:eastAsia="Times New Roman" w:hAnsi="Times New Roman" w:cs="Times New Roman"/>
          <w:sz w:val="28"/>
          <w:szCs w:val="28"/>
          <w:lang w:eastAsia="ru-RU"/>
        </w:rPr>
        <w:t xml:space="preserve">со дня </w:t>
      </w:r>
      <w:r w:rsidR="00F46E89" w:rsidRPr="00F46E89">
        <w:rPr>
          <w:rFonts w:ascii="Times New Roman" w:eastAsia="Times New Roman" w:hAnsi="Times New Roman" w:cs="Times New Roman"/>
          <w:sz w:val="28"/>
          <w:szCs w:val="28"/>
          <w:lang w:eastAsia="ru-RU"/>
        </w:rPr>
        <w:t>официальног</w:t>
      </w:r>
      <w:r w:rsidR="00F46E89">
        <w:rPr>
          <w:rFonts w:ascii="Times New Roman" w:eastAsia="Times New Roman" w:hAnsi="Times New Roman" w:cs="Times New Roman"/>
          <w:sz w:val="28"/>
          <w:szCs w:val="28"/>
          <w:lang w:eastAsia="ru-RU"/>
        </w:rPr>
        <w:t xml:space="preserve">о опубликования (обнародования) </w:t>
      </w:r>
      <w:r w:rsidR="00F46E89" w:rsidRPr="00F46E89">
        <w:rPr>
          <w:rFonts w:ascii="Times New Roman" w:eastAsia="Times New Roman" w:hAnsi="Times New Roman" w:cs="Times New Roman"/>
          <w:sz w:val="28"/>
          <w:szCs w:val="28"/>
          <w:lang w:eastAsia="ru-RU"/>
        </w:rPr>
        <w:t>в информационно-аналитической газете ИГО СК «Изобильненский муниципальный вестник»</w:t>
      </w:r>
      <w:r w:rsidR="00F46E89">
        <w:rPr>
          <w:rFonts w:ascii="Times New Roman" w:eastAsia="Times New Roman" w:hAnsi="Times New Roman" w:cs="Times New Roman"/>
          <w:sz w:val="28"/>
          <w:szCs w:val="28"/>
          <w:lang w:eastAsia="ru-RU"/>
        </w:rPr>
        <w:t xml:space="preserve"> </w:t>
      </w:r>
      <w:r w:rsidR="002C7A3C">
        <w:rPr>
          <w:rFonts w:ascii="Times New Roman" w:eastAsia="Times New Roman" w:hAnsi="Times New Roman" w:cs="Times New Roman"/>
          <w:sz w:val="28"/>
          <w:szCs w:val="28"/>
          <w:lang w:eastAsia="ru-RU"/>
        </w:rPr>
        <w:t>23 сентября 2021 года</w:t>
      </w:r>
      <w:r w:rsidR="00F46E89">
        <w:rPr>
          <w:rFonts w:ascii="Times New Roman" w:eastAsia="Times New Roman" w:hAnsi="Times New Roman" w:cs="Times New Roman"/>
          <w:sz w:val="28"/>
          <w:szCs w:val="28"/>
          <w:lang w:eastAsia="ru-RU"/>
        </w:rPr>
        <w:t xml:space="preserve"> №21 (99)</w:t>
      </w:r>
      <w:r>
        <w:rPr>
          <w:rFonts w:ascii="Times New Roman" w:hAnsi="Times New Roman" w:cs="Times New Roman"/>
          <w:sz w:val="28"/>
          <w:szCs w:val="28"/>
        </w:rPr>
        <w:t>, а также планируется</w:t>
      </w:r>
      <w:r w:rsidR="009F6F65">
        <w:rPr>
          <w:rFonts w:ascii="Times New Roman" w:hAnsi="Times New Roman" w:cs="Times New Roman"/>
          <w:sz w:val="28"/>
          <w:szCs w:val="28"/>
        </w:rPr>
        <w:t xml:space="preserve"> </w:t>
      </w:r>
      <w:r>
        <w:rPr>
          <w:rFonts w:ascii="Times New Roman" w:hAnsi="Times New Roman" w:cs="Times New Roman"/>
          <w:sz w:val="28"/>
          <w:szCs w:val="28"/>
        </w:rPr>
        <w:t>утверждение</w:t>
      </w:r>
      <w:r w:rsidR="009F6F65">
        <w:rPr>
          <w:rFonts w:ascii="Times New Roman" w:hAnsi="Times New Roman" w:cs="Times New Roman"/>
          <w:sz w:val="28"/>
          <w:szCs w:val="28"/>
        </w:rPr>
        <w:t xml:space="preserve"> Правил землепользования и застройки Изобильненского городского округа</w:t>
      </w:r>
      <w:proofErr w:type="gramEnd"/>
      <w:r w:rsidR="009F6F65">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w:t>
      </w:r>
      <w:r w:rsidR="00C60BBD">
        <w:rPr>
          <w:rFonts w:ascii="Times New Roman" w:hAnsi="Times New Roman" w:cs="Times New Roman"/>
          <w:sz w:val="28"/>
          <w:szCs w:val="28"/>
        </w:rPr>
        <w:t xml:space="preserve"> </w:t>
      </w:r>
    </w:p>
    <w:p w:rsidR="00CF26A1" w:rsidRDefault="00E57D2F" w:rsidP="00E57D2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w:t>
      </w:r>
      <w:r w:rsidR="00100D01" w:rsidRPr="00CF26A1">
        <w:rPr>
          <w:rFonts w:ascii="Times New Roman" w:hAnsi="Times New Roman" w:cs="Times New Roman"/>
          <w:sz w:val="28"/>
          <w:szCs w:val="28"/>
        </w:rPr>
        <w:t>возникла необх</w:t>
      </w:r>
      <w:r w:rsidR="00A03D5B">
        <w:rPr>
          <w:rFonts w:ascii="Times New Roman" w:hAnsi="Times New Roman" w:cs="Times New Roman"/>
          <w:sz w:val="28"/>
          <w:szCs w:val="28"/>
        </w:rPr>
        <w:t xml:space="preserve">одимость в признании </w:t>
      </w:r>
      <w:proofErr w:type="gramStart"/>
      <w:r w:rsidR="00A03D5B">
        <w:rPr>
          <w:rFonts w:ascii="Times New Roman" w:hAnsi="Times New Roman" w:cs="Times New Roman"/>
          <w:sz w:val="28"/>
          <w:szCs w:val="28"/>
        </w:rPr>
        <w:t>утратившим</w:t>
      </w:r>
      <w:r>
        <w:rPr>
          <w:rFonts w:ascii="Times New Roman" w:hAnsi="Times New Roman" w:cs="Times New Roman"/>
          <w:sz w:val="28"/>
          <w:szCs w:val="28"/>
        </w:rPr>
        <w:t>и</w:t>
      </w:r>
      <w:proofErr w:type="gramEnd"/>
      <w:r w:rsidR="00100D01" w:rsidRPr="00CF26A1">
        <w:rPr>
          <w:rFonts w:ascii="Times New Roman" w:hAnsi="Times New Roman" w:cs="Times New Roman"/>
          <w:sz w:val="28"/>
          <w:szCs w:val="28"/>
        </w:rPr>
        <w:t xml:space="preserve"> силу </w:t>
      </w:r>
      <w:r w:rsidRPr="00E57D2F">
        <w:rPr>
          <w:rFonts w:ascii="Times New Roman" w:hAnsi="Times New Roman" w:cs="Times New Roman"/>
          <w:sz w:val="28"/>
          <w:szCs w:val="28"/>
        </w:rPr>
        <w:t>некоторых решений представительных органов городских и сельских поселений,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 а также отдельных решений Думы Изобильненского городского округа Ставропольского края в сфере градостроительной деятельности</w:t>
      </w:r>
      <w:r>
        <w:rPr>
          <w:rFonts w:ascii="Times New Roman" w:hAnsi="Times New Roman" w:cs="Times New Roman"/>
          <w:sz w:val="28"/>
          <w:szCs w:val="28"/>
        </w:rPr>
        <w:t>.</w:t>
      </w:r>
    </w:p>
    <w:p w:rsidR="00684236" w:rsidRDefault="00684236" w:rsidP="00E57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 xml:space="preserve">Общественные обсуждения по </w:t>
      </w:r>
      <w:r w:rsidR="00E65217">
        <w:rPr>
          <w:rFonts w:ascii="Times New Roman" w:eastAsia="Times New Roman" w:hAnsi="Times New Roman" w:cs="Times New Roman"/>
          <w:sz w:val="28"/>
          <w:szCs w:val="28"/>
          <w:lang w:eastAsia="ru-RU"/>
        </w:rPr>
        <w:t xml:space="preserve">вышеуказанному </w:t>
      </w:r>
      <w:r>
        <w:rPr>
          <w:rFonts w:ascii="Times New Roman" w:eastAsia="Times New Roman" w:hAnsi="Times New Roman" w:cs="Times New Roman"/>
          <w:sz w:val="28"/>
          <w:szCs w:val="28"/>
          <w:lang w:eastAsia="ru-RU"/>
        </w:rPr>
        <w:t xml:space="preserve">проекту решения Думы Изобильненского городского округа Ставропольского края </w:t>
      </w:r>
      <w:r w:rsidR="00F46E89">
        <w:rPr>
          <w:rFonts w:ascii="Times New Roman" w:eastAsia="Times New Roman" w:hAnsi="Times New Roman" w:cs="Times New Roman"/>
          <w:sz w:val="28"/>
          <w:szCs w:val="28"/>
          <w:lang w:eastAsia="ru-RU"/>
        </w:rPr>
        <w:t>проводятся</w:t>
      </w:r>
      <w:r>
        <w:rPr>
          <w:rFonts w:ascii="Times New Roman" w:eastAsia="Times New Roman" w:hAnsi="Times New Roman" w:cs="Times New Roman"/>
          <w:sz w:val="28"/>
          <w:szCs w:val="28"/>
          <w:lang w:eastAsia="ru-RU"/>
        </w:rPr>
        <w:t xml:space="preserve"> в </w:t>
      </w:r>
      <w:r w:rsidR="00F46E89">
        <w:rPr>
          <w:rFonts w:ascii="Times New Roman" w:eastAsia="Times New Roman" w:hAnsi="Times New Roman" w:cs="Times New Roman"/>
          <w:sz w:val="28"/>
          <w:szCs w:val="28"/>
          <w:lang w:eastAsia="ru-RU"/>
        </w:rPr>
        <w:t xml:space="preserve">период с </w:t>
      </w:r>
      <w:r w:rsidRPr="00684236">
        <w:rPr>
          <w:rFonts w:ascii="Times New Roman" w:eastAsia="Times New Roman" w:hAnsi="Times New Roman" w:cs="Times New Roman"/>
          <w:sz w:val="28"/>
          <w:szCs w:val="28"/>
          <w:lang w:eastAsia="ru-RU"/>
        </w:rPr>
        <w:t>19 ноября по 26 ноября 2021 года</w:t>
      </w:r>
      <w:r>
        <w:rPr>
          <w:rFonts w:ascii="Times New Roman" w:eastAsia="Times New Roman" w:hAnsi="Times New Roman" w:cs="Times New Roman"/>
          <w:sz w:val="28"/>
          <w:szCs w:val="28"/>
          <w:lang w:eastAsia="ru-RU"/>
        </w:rPr>
        <w:t xml:space="preserve">, </w:t>
      </w:r>
      <w:r w:rsidR="00B324EF">
        <w:rPr>
          <w:rFonts w:ascii="Times New Roman" w:eastAsia="Times New Roman" w:hAnsi="Times New Roman" w:cs="Times New Roman"/>
          <w:sz w:val="28"/>
          <w:szCs w:val="28"/>
          <w:lang w:eastAsia="ru-RU"/>
        </w:rPr>
        <w:t>в</w:t>
      </w:r>
      <w:r w:rsidR="00B324EF" w:rsidRPr="00B324EF">
        <w:rPr>
          <w:rFonts w:ascii="Times New Roman" w:eastAsia="Times New Roman" w:hAnsi="Times New Roman" w:cs="Times New Roman"/>
          <w:sz w:val="28"/>
          <w:szCs w:val="28"/>
          <w:lang w:eastAsia="ru-RU"/>
        </w:rPr>
        <w:t xml:space="preserve"> соответствии с Порядком проведения общественного обсуждения общественно значимых проектов нормативных правовых актов органов местного самоуправления Изобильненского городского округа Ставропольского края, утвержденным решением Думы Изобильненского городского округа Ставропольского края от 29 октября 2019 года №333</w:t>
      </w:r>
      <w:r w:rsidR="00B324EF">
        <w:rPr>
          <w:rFonts w:ascii="Times New Roman" w:eastAsia="Times New Roman" w:hAnsi="Times New Roman" w:cs="Times New Roman"/>
          <w:sz w:val="28"/>
          <w:szCs w:val="28"/>
          <w:lang w:eastAsia="ru-RU"/>
        </w:rPr>
        <w:t xml:space="preserve">. </w:t>
      </w:r>
      <w:proofErr w:type="gramEnd"/>
    </w:p>
    <w:p w:rsidR="00E65217" w:rsidRPr="00E57D2F" w:rsidRDefault="00E65217" w:rsidP="00E57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5217">
        <w:rPr>
          <w:rFonts w:ascii="Times New Roman" w:eastAsia="Times New Roman" w:hAnsi="Times New Roman" w:cs="Times New Roman"/>
          <w:sz w:val="28"/>
          <w:szCs w:val="28"/>
          <w:lang w:eastAsia="ru-RU"/>
        </w:rPr>
        <w:t xml:space="preserve">В данном проекте отсутствуют внутренние противоречия и пробелы в правовом регулировании общественных отношений, положения, которые могут вызвать коррупционные действия и решения субъектов </w:t>
      </w:r>
      <w:proofErr w:type="spellStart"/>
      <w:r w:rsidRPr="00E65217">
        <w:rPr>
          <w:rFonts w:ascii="Times New Roman" w:eastAsia="Times New Roman" w:hAnsi="Times New Roman" w:cs="Times New Roman"/>
          <w:sz w:val="28"/>
          <w:szCs w:val="28"/>
          <w:lang w:eastAsia="ru-RU"/>
        </w:rPr>
        <w:t>правоприменения</w:t>
      </w:r>
      <w:proofErr w:type="spellEnd"/>
      <w:r w:rsidRPr="00E65217">
        <w:rPr>
          <w:rFonts w:ascii="Times New Roman" w:eastAsia="Times New Roman" w:hAnsi="Times New Roman" w:cs="Times New Roman"/>
          <w:sz w:val="28"/>
          <w:szCs w:val="28"/>
          <w:lang w:eastAsia="ru-RU"/>
        </w:rPr>
        <w:t>.</w:t>
      </w:r>
      <w:bookmarkStart w:id="0" w:name="_GoBack"/>
      <w:bookmarkEnd w:id="0"/>
    </w:p>
    <w:p w:rsidR="00100D01" w:rsidRPr="00244509" w:rsidRDefault="00100D01" w:rsidP="00100D01">
      <w:pPr>
        <w:tabs>
          <w:tab w:val="num" w:pos="900"/>
        </w:tabs>
        <w:spacing w:after="0" w:line="240" w:lineRule="exact"/>
        <w:jc w:val="both"/>
        <w:rPr>
          <w:rFonts w:ascii="Times New Roman" w:eastAsia="Times New Roman" w:hAnsi="Times New Roman" w:cs="Times New Roman"/>
          <w:i/>
          <w:sz w:val="28"/>
          <w:szCs w:val="28"/>
          <w:lang w:eastAsia="ru-RU"/>
        </w:rPr>
      </w:pPr>
    </w:p>
    <w:p w:rsidR="00100D01" w:rsidRPr="00CF26A1" w:rsidRDefault="00100D01" w:rsidP="00100D01">
      <w:pPr>
        <w:tabs>
          <w:tab w:val="num" w:pos="900"/>
        </w:tabs>
        <w:spacing w:after="0" w:line="240" w:lineRule="exact"/>
        <w:jc w:val="both"/>
        <w:rPr>
          <w:rFonts w:ascii="Times New Roman" w:eastAsia="Times New Roman" w:hAnsi="Times New Roman" w:cs="Times New Roman"/>
          <w:sz w:val="28"/>
          <w:szCs w:val="28"/>
          <w:lang w:eastAsia="ru-RU"/>
        </w:rPr>
      </w:pPr>
      <w:r w:rsidRPr="00CF26A1">
        <w:rPr>
          <w:rFonts w:ascii="Times New Roman" w:eastAsia="Times New Roman" w:hAnsi="Times New Roman" w:cs="Times New Roman"/>
          <w:sz w:val="28"/>
          <w:szCs w:val="28"/>
          <w:lang w:eastAsia="ru-RU"/>
        </w:rPr>
        <w:t xml:space="preserve">Начальник отдела </w:t>
      </w:r>
      <w:proofErr w:type="gramStart"/>
      <w:r w:rsidRPr="00CF26A1">
        <w:rPr>
          <w:rFonts w:ascii="Times New Roman" w:eastAsia="Times New Roman" w:hAnsi="Times New Roman" w:cs="Times New Roman"/>
          <w:sz w:val="28"/>
          <w:szCs w:val="28"/>
          <w:lang w:eastAsia="ru-RU"/>
        </w:rPr>
        <w:t>имущественных</w:t>
      </w:r>
      <w:proofErr w:type="gramEnd"/>
    </w:p>
    <w:p w:rsidR="00100D01" w:rsidRPr="00CF26A1" w:rsidRDefault="00100D01" w:rsidP="00100D01">
      <w:pPr>
        <w:tabs>
          <w:tab w:val="num" w:pos="900"/>
        </w:tabs>
        <w:spacing w:after="0" w:line="240" w:lineRule="exact"/>
        <w:jc w:val="both"/>
        <w:rPr>
          <w:rFonts w:ascii="Times New Roman" w:eastAsia="Times New Roman" w:hAnsi="Times New Roman" w:cs="Times New Roman"/>
          <w:sz w:val="28"/>
          <w:szCs w:val="28"/>
          <w:lang w:eastAsia="ru-RU"/>
        </w:rPr>
      </w:pPr>
      <w:r w:rsidRPr="00CF26A1">
        <w:rPr>
          <w:rFonts w:ascii="Times New Roman" w:eastAsia="Times New Roman" w:hAnsi="Times New Roman" w:cs="Times New Roman"/>
          <w:sz w:val="28"/>
          <w:szCs w:val="28"/>
          <w:lang w:eastAsia="ru-RU"/>
        </w:rPr>
        <w:t>и земельных отношений администрации</w:t>
      </w:r>
    </w:p>
    <w:p w:rsidR="00100D01" w:rsidRPr="00CF26A1" w:rsidRDefault="00100D01" w:rsidP="00100D01">
      <w:pPr>
        <w:tabs>
          <w:tab w:val="num" w:pos="900"/>
        </w:tabs>
        <w:spacing w:after="0" w:line="240" w:lineRule="exact"/>
        <w:jc w:val="both"/>
        <w:rPr>
          <w:rFonts w:ascii="Times New Roman" w:eastAsia="Times New Roman" w:hAnsi="Times New Roman" w:cs="Times New Roman"/>
          <w:sz w:val="28"/>
          <w:szCs w:val="28"/>
          <w:lang w:eastAsia="ru-RU"/>
        </w:rPr>
      </w:pPr>
      <w:r w:rsidRPr="00CF26A1">
        <w:rPr>
          <w:rFonts w:ascii="Times New Roman" w:eastAsia="Times New Roman" w:hAnsi="Times New Roman" w:cs="Times New Roman"/>
          <w:sz w:val="28"/>
          <w:szCs w:val="28"/>
          <w:lang w:eastAsia="ru-RU"/>
        </w:rPr>
        <w:t xml:space="preserve">Изобильненского городского округа </w:t>
      </w:r>
    </w:p>
    <w:p w:rsidR="00EC2004" w:rsidRPr="00E57D2F" w:rsidRDefault="00100D01" w:rsidP="00E57D2F">
      <w:pPr>
        <w:tabs>
          <w:tab w:val="num" w:pos="900"/>
        </w:tabs>
        <w:spacing w:after="0" w:line="240" w:lineRule="exact"/>
        <w:jc w:val="both"/>
        <w:rPr>
          <w:rFonts w:ascii="Times New Roman" w:eastAsia="Times New Roman" w:hAnsi="Times New Roman" w:cs="Times New Roman"/>
          <w:sz w:val="28"/>
          <w:szCs w:val="28"/>
          <w:lang w:eastAsia="ru-RU"/>
        </w:rPr>
      </w:pPr>
      <w:r w:rsidRPr="00CF26A1">
        <w:rPr>
          <w:rFonts w:ascii="Times New Roman" w:eastAsia="Times New Roman" w:hAnsi="Times New Roman" w:cs="Times New Roman"/>
          <w:sz w:val="28"/>
          <w:szCs w:val="28"/>
          <w:lang w:eastAsia="ru-RU"/>
        </w:rPr>
        <w:t>Ставропольского края                                                                  С.В. Гурьянова</w:t>
      </w:r>
    </w:p>
    <w:sectPr w:rsidR="00EC2004" w:rsidRPr="00E57D2F" w:rsidSect="00046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040F"/>
    <w:rsid w:val="00046394"/>
    <w:rsid w:val="00100D01"/>
    <w:rsid w:val="001B2ACF"/>
    <w:rsid w:val="00244509"/>
    <w:rsid w:val="002C7A3C"/>
    <w:rsid w:val="005066EE"/>
    <w:rsid w:val="005212D0"/>
    <w:rsid w:val="00666A7B"/>
    <w:rsid w:val="00684236"/>
    <w:rsid w:val="006E4613"/>
    <w:rsid w:val="007621D0"/>
    <w:rsid w:val="007B0D4C"/>
    <w:rsid w:val="007B42C0"/>
    <w:rsid w:val="007D39A8"/>
    <w:rsid w:val="009B6C92"/>
    <w:rsid w:val="009F040F"/>
    <w:rsid w:val="009F6F65"/>
    <w:rsid w:val="00A03D5B"/>
    <w:rsid w:val="00A65723"/>
    <w:rsid w:val="00B324EF"/>
    <w:rsid w:val="00C60BBD"/>
    <w:rsid w:val="00C950AE"/>
    <w:rsid w:val="00CF26A1"/>
    <w:rsid w:val="00D807A4"/>
    <w:rsid w:val="00DB4E83"/>
    <w:rsid w:val="00E1358B"/>
    <w:rsid w:val="00E57D2F"/>
    <w:rsid w:val="00E65217"/>
    <w:rsid w:val="00EC2004"/>
    <w:rsid w:val="00F46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3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16</cp:revision>
  <cp:lastPrinted>2021-09-21T07:36:00Z</cp:lastPrinted>
  <dcterms:created xsi:type="dcterms:W3CDTF">2020-11-10T13:20:00Z</dcterms:created>
  <dcterms:modified xsi:type="dcterms:W3CDTF">2021-11-22T14:47:00Z</dcterms:modified>
</cp:coreProperties>
</file>