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084E" w14:textId="77777777" w:rsidR="00517A28" w:rsidRPr="00865E0C" w:rsidRDefault="004D25D9" w:rsidP="00865E0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E0C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</w:t>
      </w:r>
    </w:p>
    <w:p w14:paraId="72B0480C" w14:textId="10821934" w:rsidR="005E66A6" w:rsidRPr="00865E0C" w:rsidRDefault="00A47059" w:rsidP="00865E0C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E0C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Думы Изобильненского городского округа Ставропольского края  </w:t>
      </w:r>
      <w:r w:rsidR="001B0245" w:rsidRPr="00865E0C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</w:t>
      </w:r>
      <w:r w:rsidR="005E66A6" w:rsidRPr="00865E0C">
        <w:rPr>
          <w:rFonts w:ascii="Times New Roman" w:hAnsi="Times New Roman" w:cs="Times New Roman"/>
          <w:b/>
          <w:bCs/>
          <w:sz w:val="24"/>
          <w:szCs w:val="24"/>
        </w:rPr>
        <w:t>решение Думы Изобильненского городского округа Ставропольского края от 19 апреля 2019 года № 266 «О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 и установки памятных знаков в Изобильненском городском округе Ставропольского края»</w:t>
      </w:r>
    </w:p>
    <w:p w14:paraId="081F30EA" w14:textId="6FC8D790" w:rsidR="00224726" w:rsidRPr="00865E0C" w:rsidRDefault="00224726" w:rsidP="00865E0C">
      <w:pPr>
        <w:spacing w:after="0" w:line="21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6804"/>
        <w:gridCol w:w="1134"/>
      </w:tblGrid>
      <w:tr w:rsidR="001D5ADE" w:rsidRPr="00865E0C" w14:paraId="05520E80" w14:textId="77777777" w:rsidTr="007C6D9A">
        <w:tc>
          <w:tcPr>
            <w:tcW w:w="1418" w:type="dxa"/>
          </w:tcPr>
          <w:p w14:paraId="7F9CBE93" w14:textId="5E68C1B6" w:rsidR="001D5ADE" w:rsidRPr="00865E0C" w:rsidRDefault="00865E0C" w:rsidP="00A745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Структурная единица</w:t>
            </w:r>
          </w:p>
        </w:tc>
        <w:tc>
          <w:tcPr>
            <w:tcW w:w="6379" w:type="dxa"/>
          </w:tcPr>
          <w:p w14:paraId="3B481267" w14:textId="77777777" w:rsidR="001D5ADE" w:rsidRPr="00865E0C" w:rsidRDefault="001D5ADE" w:rsidP="00865E0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в первоначальной редакции</w:t>
            </w:r>
          </w:p>
        </w:tc>
        <w:tc>
          <w:tcPr>
            <w:tcW w:w="6804" w:type="dxa"/>
          </w:tcPr>
          <w:p w14:paraId="56F6BCC7" w14:textId="77777777" w:rsidR="001D5ADE" w:rsidRPr="00865E0C" w:rsidRDefault="001D5ADE" w:rsidP="00865E0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в предлагаемой редакции</w:t>
            </w:r>
          </w:p>
        </w:tc>
        <w:tc>
          <w:tcPr>
            <w:tcW w:w="1134" w:type="dxa"/>
          </w:tcPr>
          <w:p w14:paraId="52B50372" w14:textId="77777777" w:rsidR="001D5ADE" w:rsidRPr="00865E0C" w:rsidRDefault="001D5ADE" w:rsidP="00865E0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внесения изменения</w:t>
            </w:r>
          </w:p>
        </w:tc>
      </w:tr>
      <w:tr w:rsidR="00080D72" w:rsidRPr="00865E0C" w14:paraId="3489D6A9" w14:textId="77777777" w:rsidTr="007C6D9A">
        <w:tc>
          <w:tcPr>
            <w:tcW w:w="1418" w:type="dxa"/>
          </w:tcPr>
          <w:p w14:paraId="575928AA" w14:textId="2FC131CD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решения Думы </w:t>
            </w:r>
          </w:p>
        </w:tc>
        <w:tc>
          <w:tcPr>
            <w:tcW w:w="6379" w:type="dxa"/>
          </w:tcPr>
          <w:p w14:paraId="74D06370" w14:textId="649BA9FF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</w:t>
            </w:r>
            <w:r w:rsidRPr="00865E0C">
              <w:rPr>
                <w:strike/>
                <w:sz w:val="24"/>
                <w:szCs w:val="24"/>
              </w:rPr>
              <w:t>и установки памятных знаков в Изобильненском городском округе Ставропольского края</w:t>
            </w:r>
          </w:p>
          <w:p w14:paraId="1279F693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68E4875" w14:textId="70892641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</w:t>
            </w:r>
          </w:p>
          <w:p w14:paraId="6BF51FB2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5F70612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0B096B6" w14:textId="6399C196" w:rsid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72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 от 07 июня 2021 года № 53-кз «О некоторых вопросах, связанных                 с установкой мемориальных сооружений, памятных знаков                            и произве</w:t>
            </w:r>
            <w:r w:rsidRPr="0008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дений монументально-декоративного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4942D" w14:textId="70D53F69" w:rsid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A0C5" w14:textId="77777777" w:rsidR="00080D72" w:rsidRP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5569" w14:textId="77777777" w:rsidR="00080D72" w:rsidRP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Ставропольского края от 07.12.2021 N 630-п</w:t>
            </w:r>
          </w:p>
          <w:p w14:paraId="4192AA78" w14:textId="5A5A2784" w:rsid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72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рассмотрения предложений об установке мемориальных сооружений, памятных знаков и произведений </w:t>
            </w:r>
            <w:r w:rsidRPr="0008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монументально-декоративного искусства на территории Ставропольского края"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AAEBE3" w14:textId="6B2843BF" w:rsid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DFE4" w14:textId="7C88D7B6" w:rsid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4F91" w14:textId="1C297469" w:rsidR="00080D72" w:rsidRPr="00080D72" w:rsidRDefault="00080D72" w:rsidP="00080D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редакционные правки</w:t>
            </w:r>
          </w:p>
          <w:p w14:paraId="35CDD5A4" w14:textId="77777777" w:rsidR="00080D72" w:rsidRPr="00865E0C" w:rsidRDefault="00080D72" w:rsidP="00865E0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062F51A5" w14:textId="77777777" w:rsidTr="007C6D9A">
        <w:tc>
          <w:tcPr>
            <w:tcW w:w="1418" w:type="dxa"/>
          </w:tcPr>
          <w:p w14:paraId="64CD3B46" w14:textId="23BF294C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пункт 1 решения Думы </w:t>
            </w:r>
          </w:p>
        </w:tc>
        <w:tc>
          <w:tcPr>
            <w:tcW w:w="6379" w:type="dxa"/>
          </w:tcPr>
          <w:p w14:paraId="3067E943" w14:textId="6F022C53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1. Утвердить 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</w:t>
            </w:r>
            <w:r w:rsidRPr="00865E0C">
              <w:rPr>
                <w:strike/>
                <w:sz w:val="24"/>
                <w:szCs w:val="24"/>
              </w:rPr>
              <w:t>и установки памятных знаков в Изобильненском городском округе Ставропольского края,</w:t>
            </w:r>
            <w:r w:rsidRPr="00865E0C">
              <w:rPr>
                <w:sz w:val="24"/>
                <w:szCs w:val="24"/>
              </w:rPr>
              <w:t xml:space="preserve"> согласно приложению.</w:t>
            </w:r>
          </w:p>
        </w:tc>
        <w:tc>
          <w:tcPr>
            <w:tcW w:w="6804" w:type="dxa"/>
          </w:tcPr>
          <w:p w14:paraId="1D6C7A58" w14:textId="2DDB79B0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>1. Утвердить 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согласно приложению.</w:t>
            </w:r>
          </w:p>
        </w:tc>
        <w:tc>
          <w:tcPr>
            <w:tcW w:w="1134" w:type="dxa"/>
            <w:vMerge/>
          </w:tcPr>
          <w:p w14:paraId="659E54FD" w14:textId="77777777" w:rsidR="00080D72" w:rsidRPr="00865E0C" w:rsidRDefault="00080D72" w:rsidP="00865E0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65316759" w14:textId="77777777" w:rsidTr="007C6D9A">
        <w:tc>
          <w:tcPr>
            <w:tcW w:w="1418" w:type="dxa"/>
          </w:tcPr>
          <w:p w14:paraId="0AAE66DF" w14:textId="5492F03E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Порядка </w:t>
            </w:r>
          </w:p>
        </w:tc>
        <w:tc>
          <w:tcPr>
            <w:tcW w:w="6379" w:type="dxa"/>
          </w:tcPr>
          <w:p w14:paraId="27BAE741" w14:textId="03652F5D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Порядок присвоения имен выдающихся личностей объектам муниципальной собственности Изобильненского городского окру-га Ставропольского края, элементам улично-дорожной сети </w:t>
            </w:r>
            <w:r w:rsidRPr="00865E0C">
              <w:rPr>
                <w:strike/>
                <w:sz w:val="24"/>
                <w:szCs w:val="24"/>
              </w:rPr>
              <w:t xml:space="preserve">и установки памятных знаков в Изобильненском городском </w:t>
            </w:r>
            <w:proofErr w:type="gramStart"/>
            <w:r w:rsidRPr="00865E0C">
              <w:rPr>
                <w:strike/>
                <w:sz w:val="24"/>
                <w:szCs w:val="24"/>
              </w:rPr>
              <w:t>округе  Ставропольского</w:t>
            </w:r>
            <w:proofErr w:type="gramEnd"/>
            <w:r w:rsidRPr="00865E0C">
              <w:rPr>
                <w:strike/>
                <w:sz w:val="24"/>
                <w:szCs w:val="24"/>
              </w:rPr>
              <w:t xml:space="preserve"> края</w:t>
            </w:r>
          </w:p>
          <w:p w14:paraId="5FAD3A46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3A1714A" w14:textId="3126729B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</w:t>
            </w:r>
          </w:p>
        </w:tc>
        <w:tc>
          <w:tcPr>
            <w:tcW w:w="1134" w:type="dxa"/>
            <w:vMerge/>
          </w:tcPr>
          <w:p w14:paraId="3383DFE7" w14:textId="77777777" w:rsidR="00080D72" w:rsidRPr="00865E0C" w:rsidRDefault="00080D72" w:rsidP="00865E0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1C10A774" w14:textId="77777777" w:rsidTr="007C6D9A">
        <w:tc>
          <w:tcPr>
            <w:tcW w:w="1418" w:type="dxa"/>
          </w:tcPr>
          <w:p w14:paraId="084AB7B3" w14:textId="6CE9109E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пункт 1.1.</w:t>
            </w:r>
          </w:p>
        </w:tc>
        <w:tc>
          <w:tcPr>
            <w:tcW w:w="6379" w:type="dxa"/>
          </w:tcPr>
          <w:p w14:paraId="3112FDB8" w14:textId="70065135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1.1. Настоящий 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</w:t>
            </w:r>
            <w:r w:rsidRPr="00865E0C">
              <w:rPr>
                <w:strike/>
                <w:sz w:val="24"/>
                <w:szCs w:val="24"/>
              </w:rPr>
              <w:t>и установки памятных знаков в Изобильненском городском округе Ставропольского края</w:t>
            </w:r>
            <w:r w:rsidRPr="00865E0C">
              <w:rPr>
                <w:sz w:val="24"/>
                <w:szCs w:val="24"/>
              </w:rPr>
              <w:t xml:space="preserve"> (далее – Порядок) разработан в целях увековечения памяти о выдающихся личностях и исторических, памятных событиях, связанных с </w:t>
            </w:r>
            <w:r w:rsidRPr="00865E0C">
              <w:rPr>
                <w:sz w:val="24"/>
                <w:szCs w:val="24"/>
              </w:rPr>
              <w:lastRenderedPageBreak/>
              <w:t xml:space="preserve">Изобильненским городским округом Ставропольского края (далее – городской округ), формирования историко-культурной среды на территории городского округа. </w:t>
            </w:r>
          </w:p>
          <w:p w14:paraId="409C56E2" w14:textId="0BA58B73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trike/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Порядок устанавливает единые на территории городского округа основания и процедуру принятия решений о присвоении имен выдающихся личностей, исторических, памятных событий муниципальному предприятию, учреждению, находящимся в собственности городского округа, юридическому лицу, в создании которого участвовал городской округ (далее – организация), объекту недвижимого имущества, являющемуся муниципальной собственностью Изобильненского городского округа Ставропольского края (далее – объект муниципальной собственности), площадям, улицам, проспектам, переулкам, проездам, паркам, скверам, бульварам, аллеям и иным элементам улично-дорожной сети территории городского округа, </w:t>
            </w:r>
            <w:r w:rsidRPr="00865E0C">
              <w:rPr>
                <w:strike/>
                <w:sz w:val="24"/>
                <w:szCs w:val="24"/>
              </w:rPr>
              <w:t>установке памятных знаков и мемориальных досок в городском округе.</w:t>
            </w:r>
          </w:p>
          <w:p w14:paraId="3575FA3C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8CDA487" w14:textId="2FC1DB1A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lastRenderedPageBreak/>
              <w:t xml:space="preserve">1.1. Настоящий 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(далее – Порядок) разработан в целях увековечения памяти о выдающихся личностях и исторических, памятных событиях, связанных с Изобильненским городским округом Ставропольского края (далее – городской округ), формирования историко-культурной </w:t>
            </w:r>
            <w:r w:rsidRPr="00865E0C">
              <w:rPr>
                <w:sz w:val="24"/>
                <w:szCs w:val="24"/>
              </w:rPr>
              <w:lastRenderedPageBreak/>
              <w:t xml:space="preserve">среды на территории городского округа. </w:t>
            </w:r>
          </w:p>
          <w:p w14:paraId="2F59FA85" w14:textId="61627080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Порядок устанавливает единые на территории городского округа основания и процедуру принятия решений о присвоении имен выдающихся личностей, исторических, памятных событий муниципальному предприятию, учреждению, находящимся в собственности городского округа, юридическому лицу, в создании которого участвовал городской округ (далее – организация), объекту недвижимого имущества, являющемуся муниципальной собственностью Изобильненского городского округа Ставропольского края (далее – объект муниципальной собственности), площадям, улицам, проспектам, переулкам, проездам, паркам, скверам, бульварам, аллеям и иным элементам улично-дорожной сети территории городского округа, </w:t>
            </w:r>
            <w:r w:rsidRPr="00865E0C">
              <w:rPr>
                <w:b/>
                <w:bCs/>
                <w:iCs/>
                <w:sz w:val="24"/>
                <w:szCs w:val="24"/>
              </w:rPr>
              <w:t xml:space="preserve">а также определяет порядок учета и демонтажа мемориальных сооружений, памятных знаков и произведений монументально-декоративного искусства, расположенных на территории городского округа. </w:t>
            </w:r>
          </w:p>
          <w:p w14:paraId="0A0DB015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28D8C4" w14:textId="77777777" w:rsidR="00080D72" w:rsidRPr="00865E0C" w:rsidRDefault="00080D72" w:rsidP="00865E0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7DA60BE0" w14:textId="77777777" w:rsidTr="007C6D9A">
        <w:tc>
          <w:tcPr>
            <w:tcW w:w="1418" w:type="dxa"/>
          </w:tcPr>
          <w:p w14:paraId="6399F2E1" w14:textId="77777777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пункт 1.2.</w:t>
            </w:r>
          </w:p>
        </w:tc>
        <w:tc>
          <w:tcPr>
            <w:tcW w:w="6379" w:type="dxa"/>
          </w:tcPr>
          <w:p w14:paraId="2CACB31F" w14:textId="5F40CD70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>1.2. Порядок разработан в соответствии с Законом Российской Федерации от 14 января 1993 года №4292-1 «Об увековечении памяти погибших при защите Отечества», федеральными законами от 13 марта 1995 года №32-ФЗ «О днях воинской славы и памятных датах России»,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Изобильненского городского округа Ставропольского края.</w:t>
            </w:r>
          </w:p>
          <w:p w14:paraId="64023AE3" w14:textId="0428CF7D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E9A5BEB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1.2. Порядок разработан в соответствии с Законом Российской Федерации от 14 января 1993 года №4292-1 «Об увековечении памяти погибших при защите Отечества», федеральными законами от 13 марта 1995 года №32-ФЗ «О днях воинской славы и памятных датах России»,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      </w:r>
            <w:r w:rsidRPr="00865E0C">
              <w:rPr>
                <w:b/>
                <w:bCs/>
                <w:sz w:val="24"/>
                <w:szCs w:val="24"/>
              </w:rPr>
              <w:t xml:space="preserve">Законом Ставропольского края от 07 июня 2021 года № 53-кз «О некоторых вопросах, связанных с установкой мемориальных сооружений, памятных знаков и произведений монументально-декоративного искусства» (далее – Закон Ставропольского края № 53-кз), </w:t>
            </w:r>
            <w:r w:rsidRPr="00865E0C">
              <w:rPr>
                <w:sz w:val="24"/>
                <w:szCs w:val="24"/>
              </w:rPr>
              <w:t>Уставом Изобильненского городского округа Ставропольского края.</w:t>
            </w:r>
          </w:p>
          <w:p w14:paraId="7F6B4910" w14:textId="40044365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CEEEA5" w14:textId="2669C0E3" w:rsidR="00080D72" w:rsidRPr="00865E0C" w:rsidRDefault="00080D72" w:rsidP="00865E0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6FD77945" w14:textId="77777777" w:rsidTr="007C6D9A">
        <w:tc>
          <w:tcPr>
            <w:tcW w:w="1418" w:type="dxa"/>
          </w:tcPr>
          <w:p w14:paraId="1E0676B1" w14:textId="77777777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пункт 1.3. </w:t>
            </w:r>
          </w:p>
          <w:p w14:paraId="565677FE" w14:textId="224CAB64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абзацы 5,6</w:t>
            </w:r>
          </w:p>
        </w:tc>
        <w:tc>
          <w:tcPr>
            <w:tcW w:w="6379" w:type="dxa"/>
          </w:tcPr>
          <w:p w14:paraId="4E4631ED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lastRenderedPageBreak/>
              <w:t xml:space="preserve">1.3. Для целей настоящего Порядка используются </w:t>
            </w:r>
            <w:r w:rsidRPr="00865E0C">
              <w:rPr>
                <w:sz w:val="24"/>
                <w:szCs w:val="24"/>
              </w:rPr>
              <w:lastRenderedPageBreak/>
              <w:t>следующие основные понятия и термины:</w:t>
            </w:r>
          </w:p>
          <w:p w14:paraId="75F62517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14:paraId="7EF9D4F1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памятный знак - табличка, стела, обелиск и другие архитектурные формы, устанавливаемые с целью увековечивания памяти                                  о выдающейся личности или историческом и памятном событии;</w:t>
            </w:r>
          </w:p>
          <w:p w14:paraId="516B2FD7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мемориальная доска - разновидность памятного знака, плита с надписью и/или изображением, изготовленная                     из мрамора, гранита либо других качественных и долговечных материалов, увековечивающая память о выдающейся личности или историческом и памятном событии, которая устанавливается на фасаде или в интерьерах зданий, связанных      с жизнью и деятельностью выдающейся личности или                           с историческим и памятным событием</w:t>
            </w: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04" w:type="dxa"/>
          </w:tcPr>
          <w:p w14:paraId="1817228D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65E0C">
              <w:rPr>
                <w:b/>
                <w:sz w:val="24"/>
                <w:szCs w:val="24"/>
              </w:rPr>
              <w:lastRenderedPageBreak/>
              <w:t xml:space="preserve">     </w:t>
            </w:r>
            <w:r w:rsidRPr="00865E0C">
              <w:rPr>
                <w:sz w:val="24"/>
                <w:szCs w:val="24"/>
              </w:rPr>
              <w:t xml:space="preserve">1.3. Для целей настоящего Порядка используются </w:t>
            </w:r>
            <w:r w:rsidRPr="00865E0C">
              <w:rPr>
                <w:sz w:val="24"/>
                <w:szCs w:val="24"/>
              </w:rPr>
              <w:lastRenderedPageBreak/>
              <w:t>следующие основные понятия и термины:</w:t>
            </w:r>
          </w:p>
          <w:p w14:paraId="4A952DB9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>…</w:t>
            </w:r>
          </w:p>
          <w:p w14:paraId="5807FC61" w14:textId="617F86D5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865E0C">
              <w:rPr>
                <w:b/>
                <w:sz w:val="24"/>
                <w:szCs w:val="24"/>
              </w:rPr>
              <w:t>исключить  абзац</w:t>
            </w:r>
            <w:proofErr w:type="gramEnd"/>
          </w:p>
          <w:p w14:paraId="4569FDD7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14:paraId="0E3BEA77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14:paraId="2B9E840A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14:paraId="7B3C3EEF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14:paraId="514745B8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14:paraId="364A7717" w14:textId="1B7AFB4A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865E0C">
              <w:rPr>
                <w:b/>
                <w:sz w:val="24"/>
                <w:szCs w:val="24"/>
              </w:rPr>
              <w:t>исключить  абзац</w:t>
            </w:r>
            <w:proofErr w:type="gramEnd"/>
          </w:p>
          <w:p w14:paraId="61C77FA0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F20C87" w14:textId="77777777" w:rsidR="00080D72" w:rsidRPr="00865E0C" w:rsidRDefault="00080D72" w:rsidP="00865E0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72" w:rsidRPr="00865E0C" w14:paraId="540E59BC" w14:textId="77777777" w:rsidTr="007C6D9A">
        <w:tc>
          <w:tcPr>
            <w:tcW w:w="1418" w:type="dxa"/>
          </w:tcPr>
          <w:p w14:paraId="60C5F3B1" w14:textId="5CD1B770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</w:p>
        </w:tc>
        <w:tc>
          <w:tcPr>
            <w:tcW w:w="6379" w:type="dxa"/>
          </w:tcPr>
          <w:p w14:paraId="32AB4310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9C18D49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522C88F" w14:textId="40D000B6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 xml:space="preserve">Отсутствует </w:t>
            </w:r>
          </w:p>
        </w:tc>
        <w:tc>
          <w:tcPr>
            <w:tcW w:w="6804" w:type="dxa"/>
          </w:tcPr>
          <w:p w14:paraId="2591C54A" w14:textId="08C17795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1.11. Установка на территории городского округа мемориальных сооружений, памятных знаков и произведений монументально-декоративного искусства, порядок их финансирования и дальнейшего </w:t>
            </w:r>
            <w:proofErr w:type="gramStart"/>
            <w:r w:rsidRPr="00865E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содержания  осуществляются</w:t>
            </w:r>
            <w:proofErr w:type="gramEnd"/>
            <w:r w:rsidRPr="00865E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Законом Ставропольского края № 53-кз.</w:t>
            </w:r>
          </w:p>
          <w:p w14:paraId="644A6133" w14:textId="01155438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Предполагаемое место расположения на территории городского округа мемориального сооружения, памятного знака и произведения монументально-декоративного искусства подлежит согласованию с администрацией Изобильненского городского </w:t>
            </w:r>
            <w:proofErr w:type="gramStart"/>
            <w:r w:rsidRPr="00865E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округа  Ставропольского</w:t>
            </w:r>
            <w:proofErr w:type="gramEnd"/>
            <w:r w:rsidRPr="00865E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края (далее – администрация городского округа) в порядке, установленном администрацией городского округа.</w:t>
            </w:r>
          </w:p>
          <w:p w14:paraId="4274E812" w14:textId="654BBCAA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19F7D761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472A5C18" w14:textId="77777777" w:rsidTr="007C6D9A">
        <w:tc>
          <w:tcPr>
            <w:tcW w:w="1418" w:type="dxa"/>
          </w:tcPr>
          <w:p w14:paraId="15BF5C3A" w14:textId="77777777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14:paraId="6941D677" w14:textId="77777777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</w:p>
        </w:tc>
        <w:tc>
          <w:tcPr>
            <w:tcW w:w="6379" w:type="dxa"/>
          </w:tcPr>
          <w:p w14:paraId="1DCD7251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 xml:space="preserve">2.2.6. Предложения                              по финансированию расходов, связанных с присвоением почетного наименования, </w:t>
            </w: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в том числе работ                по проектированию, изготовлению, установке, а также дальнейшему содержанию памятного знака</w:t>
            </w:r>
            <w:r w:rsidRPr="00865E0C">
              <w:rPr>
                <w:strike/>
                <w:sz w:val="24"/>
                <w:szCs w:val="24"/>
              </w:rPr>
              <w:t xml:space="preserve">, </w:t>
            </w: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мемориальной доски.</w:t>
            </w:r>
          </w:p>
        </w:tc>
        <w:tc>
          <w:tcPr>
            <w:tcW w:w="6804" w:type="dxa"/>
          </w:tcPr>
          <w:p w14:paraId="6DA75428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 xml:space="preserve">2.2.6. </w:t>
            </w:r>
            <w:r w:rsidRPr="00865E0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Предложения                        по финансированию расходов, связанных с присвоением почетного наименования.</w:t>
            </w:r>
          </w:p>
        </w:tc>
        <w:tc>
          <w:tcPr>
            <w:tcW w:w="1134" w:type="dxa"/>
            <w:vMerge/>
          </w:tcPr>
          <w:p w14:paraId="0D1A5B39" w14:textId="06BA26B9" w:rsidR="00080D72" w:rsidRPr="00865E0C" w:rsidRDefault="00080D72" w:rsidP="00865E0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64EB728D" w14:textId="77777777" w:rsidTr="007C6D9A">
        <w:tc>
          <w:tcPr>
            <w:tcW w:w="1418" w:type="dxa"/>
          </w:tcPr>
          <w:p w14:paraId="2AD42A05" w14:textId="77777777" w:rsidR="00080D72" w:rsidRPr="00865E0C" w:rsidRDefault="00080D72" w:rsidP="00865E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Пункт 2.3.</w:t>
            </w:r>
          </w:p>
        </w:tc>
        <w:tc>
          <w:tcPr>
            <w:tcW w:w="6379" w:type="dxa"/>
          </w:tcPr>
          <w:p w14:paraId="0B52A581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 xml:space="preserve">     2.3. </w:t>
            </w: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 xml:space="preserve">В случае ходатайства                          об установке мемориальной доски или памятного знака, кроме </w:t>
            </w: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lastRenderedPageBreak/>
              <w:t>документов, указанных в пункте 2.2. настоящего Порядка, инициатор представляет следующие документы:</w:t>
            </w:r>
          </w:p>
          <w:p w14:paraId="7CA3EFE5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сведения о предполагаемом месте установки мемориальной доски, памятного знака;</w:t>
            </w:r>
          </w:p>
          <w:p w14:paraId="38372093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документы, подтверждающие рождение, проживание, деятельность в указанном здании выдающейся личности, память о которой предлагается увековечить, или подтверждающие свершение                          в данном месте исторического, памятного события;</w:t>
            </w:r>
          </w:p>
          <w:p w14:paraId="35E96EF6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эскизный проект мемориальной доски или памятного знака с проектом текста, соответствующего требованиям настоящего Порядка;</w:t>
            </w:r>
          </w:p>
          <w:p w14:paraId="575298C0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документы, подтверждающие согласие собственника объекта недвижимости на установку мемориальной доски, памятного знака;</w:t>
            </w:r>
          </w:p>
          <w:p w14:paraId="16BADF3C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в случае если здание является объектом культурного наследия, -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      </w:r>
          </w:p>
          <w:p w14:paraId="1A12C057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в случае финансирования работ, связанных с увековечением памяти, за счет средств инициатора, - сведения о лице, которое будет являться собственником мемориальной доски, памятного знака, а также о лице, которое принимает обязательства                              по проектированию, изготовлению, установке, а также дальнейшему содержанию мемориальной доски, памятного знака.</w:t>
            </w:r>
          </w:p>
        </w:tc>
        <w:tc>
          <w:tcPr>
            <w:tcW w:w="6804" w:type="dxa"/>
          </w:tcPr>
          <w:p w14:paraId="12F455C0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28A5BF3" w14:textId="329F3A0C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>признать утратившим силу</w:t>
            </w:r>
          </w:p>
          <w:p w14:paraId="50F651C4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4ABB9E7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B078366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A48A78A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050178D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BA43B76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68A0366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7B11841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FFC31ED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91459C5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CC49A07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D55F8FA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63D612A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BC57A00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04A5BA5F" w14:textId="78E866BC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3AA22ECE" w14:textId="77777777" w:rsidTr="007C6D9A">
        <w:tc>
          <w:tcPr>
            <w:tcW w:w="1418" w:type="dxa"/>
          </w:tcPr>
          <w:p w14:paraId="15DAFFFF" w14:textId="77777777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пункт 2.8.</w:t>
            </w:r>
          </w:p>
          <w:p w14:paraId="21CF300B" w14:textId="70F416F6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</w:p>
        </w:tc>
        <w:tc>
          <w:tcPr>
            <w:tcW w:w="6379" w:type="dxa"/>
          </w:tcPr>
          <w:p w14:paraId="2472E3C6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 xml:space="preserve">2.8. </w:t>
            </w:r>
          </w:p>
          <w:p w14:paraId="6698EB3C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5E0C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14:paraId="13854181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strike/>
                <w:color w:val="000000"/>
                <w:sz w:val="24"/>
                <w:szCs w:val="24"/>
                <w:shd w:val="clear" w:color="auto" w:fill="FFFFFF"/>
              </w:rPr>
              <w:t>В решении Думы городского округа указывается источник финансирования работ                                   по проектированию, изготовлению, установке и содержанию мемориальной доски, памятного знака.</w:t>
            </w:r>
          </w:p>
        </w:tc>
        <w:tc>
          <w:tcPr>
            <w:tcW w:w="6804" w:type="dxa"/>
          </w:tcPr>
          <w:p w14:paraId="7A2EAA22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6B41C400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55091255" w14:textId="2B85D4DF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b/>
                <w:sz w:val="24"/>
                <w:szCs w:val="24"/>
              </w:rPr>
              <w:t>признать утратившим силу</w:t>
            </w:r>
          </w:p>
        </w:tc>
        <w:tc>
          <w:tcPr>
            <w:tcW w:w="1134" w:type="dxa"/>
            <w:vMerge/>
          </w:tcPr>
          <w:p w14:paraId="10A8E692" w14:textId="34981476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080D72" w:rsidRPr="00865E0C" w14:paraId="4DABB349" w14:textId="77777777" w:rsidTr="007C6D9A">
        <w:tc>
          <w:tcPr>
            <w:tcW w:w="1418" w:type="dxa"/>
          </w:tcPr>
          <w:p w14:paraId="65A089FA" w14:textId="77777777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 пункт 2.9</w:t>
            </w:r>
          </w:p>
          <w:p w14:paraId="0C34F096" w14:textId="605B8D41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</w:p>
        </w:tc>
        <w:tc>
          <w:tcPr>
            <w:tcW w:w="6379" w:type="dxa"/>
          </w:tcPr>
          <w:p w14:paraId="65FE6981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>2.9. По итогам рассмотрения Проекта решения Дума городского округа принимает одно из следующий решений:</w:t>
            </w:r>
          </w:p>
          <w:p w14:paraId="6C2270D9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1) о присвоении почетного наименования организации, объекту муниципальной собственности, </w:t>
            </w:r>
            <w:r w:rsidRPr="00865E0C">
              <w:rPr>
                <w:sz w:val="24"/>
                <w:szCs w:val="24"/>
              </w:rPr>
              <w:lastRenderedPageBreak/>
              <w:t xml:space="preserve">элементу улично-дорожной </w:t>
            </w:r>
            <w:proofErr w:type="gramStart"/>
            <w:r w:rsidRPr="00865E0C">
              <w:rPr>
                <w:sz w:val="24"/>
                <w:szCs w:val="24"/>
              </w:rPr>
              <w:t xml:space="preserve">сети,   </w:t>
            </w:r>
            <w:proofErr w:type="gramEnd"/>
            <w:r w:rsidRPr="00865E0C">
              <w:rPr>
                <w:sz w:val="24"/>
                <w:szCs w:val="24"/>
              </w:rPr>
              <w:t xml:space="preserve">             </w:t>
            </w:r>
            <w:r w:rsidRPr="00865E0C">
              <w:rPr>
                <w:strike/>
                <w:sz w:val="24"/>
                <w:szCs w:val="24"/>
              </w:rPr>
              <w:t>об установке памятного знака, мемориальной доски;</w:t>
            </w:r>
          </w:p>
        </w:tc>
        <w:tc>
          <w:tcPr>
            <w:tcW w:w="6804" w:type="dxa"/>
          </w:tcPr>
          <w:p w14:paraId="00501FC2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865E0C">
              <w:rPr>
                <w:bCs/>
                <w:sz w:val="24"/>
                <w:szCs w:val="24"/>
              </w:rPr>
              <w:lastRenderedPageBreak/>
              <w:t>2.9. По итогам рассмотрения Проекта решения Дума городского округа принимает одно из следующий решений:</w:t>
            </w:r>
          </w:p>
          <w:p w14:paraId="1CDF10BF" w14:textId="09B20EBC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bCs/>
                <w:sz w:val="24"/>
                <w:szCs w:val="24"/>
              </w:rPr>
              <w:t xml:space="preserve">      1) о присвоении почетного наименования организации, объекту муниципальной собственности, элементу улично-дорожной сети;</w:t>
            </w:r>
          </w:p>
        </w:tc>
        <w:tc>
          <w:tcPr>
            <w:tcW w:w="1134" w:type="dxa"/>
            <w:vMerge/>
          </w:tcPr>
          <w:p w14:paraId="4FCB849F" w14:textId="630AD8E0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080D72" w:rsidRPr="00865E0C" w14:paraId="367FCB20" w14:textId="77777777" w:rsidTr="007C6D9A">
        <w:tc>
          <w:tcPr>
            <w:tcW w:w="1418" w:type="dxa"/>
          </w:tcPr>
          <w:p w14:paraId="1F7A7EF8" w14:textId="77777777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</w:p>
          <w:p w14:paraId="7776D6B8" w14:textId="0DA42B69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новой редакции </w:t>
            </w:r>
          </w:p>
        </w:tc>
        <w:tc>
          <w:tcPr>
            <w:tcW w:w="6379" w:type="dxa"/>
          </w:tcPr>
          <w:p w14:paraId="74B37956" w14:textId="77777777" w:rsidR="00080D72" w:rsidRPr="00865E0C" w:rsidRDefault="00080D72" w:rsidP="00865E0C">
            <w:pPr>
              <w:spacing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Cs/>
                <w:sz w:val="24"/>
                <w:szCs w:val="24"/>
              </w:rPr>
              <w:t>3. Порядок учета</w:t>
            </w:r>
            <w:r w:rsidRPr="00865E0C"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  <w:t>, контроля и содержания</w:t>
            </w:r>
            <w:r w:rsidRPr="00865E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объектов муниципальной </w:t>
            </w:r>
          </w:p>
          <w:p w14:paraId="2442CFFB" w14:textId="77777777" w:rsidR="00080D72" w:rsidRPr="00865E0C" w:rsidRDefault="00080D72" w:rsidP="00865E0C">
            <w:pPr>
              <w:spacing w:line="216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собственности, имеющих почетные наименования</w:t>
            </w:r>
          </w:p>
          <w:p w14:paraId="32318DDA" w14:textId="77777777" w:rsidR="00080D72" w:rsidRPr="00865E0C" w:rsidRDefault="00080D72" w:rsidP="00865E0C">
            <w:pPr>
              <w:spacing w:line="216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21BAA7B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 xml:space="preserve">3.1. Учет </w:t>
            </w: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и контроль</w:t>
            </w: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</w:t>
            </w:r>
            <w:r w:rsidRPr="00865E0C">
              <w:rPr>
                <w:sz w:val="24"/>
                <w:szCs w:val="24"/>
              </w:rPr>
              <w:t xml:space="preserve"> </w:t>
            </w: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>муниципальной собственности, элементов улично-дорожной сети, имеющих почетные наименования, осуществляет администрация Изобильненского городского округа Ставропольского края.</w:t>
            </w:r>
          </w:p>
          <w:p w14:paraId="6A67F2B1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 xml:space="preserve">3.2. </w:t>
            </w: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Мемориальная доска</w:t>
            </w: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>, памятный знак могут быть приняты в муниципальную собственность городского округа и включены в реестр муниципального имущества Изобильненского городского округа Ставропольского края в соответствии с Порядком управления и распоряжения муниципальным имуществом, находящимся в собственности Изобильненского городского округа Ставропольского края, утвержденным решением Думы городского округа.</w:t>
            </w:r>
          </w:p>
          <w:p w14:paraId="30D6717A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 xml:space="preserve">3.3. Сохранность, содержание, реставрацию </w:t>
            </w: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мемориальной доски</w:t>
            </w:r>
            <w:r w:rsidRPr="00865E0C">
              <w:rPr>
                <w:rFonts w:ascii="Times New Roman" w:eastAsia="Times New Roman" w:hAnsi="Times New Roman"/>
                <w:sz w:val="24"/>
                <w:szCs w:val="24"/>
              </w:rPr>
              <w:t>, памятного знака обеспечивает лицо, принявшее на себя такие обязательства, а в случае принятия их в муниципальную собственность городского округа - правообладатель.</w:t>
            </w:r>
          </w:p>
          <w:p w14:paraId="2DCC34DB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pacing w:val="-2"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pacing w:val="-2"/>
                <w:sz w:val="24"/>
                <w:szCs w:val="24"/>
              </w:rPr>
              <w:t>3.4. Мемориальные доски, памятные знаки, установленные после вступления в силу настоящего Порядка и с нарушением его норм, являются самовольно установленными и подлежат демонтажу за счет средств лица, их установившего.</w:t>
            </w:r>
          </w:p>
          <w:p w14:paraId="0E147FBE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3.5. Мемориальные доски, памятные знаки на территории городского округа демонтируются:</w:t>
            </w:r>
          </w:p>
          <w:p w14:paraId="437548C1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при проведении работ по ремонту и реставрации здания или указателя, мемориальной доски, памятного знака на период проведения указанных работ;</w:t>
            </w:r>
          </w:p>
          <w:p w14:paraId="0574FED1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при неудовлетворительном состоянии указателя, мемориальной доски, памятного знака с целью их замены новыми;</w:t>
            </w:r>
          </w:p>
          <w:p w14:paraId="74603E36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при самовольном их установлении.</w:t>
            </w:r>
          </w:p>
          <w:p w14:paraId="2B3F96DA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городского округа не менее чем за 14 дней до начала осуществления работ.</w:t>
            </w:r>
          </w:p>
          <w:p w14:paraId="418AFF23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новыми обеспечивает правообладатель.</w:t>
            </w:r>
          </w:p>
          <w:p w14:paraId="0C6AC8AB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14:paraId="2518595D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DE8447F" w14:textId="4EA871C3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center"/>
              <w:rPr>
                <w:bCs/>
                <w:sz w:val="24"/>
                <w:szCs w:val="24"/>
              </w:rPr>
            </w:pPr>
            <w:r w:rsidRPr="00865E0C">
              <w:rPr>
                <w:b/>
                <w:sz w:val="24"/>
                <w:szCs w:val="24"/>
              </w:rPr>
              <w:lastRenderedPageBreak/>
              <w:t xml:space="preserve">3. Порядок учета </w:t>
            </w:r>
            <w:r w:rsidRPr="00865E0C">
              <w:rPr>
                <w:bCs/>
                <w:sz w:val="24"/>
                <w:szCs w:val="24"/>
              </w:rPr>
              <w:t>объектов муниципальной</w:t>
            </w:r>
          </w:p>
          <w:p w14:paraId="26871DE9" w14:textId="263077B8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65E0C">
              <w:rPr>
                <w:bCs/>
                <w:sz w:val="24"/>
                <w:szCs w:val="24"/>
              </w:rPr>
              <w:t>собственности, имеющих почетные наименования</w:t>
            </w:r>
            <w:r w:rsidRPr="00865E0C">
              <w:rPr>
                <w:b/>
                <w:sz w:val="24"/>
                <w:szCs w:val="24"/>
              </w:rPr>
              <w:t>, мемориальных сооружений, памятных знаков, произведений монументально-декоративного искусства</w:t>
            </w:r>
          </w:p>
          <w:p w14:paraId="2C6D96D3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14:paraId="28934551" w14:textId="3739CBDD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865E0C">
              <w:rPr>
                <w:bCs/>
                <w:sz w:val="24"/>
                <w:szCs w:val="24"/>
              </w:rPr>
              <w:t xml:space="preserve">3.1. Учет объектов муниципальной собственности, элементов улично-дорожной сети, имеющих почетные наименования, </w:t>
            </w:r>
            <w:r w:rsidRPr="00865E0C">
              <w:rPr>
                <w:b/>
                <w:sz w:val="24"/>
                <w:szCs w:val="24"/>
              </w:rPr>
              <w:t xml:space="preserve">мемориальных сооружений, памятных знаков, произведений монументально-декоративного искусства осуществляется в </w:t>
            </w:r>
            <w:proofErr w:type="gramStart"/>
            <w:r w:rsidRPr="00865E0C">
              <w:rPr>
                <w:b/>
                <w:sz w:val="24"/>
                <w:szCs w:val="24"/>
              </w:rPr>
              <w:t>порядке,  установленном</w:t>
            </w:r>
            <w:proofErr w:type="gramEnd"/>
            <w:r w:rsidRPr="00865E0C">
              <w:rPr>
                <w:b/>
                <w:sz w:val="24"/>
                <w:szCs w:val="24"/>
              </w:rPr>
              <w:t xml:space="preserve"> администрацией городского округа.</w:t>
            </w:r>
          </w:p>
          <w:p w14:paraId="34D70DD1" w14:textId="32DF285D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865E0C">
              <w:rPr>
                <w:bCs/>
                <w:sz w:val="24"/>
                <w:szCs w:val="24"/>
              </w:rPr>
              <w:t xml:space="preserve">3.2. </w:t>
            </w:r>
            <w:r w:rsidRPr="00865E0C">
              <w:rPr>
                <w:b/>
                <w:sz w:val="24"/>
                <w:szCs w:val="24"/>
              </w:rPr>
              <w:t>Мемориальное сооружение,</w:t>
            </w:r>
            <w:r w:rsidRPr="00865E0C">
              <w:rPr>
                <w:bCs/>
                <w:sz w:val="24"/>
                <w:szCs w:val="24"/>
              </w:rPr>
              <w:t xml:space="preserve"> памятный знак, </w:t>
            </w:r>
            <w:r w:rsidRPr="00865E0C">
              <w:rPr>
                <w:b/>
                <w:sz w:val="24"/>
                <w:szCs w:val="24"/>
              </w:rPr>
              <w:t>произведения монументально-декоративного искусства</w:t>
            </w:r>
            <w:r w:rsidRPr="00865E0C">
              <w:rPr>
                <w:bCs/>
                <w:sz w:val="24"/>
                <w:szCs w:val="24"/>
              </w:rPr>
              <w:t xml:space="preserve"> могут быть приняты в муниципальную собственность городского округа и включены в реестр муниципального имущества Изобильненского городского округа Ставропольского края в соответствии с Порядком управления и распоряжения муниципальным имуществом, находящимся в собственности Изобильненского городского округа Ставропольского края, утвержденным решением Думы городского округа.</w:t>
            </w:r>
          </w:p>
          <w:p w14:paraId="32291CD4" w14:textId="6C910A8F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865E0C">
              <w:rPr>
                <w:bCs/>
                <w:sz w:val="24"/>
                <w:szCs w:val="24"/>
              </w:rPr>
              <w:t xml:space="preserve">3.3. Сохранность, содержание, </w:t>
            </w:r>
            <w:proofErr w:type="gramStart"/>
            <w:r w:rsidRPr="00865E0C">
              <w:rPr>
                <w:bCs/>
                <w:sz w:val="24"/>
                <w:szCs w:val="24"/>
              </w:rPr>
              <w:t xml:space="preserve">реставрацию  </w:t>
            </w:r>
            <w:r w:rsidRPr="00865E0C">
              <w:rPr>
                <w:b/>
                <w:sz w:val="24"/>
                <w:szCs w:val="24"/>
              </w:rPr>
              <w:t>мемориального</w:t>
            </w:r>
            <w:proofErr w:type="gramEnd"/>
            <w:r w:rsidRPr="00865E0C">
              <w:rPr>
                <w:b/>
                <w:sz w:val="24"/>
                <w:szCs w:val="24"/>
              </w:rPr>
              <w:t xml:space="preserve"> сооружения,</w:t>
            </w:r>
            <w:r w:rsidRPr="00865E0C">
              <w:rPr>
                <w:bCs/>
                <w:sz w:val="24"/>
                <w:szCs w:val="24"/>
              </w:rPr>
              <w:t xml:space="preserve"> памятного знака, </w:t>
            </w:r>
            <w:r w:rsidRPr="00865E0C">
              <w:rPr>
                <w:b/>
                <w:sz w:val="24"/>
                <w:szCs w:val="24"/>
              </w:rPr>
              <w:t>произведений монументально-декоративного искусства</w:t>
            </w:r>
            <w:r w:rsidRPr="00865E0C">
              <w:rPr>
                <w:bCs/>
                <w:sz w:val="24"/>
                <w:szCs w:val="24"/>
              </w:rPr>
              <w:t xml:space="preserve"> обеспечивает лицо, принявшее на себя такие обязательства, а в случае принятия их в муниципальную собственность городского округа - правообладатель.</w:t>
            </w:r>
          </w:p>
        </w:tc>
        <w:tc>
          <w:tcPr>
            <w:tcW w:w="1134" w:type="dxa"/>
            <w:vMerge/>
          </w:tcPr>
          <w:p w14:paraId="6E43B4E6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D72" w:rsidRPr="00865E0C" w14:paraId="348E9E31" w14:textId="77777777" w:rsidTr="007C6D9A">
        <w:tc>
          <w:tcPr>
            <w:tcW w:w="1418" w:type="dxa"/>
          </w:tcPr>
          <w:p w14:paraId="148F54B9" w14:textId="7CF3B10B" w:rsidR="00080D72" w:rsidRPr="00865E0C" w:rsidRDefault="00080D72" w:rsidP="00865E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частью 4 </w:t>
            </w:r>
          </w:p>
        </w:tc>
        <w:tc>
          <w:tcPr>
            <w:tcW w:w="6379" w:type="dxa"/>
          </w:tcPr>
          <w:p w14:paraId="59B20AFB" w14:textId="0D4AC5EB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sz w:val="24"/>
                <w:szCs w:val="24"/>
              </w:rPr>
            </w:pPr>
            <w:r w:rsidRPr="00865E0C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804" w:type="dxa"/>
          </w:tcPr>
          <w:p w14:paraId="29DC5E7D" w14:textId="77777777" w:rsidR="00080D72" w:rsidRPr="00865E0C" w:rsidRDefault="00080D72" w:rsidP="00865E0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Порядок демонтажа мемориальных сооружений, памятных знаков и произведений монументально-декоративного искусства в городском округе</w:t>
            </w:r>
          </w:p>
          <w:p w14:paraId="0621B389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5F1453E" w14:textId="1E25ADB0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4.1. Мемориальные сооружения, памятные знаки и произведения монуме</w:t>
            </w:r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тально-декоративного искусства, установленные в нарушение норм Закона Ставропольского края № 53-кз и пункта 1.11. настоящего Порядка являются самовольно установленными и подлежат демонтажу за счет средств лица, их установившего.</w:t>
            </w:r>
          </w:p>
          <w:p w14:paraId="23FA3763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Администрация городского округа осуществляет мероприятия по выявлению самовольно установленных</w:t>
            </w:r>
            <w:r w:rsidRPr="00865E0C">
              <w:rPr>
                <w:b/>
                <w:bCs/>
                <w:sz w:val="24"/>
                <w:szCs w:val="24"/>
              </w:rPr>
              <w:t xml:space="preserve"> </w:t>
            </w:r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мемориальных сооружений, памятных знаков и произведений монументально-декоративного </w:t>
            </w:r>
            <w:proofErr w:type="gramStart"/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искусства  на</w:t>
            </w:r>
            <w:proofErr w:type="gramEnd"/>
            <w:r w:rsidRPr="00865E0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территории городского округа.</w:t>
            </w:r>
          </w:p>
          <w:p w14:paraId="512B9EF7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4.2. </w:t>
            </w:r>
            <w:bookmarkStart w:id="0" w:name="_Hlk100850975"/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Мемориальные сооружения, памятные знаки, произведения монументально-декоративного искусства и указатели </w:t>
            </w:r>
            <w:bookmarkEnd w:id="0"/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территории городского округа демонтируются:</w:t>
            </w:r>
          </w:p>
          <w:p w14:paraId="117E46F2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 проведении ремонтно-восстановительных работ</w:t>
            </w:r>
            <w:r w:rsidRPr="00865E0C">
              <w:rPr>
                <w:b/>
                <w:bCs/>
                <w:sz w:val="24"/>
                <w:szCs w:val="24"/>
              </w:rPr>
              <w:t xml:space="preserve"> </w:t>
            </w: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на период проведения указанных работ;</w:t>
            </w:r>
          </w:p>
          <w:p w14:paraId="347463E4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 неудовлетворительном их состоянии - с целью замены новыми;</w:t>
            </w:r>
          </w:p>
          <w:p w14:paraId="70290195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 самовольном их установлении.</w:t>
            </w:r>
          </w:p>
          <w:p w14:paraId="702EB693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4.3. Демонтаж мемориальных сооружений, памятных </w:t>
            </w: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знаков, произведений монументально-декоративного искусства и</w:t>
            </w:r>
            <w:r w:rsidRPr="00865E0C">
              <w:rPr>
                <w:b/>
                <w:bCs/>
                <w:sz w:val="24"/>
                <w:szCs w:val="24"/>
              </w:rPr>
              <w:t xml:space="preserve"> </w:t>
            </w: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указателей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городского округа не менее чем за 14 дней до начала осуществления работ.</w:t>
            </w:r>
          </w:p>
          <w:p w14:paraId="4B1F1293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случае принятия указателей, мемориальных сооружений, памятных знаков и произведений монументально-декоративного искусства в муниципальную собственность, их демонтаж для осуществления реставрационных работ либо замены новыми обеспечивает правообладатель.</w:t>
            </w:r>
          </w:p>
          <w:p w14:paraId="02185DE9" w14:textId="77777777" w:rsidR="00080D72" w:rsidRPr="00865E0C" w:rsidRDefault="00080D72" w:rsidP="00865E0C">
            <w:pPr>
              <w:spacing w:line="216" w:lineRule="auto"/>
              <w:ind w:firstLine="567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  <w:p w14:paraId="1E5C2DDB" w14:textId="77777777" w:rsidR="00080D72" w:rsidRPr="00865E0C" w:rsidRDefault="00080D72" w:rsidP="00865E0C">
            <w:pPr>
              <w:pStyle w:val="ConsPlusNormal"/>
              <w:spacing w:line="21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57E8E6" w14:textId="77777777" w:rsidR="00080D72" w:rsidRPr="00865E0C" w:rsidRDefault="00080D72" w:rsidP="00865E0C">
            <w:pPr>
              <w:pStyle w:val="ConsPlusNormal"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F09C418" w14:textId="77777777" w:rsidR="00D0399E" w:rsidRPr="00865E0C" w:rsidRDefault="00D0399E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44B4BEFC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650FA375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23FEBE82" w14:textId="77777777" w:rsidR="003F0A0C" w:rsidRPr="00865E0C" w:rsidRDefault="003F0A0C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65E0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14:paraId="7EDF567E" w14:textId="77777777" w:rsidR="001A6130" w:rsidRPr="00865E0C" w:rsidRDefault="003F0A0C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65E0C">
        <w:rPr>
          <w:rFonts w:ascii="Times New Roman" w:hAnsi="Times New Roman" w:cs="Times New Roman"/>
          <w:sz w:val="24"/>
          <w:szCs w:val="24"/>
        </w:rPr>
        <w:t xml:space="preserve">Изобильненского </w:t>
      </w:r>
      <w:r w:rsidR="001A6130" w:rsidRPr="00865E0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590614BC" w14:textId="77777777" w:rsidR="00D0399E" w:rsidRPr="00865E0C" w:rsidRDefault="003F0A0C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65E0C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</w:t>
      </w:r>
      <w:r w:rsidR="00B32DAA" w:rsidRPr="00865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6EF0" w:rsidRPr="00865E0C">
        <w:rPr>
          <w:rFonts w:ascii="Times New Roman" w:hAnsi="Times New Roman" w:cs="Times New Roman"/>
          <w:sz w:val="24"/>
          <w:szCs w:val="24"/>
        </w:rPr>
        <w:t>Л.Н. Титова</w:t>
      </w:r>
    </w:p>
    <w:p w14:paraId="59565EF7" w14:textId="77777777" w:rsidR="00A80754" w:rsidRPr="00865E0C" w:rsidRDefault="00A80754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61860E6F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6EE496F5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52801EA7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1824CB01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58E8DB32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782DFBFB" w14:textId="77777777" w:rsidR="00D10CBF" w:rsidRPr="00865E0C" w:rsidRDefault="00D10CBF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1728BED4" w14:textId="77777777" w:rsidR="00527771" w:rsidRPr="00865E0C" w:rsidRDefault="00527771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65E0C">
        <w:rPr>
          <w:rFonts w:ascii="Times New Roman" w:hAnsi="Times New Roman" w:cs="Times New Roman"/>
          <w:sz w:val="24"/>
          <w:szCs w:val="24"/>
        </w:rPr>
        <w:t>Мешечко Наталья Вячеславовна</w:t>
      </w:r>
    </w:p>
    <w:p w14:paraId="112D7B33" w14:textId="77777777" w:rsidR="00527771" w:rsidRPr="00865E0C" w:rsidRDefault="00527771" w:rsidP="00865E0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65E0C">
        <w:rPr>
          <w:rFonts w:ascii="Times New Roman" w:hAnsi="Times New Roman" w:cs="Times New Roman"/>
          <w:sz w:val="24"/>
          <w:szCs w:val="24"/>
        </w:rPr>
        <w:t>8 (86545) 2 84 04</w:t>
      </w:r>
    </w:p>
    <w:sectPr w:rsidR="00527771" w:rsidRPr="00865E0C" w:rsidSect="00462FA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59"/>
    <w:rsid w:val="00005B76"/>
    <w:rsid w:val="00080D72"/>
    <w:rsid w:val="000835F3"/>
    <w:rsid w:val="000B16CD"/>
    <w:rsid w:val="000B1AAB"/>
    <w:rsid w:val="000B2C4D"/>
    <w:rsid w:val="000C742F"/>
    <w:rsid w:val="000E7B35"/>
    <w:rsid w:val="00110F52"/>
    <w:rsid w:val="00116188"/>
    <w:rsid w:val="001449BF"/>
    <w:rsid w:val="00144FBC"/>
    <w:rsid w:val="00194DB3"/>
    <w:rsid w:val="001A18D9"/>
    <w:rsid w:val="001A6130"/>
    <w:rsid w:val="001B0245"/>
    <w:rsid w:val="001B300B"/>
    <w:rsid w:val="001C4327"/>
    <w:rsid w:val="001D06C1"/>
    <w:rsid w:val="001D5ADE"/>
    <w:rsid w:val="00202FE0"/>
    <w:rsid w:val="00224726"/>
    <w:rsid w:val="0022603B"/>
    <w:rsid w:val="00245B3B"/>
    <w:rsid w:val="002F6967"/>
    <w:rsid w:val="003046C6"/>
    <w:rsid w:val="00340349"/>
    <w:rsid w:val="00364D50"/>
    <w:rsid w:val="00367669"/>
    <w:rsid w:val="00386696"/>
    <w:rsid w:val="003C2F7E"/>
    <w:rsid w:val="003C6F1B"/>
    <w:rsid w:val="003F0A0C"/>
    <w:rsid w:val="004056FE"/>
    <w:rsid w:val="00407D7F"/>
    <w:rsid w:val="004163D3"/>
    <w:rsid w:val="00422C6B"/>
    <w:rsid w:val="004251B1"/>
    <w:rsid w:val="0045619C"/>
    <w:rsid w:val="00462FA5"/>
    <w:rsid w:val="004D1190"/>
    <w:rsid w:val="004D25D9"/>
    <w:rsid w:val="0051443C"/>
    <w:rsid w:val="00517A28"/>
    <w:rsid w:val="00527771"/>
    <w:rsid w:val="005413B4"/>
    <w:rsid w:val="00592845"/>
    <w:rsid w:val="005E10F8"/>
    <w:rsid w:val="005E66A6"/>
    <w:rsid w:val="00636328"/>
    <w:rsid w:val="00640705"/>
    <w:rsid w:val="006B76D0"/>
    <w:rsid w:val="006E50BA"/>
    <w:rsid w:val="007011F4"/>
    <w:rsid w:val="00745D11"/>
    <w:rsid w:val="00747CC5"/>
    <w:rsid w:val="00755794"/>
    <w:rsid w:val="00765071"/>
    <w:rsid w:val="007967C5"/>
    <w:rsid w:val="007B6653"/>
    <w:rsid w:val="007C6D9A"/>
    <w:rsid w:val="007D59B9"/>
    <w:rsid w:val="007E2923"/>
    <w:rsid w:val="00845F28"/>
    <w:rsid w:val="00865E0C"/>
    <w:rsid w:val="00877B51"/>
    <w:rsid w:val="008B0A2C"/>
    <w:rsid w:val="008E51B4"/>
    <w:rsid w:val="009464B2"/>
    <w:rsid w:val="0096379C"/>
    <w:rsid w:val="00992E2E"/>
    <w:rsid w:val="00A00029"/>
    <w:rsid w:val="00A47059"/>
    <w:rsid w:val="00A64AFB"/>
    <w:rsid w:val="00A745AA"/>
    <w:rsid w:val="00A80754"/>
    <w:rsid w:val="00AA56A5"/>
    <w:rsid w:val="00AD44B6"/>
    <w:rsid w:val="00AF1FA8"/>
    <w:rsid w:val="00B0252E"/>
    <w:rsid w:val="00B072BC"/>
    <w:rsid w:val="00B07638"/>
    <w:rsid w:val="00B12D9B"/>
    <w:rsid w:val="00B20AB1"/>
    <w:rsid w:val="00B321A5"/>
    <w:rsid w:val="00B32DAA"/>
    <w:rsid w:val="00B7746E"/>
    <w:rsid w:val="00BB4D7C"/>
    <w:rsid w:val="00BB6608"/>
    <w:rsid w:val="00BC573A"/>
    <w:rsid w:val="00BE3DA0"/>
    <w:rsid w:val="00C12897"/>
    <w:rsid w:val="00C21008"/>
    <w:rsid w:val="00C22D0B"/>
    <w:rsid w:val="00C52524"/>
    <w:rsid w:val="00C57BD6"/>
    <w:rsid w:val="00C6007B"/>
    <w:rsid w:val="00C71A25"/>
    <w:rsid w:val="00C84260"/>
    <w:rsid w:val="00CA6389"/>
    <w:rsid w:val="00D0399E"/>
    <w:rsid w:val="00D10CBF"/>
    <w:rsid w:val="00D71BE8"/>
    <w:rsid w:val="00D81479"/>
    <w:rsid w:val="00DE0D02"/>
    <w:rsid w:val="00DE7BDE"/>
    <w:rsid w:val="00DF3036"/>
    <w:rsid w:val="00DF6D56"/>
    <w:rsid w:val="00E17910"/>
    <w:rsid w:val="00E45D8C"/>
    <w:rsid w:val="00E5493C"/>
    <w:rsid w:val="00E77B7B"/>
    <w:rsid w:val="00EA0FD3"/>
    <w:rsid w:val="00EB0CB7"/>
    <w:rsid w:val="00EB6EF0"/>
    <w:rsid w:val="00ED539B"/>
    <w:rsid w:val="00EE5FF0"/>
    <w:rsid w:val="00F059D6"/>
    <w:rsid w:val="00F2783A"/>
    <w:rsid w:val="00F35A29"/>
    <w:rsid w:val="00F90982"/>
    <w:rsid w:val="00FB5DEC"/>
    <w:rsid w:val="00FB71AE"/>
    <w:rsid w:val="00FC2936"/>
    <w:rsid w:val="00FD0900"/>
    <w:rsid w:val="00FD45A0"/>
    <w:rsid w:val="00FF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B09D"/>
  <w15:docId w15:val="{26E5996A-42FC-4A76-B5B3-43DC4D7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4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77B4-9751-40D7-9574-25F5790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118</cp:revision>
  <cp:lastPrinted>2022-04-12T06:07:00Z</cp:lastPrinted>
  <dcterms:created xsi:type="dcterms:W3CDTF">2017-10-08T23:33:00Z</dcterms:created>
  <dcterms:modified xsi:type="dcterms:W3CDTF">2022-04-15T11:00:00Z</dcterms:modified>
</cp:coreProperties>
</file>