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11" w14:textId="77777777" w:rsidR="00812672" w:rsidRPr="008319AF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9AF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782B9923" w14:textId="77777777" w:rsidR="00290159" w:rsidRPr="008319AF" w:rsidRDefault="00812672" w:rsidP="0029015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0101C4" w:rsidRPr="008319AF">
        <w:rPr>
          <w:rFonts w:ascii="Times New Roman" w:hAnsi="Times New Roman" w:cs="Times New Roman"/>
          <w:sz w:val="26"/>
          <w:szCs w:val="26"/>
        </w:rPr>
        <w:t>«</w:t>
      </w:r>
      <w:r w:rsidR="00290159" w:rsidRPr="008319AF">
        <w:rPr>
          <w:rFonts w:ascii="Times New Roman" w:hAnsi="Times New Roman" w:cs="Times New Roman"/>
          <w:sz w:val="26"/>
          <w:szCs w:val="26"/>
        </w:rPr>
        <w:t xml:space="preserve">Об отчете о выполнении прогнозного плана (программы) приватизации муниципального имущества, находящегося в собственности </w:t>
      </w:r>
    </w:p>
    <w:p w14:paraId="618B9F3A" w14:textId="72323886" w:rsidR="00812672" w:rsidRPr="008319AF" w:rsidRDefault="00290159" w:rsidP="0029015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края, за 202</w:t>
      </w:r>
      <w:r w:rsidR="00116BF7" w:rsidRPr="008319AF">
        <w:rPr>
          <w:rFonts w:ascii="Times New Roman" w:hAnsi="Times New Roman" w:cs="Times New Roman"/>
          <w:sz w:val="26"/>
          <w:szCs w:val="26"/>
        </w:rPr>
        <w:t>1</w:t>
      </w:r>
      <w:r w:rsidRPr="008319AF">
        <w:rPr>
          <w:rFonts w:ascii="Times New Roman" w:hAnsi="Times New Roman" w:cs="Times New Roman"/>
          <w:sz w:val="26"/>
          <w:szCs w:val="26"/>
        </w:rPr>
        <w:t xml:space="preserve"> год</w:t>
      </w:r>
      <w:r w:rsidR="000101C4" w:rsidRPr="008319AF">
        <w:rPr>
          <w:rFonts w:ascii="Times New Roman" w:hAnsi="Times New Roman" w:cs="Times New Roman"/>
          <w:sz w:val="26"/>
          <w:szCs w:val="26"/>
        </w:rPr>
        <w:t>»</w:t>
      </w:r>
    </w:p>
    <w:p w14:paraId="44685BEC" w14:textId="77777777" w:rsidR="00FB349E" w:rsidRPr="008319AF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9B3D21" w14:textId="47FF24B8" w:rsidR="003A4C96" w:rsidRPr="008319AF" w:rsidRDefault="00812672" w:rsidP="0029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 xml:space="preserve">Проект решения Думы Изобильненского городского округа </w:t>
      </w:r>
      <w:r w:rsidR="0069455F" w:rsidRPr="008319AF">
        <w:rPr>
          <w:rFonts w:ascii="Times New Roman" w:hAnsi="Times New Roman" w:cs="Times New Roman"/>
          <w:sz w:val="26"/>
          <w:szCs w:val="26"/>
        </w:rPr>
        <w:t>«</w:t>
      </w:r>
      <w:r w:rsidR="00290159" w:rsidRPr="008319AF">
        <w:rPr>
          <w:rFonts w:ascii="Times New Roman" w:hAnsi="Times New Roman" w:cs="Times New Roman"/>
          <w:sz w:val="26"/>
          <w:szCs w:val="26"/>
        </w:rPr>
        <w:t>Об отчете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за 202</w:t>
      </w:r>
      <w:r w:rsidR="00116BF7" w:rsidRPr="008319AF">
        <w:rPr>
          <w:rFonts w:ascii="Times New Roman" w:hAnsi="Times New Roman" w:cs="Times New Roman"/>
          <w:sz w:val="26"/>
          <w:szCs w:val="26"/>
        </w:rPr>
        <w:t>1</w:t>
      </w:r>
      <w:r w:rsidR="00290159" w:rsidRPr="008319AF">
        <w:rPr>
          <w:rFonts w:ascii="Times New Roman" w:hAnsi="Times New Roman" w:cs="Times New Roman"/>
          <w:sz w:val="26"/>
          <w:szCs w:val="26"/>
        </w:rPr>
        <w:t xml:space="preserve"> год</w:t>
      </w:r>
      <w:r w:rsidR="000101C4" w:rsidRPr="008319AF">
        <w:rPr>
          <w:rFonts w:ascii="Times New Roman" w:hAnsi="Times New Roman" w:cs="Times New Roman"/>
          <w:sz w:val="26"/>
          <w:szCs w:val="26"/>
        </w:rPr>
        <w:t xml:space="preserve">» </w:t>
      </w:r>
      <w:r w:rsidR="00F37682" w:rsidRPr="008319AF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19092A" w:rsidRPr="008319AF">
        <w:rPr>
          <w:rFonts w:ascii="Times New Roman" w:hAnsi="Times New Roman" w:cs="Times New Roman"/>
          <w:sz w:val="26"/>
          <w:szCs w:val="26"/>
        </w:rPr>
        <w:t xml:space="preserve">решения) </w:t>
      </w:r>
      <w:r w:rsidR="003A4C96" w:rsidRPr="008319AF">
        <w:rPr>
          <w:rFonts w:ascii="Times New Roman" w:hAnsi="Times New Roman" w:cs="Times New Roman"/>
          <w:sz w:val="26"/>
          <w:szCs w:val="26"/>
        </w:rPr>
        <w:t xml:space="preserve">разработан на основании </w:t>
      </w:r>
      <w:r w:rsidR="00C73665" w:rsidRPr="008319AF">
        <w:rPr>
          <w:rFonts w:ascii="Times New Roman" w:hAnsi="Times New Roman" w:cs="Times New Roman"/>
          <w:sz w:val="26"/>
          <w:szCs w:val="26"/>
        </w:rPr>
        <w:t>Федерального закона от 21 декабря 2001 года №178-ФЗ «О приватизации государственного и муниципального имущества», пункта 29 части 2 статьи 30 Устава Изобильненского городского округа, пунктов 8.1., 8.2. Положения о приватизации муниципального имущества Изобильненского городского округа, утвержденного решением Думы Изобильненского городского округа от 29 июня 2018 года №146</w:t>
      </w:r>
      <w:r w:rsidR="003A4C96" w:rsidRPr="008319AF">
        <w:rPr>
          <w:rFonts w:ascii="Times New Roman" w:hAnsi="Times New Roman" w:cs="Times New Roman"/>
          <w:sz w:val="26"/>
          <w:szCs w:val="26"/>
        </w:rPr>
        <w:t>.</w:t>
      </w:r>
    </w:p>
    <w:p w14:paraId="7CC94B29" w14:textId="18D414DD" w:rsidR="00C73665" w:rsidRPr="008319AF" w:rsidRDefault="003A4C96" w:rsidP="00C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</w:t>
      </w:r>
      <w:r w:rsidR="00C73665" w:rsidRPr="008319AF">
        <w:rPr>
          <w:rFonts w:ascii="Times New Roman" w:hAnsi="Times New Roman" w:cs="Times New Roman"/>
          <w:sz w:val="26"/>
          <w:szCs w:val="26"/>
        </w:rPr>
        <w:t>утвердить отчет о выполнении прогнозного плана (программы) приватизации муниципального имущества, находящегося в собственности Изобильненского городского округа Ставропольского края, за 202</w:t>
      </w:r>
      <w:r w:rsidR="00116BF7" w:rsidRPr="008319AF">
        <w:rPr>
          <w:rFonts w:ascii="Times New Roman" w:hAnsi="Times New Roman" w:cs="Times New Roman"/>
          <w:sz w:val="26"/>
          <w:szCs w:val="26"/>
        </w:rPr>
        <w:t>1</w:t>
      </w:r>
      <w:r w:rsidR="00C73665" w:rsidRPr="008319AF">
        <w:rPr>
          <w:rFonts w:ascii="Times New Roman" w:hAnsi="Times New Roman" w:cs="Times New Roman"/>
          <w:sz w:val="26"/>
          <w:szCs w:val="26"/>
        </w:rPr>
        <w:t xml:space="preserve"> год (далее – Прогнозный план</w:t>
      </w:r>
      <w:r w:rsidR="00F604A1" w:rsidRPr="008319AF">
        <w:rPr>
          <w:rFonts w:ascii="Times New Roman" w:hAnsi="Times New Roman" w:cs="Times New Roman"/>
          <w:sz w:val="26"/>
          <w:szCs w:val="26"/>
        </w:rPr>
        <w:t xml:space="preserve"> 2021</w:t>
      </w:r>
      <w:r w:rsidR="00C73665" w:rsidRPr="008319AF">
        <w:rPr>
          <w:rFonts w:ascii="Times New Roman" w:hAnsi="Times New Roman" w:cs="Times New Roman"/>
          <w:sz w:val="26"/>
          <w:szCs w:val="26"/>
        </w:rPr>
        <w:t>).</w:t>
      </w:r>
    </w:p>
    <w:p w14:paraId="4B341137" w14:textId="2257AEA8" w:rsidR="00791C45" w:rsidRPr="008319AF" w:rsidRDefault="00C73665" w:rsidP="00C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Прогнозный план</w:t>
      </w:r>
      <w:r w:rsidR="00F604A1" w:rsidRPr="008319AF">
        <w:rPr>
          <w:rFonts w:ascii="Times New Roman" w:hAnsi="Times New Roman" w:cs="Times New Roman"/>
          <w:sz w:val="26"/>
          <w:szCs w:val="26"/>
        </w:rPr>
        <w:t xml:space="preserve"> 2021 </w:t>
      </w:r>
      <w:r w:rsidRPr="008319AF">
        <w:rPr>
          <w:rFonts w:ascii="Times New Roman" w:hAnsi="Times New Roman" w:cs="Times New Roman"/>
          <w:sz w:val="26"/>
          <w:szCs w:val="26"/>
        </w:rPr>
        <w:t>утвержден решением Думы городского округа 2</w:t>
      </w:r>
      <w:r w:rsidR="00856E68" w:rsidRPr="008319AF">
        <w:rPr>
          <w:rFonts w:ascii="Times New Roman" w:hAnsi="Times New Roman" w:cs="Times New Roman"/>
          <w:sz w:val="26"/>
          <w:szCs w:val="26"/>
        </w:rPr>
        <w:t>0</w:t>
      </w:r>
      <w:r w:rsidRPr="008319AF">
        <w:rPr>
          <w:rFonts w:ascii="Times New Roman" w:hAnsi="Times New Roman" w:cs="Times New Roman"/>
          <w:sz w:val="26"/>
          <w:szCs w:val="26"/>
        </w:rPr>
        <w:t xml:space="preserve"> августа 20</w:t>
      </w:r>
      <w:r w:rsidR="00856E68" w:rsidRPr="008319AF">
        <w:rPr>
          <w:rFonts w:ascii="Times New Roman" w:hAnsi="Times New Roman" w:cs="Times New Roman"/>
          <w:sz w:val="26"/>
          <w:szCs w:val="26"/>
        </w:rPr>
        <w:t>20</w:t>
      </w:r>
      <w:r w:rsidRPr="008319AF">
        <w:rPr>
          <w:rFonts w:ascii="Times New Roman" w:hAnsi="Times New Roman" w:cs="Times New Roman"/>
          <w:sz w:val="26"/>
          <w:szCs w:val="26"/>
        </w:rPr>
        <w:t xml:space="preserve"> года №304 (с изменени</w:t>
      </w:r>
      <w:r w:rsidR="00856E68" w:rsidRPr="008319AF">
        <w:rPr>
          <w:rFonts w:ascii="Times New Roman" w:hAnsi="Times New Roman" w:cs="Times New Roman"/>
          <w:sz w:val="26"/>
          <w:szCs w:val="26"/>
        </w:rPr>
        <w:t>е</w:t>
      </w:r>
      <w:r w:rsidRPr="008319AF">
        <w:rPr>
          <w:rFonts w:ascii="Times New Roman" w:hAnsi="Times New Roman" w:cs="Times New Roman"/>
          <w:sz w:val="26"/>
          <w:szCs w:val="26"/>
        </w:rPr>
        <w:t>м, внесенным решени</w:t>
      </w:r>
      <w:r w:rsidR="00451E70" w:rsidRPr="008319AF">
        <w:rPr>
          <w:rFonts w:ascii="Times New Roman" w:hAnsi="Times New Roman" w:cs="Times New Roman"/>
          <w:sz w:val="26"/>
          <w:szCs w:val="26"/>
        </w:rPr>
        <w:t>е</w:t>
      </w:r>
      <w:r w:rsidRPr="008319AF">
        <w:rPr>
          <w:rFonts w:ascii="Times New Roman" w:hAnsi="Times New Roman" w:cs="Times New Roman"/>
          <w:sz w:val="26"/>
          <w:szCs w:val="26"/>
        </w:rPr>
        <w:t>м Думы городского округа от 2</w:t>
      </w:r>
      <w:r w:rsidR="00856E68" w:rsidRPr="008319AF">
        <w:rPr>
          <w:rFonts w:ascii="Times New Roman" w:hAnsi="Times New Roman" w:cs="Times New Roman"/>
          <w:sz w:val="26"/>
          <w:szCs w:val="26"/>
        </w:rPr>
        <w:t xml:space="preserve">3 апреля </w:t>
      </w:r>
      <w:r w:rsidRPr="008319AF">
        <w:rPr>
          <w:rFonts w:ascii="Times New Roman" w:hAnsi="Times New Roman" w:cs="Times New Roman"/>
          <w:sz w:val="26"/>
          <w:szCs w:val="26"/>
        </w:rPr>
        <w:t>202</w:t>
      </w:r>
      <w:r w:rsidR="00856E68" w:rsidRPr="008319AF">
        <w:rPr>
          <w:rFonts w:ascii="Times New Roman" w:hAnsi="Times New Roman" w:cs="Times New Roman"/>
          <w:sz w:val="26"/>
          <w:szCs w:val="26"/>
        </w:rPr>
        <w:t>1</w:t>
      </w:r>
      <w:r w:rsidRPr="008319AF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56E68" w:rsidRPr="008319AF">
        <w:rPr>
          <w:rFonts w:ascii="Times New Roman" w:hAnsi="Times New Roman" w:cs="Times New Roman"/>
          <w:sz w:val="26"/>
          <w:szCs w:val="26"/>
        </w:rPr>
        <w:t>495</w:t>
      </w:r>
      <w:r w:rsidRPr="008319AF">
        <w:rPr>
          <w:rFonts w:ascii="Times New Roman" w:hAnsi="Times New Roman" w:cs="Times New Roman"/>
          <w:sz w:val="26"/>
          <w:szCs w:val="26"/>
        </w:rPr>
        <w:t>)</w:t>
      </w:r>
      <w:r w:rsidR="00856E68" w:rsidRPr="008319AF">
        <w:rPr>
          <w:rFonts w:ascii="Times New Roman" w:hAnsi="Times New Roman" w:cs="Times New Roman"/>
          <w:sz w:val="26"/>
          <w:szCs w:val="26"/>
        </w:rPr>
        <w:t xml:space="preserve"> и включает в себя 2 объекта</w:t>
      </w:r>
      <w:r w:rsidRPr="008319AF">
        <w:rPr>
          <w:rFonts w:ascii="Times New Roman" w:hAnsi="Times New Roman" w:cs="Times New Roman"/>
          <w:sz w:val="26"/>
          <w:szCs w:val="26"/>
        </w:rPr>
        <w:t>. Прогнозн</w:t>
      </w:r>
      <w:r w:rsidR="00856E68" w:rsidRPr="008319AF">
        <w:rPr>
          <w:rFonts w:ascii="Times New Roman" w:hAnsi="Times New Roman" w:cs="Times New Roman"/>
          <w:sz w:val="26"/>
          <w:szCs w:val="26"/>
        </w:rPr>
        <w:t xml:space="preserve">ый </w:t>
      </w:r>
      <w:r w:rsidRPr="008319AF">
        <w:rPr>
          <w:rFonts w:ascii="Times New Roman" w:hAnsi="Times New Roman" w:cs="Times New Roman"/>
          <w:sz w:val="26"/>
          <w:szCs w:val="26"/>
        </w:rPr>
        <w:t>план</w:t>
      </w:r>
      <w:r w:rsidR="00F604A1" w:rsidRPr="008319AF">
        <w:rPr>
          <w:rFonts w:ascii="Times New Roman" w:hAnsi="Times New Roman" w:cs="Times New Roman"/>
          <w:sz w:val="26"/>
          <w:szCs w:val="26"/>
        </w:rPr>
        <w:t xml:space="preserve"> 2021</w:t>
      </w:r>
      <w:r w:rsidR="00856E68" w:rsidRPr="008319AF">
        <w:rPr>
          <w:rFonts w:ascii="Times New Roman" w:hAnsi="Times New Roman" w:cs="Times New Roman"/>
          <w:sz w:val="26"/>
          <w:szCs w:val="26"/>
        </w:rPr>
        <w:t xml:space="preserve"> не </w:t>
      </w:r>
      <w:r w:rsidRPr="008319AF">
        <w:rPr>
          <w:rFonts w:ascii="Times New Roman" w:hAnsi="Times New Roman" w:cs="Times New Roman"/>
          <w:sz w:val="26"/>
          <w:szCs w:val="26"/>
        </w:rPr>
        <w:t>выполнен.</w:t>
      </w:r>
    </w:p>
    <w:p w14:paraId="12E1E16F" w14:textId="325F6B7F" w:rsidR="003622DF" w:rsidRPr="008319AF" w:rsidRDefault="00856E68" w:rsidP="00C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 xml:space="preserve">В Отчете представлена информация о приватизации в 2021 году </w:t>
      </w:r>
      <w:r w:rsidR="00AE7E43" w:rsidRPr="008319AF">
        <w:rPr>
          <w:rFonts w:ascii="Times New Roman" w:hAnsi="Times New Roman" w:cs="Times New Roman"/>
          <w:sz w:val="26"/>
          <w:szCs w:val="26"/>
        </w:rPr>
        <w:t>земельного участка с расположенным</w:t>
      </w:r>
      <w:r w:rsidR="008319AF" w:rsidRPr="008319AF">
        <w:rPr>
          <w:rFonts w:ascii="Times New Roman" w:hAnsi="Times New Roman" w:cs="Times New Roman"/>
          <w:sz w:val="26"/>
          <w:szCs w:val="26"/>
        </w:rPr>
        <w:t>и</w:t>
      </w:r>
      <w:r w:rsidR="00AE7E43" w:rsidRPr="008319AF">
        <w:rPr>
          <w:rFonts w:ascii="Times New Roman" w:hAnsi="Times New Roman" w:cs="Times New Roman"/>
          <w:sz w:val="26"/>
          <w:szCs w:val="26"/>
        </w:rPr>
        <w:t xml:space="preserve"> на нем объектом незавершенного строительства</w:t>
      </w:r>
      <w:r w:rsidR="00EF5E79" w:rsidRPr="008319AF">
        <w:rPr>
          <w:rFonts w:ascii="Times New Roman" w:hAnsi="Times New Roman" w:cs="Times New Roman"/>
          <w:sz w:val="26"/>
          <w:szCs w:val="26"/>
        </w:rPr>
        <w:t xml:space="preserve"> и нежилым зданием в г. Изобильном, </w:t>
      </w:r>
      <w:r w:rsidR="008319AF" w:rsidRPr="008319AF">
        <w:rPr>
          <w:rFonts w:ascii="Times New Roman" w:hAnsi="Times New Roman" w:cs="Times New Roman"/>
          <w:sz w:val="26"/>
          <w:szCs w:val="26"/>
        </w:rPr>
        <w:t>проезд</w:t>
      </w:r>
      <w:r w:rsidR="00EF5E79" w:rsidRPr="008319AF">
        <w:rPr>
          <w:rFonts w:ascii="Times New Roman" w:hAnsi="Times New Roman" w:cs="Times New Roman"/>
          <w:sz w:val="26"/>
          <w:szCs w:val="26"/>
        </w:rPr>
        <w:t xml:space="preserve"> Пирогова 1а, приватизация которого предусмотрена </w:t>
      </w:r>
      <w:r w:rsidR="003622DF" w:rsidRPr="008319AF">
        <w:rPr>
          <w:rFonts w:ascii="Times New Roman" w:eastAsia="Times New Roman" w:hAnsi="Times New Roman"/>
          <w:sz w:val="26"/>
          <w:szCs w:val="26"/>
          <w:lang w:eastAsia="ru-RU"/>
        </w:rPr>
        <w:t>прогнозн</w:t>
      </w:r>
      <w:r w:rsidR="003622DF" w:rsidRPr="008319AF">
        <w:rPr>
          <w:rFonts w:ascii="Times New Roman" w:eastAsia="Times New Roman" w:hAnsi="Times New Roman"/>
          <w:sz w:val="26"/>
          <w:szCs w:val="26"/>
          <w:lang w:eastAsia="ru-RU"/>
        </w:rPr>
        <w:t xml:space="preserve">ым планом </w:t>
      </w:r>
      <w:r w:rsidR="003622DF" w:rsidRPr="008319AF">
        <w:rPr>
          <w:rFonts w:ascii="Times New Roman" w:eastAsia="Times New Roman" w:hAnsi="Times New Roman"/>
          <w:sz w:val="26"/>
          <w:szCs w:val="26"/>
          <w:lang w:eastAsia="ru-RU"/>
        </w:rPr>
        <w:t>приватизации муниципального имущества, находящегося в собственности Изобильненского городского округа Ставропольского края на 2019 год, утвержденн</w:t>
      </w:r>
      <w:r w:rsidR="003622DF" w:rsidRPr="008319AF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3622DF" w:rsidRPr="008319AF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Думы Изобильненского городского округа Ставропольского края от 29 июня 2018 года №146 (с изменениями, внесенными решением Думы Изобильненского городского округа Ставропольского края от 23 августа 2019 года №305)</w:t>
      </w:r>
      <w:r w:rsidR="003622DF" w:rsidRPr="008319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78550E2" w14:textId="77777777" w:rsidR="003A4C96" w:rsidRPr="008319AF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4BEFEE8E" w:rsidR="003A4C96" w:rsidRPr="008319AF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округа не выявлено.</w:t>
      </w:r>
    </w:p>
    <w:p w14:paraId="0E3D3828" w14:textId="77777777" w:rsidR="003A4C96" w:rsidRPr="008319AF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2. Антикоррупционная экспертиза Проекта решения коррупциогенных факторов не выявила.</w:t>
      </w:r>
    </w:p>
    <w:p w14:paraId="5DA01458" w14:textId="6259B5A9" w:rsidR="00FB349E" w:rsidRPr="008319AF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3. Замечани</w:t>
      </w:r>
      <w:r w:rsidR="003A1B1D" w:rsidRPr="008319AF">
        <w:rPr>
          <w:rFonts w:ascii="Times New Roman" w:hAnsi="Times New Roman" w:cs="Times New Roman"/>
          <w:sz w:val="26"/>
          <w:szCs w:val="26"/>
        </w:rPr>
        <w:t>й</w:t>
      </w:r>
      <w:r w:rsidRPr="008319AF">
        <w:rPr>
          <w:rFonts w:ascii="Times New Roman" w:hAnsi="Times New Roman" w:cs="Times New Roman"/>
          <w:sz w:val="26"/>
          <w:szCs w:val="26"/>
        </w:rPr>
        <w:t xml:space="preserve"> юридико-технического характера </w:t>
      </w:r>
      <w:r w:rsidR="008319AF" w:rsidRPr="008319AF">
        <w:rPr>
          <w:rFonts w:ascii="Times New Roman" w:hAnsi="Times New Roman" w:cs="Times New Roman"/>
          <w:sz w:val="26"/>
          <w:szCs w:val="26"/>
        </w:rPr>
        <w:t>нет</w:t>
      </w:r>
      <w:r w:rsidRPr="008319AF">
        <w:rPr>
          <w:rFonts w:ascii="Times New Roman" w:hAnsi="Times New Roman" w:cs="Times New Roman"/>
          <w:sz w:val="26"/>
          <w:szCs w:val="26"/>
        </w:rPr>
        <w:t>.</w:t>
      </w:r>
    </w:p>
    <w:p w14:paraId="61396E8D" w14:textId="60AFE665" w:rsidR="00E26136" w:rsidRPr="008319AF" w:rsidRDefault="00E26136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7B1C77" w14:textId="77777777" w:rsidR="00C73665" w:rsidRPr="008319AF" w:rsidRDefault="00C73665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F76166" w14:textId="5F055D0A" w:rsidR="00812672" w:rsidRPr="008319AF" w:rsidRDefault="004E3695" w:rsidP="00893D5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Н</w:t>
      </w:r>
      <w:r w:rsidR="00812672" w:rsidRPr="008319AF">
        <w:rPr>
          <w:rFonts w:ascii="Times New Roman" w:hAnsi="Times New Roman" w:cs="Times New Roman"/>
          <w:sz w:val="26"/>
          <w:szCs w:val="26"/>
        </w:rPr>
        <w:t>ачальник</w:t>
      </w:r>
      <w:r w:rsidRPr="008319AF">
        <w:rPr>
          <w:rFonts w:ascii="Times New Roman" w:hAnsi="Times New Roman" w:cs="Times New Roman"/>
          <w:sz w:val="26"/>
          <w:szCs w:val="26"/>
        </w:rPr>
        <w:t xml:space="preserve"> </w:t>
      </w:r>
      <w:r w:rsidR="00812672" w:rsidRPr="008319AF">
        <w:rPr>
          <w:rFonts w:ascii="Times New Roman" w:hAnsi="Times New Roman" w:cs="Times New Roman"/>
          <w:sz w:val="26"/>
          <w:szCs w:val="26"/>
        </w:rPr>
        <w:t>отдела по организационному обеспечению</w:t>
      </w:r>
    </w:p>
    <w:p w14:paraId="686081AF" w14:textId="749D0795" w:rsidR="00812672" w:rsidRPr="008319AF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 xml:space="preserve">деятельности Думы Изобильненского городского </w:t>
      </w:r>
    </w:p>
    <w:p w14:paraId="595C0BB0" w14:textId="36FCD184" w:rsidR="00812672" w:rsidRPr="008319AF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</w:t>
      </w:r>
      <w:r w:rsidR="004E3695" w:rsidRPr="008319A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319A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A1B1D" w:rsidRPr="008319AF">
        <w:rPr>
          <w:rFonts w:ascii="Times New Roman" w:hAnsi="Times New Roman" w:cs="Times New Roman"/>
          <w:sz w:val="26"/>
          <w:szCs w:val="26"/>
        </w:rPr>
        <w:t xml:space="preserve">    </w:t>
      </w:r>
      <w:r w:rsidR="00031BD6" w:rsidRPr="008319AF">
        <w:rPr>
          <w:rFonts w:ascii="Times New Roman" w:hAnsi="Times New Roman" w:cs="Times New Roman"/>
          <w:sz w:val="26"/>
          <w:szCs w:val="26"/>
        </w:rPr>
        <w:t xml:space="preserve">     </w:t>
      </w:r>
      <w:r w:rsidRPr="008319AF">
        <w:rPr>
          <w:rFonts w:ascii="Times New Roman" w:hAnsi="Times New Roman" w:cs="Times New Roman"/>
          <w:sz w:val="26"/>
          <w:szCs w:val="26"/>
        </w:rPr>
        <w:t xml:space="preserve">        С.С. </w:t>
      </w:r>
      <w:proofErr w:type="spellStart"/>
      <w:r w:rsidRPr="008319AF">
        <w:rPr>
          <w:rFonts w:ascii="Times New Roman" w:hAnsi="Times New Roman" w:cs="Times New Roman"/>
          <w:sz w:val="26"/>
          <w:szCs w:val="26"/>
        </w:rPr>
        <w:t>Прудко</w:t>
      </w:r>
      <w:proofErr w:type="spellEnd"/>
      <w:r w:rsidRPr="008319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5CD78F" w14:textId="77777777" w:rsidR="00893D51" w:rsidRPr="008319AF" w:rsidRDefault="00893D51" w:rsidP="00893D5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CB7224E" w14:textId="5F75A072" w:rsidR="005038C5" w:rsidRPr="008319AF" w:rsidRDefault="00AC4251" w:rsidP="00893D5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319AF">
        <w:rPr>
          <w:rFonts w:ascii="Times New Roman" w:hAnsi="Times New Roman" w:cs="Times New Roman"/>
          <w:sz w:val="26"/>
          <w:szCs w:val="26"/>
        </w:rPr>
        <w:t>0</w:t>
      </w:r>
      <w:r w:rsidR="00116BF7" w:rsidRPr="008319AF">
        <w:rPr>
          <w:rFonts w:ascii="Times New Roman" w:hAnsi="Times New Roman" w:cs="Times New Roman"/>
          <w:sz w:val="26"/>
          <w:szCs w:val="26"/>
        </w:rPr>
        <w:t>4</w:t>
      </w:r>
      <w:r w:rsidR="000101C4" w:rsidRPr="008319AF">
        <w:rPr>
          <w:rFonts w:ascii="Times New Roman" w:hAnsi="Times New Roman" w:cs="Times New Roman"/>
          <w:sz w:val="26"/>
          <w:szCs w:val="26"/>
        </w:rPr>
        <w:t>.</w:t>
      </w:r>
      <w:r w:rsidR="004E3695" w:rsidRPr="008319AF">
        <w:rPr>
          <w:rFonts w:ascii="Times New Roman" w:hAnsi="Times New Roman" w:cs="Times New Roman"/>
          <w:sz w:val="26"/>
          <w:szCs w:val="26"/>
        </w:rPr>
        <w:t>0</w:t>
      </w:r>
      <w:r w:rsidRPr="008319AF">
        <w:rPr>
          <w:rFonts w:ascii="Times New Roman" w:hAnsi="Times New Roman" w:cs="Times New Roman"/>
          <w:sz w:val="26"/>
          <w:szCs w:val="26"/>
        </w:rPr>
        <w:t>4</w:t>
      </w:r>
      <w:r w:rsidR="001444B9" w:rsidRPr="008319AF">
        <w:rPr>
          <w:rFonts w:ascii="Times New Roman" w:hAnsi="Times New Roman" w:cs="Times New Roman"/>
          <w:sz w:val="26"/>
          <w:szCs w:val="26"/>
        </w:rPr>
        <w:t>.20</w:t>
      </w:r>
      <w:r w:rsidR="004E3695" w:rsidRPr="008319AF">
        <w:rPr>
          <w:rFonts w:ascii="Times New Roman" w:hAnsi="Times New Roman" w:cs="Times New Roman"/>
          <w:sz w:val="26"/>
          <w:szCs w:val="26"/>
        </w:rPr>
        <w:t>2</w:t>
      </w:r>
      <w:r w:rsidR="00116BF7" w:rsidRPr="008319AF">
        <w:rPr>
          <w:rFonts w:ascii="Times New Roman" w:hAnsi="Times New Roman" w:cs="Times New Roman"/>
          <w:sz w:val="26"/>
          <w:szCs w:val="26"/>
        </w:rPr>
        <w:t>2</w:t>
      </w:r>
      <w:r w:rsidR="005038C5" w:rsidRPr="008319AF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5038C5" w:rsidRPr="008319AF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16BF7"/>
    <w:rsid w:val="001444B9"/>
    <w:rsid w:val="0014650F"/>
    <w:rsid w:val="0019092A"/>
    <w:rsid w:val="001971B9"/>
    <w:rsid w:val="001A7D72"/>
    <w:rsid w:val="00256D97"/>
    <w:rsid w:val="00290159"/>
    <w:rsid w:val="002B49A1"/>
    <w:rsid w:val="002B7F2B"/>
    <w:rsid w:val="00300FF4"/>
    <w:rsid w:val="003128FF"/>
    <w:rsid w:val="0033431B"/>
    <w:rsid w:val="003622DF"/>
    <w:rsid w:val="003A1B1D"/>
    <w:rsid w:val="003A4C96"/>
    <w:rsid w:val="003E23FA"/>
    <w:rsid w:val="00451E70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319AF"/>
    <w:rsid w:val="00856E68"/>
    <w:rsid w:val="00893D51"/>
    <w:rsid w:val="008F623B"/>
    <w:rsid w:val="00905E54"/>
    <w:rsid w:val="00920458"/>
    <w:rsid w:val="009444E4"/>
    <w:rsid w:val="00985024"/>
    <w:rsid w:val="00A20277"/>
    <w:rsid w:val="00A524D9"/>
    <w:rsid w:val="00A95081"/>
    <w:rsid w:val="00AC4251"/>
    <w:rsid w:val="00AE7E43"/>
    <w:rsid w:val="00B26DDD"/>
    <w:rsid w:val="00B301EC"/>
    <w:rsid w:val="00B30F8B"/>
    <w:rsid w:val="00B6739E"/>
    <w:rsid w:val="00B8626D"/>
    <w:rsid w:val="00BA2552"/>
    <w:rsid w:val="00BA68DD"/>
    <w:rsid w:val="00C21F4C"/>
    <w:rsid w:val="00C61738"/>
    <w:rsid w:val="00C73665"/>
    <w:rsid w:val="00C75CBF"/>
    <w:rsid w:val="00CA0327"/>
    <w:rsid w:val="00CA466A"/>
    <w:rsid w:val="00CC179B"/>
    <w:rsid w:val="00CC76D1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6733E"/>
    <w:rsid w:val="00E73E1D"/>
    <w:rsid w:val="00E77D8F"/>
    <w:rsid w:val="00E975BF"/>
    <w:rsid w:val="00EA5E2D"/>
    <w:rsid w:val="00EC34D1"/>
    <w:rsid w:val="00ED7CB6"/>
    <w:rsid w:val="00EF4952"/>
    <w:rsid w:val="00EF5E79"/>
    <w:rsid w:val="00F046CA"/>
    <w:rsid w:val="00F200FC"/>
    <w:rsid w:val="00F37682"/>
    <w:rsid w:val="00F604A1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docId w15:val="{3C4A58DF-C34C-4895-8074-3B05A99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2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2022-04-04T14:42:00Z</cp:lastPrinted>
  <dcterms:created xsi:type="dcterms:W3CDTF">2022-04-04T09:14:00Z</dcterms:created>
  <dcterms:modified xsi:type="dcterms:W3CDTF">2022-04-04T14:45:00Z</dcterms:modified>
</cp:coreProperties>
</file>