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BF4C67" w:rsidRDefault="000338B0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Pr="00BF4C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 w:rsidRPr="00BF4C67">
        <w:rPr>
          <w:rFonts w:ascii="Times New Roman" w:hAnsi="Times New Roman" w:cs="Times New Roman"/>
          <w:sz w:val="28"/>
          <w:szCs w:val="28"/>
        </w:rPr>
        <w:tab/>
      </w:r>
      <w:r w:rsidR="00F81EFE" w:rsidRPr="00BF4C67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Pr="00BF4C67" w:rsidRDefault="00745433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BF4C67" w:rsidRDefault="00DA4514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BF4C67"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>круга</w:t>
      </w:r>
      <w:r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 w:rsidRPr="00BF4C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BF4C67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BF4C67" w:rsidRDefault="0035006E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Pr="00BF4C67">
        <w:rPr>
          <w:rFonts w:ascii="Times New Roman" w:hAnsi="Times New Roman" w:cs="Times New Roman"/>
          <w:b/>
          <w:sz w:val="28"/>
          <w:szCs w:val="28"/>
        </w:rPr>
        <w:tab/>
      </w:r>
      <w:r w:rsidR="00F81EFE" w:rsidRPr="00BF4C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4C67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BF4C67" w:rsidRDefault="00CF5496" w:rsidP="00393B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85BA3" w14:textId="77777777" w:rsidR="00393BB8" w:rsidRPr="00BF4C67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EE09B1D" w14:textId="039E41E3" w:rsidR="00F02985" w:rsidRDefault="00D14EB1" w:rsidP="00F029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BF4C6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BF4C67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BF4C67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BF4C67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BF4C67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BF4C6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BF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85">
        <w:rPr>
          <w:rFonts w:ascii="Times New Roman" w:hAnsi="Times New Roman" w:cs="Times New Roman"/>
          <w:b/>
          <w:sz w:val="28"/>
          <w:szCs w:val="28"/>
        </w:rPr>
        <w:t>«</w:t>
      </w:r>
      <w:r w:rsidR="00F02985">
        <w:rPr>
          <w:rFonts w:ascii="Times New Roman" w:hAnsi="Times New Roman"/>
          <w:b/>
          <w:bCs/>
          <w:sz w:val="28"/>
          <w:szCs w:val="28"/>
        </w:rPr>
        <w:t>Об утверждении 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794332">
        <w:rPr>
          <w:rFonts w:ascii="Times New Roman" w:hAnsi="Times New Roman"/>
          <w:b/>
          <w:bCs/>
          <w:sz w:val="28"/>
          <w:szCs w:val="28"/>
        </w:rPr>
        <w:t>».</w:t>
      </w:r>
    </w:p>
    <w:p w14:paraId="1275194E" w14:textId="59AB607B" w:rsidR="00483398" w:rsidRPr="00D14EB1" w:rsidRDefault="00483398" w:rsidP="00F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E585D" w14:textId="5FF47CE4" w:rsidR="00A07446" w:rsidRPr="00794332" w:rsidRDefault="00A07446" w:rsidP="00773A4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BF4C67" w:rsidRPr="00D14EB1">
        <w:rPr>
          <w:rFonts w:ascii="Times New Roman" w:hAnsi="Times New Roman" w:cs="Times New Roman"/>
          <w:bCs/>
          <w:sz w:val="28"/>
          <w:szCs w:val="28"/>
        </w:rPr>
        <w:t>«О</w:t>
      </w:r>
      <w:r w:rsidR="00794332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794332">
        <w:rPr>
          <w:rFonts w:ascii="Times New Roman" w:hAnsi="Times New Roman"/>
          <w:sz w:val="28"/>
          <w:szCs w:val="28"/>
        </w:rPr>
        <w:t xml:space="preserve">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</w:t>
      </w:r>
      <w:r w:rsidR="003C34EC" w:rsidRPr="00D14EB1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D14EB1">
        <w:rPr>
          <w:rFonts w:ascii="Times New Roman" w:hAnsi="Times New Roman" w:cs="Times New Roman"/>
          <w:sz w:val="28"/>
          <w:szCs w:val="28"/>
        </w:rPr>
        <w:t>,</w:t>
      </w:r>
      <w:r w:rsidRPr="00D14EB1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D14EB1">
        <w:rPr>
          <w:rFonts w:ascii="Times New Roman" w:hAnsi="Times New Roman" w:cs="Times New Roman"/>
          <w:sz w:val="28"/>
          <w:szCs w:val="28"/>
        </w:rPr>
        <w:t>ч</w:t>
      </w:r>
      <w:r w:rsidR="00E75C0E" w:rsidRPr="00D14EB1">
        <w:rPr>
          <w:rFonts w:ascii="Times New Roman" w:hAnsi="Times New Roman" w:cs="Times New Roman"/>
          <w:sz w:val="28"/>
          <w:szCs w:val="28"/>
        </w:rPr>
        <w:t>асти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D14EB1">
        <w:rPr>
          <w:rFonts w:ascii="Times New Roman" w:hAnsi="Times New Roman" w:cs="Times New Roman"/>
          <w:sz w:val="28"/>
          <w:szCs w:val="28"/>
        </w:rPr>
        <w:t>атьи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BD782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D14EB1">
        <w:rPr>
          <w:rFonts w:ascii="Times New Roman" w:hAnsi="Times New Roman" w:cs="Times New Roman"/>
          <w:sz w:val="28"/>
          <w:szCs w:val="28"/>
        </w:rPr>
        <w:t>2011</w:t>
      </w:r>
      <w:r w:rsidR="00BD78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D14EB1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D14EB1">
        <w:rPr>
          <w:rFonts w:ascii="Times New Roman" w:hAnsi="Times New Roman" w:cs="Times New Roman"/>
          <w:sz w:val="28"/>
          <w:szCs w:val="28"/>
        </w:rPr>
        <w:t>я</w:t>
      </w:r>
      <w:r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43D0B" w:rsidRPr="00D14EB1">
        <w:rPr>
          <w:rFonts w:ascii="Times New Roman" w:hAnsi="Times New Roman" w:cs="Times New Roman"/>
          <w:sz w:val="28"/>
          <w:szCs w:val="28"/>
        </w:rPr>
        <w:t>о</w:t>
      </w:r>
      <w:r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43D0B" w:rsidRPr="00D14EB1">
        <w:rPr>
          <w:rFonts w:ascii="Times New Roman" w:hAnsi="Times New Roman" w:cs="Times New Roman"/>
          <w:sz w:val="28"/>
          <w:szCs w:val="28"/>
        </w:rPr>
        <w:t>К</w:t>
      </w:r>
      <w:r w:rsidRPr="00D14EB1">
        <w:rPr>
          <w:rFonts w:ascii="Times New Roman" w:hAnsi="Times New Roman" w:cs="Times New Roman"/>
          <w:sz w:val="28"/>
          <w:szCs w:val="28"/>
        </w:rPr>
        <w:t>онтрольно-счетном органе Изобильненского городского округа Ставропольского края», утвержденно</w:t>
      </w:r>
      <w:r w:rsidR="003C34EC" w:rsidRPr="00D14EB1">
        <w:rPr>
          <w:rFonts w:ascii="Times New Roman" w:hAnsi="Times New Roman" w:cs="Times New Roman"/>
          <w:sz w:val="28"/>
          <w:szCs w:val="28"/>
        </w:rPr>
        <w:t>го</w:t>
      </w:r>
      <w:r w:rsidRPr="00D14EB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Думы</w:t>
      </w:r>
      <w:r w:rsidRPr="00D14EB1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D14EB1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22</w:t>
      </w:r>
      <w:r w:rsidR="00BD7824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D14EB1">
        <w:rPr>
          <w:rFonts w:ascii="Times New Roman" w:hAnsi="Times New Roman" w:cs="Times New Roman"/>
          <w:bCs/>
          <w:sz w:val="28"/>
          <w:szCs w:val="28"/>
        </w:rPr>
        <w:t>20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21</w:t>
      </w:r>
      <w:r w:rsidR="00BD782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14EB1">
        <w:rPr>
          <w:rFonts w:ascii="Times New Roman" w:hAnsi="Times New Roman" w:cs="Times New Roman"/>
          <w:bCs/>
          <w:sz w:val="28"/>
          <w:szCs w:val="28"/>
        </w:rPr>
        <w:t>№</w:t>
      </w:r>
      <w:r w:rsidR="00BD7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D14EB1">
        <w:rPr>
          <w:rFonts w:ascii="Times New Roman" w:hAnsi="Times New Roman" w:cs="Times New Roman"/>
          <w:bCs/>
          <w:sz w:val="28"/>
          <w:szCs w:val="28"/>
        </w:rPr>
        <w:t>55</w:t>
      </w:r>
      <w:r w:rsidR="00C43D0B" w:rsidRPr="00D14EB1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D14EB1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D14EB1" w:rsidRDefault="003C34EC" w:rsidP="00773A4A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14EB1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077F8279" w14:textId="77777777" w:rsidR="00773A4A" w:rsidRDefault="003C34EC" w:rsidP="0077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ab/>
      </w:r>
      <w:r w:rsidR="00C43D0B" w:rsidRPr="00F80670">
        <w:rPr>
          <w:rFonts w:ascii="Times New Roman" w:hAnsi="Times New Roman" w:cs="Times New Roman"/>
          <w:bCs/>
          <w:sz w:val="28"/>
          <w:szCs w:val="28"/>
        </w:rPr>
        <w:t>Проект решения разработан в</w:t>
      </w:r>
      <w:r w:rsidR="00C43D0B" w:rsidRPr="00D14EB1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соответствии с </w:t>
      </w:r>
      <w:r w:rsidR="00794332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со статьей 575 Гражданского кодекса Российской Федерации, </w:t>
      </w:r>
      <w:r w:rsidR="00794332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постановлением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</w:t>
      </w:r>
      <w:r w:rsidR="00794332">
        <w:rPr>
          <w:rFonts w:ascii="Times New Roman" w:hAnsi="Times New Roman"/>
          <w:sz w:val="28"/>
          <w:szCs w:val="28"/>
        </w:rPr>
        <w:lastRenderedPageBreak/>
        <w:t>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пунктом 24</w:t>
      </w:r>
      <w:r w:rsidR="00794332">
        <w:rPr>
          <w:rFonts w:ascii="Times New Roman" w:hAnsi="Times New Roman"/>
          <w:sz w:val="28"/>
          <w:szCs w:val="28"/>
          <w:vertAlign w:val="superscript"/>
        </w:rPr>
        <w:t>1</w:t>
      </w:r>
      <w:r w:rsidR="00794332">
        <w:rPr>
          <w:rFonts w:ascii="Times New Roman" w:hAnsi="Times New Roman"/>
          <w:sz w:val="28"/>
          <w:szCs w:val="28"/>
        </w:rPr>
        <w:t xml:space="preserve"> части 2 статьи 30 Устава Изобильненского городского округа Ставропольского края.</w:t>
      </w:r>
    </w:p>
    <w:p w14:paraId="7387AE08" w14:textId="196716B0" w:rsidR="00794332" w:rsidRDefault="00773A4A" w:rsidP="00773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10B2" w:rsidRPr="00D14EB1">
        <w:rPr>
          <w:rFonts w:ascii="Times New Roman" w:hAnsi="Times New Roman" w:cs="Times New Roman"/>
          <w:sz w:val="28"/>
          <w:szCs w:val="28"/>
        </w:rPr>
        <w:t>П</w:t>
      </w:r>
      <w:r w:rsidR="009E00EF" w:rsidRPr="00D14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решения </w:t>
      </w:r>
      <w:r w:rsidR="00794332" w:rsidRPr="00773A4A">
        <w:rPr>
          <w:rFonts w:ascii="Times New Roman" w:hAnsi="Times New Roman" w:cs="Times New Roman"/>
          <w:sz w:val="28"/>
          <w:szCs w:val="28"/>
        </w:rPr>
        <w:t xml:space="preserve">разработан в связи с 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лиц, замещающих муниципальные должности в органах местного самоуправления Изобильненского городского округа, муниципальных служащих Думы городского округа и Контрольно-счетного органа городского округа. </w:t>
      </w:r>
    </w:p>
    <w:p w14:paraId="1C067658" w14:textId="120808FD" w:rsidR="009F229E" w:rsidRDefault="00773A4A" w:rsidP="00C13C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CB7">
        <w:rPr>
          <w:rFonts w:ascii="Times New Roman" w:hAnsi="Times New Roman" w:cs="Times New Roman"/>
          <w:sz w:val="28"/>
          <w:szCs w:val="28"/>
        </w:rPr>
        <w:t>Положения у</w:t>
      </w:r>
      <w:r>
        <w:rPr>
          <w:rFonts w:ascii="Times New Roman" w:hAnsi="Times New Roman" w:cs="Times New Roman"/>
          <w:sz w:val="28"/>
          <w:szCs w:val="28"/>
        </w:rPr>
        <w:t>тверждаем</w:t>
      </w:r>
      <w:r w:rsidR="00C13C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 w:rsidR="00C13CB7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C13C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распростран</w:t>
      </w:r>
      <w:r w:rsidR="00C13CB7">
        <w:rPr>
          <w:rFonts w:ascii="Times New Roman" w:hAnsi="Times New Roman"/>
          <w:sz w:val="28"/>
          <w:szCs w:val="28"/>
        </w:rPr>
        <w:t>яю</w:t>
      </w:r>
      <w:r>
        <w:rPr>
          <w:rFonts w:ascii="Times New Roman" w:hAnsi="Times New Roman"/>
          <w:sz w:val="28"/>
          <w:szCs w:val="28"/>
        </w:rPr>
        <w:t>тся</w:t>
      </w:r>
      <w:r w:rsidR="00C13CB7">
        <w:rPr>
          <w:rFonts w:ascii="Times New Roman" w:hAnsi="Times New Roman"/>
          <w:sz w:val="28"/>
          <w:szCs w:val="28"/>
        </w:rPr>
        <w:t xml:space="preserve"> на Главу городского округа, председателя, заместителя председателя и муниципальных служащих аппарата Контрольно-счетного органа Изобильненского городского округа, муниципальных служащих аппарата Думы Изобильненского городского округа. </w:t>
      </w:r>
    </w:p>
    <w:p w14:paraId="594D8BAE" w14:textId="77777777" w:rsidR="00037CE0" w:rsidRPr="00C13CB7" w:rsidRDefault="00037CE0" w:rsidP="00C13C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F6D00E" w14:textId="59F7FB0D" w:rsidR="00F672E6" w:rsidRPr="00D14EB1" w:rsidRDefault="00773A4A" w:rsidP="00D14EB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45A3A" w:rsidRPr="00D14EB1">
        <w:rPr>
          <w:rFonts w:ascii="Times New Roman" w:hAnsi="Times New Roman" w:cs="Times New Roman"/>
          <w:sz w:val="28"/>
          <w:szCs w:val="28"/>
        </w:rPr>
        <w:t>данного П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FF10B2" w:rsidRPr="00D14EB1">
        <w:rPr>
          <w:rFonts w:ascii="Times New Roman" w:hAnsi="Times New Roman" w:cs="Times New Roman"/>
          <w:sz w:val="28"/>
          <w:szCs w:val="28"/>
        </w:rPr>
        <w:t xml:space="preserve">не </w:t>
      </w:r>
      <w:r w:rsidR="00F672E6" w:rsidRPr="00D14EB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F4C67" w:rsidRPr="00D14EB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672E6" w:rsidRPr="00D14EB1">
        <w:rPr>
          <w:rFonts w:ascii="Times New Roman" w:hAnsi="Times New Roman" w:cs="Times New Roman"/>
          <w:sz w:val="28"/>
          <w:szCs w:val="28"/>
        </w:rPr>
        <w:t>расходов бюджета</w:t>
      </w:r>
      <w:r w:rsidR="007943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672E6" w:rsidRPr="00D14EB1">
        <w:rPr>
          <w:rFonts w:ascii="Times New Roman" w:hAnsi="Times New Roman" w:cs="Times New Roman"/>
          <w:sz w:val="28"/>
          <w:szCs w:val="28"/>
        </w:rPr>
        <w:t>.</w:t>
      </w:r>
    </w:p>
    <w:p w14:paraId="2BE0D06A" w14:textId="77777777" w:rsidR="00C13CB7" w:rsidRDefault="006F7143" w:rsidP="00D14EB1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D14EB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</w:p>
    <w:p w14:paraId="1D988ADF" w14:textId="273AB394" w:rsidR="006F7143" w:rsidRPr="00D14EB1" w:rsidRDefault="00037CE0" w:rsidP="00C13C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 </w:t>
      </w:r>
      <w:r w:rsidR="006F7143" w:rsidRPr="00D14EB1">
        <w:rPr>
          <w:rFonts w:ascii="Times New Roman" w:hAnsi="Times New Roman" w:cs="Times New Roman"/>
          <w:b w:val="0"/>
          <w:sz w:val="28"/>
          <w:szCs w:val="28"/>
        </w:rPr>
        <w:t>По результатам проведен</w:t>
      </w:r>
      <w:r>
        <w:rPr>
          <w:rFonts w:ascii="Times New Roman" w:hAnsi="Times New Roman" w:cs="Times New Roman"/>
          <w:b w:val="0"/>
          <w:sz w:val="28"/>
          <w:szCs w:val="28"/>
        </w:rPr>
        <w:t>ной</w:t>
      </w:r>
      <w:r w:rsidR="006F7143" w:rsidRPr="00D14EB1">
        <w:rPr>
          <w:rFonts w:ascii="Times New Roman" w:hAnsi="Times New Roman" w:cs="Times New Roman"/>
          <w:b w:val="0"/>
          <w:sz w:val="28"/>
          <w:szCs w:val="28"/>
        </w:rPr>
        <w:t xml:space="preserve">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C13CB7" w:rsidRPr="00C13CB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C13CB7" w:rsidRPr="00C13CB7">
        <w:rPr>
          <w:rFonts w:ascii="Times New Roman" w:hAnsi="Times New Roman"/>
          <w:b w:val="0"/>
          <w:sz w:val="28"/>
          <w:szCs w:val="28"/>
        </w:rPr>
        <w:t>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</w:t>
      </w:r>
      <w:r w:rsidR="0078210F" w:rsidRPr="00D14EB1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</w:t>
      </w:r>
      <w:r w:rsidR="0078210F" w:rsidRPr="00D14EB1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D14EB1" w:rsidRDefault="00243CA9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D14EB1" w:rsidRDefault="00393BB8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D14EB1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D14EB1">
        <w:rPr>
          <w:rFonts w:ascii="Times New Roman" w:hAnsi="Times New Roman" w:cs="Times New Roman"/>
          <w:sz w:val="28"/>
          <w:szCs w:val="28"/>
        </w:rPr>
        <w:t>к</w:t>
      </w:r>
      <w:r w:rsidRPr="00D14EB1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D14EB1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D14EB1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D14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D1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D14EB1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D1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D14E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D14EB1">
        <w:rPr>
          <w:rFonts w:ascii="Times New Roman" w:hAnsi="Times New Roman" w:cs="Times New Roman"/>
          <w:sz w:val="28"/>
          <w:szCs w:val="28"/>
        </w:rPr>
        <w:t xml:space="preserve">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D14EB1">
        <w:rPr>
          <w:rFonts w:ascii="Times New Roman" w:hAnsi="Times New Roman" w:cs="Times New Roman"/>
          <w:sz w:val="28"/>
          <w:szCs w:val="28"/>
        </w:rPr>
        <w:t xml:space="preserve">      </w:t>
      </w:r>
      <w:r w:rsidRPr="00D14EB1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D1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D14EB1" w:rsidRDefault="009113D5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74038BE3" w:rsidR="009113D5" w:rsidRPr="00D14EB1" w:rsidRDefault="00745A3A" w:rsidP="00D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B1">
        <w:rPr>
          <w:rFonts w:ascii="Times New Roman" w:hAnsi="Times New Roman" w:cs="Times New Roman"/>
          <w:sz w:val="28"/>
          <w:szCs w:val="28"/>
        </w:rPr>
        <w:t>02.</w:t>
      </w:r>
      <w:r w:rsidR="00F672E6" w:rsidRPr="00D14EB1">
        <w:rPr>
          <w:rFonts w:ascii="Times New Roman" w:hAnsi="Times New Roman" w:cs="Times New Roman"/>
          <w:sz w:val="28"/>
          <w:szCs w:val="28"/>
        </w:rPr>
        <w:t>1</w:t>
      </w:r>
      <w:r w:rsidR="00880BEF">
        <w:rPr>
          <w:rFonts w:ascii="Times New Roman" w:hAnsi="Times New Roman" w:cs="Times New Roman"/>
          <w:sz w:val="28"/>
          <w:szCs w:val="28"/>
        </w:rPr>
        <w:t>2</w:t>
      </w:r>
      <w:r w:rsidR="0054074C" w:rsidRPr="00D14EB1">
        <w:rPr>
          <w:rFonts w:ascii="Times New Roman" w:hAnsi="Times New Roman" w:cs="Times New Roman"/>
          <w:sz w:val="28"/>
          <w:szCs w:val="28"/>
        </w:rPr>
        <w:t>.20</w:t>
      </w:r>
      <w:r w:rsidR="009163A8" w:rsidRPr="00D14EB1"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D14EB1" w:rsidSect="003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37CE0"/>
    <w:rsid w:val="000617BB"/>
    <w:rsid w:val="000C303B"/>
    <w:rsid w:val="00103167"/>
    <w:rsid w:val="00162EB5"/>
    <w:rsid w:val="00184F39"/>
    <w:rsid w:val="001970F7"/>
    <w:rsid w:val="001F2651"/>
    <w:rsid w:val="00214D56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45A3A"/>
    <w:rsid w:val="00761A78"/>
    <w:rsid w:val="00773A4A"/>
    <w:rsid w:val="0078210F"/>
    <w:rsid w:val="0079188F"/>
    <w:rsid w:val="00794332"/>
    <w:rsid w:val="007E235B"/>
    <w:rsid w:val="00802F91"/>
    <w:rsid w:val="00817452"/>
    <w:rsid w:val="00861620"/>
    <w:rsid w:val="00880BEF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D7824"/>
    <w:rsid w:val="00BE23C1"/>
    <w:rsid w:val="00BF4C67"/>
    <w:rsid w:val="00C13CB7"/>
    <w:rsid w:val="00C17EDF"/>
    <w:rsid w:val="00C43D0B"/>
    <w:rsid w:val="00C65C4B"/>
    <w:rsid w:val="00CC10A1"/>
    <w:rsid w:val="00CD0BF0"/>
    <w:rsid w:val="00CF5496"/>
    <w:rsid w:val="00D12EDF"/>
    <w:rsid w:val="00D14EB1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2985"/>
    <w:rsid w:val="00F03865"/>
    <w:rsid w:val="00F41116"/>
    <w:rsid w:val="00F672E6"/>
    <w:rsid w:val="00F80670"/>
    <w:rsid w:val="00F81EFE"/>
    <w:rsid w:val="00F83DE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9433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794332"/>
    <w:rPr>
      <w:rFonts w:ascii="Arial" w:eastAsia="Lucida Sans Unicode" w:hAnsi="Arial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24</cp:revision>
  <cp:lastPrinted>2018-08-07T11:10:00Z</cp:lastPrinted>
  <dcterms:created xsi:type="dcterms:W3CDTF">2017-10-09T13:28:00Z</dcterms:created>
  <dcterms:modified xsi:type="dcterms:W3CDTF">2021-12-02T14:10:00Z</dcterms:modified>
</cp:coreProperties>
</file>