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11" w14:textId="77777777" w:rsidR="00812672" w:rsidRPr="00BE1135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3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39422E2" w14:textId="77777777" w:rsidR="00BE1135" w:rsidRDefault="00812672" w:rsidP="00EA3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 по проекту решения Думы Изобильненского городского округа </w:t>
      </w:r>
    </w:p>
    <w:p w14:paraId="20806CFB" w14:textId="77777777" w:rsidR="00BE1135" w:rsidRDefault="00812672" w:rsidP="00EA3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BE1135">
        <w:rPr>
          <w:rFonts w:ascii="Times New Roman" w:hAnsi="Times New Roman" w:cs="Times New Roman"/>
          <w:sz w:val="28"/>
          <w:szCs w:val="28"/>
        </w:rPr>
        <w:t>«</w:t>
      </w:r>
      <w:r w:rsidR="00BE1135">
        <w:rPr>
          <w:rFonts w:ascii="Times New Roman" w:hAnsi="Times New Roman" w:cs="Times New Roman"/>
          <w:sz w:val="28"/>
          <w:szCs w:val="28"/>
        </w:rPr>
        <w:t>О</w:t>
      </w:r>
      <w:r w:rsidR="00EA3BB1" w:rsidRPr="00BE1135"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Изобильненского </w:t>
      </w:r>
    </w:p>
    <w:p w14:paraId="5FA9C0DD" w14:textId="77777777" w:rsidR="00BE1135" w:rsidRDefault="00EA3BB1" w:rsidP="00EA3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на приобретение в муниципальную собственность Изобильненского городского округа Ставропольского края</w:t>
      </w:r>
    </w:p>
    <w:p w14:paraId="618B9F3A" w14:textId="79E19F50" w:rsidR="00812672" w:rsidRPr="00BE1135" w:rsidRDefault="00EA3BB1" w:rsidP="00EA3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0101C4" w:rsidRPr="00BE1135">
        <w:rPr>
          <w:rFonts w:ascii="Times New Roman" w:hAnsi="Times New Roman" w:cs="Times New Roman"/>
          <w:sz w:val="28"/>
          <w:szCs w:val="28"/>
        </w:rPr>
        <w:t>»</w:t>
      </w:r>
    </w:p>
    <w:p w14:paraId="44685BEC" w14:textId="77777777" w:rsidR="00FB349E" w:rsidRPr="00BE1135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B3D21" w14:textId="5B5B3E33" w:rsidR="003A4C96" w:rsidRPr="00BE1135" w:rsidRDefault="0081267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69455F" w:rsidRPr="00BE1135">
        <w:rPr>
          <w:rFonts w:ascii="Times New Roman" w:hAnsi="Times New Roman" w:cs="Times New Roman"/>
          <w:sz w:val="28"/>
          <w:szCs w:val="28"/>
        </w:rPr>
        <w:t>«</w:t>
      </w:r>
      <w:r w:rsidR="00EA3BB1" w:rsidRPr="00BE1135">
        <w:rPr>
          <w:rFonts w:ascii="Times New Roman" w:hAnsi="Times New Roman" w:cs="Times New Roman"/>
          <w:sz w:val="28"/>
          <w:szCs w:val="28"/>
        </w:rPr>
        <w:t>О</w:t>
      </w:r>
      <w:r w:rsidR="00EA3BB1" w:rsidRPr="00BE1135"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Изобильненского городского округа Ставропольского края на приобретение в муниципальную собственность Изобильненского городского округа Ставропольского края недвижимого имущества</w:t>
      </w:r>
      <w:r w:rsidR="000101C4" w:rsidRPr="00BE1135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BE1135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BE1135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BE1135">
        <w:rPr>
          <w:rFonts w:ascii="Times New Roman" w:hAnsi="Times New Roman" w:cs="Times New Roman"/>
          <w:sz w:val="28"/>
          <w:szCs w:val="28"/>
        </w:rPr>
        <w:t xml:space="preserve">разработан на </w:t>
      </w:r>
      <w:r w:rsidR="00B15243" w:rsidRPr="00BE11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15243" w:rsidRPr="00BE1135">
        <w:rPr>
          <w:rFonts w:ascii="Times New Roman" w:hAnsi="Times New Roman" w:cs="Times New Roman"/>
          <w:sz w:val="28"/>
          <w:szCs w:val="28"/>
        </w:rPr>
        <w:t xml:space="preserve">подпункта 1, 3 части 1 статьи 50 Федерального закона от 6 октября 2003 года № 131-ФЗ </w:t>
      </w:r>
      <w:r w:rsidR="00B15243" w:rsidRPr="00BE1135">
        <w:rPr>
          <w:rFonts w:ascii="Times New Roman" w:hAnsi="Times New Roman" w:cs="Times New Roman"/>
          <w:sz w:val="28"/>
          <w:szCs w:val="28"/>
        </w:rPr>
        <w:t>«</w:t>
      </w:r>
      <w:r w:rsidR="00B15243" w:rsidRPr="00BE11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подпункт</w:t>
      </w:r>
      <w:r w:rsidR="00BE1135" w:rsidRPr="00BE1135">
        <w:rPr>
          <w:rFonts w:ascii="Times New Roman" w:hAnsi="Times New Roman" w:cs="Times New Roman"/>
          <w:sz w:val="28"/>
          <w:szCs w:val="28"/>
        </w:rPr>
        <w:t>а</w:t>
      </w:r>
      <w:r w:rsidR="00B15243" w:rsidRPr="00BE1135">
        <w:rPr>
          <w:rFonts w:ascii="Times New Roman" w:hAnsi="Times New Roman" w:cs="Times New Roman"/>
          <w:sz w:val="28"/>
          <w:szCs w:val="28"/>
        </w:rPr>
        <w:t xml:space="preserve"> 6 пункта 3.2., подпункт</w:t>
      </w:r>
      <w:r w:rsidR="00BE1135" w:rsidRPr="00BE1135">
        <w:rPr>
          <w:rFonts w:ascii="Times New Roman" w:hAnsi="Times New Roman" w:cs="Times New Roman"/>
          <w:sz w:val="28"/>
          <w:szCs w:val="28"/>
        </w:rPr>
        <w:t>а</w:t>
      </w:r>
      <w:r w:rsidR="00B15243" w:rsidRPr="00BE1135">
        <w:rPr>
          <w:rFonts w:ascii="Times New Roman" w:hAnsi="Times New Roman" w:cs="Times New Roman"/>
          <w:sz w:val="28"/>
          <w:szCs w:val="28"/>
        </w:rPr>
        <w:t xml:space="preserve"> 3 пункта 4.1.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3A4C96" w:rsidRPr="00BE1135">
        <w:rPr>
          <w:rFonts w:ascii="Times New Roman" w:hAnsi="Times New Roman" w:cs="Times New Roman"/>
          <w:sz w:val="28"/>
          <w:szCs w:val="28"/>
        </w:rPr>
        <w:t>.</w:t>
      </w:r>
    </w:p>
    <w:p w14:paraId="4B341137" w14:textId="6AC5AE08" w:rsidR="00791C45" w:rsidRPr="00BE113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дать согласие администрации городского округа на </w:t>
      </w:r>
      <w:r w:rsidR="00BE1135" w:rsidRPr="00BE1135">
        <w:rPr>
          <w:rFonts w:ascii="Times New Roman" w:hAnsi="Times New Roman" w:cs="Times New Roman"/>
          <w:sz w:val="28"/>
          <w:szCs w:val="28"/>
        </w:rPr>
        <w:t>приобретение на конкурсной основе нежилого здания с земельным участком в муниципальную собственность городского округа начальной (максимальной стоимостью) 6 млн. руб.</w:t>
      </w:r>
    </w:p>
    <w:p w14:paraId="278550E2" w14:textId="77777777" w:rsidR="003A4C96" w:rsidRPr="00BE113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764CD9BD" w:rsidR="003A4C96" w:rsidRPr="00BE113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</w:t>
      </w:r>
      <w:r w:rsidR="00367152" w:rsidRPr="00BE1135">
        <w:rPr>
          <w:rFonts w:ascii="Times New Roman" w:hAnsi="Times New Roman" w:cs="Times New Roman"/>
          <w:sz w:val="28"/>
          <w:szCs w:val="28"/>
        </w:rPr>
        <w:t>округа не</w:t>
      </w:r>
      <w:r w:rsidRPr="00BE1135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14:paraId="0E3D3828" w14:textId="77777777" w:rsidR="003A4C96" w:rsidRPr="00BE1135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DA01458" w14:textId="4B9C1538" w:rsidR="00FB349E" w:rsidRPr="00BE1135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>3. Замечани</w:t>
      </w:r>
      <w:r w:rsidR="003A1B1D" w:rsidRPr="00BE1135">
        <w:rPr>
          <w:rFonts w:ascii="Times New Roman" w:hAnsi="Times New Roman" w:cs="Times New Roman"/>
          <w:sz w:val="28"/>
          <w:szCs w:val="28"/>
        </w:rPr>
        <w:t>й</w:t>
      </w:r>
      <w:r w:rsidRPr="00BE1135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EA3BB1" w:rsidRPr="00BE1135">
        <w:rPr>
          <w:rFonts w:ascii="Times New Roman" w:hAnsi="Times New Roman" w:cs="Times New Roman"/>
          <w:sz w:val="28"/>
          <w:szCs w:val="28"/>
        </w:rPr>
        <w:t>нет</w:t>
      </w:r>
      <w:r w:rsidR="00367152" w:rsidRPr="00BE1135">
        <w:rPr>
          <w:rFonts w:ascii="Times New Roman" w:hAnsi="Times New Roman" w:cs="Times New Roman"/>
          <w:sz w:val="28"/>
          <w:szCs w:val="28"/>
        </w:rPr>
        <w:t>.</w:t>
      </w:r>
    </w:p>
    <w:p w14:paraId="12E4F4C1" w14:textId="3CB256AD" w:rsidR="003A1B1D" w:rsidRPr="00BE1135" w:rsidRDefault="003A1B1D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408BC" w14:textId="35BFDEA0" w:rsidR="00BE1135" w:rsidRPr="00BE1135" w:rsidRDefault="00BE1135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C8129" w14:textId="77777777" w:rsidR="00BE1135" w:rsidRPr="00BE1135" w:rsidRDefault="00BE1135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76166" w14:textId="5F055D0A" w:rsidR="00812672" w:rsidRPr="00BE1135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>Н</w:t>
      </w:r>
      <w:r w:rsidR="00812672" w:rsidRPr="00BE1135">
        <w:rPr>
          <w:rFonts w:ascii="Times New Roman" w:hAnsi="Times New Roman" w:cs="Times New Roman"/>
          <w:sz w:val="28"/>
          <w:szCs w:val="28"/>
        </w:rPr>
        <w:t>ачальник</w:t>
      </w:r>
      <w:r w:rsidRPr="00BE1135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BE1135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86081AF" w14:textId="749D0795" w:rsidR="00812672" w:rsidRPr="00BE1135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595C0BB0" w14:textId="3CA1C392" w:rsidR="00812672" w:rsidRPr="00BE1135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E3695" w:rsidRPr="00BE11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E11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1B1D" w:rsidRPr="00BE1135">
        <w:rPr>
          <w:rFonts w:ascii="Times New Roman" w:hAnsi="Times New Roman" w:cs="Times New Roman"/>
          <w:sz w:val="28"/>
          <w:szCs w:val="28"/>
        </w:rPr>
        <w:t xml:space="preserve">    </w:t>
      </w:r>
      <w:r w:rsidR="00031BD6" w:rsidRPr="00BE1135">
        <w:rPr>
          <w:rFonts w:ascii="Times New Roman" w:hAnsi="Times New Roman" w:cs="Times New Roman"/>
          <w:sz w:val="28"/>
          <w:szCs w:val="28"/>
        </w:rPr>
        <w:t xml:space="preserve">     </w:t>
      </w:r>
      <w:r w:rsidRPr="00BE1135">
        <w:rPr>
          <w:rFonts w:ascii="Times New Roman" w:hAnsi="Times New Roman" w:cs="Times New Roman"/>
          <w:sz w:val="28"/>
          <w:szCs w:val="28"/>
        </w:rPr>
        <w:t xml:space="preserve">        С.С. </w:t>
      </w:r>
      <w:proofErr w:type="spellStart"/>
      <w:r w:rsidRPr="00BE1135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BE1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B2AA3" w14:textId="075B17A9" w:rsidR="001E2614" w:rsidRDefault="001E2614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75056" w14:textId="49C1D7F2" w:rsidR="00BE1135" w:rsidRDefault="00BE1135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63D8D" w14:textId="77777777" w:rsidR="00BE1135" w:rsidRPr="00BE1135" w:rsidRDefault="00BE1135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7224E" w14:textId="32705FD9" w:rsidR="005038C5" w:rsidRPr="00BE1135" w:rsidRDefault="00EA3BB1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135">
        <w:rPr>
          <w:rFonts w:ascii="Times New Roman" w:hAnsi="Times New Roman" w:cs="Times New Roman"/>
          <w:sz w:val="28"/>
          <w:szCs w:val="28"/>
        </w:rPr>
        <w:t>15</w:t>
      </w:r>
      <w:r w:rsidR="009F4BD3" w:rsidRPr="00BE1135">
        <w:rPr>
          <w:rFonts w:ascii="Times New Roman" w:hAnsi="Times New Roman" w:cs="Times New Roman"/>
          <w:sz w:val="28"/>
          <w:szCs w:val="28"/>
        </w:rPr>
        <w:t xml:space="preserve"> </w:t>
      </w:r>
      <w:r w:rsidRPr="00BE1135">
        <w:rPr>
          <w:rFonts w:ascii="Times New Roman" w:hAnsi="Times New Roman" w:cs="Times New Roman"/>
          <w:sz w:val="28"/>
          <w:szCs w:val="28"/>
        </w:rPr>
        <w:t xml:space="preserve">июля </w:t>
      </w:r>
      <w:r w:rsidR="001444B9" w:rsidRPr="00BE1135">
        <w:rPr>
          <w:rFonts w:ascii="Times New Roman" w:hAnsi="Times New Roman" w:cs="Times New Roman"/>
          <w:sz w:val="28"/>
          <w:szCs w:val="28"/>
        </w:rPr>
        <w:t>20</w:t>
      </w:r>
      <w:r w:rsidR="004E3695" w:rsidRPr="00BE1135">
        <w:rPr>
          <w:rFonts w:ascii="Times New Roman" w:hAnsi="Times New Roman" w:cs="Times New Roman"/>
          <w:sz w:val="28"/>
          <w:szCs w:val="28"/>
        </w:rPr>
        <w:t>2</w:t>
      </w:r>
      <w:r w:rsidR="00BC747E" w:rsidRPr="00BE1135">
        <w:rPr>
          <w:rFonts w:ascii="Times New Roman" w:hAnsi="Times New Roman" w:cs="Times New Roman"/>
          <w:sz w:val="28"/>
          <w:szCs w:val="28"/>
        </w:rPr>
        <w:t>2</w:t>
      </w:r>
      <w:r w:rsidR="005038C5" w:rsidRPr="00BE113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BE1135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1B2DBF"/>
    <w:rsid w:val="001E2614"/>
    <w:rsid w:val="00256D97"/>
    <w:rsid w:val="002B49A1"/>
    <w:rsid w:val="002B7F2B"/>
    <w:rsid w:val="003128FF"/>
    <w:rsid w:val="0033431B"/>
    <w:rsid w:val="00367152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F623B"/>
    <w:rsid w:val="00905E54"/>
    <w:rsid w:val="00920458"/>
    <w:rsid w:val="009444E4"/>
    <w:rsid w:val="00985024"/>
    <w:rsid w:val="009F4BD3"/>
    <w:rsid w:val="00A524D9"/>
    <w:rsid w:val="00A95081"/>
    <w:rsid w:val="00B15243"/>
    <w:rsid w:val="00B26DDD"/>
    <w:rsid w:val="00B301EC"/>
    <w:rsid w:val="00B30F8B"/>
    <w:rsid w:val="00B6739E"/>
    <w:rsid w:val="00B8626D"/>
    <w:rsid w:val="00BA2552"/>
    <w:rsid w:val="00BA68DD"/>
    <w:rsid w:val="00BC747E"/>
    <w:rsid w:val="00BE1135"/>
    <w:rsid w:val="00C21F4C"/>
    <w:rsid w:val="00C61738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3BB1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2022-07-14T14:30:00Z</cp:lastPrinted>
  <dcterms:created xsi:type="dcterms:W3CDTF">2022-07-14T14:15:00Z</dcterms:created>
  <dcterms:modified xsi:type="dcterms:W3CDTF">2022-07-14T14:32:00Z</dcterms:modified>
</cp:coreProperties>
</file>