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7017" w14:textId="77777777" w:rsidR="00434DCA" w:rsidRDefault="00434DCA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F05C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254B045" w14:textId="51BA6772" w:rsidR="001A77E8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13397A" w:rsidRPr="0013397A">
        <w:rPr>
          <w:rFonts w:ascii="Times New Roman" w:hAnsi="Times New Roman" w:cs="Times New Roman"/>
          <w:sz w:val="28"/>
          <w:szCs w:val="28"/>
        </w:rPr>
        <w:t>О</w:t>
      </w:r>
      <w:r w:rsidR="0013397A">
        <w:rPr>
          <w:rFonts w:ascii="Times New Roman" w:hAnsi="Times New Roman" w:cs="Times New Roman"/>
          <w:sz w:val="28"/>
          <w:szCs w:val="28"/>
        </w:rPr>
        <w:t xml:space="preserve"> </w:t>
      </w:r>
      <w:r w:rsidR="0013397A" w:rsidRPr="0013397A">
        <w:rPr>
          <w:rFonts w:ascii="Times New Roman" w:hAnsi="Times New Roman" w:cs="Times New Roman"/>
          <w:sz w:val="28"/>
          <w:szCs w:val="28"/>
        </w:rPr>
        <w:t>прогнозно</w:t>
      </w:r>
      <w:r w:rsidR="0013397A">
        <w:rPr>
          <w:rFonts w:ascii="Times New Roman" w:hAnsi="Times New Roman" w:cs="Times New Roman"/>
          <w:sz w:val="28"/>
          <w:szCs w:val="28"/>
        </w:rPr>
        <w:t>м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397A">
        <w:rPr>
          <w:rFonts w:ascii="Times New Roman" w:hAnsi="Times New Roman" w:cs="Times New Roman"/>
          <w:sz w:val="28"/>
          <w:szCs w:val="28"/>
        </w:rPr>
        <w:t>е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13397A">
        <w:rPr>
          <w:rFonts w:ascii="Times New Roman" w:hAnsi="Times New Roman" w:cs="Times New Roman"/>
          <w:sz w:val="28"/>
          <w:szCs w:val="28"/>
        </w:rPr>
        <w:t>е</w:t>
      </w:r>
      <w:r w:rsidR="0013397A" w:rsidRPr="0013397A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A56C6C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13397A" w:rsidRPr="0013397A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A56C6C">
        <w:rPr>
          <w:rFonts w:ascii="Times New Roman" w:hAnsi="Times New Roman" w:cs="Times New Roman"/>
          <w:sz w:val="28"/>
          <w:szCs w:val="28"/>
        </w:rPr>
        <w:t>,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E40B6">
        <w:rPr>
          <w:rFonts w:ascii="Times New Roman" w:hAnsi="Times New Roman" w:cs="Times New Roman"/>
          <w:sz w:val="28"/>
          <w:szCs w:val="28"/>
        </w:rPr>
        <w:t>3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год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75FB1F67" w14:textId="77777777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DF0B88A" w14:textId="0A828E05" w:rsidR="00B901B0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A56C6C" w:rsidRPr="00A56C6C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AE40B6">
        <w:rPr>
          <w:rFonts w:ascii="Times New Roman" w:hAnsi="Times New Roman" w:cs="Times New Roman"/>
          <w:sz w:val="28"/>
          <w:szCs w:val="28"/>
        </w:rPr>
        <w:t>3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год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8F5" w:rsidRPr="001808F5">
        <w:rPr>
          <w:rFonts w:ascii="Times New Roman" w:hAnsi="Times New Roman" w:cs="Times New Roman"/>
          <w:sz w:val="28"/>
          <w:szCs w:val="28"/>
        </w:rPr>
        <w:t>Федеральн</w:t>
      </w:r>
      <w:r w:rsidR="001808F5">
        <w:rPr>
          <w:rFonts w:ascii="Times New Roman" w:hAnsi="Times New Roman" w:cs="Times New Roman"/>
          <w:sz w:val="28"/>
          <w:szCs w:val="28"/>
        </w:rPr>
        <w:t xml:space="preserve">ого </w:t>
      </w:r>
      <w:r w:rsidR="001808F5" w:rsidRPr="001808F5">
        <w:rPr>
          <w:rFonts w:ascii="Times New Roman" w:hAnsi="Times New Roman" w:cs="Times New Roman"/>
          <w:sz w:val="28"/>
          <w:szCs w:val="28"/>
        </w:rPr>
        <w:t>закон</w:t>
      </w:r>
      <w:r w:rsidR="001808F5">
        <w:rPr>
          <w:rFonts w:ascii="Times New Roman" w:hAnsi="Times New Roman" w:cs="Times New Roman"/>
          <w:sz w:val="28"/>
          <w:szCs w:val="28"/>
        </w:rPr>
        <w:t xml:space="preserve">а </w:t>
      </w:r>
      <w:r w:rsidR="001808F5" w:rsidRPr="001808F5">
        <w:rPr>
          <w:rFonts w:ascii="Times New Roman" w:hAnsi="Times New Roman" w:cs="Times New Roman"/>
          <w:sz w:val="28"/>
          <w:szCs w:val="28"/>
        </w:rPr>
        <w:t>от 21 декабря 2001 года №178-ФЗ «О приватизации государственного и муниципального имущества», пункт</w:t>
      </w:r>
      <w:r w:rsidR="001808F5">
        <w:rPr>
          <w:rFonts w:ascii="Times New Roman" w:hAnsi="Times New Roman" w:cs="Times New Roman"/>
          <w:sz w:val="28"/>
          <w:szCs w:val="28"/>
        </w:rPr>
        <w:t>а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29 части 2 статьи 30, част</w:t>
      </w:r>
      <w:r w:rsidR="001808F5">
        <w:rPr>
          <w:rFonts w:ascii="Times New Roman" w:hAnsi="Times New Roman" w:cs="Times New Roman"/>
          <w:sz w:val="28"/>
          <w:szCs w:val="28"/>
        </w:rPr>
        <w:t xml:space="preserve">и </w:t>
      </w:r>
      <w:r w:rsidR="001808F5" w:rsidRPr="001808F5">
        <w:rPr>
          <w:rFonts w:ascii="Times New Roman" w:hAnsi="Times New Roman" w:cs="Times New Roman"/>
          <w:sz w:val="28"/>
          <w:szCs w:val="28"/>
        </w:rPr>
        <w:t>4 статьи 45 Устава Изобильненского городского округа Ставропольского края, Положени</w:t>
      </w:r>
      <w:r w:rsidR="001808F5">
        <w:rPr>
          <w:rFonts w:ascii="Times New Roman" w:hAnsi="Times New Roman" w:cs="Times New Roman"/>
          <w:sz w:val="28"/>
          <w:szCs w:val="28"/>
        </w:rPr>
        <w:t>я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Изобильненского городского округа Ставропольского края, утвержденн</w:t>
      </w:r>
      <w:r w:rsidR="001808F5">
        <w:rPr>
          <w:rFonts w:ascii="Times New Roman" w:hAnsi="Times New Roman" w:cs="Times New Roman"/>
          <w:sz w:val="28"/>
          <w:szCs w:val="28"/>
        </w:rPr>
        <w:t>ого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E17680" w:rsidRPr="00E17680">
        <w:rPr>
          <w:rFonts w:ascii="Times New Roman" w:hAnsi="Times New Roman" w:cs="Times New Roman"/>
          <w:sz w:val="28"/>
          <w:szCs w:val="28"/>
        </w:rPr>
        <w:t>.</w:t>
      </w:r>
    </w:p>
    <w:p w14:paraId="56E4655E" w14:textId="3B5178DF" w:rsidR="00937C9F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453C56">
        <w:rPr>
          <w:rFonts w:ascii="Times New Roman" w:hAnsi="Times New Roman" w:cs="Times New Roman"/>
          <w:sz w:val="28"/>
          <w:szCs w:val="28"/>
        </w:rPr>
        <w:t xml:space="preserve">продать на аукционе </w:t>
      </w:r>
      <w:r w:rsidR="00C7517F">
        <w:rPr>
          <w:rFonts w:ascii="Times New Roman" w:hAnsi="Times New Roman" w:cs="Times New Roman"/>
          <w:sz w:val="28"/>
          <w:szCs w:val="28"/>
        </w:rPr>
        <w:t>1</w:t>
      </w:r>
      <w:r w:rsidR="00453C56">
        <w:rPr>
          <w:rFonts w:ascii="Times New Roman" w:hAnsi="Times New Roman" w:cs="Times New Roman"/>
          <w:sz w:val="28"/>
          <w:szCs w:val="28"/>
        </w:rPr>
        <w:t xml:space="preserve"> </w:t>
      </w:r>
      <w:r w:rsidR="008568F2">
        <w:rPr>
          <w:rFonts w:ascii="Times New Roman" w:hAnsi="Times New Roman" w:cs="Times New Roman"/>
          <w:sz w:val="28"/>
          <w:szCs w:val="28"/>
        </w:rPr>
        <w:t xml:space="preserve">объект недвижимого </w:t>
      </w:r>
      <w:r w:rsidR="00937C9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532A0">
        <w:rPr>
          <w:rFonts w:ascii="Times New Roman" w:hAnsi="Times New Roman" w:cs="Times New Roman"/>
          <w:sz w:val="28"/>
          <w:szCs w:val="28"/>
        </w:rPr>
        <w:t>-</w:t>
      </w:r>
      <w:r w:rsidR="00937C9F">
        <w:rPr>
          <w:rFonts w:ascii="Times New Roman" w:hAnsi="Times New Roman" w:cs="Times New Roman"/>
          <w:sz w:val="28"/>
          <w:szCs w:val="28"/>
        </w:rPr>
        <w:t xml:space="preserve"> </w:t>
      </w:r>
      <w:r w:rsidR="00F74E19" w:rsidRPr="00F74E19">
        <w:rPr>
          <w:rFonts w:ascii="Times New Roman" w:hAnsi="Times New Roman" w:cs="Times New Roman"/>
          <w:sz w:val="28"/>
          <w:szCs w:val="28"/>
        </w:rPr>
        <w:t xml:space="preserve">½ доли в праве на двухкомнатную квартиру, общей площадью 42,9 </w:t>
      </w:r>
      <w:proofErr w:type="spellStart"/>
      <w:r w:rsidR="00F74E19" w:rsidRPr="00F74E1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4E19" w:rsidRPr="00F74E19">
        <w:rPr>
          <w:rFonts w:ascii="Times New Roman" w:hAnsi="Times New Roman" w:cs="Times New Roman"/>
          <w:sz w:val="28"/>
          <w:szCs w:val="28"/>
        </w:rPr>
        <w:t xml:space="preserve">., расположенную в пос. </w:t>
      </w:r>
      <w:proofErr w:type="spellStart"/>
      <w:r w:rsidR="00F74E19" w:rsidRPr="00F74E19">
        <w:rPr>
          <w:rFonts w:ascii="Times New Roman" w:hAnsi="Times New Roman" w:cs="Times New Roman"/>
          <w:sz w:val="28"/>
          <w:szCs w:val="28"/>
        </w:rPr>
        <w:t>Солнечнодольске</w:t>
      </w:r>
      <w:proofErr w:type="spellEnd"/>
      <w:r w:rsidR="00F74E19" w:rsidRPr="00F74E19">
        <w:rPr>
          <w:rFonts w:ascii="Times New Roman" w:hAnsi="Times New Roman" w:cs="Times New Roman"/>
          <w:sz w:val="28"/>
          <w:szCs w:val="28"/>
        </w:rPr>
        <w:t>, ул. Строителей д. 2, кв. 12.</w:t>
      </w:r>
      <w:r w:rsidR="00F74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19BD2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25938482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74F3210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4406A8D" w14:textId="77777777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B535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B53565">
        <w:rPr>
          <w:rFonts w:ascii="Times New Roman" w:hAnsi="Times New Roman" w:cs="Times New Roman"/>
          <w:sz w:val="28"/>
          <w:szCs w:val="28"/>
        </w:rPr>
        <w:t>нет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56447BC9" w14:textId="77777777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DC2AF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2864B" w14:textId="77777777" w:rsidR="00FF659B" w:rsidRDefault="00FF659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E18B90" w14:textId="1C623F8A" w:rsidR="00812672" w:rsidRDefault="001830A4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48B3EB47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955E613" w14:textId="10B5940A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1830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8343B" w14:textId="68D2B846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F44F1C" w14:textId="77777777" w:rsidR="00F74E19" w:rsidRDefault="00F74E19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A8804B" w14:textId="0F6433D6" w:rsidR="005038C5" w:rsidRPr="00812672" w:rsidRDefault="00B467F4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74E19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660BDC">
        <w:rPr>
          <w:rFonts w:ascii="Times New Roman" w:hAnsi="Times New Roman" w:cs="Times New Roman"/>
          <w:sz w:val="28"/>
          <w:szCs w:val="28"/>
        </w:rPr>
        <w:t>20</w:t>
      </w:r>
      <w:r w:rsidR="001830A4">
        <w:rPr>
          <w:rFonts w:ascii="Times New Roman" w:hAnsi="Times New Roman" w:cs="Times New Roman"/>
          <w:sz w:val="28"/>
          <w:szCs w:val="28"/>
        </w:rPr>
        <w:t>2</w:t>
      </w:r>
      <w:r w:rsidR="00F74E19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532A0"/>
    <w:rsid w:val="000A148C"/>
    <w:rsid w:val="000C2D76"/>
    <w:rsid w:val="001158DF"/>
    <w:rsid w:val="0013397A"/>
    <w:rsid w:val="00145B5E"/>
    <w:rsid w:val="001808F5"/>
    <w:rsid w:val="001830A4"/>
    <w:rsid w:val="0018688B"/>
    <w:rsid w:val="0019092A"/>
    <w:rsid w:val="001A77E8"/>
    <w:rsid w:val="001A7D72"/>
    <w:rsid w:val="002529A8"/>
    <w:rsid w:val="002876A3"/>
    <w:rsid w:val="002F547D"/>
    <w:rsid w:val="0033642E"/>
    <w:rsid w:val="00347D7A"/>
    <w:rsid w:val="0035125F"/>
    <w:rsid w:val="00381E91"/>
    <w:rsid w:val="00393FC7"/>
    <w:rsid w:val="003A5A51"/>
    <w:rsid w:val="00434DCA"/>
    <w:rsid w:val="00453C56"/>
    <w:rsid w:val="004632F6"/>
    <w:rsid w:val="0047628D"/>
    <w:rsid w:val="004852E0"/>
    <w:rsid w:val="004A7672"/>
    <w:rsid w:val="004B5007"/>
    <w:rsid w:val="004C0CA5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D31B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937C9F"/>
    <w:rsid w:val="00A1724D"/>
    <w:rsid w:val="00A524D9"/>
    <w:rsid w:val="00A5596E"/>
    <w:rsid w:val="00A55E60"/>
    <w:rsid w:val="00A56C6C"/>
    <w:rsid w:val="00A95081"/>
    <w:rsid w:val="00AC099E"/>
    <w:rsid w:val="00AE40B6"/>
    <w:rsid w:val="00B467F4"/>
    <w:rsid w:val="00B53565"/>
    <w:rsid w:val="00B6739E"/>
    <w:rsid w:val="00B8626D"/>
    <w:rsid w:val="00B901B0"/>
    <w:rsid w:val="00C21F4C"/>
    <w:rsid w:val="00C355A2"/>
    <w:rsid w:val="00C7517F"/>
    <w:rsid w:val="00C87AB9"/>
    <w:rsid w:val="00C97050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DD3829"/>
    <w:rsid w:val="00E17680"/>
    <w:rsid w:val="00E26136"/>
    <w:rsid w:val="00E33374"/>
    <w:rsid w:val="00E73E1D"/>
    <w:rsid w:val="00EA5E2D"/>
    <w:rsid w:val="00EF4952"/>
    <w:rsid w:val="00F37682"/>
    <w:rsid w:val="00F74E19"/>
    <w:rsid w:val="00FB349E"/>
    <w:rsid w:val="00FF659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D73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2020-08-05T13:37:00Z</cp:lastPrinted>
  <dcterms:created xsi:type="dcterms:W3CDTF">2022-08-04T12:06:00Z</dcterms:created>
  <dcterms:modified xsi:type="dcterms:W3CDTF">2022-08-04T12:06:00Z</dcterms:modified>
</cp:coreProperties>
</file>