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1D5" w14:textId="3668FE9E" w:rsidR="00173486" w:rsidRDefault="00173486" w:rsidP="00173486">
      <w:r>
        <w:rPr>
          <w:noProof/>
        </w:rPr>
        <w:t xml:space="preserve">                                     </w:t>
      </w:r>
      <w:r w:rsidRPr="0098768C">
        <w:rPr>
          <w:noProof/>
        </w:rPr>
        <w:drawing>
          <wp:inline distT="0" distB="0" distL="0" distR="0" wp14:anchorId="7B76F089" wp14:editId="40090DF3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E7CF" w14:textId="77777777" w:rsidR="00173486" w:rsidRDefault="00173486" w:rsidP="00173486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173486" w14:paraId="22C3AF42" w14:textId="77777777" w:rsidTr="000679F5">
        <w:trPr>
          <w:trHeight w:val="3163"/>
        </w:trPr>
        <w:tc>
          <w:tcPr>
            <w:tcW w:w="4644" w:type="dxa"/>
          </w:tcPr>
          <w:p w14:paraId="0699C938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54C914BA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412D03EE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 </w:t>
            </w:r>
            <w:r w:rsidRPr="0035316E">
              <w:rPr>
                <w:b/>
                <w:sz w:val="28"/>
                <w:szCs w:val="28"/>
              </w:rPr>
              <w:t>ОКРУГА</w:t>
            </w:r>
          </w:p>
          <w:p w14:paraId="76FC8B90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5316E">
              <w:rPr>
                <w:b/>
                <w:sz w:val="28"/>
                <w:szCs w:val="28"/>
              </w:rPr>
              <w:t xml:space="preserve">СТАВРОПОЛЬСКОГО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</w:p>
          <w:p w14:paraId="518305CD" w14:textId="77777777" w:rsidR="00173486" w:rsidRDefault="00173486" w:rsidP="000679F5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2A82784B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6A4DA185" w14:textId="77777777" w:rsidR="00173486" w:rsidRDefault="00173486" w:rsidP="000679F5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F3A6813" w14:textId="77777777" w:rsidR="00173486" w:rsidRPr="00E7194C" w:rsidRDefault="00173486" w:rsidP="000679F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E7194C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7194C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E7194C">
              <w:t>@</w:t>
            </w:r>
            <w:r>
              <w:rPr>
                <w:lang w:val="en-US"/>
              </w:rPr>
              <w:t>mail</w:t>
            </w:r>
            <w:r w:rsidRPr="00E719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EB764F0" w14:textId="77777777" w:rsidR="00173486" w:rsidRDefault="00173486" w:rsidP="000679F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1172651021388, ИНН 2607022425, </w:t>
            </w:r>
          </w:p>
          <w:p w14:paraId="1CA82255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19690007</w:t>
            </w:r>
          </w:p>
          <w:p w14:paraId="7939D3DE" w14:textId="0C8AC457" w:rsidR="00173486" w:rsidRDefault="00173486" w:rsidP="000679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</w:t>
            </w:r>
            <w:r>
              <w:rPr>
                <w:bCs/>
                <w:sz w:val="24"/>
                <w:u w:val="single"/>
              </w:rPr>
              <w:t>1</w:t>
            </w:r>
            <w:r w:rsidR="002B4574">
              <w:rPr>
                <w:bCs/>
                <w:sz w:val="24"/>
                <w:u w:val="single"/>
              </w:rPr>
              <w:t>6</w:t>
            </w:r>
            <w:r>
              <w:rPr>
                <w:bCs/>
                <w:sz w:val="24"/>
                <w:u w:val="single"/>
              </w:rPr>
              <w:t>.0</w:t>
            </w:r>
            <w:r w:rsidR="002B4574">
              <w:rPr>
                <w:bCs/>
                <w:sz w:val="24"/>
                <w:u w:val="single"/>
              </w:rPr>
              <w:t>8</w:t>
            </w:r>
            <w:r>
              <w:rPr>
                <w:bCs/>
                <w:sz w:val="24"/>
                <w:u w:val="single"/>
              </w:rPr>
              <w:t>.2022</w:t>
            </w:r>
            <w:r w:rsidRPr="00D432EB">
              <w:rPr>
                <w:bCs/>
                <w:sz w:val="24"/>
                <w:u w:val="single"/>
              </w:rPr>
              <w:t>_________№_</w:t>
            </w:r>
            <w:r>
              <w:rPr>
                <w:bCs/>
                <w:sz w:val="24"/>
                <w:u w:val="single"/>
              </w:rPr>
              <w:t>01-09/</w:t>
            </w:r>
            <w:r w:rsidRPr="00D432EB">
              <w:rPr>
                <w:bCs/>
                <w:sz w:val="24"/>
                <w:u w:val="single"/>
              </w:rPr>
              <w:t>_</w:t>
            </w:r>
            <w:r w:rsidR="002B4574">
              <w:rPr>
                <w:bCs/>
                <w:sz w:val="24"/>
                <w:u w:val="single"/>
              </w:rPr>
              <w:t>165</w:t>
            </w:r>
            <w:r w:rsidRPr="00D432EB">
              <w:rPr>
                <w:bCs/>
                <w:sz w:val="24"/>
                <w:u w:val="single"/>
              </w:rPr>
              <w:t>_</w:t>
            </w:r>
          </w:p>
          <w:p w14:paraId="3A81E64F" w14:textId="124D7E64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E7194C">
              <w:rPr>
                <w:bCs/>
                <w:sz w:val="24"/>
                <w:szCs w:val="24"/>
                <w:u w:val="single"/>
              </w:rPr>
              <w:t>на</w:t>
            </w:r>
            <w:r w:rsidRPr="008E7697">
              <w:rPr>
                <w:bCs/>
                <w:sz w:val="24"/>
                <w:szCs w:val="24"/>
                <w:u w:val="single"/>
              </w:rPr>
              <w:t xml:space="preserve">  </w:t>
            </w:r>
            <w:r w:rsidR="00DD5412">
              <w:rPr>
                <w:bCs/>
                <w:sz w:val="24"/>
                <w:szCs w:val="24"/>
                <w:u w:val="single"/>
              </w:rPr>
              <w:t xml:space="preserve">               </w:t>
            </w:r>
            <w:r w:rsidRPr="009F1D48">
              <w:rPr>
                <w:sz w:val="24"/>
                <w:szCs w:val="24"/>
                <w:u w:val="single"/>
              </w:rPr>
              <w:t xml:space="preserve">от 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  <w:r w:rsidR="00DD5412">
              <w:rPr>
                <w:sz w:val="24"/>
                <w:szCs w:val="24"/>
                <w:u w:val="single"/>
              </w:rPr>
              <w:t>___________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</w:p>
          <w:p w14:paraId="246D2584" w14:textId="77777777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</w:p>
          <w:p w14:paraId="0A44F101" w14:textId="77777777" w:rsidR="00173486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  <w:p w14:paraId="11DE61BF" w14:textId="77777777" w:rsidR="00173486" w:rsidRPr="00052B47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1B58A093" w14:textId="77777777" w:rsidR="00173486" w:rsidRDefault="00173486" w:rsidP="000679F5">
            <w:pPr>
              <w:jc w:val="center"/>
            </w:pPr>
          </w:p>
        </w:tc>
        <w:tc>
          <w:tcPr>
            <w:tcW w:w="4528" w:type="dxa"/>
          </w:tcPr>
          <w:p w14:paraId="3151D460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7F43B568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76DDF14F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5D410758" w14:textId="098EBA8C" w:rsidR="00173486" w:rsidRPr="00E7194C" w:rsidRDefault="00173486" w:rsidP="00173486">
            <w:pPr>
              <w:ind w:left="340" w:hanging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41C69E11" w14:textId="3E09F84B" w:rsidR="00173486" w:rsidRDefault="00D651B7" w:rsidP="00173486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</w:t>
      </w:r>
      <w:r w:rsidR="00B85E3A" w:rsidRPr="00B85E3A">
        <w:rPr>
          <w:b/>
          <w:bCs/>
          <w:sz w:val="28"/>
          <w:szCs w:val="28"/>
        </w:rPr>
        <w:t xml:space="preserve">роект решения Думы ИГО СК </w:t>
      </w:r>
      <w:r w:rsidR="00173486">
        <w:rPr>
          <w:b/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казенного дошкольного образовательного учреждения «Детский сад №</w:t>
      </w:r>
      <w:r w:rsidR="002B4574">
        <w:rPr>
          <w:b/>
          <w:sz w:val="28"/>
          <w:szCs w:val="28"/>
        </w:rPr>
        <w:t>11</w:t>
      </w:r>
      <w:r w:rsidR="00173486">
        <w:rPr>
          <w:b/>
          <w:sz w:val="28"/>
          <w:szCs w:val="28"/>
        </w:rPr>
        <w:t>» Изобильненского городского округа Ставропольского края»</w:t>
      </w:r>
    </w:p>
    <w:p w14:paraId="4E4C1C2E" w14:textId="7BAAD2E8" w:rsidR="00342409" w:rsidRDefault="00342409" w:rsidP="00874325">
      <w:pPr>
        <w:ind w:firstLine="567"/>
        <w:contextualSpacing/>
        <w:jc w:val="both"/>
        <w:rPr>
          <w:sz w:val="28"/>
          <w:szCs w:val="28"/>
        </w:rPr>
      </w:pPr>
    </w:p>
    <w:p w14:paraId="70212905" w14:textId="437BFBAD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173486">
        <w:rPr>
          <w:sz w:val="28"/>
          <w:szCs w:val="28"/>
        </w:rPr>
        <w:t xml:space="preserve">8 </w:t>
      </w:r>
      <w:r w:rsidRPr="006A0A1E">
        <w:rPr>
          <w:sz w:val="28"/>
          <w:szCs w:val="28"/>
        </w:rPr>
        <w:t>Положения о Контрольно-счетном органе Изобильненского городского округа Ставропольского края</w:t>
      </w:r>
      <w:r w:rsidR="002B4574">
        <w:rPr>
          <w:sz w:val="28"/>
          <w:szCs w:val="28"/>
        </w:rPr>
        <w:t xml:space="preserve"> </w:t>
      </w:r>
      <w:r w:rsidRPr="006A0A1E">
        <w:rPr>
          <w:sz w:val="28"/>
          <w:szCs w:val="28"/>
        </w:rPr>
        <w:t xml:space="preserve">, утвержденного решением Думы Изобильненского городского округа Ставропольского края от </w:t>
      </w:r>
      <w:r w:rsidR="00173486">
        <w:rPr>
          <w:sz w:val="28"/>
          <w:szCs w:val="28"/>
        </w:rPr>
        <w:t>22</w:t>
      </w:r>
      <w:r w:rsidRPr="006A0A1E">
        <w:rPr>
          <w:sz w:val="28"/>
          <w:szCs w:val="28"/>
        </w:rPr>
        <w:t>.1</w:t>
      </w:r>
      <w:r w:rsidR="00173486">
        <w:rPr>
          <w:sz w:val="28"/>
          <w:szCs w:val="28"/>
        </w:rPr>
        <w:t>0</w:t>
      </w:r>
      <w:r w:rsidRPr="006A0A1E">
        <w:rPr>
          <w:sz w:val="28"/>
          <w:szCs w:val="28"/>
        </w:rPr>
        <w:t>.20</w:t>
      </w:r>
      <w:r w:rsidR="00173486">
        <w:rPr>
          <w:sz w:val="28"/>
          <w:szCs w:val="28"/>
        </w:rPr>
        <w:t>22</w:t>
      </w:r>
      <w:r w:rsidRPr="006A0A1E">
        <w:rPr>
          <w:sz w:val="28"/>
          <w:szCs w:val="28"/>
        </w:rPr>
        <w:t xml:space="preserve"> №55</w:t>
      </w:r>
      <w:r w:rsidR="00173486">
        <w:rPr>
          <w:sz w:val="28"/>
          <w:szCs w:val="28"/>
        </w:rPr>
        <w:t>0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0595781A" w14:textId="4BD369E2" w:rsidR="002B4574" w:rsidRDefault="0078648F" w:rsidP="00C11442">
      <w:pPr>
        <w:ind w:firstLine="539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r w:rsidR="00E16BA2">
        <w:rPr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казённого дошкольного образовательного учреждения  «Детский сад №</w:t>
      </w:r>
      <w:r w:rsidR="002B4574">
        <w:rPr>
          <w:sz w:val="28"/>
          <w:szCs w:val="28"/>
        </w:rPr>
        <w:t>11</w:t>
      </w:r>
      <w:r w:rsidR="00E16BA2">
        <w:rPr>
          <w:sz w:val="28"/>
          <w:szCs w:val="28"/>
        </w:rPr>
        <w:t xml:space="preserve">» Изобильненского городского округа Ставропольского края» </w:t>
      </w:r>
      <w:r w:rsidR="0030363A" w:rsidRPr="0030363A">
        <w:rPr>
          <w:sz w:val="28"/>
          <w:szCs w:val="28"/>
          <w:lang w:eastAsia="en-US"/>
        </w:rPr>
        <w:t xml:space="preserve"> </w:t>
      </w:r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="002B4574">
        <w:rPr>
          <w:sz w:val="28"/>
          <w:szCs w:val="28"/>
          <w:lang w:eastAsia="en-US"/>
        </w:rPr>
        <w:t xml:space="preserve"> представлен в Контрольно-счетный орган 12.08.2022 года с сопроводительным письмом Думы </w:t>
      </w:r>
      <w:r w:rsidRPr="006A0A1E">
        <w:rPr>
          <w:sz w:val="28"/>
          <w:szCs w:val="28"/>
        </w:rPr>
        <w:t xml:space="preserve"> </w:t>
      </w:r>
      <w:r w:rsidR="002B4574">
        <w:rPr>
          <w:sz w:val="28"/>
          <w:szCs w:val="28"/>
        </w:rPr>
        <w:t xml:space="preserve"> ИГО СК от 11.08.2022 №01-17/353.</w:t>
      </w:r>
    </w:p>
    <w:p w14:paraId="55F40FFB" w14:textId="69CDBA91" w:rsidR="00E16BA2" w:rsidRDefault="002B4574" w:rsidP="00C11442">
      <w:pPr>
        <w:ind w:firstLine="53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FE5D63" w:rsidRPr="006A0A1E">
        <w:rPr>
          <w:sz w:val="28"/>
          <w:szCs w:val="28"/>
        </w:rPr>
        <w:t xml:space="preserve">подготовлен </w:t>
      </w:r>
      <w:r w:rsidR="00C11442" w:rsidRPr="00E40264">
        <w:rPr>
          <w:sz w:val="28"/>
          <w:szCs w:val="28"/>
        </w:rPr>
        <w:t xml:space="preserve">в </w:t>
      </w:r>
      <w:r w:rsidR="00E16BA2">
        <w:rPr>
          <w:sz w:val="28"/>
          <w:szCs w:val="28"/>
        </w:rPr>
        <w:t>соответствии с пунктом 2 статьи 13 Федерального закона от 24 июля 1998г. №124-ФЗ «Об основных гарантиях прав ребенка в Российской Федерации»,  пунктом 32 части 2 статьи 30 Устава Изобильненского городского округа Ставропольского края,</w:t>
      </w:r>
      <w:r w:rsidR="00E16BA2">
        <w:rPr>
          <w:rStyle w:val="a3"/>
          <w:b/>
          <w:sz w:val="28"/>
          <w:szCs w:val="28"/>
        </w:rPr>
        <w:t xml:space="preserve"> </w:t>
      </w:r>
      <w:r w:rsidR="00E16BA2" w:rsidRPr="00E16BA2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</w:t>
      </w:r>
      <w:r w:rsidR="00E16BA2" w:rsidRPr="00E16BA2">
        <w:rPr>
          <w:rStyle w:val="a3"/>
          <w:i w:val="0"/>
          <w:iCs w:val="0"/>
          <w:sz w:val="28"/>
          <w:szCs w:val="28"/>
        </w:rPr>
        <w:t xml:space="preserve"> администрации Изобильненского городского округа Ставропольского края от 23 мая 2019 года №768 «Об утверждении Порядка создания, реорганизации и ликвидации муниципальных учреждений </w:t>
      </w:r>
      <w:r w:rsidR="00E16BA2" w:rsidRPr="00E16BA2">
        <w:rPr>
          <w:sz w:val="28"/>
          <w:szCs w:val="28"/>
        </w:rPr>
        <w:t>Изобильненского городского округа Ставропольского края</w:t>
      </w:r>
      <w:r w:rsidR="00E16BA2" w:rsidRPr="00E16BA2">
        <w:rPr>
          <w:rStyle w:val="a3"/>
          <w:sz w:val="28"/>
          <w:szCs w:val="28"/>
        </w:rPr>
        <w:t>».</w:t>
      </w:r>
      <w:r w:rsidR="00E16BA2">
        <w:rPr>
          <w:rStyle w:val="a3"/>
          <w:sz w:val="28"/>
          <w:szCs w:val="28"/>
        </w:rPr>
        <w:t xml:space="preserve"> </w:t>
      </w:r>
    </w:p>
    <w:p w14:paraId="5263FF00" w14:textId="7A786888" w:rsidR="00B537B7" w:rsidRDefault="00B537B7" w:rsidP="00B53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5412" w:rsidRPr="00DD5412">
        <w:rPr>
          <w:sz w:val="28"/>
          <w:szCs w:val="28"/>
        </w:rPr>
        <w:t>подпунктом 4 пункта 3.2 Порядка управления и распоряжения 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Pr="00DD5412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о </w:t>
      </w:r>
      <w:r w:rsidR="00C11442">
        <w:rPr>
          <w:sz w:val="28"/>
          <w:szCs w:val="28"/>
        </w:rPr>
        <w:t>ликвида</w:t>
      </w:r>
      <w:r w:rsidR="00011A4E">
        <w:rPr>
          <w:sz w:val="28"/>
          <w:szCs w:val="28"/>
        </w:rPr>
        <w:t>ц</w:t>
      </w:r>
      <w:r w:rsidR="00C11442">
        <w:rPr>
          <w:sz w:val="28"/>
          <w:szCs w:val="28"/>
        </w:rPr>
        <w:t>ии</w:t>
      </w:r>
      <w:r>
        <w:rPr>
          <w:sz w:val="28"/>
          <w:szCs w:val="28"/>
        </w:rPr>
        <w:t xml:space="preserve"> муниципального </w:t>
      </w:r>
      <w:r w:rsidR="00011A4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принимается</w:t>
      </w:r>
      <w:r w:rsidR="00011A4E">
        <w:rPr>
          <w:sz w:val="28"/>
          <w:szCs w:val="28"/>
        </w:rPr>
        <w:t xml:space="preserve"> администрацией</w:t>
      </w:r>
      <w:r w:rsidR="00011A4E" w:rsidRPr="00011A4E">
        <w:rPr>
          <w:sz w:val="28"/>
          <w:szCs w:val="28"/>
        </w:rPr>
        <w:t xml:space="preserve"> </w:t>
      </w:r>
      <w:r w:rsidR="00011A4E" w:rsidRPr="00E40264">
        <w:rPr>
          <w:sz w:val="28"/>
          <w:szCs w:val="28"/>
        </w:rPr>
        <w:t>Изоби</w:t>
      </w:r>
      <w:r w:rsidR="00011A4E">
        <w:rPr>
          <w:sz w:val="28"/>
          <w:szCs w:val="28"/>
        </w:rPr>
        <w:t>льненского городского округа</w:t>
      </w:r>
      <w:r w:rsidR="00011A4E" w:rsidRPr="00E40264">
        <w:rPr>
          <w:sz w:val="28"/>
          <w:szCs w:val="28"/>
        </w:rPr>
        <w:t xml:space="preserve"> Ставропольского края</w:t>
      </w:r>
      <w:r w:rsidR="00011A4E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Думы ИГО СК.</w:t>
      </w:r>
    </w:p>
    <w:p w14:paraId="4A883D55" w14:textId="5D9312B5" w:rsidR="0096325C" w:rsidRDefault="009F5125" w:rsidP="002A29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принятия решения о </w:t>
      </w:r>
      <w:r w:rsidR="00C11442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11A4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послужили:</w:t>
      </w:r>
      <w:r w:rsidR="00011A4E">
        <w:rPr>
          <w:sz w:val="28"/>
          <w:szCs w:val="28"/>
        </w:rPr>
        <w:t xml:space="preserve"> снижение рождаемости в Изобильненском городском округе, не загруженность учреждения (</w:t>
      </w:r>
      <w:r w:rsidR="00AA2AF0">
        <w:rPr>
          <w:sz w:val="28"/>
          <w:szCs w:val="28"/>
        </w:rPr>
        <w:t>в 2021-2022 учебном году коэффициент загрузки составил</w:t>
      </w:r>
      <w:r w:rsidR="002A29D7">
        <w:rPr>
          <w:sz w:val="28"/>
          <w:szCs w:val="28"/>
        </w:rPr>
        <w:t xml:space="preserve"> </w:t>
      </w:r>
      <w:r w:rsidR="00AA2AF0">
        <w:rPr>
          <w:sz w:val="28"/>
          <w:szCs w:val="28"/>
        </w:rPr>
        <w:t>3</w:t>
      </w:r>
      <w:r w:rsidR="00011A4E">
        <w:rPr>
          <w:sz w:val="28"/>
          <w:szCs w:val="28"/>
        </w:rPr>
        <w:t>7</w:t>
      </w:r>
      <w:r w:rsidR="00AA2AF0">
        <w:rPr>
          <w:sz w:val="28"/>
          <w:szCs w:val="28"/>
        </w:rPr>
        <w:t>,5</w:t>
      </w:r>
      <w:r w:rsidR="00011A4E">
        <w:rPr>
          <w:sz w:val="28"/>
          <w:szCs w:val="28"/>
        </w:rPr>
        <w:t>% проектной мощности), не соответствие</w:t>
      </w:r>
      <w:r>
        <w:rPr>
          <w:sz w:val="28"/>
          <w:szCs w:val="28"/>
        </w:rPr>
        <w:t xml:space="preserve"> </w:t>
      </w:r>
      <w:r w:rsidR="00DD5412">
        <w:rPr>
          <w:sz w:val="28"/>
          <w:szCs w:val="28"/>
        </w:rPr>
        <w:t>здани</w:t>
      </w:r>
      <w:r w:rsidR="00AA2AF0">
        <w:rPr>
          <w:sz w:val="28"/>
          <w:szCs w:val="28"/>
        </w:rPr>
        <w:t>я</w:t>
      </w:r>
      <w:r w:rsidR="00DD5412">
        <w:rPr>
          <w:sz w:val="28"/>
          <w:szCs w:val="28"/>
        </w:rPr>
        <w:t xml:space="preserve"> учреждения современным требованиям, предъявляемым к дошкольным образовательным учреждениям</w:t>
      </w:r>
      <w:r w:rsidR="00B85E3A">
        <w:rPr>
          <w:sz w:val="28"/>
          <w:szCs w:val="28"/>
        </w:rPr>
        <w:t>.</w:t>
      </w:r>
      <w:r w:rsidR="00AA2AF0" w:rsidRPr="00AA2AF0">
        <w:rPr>
          <w:sz w:val="28"/>
          <w:szCs w:val="28"/>
        </w:rPr>
        <w:t xml:space="preserve"> </w:t>
      </w:r>
      <w:r w:rsidR="00AA2AF0">
        <w:rPr>
          <w:sz w:val="28"/>
          <w:szCs w:val="28"/>
        </w:rPr>
        <w:t>Учреждение расположено в приспособленном здании 1975 года постройки</w:t>
      </w:r>
      <w:r w:rsidR="00AA2AF0">
        <w:rPr>
          <w:sz w:val="28"/>
          <w:szCs w:val="28"/>
        </w:rPr>
        <w:t>, расположенном по</w:t>
      </w:r>
      <w:r w:rsidR="00AA2AF0" w:rsidRPr="00AA2AF0">
        <w:rPr>
          <w:sz w:val="28"/>
          <w:szCs w:val="28"/>
        </w:rPr>
        <w:t xml:space="preserve"> </w:t>
      </w:r>
      <w:r w:rsidR="00AA2AF0">
        <w:rPr>
          <w:sz w:val="28"/>
          <w:szCs w:val="28"/>
        </w:rPr>
        <w:t xml:space="preserve">адресу: </w:t>
      </w:r>
      <w:r w:rsidR="00AA2AF0" w:rsidRPr="002A720A">
        <w:rPr>
          <w:sz w:val="28"/>
          <w:szCs w:val="28"/>
        </w:rPr>
        <w:t>Изобильн</w:t>
      </w:r>
      <w:r w:rsidR="00AA2AF0">
        <w:rPr>
          <w:sz w:val="28"/>
          <w:szCs w:val="28"/>
        </w:rPr>
        <w:t xml:space="preserve">енский район, с. </w:t>
      </w:r>
      <w:proofErr w:type="spellStart"/>
      <w:r w:rsidR="00AA2AF0">
        <w:rPr>
          <w:sz w:val="28"/>
          <w:szCs w:val="28"/>
        </w:rPr>
        <w:t>Подлужное</w:t>
      </w:r>
      <w:proofErr w:type="spellEnd"/>
      <w:r w:rsidR="00AA2AF0">
        <w:rPr>
          <w:sz w:val="28"/>
          <w:szCs w:val="28"/>
        </w:rPr>
        <w:t xml:space="preserve">, ул. Интернациональная, 16. </w:t>
      </w:r>
      <w:r w:rsidR="00AA2AF0">
        <w:rPr>
          <w:sz w:val="28"/>
          <w:szCs w:val="28"/>
        </w:rPr>
        <w:t xml:space="preserve"> </w:t>
      </w:r>
      <w:r w:rsidR="00D61EE2">
        <w:rPr>
          <w:sz w:val="28"/>
          <w:szCs w:val="28"/>
        </w:rPr>
        <w:t xml:space="preserve"> </w:t>
      </w:r>
      <w:r w:rsidR="00AA2AF0" w:rsidRPr="002359FF">
        <w:rPr>
          <w:bCs/>
          <w:iCs/>
          <w:sz w:val="28"/>
          <w:szCs w:val="28"/>
        </w:rPr>
        <w:t>Дополнительные помещения для образовательной деятельности отсутствуют</w:t>
      </w:r>
      <w:r w:rsidR="00AA2AF0">
        <w:rPr>
          <w:sz w:val="28"/>
          <w:szCs w:val="28"/>
        </w:rPr>
        <w:t>, а также отсутствую</w:t>
      </w:r>
      <w:r w:rsidR="00AA2AF0" w:rsidRPr="000954B7">
        <w:rPr>
          <w:sz w:val="28"/>
          <w:szCs w:val="28"/>
        </w:rPr>
        <w:t xml:space="preserve">т </w:t>
      </w:r>
      <w:r w:rsidR="00AA2AF0">
        <w:rPr>
          <w:sz w:val="28"/>
          <w:szCs w:val="28"/>
        </w:rPr>
        <w:t>м</w:t>
      </w:r>
      <w:r w:rsidR="00AA2AF0" w:rsidRPr="000954B7">
        <w:rPr>
          <w:sz w:val="28"/>
          <w:szCs w:val="28"/>
        </w:rPr>
        <w:t>едицинский блок</w:t>
      </w:r>
      <w:r w:rsidR="00AA2AF0">
        <w:rPr>
          <w:sz w:val="28"/>
          <w:szCs w:val="28"/>
        </w:rPr>
        <w:t xml:space="preserve"> и пищеблок.</w:t>
      </w:r>
      <w:r w:rsidR="002A29D7" w:rsidRPr="002A29D7">
        <w:rPr>
          <w:sz w:val="28"/>
          <w:szCs w:val="28"/>
        </w:rPr>
        <w:t xml:space="preserve"> </w:t>
      </w:r>
      <w:r w:rsidR="002A29D7">
        <w:rPr>
          <w:sz w:val="28"/>
          <w:szCs w:val="28"/>
        </w:rPr>
        <w:t xml:space="preserve">В здании МКДОУ «Детский сад №11» ИГОСК нет возможности создать условия для организации учебно-воспитательного процесса, которые соответствовали бы современным строительным и санитарным требованиям и федеральным государственным образовательным стандартам. </w:t>
      </w:r>
    </w:p>
    <w:p w14:paraId="6E4198B8" w14:textId="7F21A632" w:rsidR="002A29D7" w:rsidRPr="00B85E3A" w:rsidRDefault="002A29D7" w:rsidP="002A29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В настоящее время в Учреждении фактически работает</w:t>
      </w:r>
      <w:r w:rsidRPr="003C1C1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 человека,: заведующий и сторож</w:t>
      </w:r>
      <w:r>
        <w:rPr>
          <w:bCs/>
          <w:iCs/>
          <w:sz w:val="28"/>
          <w:szCs w:val="28"/>
        </w:rPr>
        <w:t>.</w:t>
      </w:r>
    </w:p>
    <w:p w14:paraId="251BC23E" w14:textId="649BE6BF" w:rsidR="00B90177" w:rsidRDefault="002A29D7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23C11"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="00C23C11"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="00B85E3A">
        <w:rPr>
          <w:rFonts w:eastAsiaTheme="minorHAnsi"/>
          <w:sz w:val="28"/>
          <w:szCs w:val="28"/>
          <w:lang w:eastAsia="en-US"/>
        </w:rPr>
        <w:t xml:space="preserve"> </w:t>
      </w:r>
      <w:r w:rsidR="00DD5412">
        <w:rPr>
          <w:rFonts w:eastAsiaTheme="minorHAnsi"/>
          <w:sz w:val="28"/>
          <w:szCs w:val="28"/>
          <w:lang w:eastAsia="en-US"/>
        </w:rPr>
        <w:t>не повлечет</w:t>
      </w:r>
      <w:r w:rsidR="009F5125">
        <w:rPr>
          <w:rFonts w:eastAsiaTheme="minorHAnsi"/>
          <w:sz w:val="28"/>
          <w:szCs w:val="28"/>
          <w:lang w:eastAsia="en-US"/>
        </w:rPr>
        <w:t xml:space="preserve"> необходимость выделения</w:t>
      </w:r>
      <w:r w:rsidR="00B90177">
        <w:rPr>
          <w:rFonts w:eastAsiaTheme="minorHAnsi"/>
          <w:sz w:val="28"/>
          <w:szCs w:val="28"/>
          <w:lang w:eastAsia="en-US"/>
        </w:rPr>
        <w:t xml:space="preserve"> из бюджета ИГО СК </w:t>
      </w:r>
      <w:r w:rsidR="00DD5412">
        <w:rPr>
          <w:rFonts w:eastAsiaTheme="minorHAnsi"/>
          <w:sz w:val="28"/>
          <w:szCs w:val="28"/>
          <w:lang w:eastAsia="en-US"/>
        </w:rPr>
        <w:t>дополнительных средств на ликвидацию учреждения, так как в бюджете на 2022 год, предусмотрено финансирование учреждения до конца года</w:t>
      </w:r>
      <w:r w:rsidR="00B90177">
        <w:rPr>
          <w:rFonts w:eastAsiaTheme="minorHAnsi"/>
          <w:sz w:val="28"/>
          <w:szCs w:val="28"/>
          <w:lang w:eastAsia="en-US"/>
        </w:rPr>
        <w:t>.</w:t>
      </w:r>
    </w:p>
    <w:p w14:paraId="7ED288D0" w14:textId="03659A0A" w:rsidR="00DD5412" w:rsidRDefault="00DD5412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недопущения необоснованного расходования бюджетных средств городского округа необходимо предусмотреть конкретные сроки ликвидации учреждения.</w:t>
      </w:r>
    </w:p>
    <w:p w14:paraId="5C964911" w14:textId="21325FDC" w:rsidR="004A7244" w:rsidRPr="00DE3AB3" w:rsidRDefault="004A7244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Проект </w:t>
      </w:r>
      <w:r w:rsidR="003B2882" w:rsidRPr="006A0A1E">
        <w:rPr>
          <w:sz w:val="28"/>
          <w:szCs w:val="28"/>
          <w:lang w:eastAsia="en-US"/>
        </w:rPr>
        <w:t xml:space="preserve">решения Думы ИГО СК </w:t>
      </w:r>
      <w:r w:rsidR="00DD5412">
        <w:rPr>
          <w:sz w:val="28"/>
          <w:szCs w:val="28"/>
        </w:rPr>
        <w:t>«О даче согласия администрации Изобильненского городского округа Ставропольского края на ликвидацию муниципального казённого дошкольного образовательного учреждения «Детский сад №</w:t>
      </w:r>
      <w:r w:rsidR="002A29D7">
        <w:rPr>
          <w:sz w:val="28"/>
          <w:szCs w:val="28"/>
        </w:rPr>
        <w:t>11</w:t>
      </w:r>
      <w:r w:rsidR="00DD5412">
        <w:rPr>
          <w:sz w:val="28"/>
          <w:szCs w:val="28"/>
        </w:rPr>
        <w:t>» Изобильненского городского округа Ставропольского края»,</w:t>
      </w:r>
      <w:r w:rsidR="0030363A">
        <w:rPr>
          <w:sz w:val="28"/>
          <w:szCs w:val="28"/>
          <w:lang w:eastAsia="en-US"/>
        </w:rPr>
        <w:t xml:space="preserve"> </w:t>
      </w:r>
      <w:r w:rsidR="003B2882" w:rsidRPr="006A0A1E">
        <w:rPr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kern w:val="28"/>
          <w:sz w:val="28"/>
          <w:szCs w:val="28"/>
          <w:lang w:eastAsia="en-US"/>
        </w:rPr>
        <w:t>требованиям действующего законодательства</w:t>
      </w:r>
      <w:r w:rsidR="002D6E94">
        <w:rPr>
          <w:kern w:val="28"/>
          <w:sz w:val="28"/>
          <w:szCs w:val="28"/>
          <w:lang w:eastAsia="en-US"/>
        </w:rPr>
        <w:t>,</w:t>
      </w:r>
      <w:r w:rsidRPr="006A0A1E">
        <w:rPr>
          <w:kern w:val="28"/>
          <w:sz w:val="28"/>
          <w:szCs w:val="28"/>
          <w:lang w:eastAsia="en-US"/>
        </w:rPr>
        <w:t xml:space="preserve"> и может быть рассмотрен Думой </w:t>
      </w:r>
      <w:r w:rsidR="003B2882" w:rsidRPr="006A0A1E">
        <w:rPr>
          <w:kern w:val="28"/>
          <w:sz w:val="28"/>
          <w:szCs w:val="28"/>
          <w:lang w:eastAsia="en-US"/>
        </w:rPr>
        <w:t>ИГО СК</w:t>
      </w:r>
      <w:r w:rsidRPr="006A0A1E">
        <w:rPr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kern w:val="28"/>
          <w:sz w:val="28"/>
          <w:szCs w:val="28"/>
          <w:lang w:eastAsia="en-US"/>
        </w:rPr>
        <w:t>порядке</w:t>
      </w:r>
      <w:r w:rsidR="003B2882" w:rsidRPr="00DE3AB3">
        <w:rPr>
          <w:kern w:val="28"/>
          <w:sz w:val="28"/>
          <w:szCs w:val="28"/>
          <w:lang w:eastAsia="en-US"/>
        </w:rPr>
        <w:t>.</w:t>
      </w:r>
    </w:p>
    <w:p w14:paraId="26FCF806" w14:textId="77777777" w:rsidR="00630913" w:rsidRPr="00DE3AB3" w:rsidRDefault="00630913" w:rsidP="007055F7">
      <w:pPr>
        <w:widowControl/>
        <w:autoSpaceDE/>
        <w:adjustRightInd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154565FF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="00DD5412">
        <w:rPr>
          <w:kern w:val="28"/>
          <w:sz w:val="28"/>
          <w:szCs w:val="28"/>
          <w:lang w:eastAsia="en-US"/>
        </w:rPr>
        <w:t xml:space="preserve">       </w:t>
      </w:r>
      <w:r w:rsidRPr="006A0A1E">
        <w:rPr>
          <w:kern w:val="28"/>
          <w:sz w:val="28"/>
          <w:szCs w:val="28"/>
          <w:lang w:eastAsia="en-US"/>
        </w:rPr>
        <w:t>Г.</w:t>
      </w:r>
      <w:r w:rsidR="00DD5412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kern w:val="28"/>
          <w:sz w:val="28"/>
          <w:szCs w:val="28"/>
          <w:lang w:eastAsia="en-US"/>
        </w:rPr>
        <w:t>В.</w:t>
      </w:r>
      <w:r w:rsidR="00DD5412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kern w:val="28"/>
          <w:sz w:val="28"/>
          <w:szCs w:val="28"/>
          <w:lang w:eastAsia="en-US"/>
        </w:rPr>
        <w:t>Юшкова</w:t>
      </w:r>
    </w:p>
    <w:sectPr w:rsidR="003B2882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1A4E"/>
    <w:rsid w:val="00025FC0"/>
    <w:rsid w:val="000E7882"/>
    <w:rsid w:val="000F3001"/>
    <w:rsid w:val="00111830"/>
    <w:rsid w:val="00173486"/>
    <w:rsid w:val="001D3987"/>
    <w:rsid w:val="00240933"/>
    <w:rsid w:val="002956CF"/>
    <w:rsid w:val="002A29D7"/>
    <w:rsid w:val="002B4574"/>
    <w:rsid w:val="002C5F5D"/>
    <w:rsid w:val="002D6E94"/>
    <w:rsid w:val="002F11E9"/>
    <w:rsid w:val="0030363A"/>
    <w:rsid w:val="00342409"/>
    <w:rsid w:val="00361FD1"/>
    <w:rsid w:val="0036727B"/>
    <w:rsid w:val="003B2882"/>
    <w:rsid w:val="003F2315"/>
    <w:rsid w:val="00445EFF"/>
    <w:rsid w:val="00486169"/>
    <w:rsid w:val="004A7244"/>
    <w:rsid w:val="004B08E5"/>
    <w:rsid w:val="004F49E4"/>
    <w:rsid w:val="00531F6C"/>
    <w:rsid w:val="0056107C"/>
    <w:rsid w:val="005779D9"/>
    <w:rsid w:val="005934CE"/>
    <w:rsid w:val="005B078F"/>
    <w:rsid w:val="005C2DF3"/>
    <w:rsid w:val="00624845"/>
    <w:rsid w:val="00630913"/>
    <w:rsid w:val="00663E6F"/>
    <w:rsid w:val="00664374"/>
    <w:rsid w:val="006946D2"/>
    <w:rsid w:val="006A0A1E"/>
    <w:rsid w:val="007055F7"/>
    <w:rsid w:val="00780574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9F5125"/>
    <w:rsid w:val="00A9659F"/>
    <w:rsid w:val="00A97078"/>
    <w:rsid w:val="00A977BE"/>
    <w:rsid w:val="00AA2AF0"/>
    <w:rsid w:val="00AF0F99"/>
    <w:rsid w:val="00B537B7"/>
    <w:rsid w:val="00B85E3A"/>
    <w:rsid w:val="00B90177"/>
    <w:rsid w:val="00BF7833"/>
    <w:rsid w:val="00C11442"/>
    <w:rsid w:val="00C23C11"/>
    <w:rsid w:val="00C7215D"/>
    <w:rsid w:val="00CC032C"/>
    <w:rsid w:val="00D61EE2"/>
    <w:rsid w:val="00D651B7"/>
    <w:rsid w:val="00DC05D7"/>
    <w:rsid w:val="00DD5412"/>
    <w:rsid w:val="00DE3AB3"/>
    <w:rsid w:val="00DF7E92"/>
    <w:rsid w:val="00E16BA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4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Emphasis"/>
    <w:basedOn w:val="a0"/>
    <w:qFormat/>
    <w:rsid w:val="00E1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50</cp:revision>
  <cp:lastPrinted>2021-02-12T11:47:00Z</cp:lastPrinted>
  <dcterms:created xsi:type="dcterms:W3CDTF">2019-02-13T11:34:00Z</dcterms:created>
  <dcterms:modified xsi:type="dcterms:W3CDTF">2022-08-15T15:02:00Z</dcterms:modified>
</cp:coreProperties>
</file>