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878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КОНТРОЛЬНО-СЧЕТНЫЙ ОРГАН</w:t>
      </w:r>
    </w:p>
    <w:p w14:paraId="0F026D52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 ГОРОДСКОГО ОКРУГА</w:t>
      </w:r>
    </w:p>
    <w:p w14:paraId="6B28A194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0CB8CDA" w14:textId="77777777" w:rsidR="00B60884" w:rsidRPr="00415712" w:rsidRDefault="00B60884" w:rsidP="00B60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14:paraId="6BE731D4" w14:textId="77777777" w:rsidR="00B60884" w:rsidRPr="00415712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6F796B" w14:textId="77777777" w:rsidR="00B60884" w:rsidRPr="00415712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3"/>
        <w:tblW w:w="875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792"/>
      </w:tblGrid>
      <w:tr w:rsidR="00B60884" w:rsidRPr="00415712" w14:paraId="4612A65A" w14:textId="77777777" w:rsidTr="00FC0373">
        <w:trPr>
          <w:trHeight w:val="1458"/>
        </w:trPr>
        <w:tc>
          <w:tcPr>
            <w:tcW w:w="4962" w:type="dxa"/>
          </w:tcPr>
          <w:p w14:paraId="1291CAD3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</w:p>
          <w:p w14:paraId="7E1EC908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7E132393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F48BF5B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</w:tc>
        <w:tc>
          <w:tcPr>
            <w:tcW w:w="3792" w:type="dxa"/>
          </w:tcPr>
          <w:p w14:paraId="64E1D0C3" w14:textId="77777777" w:rsidR="00B60884" w:rsidRPr="00415712" w:rsidRDefault="00B60884" w:rsidP="00FC03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65DEA3" w14:textId="77777777" w:rsidR="00DF3E49" w:rsidRDefault="00DF3E49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84988B" w14:textId="1DC735C1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7DDD0221" w14:textId="77777777" w:rsidR="00B60884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 xml:space="preserve">на проект </w:t>
      </w:r>
      <w:bookmarkStart w:id="0" w:name="_Hlk100752106"/>
      <w:r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«Формирование современной городской среды»</w:t>
      </w:r>
    </w:p>
    <w:bookmarkEnd w:id="0"/>
    <w:p w14:paraId="22A7B2F0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859E9" w14:textId="4E027EBE" w:rsidR="00B60884" w:rsidRPr="000F5B44" w:rsidRDefault="00B60884" w:rsidP="00B608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Контрольно-счетного органа Изобильненского городского округа Ставропольского края (далее – КСО) </w:t>
      </w:r>
      <w:r w:rsidRPr="00415712">
        <w:rPr>
          <w:rFonts w:ascii="Times New Roman" w:hAnsi="Times New Roman"/>
          <w:sz w:val="28"/>
          <w:szCs w:val="28"/>
        </w:rPr>
        <w:t>составлено по итогам проведения финансово-экономической экспертизы проекта постановления администрации Изобильненского городского округа Ставропольского края «О внесении изменений в  муниципальную программу Изобильненского городского округа Ставропольского края «Формирование современной городской среды», утвержденную постановлением администрации Изобильненского городского округа Ставропольского края от 26 марта 2018 г. № 371 (с изменениями, внесенными постановлениями администрации Изобильненского городского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от 29.06.</w:t>
      </w:r>
      <w:r w:rsidRPr="00415712">
        <w:rPr>
          <w:rFonts w:ascii="Times New Roman" w:hAnsi="Times New Roman"/>
          <w:sz w:val="28"/>
          <w:szCs w:val="28"/>
        </w:rPr>
        <w:t xml:space="preserve"> 2018 № 865, от 23</w:t>
      </w:r>
      <w:r>
        <w:rPr>
          <w:rFonts w:ascii="Times New Roman" w:hAnsi="Times New Roman"/>
          <w:sz w:val="28"/>
          <w:szCs w:val="28"/>
        </w:rPr>
        <w:t>.10.</w:t>
      </w:r>
      <w:r w:rsidRPr="00415712">
        <w:rPr>
          <w:rFonts w:ascii="Times New Roman" w:hAnsi="Times New Roman"/>
          <w:sz w:val="28"/>
          <w:szCs w:val="28"/>
        </w:rPr>
        <w:t>2018  № 1546, от 13</w:t>
      </w:r>
      <w:r>
        <w:rPr>
          <w:rFonts w:ascii="Times New Roman" w:hAnsi="Times New Roman"/>
          <w:sz w:val="28"/>
          <w:szCs w:val="28"/>
        </w:rPr>
        <w:t>.12.</w:t>
      </w:r>
      <w:r w:rsidRPr="00415712">
        <w:rPr>
          <w:rFonts w:ascii="Times New Roman" w:hAnsi="Times New Roman"/>
          <w:sz w:val="28"/>
          <w:szCs w:val="28"/>
        </w:rPr>
        <w:t>2018 № 1808, от 22</w:t>
      </w:r>
      <w:r>
        <w:rPr>
          <w:rFonts w:ascii="Times New Roman" w:hAnsi="Times New Roman"/>
          <w:sz w:val="28"/>
          <w:szCs w:val="28"/>
        </w:rPr>
        <w:t>.04.</w:t>
      </w:r>
      <w:r w:rsidRPr="00415712">
        <w:rPr>
          <w:rFonts w:ascii="Times New Roman" w:hAnsi="Times New Roman"/>
          <w:sz w:val="28"/>
          <w:szCs w:val="28"/>
        </w:rPr>
        <w:t>2019  № 670, от 25</w:t>
      </w:r>
      <w:r>
        <w:rPr>
          <w:rFonts w:ascii="Times New Roman" w:hAnsi="Times New Roman"/>
          <w:sz w:val="28"/>
          <w:szCs w:val="28"/>
        </w:rPr>
        <w:t>.06.</w:t>
      </w:r>
      <w:r w:rsidRPr="00415712">
        <w:rPr>
          <w:rFonts w:ascii="Times New Roman" w:hAnsi="Times New Roman"/>
          <w:sz w:val="28"/>
          <w:szCs w:val="28"/>
        </w:rPr>
        <w:t>2019 № 926, от 09</w:t>
      </w:r>
      <w:r>
        <w:rPr>
          <w:rFonts w:ascii="Times New Roman" w:hAnsi="Times New Roman"/>
          <w:sz w:val="28"/>
          <w:szCs w:val="28"/>
        </w:rPr>
        <w:t>.09.</w:t>
      </w:r>
      <w:r w:rsidRPr="0041571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12">
        <w:rPr>
          <w:rFonts w:ascii="Times New Roman" w:hAnsi="Times New Roman"/>
          <w:sz w:val="28"/>
          <w:szCs w:val="28"/>
        </w:rPr>
        <w:t xml:space="preserve"> № 1374, от 26</w:t>
      </w:r>
      <w:r>
        <w:rPr>
          <w:rFonts w:ascii="Times New Roman" w:hAnsi="Times New Roman"/>
          <w:sz w:val="28"/>
          <w:szCs w:val="28"/>
        </w:rPr>
        <w:t>.10.</w:t>
      </w:r>
      <w:r w:rsidRPr="0041571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12">
        <w:rPr>
          <w:rFonts w:ascii="Times New Roman" w:hAnsi="Times New Roman"/>
          <w:sz w:val="28"/>
          <w:szCs w:val="28"/>
        </w:rPr>
        <w:t>№ 1669, от 29</w:t>
      </w:r>
      <w:r>
        <w:rPr>
          <w:rFonts w:ascii="Times New Roman" w:hAnsi="Times New Roman"/>
          <w:sz w:val="28"/>
          <w:szCs w:val="28"/>
        </w:rPr>
        <w:t>.11.</w:t>
      </w:r>
      <w:r w:rsidRPr="0041571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12">
        <w:rPr>
          <w:rFonts w:ascii="Times New Roman" w:hAnsi="Times New Roman"/>
          <w:sz w:val="28"/>
          <w:szCs w:val="28"/>
        </w:rPr>
        <w:t xml:space="preserve"> № 1910</w:t>
      </w:r>
      <w:r>
        <w:rPr>
          <w:rFonts w:ascii="Times New Roman" w:hAnsi="Times New Roman"/>
          <w:sz w:val="28"/>
          <w:szCs w:val="28"/>
        </w:rPr>
        <w:t>, от 16.03.2020 № 433, от 08.05.2020 № 685, от 12.09.2020 № 1259, от 28.09.2020 № 1318, от 17.11.2020 № 1594, от 12.01.2021 № 5, от 17.02.2021 № 211, от 13.04.2021 № 484, от 01.07.2021 № 814, от 02.07.2021 № 815, от 16.08.2021 № 1006, от 18.10.2021 № 1331, от 21.12.2021 № 1642, от 17.02.2022 № 264</w:t>
      </w:r>
      <w:r w:rsidR="00976241">
        <w:rPr>
          <w:rFonts w:ascii="Times New Roman" w:hAnsi="Times New Roman"/>
          <w:sz w:val="28"/>
          <w:szCs w:val="28"/>
        </w:rPr>
        <w:t>, от 19.04.2022 № 676, от 26.04.2022 № 727</w:t>
      </w:r>
      <w:r w:rsidRPr="00415712">
        <w:rPr>
          <w:rFonts w:ascii="Times New Roman" w:hAnsi="Times New Roman"/>
          <w:sz w:val="28"/>
          <w:szCs w:val="28"/>
        </w:rPr>
        <w:t xml:space="preserve">) (далее – Проект постановления), </w:t>
      </w:r>
      <w:r w:rsidRPr="00655736">
        <w:rPr>
          <w:rFonts w:ascii="Times New Roman" w:hAnsi="Times New Roman"/>
          <w:sz w:val="28"/>
          <w:szCs w:val="28"/>
        </w:rPr>
        <w:t xml:space="preserve">в соответствии со Стандартом внешнего муниципального финансового контроля «Финансово-экономическая экспертиза проектов муниципальных программ»,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157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8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 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ECD516" w14:textId="0A7187B8" w:rsidR="00812FA3" w:rsidRDefault="00B60884" w:rsidP="002A02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812FA3">
        <w:rPr>
          <w:rFonts w:ascii="Times New Roman" w:eastAsia="Times New Roman" w:hAnsi="Times New Roman"/>
          <w:sz w:val="28"/>
          <w:szCs w:val="28"/>
          <w:lang w:eastAsia="ru-RU"/>
        </w:rPr>
        <w:t>вносится изменение в адресный перечень</w:t>
      </w:r>
      <w:r w:rsidR="00812FA3" w:rsidRPr="00812FA3">
        <w:t xml:space="preserve"> </w:t>
      </w:r>
      <w:r w:rsidR="00812FA3" w:rsidRPr="00812FA3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 Изобильненского городского округа</w:t>
      </w:r>
      <w:r w:rsidR="00812F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7D793C" w14:textId="50C52F44" w:rsidR="002A02AF" w:rsidRDefault="00812FA3" w:rsidP="002A02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2FA3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общественных территорий Изобильненского городского округа, благоустройство которых запланировано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2FA3">
        <w:rPr>
          <w:rFonts w:ascii="Times New Roman" w:eastAsia="Times New Roman" w:hAnsi="Times New Roman"/>
          <w:sz w:val="28"/>
          <w:szCs w:val="28"/>
          <w:lang w:eastAsia="ru-RU"/>
        </w:rPr>
        <w:t>-2024 годах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7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разделяется на 2023 и 2024 годы</w:t>
      </w:r>
      <w:r w:rsidR="00985CBF" w:rsidRPr="006557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5C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</w:t>
      </w:r>
      <w:bookmarkStart w:id="1" w:name="_Hlk90570121"/>
      <w:r w:rsidR="00985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884" w:rsidRPr="00A55BAF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 w:rsidR="0097624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60884" w:rsidRPr="00A55BA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97624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60884" w:rsidRPr="00A55BAF">
        <w:rPr>
          <w:rFonts w:ascii="Times New Roman" w:eastAsia="Times New Roman" w:hAnsi="Times New Roman"/>
          <w:sz w:val="28"/>
          <w:szCs w:val="28"/>
          <w:lang w:eastAsia="ru-RU"/>
        </w:rPr>
        <w:t>: станица Баклановская – территория вокруг здания МКУ «Баклановский сельский дом культуры» по ул. Красная</w:t>
      </w:r>
      <w:r w:rsidR="00B60884" w:rsidRPr="00A55BAF">
        <w:rPr>
          <w:rFonts w:ascii="Times New Roman" w:hAnsi="Times New Roman"/>
          <w:sz w:val="28"/>
          <w:szCs w:val="28"/>
        </w:rPr>
        <w:t xml:space="preserve"> </w:t>
      </w:r>
      <w:r w:rsidR="00985CBF">
        <w:rPr>
          <w:rFonts w:ascii="Times New Roman" w:hAnsi="Times New Roman"/>
          <w:sz w:val="28"/>
          <w:szCs w:val="28"/>
        </w:rPr>
        <w:t xml:space="preserve">согласно перечню </w:t>
      </w:r>
      <w:r w:rsidR="002429E9">
        <w:rPr>
          <w:rFonts w:ascii="Times New Roman" w:eastAsia="Times New Roman" w:hAnsi="Times New Roman"/>
          <w:sz w:val="28"/>
          <w:szCs w:val="28"/>
          <w:lang w:eastAsia="ru-RU"/>
        </w:rPr>
        <w:t>запланирована на благоустройство территории в</w:t>
      </w:r>
      <w:r w:rsidR="00B60884" w:rsidRPr="00A55BAF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bookmarkEnd w:id="1"/>
      <w:r w:rsidR="007E58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остальные 35 общественных территорий запланированы на благоустройство в 2024 году</w:t>
      </w:r>
      <w:r w:rsidR="00B60884" w:rsidRPr="00A55B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19E94EF" w14:textId="40D83534" w:rsidR="007E58E7" w:rsidRDefault="007E58E7" w:rsidP="00310F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также вносятся изменения в приложение 2 к муниципальной программе «Сведения об </w:t>
      </w:r>
      <w:r w:rsidR="00310FE1" w:rsidRPr="00310FE1">
        <w:rPr>
          <w:rFonts w:ascii="Times New Roman" w:eastAsia="Times New Roman" w:hAnsi="Times New Roman"/>
          <w:sz w:val="28"/>
          <w:szCs w:val="28"/>
          <w:lang w:eastAsia="ru-RU"/>
        </w:rPr>
        <w:t>индикаторах достижения целей муниципальной программы</w:t>
      </w:r>
      <w:r w:rsidR="00310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FE1" w:rsidRPr="00310FE1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</w:t>
      </w:r>
      <w:r w:rsidR="00310FE1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среды»</w:t>
      </w:r>
      <w:r w:rsidR="00310FE1" w:rsidRPr="00310FE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показателях</w:t>
      </w:r>
      <w:r w:rsidR="00310FE1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310FE1" w:rsidRPr="00310FE1">
        <w:rPr>
          <w:rFonts w:ascii="Times New Roman" w:eastAsia="Times New Roman" w:hAnsi="Times New Roman"/>
          <w:sz w:val="28"/>
          <w:szCs w:val="28"/>
          <w:lang w:eastAsia="ru-RU"/>
        </w:rPr>
        <w:t>ешения задач</w:t>
      </w:r>
      <w:r w:rsidR="00310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FE1" w:rsidRPr="00310FE1">
        <w:rPr>
          <w:rFonts w:ascii="Times New Roman" w:eastAsia="Times New Roman" w:hAnsi="Times New Roman"/>
          <w:sz w:val="28"/>
          <w:szCs w:val="28"/>
          <w:lang w:eastAsia="ru-RU"/>
        </w:rPr>
        <w:t>подпрограмм Программы, и их значениях</w:t>
      </w:r>
      <w:r w:rsidR="00310FE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17DE907" w14:textId="681B2D32" w:rsidR="00310FE1" w:rsidRPr="00BE3A15" w:rsidRDefault="00BE3A15" w:rsidP="00BE3A1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A1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орган отмечает, что в нарушение пункта 6 решения Думы Изобильненского городского округа Ставропольского края от 01.03.2019 № 245 «О Порядке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изменений»</w:t>
      </w:r>
      <w:r w:rsidRPr="00BE3A15">
        <w:t xml:space="preserve"> </w:t>
      </w:r>
      <w:r w:rsidRPr="00BE3A15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представлена пояснительная записка, в которой не указано: обоснование необходимости внесения изменений в муниципальную программу; ожидаемые результаты; обоснование необходимых объемов бюджетных ассигнований по каждому основному мероприятию подпрограмм Программы в части расходных обязательств Изобильненского городского округа Ставропольского края.</w:t>
      </w:r>
    </w:p>
    <w:p w14:paraId="35E82EE3" w14:textId="0B364128" w:rsidR="00310FE1" w:rsidRDefault="00B6078E" w:rsidP="00310F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06881696"/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DE6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="00DE6D02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муниципальной программы не устранены замечания</w:t>
      </w:r>
      <w:r w:rsidR="00ED704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предложения, изложенные в заключении Контрольно-счетного органа Изобильненского городского округа Ставропольского края от 13.04.2022 № 01-9/104.</w:t>
      </w:r>
    </w:p>
    <w:p w14:paraId="2DFB483E" w14:textId="66A34DBE" w:rsidR="00ED7049" w:rsidRDefault="00137DFD" w:rsidP="001210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D704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35</w:t>
      </w:r>
      <w:r w:rsidR="00ED7049" w:rsidRPr="00ED7049">
        <w:t xml:space="preserve"> </w:t>
      </w:r>
      <w:r w:rsidR="00ED7049" w:rsidRPr="00ED70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 18.12.2018 № 1832, от 09.08.2019  № 1216, от 09.01.2020 № 8, от 15.04.2020 № 638),  </w:t>
      </w:r>
      <w:r w:rsidR="00ED704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муниципальной программы не </w:t>
      </w:r>
      <w:r w:rsidR="00ED7049" w:rsidRPr="00ED7049">
        <w:rPr>
          <w:rFonts w:ascii="Times New Roman" w:eastAsia="Times New Roman" w:hAnsi="Times New Roman"/>
          <w:sz w:val="28"/>
          <w:szCs w:val="28"/>
          <w:lang w:eastAsia="ru-RU"/>
        </w:rPr>
        <w:t>актуализирова</w:t>
      </w:r>
      <w:r w:rsidR="00ED7049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ED7049" w:rsidRPr="00ED70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объемы финансового обеспечения муниципальной программы</w:t>
      </w:r>
      <w:r w:rsidR="001210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вступлением в силу  решения Думы </w:t>
      </w:r>
      <w:bookmarkStart w:id="3" w:name="_Hlk106882104"/>
      <w:r w:rsidR="001210CA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</w:t>
      </w:r>
      <w:bookmarkEnd w:id="3"/>
      <w:r w:rsidR="001210CA">
        <w:rPr>
          <w:rFonts w:ascii="Times New Roman" w:eastAsia="Times New Roman" w:hAnsi="Times New Roman"/>
          <w:sz w:val="28"/>
          <w:szCs w:val="28"/>
          <w:lang w:eastAsia="ru-RU"/>
        </w:rPr>
        <w:t>от 29.04.2022 № 600 «</w:t>
      </w:r>
      <w:r w:rsidR="001210CA" w:rsidRPr="001210C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Изобильненского</w:t>
      </w:r>
      <w:r w:rsidR="0012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0CA" w:rsidRPr="001210C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 от 17 декабря 2021 года №</w:t>
      </w:r>
      <w:r w:rsidR="0012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0CA" w:rsidRPr="001210CA">
        <w:rPr>
          <w:rFonts w:ascii="Times New Roman" w:eastAsia="Times New Roman" w:hAnsi="Times New Roman"/>
          <w:sz w:val="28"/>
          <w:szCs w:val="28"/>
          <w:lang w:eastAsia="ru-RU"/>
        </w:rPr>
        <w:t>565 «О бюджете Изобильненского городского округа Ставропольского края на 2022 год и плановый период 2023 и 2024 годов»</w:t>
      </w:r>
      <w:r w:rsidR="001210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962A40" w14:textId="37143878" w:rsidR="002A02AF" w:rsidRPr="00A55BAF" w:rsidRDefault="00DF3E49" w:rsidP="002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Контрольно-счетный орган рекомендует</w:t>
      </w:r>
      <w:r w:rsidR="00761126" w:rsidRPr="00A55BAF">
        <w:rPr>
          <w:rFonts w:ascii="Times New Roman" w:hAnsi="Times New Roman"/>
          <w:sz w:val="28"/>
          <w:szCs w:val="28"/>
        </w:rPr>
        <w:t xml:space="preserve"> рассмотре</w:t>
      </w:r>
      <w:r w:rsidR="002A02AF" w:rsidRPr="00A55BAF">
        <w:rPr>
          <w:rFonts w:ascii="Times New Roman" w:hAnsi="Times New Roman"/>
          <w:sz w:val="28"/>
          <w:szCs w:val="28"/>
        </w:rPr>
        <w:t>ть</w:t>
      </w:r>
      <w:r w:rsidR="00761126" w:rsidRPr="00A55BAF">
        <w:rPr>
          <w:rFonts w:ascii="Times New Roman" w:hAnsi="Times New Roman"/>
          <w:sz w:val="28"/>
          <w:szCs w:val="28"/>
        </w:rPr>
        <w:t xml:space="preserve"> замечани</w:t>
      </w:r>
      <w:r w:rsidR="002A02AF" w:rsidRPr="00A55BAF">
        <w:rPr>
          <w:rFonts w:ascii="Times New Roman" w:hAnsi="Times New Roman"/>
          <w:sz w:val="28"/>
          <w:szCs w:val="28"/>
        </w:rPr>
        <w:t>я</w:t>
      </w:r>
      <w:r w:rsidR="00761126" w:rsidRPr="00A55BAF">
        <w:rPr>
          <w:rFonts w:ascii="Times New Roman" w:hAnsi="Times New Roman"/>
          <w:sz w:val="28"/>
          <w:szCs w:val="28"/>
        </w:rPr>
        <w:t xml:space="preserve"> и предложени</w:t>
      </w:r>
      <w:r w:rsidR="002A02AF" w:rsidRPr="00A55BAF">
        <w:rPr>
          <w:rFonts w:ascii="Times New Roman" w:hAnsi="Times New Roman"/>
          <w:sz w:val="28"/>
          <w:szCs w:val="28"/>
        </w:rPr>
        <w:t>я</w:t>
      </w:r>
      <w:r w:rsidR="00761126" w:rsidRPr="00A55BAF">
        <w:rPr>
          <w:rFonts w:ascii="Times New Roman" w:hAnsi="Times New Roman"/>
          <w:sz w:val="28"/>
          <w:szCs w:val="28"/>
        </w:rPr>
        <w:t>, изложенны</w:t>
      </w:r>
      <w:r w:rsidR="002A02AF" w:rsidRPr="00A55BAF">
        <w:rPr>
          <w:rFonts w:ascii="Times New Roman" w:hAnsi="Times New Roman"/>
          <w:sz w:val="28"/>
          <w:szCs w:val="28"/>
        </w:rPr>
        <w:t>е</w:t>
      </w:r>
      <w:r w:rsidR="00761126" w:rsidRPr="00A55BAF">
        <w:rPr>
          <w:rFonts w:ascii="Times New Roman" w:hAnsi="Times New Roman"/>
          <w:sz w:val="28"/>
          <w:szCs w:val="28"/>
        </w:rPr>
        <w:t xml:space="preserve"> в заключении</w:t>
      </w:r>
      <w:r w:rsidR="009C74D7">
        <w:rPr>
          <w:rFonts w:ascii="Times New Roman" w:hAnsi="Times New Roman"/>
          <w:sz w:val="28"/>
          <w:szCs w:val="28"/>
        </w:rPr>
        <w:t>,</w:t>
      </w:r>
      <w:r w:rsidR="002A02AF" w:rsidRPr="00A55BAF">
        <w:rPr>
          <w:rFonts w:ascii="Times New Roman" w:hAnsi="Times New Roman"/>
          <w:sz w:val="28"/>
          <w:szCs w:val="28"/>
        </w:rPr>
        <w:t xml:space="preserve"> и </w:t>
      </w:r>
      <w:r w:rsidR="00761126" w:rsidRPr="00A55BAF">
        <w:rPr>
          <w:rFonts w:ascii="Times New Roman" w:hAnsi="Times New Roman"/>
          <w:sz w:val="28"/>
          <w:szCs w:val="28"/>
        </w:rPr>
        <w:t>внес</w:t>
      </w:r>
      <w:r w:rsidR="00B32B45" w:rsidRPr="00A55BAF">
        <w:rPr>
          <w:rFonts w:ascii="Times New Roman" w:hAnsi="Times New Roman"/>
          <w:sz w:val="28"/>
          <w:szCs w:val="28"/>
        </w:rPr>
        <w:t>ти</w:t>
      </w:r>
      <w:r w:rsidR="00761126" w:rsidRPr="00A55BAF">
        <w:rPr>
          <w:rFonts w:ascii="Times New Roman" w:hAnsi="Times New Roman"/>
          <w:sz w:val="28"/>
          <w:szCs w:val="28"/>
        </w:rPr>
        <w:t xml:space="preserve"> изменени</w:t>
      </w:r>
      <w:r w:rsidR="00B32B45" w:rsidRPr="00A55BAF">
        <w:rPr>
          <w:rFonts w:ascii="Times New Roman" w:hAnsi="Times New Roman"/>
          <w:sz w:val="28"/>
          <w:szCs w:val="28"/>
        </w:rPr>
        <w:t>я</w:t>
      </w:r>
      <w:r w:rsidR="00761126" w:rsidRPr="00A55BAF">
        <w:rPr>
          <w:rFonts w:ascii="Times New Roman" w:hAnsi="Times New Roman"/>
          <w:sz w:val="28"/>
          <w:szCs w:val="28"/>
        </w:rPr>
        <w:t xml:space="preserve"> в проект </w:t>
      </w:r>
      <w:r w:rsidR="002A02AF" w:rsidRPr="00A55BAF">
        <w:rPr>
          <w:rFonts w:ascii="Times New Roman" w:hAnsi="Times New Roman"/>
          <w:sz w:val="28"/>
          <w:szCs w:val="28"/>
        </w:rPr>
        <w:t xml:space="preserve">постановления администрации Изобильненского городского округа Ставропольского края «О внесении изменений в муниципальную программу </w:t>
      </w:r>
      <w:r w:rsidR="002A02AF" w:rsidRPr="00A55BAF">
        <w:rPr>
          <w:rFonts w:ascii="Times New Roman" w:hAnsi="Times New Roman"/>
          <w:sz w:val="28"/>
          <w:szCs w:val="28"/>
        </w:rPr>
        <w:lastRenderedPageBreak/>
        <w:t>Изобильненского городского округа Ставропольского края «Формирование современной городской среды».</w:t>
      </w:r>
    </w:p>
    <w:p w14:paraId="41386460" w14:textId="77777777" w:rsidR="002A02AF" w:rsidRPr="00A55BAF" w:rsidRDefault="002A02AF" w:rsidP="002A02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B0799" w14:textId="77777777" w:rsidR="002A02AF" w:rsidRDefault="00D6280A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CB1B2DB" w14:textId="7777777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03D916A" w14:textId="7777777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12BF0DBA" w14:textId="164C2B98" w:rsidR="00D6280A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</w:t>
      </w:r>
      <w:r w:rsidR="00D6280A"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 w:rsidR="00D6280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6280A" w:rsidRPr="00355E84">
        <w:rPr>
          <w:rFonts w:ascii="Times New Roman" w:eastAsia="Times New Roman" w:hAnsi="Times New Roman"/>
          <w:sz w:val="28"/>
          <w:szCs w:val="28"/>
          <w:lang w:eastAsia="ar-SA"/>
        </w:rPr>
        <w:t>Г.В. Юшкова</w:t>
      </w:r>
    </w:p>
    <w:p w14:paraId="467E557D" w14:textId="77777777" w:rsidR="00D6280A" w:rsidRDefault="00D6280A" w:rsidP="00D62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C2D0684" w14:textId="77777777" w:rsidR="002A02AF" w:rsidRDefault="00D6280A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B06883" w14:textId="60E2E9B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5FA652DD" w14:textId="7777777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596746CF" w14:textId="0AC5C9FF" w:rsidR="00D6280A" w:rsidRPr="007A5B24" w:rsidRDefault="002A02AF" w:rsidP="002A0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6280A" w:rsidRPr="00355E84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D6280A" w:rsidRPr="007A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84"/>
    <w:rsid w:val="00041FC2"/>
    <w:rsid w:val="00054139"/>
    <w:rsid w:val="000F524C"/>
    <w:rsid w:val="001210CA"/>
    <w:rsid w:val="00137DFD"/>
    <w:rsid w:val="00172A23"/>
    <w:rsid w:val="002429E9"/>
    <w:rsid w:val="002A02AF"/>
    <w:rsid w:val="00310FE1"/>
    <w:rsid w:val="003D0761"/>
    <w:rsid w:val="00523CAE"/>
    <w:rsid w:val="00655736"/>
    <w:rsid w:val="00660982"/>
    <w:rsid w:val="007308A4"/>
    <w:rsid w:val="00737942"/>
    <w:rsid w:val="00761126"/>
    <w:rsid w:val="007A5B24"/>
    <w:rsid w:val="007E1603"/>
    <w:rsid w:val="007E58E7"/>
    <w:rsid w:val="00812FA3"/>
    <w:rsid w:val="0081726B"/>
    <w:rsid w:val="008D74C0"/>
    <w:rsid w:val="00951166"/>
    <w:rsid w:val="00966AD6"/>
    <w:rsid w:val="00976241"/>
    <w:rsid w:val="00985CBF"/>
    <w:rsid w:val="009C74D7"/>
    <w:rsid w:val="009E3F50"/>
    <w:rsid w:val="00A55BAF"/>
    <w:rsid w:val="00A579B7"/>
    <w:rsid w:val="00A65FCC"/>
    <w:rsid w:val="00AD46A3"/>
    <w:rsid w:val="00AE72CF"/>
    <w:rsid w:val="00B32B45"/>
    <w:rsid w:val="00B6078E"/>
    <w:rsid w:val="00B60884"/>
    <w:rsid w:val="00BE3A15"/>
    <w:rsid w:val="00CB4707"/>
    <w:rsid w:val="00CE1BF3"/>
    <w:rsid w:val="00D6280A"/>
    <w:rsid w:val="00D955EE"/>
    <w:rsid w:val="00DB07C2"/>
    <w:rsid w:val="00DE6D02"/>
    <w:rsid w:val="00DF3E49"/>
    <w:rsid w:val="00E0791B"/>
    <w:rsid w:val="00EA5DB1"/>
    <w:rsid w:val="00ED7049"/>
    <w:rsid w:val="00F41AF2"/>
    <w:rsid w:val="00FB05C1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B35"/>
  <w15:chartTrackingRefBased/>
  <w15:docId w15:val="{D40FF633-11E6-451D-8A80-25077329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884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КСО-209-4</dc:creator>
  <cp:keywords/>
  <dc:description/>
  <cp:lastModifiedBy>КСО руководитель</cp:lastModifiedBy>
  <cp:revision>9</cp:revision>
  <cp:lastPrinted>2022-04-13T11:45:00Z</cp:lastPrinted>
  <dcterms:created xsi:type="dcterms:W3CDTF">2022-06-23T09:17:00Z</dcterms:created>
  <dcterms:modified xsi:type="dcterms:W3CDTF">2022-06-29T07:51:00Z</dcterms:modified>
</cp:coreProperties>
</file>