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12C7" w14:textId="77777777" w:rsidR="00A27676" w:rsidRPr="00957280" w:rsidRDefault="00A27676" w:rsidP="00A276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7280">
        <w:rPr>
          <w:rFonts w:ascii="Times New Roman" w:hAnsi="Times New Roman" w:cs="Times New Roman"/>
          <w:b/>
          <w:sz w:val="28"/>
          <w:szCs w:val="28"/>
        </w:rPr>
        <w:t>КОНТРОЛЬНО – СЧЕТНЫЙ ОРГАН ИЗОБИЛЬНЕНСКОГО</w:t>
      </w:r>
    </w:p>
    <w:p w14:paraId="1FDD5D8C" w14:textId="77777777" w:rsidR="00A27676" w:rsidRPr="00957280" w:rsidRDefault="00A27676" w:rsidP="00A27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80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14:paraId="0A5A8400" w14:textId="77777777" w:rsidR="00A27676" w:rsidRPr="00957280" w:rsidRDefault="00A27676" w:rsidP="00A27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6BA0F" w14:textId="77777777" w:rsidR="00A27676" w:rsidRPr="00A27676" w:rsidRDefault="00A27676" w:rsidP="00A2767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7280">
        <w:rPr>
          <w:rFonts w:ascii="Times New Roman" w:hAnsi="Times New Roman" w:cs="Times New Roman"/>
          <w:sz w:val="28"/>
          <w:szCs w:val="28"/>
        </w:rPr>
        <w:t>356140, Ставропольский край, г. Изобильный, ул. Ленина, д. 15, тел.: 2-02-16, 2-03-32.</w:t>
      </w:r>
    </w:p>
    <w:p w14:paraId="449CA4EB" w14:textId="77777777" w:rsidR="00A27676" w:rsidRPr="00A27676" w:rsidRDefault="00A27676" w:rsidP="00A276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6FB28C" w14:textId="77777777" w:rsidR="00A27676" w:rsidRPr="00A27676" w:rsidRDefault="00A27676" w:rsidP="00A276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218346" w14:textId="42EE3D39" w:rsidR="00A27676" w:rsidRPr="00A27676" w:rsidRDefault="00A27676" w:rsidP="00A276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7676">
        <w:rPr>
          <w:rFonts w:ascii="Times New Roman" w:hAnsi="Times New Roman" w:cs="Times New Roman"/>
          <w:sz w:val="28"/>
          <w:szCs w:val="28"/>
        </w:rPr>
        <w:t xml:space="preserve">г. Изобильный                                                                    </w:t>
      </w:r>
      <w:r w:rsidR="00DB02C7">
        <w:rPr>
          <w:rFonts w:ascii="Times New Roman" w:hAnsi="Times New Roman" w:cs="Times New Roman"/>
          <w:sz w:val="28"/>
          <w:szCs w:val="28"/>
        </w:rPr>
        <w:t>24 февраля 2022</w:t>
      </w:r>
    </w:p>
    <w:p w14:paraId="20B5C2D0" w14:textId="77777777" w:rsidR="00A27676" w:rsidRDefault="00A27676" w:rsidP="00A27676">
      <w:pPr>
        <w:suppressAutoHyphens/>
        <w:jc w:val="center"/>
        <w:textAlignment w:val="top"/>
        <w:rPr>
          <w:b/>
          <w:sz w:val="28"/>
          <w:szCs w:val="28"/>
        </w:rPr>
      </w:pPr>
    </w:p>
    <w:p w14:paraId="77FF69BF" w14:textId="77777777" w:rsidR="00A27676" w:rsidRPr="00434CDE" w:rsidRDefault="00A27676" w:rsidP="00A27676">
      <w:pPr>
        <w:suppressAutoHyphens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34C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C88B7DB" w14:textId="3D7C95B8" w:rsidR="002956CF" w:rsidRDefault="00A27676" w:rsidP="006E51D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DE">
        <w:rPr>
          <w:rFonts w:ascii="Times New Roman" w:hAnsi="Times New Roman" w:cs="Times New Roman"/>
          <w:b/>
          <w:sz w:val="28"/>
          <w:szCs w:val="28"/>
        </w:rPr>
        <w:t>Контрольно-счетного органа Изобильненского городского округа Ставропольского края по результатам,</w:t>
      </w:r>
      <w:r w:rsidR="00F11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19F9">
        <w:rPr>
          <w:rFonts w:ascii="Times New Roman" w:hAnsi="Times New Roman" w:cs="Times New Roman"/>
          <w:b/>
          <w:sz w:val="28"/>
          <w:szCs w:val="28"/>
        </w:rPr>
        <w:t xml:space="preserve">проведенной </w:t>
      </w:r>
      <w:r w:rsidRPr="00434CDE">
        <w:rPr>
          <w:rFonts w:ascii="Times New Roman" w:hAnsi="Times New Roman" w:cs="Times New Roman"/>
          <w:b/>
          <w:sz w:val="28"/>
          <w:szCs w:val="28"/>
        </w:rPr>
        <w:t xml:space="preserve"> совместно</w:t>
      </w:r>
      <w:proofErr w:type="gramEnd"/>
      <w:r w:rsidRPr="00434CDE">
        <w:rPr>
          <w:rFonts w:ascii="Times New Roman" w:hAnsi="Times New Roman" w:cs="Times New Roman"/>
          <w:b/>
          <w:sz w:val="28"/>
          <w:szCs w:val="28"/>
        </w:rPr>
        <w:t xml:space="preserve"> с Прокуратурой Изобильненского района, проверки</w:t>
      </w:r>
      <w:r w:rsidR="00167867" w:rsidRPr="00167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2C7">
        <w:rPr>
          <w:rFonts w:ascii="Times New Roman" w:hAnsi="Times New Roman" w:cs="Times New Roman"/>
          <w:b/>
          <w:sz w:val="28"/>
          <w:szCs w:val="28"/>
        </w:rPr>
        <w:t>обоснованности стоимости осуществления лабораторных исследований на наличие возбудителя новой коронавирусной инфекции</w:t>
      </w:r>
      <w:r w:rsidR="00F119F9">
        <w:rPr>
          <w:rFonts w:ascii="Times New Roman" w:hAnsi="Times New Roman" w:cs="Times New Roman"/>
          <w:b/>
          <w:sz w:val="28"/>
          <w:szCs w:val="28"/>
        </w:rPr>
        <w:t>.</w:t>
      </w:r>
    </w:p>
    <w:p w14:paraId="4752042D" w14:textId="77777777" w:rsidR="00DB02C7" w:rsidRPr="00434CDE" w:rsidRDefault="00DB02C7" w:rsidP="006E51D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7D759" w14:textId="2559F990" w:rsidR="00DB02C7" w:rsidRDefault="00DB02C7" w:rsidP="00DB02C7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B02C7">
        <w:rPr>
          <w:rFonts w:ascii="Times New Roman" w:hAnsi="Times New Roman" w:cs="Times New Roman"/>
          <w:bCs/>
          <w:sz w:val="28"/>
          <w:szCs w:val="28"/>
        </w:rPr>
        <w:t xml:space="preserve">На основании поручения прокуратуры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Изобильненского района Контрольно-счетным органом проведена проверка обоснованности стоимости осуществления лабораторных исследований на наличие возбудителя новой коронавирусной инфекции </w:t>
      </w:r>
      <w:r w:rsidR="00D53BEE">
        <w:rPr>
          <w:rFonts w:ascii="Times New Roman" w:hAnsi="Times New Roman" w:cs="Times New Roman"/>
          <w:bCs/>
          <w:sz w:val="28"/>
          <w:szCs w:val="28"/>
        </w:rPr>
        <w:t>государственным бюджетным учреждением здравоохранения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«Изобильненская районная больница»</w:t>
      </w:r>
      <w:r w:rsidR="00D53BEE">
        <w:rPr>
          <w:rFonts w:ascii="Times New Roman" w:hAnsi="Times New Roman" w:cs="Times New Roman"/>
          <w:bCs/>
          <w:sz w:val="28"/>
          <w:szCs w:val="28"/>
        </w:rPr>
        <w:t xml:space="preserve"> (далее ГБУЗ СК «Изобильненская РБ»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068D0C0" w14:textId="2BCDF2F2" w:rsidR="00DB02C7" w:rsidRDefault="00DB02C7" w:rsidP="00DB02C7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</w:t>
      </w:r>
      <w:r w:rsidR="00174D71">
        <w:rPr>
          <w:rFonts w:ascii="Times New Roman" w:hAnsi="Times New Roman" w:cs="Times New Roman"/>
          <w:bCs/>
          <w:sz w:val="28"/>
          <w:szCs w:val="28"/>
        </w:rPr>
        <w:t xml:space="preserve"> следующее.</w:t>
      </w:r>
    </w:p>
    <w:p w14:paraId="16EE03B6" w14:textId="03D80C61" w:rsidR="00D53BEE" w:rsidRDefault="00D53BEE" w:rsidP="00DB02C7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Платные медицинские услуги оказываются </w:t>
      </w:r>
      <w:r w:rsidR="006C1151">
        <w:rPr>
          <w:rFonts w:ascii="Times New Roman" w:hAnsi="Times New Roman" w:cs="Times New Roman"/>
          <w:bCs/>
          <w:sz w:val="28"/>
          <w:szCs w:val="28"/>
        </w:rPr>
        <w:t>на осн</w:t>
      </w:r>
      <w:r w:rsidR="00757C4D">
        <w:rPr>
          <w:rFonts w:ascii="Times New Roman" w:hAnsi="Times New Roman" w:cs="Times New Roman"/>
          <w:bCs/>
          <w:sz w:val="28"/>
          <w:szCs w:val="28"/>
        </w:rPr>
        <w:t>о</w:t>
      </w:r>
      <w:r w:rsidR="006C1151">
        <w:rPr>
          <w:rFonts w:ascii="Times New Roman" w:hAnsi="Times New Roman" w:cs="Times New Roman"/>
          <w:bCs/>
          <w:sz w:val="28"/>
          <w:szCs w:val="28"/>
        </w:rPr>
        <w:t>вании</w:t>
      </w:r>
      <w:r w:rsidR="00757C4D">
        <w:rPr>
          <w:rFonts w:ascii="Times New Roman" w:hAnsi="Times New Roman" w:cs="Times New Roman"/>
          <w:bCs/>
          <w:sz w:val="28"/>
          <w:szCs w:val="28"/>
        </w:rPr>
        <w:t xml:space="preserve"> Положения по порядку предоставления платных медицинских услуг ГБУЗ СК «Изобильненская РБ», утвержденного приказом от 30.12.2016г «1146-П.</w:t>
      </w:r>
    </w:p>
    <w:p w14:paraId="125F8C94" w14:textId="7222AFDC" w:rsidR="00757C4D" w:rsidRDefault="00757C4D" w:rsidP="00DB02C7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Тариф </w:t>
      </w:r>
      <w:bookmarkStart w:id="0" w:name="_Hlk96615818"/>
      <w:r>
        <w:rPr>
          <w:rFonts w:ascii="Times New Roman" w:hAnsi="Times New Roman" w:cs="Times New Roman"/>
          <w:bCs/>
          <w:sz w:val="28"/>
          <w:szCs w:val="28"/>
        </w:rPr>
        <w:t>на определение РНК коронавирусов 229Е, ОС</w:t>
      </w:r>
      <w:r w:rsidRPr="00757C4D">
        <w:rPr>
          <w:rFonts w:ascii="Times New Roman" w:hAnsi="Times New Roman" w:cs="Times New Roman"/>
          <w:bCs/>
          <w:sz w:val="28"/>
          <w:szCs w:val="28"/>
        </w:rPr>
        <w:t xml:space="preserve">4,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NL</w:t>
      </w:r>
      <w:r w:rsidRPr="00757C4D">
        <w:rPr>
          <w:rFonts w:ascii="Times New Roman" w:hAnsi="Times New Roman" w:cs="Times New Roman"/>
          <w:bCs/>
          <w:sz w:val="28"/>
          <w:szCs w:val="28"/>
        </w:rPr>
        <w:t xml:space="preserve">63,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NKUI</w:t>
      </w:r>
      <w:r w:rsidRPr="00757C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Human</w:t>
      </w:r>
      <w:r w:rsidRPr="00757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Coronavirus</w:t>
      </w:r>
      <w:r w:rsidRPr="00757C4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мазках со слизистой оболочки носоглотки и ротоглотки методом ПЦР (комплексное)</w:t>
      </w:r>
      <w:bookmarkEnd w:id="0"/>
      <w:r w:rsidR="000046BB">
        <w:rPr>
          <w:rFonts w:ascii="Times New Roman" w:hAnsi="Times New Roman" w:cs="Times New Roman"/>
          <w:bCs/>
          <w:sz w:val="28"/>
          <w:szCs w:val="28"/>
        </w:rPr>
        <w:t>, (код услуги  А26.08.008ю101.21) утвержден в сумме 1630,00 рублей приказом от 05.08.2021 №501-</w:t>
      </w:r>
      <w:r w:rsidR="000046B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0046BB" w:rsidRPr="00004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6BB">
        <w:rPr>
          <w:rFonts w:ascii="Times New Roman" w:hAnsi="Times New Roman" w:cs="Times New Roman"/>
          <w:bCs/>
          <w:sz w:val="28"/>
          <w:szCs w:val="28"/>
        </w:rPr>
        <w:t>«О внесении изменений</w:t>
      </w:r>
      <w:r w:rsidR="000046BB" w:rsidRPr="00004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6BB">
        <w:rPr>
          <w:rFonts w:ascii="Times New Roman" w:hAnsi="Times New Roman" w:cs="Times New Roman"/>
          <w:bCs/>
          <w:sz w:val="28"/>
          <w:szCs w:val="28"/>
        </w:rPr>
        <w:t xml:space="preserve">в приказ от </w:t>
      </w:r>
      <w:r w:rsidR="000046BB" w:rsidRPr="000046BB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0046BB">
        <w:rPr>
          <w:rFonts w:ascii="Times New Roman" w:hAnsi="Times New Roman" w:cs="Times New Roman"/>
          <w:bCs/>
          <w:sz w:val="28"/>
          <w:szCs w:val="28"/>
        </w:rPr>
        <w:t>.</w:t>
      </w:r>
      <w:r w:rsidR="000046BB" w:rsidRPr="000046BB">
        <w:rPr>
          <w:rFonts w:ascii="Times New Roman" w:hAnsi="Times New Roman" w:cs="Times New Roman"/>
          <w:bCs/>
          <w:sz w:val="28"/>
          <w:szCs w:val="28"/>
        </w:rPr>
        <w:t>11</w:t>
      </w:r>
      <w:r w:rsidR="000046BB">
        <w:rPr>
          <w:rFonts w:ascii="Times New Roman" w:hAnsi="Times New Roman" w:cs="Times New Roman"/>
          <w:bCs/>
          <w:sz w:val="28"/>
          <w:szCs w:val="28"/>
        </w:rPr>
        <w:t>.</w:t>
      </w:r>
      <w:r w:rsidR="000046BB" w:rsidRPr="000046BB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0046BB">
        <w:rPr>
          <w:rFonts w:ascii="Times New Roman" w:hAnsi="Times New Roman" w:cs="Times New Roman"/>
          <w:bCs/>
          <w:sz w:val="28"/>
          <w:szCs w:val="28"/>
        </w:rPr>
        <w:t>№</w:t>
      </w:r>
      <w:r w:rsidR="000046BB" w:rsidRPr="000046BB">
        <w:rPr>
          <w:rFonts w:ascii="Times New Roman" w:hAnsi="Times New Roman" w:cs="Times New Roman"/>
          <w:bCs/>
          <w:sz w:val="28"/>
          <w:szCs w:val="28"/>
        </w:rPr>
        <w:t>784</w:t>
      </w:r>
      <w:r w:rsidR="000046B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0046BB">
        <w:rPr>
          <w:rFonts w:ascii="Times New Roman" w:hAnsi="Times New Roman" w:cs="Times New Roman"/>
          <w:bCs/>
          <w:sz w:val="28"/>
          <w:szCs w:val="28"/>
        </w:rPr>
        <w:t xml:space="preserve"> «Об утверждении  «Прейскуранта тарифов на платные медицинские (немедицинские) услуги, предоставляемые ГБУЗ СК «Изобильненская РБ».</w:t>
      </w:r>
    </w:p>
    <w:p w14:paraId="53D47965" w14:textId="77777777" w:rsidR="00F9790F" w:rsidRDefault="00060734" w:rsidP="00F9790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Тариф рас</w:t>
      </w:r>
      <w:r w:rsidR="00B8581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читан на основании</w:t>
      </w:r>
      <w:r w:rsidR="00B85814">
        <w:rPr>
          <w:rFonts w:ascii="Times New Roman" w:hAnsi="Times New Roman" w:cs="Times New Roman"/>
          <w:bCs/>
          <w:sz w:val="28"/>
          <w:szCs w:val="28"/>
        </w:rPr>
        <w:t xml:space="preserve"> Методики расчета тарифов на платные медицинские услуги, оказываемые в ГБУЗ СК «Изобильненская РБ»,</w:t>
      </w:r>
      <w:r w:rsidR="00B85814" w:rsidRPr="00B85814">
        <w:t xml:space="preserve"> </w:t>
      </w:r>
      <w:r w:rsidR="00B85814" w:rsidRPr="00B85814">
        <w:rPr>
          <w:rFonts w:ascii="Times New Roman" w:hAnsi="Times New Roman" w:cs="Times New Roman"/>
          <w:sz w:val="28"/>
          <w:szCs w:val="28"/>
        </w:rPr>
        <w:t>р</w:t>
      </w:r>
      <w:r w:rsidR="00B85814" w:rsidRPr="00B85814">
        <w:rPr>
          <w:rFonts w:ascii="Times New Roman" w:hAnsi="Times New Roman" w:cs="Times New Roman"/>
          <w:sz w:val="28"/>
          <w:szCs w:val="28"/>
        </w:rPr>
        <w:t>азработан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ной 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 с 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85814" w:rsidRPr="00B85814">
        <w:rPr>
          <w:rFonts w:ascii="Times New Roman" w:hAnsi="Times New Roman" w:cs="Times New Roman"/>
          <w:sz w:val="28"/>
          <w:szCs w:val="28"/>
        </w:rPr>
        <w:t>ем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 Правительства РФ № 1006 от 04.10.12 г. «Об утверждении Правил предоставления медицинскими организациями платных медицинских услуг», </w:t>
      </w:r>
      <w:r w:rsidR="007B7A55">
        <w:rPr>
          <w:rFonts w:ascii="Times New Roman" w:hAnsi="Times New Roman" w:cs="Times New Roman"/>
          <w:sz w:val="28"/>
          <w:szCs w:val="28"/>
        </w:rPr>
        <w:t>п</w:t>
      </w:r>
      <w:r w:rsidR="00B85814" w:rsidRPr="00B85814">
        <w:rPr>
          <w:rFonts w:ascii="Times New Roman" w:hAnsi="Times New Roman" w:cs="Times New Roman"/>
          <w:sz w:val="28"/>
          <w:szCs w:val="28"/>
        </w:rPr>
        <w:t>риказ</w:t>
      </w:r>
      <w:r w:rsidR="00B85814">
        <w:rPr>
          <w:rFonts w:ascii="Times New Roman" w:hAnsi="Times New Roman" w:cs="Times New Roman"/>
          <w:sz w:val="28"/>
          <w:szCs w:val="28"/>
        </w:rPr>
        <w:t>ом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Ставропольского края от 02.04.2014 г. № 01-05/218 «Об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 Ставропольского края»</w:t>
      </w:r>
      <w:r w:rsidR="00B85814">
        <w:rPr>
          <w:rFonts w:ascii="Times New Roman" w:hAnsi="Times New Roman" w:cs="Times New Roman"/>
          <w:sz w:val="28"/>
          <w:szCs w:val="28"/>
        </w:rPr>
        <w:t>,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 </w:t>
      </w:r>
      <w:r w:rsidR="007B7A55">
        <w:rPr>
          <w:rFonts w:ascii="Times New Roman" w:hAnsi="Times New Roman" w:cs="Times New Roman"/>
          <w:sz w:val="28"/>
          <w:szCs w:val="28"/>
        </w:rPr>
        <w:t>п</w:t>
      </w:r>
      <w:r w:rsidR="00B85814" w:rsidRPr="00B85814">
        <w:rPr>
          <w:rFonts w:ascii="Times New Roman" w:hAnsi="Times New Roman" w:cs="Times New Roman"/>
          <w:sz w:val="28"/>
          <w:szCs w:val="28"/>
        </w:rPr>
        <w:t>риказ</w:t>
      </w:r>
      <w:r w:rsidR="00B85814">
        <w:rPr>
          <w:rFonts w:ascii="Times New Roman" w:hAnsi="Times New Roman" w:cs="Times New Roman"/>
          <w:sz w:val="28"/>
          <w:szCs w:val="28"/>
        </w:rPr>
        <w:t>ом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B85814" w:rsidRPr="00B85814">
        <w:rPr>
          <w:rFonts w:ascii="Times New Roman" w:hAnsi="Times New Roman" w:cs="Times New Roman"/>
          <w:sz w:val="28"/>
          <w:szCs w:val="28"/>
        </w:rPr>
        <w:lastRenderedPageBreak/>
        <w:t>здравоохранения РФ от 29.12.2012 г. № 1631н «Об утверждении порядка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находящимися в ведении министерства здравоохранения Российской Федерации»</w:t>
      </w:r>
      <w:r w:rsidR="00B85814">
        <w:rPr>
          <w:rFonts w:ascii="Times New Roman" w:hAnsi="Times New Roman" w:cs="Times New Roman"/>
          <w:sz w:val="28"/>
          <w:szCs w:val="28"/>
        </w:rPr>
        <w:t>,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 </w:t>
      </w:r>
      <w:r w:rsidR="007B7A55">
        <w:rPr>
          <w:rFonts w:ascii="Times New Roman" w:hAnsi="Times New Roman" w:cs="Times New Roman"/>
          <w:sz w:val="28"/>
          <w:szCs w:val="28"/>
        </w:rPr>
        <w:t>п</w:t>
      </w:r>
      <w:r w:rsidR="00B85814" w:rsidRPr="00B85814">
        <w:rPr>
          <w:rFonts w:ascii="Times New Roman" w:hAnsi="Times New Roman" w:cs="Times New Roman"/>
          <w:sz w:val="28"/>
          <w:szCs w:val="28"/>
        </w:rPr>
        <w:t>риказ</w:t>
      </w:r>
      <w:r w:rsidR="00B85814">
        <w:rPr>
          <w:rFonts w:ascii="Times New Roman" w:hAnsi="Times New Roman" w:cs="Times New Roman"/>
          <w:sz w:val="28"/>
          <w:szCs w:val="28"/>
        </w:rPr>
        <w:t>ом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Ставропольского края от 30.06.2011 г. № 01-05/477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 Ставропольского края, находящихся в ведении министерства здравоохранения Ставропольского края, оказываемые ими сверх установленного государственного задания»</w:t>
      </w:r>
      <w:r w:rsidR="00B85814">
        <w:rPr>
          <w:rFonts w:ascii="Times New Roman" w:hAnsi="Times New Roman" w:cs="Times New Roman"/>
          <w:sz w:val="28"/>
          <w:szCs w:val="28"/>
        </w:rPr>
        <w:t>,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85814">
        <w:rPr>
          <w:rFonts w:ascii="Times New Roman" w:hAnsi="Times New Roman" w:cs="Times New Roman"/>
          <w:sz w:val="28"/>
          <w:szCs w:val="28"/>
        </w:rPr>
        <w:t>ым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85814">
        <w:rPr>
          <w:rFonts w:ascii="Times New Roman" w:hAnsi="Times New Roman" w:cs="Times New Roman"/>
          <w:sz w:val="28"/>
          <w:szCs w:val="28"/>
        </w:rPr>
        <w:t>ом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 от 21.11.2011 г. № 323-ФЗ «Об основах охраны здоровья граждан в Российской Федерации»</w:t>
      </w:r>
      <w:r w:rsidR="007B7A55">
        <w:rPr>
          <w:rFonts w:ascii="Times New Roman" w:hAnsi="Times New Roman" w:cs="Times New Roman"/>
          <w:sz w:val="28"/>
          <w:szCs w:val="28"/>
        </w:rPr>
        <w:t>.</w:t>
      </w:r>
      <w:r w:rsidR="00B85814" w:rsidRPr="00B858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173CD" w14:textId="77777777" w:rsidR="00F9790F" w:rsidRDefault="007B7A55" w:rsidP="00F9790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на платные услуги включает в себя все затраты лечебно-профилактического учреждения по проведению медицинской услуги.</w:t>
      </w:r>
      <w:r w:rsidR="00F9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Цена по платным медицинским услугам складывается из двух составляющих: себестоимости затрат и уровня рентабельност</w:t>
      </w:r>
      <w:r w:rsidR="00252B3D">
        <w:rPr>
          <w:rFonts w:ascii="Times New Roman" w:hAnsi="Times New Roman"/>
          <w:sz w:val="28"/>
          <w:szCs w:val="28"/>
        </w:rPr>
        <w:t>и.</w:t>
      </w:r>
    </w:p>
    <w:p w14:paraId="1DB83942" w14:textId="77777777" w:rsidR="00F9790F" w:rsidRDefault="00252B3D" w:rsidP="00F9790F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затрат на</w:t>
      </w:r>
      <w:r w:rsidR="00827857" w:rsidRPr="00827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857">
        <w:rPr>
          <w:rFonts w:ascii="Times New Roman" w:hAnsi="Times New Roman" w:cs="Times New Roman"/>
          <w:bCs/>
          <w:sz w:val="28"/>
          <w:szCs w:val="28"/>
        </w:rPr>
        <w:t xml:space="preserve">определение РНК </w:t>
      </w:r>
      <w:bookmarkStart w:id="1" w:name="_Hlk96617390"/>
      <w:r w:rsidR="00827857">
        <w:rPr>
          <w:rFonts w:ascii="Times New Roman" w:hAnsi="Times New Roman" w:cs="Times New Roman"/>
          <w:bCs/>
          <w:sz w:val="28"/>
          <w:szCs w:val="28"/>
        </w:rPr>
        <w:t>коронавирусов 229Е, ОС</w:t>
      </w:r>
      <w:r w:rsidR="00827857" w:rsidRPr="00757C4D">
        <w:rPr>
          <w:rFonts w:ascii="Times New Roman" w:hAnsi="Times New Roman" w:cs="Times New Roman"/>
          <w:bCs/>
          <w:sz w:val="28"/>
          <w:szCs w:val="28"/>
        </w:rPr>
        <w:t xml:space="preserve">4, </w:t>
      </w:r>
      <w:r w:rsidR="00827857">
        <w:rPr>
          <w:rFonts w:ascii="Times New Roman" w:hAnsi="Times New Roman" w:cs="Times New Roman"/>
          <w:bCs/>
          <w:sz w:val="28"/>
          <w:szCs w:val="28"/>
          <w:lang w:val="en-US"/>
        </w:rPr>
        <w:t>NL</w:t>
      </w:r>
      <w:r w:rsidR="00827857" w:rsidRPr="00757C4D">
        <w:rPr>
          <w:rFonts w:ascii="Times New Roman" w:hAnsi="Times New Roman" w:cs="Times New Roman"/>
          <w:bCs/>
          <w:sz w:val="28"/>
          <w:szCs w:val="28"/>
        </w:rPr>
        <w:t xml:space="preserve">63, </w:t>
      </w:r>
      <w:r w:rsidR="00827857">
        <w:rPr>
          <w:rFonts w:ascii="Times New Roman" w:hAnsi="Times New Roman" w:cs="Times New Roman"/>
          <w:bCs/>
          <w:sz w:val="28"/>
          <w:szCs w:val="28"/>
          <w:lang w:val="en-US"/>
        </w:rPr>
        <w:t>NKUI</w:t>
      </w:r>
      <w:r w:rsidR="00827857" w:rsidRPr="00757C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27857">
        <w:rPr>
          <w:rFonts w:ascii="Times New Roman" w:hAnsi="Times New Roman" w:cs="Times New Roman"/>
          <w:bCs/>
          <w:sz w:val="28"/>
          <w:szCs w:val="28"/>
          <w:lang w:val="en-US"/>
        </w:rPr>
        <w:t>Human</w:t>
      </w:r>
      <w:r w:rsidR="00827857" w:rsidRPr="00757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857">
        <w:rPr>
          <w:rFonts w:ascii="Times New Roman" w:hAnsi="Times New Roman" w:cs="Times New Roman"/>
          <w:bCs/>
          <w:sz w:val="28"/>
          <w:szCs w:val="28"/>
          <w:lang w:val="en-US"/>
        </w:rPr>
        <w:t>Coronavirus</w:t>
      </w:r>
      <w:r w:rsidR="00827857" w:rsidRPr="00757C4D">
        <w:rPr>
          <w:rFonts w:ascii="Times New Roman" w:hAnsi="Times New Roman" w:cs="Times New Roman"/>
          <w:bCs/>
          <w:sz w:val="28"/>
          <w:szCs w:val="28"/>
        </w:rPr>
        <w:t>)</w:t>
      </w:r>
      <w:r w:rsidR="00827857">
        <w:rPr>
          <w:rFonts w:ascii="Times New Roman" w:hAnsi="Times New Roman" w:cs="Times New Roman"/>
          <w:bCs/>
          <w:sz w:val="28"/>
          <w:szCs w:val="28"/>
        </w:rPr>
        <w:t xml:space="preserve"> в мазках со слизистой оболочки носоглотки и ротоглотки методом ПЦР</w:t>
      </w:r>
      <w:bookmarkEnd w:id="1"/>
      <w:r w:rsidR="00827857">
        <w:rPr>
          <w:rFonts w:ascii="Times New Roman" w:hAnsi="Times New Roman" w:cs="Times New Roman"/>
          <w:bCs/>
          <w:sz w:val="28"/>
          <w:szCs w:val="28"/>
        </w:rPr>
        <w:t xml:space="preserve"> (комплексное)</w:t>
      </w:r>
      <w:r>
        <w:rPr>
          <w:rFonts w:ascii="Times New Roman" w:hAnsi="Times New Roman"/>
          <w:sz w:val="28"/>
          <w:szCs w:val="28"/>
        </w:rPr>
        <w:t xml:space="preserve"> определяется путем умножения стоимости 1 минуты рабочего времени на норму времени</w:t>
      </w:r>
      <w:r w:rsidR="00C210D3">
        <w:rPr>
          <w:rFonts w:ascii="Times New Roman" w:hAnsi="Times New Roman"/>
          <w:sz w:val="28"/>
          <w:szCs w:val="28"/>
        </w:rPr>
        <w:t xml:space="preserve"> (60 минут)</w:t>
      </w:r>
      <w:r>
        <w:rPr>
          <w:rFonts w:ascii="Times New Roman" w:hAnsi="Times New Roman"/>
          <w:sz w:val="28"/>
          <w:szCs w:val="28"/>
        </w:rPr>
        <w:t>, установленную на проведение исследований, процедур в соответствии с отраслевыми нормативными документами.</w:t>
      </w:r>
    </w:p>
    <w:p w14:paraId="765831A1" w14:textId="7F98A328" w:rsidR="00252B3D" w:rsidRPr="00F9790F" w:rsidRDefault="00252B3D" w:rsidP="00F9790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Себестоимость единицы объема услуги </w:t>
      </w:r>
      <w:r w:rsidR="00827857">
        <w:rPr>
          <w:rFonts w:ascii="Times New Roman" w:hAnsi="Times New Roman"/>
          <w:sz w:val="28"/>
          <w:szCs w:val="28"/>
        </w:rPr>
        <w:t>составляет</w:t>
      </w:r>
      <w:r w:rsidR="00C210D3">
        <w:rPr>
          <w:rFonts w:ascii="Times New Roman" w:hAnsi="Times New Roman"/>
          <w:sz w:val="28"/>
          <w:szCs w:val="28"/>
        </w:rPr>
        <w:t xml:space="preserve"> 638,27 рубля:</w:t>
      </w:r>
    </w:p>
    <w:p w14:paraId="4DB5FDDB" w14:textId="757B7EFE" w:rsidR="00827857" w:rsidRDefault="00827857" w:rsidP="00957280">
      <w:pPr>
        <w:shd w:val="clear" w:color="auto" w:fill="FFFFFF"/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319,47 рубля – заработная плата и начисления на заработную плату сотрудников Клинико-диагностической лаборатории;</w:t>
      </w:r>
    </w:p>
    <w:p w14:paraId="144F2C88" w14:textId="77777777" w:rsidR="00827857" w:rsidRDefault="00827857" w:rsidP="00957280">
      <w:pPr>
        <w:shd w:val="clear" w:color="auto" w:fill="FFFFFF"/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46,02 рубля – р</w:t>
      </w:r>
      <w:r w:rsidRPr="00827857">
        <w:rPr>
          <w:rFonts w:ascii="Times New Roman" w:hAnsi="Times New Roman"/>
          <w:bCs/>
          <w:sz w:val="28"/>
          <w:szCs w:val="28"/>
        </w:rPr>
        <w:t>асходы на возмещение износа</w:t>
      </w:r>
      <w:r>
        <w:rPr>
          <w:rFonts w:ascii="Times New Roman" w:hAnsi="Times New Roman"/>
          <w:sz w:val="28"/>
          <w:szCs w:val="28"/>
        </w:rPr>
        <w:t xml:space="preserve"> технологического оборудования, непосредственно применяемого в процессе предоставления медицинской услуги</w:t>
      </w:r>
      <w:r>
        <w:rPr>
          <w:rFonts w:ascii="Times New Roman" w:hAnsi="Times New Roman"/>
          <w:sz w:val="28"/>
          <w:szCs w:val="28"/>
        </w:rPr>
        <w:t>;</w:t>
      </w:r>
    </w:p>
    <w:p w14:paraId="788F9066" w14:textId="77777777" w:rsidR="00827857" w:rsidRDefault="00827857" w:rsidP="00957280">
      <w:pPr>
        <w:shd w:val="clear" w:color="auto" w:fill="FFFFFF"/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2,87 рубля – расходы на </w:t>
      </w:r>
      <w:r>
        <w:rPr>
          <w:rFonts w:ascii="Times New Roman" w:hAnsi="Times New Roman"/>
          <w:sz w:val="28"/>
          <w:szCs w:val="28"/>
        </w:rPr>
        <w:tab/>
      </w:r>
      <w:r w:rsidRPr="00827857">
        <w:rPr>
          <w:rFonts w:ascii="Times New Roman" w:hAnsi="Times New Roman"/>
          <w:sz w:val="28"/>
          <w:szCs w:val="28"/>
        </w:rPr>
        <w:t>м</w:t>
      </w:r>
      <w:r w:rsidRPr="00827857">
        <w:rPr>
          <w:rFonts w:ascii="Times New Roman" w:hAnsi="Times New Roman"/>
          <w:sz w:val="28"/>
          <w:szCs w:val="28"/>
        </w:rPr>
        <w:t>ягкий инвентарь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рассчитывается на основе приказа МЗ СССР №710 от 15.09.88 г. «Об утверждении табелей оснащения мягким инвентарём больниц, диспансеров, родильных домов, медико-санитарных частей, поликлиник, амбулаторий», в котором приведены данные о нормативном количестве предметов мягкого инвентаря, полагающихся для оснащения и сроках их службы</w:t>
      </w:r>
      <w:r>
        <w:rPr>
          <w:rFonts w:ascii="Times New Roman" w:hAnsi="Times New Roman"/>
          <w:sz w:val="28"/>
          <w:szCs w:val="28"/>
        </w:rPr>
        <w:t>);</w:t>
      </w:r>
    </w:p>
    <w:p w14:paraId="764A9123" w14:textId="77777777" w:rsidR="00C210D3" w:rsidRDefault="00827857" w:rsidP="00957280">
      <w:pPr>
        <w:shd w:val="clear" w:color="auto" w:fill="FFFFFF"/>
        <w:spacing w:line="240" w:lineRule="auto"/>
        <w:ind w:firstLine="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269,91 рубля – накладные расходы</w:t>
      </w:r>
      <w:r w:rsidR="00C210D3">
        <w:rPr>
          <w:rFonts w:ascii="Times New Roman" w:hAnsi="Times New Roman"/>
          <w:sz w:val="28"/>
          <w:szCs w:val="28"/>
        </w:rPr>
        <w:t xml:space="preserve"> (общебольничные расходы).</w:t>
      </w:r>
    </w:p>
    <w:p w14:paraId="74F6FBED" w14:textId="77777777" w:rsidR="00F9790F" w:rsidRDefault="00F9790F" w:rsidP="00957280">
      <w:pPr>
        <w:shd w:val="clear" w:color="auto" w:fill="FFFFFF"/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14:paraId="2D59BA16" w14:textId="6644B595" w:rsidR="00F9790F" w:rsidRDefault="00C210D3" w:rsidP="00957280">
      <w:pPr>
        <w:shd w:val="clear" w:color="auto" w:fill="FFFFFF"/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Рентабельность рассчитана в размере 10% себестоимости услуги.</w:t>
      </w:r>
      <w:r w:rsidR="00827857">
        <w:rPr>
          <w:rFonts w:ascii="Times New Roman" w:hAnsi="Times New Roman"/>
          <w:sz w:val="28"/>
          <w:szCs w:val="28"/>
        </w:rPr>
        <w:tab/>
      </w:r>
      <w:r w:rsidR="00827857">
        <w:rPr>
          <w:rFonts w:ascii="Times New Roman" w:hAnsi="Times New Roman"/>
          <w:sz w:val="28"/>
          <w:szCs w:val="28"/>
        </w:rPr>
        <w:tab/>
      </w:r>
    </w:p>
    <w:p w14:paraId="0CCB4775" w14:textId="411075B0" w:rsidR="00252B3D" w:rsidRDefault="00252B3D" w:rsidP="00957280">
      <w:pPr>
        <w:shd w:val="clear" w:color="auto" w:fill="FFFFFF"/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тарифа на параклиническую услугу расходы на медикаменты и перевязочные средства</w:t>
      </w:r>
      <w:r w:rsidR="002D076D">
        <w:rPr>
          <w:rFonts w:ascii="Times New Roman" w:hAnsi="Times New Roman"/>
          <w:sz w:val="28"/>
          <w:szCs w:val="28"/>
        </w:rPr>
        <w:t xml:space="preserve"> (расходные материалы)</w:t>
      </w:r>
      <w:r>
        <w:rPr>
          <w:rFonts w:ascii="Times New Roman" w:hAnsi="Times New Roman"/>
          <w:sz w:val="28"/>
          <w:szCs w:val="28"/>
        </w:rPr>
        <w:t xml:space="preserve"> включаются дополнительно, исходя из технологически необходимых затрат на основании инструкций по расходованию реактивов и расходных материалов на единицу исследования.</w:t>
      </w:r>
      <w:r w:rsidR="002D076D">
        <w:rPr>
          <w:rFonts w:ascii="Times New Roman" w:hAnsi="Times New Roman"/>
          <w:sz w:val="28"/>
          <w:szCs w:val="28"/>
        </w:rPr>
        <w:t xml:space="preserve"> При расчете стоимости расходных материалов</w:t>
      </w:r>
      <w:r w:rsidR="00F119F9">
        <w:rPr>
          <w:rFonts w:ascii="Times New Roman" w:hAnsi="Times New Roman"/>
          <w:sz w:val="28"/>
          <w:szCs w:val="28"/>
        </w:rPr>
        <w:t>,</w:t>
      </w:r>
      <w:r w:rsidR="002D076D">
        <w:rPr>
          <w:rFonts w:ascii="Times New Roman" w:hAnsi="Times New Roman"/>
          <w:sz w:val="28"/>
          <w:szCs w:val="28"/>
        </w:rPr>
        <w:t xml:space="preserve"> используемых </w:t>
      </w:r>
      <w:r w:rsidR="002D076D">
        <w:rPr>
          <w:rFonts w:ascii="Times New Roman" w:hAnsi="Times New Roman"/>
          <w:sz w:val="28"/>
          <w:szCs w:val="28"/>
        </w:rPr>
        <w:lastRenderedPageBreak/>
        <w:t xml:space="preserve">для определения РНК </w:t>
      </w:r>
      <w:r w:rsidR="002D076D">
        <w:rPr>
          <w:rFonts w:ascii="Times New Roman" w:hAnsi="Times New Roman" w:cs="Times New Roman"/>
          <w:bCs/>
          <w:sz w:val="28"/>
          <w:szCs w:val="28"/>
        </w:rPr>
        <w:t>коронавирусов 229Е, ОС</w:t>
      </w:r>
      <w:r w:rsidR="002D076D" w:rsidRPr="00757C4D">
        <w:rPr>
          <w:rFonts w:ascii="Times New Roman" w:hAnsi="Times New Roman" w:cs="Times New Roman"/>
          <w:bCs/>
          <w:sz w:val="28"/>
          <w:szCs w:val="28"/>
        </w:rPr>
        <w:t xml:space="preserve">4, </w:t>
      </w:r>
      <w:r w:rsidR="002D076D">
        <w:rPr>
          <w:rFonts w:ascii="Times New Roman" w:hAnsi="Times New Roman" w:cs="Times New Roman"/>
          <w:bCs/>
          <w:sz w:val="28"/>
          <w:szCs w:val="28"/>
          <w:lang w:val="en-US"/>
        </w:rPr>
        <w:t>NL</w:t>
      </w:r>
      <w:r w:rsidR="002D076D" w:rsidRPr="00757C4D">
        <w:rPr>
          <w:rFonts w:ascii="Times New Roman" w:hAnsi="Times New Roman" w:cs="Times New Roman"/>
          <w:bCs/>
          <w:sz w:val="28"/>
          <w:szCs w:val="28"/>
        </w:rPr>
        <w:t xml:space="preserve">63, </w:t>
      </w:r>
      <w:r w:rsidR="002D076D">
        <w:rPr>
          <w:rFonts w:ascii="Times New Roman" w:hAnsi="Times New Roman" w:cs="Times New Roman"/>
          <w:bCs/>
          <w:sz w:val="28"/>
          <w:szCs w:val="28"/>
          <w:lang w:val="en-US"/>
        </w:rPr>
        <w:t>NKUI</w:t>
      </w:r>
      <w:r w:rsidR="002D076D" w:rsidRPr="00757C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D076D">
        <w:rPr>
          <w:rFonts w:ascii="Times New Roman" w:hAnsi="Times New Roman" w:cs="Times New Roman"/>
          <w:bCs/>
          <w:sz w:val="28"/>
          <w:szCs w:val="28"/>
          <w:lang w:val="en-US"/>
        </w:rPr>
        <w:t>Human</w:t>
      </w:r>
      <w:r w:rsidR="002D076D" w:rsidRPr="00757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76D">
        <w:rPr>
          <w:rFonts w:ascii="Times New Roman" w:hAnsi="Times New Roman" w:cs="Times New Roman"/>
          <w:bCs/>
          <w:sz w:val="28"/>
          <w:szCs w:val="28"/>
          <w:lang w:val="en-US"/>
        </w:rPr>
        <w:t>Coronavirus</w:t>
      </w:r>
      <w:r w:rsidR="002D076D" w:rsidRPr="00757C4D">
        <w:rPr>
          <w:rFonts w:ascii="Times New Roman" w:hAnsi="Times New Roman" w:cs="Times New Roman"/>
          <w:bCs/>
          <w:sz w:val="28"/>
          <w:szCs w:val="28"/>
        </w:rPr>
        <w:t>)</w:t>
      </w:r>
      <w:r w:rsidR="002D076D">
        <w:rPr>
          <w:rFonts w:ascii="Times New Roman" w:hAnsi="Times New Roman" w:cs="Times New Roman"/>
          <w:bCs/>
          <w:sz w:val="28"/>
          <w:szCs w:val="28"/>
        </w:rPr>
        <w:t xml:space="preserve"> в мазках со слизистой оболочки носоглотки и ротоглотки методом ПЦР</w:t>
      </w:r>
      <w:r w:rsidR="00F119F9">
        <w:rPr>
          <w:rFonts w:ascii="Times New Roman" w:hAnsi="Times New Roman" w:cs="Times New Roman"/>
          <w:bCs/>
          <w:sz w:val="28"/>
          <w:szCs w:val="28"/>
        </w:rPr>
        <w:t>,</w:t>
      </w:r>
      <w:r w:rsidR="002D076D">
        <w:rPr>
          <w:rFonts w:ascii="Times New Roman" w:hAnsi="Times New Roman" w:cs="Times New Roman"/>
          <w:bCs/>
          <w:sz w:val="28"/>
          <w:szCs w:val="28"/>
        </w:rPr>
        <w:t xml:space="preserve"> учитывалось количество </w:t>
      </w:r>
      <w:r w:rsidR="00B15886">
        <w:rPr>
          <w:rFonts w:ascii="Times New Roman" w:hAnsi="Times New Roman" w:cs="Times New Roman"/>
          <w:bCs/>
          <w:sz w:val="28"/>
          <w:szCs w:val="28"/>
        </w:rPr>
        <w:t xml:space="preserve">необходимых </w:t>
      </w:r>
      <w:r w:rsidR="002D076D">
        <w:rPr>
          <w:rFonts w:ascii="Times New Roman" w:hAnsi="Times New Roman" w:cs="Times New Roman"/>
          <w:bCs/>
          <w:sz w:val="28"/>
          <w:szCs w:val="28"/>
        </w:rPr>
        <w:t>материалов в соответствии с установленным для каждого расходника количес</w:t>
      </w:r>
      <w:r w:rsidR="00B15886">
        <w:rPr>
          <w:rFonts w:ascii="Times New Roman" w:hAnsi="Times New Roman" w:cs="Times New Roman"/>
          <w:bCs/>
          <w:sz w:val="28"/>
          <w:szCs w:val="28"/>
        </w:rPr>
        <w:t>т</w:t>
      </w:r>
      <w:r w:rsidR="002D076D">
        <w:rPr>
          <w:rFonts w:ascii="Times New Roman" w:hAnsi="Times New Roman" w:cs="Times New Roman"/>
          <w:bCs/>
          <w:sz w:val="28"/>
          <w:szCs w:val="28"/>
        </w:rPr>
        <w:t>вом проводимых</w:t>
      </w:r>
      <w:r w:rsidR="00B15886">
        <w:rPr>
          <w:rFonts w:ascii="Times New Roman" w:hAnsi="Times New Roman" w:cs="Times New Roman"/>
          <w:bCs/>
          <w:sz w:val="28"/>
          <w:szCs w:val="28"/>
        </w:rPr>
        <w:t xml:space="preserve"> медицинских</w:t>
      </w:r>
      <w:r w:rsidR="002D076D">
        <w:rPr>
          <w:rFonts w:ascii="Times New Roman" w:hAnsi="Times New Roman" w:cs="Times New Roman"/>
          <w:bCs/>
          <w:sz w:val="28"/>
          <w:szCs w:val="28"/>
        </w:rPr>
        <w:t xml:space="preserve"> манипуляций</w:t>
      </w:r>
      <w:r w:rsidR="00B15886">
        <w:rPr>
          <w:rFonts w:ascii="Times New Roman" w:hAnsi="Times New Roman" w:cs="Times New Roman"/>
          <w:bCs/>
          <w:sz w:val="28"/>
          <w:szCs w:val="28"/>
        </w:rPr>
        <w:t>, с учетом стоимости единицы каждого расходного материала. Стоимость расходных материалов</w:t>
      </w:r>
      <w:r w:rsidR="00F9790F">
        <w:rPr>
          <w:rFonts w:ascii="Times New Roman" w:hAnsi="Times New Roman" w:cs="Times New Roman"/>
          <w:bCs/>
          <w:sz w:val="28"/>
          <w:szCs w:val="28"/>
        </w:rPr>
        <w:t>, используемых для проведения исследования,</w:t>
      </w:r>
      <w:r w:rsidR="00B15886">
        <w:rPr>
          <w:rFonts w:ascii="Times New Roman" w:hAnsi="Times New Roman" w:cs="Times New Roman"/>
          <w:bCs/>
          <w:sz w:val="28"/>
          <w:szCs w:val="28"/>
        </w:rPr>
        <w:t xml:space="preserve"> сложилась в сумме 928,22 рубля.</w:t>
      </w:r>
    </w:p>
    <w:p w14:paraId="7D7680DE" w14:textId="75984849" w:rsidR="00B15886" w:rsidRDefault="00B15886" w:rsidP="00957280">
      <w:pPr>
        <w:shd w:val="clear" w:color="auto" w:fill="FFFFFF"/>
        <w:spacing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 стоимость тарифа на</w:t>
      </w:r>
      <w:r w:rsidRPr="00B15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РНК </w:t>
      </w:r>
      <w:r>
        <w:rPr>
          <w:rFonts w:ascii="Times New Roman" w:hAnsi="Times New Roman" w:cs="Times New Roman"/>
          <w:bCs/>
          <w:sz w:val="28"/>
          <w:szCs w:val="28"/>
        </w:rPr>
        <w:t>коронавирусов 229Е, ОС</w:t>
      </w:r>
      <w:r w:rsidRPr="00757C4D">
        <w:rPr>
          <w:rFonts w:ascii="Times New Roman" w:hAnsi="Times New Roman" w:cs="Times New Roman"/>
          <w:bCs/>
          <w:sz w:val="28"/>
          <w:szCs w:val="28"/>
        </w:rPr>
        <w:t xml:space="preserve">4,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NL</w:t>
      </w:r>
      <w:r w:rsidRPr="00757C4D">
        <w:rPr>
          <w:rFonts w:ascii="Times New Roman" w:hAnsi="Times New Roman" w:cs="Times New Roman"/>
          <w:bCs/>
          <w:sz w:val="28"/>
          <w:szCs w:val="28"/>
        </w:rPr>
        <w:t xml:space="preserve">63,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NKUI</w:t>
      </w:r>
      <w:r w:rsidRPr="00757C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Human</w:t>
      </w:r>
      <w:r w:rsidRPr="00757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Coronavirus</w:t>
      </w:r>
      <w:r w:rsidRPr="00757C4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9F9">
        <w:rPr>
          <w:rFonts w:ascii="Times New Roman" w:hAnsi="Times New Roman" w:cs="Times New Roman"/>
          <w:bCs/>
          <w:sz w:val="28"/>
          <w:szCs w:val="28"/>
        </w:rPr>
        <w:t>в мазках со слизистой оболочки носоглотки и ротоглотки методом ПЦР</w:t>
      </w:r>
      <w:r w:rsidR="00F11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составила 1630,00 рублей. Нарушений при проверке расчетов стоимости не установлено.</w:t>
      </w:r>
    </w:p>
    <w:p w14:paraId="4F057A4E" w14:textId="77777777" w:rsidR="00F9790F" w:rsidRDefault="00F9790F" w:rsidP="00957280">
      <w:pPr>
        <w:shd w:val="clear" w:color="auto" w:fill="FFFFFF"/>
        <w:spacing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6572247" w14:textId="2F7FA5B9" w:rsidR="00B15886" w:rsidRPr="00B15886" w:rsidRDefault="00B15886" w:rsidP="00957280">
      <w:pPr>
        <w:shd w:val="clear" w:color="auto" w:fill="FFFFFF"/>
        <w:spacing w:line="240" w:lineRule="auto"/>
        <w:ind w:left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Тариф на данную услугу в системе ОМС установлен на 2022 год в сумме 602,30 рублей.</w:t>
      </w:r>
    </w:p>
    <w:p w14:paraId="655B111B" w14:textId="77777777" w:rsidR="00252B3D" w:rsidRDefault="00252B3D" w:rsidP="00957280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085DF79" w14:textId="7A875F0A" w:rsidR="006A287B" w:rsidRPr="002711C3" w:rsidRDefault="00C472E5" w:rsidP="00957280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3B12470" w14:textId="77777777" w:rsidR="00D554A2" w:rsidRDefault="00D554A2" w:rsidP="003E1824">
      <w:pPr>
        <w:pStyle w:val="a3"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</w:p>
    <w:p w14:paraId="5DCFA272" w14:textId="77777777" w:rsidR="00D554A2" w:rsidRDefault="00D554A2" w:rsidP="003E1824">
      <w:pPr>
        <w:pStyle w:val="a3"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14:paraId="0197CD61" w14:textId="77777777" w:rsidR="00D554A2" w:rsidRDefault="00D554A2" w:rsidP="003E1824">
      <w:pPr>
        <w:pStyle w:val="a3"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</w:p>
    <w:p w14:paraId="37AEAD2C" w14:textId="77777777" w:rsidR="00D554A2" w:rsidRDefault="00D554A2" w:rsidP="003E1824">
      <w:pPr>
        <w:pStyle w:val="a3"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E2642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2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Юшкова</w:t>
      </w:r>
    </w:p>
    <w:p w14:paraId="43364DE6" w14:textId="77777777" w:rsidR="00435EB6" w:rsidRDefault="00435EB6" w:rsidP="003E1824">
      <w:pPr>
        <w:pStyle w:val="a3"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</w:p>
    <w:p w14:paraId="0FE8AB4F" w14:textId="77777777" w:rsidR="00435EB6" w:rsidRDefault="00435EB6" w:rsidP="003E1824">
      <w:pPr>
        <w:pStyle w:val="a3"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</w:p>
    <w:sectPr w:rsidR="00435EB6" w:rsidSect="009110B5">
      <w:footerReference w:type="default" r:id="rId7"/>
      <w:pgSz w:w="11906" w:h="16838"/>
      <w:pgMar w:top="1134" w:right="851" w:bottom="1134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41D6" w14:textId="77777777" w:rsidR="00A90859" w:rsidRDefault="00A90859" w:rsidP="009110B5">
      <w:pPr>
        <w:spacing w:after="0" w:line="240" w:lineRule="auto"/>
      </w:pPr>
      <w:r>
        <w:separator/>
      </w:r>
    </w:p>
  </w:endnote>
  <w:endnote w:type="continuationSeparator" w:id="0">
    <w:p w14:paraId="2BDE063B" w14:textId="77777777" w:rsidR="00A90859" w:rsidRDefault="00A90859" w:rsidP="0091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7232"/>
      <w:docPartObj>
        <w:docPartGallery w:val="Page Numbers (Bottom of Page)"/>
        <w:docPartUnique/>
      </w:docPartObj>
    </w:sdtPr>
    <w:sdtEndPr/>
    <w:sdtContent>
      <w:p w14:paraId="28BD5B1B" w14:textId="77777777" w:rsidR="009110B5" w:rsidRDefault="00A9085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5CD81B" w14:textId="77777777" w:rsidR="009110B5" w:rsidRDefault="009110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E663" w14:textId="77777777" w:rsidR="00A90859" w:rsidRDefault="00A90859" w:rsidP="009110B5">
      <w:pPr>
        <w:spacing w:after="0" w:line="240" w:lineRule="auto"/>
      </w:pPr>
      <w:r>
        <w:separator/>
      </w:r>
    </w:p>
  </w:footnote>
  <w:footnote w:type="continuationSeparator" w:id="0">
    <w:p w14:paraId="361D18BC" w14:textId="77777777" w:rsidR="00A90859" w:rsidRDefault="00A90859" w:rsidP="0091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4E54F8"/>
    <w:multiLevelType w:val="hybridMultilevel"/>
    <w:tmpl w:val="D0049E7E"/>
    <w:lvl w:ilvl="0" w:tplc="6130D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867"/>
    <w:rsid w:val="0000291A"/>
    <w:rsid w:val="0000469B"/>
    <w:rsid w:val="000046BB"/>
    <w:rsid w:val="000047F8"/>
    <w:rsid w:val="00017FD5"/>
    <w:rsid w:val="0004053C"/>
    <w:rsid w:val="00051485"/>
    <w:rsid w:val="0005380F"/>
    <w:rsid w:val="00056EA1"/>
    <w:rsid w:val="00060734"/>
    <w:rsid w:val="00073562"/>
    <w:rsid w:val="00082BDB"/>
    <w:rsid w:val="000966F5"/>
    <w:rsid w:val="000A6C24"/>
    <w:rsid w:val="000E34A0"/>
    <w:rsid w:val="0011272C"/>
    <w:rsid w:val="0011714B"/>
    <w:rsid w:val="001233D1"/>
    <w:rsid w:val="00140952"/>
    <w:rsid w:val="00167867"/>
    <w:rsid w:val="00170A30"/>
    <w:rsid w:val="00174D71"/>
    <w:rsid w:val="00190B2F"/>
    <w:rsid w:val="001A2C8D"/>
    <w:rsid w:val="001C2E32"/>
    <w:rsid w:val="0023007D"/>
    <w:rsid w:val="00234776"/>
    <w:rsid w:val="0025078A"/>
    <w:rsid w:val="00252B3D"/>
    <w:rsid w:val="002711C3"/>
    <w:rsid w:val="002956CF"/>
    <w:rsid w:val="002C6CF2"/>
    <w:rsid w:val="002D076D"/>
    <w:rsid w:val="002E33D9"/>
    <w:rsid w:val="002E53EC"/>
    <w:rsid w:val="00347450"/>
    <w:rsid w:val="003857B8"/>
    <w:rsid w:val="00396EB2"/>
    <w:rsid w:val="003A55C5"/>
    <w:rsid w:val="003B3EFC"/>
    <w:rsid w:val="003C01E4"/>
    <w:rsid w:val="003E1824"/>
    <w:rsid w:val="003E49CB"/>
    <w:rsid w:val="003E6131"/>
    <w:rsid w:val="00426B8A"/>
    <w:rsid w:val="00434CDE"/>
    <w:rsid w:val="00435EB6"/>
    <w:rsid w:val="00472240"/>
    <w:rsid w:val="004A63E8"/>
    <w:rsid w:val="00504B7F"/>
    <w:rsid w:val="00505F7F"/>
    <w:rsid w:val="0051373C"/>
    <w:rsid w:val="005252B1"/>
    <w:rsid w:val="00527D40"/>
    <w:rsid w:val="00535C59"/>
    <w:rsid w:val="00582B8A"/>
    <w:rsid w:val="0058549E"/>
    <w:rsid w:val="005C701E"/>
    <w:rsid w:val="005D3475"/>
    <w:rsid w:val="005D4A72"/>
    <w:rsid w:val="005E55F4"/>
    <w:rsid w:val="00610A2A"/>
    <w:rsid w:val="00612153"/>
    <w:rsid w:val="00615FCA"/>
    <w:rsid w:val="0067392E"/>
    <w:rsid w:val="006A287B"/>
    <w:rsid w:val="006A577D"/>
    <w:rsid w:val="006C1151"/>
    <w:rsid w:val="006C2FC3"/>
    <w:rsid w:val="006D4D5A"/>
    <w:rsid w:val="006E51DC"/>
    <w:rsid w:val="006F5833"/>
    <w:rsid w:val="007109BA"/>
    <w:rsid w:val="007137E4"/>
    <w:rsid w:val="00716648"/>
    <w:rsid w:val="0071677B"/>
    <w:rsid w:val="00717A5B"/>
    <w:rsid w:val="007265E7"/>
    <w:rsid w:val="00740B99"/>
    <w:rsid w:val="00757C4D"/>
    <w:rsid w:val="007B7A55"/>
    <w:rsid w:val="007C3FD0"/>
    <w:rsid w:val="007D4A71"/>
    <w:rsid w:val="008024E8"/>
    <w:rsid w:val="00803527"/>
    <w:rsid w:val="00826F79"/>
    <w:rsid w:val="00827857"/>
    <w:rsid w:val="00847F00"/>
    <w:rsid w:val="0085390B"/>
    <w:rsid w:val="00866109"/>
    <w:rsid w:val="00871F52"/>
    <w:rsid w:val="008964F5"/>
    <w:rsid w:val="008B5B52"/>
    <w:rsid w:val="008F01B7"/>
    <w:rsid w:val="008F18DE"/>
    <w:rsid w:val="008F37CA"/>
    <w:rsid w:val="009110B5"/>
    <w:rsid w:val="009114AF"/>
    <w:rsid w:val="00911F51"/>
    <w:rsid w:val="00932B0C"/>
    <w:rsid w:val="00943FF9"/>
    <w:rsid w:val="00957280"/>
    <w:rsid w:val="00966903"/>
    <w:rsid w:val="00981471"/>
    <w:rsid w:val="00982C04"/>
    <w:rsid w:val="00986280"/>
    <w:rsid w:val="009951B3"/>
    <w:rsid w:val="009972F1"/>
    <w:rsid w:val="009A0E77"/>
    <w:rsid w:val="009B03B3"/>
    <w:rsid w:val="00A01660"/>
    <w:rsid w:val="00A130C8"/>
    <w:rsid w:val="00A14C19"/>
    <w:rsid w:val="00A27676"/>
    <w:rsid w:val="00A4038A"/>
    <w:rsid w:val="00A73D8B"/>
    <w:rsid w:val="00A90859"/>
    <w:rsid w:val="00A97078"/>
    <w:rsid w:val="00AA08DB"/>
    <w:rsid w:val="00AA09D9"/>
    <w:rsid w:val="00AA4D05"/>
    <w:rsid w:val="00AC191B"/>
    <w:rsid w:val="00AE5507"/>
    <w:rsid w:val="00B15886"/>
    <w:rsid w:val="00B47307"/>
    <w:rsid w:val="00B5379F"/>
    <w:rsid w:val="00B57B69"/>
    <w:rsid w:val="00B57D05"/>
    <w:rsid w:val="00B6750E"/>
    <w:rsid w:val="00B85814"/>
    <w:rsid w:val="00BC7DC3"/>
    <w:rsid w:val="00BD01F2"/>
    <w:rsid w:val="00BE3AB1"/>
    <w:rsid w:val="00BF5A80"/>
    <w:rsid w:val="00BF7833"/>
    <w:rsid w:val="00C129A9"/>
    <w:rsid w:val="00C210D3"/>
    <w:rsid w:val="00C30B24"/>
    <w:rsid w:val="00C41693"/>
    <w:rsid w:val="00C472E5"/>
    <w:rsid w:val="00CB5579"/>
    <w:rsid w:val="00CD1E80"/>
    <w:rsid w:val="00CD5983"/>
    <w:rsid w:val="00D00A8E"/>
    <w:rsid w:val="00D0456D"/>
    <w:rsid w:val="00D1192C"/>
    <w:rsid w:val="00D14319"/>
    <w:rsid w:val="00D46ED8"/>
    <w:rsid w:val="00D53BEE"/>
    <w:rsid w:val="00D554A2"/>
    <w:rsid w:val="00D72617"/>
    <w:rsid w:val="00DB02C7"/>
    <w:rsid w:val="00DF77D0"/>
    <w:rsid w:val="00E2642D"/>
    <w:rsid w:val="00E26CF5"/>
    <w:rsid w:val="00E46C40"/>
    <w:rsid w:val="00E80D21"/>
    <w:rsid w:val="00E82D11"/>
    <w:rsid w:val="00E8709D"/>
    <w:rsid w:val="00EA5655"/>
    <w:rsid w:val="00EF313E"/>
    <w:rsid w:val="00F06B66"/>
    <w:rsid w:val="00F119F9"/>
    <w:rsid w:val="00F2296D"/>
    <w:rsid w:val="00F423FD"/>
    <w:rsid w:val="00F626CA"/>
    <w:rsid w:val="00F67140"/>
    <w:rsid w:val="00F826F1"/>
    <w:rsid w:val="00F9790F"/>
    <w:rsid w:val="00FA070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4CA2"/>
  <w15:docId w15:val="{7519531E-0AD5-4DBB-8578-43BF4B6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CF"/>
  </w:style>
  <w:style w:type="paragraph" w:styleId="2">
    <w:name w:val="heading 2"/>
    <w:basedOn w:val="a"/>
    <w:next w:val="a"/>
    <w:link w:val="20"/>
    <w:unhideWhenUsed/>
    <w:qFormat/>
    <w:rsid w:val="00AA08DB"/>
    <w:pPr>
      <w:keepNext/>
      <w:spacing w:before="240" w:after="60" w:line="240" w:lineRule="auto"/>
      <w:ind w:left="0" w:firstLine="0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1B"/>
    <w:pPr>
      <w:ind w:left="720"/>
      <w:contextualSpacing/>
    </w:pPr>
  </w:style>
  <w:style w:type="paragraph" w:customStyle="1" w:styleId="ConsPlusTitle">
    <w:name w:val="ConsPlusTitle"/>
    <w:rsid w:val="002E33D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08D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AA08DB"/>
    <w:pPr>
      <w:spacing w:after="0" w:line="240" w:lineRule="auto"/>
      <w:ind w:left="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0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A08DB"/>
    <w:pPr>
      <w:widowControl w:val="0"/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AA08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C19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0"/>
    <w:rsid w:val="00B57B69"/>
    <w:pPr>
      <w:suppressAutoHyphens/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andard0">
    <w:name w:val="Standard Знак"/>
    <w:link w:val="Standard"/>
    <w:rsid w:val="00B57B6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91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10B5"/>
  </w:style>
  <w:style w:type="paragraph" w:styleId="ab">
    <w:name w:val="footer"/>
    <w:basedOn w:val="a"/>
    <w:link w:val="ac"/>
    <w:uiPriority w:val="99"/>
    <w:unhideWhenUsed/>
    <w:rsid w:val="0091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84</cp:revision>
  <cp:lastPrinted>2019-07-18T11:25:00Z</cp:lastPrinted>
  <dcterms:created xsi:type="dcterms:W3CDTF">2019-07-09T08:18:00Z</dcterms:created>
  <dcterms:modified xsi:type="dcterms:W3CDTF">2022-02-24T15:03:00Z</dcterms:modified>
</cp:coreProperties>
</file>