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9D6" w:rsidRDefault="004E19D5" w:rsidP="004E19D5">
      <w:pPr>
        <w:spacing w:line="240" w:lineRule="auto"/>
        <w:ind w:left="284" w:right="-284" w:firstLine="0"/>
        <w:jc w:val="center"/>
        <w:rPr>
          <w:b/>
          <w:szCs w:val="28"/>
        </w:rPr>
      </w:pPr>
      <w:r w:rsidRPr="00EC01A7">
        <w:rPr>
          <w:b/>
          <w:szCs w:val="28"/>
        </w:rPr>
        <w:t>КОНТРОЛЬНО-</w:t>
      </w:r>
      <w:r>
        <w:rPr>
          <w:b/>
          <w:szCs w:val="28"/>
        </w:rPr>
        <w:t>СЧЕТНЫЙ ОРГАН</w:t>
      </w:r>
      <w:r w:rsidR="008269D6">
        <w:rPr>
          <w:b/>
          <w:szCs w:val="28"/>
        </w:rPr>
        <w:t xml:space="preserve"> </w:t>
      </w:r>
      <w:r w:rsidRPr="00EC01A7">
        <w:rPr>
          <w:b/>
          <w:szCs w:val="28"/>
        </w:rPr>
        <w:t>ИЗОБИЛЬНЕНСКОГО</w:t>
      </w:r>
    </w:p>
    <w:p w:rsidR="004E19D5" w:rsidRPr="00EC01A7" w:rsidRDefault="004E19D5" w:rsidP="004E19D5">
      <w:pPr>
        <w:spacing w:line="240" w:lineRule="auto"/>
        <w:ind w:left="284" w:right="-284" w:firstLine="0"/>
        <w:jc w:val="center"/>
        <w:rPr>
          <w:b/>
        </w:rPr>
      </w:pPr>
      <w:r w:rsidRPr="00EC01A7">
        <w:rPr>
          <w:b/>
          <w:szCs w:val="28"/>
        </w:rPr>
        <w:t xml:space="preserve"> </w:t>
      </w:r>
      <w:r>
        <w:rPr>
          <w:b/>
          <w:szCs w:val="28"/>
        </w:rPr>
        <w:t>ГОРОДСК</w:t>
      </w:r>
      <w:r>
        <w:rPr>
          <w:b/>
          <w:szCs w:val="28"/>
        </w:rPr>
        <w:t>О</w:t>
      </w:r>
      <w:r>
        <w:rPr>
          <w:b/>
          <w:szCs w:val="28"/>
        </w:rPr>
        <w:t>ГО</w:t>
      </w:r>
      <w:r w:rsidRPr="00EC01A7">
        <w:rPr>
          <w:b/>
          <w:szCs w:val="28"/>
        </w:rPr>
        <w:t xml:space="preserve"> </w:t>
      </w:r>
      <w:r>
        <w:rPr>
          <w:b/>
          <w:szCs w:val="28"/>
        </w:rPr>
        <w:t>ОКРУГА</w:t>
      </w:r>
      <w:r w:rsidR="008269D6">
        <w:rPr>
          <w:b/>
          <w:szCs w:val="28"/>
        </w:rPr>
        <w:t xml:space="preserve"> </w:t>
      </w:r>
      <w:r w:rsidRPr="00EC01A7">
        <w:rPr>
          <w:b/>
          <w:szCs w:val="28"/>
        </w:rPr>
        <w:t>СТАВРОПОЛЬСКОГО КРАЯ</w:t>
      </w:r>
    </w:p>
    <w:p w:rsidR="004E19D5" w:rsidRPr="00571AD3" w:rsidRDefault="004E19D5" w:rsidP="004E19D5">
      <w:pPr>
        <w:spacing w:line="240" w:lineRule="auto"/>
        <w:ind w:left="426" w:right="-284" w:firstLine="0"/>
        <w:rPr>
          <w:sz w:val="16"/>
          <w:szCs w:val="16"/>
        </w:rPr>
      </w:pPr>
    </w:p>
    <w:tbl>
      <w:tblPr>
        <w:tblW w:w="9498" w:type="dxa"/>
        <w:tblInd w:w="108" w:type="dxa"/>
        <w:tblBorders>
          <w:top w:val="single" w:sz="24" w:space="0" w:color="auto"/>
        </w:tblBorders>
        <w:tblLook w:val="0000" w:firstRow="0" w:lastRow="0" w:firstColumn="0" w:lastColumn="0" w:noHBand="0" w:noVBand="0"/>
      </w:tblPr>
      <w:tblGrid>
        <w:gridCol w:w="9498"/>
      </w:tblGrid>
      <w:tr w:rsidR="004E19D5" w:rsidTr="00443F6D">
        <w:tblPrEx>
          <w:tblCellMar>
            <w:top w:w="0" w:type="dxa"/>
            <w:bottom w:w="0" w:type="dxa"/>
          </w:tblCellMar>
        </w:tblPrEx>
        <w:trPr>
          <w:trHeight w:val="100"/>
        </w:trPr>
        <w:tc>
          <w:tcPr>
            <w:tcW w:w="9498" w:type="dxa"/>
            <w:tcBorders>
              <w:top w:val="single" w:sz="12" w:space="0" w:color="auto"/>
            </w:tcBorders>
          </w:tcPr>
          <w:p w:rsidR="004E19D5" w:rsidRDefault="004E19D5" w:rsidP="00435DC6">
            <w:pPr>
              <w:spacing w:line="240" w:lineRule="auto"/>
              <w:ind w:firstLine="0"/>
              <w:jc w:val="center"/>
            </w:pPr>
          </w:p>
          <w:p w:rsidR="00443F6D" w:rsidRPr="000630C4" w:rsidRDefault="00443F6D" w:rsidP="00443F6D">
            <w:pPr>
              <w:spacing w:line="240" w:lineRule="auto"/>
              <w:ind w:left="5761"/>
              <w:rPr>
                <w:b/>
                <w:szCs w:val="28"/>
              </w:rPr>
            </w:pPr>
            <w:r w:rsidRPr="000630C4">
              <w:rPr>
                <w:b/>
                <w:szCs w:val="28"/>
              </w:rPr>
              <w:t>Утверждаю</w:t>
            </w:r>
          </w:p>
          <w:p w:rsidR="00443F6D" w:rsidRDefault="00443F6D" w:rsidP="007D4524">
            <w:pPr>
              <w:spacing w:line="240" w:lineRule="auto"/>
              <w:ind w:left="4857" w:firstLine="0"/>
              <w:rPr>
                <w:szCs w:val="28"/>
              </w:rPr>
            </w:pPr>
            <w:r w:rsidRPr="000630C4">
              <w:rPr>
                <w:szCs w:val="28"/>
              </w:rPr>
              <w:t xml:space="preserve">Председатель </w:t>
            </w:r>
          </w:p>
          <w:p w:rsidR="00443F6D" w:rsidRPr="000630C4" w:rsidRDefault="00443F6D" w:rsidP="007D4524">
            <w:pPr>
              <w:spacing w:line="240" w:lineRule="auto"/>
              <w:ind w:left="4857" w:firstLine="0"/>
              <w:rPr>
                <w:szCs w:val="28"/>
              </w:rPr>
            </w:pPr>
            <w:r w:rsidRPr="000630C4">
              <w:rPr>
                <w:szCs w:val="28"/>
              </w:rPr>
              <w:t>Контрольно-счетного</w:t>
            </w:r>
            <w:r>
              <w:rPr>
                <w:szCs w:val="28"/>
              </w:rPr>
              <w:t xml:space="preserve"> </w:t>
            </w:r>
            <w:r w:rsidRPr="000630C4">
              <w:rPr>
                <w:szCs w:val="28"/>
              </w:rPr>
              <w:t>органа Изобильненского городского</w:t>
            </w:r>
            <w:r w:rsidR="007D4524">
              <w:rPr>
                <w:szCs w:val="28"/>
              </w:rPr>
              <w:t xml:space="preserve"> </w:t>
            </w:r>
            <w:r w:rsidRPr="000630C4">
              <w:rPr>
                <w:szCs w:val="28"/>
              </w:rPr>
              <w:t>округа Ставропольского края</w:t>
            </w:r>
          </w:p>
          <w:p w:rsidR="00443F6D" w:rsidRPr="000630C4" w:rsidRDefault="007D4524" w:rsidP="007D4524">
            <w:pPr>
              <w:spacing w:line="240" w:lineRule="auto"/>
              <w:rPr>
                <w:szCs w:val="28"/>
              </w:rPr>
            </w:pPr>
            <w:r>
              <w:rPr>
                <w:szCs w:val="28"/>
              </w:rPr>
              <w:t xml:space="preserve">                                                           </w:t>
            </w:r>
            <w:r w:rsidR="00443F6D">
              <w:rPr>
                <w:szCs w:val="28"/>
              </w:rPr>
              <w:t>_____________</w:t>
            </w:r>
            <w:r>
              <w:rPr>
                <w:szCs w:val="28"/>
              </w:rPr>
              <w:t xml:space="preserve">___ </w:t>
            </w:r>
            <w:r w:rsidR="00443F6D" w:rsidRPr="000630C4">
              <w:rPr>
                <w:szCs w:val="28"/>
              </w:rPr>
              <w:t>Г.В. Юшкова</w:t>
            </w:r>
          </w:p>
          <w:p w:rsidR="003D0CA7" w:rsidRDefault="00443F6D" w:rsidP="00443F6D">
            <w:pPr>
              <w:spacing w:line="240" w:lineRule="auto"/>
              <w:ind w:firstLine="0"/>
              <w:jc w:val="center"/>
            </w:pPr>
            <w:r>
              <w:rPr>
                <w:szCs w:val="28"/>
              </w:rPr>
              <w:t xml:space="preserve">                                         </w:t>
            </w:r>
            <w:r w:rsidR="007D4524">
              <w:rPr>
                <w:szCs w:val="28"/>
              </w:rPr>
              <w:t>«</w:t>
            </w:r>
            <w:r w:rsidR="007D4524" w:rsidRPr="00715681">
              <w:rPr>
                <w:szCs w:val="28"/>
              </w:rPr>
              <w:t>0</w:t>
            </w:r>
            <w:r w:rsidR="00715681" w:rsidRPr="00715681">
              <w:rPr>
                <w:szCs w:val="28"/>
              </w:rPr>
              <w:t>3</w:t>
            </w:r>
            <w:r w:rsidR="007D4524">
              <w:rPr>
                <w:szCs w:val="28"/>
              </w:rPr>
              <w:t>» июня 20</w:t>
            </w:r>
            <w:r>
              <w:rPr>
                <w:szCs w:val="28"/>
              </w:rPr>
              <w:t>22</w:t>
            </w:r>
            <w:r w:rsidRPr="000630C4">
              <w:rPr>
                <w:szCs w:val="28"/>
              </w:rPr>
              <w:t xml:space="preserve"> г</w:t>
            </w:r>
            <w:r>
              <w:rPr>
                <w:szCs w:val="28"/>
              </w:rPr>
              <w:t>ода</w:t>
            </w:r>
          </w:p>
          <w:p w:rsidR="00443F6D" w:rsidRDefault="00443F6D" w:rsidP="00CB403F">
            <w:pPr>
              <w:spacing w:line="240" w:lineRule="auto"/>
              <w:ind w:firstLine="0"/>
            </w:pPr>
          </w:p>
          <w:p w:rsidR="004E19D5" w:rsidRDefault="004E19D5" w:rsidP="00CB403F">
            <w:pPr>
              <w:spacing w:line="240" w:lineRule="auto"/>
              <w:ind w:firstLine="0"/>
            </w:pPr>
            <w:r>
              <w:t>«</w:t>
            </w:r>
            <w:r w:rsidR="002D4C5F" w:rsidRPr="00715681">
              <w:t>0</w:t>
            </w:r>
            <w:r w:rsidR="00715681" w:rsidRPr="00715681">
              <w:t>3</w:t>
            </w:r>
            <w:r w:rsidRPr="00A6234B">
              <w:t>»</w:t>
            </w:r>
            <w:r w:rsidR="00BB18CB" w:rsidRPr="00A6234B">
              <w:t xml:space="preserve"> </w:t>
            </w:r>
            <w:r w:rsidR="002D4C5F">
              <w:t>июня</w:t>
            </w:r>
            <w:r w:rsidR="00BB18CB">
              <w:t xml:space="preserve"> </w:t>
            </w:r>
            <w:r>
              <w:t>20</w:t>
            </w:r>
            <w:r w:rsidR="00CB403F">
              <w:t>2</w:t>
            </w:r>
            <w:r w:rsidR="00443F6D">
              <w:t>2</w:t>
            </w:r>
            <w:r>
              <w:t xml:space="preserve"> года  </w:t>
            </w:r>
            <w:r w:rsidR="00BB18CB">
              <w:t xml:space="preserve">   </w:t>
            </w:r>
            <w:r>
              <w:t xml:space="preserve">             </w:t>
            </w:r>
            <w:r w:rsidR="00A94AF9">
              <w:t xml:space="preserve">     </w:t>
            </w:r>
            <w:r>
              <w:t xml:space="preserve">   </w:t>
            </w:r>
            <w:r w:rsidR="00C46F5D">
              <w:t xml:space="preserve"> </w:t>
            </w:r>
            <w:r>
              <w:t xml:space="preserve">  </w:t>
            </w:r>
            <w:r w:rsidR="00115D2C">
              <w:t xml:space="preserve">     </w:t>
            </w:r>
            <w:r>
              <w:t xml:space="preserve">                                           </w:t>
            </w:r>
            <w:r w:rsidR="000A2AC7">
              <w:t xml:space="preserve">    </w:t>
            </w:r>
            <w:r w:rsidR="00443F6D">
              <w:t xml:space="preserve">  </w:t>
            </w:r>
            <w:r w:rsidR="000A2AC7">
              <w:t xml:space="preserve"> </w:t>
            </w:r>
            <w:r w:rsidR="00A6234B">
              <w:t xml:space="preserve">   </w:t>
            </w:r>
            <w:r>
              <w:t>№</w:t>
            </w:r>
            <w:r w:rsidR="00443F6D">
              <w:t xml:space="preserve"> 4</w:t>
            </w:r>
          </w:p>
        </w:tc>
      </w:tr>
    </w:tbl>
    <w:p w:rsidR="004E19D5" w:rsidRDefault="004E19D5" w:rsidP="004E19D5">
      <w:pPr>
        <w:spacing w:line="240" w:lineRule="auto"/>
      </w:pPr>
    </w:p>
    <w:p w:rsidR="004E19D5" w:rsidRPr="00AC6C34" w:rsidRDefault="004E19D5" w:rsidP="004E19D5">
      <w:pPr>
        <w:pStyle w:val="20"/>
        <w:ind w:left="284" w:right="-284"/>
      </w:pPr>
      <w:r w:rsidRPr="00AC6C34">
        <w:t>отчет</w:t>
      </w:r>
    </w:p>
    <w:p w:rsidR="004E19D5" w:rsidRPr="00AC6C34" w:rsidRDefault="004E19D5" w:rsidP="004E19D5">
      <w:pPr>
        <w:pStyle w:val="20"/>
        <w:ind w:left="284" w:right="-284"/>
      </w:pPr>
      <w:r w:rsidRPr="00AC6C34">
        <w:t>о результатах контрольного мероприятия</w:t>
      </w:r>
    </w:p>
    <w:p w:rsidR="00FF425B" w:rsidRDefault="00FF425B" w:rsidP="00162D0B">
      <w:pPr>
        <w:pStyle w:val="30"/>
        <w:ind w:right="-284"/>
        <w:rPr>
          <w:lang w:val="ru-RU"/>
        </w:rPr>
      </w:pPr>
    </w:p>
    <w:p w:rsidR="004E19D5" w:rsidRPr="00733A17" w:rsidRDefault="00CB403F" w:rsidP="00B8011E">
      <w:pPr>
        <w:pStyle w:val="30"/>
        <w:ind w:right="-1"/>
        <w:jc w:val="both"/>
        <w:rPr>
          <w:b w:val="0"/>
          <w:bCs/>
          <w:lang w:val="ru-RU"/>
        </w:rPr>
      </w:pPr>
      <w:r w:rsidRPr="00733A17">
        <w:rPr>
          <w:b w:val="0"/>
          <w:bCs/>
        </w:rPr>
        <w:t>«</w:t>
      </w:r>
      <w:r w:rsidR="00443F6D" w:rsidRPr="00733A17">
        <w:rPr>
          <w:b w:val="0"/>
          <w:bCs/>
        </w:rPr>
        <w:t>Проверка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в 2020-2021 годах муниципальному казенному общеобразовательному учреждению «Средняя общеобразовательная школа № 13» Изобильненского городского округа Ставропольского края», а также аудит в сфере закупок товаров, работ, услуг для муниципальных нужд, осуществляемых данным общеобразовательным учреждением</w:t>
      </w:r>
      <w:r w:rsidRPr="00733A17">
        <w:rPr>
          <w:b w:val="0"/>
          <w:bCs/>
        </w:rPr>
        <w:t>».</w:t>
      </w:r>
    </w:p>
    <w:p w:rsidR="00443F6D" w:rsidRPr="00443F6D" w:rsidRDefault="00443F6D" w:rsidP="00DB51F7">
      <w:pPr>
        <w:suppressAutoHyphens/>
        <w:spacing w:line="240" w:lineRule="auto"/>
        <w:ind w:firstLine="851"/>
        <w:rPr>
          <w:bCs/>
        </w:rPr>
      </w:pPr>
    </w:p>
    <w:p w:rsidR="00443F6D" w:rsidRPr="00BE169E" w:rsidRDefault="004E19D5" w:rsidP="00443F6D">
      <w:pPr>
        <w:spacing w:line="240" w:lineRule="auto"/>
        <w:ind w:firstLine="851"/>
      </w:pPr>
      <w:r w:rsidRPr="00443F6D">
        <w:rPr>
          <w:bCs/>
        </w:rPr>
        <w:t>1.</w:t>
      </w:r>
      <w:r w:rsidR="00FF425B" w:rsidRPr="00443F6D">
        <w:rPr>
          <w:bCs/>
        </w:rPr>
        <w:t xml:space="preserve"> </w:t>
      </w:r>
      <w:r w:rsidRPr="00443F6D">
        <w:rPr>
          <w:bCs/>
        </w:rPr>
        <w:t>Основание проведения контрольного мероприятия:</w:t>
      </w:r>
      <w:r w:rsidR="00FF425B" w:rsidRPr="00443F6D">
        <w:rPr>
          <w:bCs/>
          <w:szCs w:val="28"/>
        </w:rPr>
        <w:t xml:space="preserve"> </w:t>
      </w:r>
      <w:r w:rsidR="00443F6D" w:rsidRPr="00BE169E">
        <w:t>пункт 1.3. Плана работы Контрольно-счетного органа Изобильненского городского округа Ставропольского края на 2022 год, распоряжение председателя Контрольно-счетного органа Изобильненского городского округа Ставропольского края от 24 марта 2022 г. № 13.</w:t>
      </w:r>
    </w:p>
    <w:p w:rsidR="00443F6D" w:rsidRDefault="004E19D5" w:rsidP="00443F6D">
      <w:pPr>
        <w:spacing w:line="240" w:lineRule="auto"/>
        <w:ind w:firstLine="851"/>
        <w:outlineLvl w:val="2"/>
        <w:rPr>
          <w:bCs/>
        </w:rPr>
      </w:pPr>
      <w:r w:rsidRPr="00443F6D">
        <w:rPr>
          <w:bCs/>
        </w:rPr>
        <w:t>2.</w:t>
      </w:r>
      <w:r w:rsidR="00993C2B" w:rsidRPr="00443F6D">
        <w:rPr>
          <w:bCs/>
        </w:rPr>
        <w:t xml:space="preserve"> </w:t>
      </w:r>
      <w:r w:rsidRPr="00443F6D">
        <w:rPr>
          <w:bCs/>
        </w:rPr>
        <w:t xml:space="preserve">Предмет контрольного мероприятия: </w:t>
      </w:r>
    </w:p>
    <w:p w:rsidR="00443F6D" w:rsidRDefault="00443F6D" w:rsidP="00443F6D">
      <w:pPr>
        <w:spacing w:line="240" w:lineRule="auto"/>
        <w:ind w:firstLine="851"/>
        <w:outlineLvl w:val="2"/>
      </w:pPr>
      <w:r w:rsidRPr="00662CEA">
        <w:t xml:space="preserve">деятельность </w:t>
      </w:r>
      <w:r w:rsidRPr="003B3732">
        <w:t>муниципально</w:t>
      </w:r>
      <w:r>
        <w:t>го</w:t>
      </w:r>
      <w:r w:rsidRPr="003B3732">
        <w:t xml:space="preserve"> казенно</w:t>
      </w:r>
      <w:r>
        <w:t>го</w:t>
      </w:r>
      <w:r w:rsidRPr="003B3732">
        <w:t xml:space="preserve"> общеобразовательно</w:t>
      </w:r>
      <w:r>
        <w:t>го</w:t>
      </w:r>
      <w:r w:rsidRPr="003B3732">
        <w:t xml:space="preserve"> учреждени</w:t>
      </w:r>
      <w:r>
        <w:t>я</w:t>
      </w:r>
      <w:r w:rsidRPr="003B3732">
        <w:t xml:space="preserve"> «Средняя общеобразовательная школа № 13» </w:t>
      </w:r>
      <w:r>
        <w:t>(далее-</w:t>
      </w:r>
      <w:r w:rsidRPr="00662CEA">
        <w:t>МК</w:t>
      </w:r>
      <w:r>
        <w:t>О</w:t>
      </w:r>
      <w:r w:rsidRPr="00662CEA">
        <w:t>У «</w:t>
      </w:r>
      <w:r>
        <w:t>СОШ</w:t>
      </w:r>
      <w:r w:rsidRPr="00662CEA">
        <w:t xml:space="preserve"> № </w:t>
      </w:r>
      <w:r>
        <w:t>13</w:t>
      </w:r>
      <w:r w:rsidRPr="00662CEA">
        <w:t>»</w:t>
      </w:r>
      <w:r>
        <w:t>)</w:t>
      </w:r>
      <w:r w:rsidRPr="00662CEA">
        <w:t xml:space="preserve"> в части использования средств бюджета </w:t>
      </w:r>
      <w:bookmarkStart w:id="0" w:name="_Hlk98955994"/>
      <w:r w:rsidRPr="00662CEA">
        <w:t xml:space="preserve">Изобильненского городского округа </w:t>
      </w:r>
      <w:bookmarkEnd w:id="0"/>
      <w:r w:rsidRPr="00662CEA">
        <w:t>Ставропольского;</w:t>
      </w:r>
    </w:p>
    <w:p w:rsidR="00443F6D" w:rsidRDefault="00443F6D" w:rsidP="00443F6D">
      <w:pPr>
        <w:spacing w:line="240" w:lineRule="auto"/>
        <w:ind w:firstLine="851"/>
        <w:outlineLvl w:val="2"/>
      </w:pPr>
      <w:r w:rsidRPr="00662CEA">
        <w:t>документы, определяющие порядок использования средств бюджета Изобильненского городского округа Ставропольского края</w:t>
      </w:r>
      <w:r>
        <w:t xml:space="preserve">, для осуществления деятельности учреждения; </w:t>
      </w:r>
    </w:p>
    <w:p w:rsidR="00443F6D" w:rsidRDefault="00443F6D" w:rsidP="00443F6D">
      <w:pPr>
        <w:spacing w:line="240" w:lineRule="auto"/>
        <w:ind w:firstLine="851"/>
        <w:outlineLvl w:val="2"/>
      </w:pPr>
      <w:r w:rsidRPr="00662CEA">
        <w:t xml:space="preserve">первичные и платежные документы, обосновывающие использование средств бюджета </w:t>
      </w:r>
      <w:r>
        <w:t xml:space="preserve">для осуществления деятельности учреждения; </w:t>
      </w:r>
    </w:p>
    <w:p w:rsidR="00443F6D" w:rsidRPr="00662CEA" w:rsidRDefault="00443F6D" w:rsidP="00443F6D">
      <w:pPr>
        <w:spacing w:line="240" w:lineRule="auto"/>
        <w:ind w:firstLine="851"/>
        <w:outlineLvl w:val="2"/>
      </w:pPr>
      <w:r w:rsidRPr="00662CEA">
        <w:t>контракты, договоры, регистры бухгалтерского (бюджетного) учета, бухгалтерская (бюджетная) отчетность об использовании МКОУ «</w:t>
      </w:r>
      <w:r>
        <w:t>СОШ</w:t>
      </w:r>
      <w:r w:rsidRPr="00662CEA">
        <w:t xml:space="preserve"> № </w:t>
      </w:r>
      <w:r>
        <w:t>13</w:t>
      </w:r>
      <w:r w:rsidRPr="00662CEA">
        <w:t>» средств, предоставленных из бюджета Изобильненского городского округа Ставропольского края;</w:t>
      </w:r>
    </w:p>
    <w:p w:rsidR="00443F6D" w:rsidRDefault="00443F6D" w:rsidP="00443F6D">
      <w:pPr>
        <w:spacing w:line="240" w:lineRule="auto"/>
        <w:ind w:firstLine="851"/>
        <w:outlineLvl w:val="2"/>
      </w:pPr>
      <w:r w:rsidRPr="00662CEA">
        <w:t>иные документы и материалы, относящиеся к теме проверки.</w:t>
      </w:r>
    </w:p>
    <w:p w:rsidR="00DB51F7" w:rsidRDefault="004E19D5" w:rsidP="00B07C9C">
      <w:pPr>
        <w:suppressAutoHyphens/>
        <w:spacing w:line="240" w:lineRule="auto"/>
        <w:ind w:firstLine="851"/>
        <w:rPr>
          <w:bCs/>
        </w:rPr>
      </w:pPr>
      <w:r w:rsidRPr="00443F6D">
        <w:rPr>
          <w:bCs/>
        </w:rPr>
        <w:lastRenderedPageBreak/>
        <w:t>3.</w:t>
      </w:r>
      <w:r w:rsidR="00FF425B" w:rsidRPr="00443F6D">
        <w:rPr>
          <w:bCs/>
        </w:rPr>
        <w:t xml:space="preserve"> </w:t>
      </w:r>
      <w:r w:rsidRPr="00443F6D">
        <w:rPr>
          <w:bCs/>
        </w:rPr>
        <w:t>Объект</w:t>
      </w:r>
      <w:r w:rsidR="00015F6F" w:rsidRPr="00443F6D">
        <w:rPr>
          <w:bCs/>
        </w:rPr>
        <w:t>ы</w:t>
      </w:r>
      <w:r w:rsidRPr="00443F6D">
        <w:rPr>
          <w:bCs/>
        </w:rPr>
        <w:t xml:space="preserve"> контрольного мероприятия:</w:t>
      </w:r>
      <w:r w:rsidR="00B07C9C" w:rsidRPr="00B07C9C">
        <w:rPr>
          <w:snapToGrid w:val="0"/>
          <w:szCs w:val="28"/>
        </w:rPr>
        <w:t xml:space="preserve"> </w:t>
      </w:r>
      <w:r w:rsidR="00B07C9C" w:rsidRPr="00D4068B">
        <w:rPr>
          <w:snapToGrid w:val="0"/>
          <w:szCs w:val="28"/>
        </w:rPr>
        <w:t>муниципально</w:t>
      </w:r>
      <w:r w:rsidR="00B07C9C">
        <w:rPr>
          <w:snapToGrid w:val="0"/>
          <w:szCs w:val="28"/>
        </w:rPr>
        <w:t>е</w:t>
      </w:r>
      <w:r w:rsidR="00B07C9C" w:rsidRPr="00D4068B">
        <w:rPr>
          <w:snapToGrid w:val="0"/>
          <w:szCs w:val="28"/>
        </w:rPr>
        <w:t xml:space="preserve"> казенно</w:t>
      </w:r>
      <w:r w:rsidR="00B07C9C">
        <w:rPr>
          <w:snapToGrid w:val="0"/>
          <w:szCs w:val="28"/>
        </w:rPr>
        <w:t>е</w:t>
      </w:r>
      <w:r w:rsidR="00B07C9C" w:rsidRPr="00D4068B">
        <w:rPr>
          <w:snapToGrid w:val="0"/>
          <w:szCs w:val="28"/>
        </w:rPr>
        <w:t xml:space="preserve"> общеобразовательно</w:t>
      </w:r>
      <w:r w:rsidR="00B07C9C">
        <w:rPr>
          <w:snapToGrid w:val="0"/>
          <w:szCs w:val="28"/>
        </w:rPr>
        <w:t>е</w:t>
      </w:r>
      <w:r w:rsidR="00B07C9C" w:rsidRPr="00D4068B">
        <w:rPr>
          <w:snapToGrid w:val="0"/>
          <w:szCs w:val="28"/>
        </w:rPr>
        <w:t xml:space="preserve"> учреждени</w:t>
      </w:r>
      <w:r w:rsidR="00B07C9C">
        <w:rPr>
          <w:snapToGrid w:val="0"/>
          <w:szCs w:val="28"/>
        </w:rPr>
        <w:t>е</w:t>
      </w:r>
      <w:r w:rsidR="00B07C9C" w:rsidRPr="00D4068B">
        <w:rPr>
          <w:snapToGrid w:val="0"/>
          <w:szCs w:val="28"/>
        </w:rPr>
        <w:t xml:space="preserve"> «Средняя общеобразовательная школа № </w:t>
      </w:r>
      <w:r w:rsidR="00B07C9C">
        <w:rPr>
          <w:snapToGrid w:val="0"/>
          <w:szCs w:val="28"/>
        </w:rPr>
        <w:t>13</w:t>
      </w:r>
      <w:r w:rsidR="00B07C9C" w:rsidRPr="00D4068B">
        <w:rPr>
          <w:snapToGrid w:val="0"/>
          <w:szCs w:val="28"/>
        </w:rPr>
        <w:t>» Изобильненского городского округа Ставропольского края</w:t>
      </w:r>
      <w:r w:rsidR="00B07C9C" w:rsidRPr="00443F6D">
        <w:rPr>
          <w:bCs/>
        </w:rPr>
        <w:t xml:space="preserve"> </w:t>
      </w:r>
      <w:r w:rsidRPr="00443F6D">
        <w:rPr>
          <w:bCs/>
        </w:rPr>
        <w:t>4.</w:t>
      </w:r>
      <w:r w:rsidR="00FF425B" w:rsidRPr="00443F6D">
        <w:rPr>
          <w:bCs/>
        </w:rPr>
        <w:t xml:space="preserve"> </w:t>
      </w:r>
      <w:r w:rsidRPr="00443F6D">
        <w:rPr>
          <w:bCs/>
        </w:rPr>
        <w:t xml:space="preserve">Срок проведения контрольного мероприятия: </w:t>
      </w:r>
      <w:r w:rsidR="00DB51F7" w:rsidRPr="00443F6D">
        <w:rPr>
          <w:bCs/>
        </w:rPr>
        <w:t>с 02 апреля 2021 г. по 28 мая 2021 г.</w:t>
      </w:r>
    </w:p>
    <w:p w:rsidR="00B07C9C" w:rsidRPr="00443F6D" w:rsidRDefault="00B07C9C" w:rsidP="00B07C9C">
      <w:pPr>
        <w:suppressAutoHyphens/>
        <w:spacing w:line="240" w:lineRule="auto"/>
        <w:ind w:firstLine="851"/>
        <w:rPr>
          <w:bCs/>
        </w:rPr>
      </w:pPr>
      <w:r>
        <w:rPr>
          <w:bCs/>
        </w:rPr>
        <w:t>4.</w:t>
      </w:r>
      <w:r w:rsidRPr="00B07C9C">
        <w:t xml:space="preserve"> </w:t>
      </w:r>
      <w:r w:rsidRPr="004D45AF">
        <w:t>Срок проведения контрольного мероприятия:</w:t>
      </w:r>
      <w:r w:rsidRPr="00B07C9C">
        <w:t xml:space="preserve"> с 01 апреля 2022 г. по 26 мая 2022 г.</w:t>
      </w:r>
    </w:p>
    <w:p w:rsidR="00DB51F7" w:rsidRPr="00443F6D" w:rsidRDefault="00B07C9C" w:rsidP="00443F6D">
      <w:pPr>
        <w:suppressAutoHyphens/>
        <w:spacing w:line="240" w:lineRule="auto"/>
        <w:ind w:firstLine="851"/>
        <w:rPr>
          <w:bCs/>
          <w:snapToGrid w:val="0"/>
          <w:szCs w:val="28"/>
          <w:lang w:eastAsia="en-US"/>
        </w:rPr>
      </w:pPr>
      <w:r>
        <w:rPr>
          <w:bCs/>
        </w:rPr>
        <w:t>5</w:t>
      </w:r>
      <w:r w:rsidR="004E19D5" w:rsidRPr="00443F6D">
        <w:rPr>
          <w:bCs/>
        </w:rPr>
        <w:t>.</w:t>
      </w:r>
      <w:r>
        <w:rPr>
          <w:bCs/>
        </w:rPr>
        <w:t xml:space="preserve"> </w:t>
      </w:r>
      <w:r w:rsidR="004E19D5" w:rsidRPr="00443F6D">
        <w:rPr>
          <w:bCs/>
        </w:rPr>
        <w:t>Цел</w:t>
      </w:r>
      <w:r w:rsidR="003D0CA7" w:rsidRPr="00443F6D">
        <w:rPr>
          <w:bCs/>
        </w:rPr>
        <w:t>и</w:t>
      </w:r>
      <w:r w:rsidR="004E19D5" w:rsidRPr="00443F6D">
        <w:rPr>
          <w:bCs/>
        </w:rPr>
        <w:t xml:space="preserve"> контрольного мероприятия</w:t>
      </w:r>
      <w:r w:rsidR="003D0CA7" w:rsidRPr="00443F6D">
        <w:rPr>
          <w:bCs/>
        </w:rPr>
        <w:t>:</w:t>
      </w:r>
      <w:r w:rsidR="00DB51F7" w:rsidRPr="00443F6D">
        <w:rPr>
          <w:bCs/>
        </w:rPr>
        <w:t xml:space="preserve"> </w:t>
      </w:r>
      <w:r w:rsidRPr="00DD5348">
        <w:t xml:space="preserve">определение эффективности, законности, результативности, продуктивности и целевого использования средств бюджета, предназначенных для функционирования </w:t>
      </w:r>
      <w:r w:rsidRPr="00D4068B">
        <w:rPr>
          <w:snapToGrid w:val="0"/>
          <w:szCs w:val="28"/>
        </w:rPr>
        <w:t xml:space="preserve">муниципального казенного общеобразовательного учреждения «Средняя общеобразовательная школа № </w:t>
      </w:r>
      <w:r>
        <w:rPr>
          <w:snapToGrid w:val="0"/>
          <w:szCs w:val="28"/>
        </w:rPr>
        <w:t>13</w:t>
      </w:r>
      <w:r w:rsidRPr="00D4068B">
        <w:rPr>
          <w:snapToGrid w:val="0"/>
          <w:szCs w:val="28"/>
        </w:rPr>
        <w:t>» Изобильненского городского округа Ставропольского края</w:t>
      </w:r>
      <w:r w:rsidR="00DB51F7" w:rsidRPr="00443F6D">
        <w:rPr>
          <w:bCs/>
          <w:snapToGrid w:val="0"/>
          <w:szCs w:val="28"/>
          <w:lang w:eastAsia="en-US"/>
        </w:rPr>
        <w:t>.</w:t>
      </w:r>
    </w:p>
    <w:p w:rsidR="00B07C9C" w:rsidRPr="00A23D04" w:rsidRDefault="00B07C9C" w:rsidP="00B07C9C">
      <w:pPr>
        <w:spacing w:line="240" w:lineRule="auto"/>
        <w:ind w:firstLine="851"/>
      </w:pPr>
      <w:r>
        <w:rPr>
          <w:bCs/>
        </w:rPr>
        <w:t>6.</w:t>
      </w:r>
      <w:r w:rsidRPr="00B07C9C">
        <w:t xml:space="preserve"> </w:t>
      </w:r>
      <w:r w:rsidRPr="00A23D04">
        <w:t>Проверяемый период деятельности: 2020, 202</w:t>
      </w:r>
      <w:r>
        <w:t>1</w:t>
      </w:r>
      <w:r w:rsidRPr="00A23D04">
        <w:t xml:space="preserve"> годы</w:t>
      </w:r>
      <w:r>
        <w:t>.</w:t>
      </w:r>
    </w:p>
    <w:p w:rsidR="004E19D5" w:rsidRPr="00443F6D" w:rsidRDefault="00B07C9C" w:rsidP="00443F6D">
      <w:pPr>
        <w:suppressAutoHyphens/>
        <w:spacing w:line="240" w:lineRule="auto"/>
        <w:ind w:firstLine="851"/>
        <w:rPr>
          <w:bCs/>
        </w:rPr>
      </w:pPr>
      <w:r>
        <w:rPr>
          <w:bCs/>
        </w:rPr>
        <w:t>7</w:t>
      </w:r>
      <w:r w:rsidR="00DB2DF0" w:rsidRPr="00443F6D">
        <w:rPr>
          <w:bCs/>
        </w:rPr>
        <w:t>.</w:t>
      </w:r>
      <w:r w:rsidR="00BA008B" w:rsidRPr="00443F6D">
        <w:rPr>
          <w:bCs/>
        </w:rPr>
        <w:t xml:space="preserve"> </w:t>
      </w:r>
      <w:r w:rsidR="004E19D5" w:rsidRPr="00443F6D">
        <w:rPr>
          <w:bCs/>
        </w:rPr>
        <w:t>По результатам контрольного мероприятия установлено следующее.</w:t>
      </w:r>
    </w:p>
    <w:p w:rsidR="003F4E8A" w:rsidRDefault="003F4E8A" w:rsidP="003F4E8A">
      <w:pPr>
        <w:widowControl w:val="0"/>
        <w:tabs>
          <w:tab w:val="left" w:pos="998"/>
        </w:tabs>
        <w:suppressAutoHyphens/>
        <w:spacing w:line="240" w:lineRule="auto"/>
        <w:ind w:firstLine="0"/>
        <w:rPr>
          <w:bCs/>
        </w:rPr>
      </w:pPr>
    </w:p>
    <w:p w:rsidR="003F4E8A" w:rsidRDefault="00B07C9C" w:rsidP="003F4E8A">
      <w:pPr>
        <w:widowControl w:val="0"/>
        <w:tabs>
          <w:tab w:val="left" w:pos="998"/>
        </w:tabs>
        <w:suppressAutoHyphens/>
        <w:spacing w:line="240" w:lineRule="auto"/>
        <w:ind w:firstLine="0"/>
        <w:rPr>
          <w:bCs/>
          <w:color w:val="FF0000"/>
        </w:rPr>
      </w:pPr>
      <w:r w:rsidRPr="00404EF0">
        <w:rPr>
          <w:b/>
        </w:rPr>
        <w:t>7</w:t>
      </w:r>
      <w:r w:rsidR="00680B0F" w:rsidRPr="00404EF0">
        <w:rPr>
          <w:b/>
        </w:rPr>
        <w:t>.1.</w:t>
      </w:r>
      <w:r w:rsidR="000F5CAE" w:rsidRPr="00443F6D">
        <w:rPr>
          <w:bCs/>
        </w:rPr>
        <w:t xml:space="preserve"> </w:t>
      </w:r>
      <w:r w:rsidR="00680B0F" w:rsidRPr="00404EF0">
        <w:rPr>
          <w:b/>
        </w:rPr>
        <w:t xml:space="preserve">Проверкой </w:t>
      </w:r>
      <w:r w:rsidR="003F4E8A" w:rsidRPr="00404EF0">
        <w:rPr>
          <w:b/>
        </w:rPr>
        <w:t xml:space="preserve">нормативно-правовых документов, являющихся основанием для осуществления образовательной деятельности, анализом исполнения бюджетной сметы </w:t>
      </w:r>
      <w:r w:rsidR="00680B0F" w:rsidRPr="00404EF0">
        <w:rPr>
          <w:b/>
        </w:rPr>
        <w:t>установлено</w:t>
      </w:r>
      <w:r w:rsidR="0036681E" w:rsidRPr="00404EF0">
        <w:rPr>
          <w:b/>
        </w:rPr>
        <w:t>.</w:t>
      </w:r>
    </w:p>
    <w:p w:rsidR="00AD5F9A" w:rsidRDefault="00AD5F9A" w:rsidP="00AD5F9A">
      <w:pPr>
        <w:suppressAutoHyphens/>
        <w:spacing w:line="240" w:lineRule="auto"/>
        <w:ind w:firstLine="851"/>
        <w:rPr>
          <w:b/>
          <w:bCs/>
          <w:szCs w:val="28"/>
        </w:rPr>
      </w:pPr>
      <w:r>
        <w:rPr>
          <w:szCs w:val="28"/>
        </w:rPr>
        <w:t xml:space="preserve">-в нарушение части 3 статьи 7 Федерального закона от 06.12.2011 № 402-ФЗ "О бухгалтерском учете" (далее – Закон № 402-ФЗ), пункта 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в период с 01.01.2020 по 28.12.2021 ведение бухгалтерского учета осуществлялось в отсутствие договора/соглашения о передаче ведения бюджетного (бухгалтерского) учета МКУ «ЦБ». </w:t>
      </w:r>
      <w:r>
        <w:rPr>
          <w:b/>
          <w:bCs/>
          <w:szCs w:val="28"/>
        </w:rPr>
        <w:t>(2;2.1);</w:t>
      </w:r>
    </w:p>
    <w:p w:rsidR="003F4E8A" w:rsidRDefault="003F4E8A" w:rsidP="003F4E8A">
      <w:pPr>
        <w:widowControl w:val="0"/>
        <w:tabs>
          <w:tab w:val="left" w:pos="998"/>
        </w:tabs>
        <w:suppressAutoHyphens/>
        <w:spacing w:line="240" w:lineRule="auto"/>
        <w:ind w:firstLine="0"/>
        <w:rPr>
          <w:bCs/>
        </w:rPr>
      </w:pPr>
    </w:p>
    <w:p w:rsidR="00680B0F" w:rsidRPr="00404EF0" w:rsidRDefault="003F4E8A" w:rsidP="003F4E8A">
      <w:pPr>
        <w:widowControl w:val="0"/>
        <w:tabs>
          <w:tab w:val="left" w:pos="998"/>
        </w:tabs>
        <w:suppressAutoHyphens/>
        <w:spacing w:line="240" w:lineRule="auto"/>
        <w:ind w:firstLine="0"/>
        <w:rPr>
          <w:b/>
          <w:color w:val="FF0000"/>
        </w:rPr>
      </w:pPr>
      <w:r w:rsidRPr="00404EF0">
        <w:rPr>
          <w:b/>
        </w:rPr>
        <w:t>7</w:t>
      </w:r>
      <w:r w:rsidR="00680B0F" w:rsidRPr="00404EF0">
        <w:rPr>
          <w:b/>
        </w:rPr>
        <w:t>.2.</w:t>
      </w:r>
      <w:r w:rsidR="000F5CAE" w:rsidRPr="00404EF0">
        <w:rPr>
          <w:b/>
        </w:rPr>
        <w:t xml:space="preserve"> </w:t>
      </w:r>
      <w:r w:rsidR="00D053CF" w:rsidRPr="00404EF0">
        <w:rPr>
          <w:b/>
        </w:rPr>
        <w:t xml:space="preserve">Проверкой </w:t>
      </w:r>
      <w:r w:rsidRPr="00404EF0">
        <w:rPr>
          <w:b/>
        </w:rPr>
        <w:t xml:space="preserve">учета денежных средств, находящихся на счетах учреждения, </w:t>
      </w:r>
      <w:r w:rsidR="00D053CF" w:rsidRPr="00404EF0">
        <w:rPr>
          <w:b/>
        </w:rPr>
        <w:t>установлено</w:t>
      </w:r>
      <w:r w:rsidR="00404EF0">
        <w:rPr>
          <w:b/>
        </w:rPr>
        <w:t>.</w:t>
      </w:r>
    </w:p>
    <w:p w:rsidR="00AE53DE" w:rsidRPr="00E226C3" w:rsidRDefault="00AE53DE" w:rsidP="00AE53DE">
      <w:pPr>
        <w:suppressAutoHyphens/>
        <w:autoSpaceDE w:val="0"/>
        <w:autoSpaceDN w:val="0"/>
        <w:adjustRightInd w:val="0"/>
        <w:spacing w:line="240" w:lineRule="auto"/>
        <w:ind w:firstLine="851"/>
        <w:rPr>
          <w:b/>
          <w:bCs/>
          <w:szCs w:val="28"/>
        </w:rPr>
      </w:pPr>
      <w:r>
        <w:rPr>
          <w:szCs w:val="28"/>
        </w:rPr>
        <w:t xml:space="preserve">-в нарушение части 1 статьи 9 Закона № 402-ФЗ, пункта 279 Инструкции № 157н, за проверяемый период в регистрах по учету расчетов с безналичными денежными средствами </w:t>
      </w:r>
      <w:r w:rsidRPr="00E226C3">
        <w:rPr>
          <w:szCs w:val="28"/>
        </w:rPr>
        <w:t>выявлено 72 операции на общую сумму</w:t>
      </w:r>
      <w:r w:rsidR="00E226C3" w:rsidRPr="00E226C3">
        <w:rPr>
          <w:szCs w:val="28"/>
        </w:rPr>
        <w:t xml:space="preserve"> 1</w:t>
      </w:r>
      <w:r w:rsidR="006657DB">
        <w:rPr>
          <w:szCs w:val="28"/>
        </w:rPr>
        <w:t> </w:t>
      </w:r>
      <w:r w:rsidR="00E226C3" w:rsidRPr="00E226C3">
        <w:rPr>
          <w:szCs w:val="28"/>
        </w:rPr>
        <w:t>757</w:t>
      </w:r>
      <w:r w:rsidR="006657DB">
        <w:rPr>
          <w:szCs w:val="28"/>
        </w:rPr>
        <w:t> 626,38</w:t>
      </w:r>
      <w:r w:rsidR="00E226C3" w:rsidRPr="00E226C3">
        <w:rPr>
          <w:szCs w:val="28"/>
        </w:rPr>
        <w:t xml:space="preserve"> рублей</w:t>
      </w:r>
      <w:r w:rsidRPr="00E226C3">
        <w:rPr>
          <w:szCs w:val="28"/>
        </w:rPr>
        <w:t xml:space="preserve">, не подтвержденные первичными учетными документами (в том числе: в 2020 году  47 операций на сумму </w:t>
      </w:r>
      <w:r w:rsidR="00E226C3" w:rsidRPr="00E226C3">
        <w:rPr>
          <w:szCs w:val="28"/>
        </w:rPr>
        <w:t xml:space="preserve"> 1</w:t>
      </w:r>
      <w:r w:rsidR="006657DB">
        <w:rPr>
          <w:szCs w:val="28"/>
        </w:rPr>
        <w:t> </w:t>
      </w:r>
      <w:r w:rsidR="00E226C3" w:rsidRPr="00E226C3">
        <w:rPr>
          <w:szCs w:val="28"/>
        </w:rPr>
        <w:t>125</w:t>
      </w:r>
      <w:r w:rsidR="006657DB">
        <w:rPr>
          <w:szCs w:val="28"/>
        </w:rPr>
        <w:t> 142,67</w:t>
      </w:r>
      <w:r w:rsidR="00E226C3" w:rsidRPr="00E226C3">
        <w:rPr>
          <w:szCs w:val="28"/>
        </w:rPr>
        <w:t xml:space="preserve"> рублей</w:t>
      </w:r>
      <w:r w:rsidRPr="00E226C3">
        <w:rPr>
          <w:szCs w:val="28"/>
        </w:rPr>
        <w:t>, в 2021 году  25 операций</w:t>
      </w:r>
      <w:r w:rsidR="005E138B" w:rsidRPr="00E226C3">
        <w:rPr>
          <w:szCs w:val="28"/>
        </w:rPr>
        <w:t xml:space="preserve"> на сумму</w:t>
      </w:r>
      <w:r w:rsidR="00E226C3" w:rsidRPr="00E226C3">
        <w:rPr>
          <w:szCs w:val="28"/>
        </w:rPr>
        <w:t xml:space="preserve"> 632</w:t>
      </w:r>
      <w:r w:rsidR="006657DB">
        <w:rPr>
          <w:szCs w:val="28"/>
        </w:rPr>
        <w:t> 483,71</w:t>
      </w:r>
      <w:r w:rsidR="00E226C3" w:rsidRPr="00E226C3">
        <w:rPr>
          <w:szCs w:val="28"/>
        </w:rPr>
        <w:t xml:space="preserve"> рублей</w:t>
      </w:r>
      <w:r w:rsidRPr="00E226C3">
        <w:rPr>
          <w:szCs w:val="28"/>
        </w:rPr>
        <w:t xml:space="preserve">) </w:t>
      </w:r>
      <w:r w:rsidRPr="00E226C3">
        <w:rPr>
          <w:b/>
          <w:bCs/>
          <w:szCs w:val="28"/>
        </w:rPr>
        <w:t>(2, 2.2);</w:t>
      </w:r>
    </w:p>
    <w:p w:rsidR="005E138B" w:rsidRDefault="005E138B" w:rsidP="00AE53DE">
      <w:pPr>
        <w:suppressAutoHyphens/>
        <w:autoSpaceDE w:val="0"/>
        <w:autoSpaceDN w:val="0"/>
        <w:adjustRightInd w:val="0"/>
        <w:spacing w:line="240" w:lineRule="auto"/>
        <w:ind w:firstLine="851"/>
        <w:rPr>
          <w:b/>
          <w:bCs/>
          <w:szCs w:val="28"/>
        </w:rPr>
      </w:pPr>
      <w:r w:rsidRPr="00E226C3">
        <w:rPr>
          <w:szCs w:val="28"/>
        </w:rPr>
        <w:t>-в нарушение части 3 статьи 11 Закона № 402</w:t>
      </w:r>
      <w:r w:rsidRPr="005E138B">
        <w:rPr>
          <w:szCs w:val="28"/>
        </w:rPr>
        <w:t xml:space="preserve">-ФЗ, пункта 1.5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Методические указания № 49), пунктов </w:t>
      </w:r>
      <w:r w:rsidRPr="005E138B">
        <w:rPr>
          <w:szCs w:val="28"/>
        </w:rPr>
        <w:lastRenderedPageBreak/>
        <w:t xml:space="preserve">1.2., 1.4. Порядка проведения инвентаризации активов и обязательств, являющегося приложением 7 к Учетной политике 2020 года, приложением 11 к Учетной политике 2021 года, инвентаризация финансовых активов перед составлением годовой бюджетной отчетности </w:t>
      </w:r>
      <w:r>
        <w:rPr>
          <w:szCs w:val="28"/>
        </w:rPr>
        <w:t xml:space="preserve">в 2020, 2021 году </w:t>
      </w:r>
      <w:r w:rsidRPr="005E138B">
        <w:rPr>
          <w:szCs w:val="28"/>
        </w:rPr>
        <w:t xml:space="preserve">не проводилась </w:t>
      </w:r>
      <w:r w:rsidRPr="005E138B">
        <w:rPr>
          <w:b/>
          <w:bCs/>
          <w:szCs w:val="28"/>
        </w:rPr>
        <w:t>(2, 2.4)</w:t>
      </w:r>
      <w:r>
        <w:rPr>
          <w:b/>
          <w:bCs/>
          <w:szCs w:val="28"/>
        </w:rPr>
        <w:t>;</w:t>
      </w:r>
    </w:p>
    <w:p w:rsidR="00E712B4" w:rsidRDefault="00E712B4" w:rsidP="00443F6D">
      <w:pPr>
        <w:widowControl w:val="0"/>
        <w:tabs>
          <w:tab w:val="left" w:pos="998"/>
        </w:tabs>
        <w:suppressAutoHyphens/>
        <w:spacing w:line="240" w:lineRule="auto"/>
        <w:ind w:firstLine="851"/>
        <w:rPr>
          <w:b/>
        </w:rPr>
      </w:pPr>
    </w:p>
    <w:p w:rsidR="0012620E" w:rsidRPr="00404EF0" w:rsidRDefault="003F4E8A" w:rsidP="003F4E8A">
      <w:pPr>
        <w:widowControl w:val="0"/>
        <w:tabs>
          <w:tab w:val="left" w:pos="998"/>
        </w:tabs>
        <w:suppressAutoHyphens/>
        <w:spacing w:line="240" w:lineRule="auto"/>
        <w:ind w:firstLine="0"/>
        <w:rPr>
          <w:b/>
          <w:szCs w:val="28"/>
        </w:rPr>
      </w:pPr>
      <w:r w:rsidRPr="00404EF0">
        <w:rPr>
          <w:b/>
        </w:rPr>
        <w:t>7</w:t>
      </w:r>
      <w:r w:rsidR="0012620E" w:rsidRPr="00404EF0">
        <w:rPr>
          <w:b/>
        </w:rPr>
        <w:t>.</w:t>
      </w:r>
      <w:r w:rsidRPr="00404EF0">
        <w:rPr>
          <w:b/>
        </w:rPr>
        <w:t>3</w:t>
      </w:r>
      <w:r w:rsidR="0012620E" w:rsidRPr="00404EF0">
        <w:rPr>
          <w:b/>
        </w:rPr>
        <w:t>.</w:t>
      </w:r>
      <w:r w:rsidR="000F5CAE" w:rsidRPr="00404EF0">
        <w:rPr>
          <w:b/>
        </w:rPr>
        <w:t xml:space="preserve"> </w:t>
      </w:r>
      <w:r w:rsidR="00A535F3" w:rsidRPr="00404EF0">
        <w:rPr>
          <w:b/>
          <w:szCs w:val="28"/>
        </w:rPr>
        <w:t xml:space="preserve">Проверкой </w:t>
      </w:r>
      <w:r w:rsidRPr="00404EF0">
        <w:rPr>
          <w:b/>
          <w:szCs w:val="28"/>
        </w:rPr>
        <w:t xml:space="preserve">учета операций с подотчетными лицами </w:t>
      </w:r>
      <w:r w:rsidR="005E138B">
        <w:rPr>
          <w:b/>
          <w:szCs w:val="28"/>
        </w:rPr>
        <w:t xml:space="preserve">нарушений не </w:t>
      </w:r>
      <w:r w:rsidR="00680B0F" w:rsidRPr="00404EF0">
        <w:rPr>
          <w:b/>
          <w:szCs w:val="28"/>
        </w:rPr>
        <w:t>установлено</w:t>
      </w:r>
      <w:r w:rsidR="005E138B">
        <w:rPr>
          <w:b/>
          <w:szCs w:val="28"/>
        </w:rPr>
        <w:t>, о</w:t>
      </w:r>
      <w:r w:rsidR="005E138B" w:rsidRPr="005E138B">
        <w:rPr>
          <w:b/>
          <w:szCs w:val="28"/>
        </w:rPr>
        <w:t xml:space="preserve">перации с подотчетными лицами в проверяемом периоде </w:t>
      </w:r>
      <w:r w:rsidR="005E138B">
        <w:rPr>
          <w:b/>
          <w:szCs w:val="28"/>
        </w:rPr>
        <w:t xml:space="preserve">общеобразовательным </w:t>
      </w:r>
      <w:r w:rsidR="005E138B" w:rsidRPr="005E138B">
        <w:rPr>
          <w:b/>
          <w:szCs w:val="28"/>
        </w:rPr>
        <w:t>учреждением не про</w:t>
      </w:r>
      <w:r w:rsidR="005E138B">
        <w:rPr>
          <w:b/>
          <w:szCs w:val="28"/>
        </w:rPr>
        <w:t>из</w:t>
      </w:r>
      <w:r w:rsidR="005E138B" w:rsidRPr="005E138B">
        <w:rPr>
          <w:b/>
          <w:szCs w:val="28"/>
        </w:rPr>
        <w:t>водились.</w:t>
      </w:r>
    </w:p>
    <w:p w:rsidR="00E712B4" w:rsidRDefault="00E712B4" w:rsidP="003F4E8A">
      <w:pPr>
        <w:widowControl w:val="0"/>
        <w:tabs>
          <w:tab w:val="left" w:pos="998"/>
        </w:tabs>
        <w:suppressAutoHyphens/>
        <w:spacing w:line="240" w:lineRule="auto"/>
        <w:ind w:firstLine="851"/>
        <w:rPr>
          <w:b/>
        </w:rPr>
      </w:pPr>
    </w:p>
    <w:p w:rsidR="00811B01" w:rsidRPr="00404EF0" w:rsidRDefault="003F4E8A" w:rsidP="003F4E8A">
      <w:pPr>
        <w:suppressAutoHyphens/>
        <w:spacing w:line="240" w:lineRule="auto"/>
        <w:ind w:firstLine="0"/>
        <w:rPr>
          <w:rFonts w:eastAsia="Calibri"/>
          <w:b/>
          <w:szCs w:val="28"/>
        </w:rPr>
      </w:pPr>
      <w:r w:rsidRPr="00404EF0">
        <w:rPr>
          <w:rFonts w:eastAsia="Calibri"/>
          <w:b/>
          <w:szCs w:val="28"/>
        </w:rPr>
        <w:t>7.4.</w:t>
      </w:r>
      <w:r w:rsidRPr="00404EF0">
        <w:rPr>
          <w:b/>
        </w:rPr>
        <w:t xml:space="preserve"> Проведением а</w:t>
      </w:r>
      <w:r w:rsidRPr="00404EF0">
        <w:rPr>
          <w:rFonts w:eastAsia="Calibri"/>
          <w:b/>
          <w:szCs w:val="28"/>
        </w:rPr>
        <w:t xml:space="preserve">удита в сфере закупок товаров, работ, услуг для обеспечения нужд общеобразовательного учреждения </w:t>
      </w:r>
      <w:bookmarkStart w:id="1" w:name="_Hlk104203829"/>
      <w:r w:rsidRPr="00404EF0">
        <w:rPr>
          <w:rFonts w:eastAsia="Calibri"/>
          <w:b/>
          <w:szCs w:val="28"/>
        </w:rPr>
        <w:t>установлено</w:t>
      </w:r>
      <w:r w:rsidR="00AE53DE">
        <w:rPr>
          <w:rFonts w:eastAsia="Calibri"/>
          <w:b/>
          <w:szCs w:val="28"/>
        </w:rPr>
        <w:t>.</w:t>
      </w:r>
    </w:p>
    <w:p w:rsidR="00B54FF9" w:rsidRDefault="005C0881" w:rsidP="00B54FF9">
      <w:pPr>
        <w:widowControl w:val="0"/>
        <w:tabs>
          <w:tab w:val="left" w:pos="998"/>
        </w:tabs>
        <w:suppressAutoHyphens/>
        <w:spacing w:line="240" w:lineRule="auto"/>
        <w:ind w:firstLine="851"/>
        <w:rPr>
          <w:b/>
          <w:szCs w:val="28"/>
        </w:rPr>
      </w:pPr>
      <w:r>
        <w:rPr>
          <w:rFonts w:eastAsia="Calibri"/>
          <w:bCs/>
          <w:szCs w:val="28"/>
        </w:rPr>
        <w:t xml:space="preserve">-в нарушение </w:t>
      </w:r>
      <w:r w:rsidRPr="005C0881">
        <w:rPr>
          <w:rFonts w:eastAsia="Calibri"/>
          <w:bCs/>
          <w:szCs w:val="28"/>
        </w:rPr>
        <w:t>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Закона № 44-ФЗ), пункт</w:t>
      </w:r>
      <w:r>
        <w:rPr>
          <w:rFonts w:eastAsia="Calibri"/>
          <w:bCs/>
          <w:szCs w:val="28"/>
        </w:rPr>
        <w:t>а 2</w:t>
      </w:r>
      <w:r w:rsidRPr="005C0881">
        <w:rPr>
          <w:rFonts w:eastAsia="Calibri"/>
          <w:bCs/>
          <w:szCs w:val="28"/>
        </w:rPr>
        <w:t>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РФ от 30.09.2019 № 1279</w:t>
      </w:r>
      <w:r w:rsidRPr="005C0881">
        <w:t xml:space="preserve"> </w:t>
      </w:r>
      <w:r w:rsidRPr="005C0881">
        <w:rPr>
          <w:rFonts w:eastAsia="Calibri"/>
          <w:bCs/>
          <w:szCs w:val="28"/>
        </w:rPr>
        <w:t>в Планы - графики 20</w:t>
      </w:r>
      <w:r>
        <w:rPr>
          <w:rFonts w:eastAsia="Calibri"/>
          <w:bCs/>
          <w:szCs w:val="28"/>
        </w:rPr>
        <w:t>20</w:t>
      </w:r>
      <w:r w:rsidRPr="005C0881">
        <w:rPr>
          <w:rFonts w:eastAsia="Calibri"/>
          <w:bCs/>
          <w:szCs w:val="28"/>
        </w:rPr>
        <w:t>, 20</w:t>
      </w:r>
      <w:r>
        <w:rPr>
          <w:rFonts w:eastAsia="Calibri"/>
          <w:bCs/>
          <w:szCs w:val="28"/>
        </w:rPr>
        <w:t>21</w:t>
      </w:r>
      <w:r w:rsidRPr="005C0881">
        <w:rPr>
          <w:rFonts w:eastAsia="Calibri"/>
          <w:bCs/>
          <w:szCs w:val="28"/>
        </w:rPr>
        <w:t xml:space="preserve"> годов  не внесены изменения  в связи с изменением доведенного объема прав в денежном выражении на принятие и (или) исполнение обязательств</w:t>
      </w:r>
      <w:r w:rsidR="00B54FF9">
        <w:rPr>
          <w:rFonts w:eastAsia="Calibri"/>
          <w:bCs/>
          <w:szCs w:val="28"/>
        </w:rPr>
        <w:t xml:space="preserve">. </w:t>
      </w:r>
      <w:r w:rsidR="00B54FF9" w:rsidRPr="003C6A6A">
        <w:rPr>
          <w:szCs w:val="28"/>
        </w:rPr>
        <w:t xml:space="preserve">Всего выявлено </w:t>
      </w:r>
      <w:r w:rsidR="00B54FF9" w:rsidRPr="009F35B2">
        <w:rPr>
          <w:b/>
          <w:bCs/>
          <w:szCs w:val="28"/>
        </w:rPr>
        <w:t>3</w:t>
      </w:r>
      <w:r w:rsidR="003C6A6A" w:rsidRPr="009F35B2">
        <w:rPr>
          <w:b/>
          <w:bCs/>
          <w:szCs w:val="28"/>
        </w:rPr>
        <w:t>5</w:t>
      </w:r>
      <w:r w:rsidR="00B54FF9" w:rsidRPr="009F35B2">
        <w:rPr>
          <w:b/>
          <w:bCs/>
          <w:szCs w:val="28"/>
        </w:rPr>
        <w:t xml:space="preserve"> нарушений</w:t>
      </w:r>
      <w:r w:rsidR="00B54FF9" w:rsidRPr="009F35B2">
        <w:rPr>
          <w:b/>
          <w:bCs/>
        </w:rPr>
        <w:t xml:space="preserve"> </w:t>
      </w:r>
      <w:r w:rsidR="00B54FF9" w:rsidRPr="003C6A6A">
        <w:rPr>
          <w:szCs w:val="28"/>
        </w:rPr>
        <w:t>порядка формирования, утверждения и ведения плана-графика закупок, порядка его размещения в открытом доступе</w:t>
      </w:r>
      <w:r w:rsidR="009F35B2" w:rsidRPr="009F35B2">
        <w:rPr>
          <w:i/>
          <w:iCs/>
          <w:szCs w:val="28"/>
        </w:rPr>
        <w:t xml:space="preserve"> </w:t>
      </w:r>
      <w:r w:rsidR="009F35B2" w:rsidRPr="0011035F">
        <w:rPr>
          <w:szCs w:val="28"/>
        </w:rPr>
        <w:t>(в том числе: в 2020 году 21 нарушение, в 2021 году 14 нарушений)</w:t>
      </w:r>
      <w:r w:rsidR="00B54FF9" w:rsidRPr="003C6A6A">
        <w:rPr>
          <w:i/>
          <w:iCs/>
          <w:szCs w:val="28"/>
        </w:rPr>
        <w:t xml:space="preserve"> </w:t>
      </w:r>
      <w:r w:rsidR="00B54FF9" w:rsidRPr="003C6A6A">
        <w:rPr>
          <w:b/>
          <w:szCs w:val="28"/>
        </w:rPr>
        <w:t>(4;4.19);</w:t>
      </w:r>
    </w:p>
    <w:p w:rsidR="00824075" w:rsidRPr="00F41807" w:rsidRDefault="00824075" w:rsidP="00B54FF9">
      <w:pPr>
        <w:widowControl w:val="0"/>
        <w:tabs>
          <w:tab w:val="left" w:pos="998"/>
        </w:tabs>
        <w:suppressAutoHyphens/>
        <w:spacing w:line="240" w:lineRule="auto"/>
        <w:ind w:firstLine="851"/>
        <w:rPr>
          <w:b/>
          <w:szCs w:val="28"/>
        </w:rPr>
      </w:pPr>
      <w:r w:rsidRPr="00824075">
        <w:rPr>
          <w:bCs/>
          <w:szCs w:val="28"/>
        </w:rPr>
        <w:t xml:space="preserve">-в нарушение </w:t>
      </w:r>
      <w:r w:rsidR="006A5721">
        <w:rPr>
          <w:bCs/>
          <w:szCs w:val="28"/>
        </w:rPr>
        <w:t xml:space="preserve">части 2 статьи 72 БК РФ, </w:t>
      </w:r>
      <w:r w:rsidRPr="00824075">
        <w:rPr>
          <w:bCs/>
          <w:szCs w:val="28"/>
        </w:rPr>
        <w:t>статьи 16 Закона №</w:t>
      </w:r>
      <w:r>
        <w:rPr>
          <w:bCs/>
          <w:szCs w:val="28"/>
        </w:rPr>
        <w:t xml:space="preserve"> </w:t>
      </w:r>
      <w:r w:rsidRPr="00824075">
        <w:rPr>
          <w:bCs/>
          <w:szCs w:val="28"/>
        </w:rPr>
        <w:t>44-ФЗ</w:t>
      </w:r>
      <w:r>
        <w:rPr>
          <w:bCs/>
          <w:szCs w:val="28"/>
        </w:rPr>
        <w:t xml:space="preserve"> в 2020, 2021 году заказчико</w:t>
      </w:r>
      <w:r w:rsidR="00F41807">
        <w:rPr>
          <w:bCs/>
          <w:szCs w:val="28"/>
        </w:rPr>
        <w:t xml:space="preserve">м </w:t>
      </w:r>
      <w:r w:rsidR="006A5721">
        <w:rPr>
          <w:bCs/>
          <w:szCs w:val="28"/>
        </w:rPr>
        <w:t>допущено</w:t>
      </w:r>
      <w:r w:rsidR="00F41807">
        <w:rPr>
          <w:bCs/>
          <w:szCs w:val="28"/>
        </w:rPr>
        <w:t xml:space="preserve"> </w:t>
      </w:r>
      <w:r w:rsidR="00F41807" w:rsidRPr="00357384">
        <w:rPr>
          <w:b/>
          <w:szCs w:val="28"/>
        </w:rPr>
        <w:t>11</w:t>
      </w:r>
      <w:r w:rsidR="00357384" w:rsidRPr="00357384">
        <w:rPr>
          <w:b/>
          <w:szCs w:val="28"/>
        </w:rPr>
        <w:t xml:space="preserve"> нарушений</w:t>
      </w:r>
      <w:r w:rsidR="00357384">
        <w:rPr>
          <w:bCs/>
          <w:szCs w:val="28"/>
        </w:rPr>
        <w:t xml:space="preserve"> в части осуществления</w:t>
      </w:r>
      <w:r w:rsidR="00F41807">
        <w:rPr>
          <w:bCs/>
          <w:szCs w:val="28"/>
        </w:rPr>
        <w:t xml:space="preserve"> закупок, </w:t>
      </w:r>
      <w:r w:rsidR="00F41807" w:rsidRPr="00F41807">
        <w:rPr>
          <w:bCs/>
          <w:szCs w:val="28"/>
        </w:rPr>
        <w:t>которые не предусмотрены План</w:t>
      </w:r>
      <w:r w:rsidR="00F41807">
        <w:rPr>
          <w:bCs/>
          <w:szCs w:val="28"/>
        </w:rPr>
        <w:t>а</w:t>
      </w:r>
      <w:r w:rsidR="00F41807" w:rsidRPr="00F41807">
        <w:rPr>
          <w:bCs/>
          <w:szCs w:val="28"/>
        </w:rPr>
        <w:t>м</w:t>
      </w:r>
      <w:r w:rsidR="00F41807">
        <w:rPr>
          <w:bCs/>
          <w:szCs w:val="28"/>
        </w:rPr>
        <w:t>и</w:t>
      </w:r>
      <w:r w:rsidR="00F41807" w:rsidRPr="00F41807">
        <w:rPr>
          <w:bCs/>
          <w:szCs w:val="28"/>
        </w:rPr>
        <w:t>-график</w:t>
      </w:r>
      <w:r w:rsidR="00F41807">
        <w:rPr>
          <w:bCs/>
          <w:szCs w:val="28"/>
        </w:rPr>
        <w:t>а</w:t>
      </w:r>
      <w:r w:rsidR="00F41807" w:rsidRPr="00F41807">
        <w:rPr>
          <w:bCs/>
          <w:szCs w:val="28"/>
        </w:rPr>
        <w:t>м</w:t>
      </w:r>
      <w:r w:rsidR="00F41807">
        <w:rPr>
          <w:bCs/>
          <w:szCs w:val="28"/>
        </w:rPr>
        <w:t>и (в том числе: в 2020 году – 7 закупок, в 2021 году 4 закупки)</w:t>
      </w:r>
      <w:r w:rsidR="00F41807" w:rsidRPr="00F41807">
        <w:t xml:space="preserve"> </w:t>
      </w:r>
      <w:r w:rsidR="00F41807" w:rsidRPr="00F41807">
        <w:rPr>
          <w:b/>
          <w:szCs w:val="28"/>
        </w:rPr>
        <w:t>(4;4.19);</w:t>
      </w:r>
    </w:p>
    <w:p w:rsidR="003C6A6A" w:rsidRDefault="003C6A6A" w:rsidP="003C6A6A">
      <w:pPr>
        <w:suppressAutoHyphens/>
        <w:spacing w:line="240" w:lineRule="auto"/>
        <w:ind w:firstLine="851"/>
        <w:rPr>
          <w:b/>
          <w:szCs w:val="28"/>
        </w:rPr>
      </w:pPr>
      <w:r w:rsidRPr="003C6A6A">
        <w:rPr>
          <w:bCs/>
          <w:szCs w:val="28"/>
        </w:rPr>
        <w:t xml:space="preserve">-в </w:t>
      </w:r>
      <w:r w:rsidRPr="003C6A6A">
        <w:rPr>
          <w:szCs w:val="28"/>
        </w:rPr>
        <w:t>нарушение</w:t>
      </w:r>
      <w:r w:rsidRPr="003C6A6A">
        <w:t xml:space="preserve"> </w:t>
      </w:r>
      <w:r w:rsidRPr="003C6A6A">
        <w:rPr>
          <w:szCs w:val="28"/>
        </w:rPr>
        <w:t xml:space="preserve">части 1 статьи 94 Закона № 44-ФЗ, условий заключенных контрактов и договоров </w:t>
      </w:r>
      <w:r w:rsidR="001A4781">
        <w:rPr>
          <w:szCs w:val="28"/>
        </w:rPr>
        <w:t xml:space="preserve">в проверяемом периоде </w:t>
      </w:r>
      <w:r w:rsidRPr="003C6A6A">
        <w:rPr>
          <w:szCs w:val="28"/>
        </w:rPr>
        <w:t xml:space="preserve">допущено </w:t>
      </w:r>
      <w:r w:rsidR="001A4781" w:rsidRPr="009F35B2">
        <w:rPr>
          <w:b/>
          <w:bCs/>
          <w:szCs w:val="28"/>
        </w:rPr>
        <w:t>65</w:t>
      </w:r>
      <w:r w:rsidRPr="009F35B2">
        <w:rPr>
          <w:b/>
          <w:bCs/>
          <w:szCs w:val="28"/>
        </w:rPr>
        <w:t xml:space="preserve"> нарушений </w:t>
      </w:r>
      <w:r w:rsidR="001A4781" w:rsidRPr="009F35B2">
        <w:rPr>
          <w:b/>
          <w:bCs/>
          <w:szCs w:val="28"/>
        </w:rPr>
        <w:t>на общую сумму 1 299 832,43 рубля</w:t>
      </w:r>
      <w:r w:rsidR="001A4781">
        <w:rPr>
          <w:szCs w:val="28"/>
        </w:rPr>
        <w:t xml:space="preserve"> </w:t>
      </w:r>
      <w:r w:rsidRPr="003C6A6A">
        <w:rPr>
          <w:szCs w:val="28"/>
        </w:rPr>
        <w:t>в части своевременности расчетов по контракту и договорам</w:t>
      </w:r>
      <w:r w:rsidR="009F35B2">
        <w:rPr>
          <w:szCs w:val="28"/>
        </w:rPr>
        <w:t xml:space="preserve"> </w:t>
      </w:r>
      <w:bookmarkStart w:id="2" w:name="_Hlk104213147"/>
      <w:r w:rsidR="009F35B2" w:rsidRPr="0011035F">
        <w:rPr>
          <w:szCs w:val="28"/>
        </w:rPr>
        <w:t>(в том числе: в 2020 году 34 нарушения на общую сумму 599 966,86 рублей, в 2021 году 31 нарушение на общую сумму 699 865,57 рублей)</w:t>
      </w:r>
      <w:r w:rsidRPr="009F35B2">
        <w:rPr>
          <w:i/>
          <w:iCs/>
          <w:szCs w:val="28"/>
        </w:rPr>
        <w:t xml:space="preserve"> </w:t>
      </w:r>
      <w:bookmarkEnd w:id="2"/>
      <w:r w:rsidRPr="003C6A6A">
        <w:rPr>
          <w:b/>
          <w:szCs w:val="28"/>
        </w:rPr>
        <w:t>(4;4.44);</w:t>
      </w:r>
    </w:p>
    <w:p w:rsidR="00253944" w:rsidRDefault="001A4781" w:rsidP="009F02B4">
      <w:pPr>
        <w:suppressAutoHyphens/>
        <w:spacing w:line="240" w:lineRule="auto"/>
        <w:ind w:firstLine="851"/>
        <w:rPr>
          <w:b/>
          <w:szCs w:val="28"/>
        </w:rPr>
      </w:pPr>
      <w:r w:rsidRPr="001A4781">
        <w:rPr>
          <w:szCs w:val="28"/>
        </w:rPr>
        <w:t xml:space="preserve">-в нарушение статьи 103 Закона № 44-ФЗ в проверяемом периоде допущено </w:t>
      </w:r>
      <w:r w:rsidR="00733A17">
        <w:rPr>
          <w:b/>
          <w:bCs/>
          <w:szCs w:val="28"/>
        </w:rPr>
        <w:t>7</w:t>
      </w:r>
      <w:r w:rsidRPr="009F35B2">
        <w:rPr>
          <w:b/>
          <w:bCs/>
          <w:szCs w:val="28"/>
        </w:rPr>
        <w:t xml:space="preserve"> нарушений на общую сумму 772 727,21 рублей</w:t>
      </w:r>
      <w:r w:rsidRPr="001A4781">
        <w:rPr>
          <w:szCs w:val="28"/>
        </w:rPr>
        <w:t xml:space="preserve"> в части несвоевременного размещения в единой информационной системе сведений, включаемых в реестр контрактов</w:t>
      </w:r>
      <w:r w:rsidR="009F35B2">
        <w:rPr>
          <w:szCs w:val="28"/>
        </w:rPr>
        <w:t xml:space="preserve"> </w:t>
      </w:r>
      <w:r w:rsidR="009F35B2" w:rsidRPr="0011035F">
        <w:rPr>
          <w:szCs w:val="28"/>
        </w:rPr>
        <w:t xml:space="preserve">(в том числе: в 2020 году 4 нарушения на общую сумму </w:t>
      </w:r>
      <w:r w:rsidR="00733A17">
        <w:rPr>
          <w:szCs w:val="28"/>
        </w:rPr>
        <w:t>307 340,47</w:t>
      </w:r>
      <w:r w:rsidR="009F35B2" w:rsidRPr="0011035F">
        <w:rPr>
          <w:szCs w:val="28"/>
        </w:rPr>
        <w:t xml:space="preserve"> рублей, в 2021 году 3 нарушени</w:t>
      </w:r>
      <w:r w:rsidR="00733A17">
        <w:rPr>
          <w:szCs w:val="28"/>
        </w:rPr>
        <w:t>я</w:t>
      </w:r>
      <w:r w:rsidR="009F35B2" w:rsidRPr="0011035F">
        <w:rPr>
          <w:szCs w:val="28"/>
        </w:rPr>
        <w:t xml:space="preserve"> на общую сумму </w:t>
      </w:r>
      <w:r w:rsidR="00733A17">
        <w:rPr>
          <w:szCs w:val="28"/>
        </w:rPr>
        <w:t>465 386,74</w:t>
      </w:r>
      <w:r w:rsidR="009F35B2" w:rsidRPr="0011035F">
        <w:rPr>
          <w:szCs w:val="28"/>
        </w:rPr>
        <w:t xml:space="preserve"> рублей)</w:t>
      </w:r>
      <w:r w:rsidR="009F35B2" w:rsidRPr="009F35B2">
        <w:rPr>
          <w:i/>
          <w:iCs/>
          <w:szCs w:val="28"/>
        </w:rPr>
        <w:t xml:space="preserve"> </w:t>
      </w:r>
      <w:r w:rsidRPr="00680B0F">
        <w:rPr>
          <w:b/>
          <w:szCs w:val="28"/>
        </w:rPr>
        <w:t>(4;4.53)</w:t>
      </w:r>
      <w:r w:rsidR="009F02B4">
        <w:rPr>
          <w:b/>
          <w:szCs w:val="28"/>
        </w:rPr>
        <w:t>.</w:t>
      </w:r>
      <w:bookmarkEnd w:id="1"/>
    </w:p>
    <w:p w:rsidR="009F02B4" w:rsidRDefault="009F02B4" w:rsidP="009F02B4">
      <w:pPr>
        <w:suppressAutoHyphens/>
        <w:spacing w:line="240" w:lineRule="auto"/>
        <w:ind w:firstLine="851"/>
        <w:rPr>
          <w:rFonts w:eastAsia="Calibri"/>
          <w:bCs/>
          <w:szCs w:val="28"/>
        </w:rPr>
      </w:pPr>
    </w:p>
    <w:p w:rsidR="00E712B4" w:rsidRPr="00AE53DE" w:rsidRDefault="00E712B4" w:rsidP="00EB507E">
      <w:pPr>
        <w:suppressAutoHyphens/>
        <w:spacing w:line="240" w:lineRule="auto"/>
        <w:ind w:firstLine="0"/>
        <w:rPr>
          <w:rFonts w:eastAsia="Calibri"/>
          <w:b/>
          <w:szCs w:val="28"/>
        </w:rPr>
      </w:pPr>
      <w:r w:rsidRPr="00AE53DE">
        <w:rPr>
          <w:rFonts w:eastAsia="Calibri"/>
          <w:b/>
          <w:szCs w:val="28"/>
        </w:rPr>
        <w:t>7.5. Проверкой</w:t>
      </w:r>
      <w:r w:rsidRPr="00AE53DE">
        <w:rPr>
          <w:b/>
        </w:rPr>
        <w:t xml:space="preserve"> у</w:t>
      </w:r>
      <w:r w:rsidRPr="00AE53DE">
        <w:rPr>
          <w:rFonts w:eastAsia="Calibri"/>
          <w:b/>
          <w:szCs w:val="28"/>
        </w:rPr>
        <w:t>чета расчетов с поставщиками и подрядчиками установлено</w:t>
      </w:r>
      <w:r w:rsidR="004003BD" w:rsidRPr="00AE53DE">
        <w:rPr>
          <w:rFonts w:eastAsia="Calibri"/>
          <w:b/>
          <w:szCs w:val="28"/>
        </w:rPr>
        <w:t>.</w:t>
      </w:r>
    </w:p>
    <w:p w:rsidR="00844874" w:rsidRDefault="00844874" w:rsidP="00EB507E">
      <w:pPr>
        <w:suppressAutoHyphens/>
        <w:spacing w:after="120" w:line="240" w:lineRule="auto"/>
        <w:ind w:firstLine="851"/>
        <w:contextualSpacing/>
        <w:rPr>
          <w:b/>
          <w:bCs/>
          <w:szCs w:val="28"/>
        </w:rPr>
      </w:pPr>
      <w:r>
        <w:rPr>
          <w:rFonts w:eastAsia="Calibri"/>
          <w:bCs/>
          <w:szCs w:val="28"/>
        </w:rPr>
        <w:t>-в</w:t>
      </w:r>
      <w:r w:rsidRPr="00FC7C8F">
        <w:rPr>
          <w:szCs w:val="28"/>
        </w:rPr>
        <w:t xml:space="preserve"> нарушение статьи 9 Закона № 402-ФЗ </w:t>
      </w:r>
      <w:r>
        <w:rPr>
          <w:szCs w:val="28"/>
        </w:rPr>
        <w:t xml:space="preserve">в 2020 году лицом, </w:t>
      </w:r>
      <w:r w:rsidRPr="00F72DD4">
        <w:rPr>
          <w:szCs w:val="28"/>
        </w:rPr>
        <w:t>ответственн</w:t>
      </w:r>
      <w:r>
        <w:rPr>
          <w:szCs w:val="28"/>
        </w:rPr>
        <w:t>ым</w:t>
      </w:r>
      <w:r w:rsidRPr="00F72DD4">
        <w:rPr>
          <w:szCs w:val="28"/>
        </w:rPr>
        <w:t xml:space="preserve"> за оформление факта хозяйственной жизни, </w:t>
      </w:r>
      <w:r>
        <w:rPr>
          <w:szCs w:val="28"/>
        </w:rPr>
        <w:t xml:space="preserve">не </w:t>
      </w:r>
      <w:r w:rsidRPr="00F72DD4">
        <w:rPr>
          <w:szCs w:val="28"/>
        </w:rPr>
        <w:t>обеспеч</w:t>
      </w:r>
      <w:r>
        <w:rPr>
          <w:szCs w:val="28"/>
        </w:rPr>
        <w:t>ена</w:t>
      </w:r>
      <w:r w:rsidRPr="00F72DD4">
        <w:rPr>
          <w:szCs w:val="28"/>
        </w:rPr>
        <w:t xml:space="preserve"> своевременн</w:t>
      </w:r>
      <w:r>
        <w:rPr>
          <w:szCs w:val="28"/>
        </w:rPr>
        <w:t>ая</w:t>
      </w:r>
      <w:r w:rsidRPr="00F72DD4">
        <w:rPr>
          <w:szCs w:val="28"/>
        </w:rPr>
        <w:t xml:space="preserve"> передач</w:t>
      </w:r>
      <w:r>
        <w:rPr>
          <w:szCs w:val="28"/>
        </w:rPr>
        <w:t>а</w:t>
      </w:r>
      <w:r w:rsidRPr="00F72DD4">
        <w:rPr>
          <w:szCs w:val="28"/>
        </w:rPr>
        <w:t xml:space="preserve"> </w:t>
      </w:r>
      <w:r w:rsidRPr="00844874">
        <w:rPr>
          <w:b/>
          <w:bCs/>
          <w:szCs w:val="28"/>
        </w:rPr>
        <w:t>6 первичных учетных документов на общую сумму 37</w:t>
      </w:r>
      <w:r w:rsidR="006A5721">
        <w:rPr>
          <w:b/>
          <w:bCs/>
          <w:szCs w:val="28"/>
        </w:rPr>
        <w:t xml:space="preserve"> </w:t>
      </w:r>
      <w:r w:rsidRPr="00844874">
        <w:rPr>
          <w:b/>
          <w:bCs/>
          <w:szCs w:val="28"/>
        </w:rPr>
        <w:t>710,02 рублей</w:t>
      </w:r>
      <w:r>
        <w:rPr>
          <w:szCs w:val="28"/>
        </w:rPr>
        <w:t xml:space="preserve"> </w:t>
      </w:r>
      <w:r w:rsidRPr="00F72DD4">
        <w:rPr>
          <w:szCs w:val="28"/>
        </w:rPr>
        <w:t xml:space="preserve">для </w:t>
      </w:r>
      <w:bookmarkStart w:id="3" w:name="_Hlk101447668"/>
      <w:r w:rsidRPr="00F72DD4">
        <w:rPr>
          <w:szCs w:val="28"/>
        </w:rPr>
        <w:t>регистрации содержащихся в них данных в регистрах бухгалтерского учета</w:t>
      </w:r>
      <w:bookmarkEnd w:id="3"/>
      <w:r>
        <w:rPr>
          <w:szCs w:val="28"/>
        </w:rPr>
        <w:t xml:space="preserve"> </w:t>
      </w:r>
      <w:r w:rsidR="00270794" w:rsidRPr="00270794">
        <w:rPr>
          <w:b/>
          <w:bCs/>
          <w:szCs w:val="28"/>
        </w:rPr>
        <w:t>(2;2.</w:t>
      </w:r>
      <w:r w:rsidR="00270794">
        <w:rPr>
          <w:b/>
          <w:bCs/>
          <w:szCs w:val="28"/>
        </w:rPr>
        <w:t>2</w:t>
      </w:r>
      <w:r w:rsidR="00270794" w:rsidRPr="00270794">
        <w:rPr>
          <w:b/>
          <w:bCs/>
          <w:szCs w:val="28"/>
        </w:rPr>
        <w:t>);</w:t>
      </w:r>
    </w:p>
    <w:p w:rsidR="00270794" w:rsidRPr="00270794" w:rsidRDefault="00270794" w:rsidP="00EB507E">
      <w:pPr>
        <w:suppressAutoHyphens/>
        <w:spacing w:after="120" w:line="240" w:lineRule="auto"/>
        <w:ind w:firstLine="851"/>
        <w:contextualSpacing/>
        <w:rPr>
          <w:b/>
          <w:bCs/>
          <w:szCs w:val="28"/>
        </w:rPr>
      </w:pPr>
      <w:r w:rsidRPr="00D1324E">
        <w:rPr>
          <w:szCs w:val="28"/>
        </w:rPr>
        <w:t xml:space="preserve">-в нарушение </w:t>
      </w:r>
      <w:bookmarkStart w:id="4" w:name="_Hlk104193825"/>
      <w:r w:rsidRPr="00D1324E">
        <w:rPr>
          <w:szCs w:val="28"/>
        </w:rPr>
        <w:t>статьи 9 Закона № 4</w:t>
      </w:r>
      <w:r w:rsidR="005B5F55" w:rsidRPr="00D1324E">
        <w:rPr>
          <w:szCs w:val="28"/>
        </w:rPr>
        <w:t>02</w:t>
      </w:r>
      <w:r w:rsidRPr="00D1324E">
        <w:rPr>
          <w:szCs w:val="28"/>
        </w:rPr>
        <w:t xml:space="preserve">-ФЗ </w:t>
      </w:r>
      <w:bookmarkEnd w:id="4"/>
      <w:r w:rsidRPr="00D1324E">
        <w:rPr>
          <w:szCs w:val="28"/>
        </w:rPr>
        <w:t xml:space="preserve">при совершении факта хозяйственной жизни лицом, ответственным за оформление факта хозяйственной жизни, составлены, и лицом, на которое возложено ведение бухгалтерского учета, </w:t>
      </w:r>
      <w:r w:rsidR="00EB507E" w:rsidRPr="00D1324E">
        <w:rPr>
          <w:szCs w:val="28"/>
        </w:rPr>
        <w:t xml:space="preserve">приняты к учету </w:t>
      </w:r>
      <w:r w:rsidR="00EB507E" w:rsidRPr="00D1324E">
        <w:rPr>
          <w:b/>
          <w:bCs/>
          <w:szCs w:val="28"/>
        </w:rPr>
        <w:t xml:space="preserve">3 </w:t>
      </w:r>
      <w:r w:rsidRPr="00D1324E">
        <w:rPr>
          <w:b/>
          <w:bCs/>
          <w:szCs w:val="28"/>
        </w:rPr>
        <w:t>первичны</w:t>
      </w:r>
      <w:r w:rsidR="00EB507E" w:rsidRPr="00D1324E">
        <w:rPr>
          <w:b/>
          <w:bCs/>
          <w:szCs w:val="28"/>
        </w:rPr>
        <w:t>х</w:t>
      </w:r>
      <w:r w:rsidRPr="00D1324E">
        <w:rPr>
          <w:b/>
          <w:bCs/>
          <w:szCs w:val="28"/>
        </w:rPr>
        <w:t xml:space="preserve"> учетны</w:t>
      </w:r>
      <w:r w:rsidR="00EB507E" w:rsidRPr="00D1324E">
        <w:rPr>
          <w:b/>
          <w:bCs/>
          <w:szCs w:val="28"/>
        </w:rPr>
        <w:t>х</w:t>
      </w:r>
      <w:r w:rsidRPr="00D1324E">
        <w:rPr>
          <w:b/>
          <w:bCs/>
          <w:szCs w:val="28"/>
        </w:rPr>
        <w:t xml:space="preserve"> документ</w:t>
      </w:r>
      <w:r w:rsidR="00EB507E" w:rsidRPr="00D1324E">
        <w:rPr>
          <w:b/>
          <w:bCs/>
          <w:szCs w:val="28"/>
        </w:rPr>
        <w:t>а</w:t>
      </w:r>
      <w:r w:rsidRPr="00D1324E">
        <w:rPr>
          <w:b/>
          <w:bCs/>
          <w:szCs w:val="28"/>
        </w:rPr>
        <w:t xml:space="preserve"> </w:t>
      </w:r>
      <w:r w:rsidR="00EB507E" w:rsidRPr="00D1324E">
        <w:rPr>
          <w:b/>
          <w:bCs/>
          <w:szCs w:val="28"/>
        </w:rPr>
        <w:t>на</w:t>
      </w:r>
      <w:r w:rsidR="00EB507E" w:rsidRPr="00D1324E">
        <w:rPr>
          <w:szCs w:val="28"/>
        </w:rPr>
        <w:t xml:space="preserve"> </w:t>
      </w:r>
      <w:r w:rsidR="00EB507E" w:rsidRPr="00D1324E">
        <w:rPr>
          <w:b/>
          <w:bCs/>
          <w:szCs w:val="28"/>
        </w:rPr>
        <w:t>общую сумму 79920,00 рублей</w:t>
      </w:r>
      <w:r w:rsidR="00EB507E" w:rsidRPr="00D1324E">
        <w:rPr>
          <w:szCs w:val="28"/>
        </w:rPr>
        <w:t xml:space="preserve"> </w:t>
      </w:r>
      <w:r w:rsidRPr="00D1324E">
        <w:rPr>
          <w:szCs w:val="28"/>
        </w:rPr>
        <w:t>при отсутствии в них обязательных реквизитов</w:t>
      </w:r>
      <w:r w:rsidR="00EB507E" w:rsidRPr="00D1324E">
        <w:rPr>
          <w:szCs w:val="28"/>
        </w:rPr>
        <w:t xml:space="preserve"> </w:t>
      </w:r>
      <w:r w:rsidR="00EB507E" w:rsidRPr="00D1324E">
        <w:rPr>
          <w:b/>
          <w:bCs/>
          <w:szCs w:val="28"/>
        </w:rPr>
        <w:t>(2;2.2).</w:t>
      </w:r>
    </w:p>
    <w:p w:rsidR="00E712B4" w:rsidRDefault="00E712B4" w:rsidP="00844874">
      <w:pPr>
        <w:suppressAutoHyphens/>
        <w:spacing w:line="240" w:lineRule="auto"/>
        <w:ind w:firstLine="851"/>
        <w:rPr>
          <w:rFonts w:eastAsia="Calibri"/>
          <w:bCs/>
          <w:szCs w:val="28"/>
        </w:rPr>
      </w:pPr>
    </w:p>
    <w:p w:rsidR="00E712B4" w:rsidRPr="00AE53DE" w:rsidRDefault="00E712B4" w:rsidP="00E712B4">
      <w:pPr>
        <w:suppressAutoHyphens/>
        <w:spacing w:line="240" w:lineRule="auto"/>
        <w:ind w:firstLine="0"/>
        <w:rPr>
          <w:b/>
        </w:rPr>
      </w:pPr>
      <w:r w:rsidRPr="00AE53DE">
        <w:rPr>
          <w:rFonts w:eastAsia="Calibri"/>
          <w:b/>
          <w:szCs w:val="28"/>
        </w:rPr>
        <w:t>7.6.</w:t>
      </w:r>
      <w:r w:rsidRPr="00AE53DE">
        <w:rPr>
          <w:b/>
        </w:rPr>
        <w:t xml:space="preserve"> Проверкой организации горячего питания учащихся установлено</w:t>
      </w:r>
      <w:r w:rsidR="004003BD" w:rsidRPr="00AE53DE">
        <w:rPr>
          <w:b/>
        </w:rPr>
        <w:t>.</w:t>
      </w:r>
    </w:p>
    <w:p w:rsidR="00D43576" w:rsidRDefault="00031D6B" w:rsidP="00D43576">
      <w:pPr>
        <w:suppressAutoHyphens/>
        <w:spacing w:line="240" w:lineRule="auto"/>
        <w:ind w:firstLine="851"/>
      </w:pPr>
      <w:r>
        <w:t>-</w:t>
      </w:r>
      <w:r w:rsidR="00D43576">
        <w:t xml:space="preserve">в </w:t>
      </w:r>
      <w:bookmarkStart w:id="5" w:name="_Hlk104225115"/>
      <w:r w:rsidR="00D43576">
        <w:t xml:space="preserve">нарушение </w:t>
      </w:r>
      <w:r w:rsidR="00D43576" w:rsidRPr="00D43576">
        <w:rPr>
          <w:bCs/>
          <w:szCs w:val="28"/>
        </w:rPr>
        <w:t>установленных</w:t>
      </w:r>
      <w:r w:rsidR="00D43576" w:rsidRPr="00D43576">
        <w:t xml:space="preserve"> </w:t>
      </w:r>
      <w:r w:rsidR="00D43576" w:rsidRPr="00D43576">
        <w:rPr>
          <w:bCs/>
          <w:szCs w:val="28"/>
        </w:rPr>
        <w:t xml:space="preserve">рабочей группой по </w:t>
      </w:r>
      <w:r w:rsidR="00D43576" w:rsidRPr="00E7156B">
        <w:rPr>
          <w:bCs/>
          <w:szCs w:val="28"/>
        </w:rPr>
        <w:t>мониторингу цен</w:t>
      </w:r>
      <w:r w:rsidR="00D43576" w:rsidRPr="00D43576">
        <w:rPr>
          <w:b/>
          <w:szCs w:val="28"/>
        </w:rPr>
        <w:t xml:space="preserve"> </w:t>
      </w:r>
      <w:r w:rsidR="00D43576" w:rsidRPr="00D43576">
        <w:rPr>
          <w:szCs w:val="24"/>
        </w:rPr>
        <w:t>с учетом наценки</w:t>
      </w:r>
      <w:bookmarkEnd w:id="5"/>
      <w:r w:rsidR="00E7156B">
        <w:rPr>
          <w:szCs w:val="24"/>
        </w:rPr>
        <w:t xml:space="preserve">, в </w:t>
      </w:r>
      <w:r w:rsidR="00E7156B" w:rsidRPr="00E7156B">
        <w:rPr>
          <w:szCs w:val="24"/>
        </w:rPr>
        <w:t xml:space="preserve">проверяемом периоде допускалось </w:t>
      </w:r>
      <w:r w:rsidR="00E7156B" w:rsidRPr="00BE443B">
        <w:rPr>
          <w:b/>
          <w:bCs/>
          <w:szCs w:val="24"/>
        </w:rPr>
        <w:t>неправомерное</w:t>
      </w:r>
      <w:r w:rsidR="00E7156B" w:rsidRPr="00E7156B">
        <w:rPr>
          <w:szCs w:val="24"/>
        </w:rPr>
        <w:t xml:space="preserve"> расходование бюджетных средств </w:t>
      </w:r>
      <w:r w:rsidR="00E7156B" w:rsidRPr="00BE443B">
        <w:rPr>
          <w:b/>
          <w:bCs/>
          <w:szCs w:val="24"/>
        </w:rPr>
        <w:t>на общую сумму 14437,93 рублей</w:t>
      </w:r>
      <w:r w:rsidR="00E7156B" w:rsidRPr="00E7156B">
        <w:rPr>
          <w:szCs w:val="24"/>
        </w:rPr>
        <w:t xml:space="preserve"> </w:t>
      </w:r>
      <w:r w:rsidR="00BE443B">
        <w:rPr>
          <w:bCs/>
        </w:rPr>
        <w:t>в части соблюдения цен на продукты питания</w:t>
      </w:r>
      <w:r w:rsidR="00BE443B" w:rsidRPr="00E7156B">
        <w:rPr>
          <w:szCs w:val="24"/>
        </w:rPr>
        <w:t xml:space="preserve"> </w:t>
      </w:r>
      <w:r w:rsidR="00E7156B" w:rsidRPr="00E7156B">
        <w:rPr>
          <w:szCs w:val="24"/>
        </w:rPr>
        <w:t>при организации питания обучающихся</w:t>
      </w:r>
      <w:r w:rsidR="004D26BA">
        <w:rPr>
          <w:szCs w:val="24"/>
        </w:rPr>
        <w:t xml:space="preserve"> </w:t>
      </w:r>
      <w:r w:rsidR="004D26BA" w:rsidRPr="004D635A">
        <w:rPr>
          <w:b/>
          <w:bCs/>
          <w:szCs w:val="28"/>
        </w:rPr>
        <w:t>(и</w:t>
      </w:r>
      <w:r w:rsidR="004D26BA" w:rsidRPr="00F85FD6">
        <w:rPr>
          <w:b/>
          <w:bCs/>
          <w:szCs w:val="28"/>
        </w:rPr>
        <w:t>н</w:t>
      </w:r>
      <w:r w:rsidR="004D26BA" w:rsidRPr="009C3D72">
        <w:rPr>
          <w:b/>
          <w:szCs w:val="28"/>
        </w:rPr>
        <w:t>ые нарушения, не предусмотренные Классификат</w:t>
      </w:r>
      <w:r w:rsidR="004D26BA" w:rsidRPr="009C3D72">
        <w:rPr>
          <w:b/>
          <w:szCs w:val="28"/>
        </w:rPr>
        <w:t>о</w:t>
      </w:r>
      <w:r w:rsidR="004D26BA" w:rsidRPr="009C3D72">
        <w:rPr>
          <w:b/>
          <w:szCs w:val="28"/>
        </w:rPr>
        <w:t>ром);</w:t>
      </w:r>
    </w:p>
    <w:p w:rsidR="00031D6B" w:rsidRDefault="004D26BA" w:rsidP="00031D6B">
      <w:pPr>
        <w:suppressAutoHyphens/>
        <w:spacing w:line="240" w:lineRule="auto"/>
        <w:ind w:firstLine="851"/>
        <w:rPr>
          <w:b/>
          <w:szCs w:val="28"/>
        </w:rPr>
      </w:pPr>
      <w:r>
        <w:t>-в нарушение</w:t>
      </w:r>
      <w:r w:rsidRPr="004D26BA">
        <w:rPr>
          <w:szCs w:val="28"/>
        </w:rPr>
        <w:t xml:space="preserve"> </w:t>
      </w:r>
      <w:r w:rsidRPr="0062095D">
        <w:rPr>
          <w:szCs w:val="28"/>
        </w:rPr>
        <w:t>пункт</w:t>
      </w:r>
      <w:r>
        <w:rPr>
          <w:szCs w:val="28"/>
        </w:rPr>
        <w:t>а</w:t>
      </w:r>
      <w:r w:rsidRPr="0062095D">
        <w:rPr>
          <w:szCs w:val="28"/>
        </w:rPr>
        <w:t xml:space="preserve"> 2</w:t>
      </w:r>
      <w:r>
        <w:rPr>
          <w:szCs w:val="28"/>
        </w:rPr>
        <w:t>1</w:t>
      </w:r>
      <w:r w:rsidRPr="0062095D">
        <w:rPr>
          <w:szCs w:val="28"/>
        </w:rPr>
        <w:t xml:space="preserve"> </w:t>
      </w:r>
      <w:r w:rsidRPr="00D6599A">
        <w:rPr>
          <w:szCs w:val="28"/>
        </w:rPr>
        <w:t>Постановлени</w:t>
      </w:r>
      <w:r>
        <w:rPr>
          <w:szCs w:val="28"/>
        </w:rPr>
        <w:t>я</w:t>
      </w:r>
      <w:r w:rsidRPr="00D6599A">
        <w:rPr>
          <w:szCs w:val="28"/>
        </w:rPr>
        <w:t xml:space="preserve"> Правительства Ставропольского края от 28.08.2020 </w:t>
      </w:r>
      <w:r>
        <w:rPr>
          <w:szCs w:val="28"/>
        </w:rPr>
        <w:t>№</w:t>
      </w:r>
      <w:r w:rsidRPr="00D6599A">
        <w:rPr>
          <w:szCs w:val="28"/>
        </w:rPr>
        <w:t xml:space="preserve"> 460-п </w:t>
      </w:r>
      <w:r>
        <w:rPr>
          <w:szCs w:val="28"/>
        </w:rPr>
        <w:t>«</w:t>
      </w:r>
      <w:r w:rsidRPr="00D6599A">
        <w:rPr>
          <w:szCs w:val="28"/>
        </w:rPr>
        <w:t>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(законным представителям) денежной компенсации его стоимости</w:t>
      </w:r>
      <w:r>
        <w:rPr>
          <w:szCs w:val="28"/>
        </w:rPr>
        <w:t xml:space="preserve">», </w:t>
      </w:r>
      <w:r w:rsidRPr="0062095D">
        <w:rPr>
          <w:szCs w:val="28"/>
        </w:rPr>
        <w:t>пункт</w:t>
      </w:r>
      <w:r>
        <w:rPr>
          <w:szCs w:val="28"/>
        </w:rPr>
        <w:t>а</w:t>
      </w:r>
      <w:r w:rsidRPr="0062095D">
        <w:rPr>
          <w:szCs w:val="28"/>
        </w:rPr>
        <w:t xml:space="preserve"> 23 </w:t>
      </w:r>
      <w:r>
        <w:rPr>
          <w:szCs w:val="28"/>
        </w:rPr>
        <w:t>п</w:t>
      </w:r>
      <w:r w:rsidRPr="0062095D">
        <w:rPr>
          <w:szCs w:val="28"/>
        </w:rPr>
        <w:t xml:space="preserve">остановления </w:t>
      </w:r>
      <w:r>
        <w:rPr>
          <w:szCs w:val="28"/>
        </w:rPr>
        <w:t xml:space="preserve">администрации Изобильненского городского округа Ставропольского края от 18.09.2020 № 1281 «Об </w:t>
      </w:r>
      <w:r w:rsidRPr="008063B2">
        <w:rPr>
          <w:szCs w:val="28"/>
        </w:rPr>
        <w:t xml:space="preserve"> </w:t>
      </w:r>
      <w:r>
        <w:rPr>
          <w:szCs w:val="28"/>
        </w:rPr>
        <w:t>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образовательных организациях Изобильненского городского округа Ставропольского края или предоставления их родителям (законным представителям) денежной компенсации его стоимости»</w:t>
      </w:r>
      <w:r w:rsidR="00031D6B" w:rsidRPr="00031D6B">
        <w:t xml:space="preserve"> </w:t>
      </w:r>
      <w:r w:rsidR="00031D6B" w:rsidRPr="00031D6B">
        <w:rPr>
          <w:szCs w:val="28"/>
        </w:rPr>
        <w:t xml:space="preserve">в проверяемом периоде выявлено </w:t>
      </w:r>
      <w:r w:rsidR="00031D6B" w:rsidRPr="00031D6B">
        <w:rPr>
          <w:b/>
          <w:bCs/>
          <w:szCs w:val="28"/>
        </w:rPr>
        <w:t>20 случаев</w:t>
      </w:r>
      <w:r w:rsidR="00031D6B" w:rsidRPr="00031D6B">
        <w:rPr>
          <w:szCs w:val="28"/>
        </w:rPr>
        <w:t xml:space="preserve"> несвоевременной выплаты денежной компенсации </w:t>
      </w:r>
      <w:r w:rsidR="00031D6B" w:rsidRPr="00031D6B">
        <w:rPr>
          <w:b/>
          <w:bCs/>
          <w:szCs w:val="28"/>
        </w:rPr>
        <w:t>на общую сумму 82</w:t>
      </w:r>
      <w:r w:rsidR="00031D6B">
        <w:rPr>
          <w:b/>
          <w:bCs/>
          <w:szCs w:val="28"/>
        </w:rPr>
        <w:t xml:space="preserve"> </w:t>
      </w:r>
      <w:r w:rsidR="00031D6B" w:rsidRPr="00031D6B">
        <w:rPr>
          <w:b/>
          <w:bCs/>
          <w:szCs w:val="28"/>
        </w:rPr>
        <w:t>871,23 рубль</w:t>
      </w:r>
      <w:r w:rsidR="00031D6B" w:rsidRPr="00031D6B">
        <w:rPr>
          <w:szCs w:val="28"/>
        </w:rPr>
        <w:t xml:space="preserve"> родителям (законным представителям) обучающихся, имеющих заболевания, требующие индивидуального подхода к организации питания</w:t>
      </w:r>
      <w:r w:rsidR="00031D6B">
        <w:rPr>
          <w:szCs w:val="28"/>
        </w:rPr>
        <w:t xml:space="preserve"> </w:t>
      </w:r>
      <w:r w:rsidR="00031D6B" w:rsidRPr="004D635A">
        <w:rPr>
          <w:b/>
          <w:bCs/>
          <w:szCs w:val="28"/>
        </w:rPr>
        <w:t>(и</w:t>
      </w:r>
      <w:r w:rsidR="00031D6B" w:rsidRPr="00F85FD6">
        <w:rPr>
          <w:b/>
          <w:bCs/>
          <w:szCs w:val="28"/>
        </w:rPr>
        <w:t>н</w:t>
      </w:r>
      <w:r w:rsidR="00031D6B" w:rsidRPr="009C3D72">
        <w:rPr>
          <w:b/>
          <w:szCs w:val="28"/>
        </w:rPr>
        <w:t>ые нарушения, не предусмотренные Классификат</w:t>
      </w:r>
      <w:r w:rsidR="00031D6B" w:rsidRPr="009C3D72">
        <w:rPr>
          <w:b/>
          <w:szCs w:val="28"/>
        </w:rPr>
        <w:t>о</w:t>
      </w:r>
      <w:r w:rsidR="00031D6B" w:rsidRPr="009C3D72">
        <w:rPr>
          <w:b/>
          <w:szCs w:val="28"/>
        </w:rPr>
        <w:t>ром);</w:t>
      </w:r>
    </w:p>
    <w:p w:rsidR="00883795" w:rsidRDefault="00031D6B" w:rsidP="00883795">
      <w:pPr>
        <w:suppressAutoHyphens/>
        <w:spacing w:line="240" w:lineRule="auto"/>
        <w:ind w:firstLine="851"/>
        <w:rPr>
          <w:b/>
          <w:szCs w:val="28"/>
        </w:rPr>
      </w:pPr>
      <w:r w:rsidRPr="00031D6B">
        <w:rPr>
          <w:bCs/>
          <w:szCs w:val="28"/>
        </w:rPr>
        <w:t xml:space="preserve">-в проверяемом периоде </w:t>
      </w:r>
      <w:r w:rsidR="00AD5F9A">
        <w:rPr>
          <w:bCs/>
          <w:szCs w:val="28"/>
        </w:rPr>
        <w:t>установлено</w:t>
      </w:r>
      <w:r w:rsidRPr="00031D6B">
        <w:rPr>
          <w:bCs/>
          <w:szCs w:val="28"/>
        </w:rPr>
        <w:t xml:space="preserve"> </w:t>
      </w:r>
      <w:r w:rsidRPr="00031D6B">
        <w:rPr>
          <w:b/>
          <w:szCs w:val="28"/>
        </w:rPr>
        <w:t>3 случая</w:t>
      </w:r>
      <w:r w:rsidRPr="00031D6B">
        <w:rPr>
          <w:bCs/>
          <w:szCs w:val="28"/>
        </w:rPr>
        <w:t xml:space="preserve"> неправомерного расходования бюджетных средств </w:t>
      </w:r>
      <w:r w:rsidRPr="00031D6B">
        <w:rPr>
          <w:b/>
          <w:szCs w:val="28"/>
        </w:rPr>
        <w:t>на общую сумму 1808,56 рублей</w:t>
      </w:r>
      <w:r w:rsidR="00883795">
        <w:rPr>
          <w:b/>
          <w:szCs w:val="28"/>
        </w:rPr>
        <w:t xml:space="preserve"> </w:t>
      </w:r>
      <w:r w:rsidR="00883795" w:rsidRPr="004D635A">
        <w:rPr>
          <w:b/>
          <w:bCs/>
          <w:szCs w:val="28"/>
        </w:rPr>
        <w:t>(и</w:t>
      </w:r>
      <w:r w:rsidR="00883795" w:rsidRPr="00F85FD6">
        <w:rPr>
          <w:b/>
          <w:bCs/>
          <w:szCs w:val="28"/>
        </w:rPr>
        <w:t>н</w:t>
      </w:r>
      <w:r w:rsidR="00883795" w:rsidRPr="009C3D72">
        <w:rPr>
          <w:b/>
          <w:szCs w:val="28"/>
        </w:rPr>
        <w:t>ые нарушения, не предусмотренные Классификат</w:t>
      </w:r>
      <w:r w:rsidR="00883795" w:rsidRPr="009C3D72">
        <w:rPr>
          <w:b/>
          <w:szCs w:val="28"/>
        </w:rPr>
        <w:t>о</w:t>
      </w:r>
      <w:r w:rsidR="00883795" w:rsidRPr="009C3D72">
        <w:rPr>
          <w:b/>
          <w:szCs w:val="28"/>
        </w:rPr>
        <w:t>ром);</w:t>
      </w:r>
    </w:p>
    <w:p w:rsidR="00031D6B" w:rsidRDefault="00031D6B" w:rsidP="00031D6B">
      <w:pPr>
        <w:suppressAutoHyphens/>
        <w:spacing w:line="240" w:lineRule="auto"/>
        <w:ind w:firstLine="851"/>
      </w:pPr>
    </w:p>
    <w:p w:rsidR="00E712B4" w:rsidRPr="00AE53DE" w:rsidRDefault="00E712B4" w:rsidP="00E712B4">
      <w:pPr>
        <w:suppressAutoHyphens/>
        <w:spacing w:line="240" w:lineRule="auto"/>
        <w:ind w:firstLine="0"/>
        <w:rPr>
          <w:b/>
          <w:bCs/>
        </w:rPr>
      </w:pPr>
      <w:r w:rsidRPr="00AE53DE">
        <w:rPr>
          <w:b/>
          <w:bCs/>
        </w:rPr>
        <w:t>7.7. Проверкой учета операций по счетам санкционирования расходов установлено.</w:t>
      </w:r>
    </w:p>
    <w:p w:rsidR="005E138B" w:rsidRDefault="005E138B" w:rsidP="005E138B">
      <w:pPr>
        <w:suppressAutoHyphens/>
        <w:autoSpaceDE w:val="0"/>
        <w:autoSpaceDN w:val="0"/>
        <w:adjustRightInd w:val="0"/>
        <w:spacing w:line="240" w:lineRule="auto"/>
        <w:ind w:firstLine="851"/>
        <w:rPr>
          <w:szCs w:val="28"/>
        </w:rPr>
      </w:pPr>
      <w:r>
        <w:rPr>
          <w:szCs w:val="28"/>
        </w:rPr>
        <w:t xml:space="preserve">-в нарушение части 1 статьи 10 Закона № 402-ФЗ, пункта 11 Инструкции № 157н, в Журналах операций № 8 за проверяемый период операции по учету полученных бюджетных ассигнований и лимитов бюджетных обязательств отражались несвоевременно. Всего за проверяемый период выявлено </w:t>
      </w:r>
      <w:r w:rsidRPr="005E138B">
        <w:rPr>
          <w:b/>
          <w:bCs/>
          <w:szCs w:val="28"/>
        </w:rPr>
        <w:t>11 фактов</w:t>
      </w:r>
      <w:r>
        <w:rPr>
          <w:szCs w:val="28"/>
        </w:rPr>
        <w:t xml:space="preserve"> несвоевременного отражения операций по учету полученных бюджетных ассигнований и лимитов бюджетных обязательств </w:t>
      </w:r>
      <w:r w:rsidRPr="005E138B">
        <w:rPr>
          <w:b/>
          <w:bCs/>
          <w:szCs w:val="28"/>
        </w:rPr>
        <w:t>на общую сумму 330 309,00 рублей</w:t>
      </w:r>
      <w:r>
        <w:rPr>
          <w:szCs w:val="28"/>
        </w:rPr>
        <w:t xml:space="preserve"> (в т.ч. за 2020 год 6 нарушений на сумму 215 325,00 рублей, за 2021 год 5 нарушений на сумму 114 984,00 рублей) </w:t>
      </w:r>
      <w:r>
        <w:rPr>
          <w:b/>
          <w:bCs/>
          <w:szCs w:val="28"/>
        </w:rPr>
        <w:t>(2, 2.3);</w:t>
      </w:r>
    </w:p>
    <w:p w:rsidR="00E712B4" w:rsidRDefault="00E712B4" w:rsidP="00E712B4">
      <w:pPr>
        <w:suppressAutoHyphens/>
        <w:spacing w:line="240" w:lineRule="auto"/>
        <w:ind w:firstLine="0"/>
      </w:pPr>
    </w:p>
    <w:p w:rsidR="00E712B4" w:rsidRPr="00AE53DE" w:rsidRDefault="00E712B4" w:rsidP="00E712B4">
      <w:pPr>
        <w:suppressAutoHyphens/>
        <w:spacing w:line="240" w:lineRule="auto"/>
        <w:ind w:firstLine="0"/>
        <w:rPr>
          <w:b/>
          <w:bCs/>
        </w:rPr>
      </w:pPr>
      <w:r w:rsidRPr="00AE53DE">
        <w:rPr>
          <w:b/>
          <w:bCs/>
        </w:rPr>
        <w:t>7.8. Проверкой законности, своевременности, правильности начисления и выплаты заработной платы установлено.</w:t>
      </w:r>
    </w:p>
    <w:p w:rsidR="00E712B4" w:rsidRDefault="00AD5F9A" w:rsidP="00A04D64">
      <w:pPr>
        <w:suppressAutoHyphens/>
        <w:spacing w:line="240" w:lineRule="auto"/>
        <w:ind w:firstLine="851"/>
      </w:pPr>
      <w:r>
        <w:t>-в нарушение требований, установленных Положением об особенностях порядка исчисления средней заработной платы, утвержденного постановлением Правительства Российской Федерации от 24.12.2007 № 922, а также условий, установленных Коллективным договором, Положением об оплате труда</w:t>
      </w:r>
      <w:r w:rsidR="00A04D64" w:rsidRPr="00A04D64">
        <w:t xml:space="preserve"> </w:t>
      </w:r>
      <w:r w:rsidR="00A04D64">
        <w:t xml:space="preserve">в течение проверяемого периода  сотрудникам общеобразовательного учреждения неправомерно </w:t>
      </w:r>
      <w:r w:rsidR="00A04D64" w:rsidRPr="00A04D64">
        <w:rPr>
          <w:b/>
          <w:bCs/>
        </w:rPr>
        <w:t>не начислено и не выплачено</w:t>
      </w:r>
      <w:r w:rsidR="00A04D64">
        <w:t xml:space="preserve"> заработной платы и отпускных на общую сумму </w:t>
      </w:r>
      <w:r w:rsidR="00A04D64" w:rsidRPr="00A04D64">
        <w:rPr>
          <w:b/>
          <w:bCs/>
        </w:rPr>
        <w:t>14 789,87 рублей (24 нарушения)</w:t>
      </w:r>
      <w:r w:rsidR="00A04D64">
        <w:t xml:space="preserve">, </w:t>
      </w:r>
      <w:r w:rsidR="00A04D64" w:rsidRPr="00A04D64">
        <w:rPr>
          <w:b/>
          <w:bCs/>
        </w:rPr>
        <w:t xml:space="preserve">неправомерно начислено и выплачено 20 984,48 рубля (32 нарушения) </w:t>
      </w:r>
      <w:r w:rsidR="00A04D64">
        <w:t xml:space="preserve">(в т.ч. </w:t>
      </w:r>
      <w:r w:rsidR="00A04D64" w:rsidRPr="00A04D64">
        <w:t>за  2020 год неправомерно не начислено и не выплачено заработной платы в общей сумме 13 855,85  рублей (21 нарушение); неправомерно начислено и выплачено заработной платы и отпускных на общую сумму 17 843,18 рубля (18 нарушений); за  2021 год неправомерно не начислено и не выплачено заработной платы и отпускных на общую сумму 934,02 рубля (3 нарушения); неправомерно</w:t>
      </w:r>
      <w:r w:rsidR="00A04D64">
        <w:t xml:space="preserve"> начислено и выплачено заработной платы и отпускных на общую сумму 3 141,30 рубль (14 нарушений)</w:t>
      </w:r>
      <w:r w:rsidR="00404EF0" w:rsidRPr="00404EF0">
        <w:rPr>
          <w:b/>
          <w:szCs w:val="28"/>
        </w:rPr>
        <w:t xml:space="preserve"> </w:t>
      </w:r>
      <w:r w:rsidR="00404EF0">
        <w:rPr>
          <w:b/>
          <w:szCs w:val="28"/>
        </w:rPr>
        <w:t>(1;</w:t>
      </w:r>
      <w:r w:rsidR="00404EF0">
        <w:rPr>
          <w:rFonts w:eastAsia="Calibri"/>
          <w:b/>
          <w:szCs w:val="28"/>
        </w:rPr>
        <w:t>1.2.95);</w:t>
      </w:r>
    </w:p>
    <w:p w:rsidR="00A04D64" w:rsidRDefault="00A04D64" w:rsidP="00A04D64">
      <w:pPr>
        <w:suppressAutoHyphens/>
        <w:spacing w:line="240" w:lineRule="auto"/>
        <w:ind w:firstLine="851"/>
      </w:pPr>
    </w:p>
    <w:p w:rsidR="00E712B4" w:rsidRPr="00AE53DE" w:rsidRDefault="00E712B4" w:rsidP="00E712B4">
      <w:pPr>
        <w:suppressAutoHyphens/>
        <w:spacing w:line="240" w:lineRule="auto"/>
        <w:ind w:firstLine="0"/>
        <w:rPr>
          <w:b/>
          <w:bCs/>
        </w:rPr>
      </w:pPr>
      <w:r w:rsidRPr="00AE53DE">
        <w:rPr>
          <w:b/>
          <w:bCs/>
        </w:rPr>
        <w:t xml:space="preserve">7.9. Проверкой правомерности начисления и выплаты компенсации расходов на оплату жилых помещений, отопления и освещения педагогическим работникам общеобразовательного учреждения установлено. </w:t>
      </w:r>
    </w:p>
    <w:p w:rsidR="00404EF0" w:rsidRDefault="00404EF0" w:rsidP="00404EF0">
      <w:pPr>
        <w:suppressAutoHyphens/>
        <w:spacing w:line="240" w:lineRule="auto"/>
        <w:ind w:firstLine="851"/>
        <w:rPr>
          <w:b/>
          <w:bCs/>
          <w:szCs w:val="28"/>
        </w:rPr>
      </w:pPr>
      <w:r>
        <w:rPr>
          <w:bCs/>
          <w:szCs w:val="28"/>
        </w:rPr>
        <w:t xml:space="preserve">-в нарушение пункта </w:t>
      </w:r>
      <w:r>
        <w:rPr>
          <w:bCs/>
          <w:color w:val="000000"/>
          <w:szCs w:val="28"/>
        </w:rPr>
        <w:t xml:space="preserve">9 </w:t>
      </w:r>
      <w:bookmarkStart w:id="6" w:name="_Hlk72934638"/>
      <w:r w:rsidRPr="00404EF0">
        <w:fldChar w:fldCharType="begin"/>
      </w:r>
      <w:r w:rsidRPr="00404EF0">
        <w:instrText xml:space="preserve"> HYPERLINK "consultantplus://offline/ref=1AA9D99238A5D6A47B67EDB08107BE7D1EDDE9F40361619C372908A4952A23D19F7E783A1B453D226CBD0B3490B504939C6E97B3F39CC9376F7FA8A7y0l4G" </w:instrText>
      </w:r>
      <w:r w:rsidRPr="00404EF0">
        <w:fldChar w:fldCharType="separate"/>
      </w:r>
      <w:r w:rsidRPr="00404EF0">
        <w:rPr>
          <w:rStyle w:val="aff"/>
          <w:color w:val="000000"/>
          <w:u w:val="none"/>
        </w:rPr>
        <w:t>Порядк</w:t>
      </w:r>
      <w:r w:rsidRPr="00404EF0">
        <w:fldChar w:fldCharType="end"/>
      </w:r>
      <w:r w:rsidRPr="00404EF0">
        <w:rPr>
          <w:color w:val="000000"/>
          <w:szCs w:val="28"/>
        </w:rPr>
        <w:t xml:space="preserve">а </w:t>
      </w:r>
      <w:r>
        <w:rPr>
          <w:color w:val="000000"/>
          <w:szCs w:val="28"/>
        </w:rPr>
        <w:t>выплаты</w:t>
      </w:r>
      <w:r>
        <w:rPr>
          <w:szCs w:val="28"/>
        </w:rPr>
        <w:t xml:space="preserve"> ежемесячной денежной компенсации расходов на оплату жилых помещений, отопления и освещения педагогическим работникам образовательных организаций и организаций для детей-сирот и детей, оставшихся без попечения родителей, проживающим и работающим в сельских населенных пунктах, рабочих поселках (поселках городского типа), утвержденным Постановлением Правительства Ставропольского края от 21.03.2011 № 101-п</w:t>
      </w:r>
      <w:bookmarkEnd w:id="6"/>
      <w:r>
        <w:rPr>
          <w:szCs w:val="28"/>
        </w:rPr>
        <w:t xml:space="preserve">, установлено </w:t>
      </w:r>
      <w:r w:rsidRPr="00404EF0">
        <w:rPr>
          <w:b/>
          <w:bCs/>
          <w:szCs w:val="28"/>
        </w:rPr>
        <w:t>1 нарушение</w:t>
      </w:r>
      <w:r>
        <w:rPr>
          <w:szCs w:val="28"/>
        </w:rPr>
        <w:t xml:space="preserve"> в части отсутствия </w:t>
      </w:r>
      <w:r w:rsidRPr="00404EF0">
        <w:rPr>
          <w:bCs/>
          <w:color w:val="0070C0"/>
          <w:szCs w:val="28"/>
        </w:rPr>
        <w:t xml:space="preserve">в приказах Отдела образования АИГО СК от </w:t>
      </w:r>
      <w:r w:rsidRPr="00404EF0">
        <w:rPr>
          <w:color w:val="0070C0"/>
          <w:szCs w:val="28"/>
        </w:rPr>
        <w:t xml:space="preserve">22.01.2020 № 79, от 02.11.2020 № 718 </w:t>
      </w:r>
      <w:r w:rsidRPr="00404EF0">
        <w:rPr>
          <w:bCs/>
          <w:color w:val="0070C0"/>
          <w:szCs w:val="28"/>
        </w:rPr>
        <w:t xml:space="preserve">о назначении и выплате компенсации расходов на 2020 год </w:t>
      </w:r>
      <w:r>
        <w:rPr>
          <w:bCs/>
          <w:color w:val="0070C0"/>
          <w:szCs w:val="28"/>
        </w:rPr>
        <w:t>количества</w:t>
      </w:r>
      <w:r w:rsidRPr="00404EF0">
        <w:rPr>
          <w:bCs/>
          <w:color w:val="0070C0"/>
          <w:szCs w:val="28"/>
        </w:rPr>
        <w:t xml:space="preserve"> членов семьи педагогических работников и пенсионеров, учитываемых при получении ими денежной компенсации</w:t>
      </w:r>
      <w:r>
        <w:rPr>
          <w:bCs/>
          <w:szCs w:val="28"/>
        </w:rPr>
        <w:t xml:space="preserve"> (</w:t>
      </w:r>
      <w:r>
        <w:rPr>
          <w:b/>
          <w:bCs/>
          <w:szCs w:val="28"/>
        </w:rPr>
        <w:t>иные нарушения, не предусмотренные Классификатором);</w:t>
      </w:r>
    </w:p>
    <w:p w:rsidR="00404EF0" w:rsidRDefault="00404EF0" w:rsidP="00404EF0">
      <w:pPr>
        <w:suppressAutoHyphens/>
        <w:spacing w:line="240" w:lineRule="auto"/>
        <w:ind w:firstLine="851"/>
        <w:rPr>
          <w:b/>
          <w:bCs/>
          <w:szCs w:val="28"/>
        </w:rPr>
      </w:pPr>
      <w:r w:rsidRPr="00404EF0">
        <w:rPr>
          <w:szCs w:val="28"/>
        </w:rPr>
        <w:t>-</w:t>
      </w:r>
      <w:r w:rsidRPr="00404EF0">
        <w:rPr>
          <w:iCs/>
          <w:szCs w:val="28"/>
        </w:rPr>
        <w:t xml:space="preserve">в нарушение </w:t>
      </w:r>
      <w:r w:rsidRPr="00404EF0">
        <w:rPr>
          <w:szCs w:val="28"/>
        </w:rPr>
        <w:t xml:space="preserve">пункта 3 статьи 3 </w:t>
      </w:r>
      <w:r w:rsidRPr="00AE53DE">
        <w:rPr>
          <w:color w:val="0070C0"/>
          <w:szCs w:val="28"/>
        </w:rPr>
        <w:t>Закона Ставропольского края</w:t>
      </w:r>
      <w:r w:rsidRPr="00404EF0">
        <w:rPr>
          <w:szCs w:val="28"/>
        </w:rPr>
        <w:t xml:space="preserve"> от 28.02.2011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w:t>
      </w:r>
      <w:r w:rsidRPr="00404EF0">
        <w:rPr>
          <w:iCs/>
          <w:szCs w:val="28"/>
        </w:rPr>
        <w:t>в проверяемом периоде</w:t>
      </w:r>
      <w:r>
        <w:rPr>
          <w:iCs/>
          <w:szCs w:val="28"/>
        </w:rPr>
        <w:t xml:space="preserve"> </w:t>
      </w:r>
      <w:r w:rsidRPr="00404EF0">
        <w:rPr>
          <w:iCs/>
          <w:szCs w:val="28"/>
        </w:rPr>
        <w:t>неправомерно</w:t>
      </w:r>
      <w:r w:rsidRPr="00404EF0">
        <w:rPr>
          <w:szCs w:val="28"/>
        </w:rPr>
        <w:t xml:space="preserve"> начислено и выплачено денежной компенсации расходов на оплату за содержание, отопление и освещение </w:t>
      </w:r>
      <w:r w:rsidRPr="00404EF0">
        <w:rPr>
          <w:b/>
          <w:bCs/>
          <w:szCs w:val="28"/>
        </w:rPr>
        <w:t>на общую сумму 29 975,34 рублей (26 нарушений)</w:t>
      </w:r>
      <w:r w:rsidRPr="00404EF0">
        <w:rPr>
          <w:szCs w:val="28"/>
        </w:rPr>
        <w:t>,</w:t>
      </w:r>
      <w:r>
        <w:rPr>
          <w:szCs w:val="28"/>
        </w:rPr>
        <w:t xml:space="preserve"> из них</w:t>
      </w:r>
      <w:r w:rsidRPr="00404EF0">
        <w:rPr>
          <w:szCs w:val="28"/>
        </w:rPr>
        <w:t xml:space="preserve"> пед</w:t>
      </w:r>
      <w:r>
        <w:rPr>
          <w:szCs w:val="28"/>
        </w:rPr>
        <w:t xml:space="preserve">агогическим </w:t>
      </w:r>
      <w:r w:rsidRPr="00404EF0">
        <w:rPr>
          <w:szCs w:val="28"/>
        </w:rPr>
        <w:t xml:space="preserve">работникам  22 264,31 рубля, пенсионерам  7 711,03 рублей </w:t>
      </w:r>
      <w:r w:rsidR="00AE53DE">
        <w:rPr>
          <w:szCs w:val="28"/>
        </w:rPr>
        <w:t>(</w:t>
      </w:r>
      <w:r w:rsidRPr="00404EF0">
        <w:rPr>
          <w:szCs w:val="28"/>
        </w:rPr>
        <w:t>в т.ч.</w:t>
      </w:r>
      <w:r w:rsidR="00AE53DE">
        <w:rPr>
          <w:szCs w:val="28"/>
        </w:rPr>
        <w:t xml:space="preserve"> </w:t>
      </w:r>
      <w:r w:rsidRPr="00404EF0">
        <w:rPr>
          <w:szCs w:val="28"/>
        </w:rPr>
        <w:t xml:space="preserve">за 2020 год </w:t>
      </w:r>
      <w:r w:rsidR="00AE53DE">
        <w:rPr>
          <w:szCs w:val="28"/>
        </w:rPr>
        <w:t xml:space="preserve">18 нарушений на сумму </w:t>
      </w:r>
      <w:r w:rsidRPr="00404EF0">
        <w:rPr>
          <w:szCs w:val="28"/>
        </w:rPr>
        <w:t xml:space="preserve">14 762,19 рубля </w:t>
      </w:r>
      <w:r w:rsidR="00AE53DE">
        <w:rPr>
          <w:szCs w:val="28"/>
        </w:rPr>
        <w:t>из них:</w:t>
      </w:r>
      <w:r w:rsidRPr="00404EF0">
        <w:rPr>
          <w:szCs w:val="28"/>
        </w:rPr>
        <w:t xml:space="preserve"> пед</w:t>
      </w:r>
      <w:r w:rsidR="00AE53DE">
        <w:rPr>
          <w:szCs w:val="28"/>
        </w:rPr>
        <w:t xml:space="preserve">агогическим </w:t>
      </w:r>
      <w:r w:rsidRPr="00404EF0">
        <w:rPr>
          <w:szCs w:val="28"/>
        </w:rPr>
        <w:t>работникам  10 520,30 рублей, пенсионерам  4 241,89 рубль</w:t>
      </w:r>
      <w:r w:rsidR="00AE53DE">
        <w:rPr>
          <w:szCs w:val="28"/>
        </w:rPr>
        <w:t>;</w:t>
      </w:r>
      <w:r w:rsidRPr="00404EF0">
        <w:rPr>
          <w:szCs w:val="28"/>
        </w:rPr>
        <w:t xml:space="preserve"> за 2021 год </w:t>
      </w:r>
      <w:r w:rsidR="00AE53DE">
        <w:rPr>
          <w:szCs w:val="28"/>
        </w:rPr>
        <w:t>8 нарушений на общую сумму</w:t>
      </w:r>
      <w:r w:rsidRPr="00404EF0">
        <w:rPr>
          <w:szCs w:val="28"/>
        </w:rPr>
        <w:t xml:space="preserve"> 15 213,15 рублей </w:t>
      </w:r>
      <w:r w:rsidR="00AE53DE">
        <w:rPr>
          <w:szCs w:val="28"/>
        </w:rPr>
        <w:t xml:space="preserve">из них: </w:t>
      </w:r>
      <w:r w:rsidRPr="00404EF0">
        <w:rPr>
          <w:szCs w:val="28"/>
        </w:rPr>
        <w:t>пед</w:t>
      </w:r>
      <w:r w:rsidR="00AE53DE">
        <w:rPr>
          <w:szCs w:val="28"/>
        </w:rPr>
        <w:t xml:space="preserve">агогическим работникам </w:t>
      </w:r>
      <w:r w:rsidRPr="00404EF0">
        <w:rPr>
          <w:szCs w:val="28"/>
        </w:rPr>
        <w:t>11 744,01 рубля, пенсионерам  3 469,14 рублей</w:t>
      </w:r>
      <w:r w:rsidR="00AE53DE">
        <w:rPr>
          <w:szCs w:val="28"/>
        </w:rPr>
        <w:t xml:space="preserve"> </w:t>
      </w:r>
      <w:r w:rsidR="00AE53DE" w:rsidRPr="00AE53DE">
        <w:rPr>
          <w:b/>
          <w:bCs/>
          <w:szCs w:val="28"/>
        </w:rPr>
        <w:t>(иные нарушения, не предусмотренные Классификатором)</w:t>
      </w:r>
      <w:r w:rsidR="00AE53DE">
        <w:rPr>
          <w:b/>
          <w:bCs/>
          <w:szCs w:val="28"/>
        </w:rPr>
        <w:t>;</w:t>
      </w:r>
    </w:p>
    <w:p w:rsidR="00E712B4" w:rsidRDefault="00E712B4" w:rsidP="00E712B4">
      <w:pPr>
        <w:suppressAutoHyphens/>
        <w:spacing w:line="240" w:lineRule="auto"/>
        <w:ind w:firstLine="0"/>
      </w:pPr>
    </w:p>
    <w:p w:rsidR="00E712B4" w:rsidRPr="00AE53DE" w:rsidRDefault="00E712B4" w:rsidP="00E712B4">
      <w:pPr>
        <w:suppressAutoHyphens/>
        <w:spacing w:line="240" w:lineRule="auto"/>
        <w:ind w:firstLine="0"/>
        <w:rPr>
          <w:b/>
          <w:bCs/>
        </w:rPr>
      </w:pPr>
      <w:r w:rsidRPr="00AE53DE">
        <w:rPr>
          <w:b/>
          <w:bCs/>
        </w:rPr>
        <w:t>7.10. Проверкой учета нефинансовых активов установлено.</w:t>
      </w:r>
    </w:p>
    <w:p w:rsidR="00E712B4" w:rsidRDefault="003A1E1A" w:rsidP="003A1E1A">
      <w:pPr>
        <w:suppressAutoHyphens/>
        <w:spacing w:line="240" w:lineRule="auto"/>
        <w:ind w:firstLine="851"/>
        <w:rPr>
          <w:rFonts w:eastAsia="Calibri"/>
          <w:b/>
          <w:szCs w:val="28"/>
        </w:rPr>
      </w:pPr>
      <w:r>
        <w:rPr>
          <w:rFonts w:eastAsia="Calibri"/>
          <w:bCs/>
          <w:szCs w:val="28"/>
        </w:rPr>
        <w:t xml:space="preserve">-в нарушение статьи 9 Закона № 402-ФЗ </w:t>
      </w:r>
      <w:r w:rsidRPr="003A1E1A">
        <w:rPr>
          <w:rFonts w:eastAsia="Calibri"/>
          <w:b/>
          <w:szCs w:val="28"/>
        </w:rPr>
        <w:t>1 запись</w:t>
      </w:r>
      <w:r>
        <w:rPr>
          <w:rFonts w:eastAsia="Calibri"/>
          <w:b/>
          <w:szCs w:val="28"/>
        </w:rPr>
        <w:t xml:space="preserve"> </w:t>
      </w:r>
      <w:r w:rsidRPr="00E7156B">
        <w:rPr>
          <w:rFonts w:eastAsia="Calibri"/>
          <w:b/>
          <w:szCs w:val="28"/>
        </w:rPr>
        <w:t>на сумму</w:t>
      </w:r>
      <w:r w:rsidR="00E7156B" w:rsidRPr="00E7156B">
        <w:rPr>
          <w:rFonts w:eastAsia="Calibri"/>
          <w:b/>
          <w:szCs w:val="28"/>
        </w:rPr>
        <w:t xml:space="preserve"> 973</w:t>
      </w:r>
      <w:r w:rsidR="0060531C">
        <w:rPr>
          <w:rFonts w:eastAsia="Calibri"/>
          <w:b/>
          <w:szCs w:val="28"/>
        </w:rPr>
        <w:t xml:space="preserve"> 898,31 </w:t>
      </w:r>
      <w:r w:rsidR="00E7156B" w:rsidRPr="00E7156B">
        <w:rPr>
          <w:rFonts w:eastAsia="Calibri"/>
          <w:b/>
          <w:szCs w:val="28"/>
        </w:rPr>
        <w:t>рубл</w:t>
      </w:r>
      <w:r w:rsidR="0060531C">
        <w:rPr>
          <w:rFonts w:eastAsia="Calibri"/>
          <w:b/>
          <w:szCs w:val="28"/>
        </w:rPr>
        <w:t>ь</w:t>
      </w:r>
      <w:r w:rsidRPr="003A1E1A">
        <w:rPr>
          <w:rFonts w:eastAsia="Calibri"/>
          <w:bCs/>
          <w:szCs w:val="28"/>
        </w:rPr>
        <w:t xml:space="preserve"> об уменьшении кадастровой стоимости</w:t>
      </w:r>
      <w:r>
        <w:rPr>
          <w:rFonts w:eastAsia="Calibri"/>
          <w:bCs/>
          <w:szCs w:val="28"/>
        </w:rPr>
        <w:t xml:space="preserve"> </w:t>
      </w:r>
      <w:r w:rsidRPr="003A1E1A">
        <w:rPr>
          <w:rFonts w:eastAsia="Calibri"/>
          <w:bCs/>
          <w:szCs w:val="28"/>
        </w:rPr>
        <w:t xml:space="preserve">земельного участка не подтверждена первичным учетным документом </w:t>
      </w:r>
      <w:r w:rsidRPr="003A1E1A">
        <w:rPr>
          <w:rFonts w:eastAsia="Calibri"/>
          <w:b/>
          <w:szCs w:val="28"/>
        </w:rPr>
        <w:t>(2, 2.2)</w:t>
      </w:r>
    </w:p>
    <w:p w:rsidR="003A1E1A" w:rsidRPr="003A1E1A" w:rsidRDefault="003A1E1A" w:rsidP="003A1E1A">
      <w:pPr>
        <w:suppressAutoHyphens/>
        <w:spacing w:line="240" w:lineRule="auto"/>
        <w:ind w:firstLine="851"/>
        <w:rPr>
          <w:b/>
          <w:szCs w:val="28"/>
        </w:rPr>
      </w:pPr>
      <w:r>
        <w:rPr>
          <w:rFonts w:eastAsia="Calibri"/>
          <w:b/>
          <w:szCs w:val="28"/>
        </w:rPr>
        <w:t>-</w:t>
      </w:r>
      <w:r>
        <w:rPr>
          <w:szCs w:val="28"/>
        </w:rPr>
        <w:t>в нарушение  пунктов 50, 332, 373 Инструкции № 157н, в Оборотно-сальдо</w:t>
      </w:r>
      <w:r w:rsidR="00800E3D">
        <w:rPr>
          <w:szCs w:val="28"/>
        </w:rPr>
        <w:t>вых</w:t>
      </w:r>
      <w:r>
        <w:rPr>
          <w:szCs w:val="28"/>
        </w:rPr>
        <w:t xml:space="preserve"> ведомост</w:t>
      </w:r>
      <w:r w:rsidR="00800E3D">
        <w:rPr>
          <w:szCs w:val="28"/>
        </w:rPr>
        <w:t>ях</w:t>
      </w:r>
      <w:r>
        <w:rPr>
          <w:szCs w:val="28"/>
        </w:rPr>
        <w:t xml:space="preserve"> </w:t>
      </w:r>
      <w:r w:rsidR="00800E3D" w:rsidRPr="00C76A2A">
        <w:rPr>
          <w:szCs w:val="28"/>
        </w:rPr>
        <w:t>числятся 8</w:t>
      </w:r>
      <w:r w:rsidRPr="00C76A2A">
        <w:rPr>
          <w:szCs w:val="28"/>
        </w:rPr>
        <w:t xml:space="preserve">1 объект основных средств стоимостью до 10 000 рублей, на общую сумму </w:t>
      </w:r>
      <w:r w:rsidR="00800E3D" w:rsidRPr="00C76A2A">
        <w:rPr>
          <w:szCs w:val="28"/>
        </w:rPr>
        <w:t>412</w:t>
      </w:r>
      <w:r w:rsidR="0058416B">
        <w:rPr>
          <w:szCs w:val="28"/>
        </w:rPr>
        <w:t> 001,31</w:t>
      </w:r>
      <w:r w:rsidRPr="00C76A2A">
        <w:rPr>
          <w:szCs w:val="28"/>
        </w:rPr>
        <w:t xml:space="preserve"> рубл</w:t>
      </w:r>
      <w:r w:rsidR="0058416B">
        <w:rPr>
          <w:szCs w:val="28"/>
        </w:rPr>
        <w:t>ь</w:t>
      </w:r>
      <w:r w:rsidRPr="00C76A2A">
        <w:rPr>
          <w:szCs w:val="28"/>
        </w:rPr>
        <w:t xml:space="preserve"> не</w:t>
      </w:r>
      <w:r>
        <w:rPr>
          <w:szCs w:val="28"/>
        </w:rPr>
        <w:t xml:space="preserve"> списанные при передаче в эксплуатацию на забалансовый счет 21 «Основные средства в эксплуатации»</w:t>
      </w:r>
      <w:r w:rsidRPr="003A1E1A">
        <w:rPr>
          <w:bCs/>
          <w:szCs w:val="28"/>
        </w:rPr>
        <w:t xml:space="preserve"> </w:t>
      </w:r>
      <w:r w:rsidRPr="003A1E1A">
        <w:rPr>
          <w:b/>
          <w:szCs w:val="28"/>
        </w:rPr>
        <w:t>(иные нарушения, не предусмотренные Классификатором);</w:t>
      </w:r>
    </w:p>
    <w:p w:rsidR="003A1E1A" w:rsidRPr="003A1E1A" w:rsidRDefault="003A1E1A" w:rsidP="003A1E1A">
      <w:pPr>
        <w:suppressAutoHyphens/>
        <w:spacing w:line="240" w:lineRule="auto"/>
        <w:ind w:firstLine="851"/>
        <w:rPr>
          <w:b/>
          <w:szCs w:val="28"/>
        </w:rPr>
      </w:pPr>
      <w:r>
        <w:rPr>
          <w:b/>
          <w:bCs/>
          <w:szCs w:val="28"/>
        </w:rPr>
        <w:t>-</w:t>
      </w:r>
      <w:r>
        <w:rPr>
          <w:szCs w:val="28"/>
        </w:rPr>
        <w:t>в нарушение распоряжения Министерства транспорта РФ «О введение в действие методических рекомендаций «Нормы расхода топлива и смазочных материалов на автомобильном транспорте» от 14.03.2008 года № АМ-23-р</w:t>
      </w:r>
      <w:r w:rsidRPr="003A1E1A">
        <w:rPr>
          <w:szCs w:val="28"/>
        </w:rPr>
        <w:t>общеобразовательным учреждением неправомерно установлена единая норма расхода дизельного топлива в зимний и летний период при эксплуатации автотранспортного средства</w:t>
      </w:r>
      <w:r>
        <w:rPr>
          <w:szCs w:val="28"/>
        </w:rPr>
        <w:t xml:space="preserve"> </w:t>
      </w:r>
      <w:r w:rsidRPr="003A1E1A">
        <w:rPr>
          <w:b/>
          <w:szCs w:val="28"/>
        </w:rPr>
        <w:t>(иные нарушения, не предусмотренные Классификатором);</w:t>
      </w:r>
    </w:p>
    <w:p w:rsidR="00C673EF" w:rsidRDefault="003A1E1A" w:rsidP="00C673EF">
      <w:pPr>
        <w:autoSpaceDE w:val="0"/>
        <w:autoSpaceDN w:val="0"/>
        <w:adjustRightInd w:val="0"/>
        <w:spacing w:line="240" w:lineRule="auto"/>
        <w:ind w:firstLine="851"/>
        <w:rPr>
          <w:szCs w:val="28"/>
        </w:rPr>
      </w:pPr>
      <w:r>
        <w:rPr>
          <w:b/>
          <w:szCs w:val="28"/>
        </w:rPr>
        <w:t>-</w:t>
      </w:r>
      <w:bookmarkStart w:id="7" w:name="_Hlk105174732"/>
      <w:r w:rsidR="008C5B08" w:rsidRPr="008C5B08">
        <w:rPr>
          <w:bCs/>
          <w:szCs w:val="28"/>
        </w:rPr>
        <w:t>в</w:t>
      </w:r>
      <w:r w:rsidR="008C5B08">
        <w:rPr>
          <w:szCs w:val="28"/>
        </w:rPr>
        <w:t xml:space="preserve"> нарушение части 1 статьи 10 Закона № 402-ФЗ, пункта 11 Инструкции № 157н в течение проверяемого периода в Журнале операций </w:t>
      </w:r>
      <w:r w:rsidR="00C673EF">
        <w:rPr>
          <w:szCs w:val="28"/>
        </w:rPr>
        <w:t xml:space="preserve">№ 4 </w:t>
      </w:r>
      <w:r w:rsidR="008C5B08">
        <w:rPr>
          <w:szCs w:val="28"/>
        </w:rPr>
        <w:t>выявлено</w:t>
      </w:r>
      <w:r w:rsidR="00C673EF">
        <w:rPr>
          <w:szCs w:val="28"/>
        </w:rPr>
        <w:t xml:space="preserve"> </w:t>
      </w:r>
      <w:r w:rsidR="00C673EF" w:rsidRPr="008447EA">
        <w:rPr>
          <w:b/>
          <w:bCs/>
          <w:szCs w:val="28"/>
        </w:rPr>
        <w:t>5</w:t>
      </w:r>
      <w:r w:rsidR="008C5B08" w:rsidRPr="008447EA">
        <w:rPr>
          <w:b/>
          <w:bCs/>
          <w:szCs w:val="28"/>
        </w:rPr>
        <w:t xml:space="preserve"> операций на общую сумму</w:t>
      </w:r>
      <w:r w:rsidR="00C673EF" w:rsidRPr="008447EA">
        <w:rPr>
          <w:b/>
          <w:bCs/>
          <w:szCs w:val="28"/>
        </w:rPr>
        <w:t xml:space="preserve"> 62</w:t>
      </w:r>
      <w:r w:rsidR="0060531C">
        <w:rPr>
          <w:b/>
          <w:bCs/>
          <w:szCs w:val="28"/>
        </w:rPr>
        <w:t> 226,14</w:t>
      </w:r>
      <w:r w:rsidR="00C673EF" w:rsidRPr="008447EA">
        <w:rPr>
          <w:b/>
          <w:bCs/>
          <w:szCs w:val="28"/>
        </w:rPr>
        <w:t xml:space="preserve"> рубл</w:t>
      </w:r>
      <w:r w:rsidR="008447EA" w:rsidRPr="008447EA">
        <w:rPr>
          <w:b/>
          <w:bCs/>
          <w:szCs w:val="28"/>
        </w:rPr>
        <w:t>ей</w:t>
      </w:r>
      <w:r w:rsidR="008C5B08" w:rsidRPr="008447EA">
        <w:rPr>
          <w:szCs w:val="28"/>
        </w:rPr>
        <w:t xml:space="preserve"> отраженных </w:t>
      </w:r>
      <w:r w:rsidR="008C5B08" w:rsidRPr="008447EA">
        <w:rPr>
          <w:b/>
          <w:bCs/>
          <w:szCs w:val="28"/>
        </w:rPr>
        <w:t>несвоевременно</w:t>
      </w:r>
      <w:r w:rsidR="008C5B08" w:rsidRPr="008447EA">
        <w:rPr>
          <w:szCs w:val="28"/>
        </w:rPr>
        <w:t xml:space="preserve"> </w:t>
      </w:r>
      <w:r w:rsidR="00C673EF" w:rsidRPr="008447EA">
        <w:rPr>
          <w:szCs w:val="28"/>
        </w:rPr>
        <w:t>–</w:t>
      </w:r>
      <w:r w:rsidR="008C5B08" w:rsidRPr="008447EA">
        <w:rPr>
          <w:szCs w:val="28"/>
        </w:rPr>
        <w:t xml:space="preserve"> </w:t>
      </w:r>
      <w:r w:rsidR="00C673EF" w:rsidRPr="008447EA">
        <w:rPr>
          <w:szCs w:val="28"/>
        </w:rPr>
        <w:t xml:space="preserve">не </w:t>
      </w:r>
      <w:r w:rsidR="008C5B08" w:rsidRPr="008447EA">
        <w:rPr>
          <w:szCs w:val="28"/>
        </w:rPr>
        <w:t>по мере их совершения</w:t>
      </w:r>
      <w:r w:rsidR="00C673EF" w:rsidRPr="008447EA">
        <w:rPr>
          <w:b/>
          <w:bCs/>
          <w:szCs w:val="28"/>
        </w:rPr>
        <w:t xml:space="preserve"> (</w:t>
      </w:r>
      <w:bookmarkStart w:id="8" w:name="_Hlk105174797"/>
      <w:r w:rsidR="00C673EF" w:rsidRPr="008447EA">
        <w:rPr>
          <w:b/>
          <w:bCs/>
          <w:szCs w:val="28"/>
        </w:rPr>
        <w:t>2, 2.3);</w:t>
      </w:r>
      <w:bookmarkEnd w:id="8"/>
    </w:p>
    <w:bookmarkEnd w:id="7"/>
    <w:p w:rsidR="008C5B08" w:rsidRDefault="00C673EF" w:rsidP="008C5B08">
      <w:pPr>
        <w:tabs>
          <w:tab w:val="left" w:pos="567"/>
        </w:tabs>
        <w:suppressAutoHyphens/>
        <w:spacing w:line="240" w:lineRule="auto"/>
        <w:ind w:firstLine="851"/>
        <w:rPr>
          <w:b/>
          <w:bCs/>
          <w:szCs w:val="28"/>
        </w:rPr>
      </w:pPr>
      <w:r>
        <w:rPr>
          <w:szCs w:val="28"/>
        </w:rPr>
        <w:t>-</w:t>
      </w:r>
      <w:r w:rsidRPr="00C673EF">
        <w:rPr>
          <w:szCs w:val="28"/>
        </w:rPr>
        <w:t xml:space="preserve">в нарушение части 1 статьи 10 Закона № 402-ФЗ, пункта 11 Инструкции № 157н в течение проверяемого периода в Журнале операций № </w:t>
      </w:r>
      <w:r>
        <w:rPr>
          <w:szCs w:val="28"/>
        </w:rPr>
        <w:t>7</w:t>
      </w:r>
      <w:r w:rsidRPr="00C673EF">
        <w:rPr>
          <w:szCs w:val="28"/>
        </w:rPr>
        <w:t xml:space="preserve"> выявлено </w:t>
      </w:r>
      <w:r w:rsidRPr="008447EA">
        <w:rPr>
          <w:b/>
          <w:bCs/>
          <w:szCs w:val="28"/>
        </w:rPr>
        <w:t>10 операций на общую сумму 98</w:t>
      </w:r>
      <w:r w:rsidR="0060531C">
        <w:rPr>
          <w:b/>
          <w:bCs/>
          <w:szCs w:val="28"/>
        </w:rPr>
        <w:t xml:space="preserve"> 583,03 </w:t>
      </w:r>
      <w:r w:rsidRPr="008447EA">
        <w:rPr>
          <w:b/>
          <w:bCs/>
          <w:szCs w:val="28"/>
        </w:rPr>
        <w:t>рубл</w:t>
      </w:r>
      <w:r w:rsidR="0060531C">
        <w:rPr>
          <w:b/>
          <w:bCs/>
          <w:szCs w:val="28"/>
        </w:rPr>
        <w:t>я</w:t>
      </w:r>
      <w:r w:rsidRPr="008447EA">
        <w:rPr>
          <w:szCs w:val="28"/>
        </w:rPr>
        <w:t xml:space="preserve"> отраженных </w:t>
      </w:r>
      <w:r w:rsidRPr="008447EA">
        <w:rPr>
          <w:b/>
          <w:bCs/>
          <w:szCs w:val="28"/>
        </w:rPr>
        <w:t>несвоевременно</w:t>
      </w:r>
      <w:r w:rsidRPr="008447EA">
        <w:rPr>
          <w:szCs w:val="28"/>
        </w:rPr>
        <w:t xml:space="preserve"> –</w:t>
      </w:r>
      <w:r w:rsidRPr="00C673EF">
        <w:rPr>
          <w:szCs w:val="28"/>
        </w:rPr>
        <w:t xml:space="preserve"> не по мере их совершения</w:t>
      </w:r>
      <w:r>
        <w:rPr>
          <w:szCs w:val="28"/>
        </w:rPr>
        <w:t xml:space="preserve"> </w:t>
      </w:r>
      <w:r w:rsidRPr="00C673EF">
        <w:rPr>
          <w:b/>
          <w:bCs/>
          <w:szCs w:val="28"/>
        </w:rPr>
        <w:t>(2, 2.3);</w:t>
      </w:r>
    </w:p>
    <w:p w:rsidR="00C673EF" w:rsidRDefault="00C673EF" w:rsidP="008C5B08">
      <w:pPr>
        <w:tabs>
          <w:tab w:val="left" w:pos="567"/>
        </w:tabs>
        <w:suppressAutoHyphens/>
        <w:spacing w:line="240" w:lineRule="auto"/>
        <w:ind w:firstLine="851"/>
        <w:rPr>
          <w:b/>
          <w:bCs/>
          <w:szCs w:val="28"/>
        </w:rPr>
      </w:pPr>
      <w:r>
        <w:rPr>
          <w:b/>
          <w:bCs/>
          <w:szCs w:val="28"/>
        </w:rPr>
        <w:t>-</w:t>
      </w:r>
      <w:bookmarkStart w:id="9" w:name="_Hlk105175137"/>
      <w:r w:rsidRPr="00C673EF">
        <w:rPr>
          <w:szCs w:val="28"/>
        </w:rPr>
        <w:t>в нарушение</w:t>
      </w:r>
      <w:r>
        <w:rPr>
          <w:szCs w:val="28"/>
        </w:rPr>
        <w:t xml:space="preserve"> статьи 11 Закона № 402-ФЗ</w:t>
      </w:r>
      <w:bookmarkEnd w:id="9"/>
      <w:r>
        <w:rPr>
          <w:szCs w:val="28"/>
        </w:rPr>
        <w:t xml:space="preserve"> в проверяемом периоде установлено </w:t>
      </w:r>
      <w:r w:rsidRPr="003D603B">
        <w:rPr>
          <w:b/>
          <w:bCs/>
          <w:szCs w:val="28"/>
        </w:rPr>
        <w:t>2 нарушения</w:t>
      </w:r>
      <w:r>
        <w:rPr>
          <w:szCs w:val="28"/>
        </w:rPr>
        <w:t xml:space="preserve"> </w:t>
      </w:r>
      <w:r w:rsidR="003D603B">
        <w:rPr>
          <w:szCs w:val="28"/>
        </w:rPr>
        <w:t>в части расхождений</w:t>
      </w:r>
      <w:r w:rsidR="003D603B" w:rsidRPr="003D603B">
        <w:rPr>
          <w:szCs w:val="28"/>
        </w:rPr>
        <w:t xml:space="preserve"> о наличии дизельного топлива </w:t>
      </w:r>
      <w:r w:rsidR="003D603B">
        <w:rPr>
          <w:szCs w:val="28"/>
        </w:rPr>
        <w:t xml:space="preserve">по итогам проведения инвентаризаций (в т.ч. </w:t>
      </w:r>
      <w:r>
        <w:rPr>
          <w:szCs w:val="28"/>
        </w:rPr>
        <w:t>в 2020 году 1 расхождение</w:t>
      </w:r>
      <w:r w:rsidRPr="00C673EF">
        <w:t xml:space="preserve"> </w:t>
      </w:r>
      <w:r>
        <w:rPr>
          <w:szCs w:val="28"/>
        </w:rPr>
        <w:t>на 48,984 литра, в 2021 году 1 расхождение на 307,900 литра</w:t>
      </w:r>
      <w:r w:rsidR="003D603B">
        <w:rPr>
          <w:szCs w:val="28"/>
        </w:rPr>
        <w:t>)</w:t>
      </w:r>
      <w:r w:rsidR="003D603B" w:rsidRPr="003D603B">
        <w:rPr>
          <w:b/>
          <w:bCs/>
          <w:szCs w:val="28"/>
        </w:rPr>
        <w:t xml:space="preserve"> </w:t>
      </w:r>
      <w:bookmarkStart w:id="10" w:name="_Hlk105175260"/>
      <w:r w:rsidR="003D603B">
        <w:rPr>
          <w:b/>
          <w:bCs/>
          <w:szCs w:val="28"/>
        </w:rPr>
        <w:t>(2, 2.4);</w:t>
      </w:r>
    </w:p>
    <w:bookmarkEnd w:id="10"/>
    <w:p w:rsidR="003D603B" w:rsidRDefault="003D603B" w:rsidP="003D603B">
      <w:pPr>
        <w:tabs>
          <w:tab w:val="left" w:pos="567"/>
        </w:tabs>
        <w:suppressAutoHyphens/>
        <w:spacing w:line="240" w:lineRule="auto"/>
        <w:ind w:firstLine="851"/>
        <w:rPr>
          <w:b/>
          <w:bCs/>
          <w:szCs w:val="28"/>
        </w:rPr>
      </w:pPr>
      <w:r>
        <w:rPr>
          <w:iCs/>
          <w:szCs w:val="28"/>
        </w:rPr>
        <w:t>-</w:t>
      </w:r>
      <w:r w:rsidRPr="003D603B">
        <w:rPr>
          <w:iCs/>
          <w:szCs w:val="28"/>
        </w:rPr>
        <w:t>в нарушение статьи 11 Закона № 402-ФЗ</w:t>
      </w:r>
      <w:r>
        <w:rPr>
          <w:iCs/>
          <w:szCs w:val="28"/>
        </w:rPr>
        <w:t xml:space="preserve"> при проведении инвентаризации комиссией установлено </w:t>
      </w:r>
      <w:r w:rsidR="005B763B" w:rsidRPr="005B763B">
        <w:rPr>
          <w:b/>
          <w:bCs/>
          <w:iCs/>
          <w:szCs w:val="28"/>
        </w:rPr>
        <w:t xml:space="preserve">1 </w:t>
      </w:r>
      <w:r w:rsidRPr="005B763B">
        <w:rPr>
          <w:b/>
          <w:bCs/>
          <w:iCs/>
          <w:szCs w:val="28"/>
        </w:rPr>
        <w:t>расхождение</w:t>
      </w:r>
      <w:r>
        <w:rPr>
          <w:iCs/>
          <w:szCs w:val="28"/>
        </w:rPr>
        <w:t xml:space="preserve"> </w:t>
      </w:r>
      <w:r w:rsidRPr="003D603B">
        <w:rPr>
          <w:iCs/>
          <w:szCs w:val="28"/>
        </w:rPr>
        <w:t>(излиш</w:t>
      </w:r>
      <w:r>
        <w:rPr>
          <w:iCs/>
          <w:szCs w:val="28"/>
        </w:rPr>
        <w:t>ки</w:t>
      </w:r>
      <w:r w:rsidRPr="003D603B">
        <w:rPr>
          <w:iCs/>
          <w:szCs w:val="28"/>
        </w:rPr>
        <w:t>) в количестве 26,230 литров бензина марки АИ-92 между данными инвентаризационной описи № 00ГУ-000027 на 17 мая 2022 года и фактическим наличием бензина в баке автобуса марки ПАЗ 320570-02</w:t>
      </w:r>
      <w:r>
        <w:rPr>
          <w:iCs/>
          <w:szCs w:val="28"/>
        </w:rPr>
        <w:t xml:space="preserve"> </w:t>
      </w:r>
      <w:r w:rsidR="005B763B">
        <w:rPr>
          <w:iCs/>
          <w:szCs w:val="28"/>
        </w:rPr>
        <w:t>(гос. номер К</w:t>
      </w:r>
      <w:r w:rsidRPr="003D603B">
        <w:rPr>
          <w:iCs/>
          <w:szCs w:val="28"/>
        </w:rPr>
        <w:t xml:space="preserve"> 094 УВ 126</w:t>
      </w:r>
      <w:r w:rsidR="005B763B">
        <w:rPr>
          <w:iCs/>
          <w:szCs w:val="28"/>
        </w:rPr>
        <w:t>)</w:t>
      </w:r>
      <w:r>
        <w:rPr>
          <w:iCs/>
          <w:szCs w:val="28"/>
        </w:rPr>
        <w:t xml:space="preserve"> </w:t>
      </w:r>
      <w:r>
        <w:rPr>
          <w:b/>
          <w:bCs/>
          <w:szCs w:val="28"/>
        </w:rPr>
        <w:t>(2, 2.4)</w:t>
      </w:r>
      <w:r w:rsidR="005B763B">
        <w:rPr>
          <w:b/>
          <w:bCs/>
          <w:szCs w:val="28"/>
        </w:rPr>
        <w:t>.</w:t>
      </w:r>
    </w:p>
    <w:p w:rsidR="003D603B" w:rsidRPr="003D603B" w:rsidRDefault="003D603B" w:rsidP="008C5B08">
      <w:pPr>
        <w:tabs>
          <w:tab w:val="left" w:pos="567"/>
        </w:tabs>
        <w:suppressAutoHyphens/>
        <w:spacing w:line="240" w:lineRule="auto"/>
        <w:ind w:firstLine="851"/>
        <w:rPr>
          <w:iCs/>
          <w:szCs w:val="28"/>
        </w:rPr>
      </w:pPr>
    </w:p>
    <w:p w:rsidR="00116355" w:rsidRPr="00BF5826" w:rsidRDefault="00E712B4" w:rsidP="00443F6D">
      <w:pPr>
        <w:suppressAutoHyphens/>
        <w:spacing w:line="240" w:lineRule="auto"/>
        <w:ind w:firstLine="851"/>
        <w:rPr>
          <w:b/>
        </w:rPr>
      </w:pPr>
      <w:r w:rsidRPr="00BF5826">
        <w:rPr>
          <w:b/>
        </w:rPr>
        <w:t>8</w:t>
      </w:r>
      <w:r w:rsidR="004E19D5" w:rsidRPr="00BF5826">
        <w:rPr>
          <w:b/>
        </w:rPr>
        <w:t>. </w:t>
      </w:r>
      <w:bookmarkStart w:id="11" w:name="_Hlk104204179"/>
      <w:r w:rsidR="004E19D5" w:rsidRPr="00BF5826">
        <w:rPr>
          <w:b/>
        </w:rPr>
        <w:t>В</w:t>
      </w:r>
      <w:r w:rsidR="004E19D5" w:rsidRPr="00BF5826">
        <w:rPr>
          <w:b/>
          <w:szCs w:val="28"/>
        </w:rPr>
        <w:t>озражения или замечания</w:t>
      </w:r>
      <w:r w:rsidR="004E19D5" w:rsidRPr="00BF5826">
        <w:rPr>
          <w:b/>
        </w:rPr>
        <w:t xml:space="preserve"> </w:t>
      </w:r>
      <w:bookmarkEnd w:id="11"/>
      <w:r w:rsidR="004E19D5" w:rsidRPr="00BF5826">
        <w:rPr>
          <w:b/>
        </w:rPr>
        <w:t>руководителей объектов контрольного мер</w:t>
      </w:r>
      <w:r w:rsidR="004E19D5" w:rsidRPr="00BF5826">
        <w:rPr>
          <w:b/>
        </w:rPr>
        <w:t>о</w:t>
      </w:r>
      <w:r w:rsidR="004E19D5" w:rsidRPr="00BF5826">
        <w:rPr>
          <w:b/>
        </w:rPr>
        <w:t>приятия на результаты контрольного мероприятия</w:t>
      </w:r>
      <w:r w:rsidR="003F5849" w:rsidRPr="00BF5826">
        <w:rPr>
          <w:b/>
        </w:rPr>
        <w:t>.</w:t>
      </w:r>
    </w:p>
    <w:p w:rsidR="00116355" w:rsidRPr="00301833" w:rsidRDefault="00301833" w:rsidP="00443F6D">
      <w:pPr>
        <w:suppressAutoHyphens/>
        <w:spacing w:line="240" w:lineRule="auto"/>
        <w:ind w:firstLine="851"/>
        <w:rPr>
          <w:bCs/>
          <w:szCs w:val="28"/>
        </w:rPr>
      </w:pPr>
      <w:r w:rsidRPr="00301833">
        <w:rPr>
          <w:bCs/>
        </w:rPr>
        <w:t>В</w:t>
      </w:r>
      <w:r w:rsidRPr="00301833">
        <w:rPr>
          <w:bCs/>
          <w:szCs w:val="28"/>
        </w:rPr>
        <w:t>озражени</w:t>
      </w:r>
      <w:r>
        <w:rPr>
          <w:bCs/>
          <w:szCs w:val="28"/>
        </w:rPr>
        <w:t>й</w:t>
      </w:r>
      <w:r w:rsidRPr="00301833">
        <w:rPr>
          <w:bCs/>
          <w:szCs w:val="28"/>
        </w:rPr>
        <w:t xml:space="preserve"> или замечани</w:t>
      </w:r>
      <w:r>
        <w:rPr>
          <w:bCs/>
          <w:szCs w:val="28"/>
        </w:rPr>
        <w:t>й</w:t>
      </w:r>
      <w:r w:rsidRPr="00301833">
        <w:rPr>
          <w:bCs/>
        </w:rPr>
        <w:t xml:space="preserve"> </w:t>
      </w:r>
      <w:r w:rsidR="00116355" w:rsidRPr="00301833">
        <w:rPr>
          <w:bCs/>
          <w:szCs w:val="28"/>
        </w:rPr>
        <w:t>на акт по результатам контрольного мероприятия</w:t>
      </w:r>
      <w:r w:rsidR="00D04A45" w:rsidRPr="00301833">
        <w:rPr>
          <w:bCs/>
          <w:szCs w:val="28"/>
        </w:rPr>
        <w:t xml:space="preserve"> от</w:t>
      </w:r>
      <w:r w:rsidR="00116355" w:rsidRPr="00301833">
        <w:rPr>
          <w:bCs/>
          <w:szCs w:val="28"/>
        </w:rPr>
        <w:t xml:space="preserve"> </w:t>
      </w:r>
      <w:r w:rsidR="00D04A45" w:rsidRPr="00301833">
        <w:rPr>
          <w:bCs/>
        </w:rPr>
        <w:t>руководител</w:t>
      </w:r>
      <w:r w:rsidR="00D053CF" w:rsidRPr="00301833">
        <w:rPr>
          <w:bCs/>
        </w:rPr>
        <w:t>я</w:t>
      </w:r>
      <w:r w:rsidR="00D04A45" w:rsidRPr="00301833">
        <w:rPr>
          <w:bCs/>
        </w:rPr>
        <w:t xml:space="preserve"> объект</w:t>
      </w:r>
      <w:r w:rsidR="00D053CF" w:rsidRPr="00301833">
        <w:rPr>
          <w:bCs/>
        </w:rPr>
        <w:t>а</w:t>
      </w:r>
      <w:r w:rsidR="00D04A45" w:rsidRPr="00301833">
        <w:rPr>
          <w:bCs/>
        </w:rPr>
        <w:t xml:space="preserve"> контрольного мероприятия</w:t>
      </w:r>
      <w:r w:rsidR="00D04A45" w:rsidRPr="00301833">
        <w:rPr>
          <w:bCs/>
          <w:szCs w:val="28"/>
        </w:rPr>
        <w:t xml:space="preserve"> </w:t>
      </w:r>
      <w:r w:rsidR="00116355" w:rsidRPr="00301833">
        <w:rPr>
          <w:bCs/>
          <w:szCs w:val="28"/>
        </w:rPr>
        <w:t>не поступал</w:t>
      </w:r>
      <w:r>
        <w:rPr>
          <w:bCs/>
          <w:szCs w:val="28"/>
        </w:rPr>
        <w:t>о</w:t>
      </w:r>
      <w:r w:rsidR="00116355" w:rsidRPr="00301833">
        <w:rPr>
          <w:bCs/>
          <w:szCs w:val="28"/>
        </w:rPr>
        <w:t>.</w:t>
      </w:r>
    </w:p>
    <w:p w:rsidR="00301833" w:rsidRPr="00301833" w:rsidRDefault="00301833" w:rsidP="00443F6D">
      <w:pPr>
        <w:suppressAutoHyphens/>
        <w:spacing w:line="240" w:lineRule="auto"/>
        <w:ind w:firstLine="851"/>
        <w:rPr>
          <w:bCs/>
          <w:szCs w:val="28"/>
        </w:rPr>
      </w:pPr>
    </w:p>
    <w:p w:rsidR="00CE5225" w:rsidRPr="00BF5826" w:rsidRDefault="00301833" w:rsidP="00443F6D">
      <w:pPr>
        <w:suppressAutoHyphens/>
        <w:spacing w:line="240" w:lineRule="auto"/>
        <w:ind w:right="-284" w:firstLine="851"/>
        <w:rPr>
          <w:b/>
        </w:rPr>
      </w:pPr>
      <w:r w:rsidRPr="00BF5826">
        <w:rPr>
          <w:b/>
        </w:rPr>
        <w:t>9. Выводы:</w:t>
      </w:r>
    </w:p>
    <w:p w:rsidR="000D4BA6" w:rsidRDefault="00BF5826" w:rsidP="002848BA">
      <w:pPr>
        <w:suppressAutoHyphens/>
        <w:spacing w:line="240" w:lineRule="auto"/>
        <w:ind w:firstLine="851"/>
        <w:rPr>
          <w:szCs w:val="28"/>
        </w:rPr>
      </w:pPr>
      <w:r>
        <w:rPr>
          <w:bCs/>
        </w:rPr>
        <w:t xml:space="preserve">По итогам проведения контрольного мероприятия установлено, что образовательным учреждением допускались нарушения </w:t>
      </w:r>
      <w:r w:rsidR="00AA123B">
        <w:rPr>
          <w:bCs/>
        </w:rPr>
        <w:t>в части ведения бухгалтерского учета</w:t>
      </w:r>
      <w:r w:rsidR="001C12A0">
        <w:rPr>
          <w:bCs/>
        </w:rPr>
        <w:t>;</w:t>
      </w:r>
      <w:r w:rsidR="00AA123B">
        <w:rPr>
          <w:bCs/>
        </w:rPr>
        <w:t xml:space="preserve">  в части законодательства в сфере закупок</w:t>
      </w:r>
      <w:r w:rsidR="001C12A0">
        <w:rPr>
          <w:bCs/>
        </w:rPr>
        <w:t>;</w:t>
      </w:r>
      <w:r w:rsidR="00AA123B">
        <w:rPr>
          <w:bCs/>
        </w:rPr>
        <w:t xml:space="preserve"> осуществлялся </w:t>
      </w:r>
      <w:r>
        <w:rPr>
          <w:szCs w:val="28"/>
        </w:rPr>
        <w:t>формальн</w:t>
      </w:r>
      <w:r w:rsidR="00AA123B">
        <w:rPr>
          <w:szCs w:val="28"/>
        </w:rPr>
        <w:t>ый</w:t>
      </w:r>
      <w:r>
        <w:rPr>
          <w:szCs w:val="28"/>
        </w:rPr>
        <w:t xml:space="preserve"> подход к проведению инвентаризации</w:t>
      </w:r>
      <w:r w:rsidR="001C12A0">
        <w:rPr>
          <w:szCs w:val="28"/>
        </w:rPr>
        <w:t>;</w:t>
      </w:r>
      <w:r w:rsidR="00AA123B">
        <w:rPr>
          <w:szCs w:val="28"/>
        </w:rPr>
        <w:t xml:space="preserve"> допускалось неправомерное расходование бюджетных средств</w:t>
      </w:r>
      <w:r w:rsidR="00642F3A">
        <w:rPr>
          <w:szCs w:val="28"/>
        </w:rPr>
        <w:t xml:space="preserve"> при начислении и выплате заработной платы и отпускных сотрудникам общеобразовательной организации,</w:t>
      </w:r>
      <w:r w:rsidR="001C12A0">
        <w:rPr>
          <w:szCs w:val="28"/>
        </w:rPr>
        <w:t xml:space="preserve"> а также</w:t>
      </w:r>
      <w:r w:rsidR="00642F3A">
        <w:rPr>
          <w:szCs w:val="28"/>
        </w:rPr>
        <w:t xml:space="preserve"> при оплате услуг питания поставщику</w:t>
      </w:r>
      <w:r w:rsidR="001C12A0">
        <w:rPr>
          <w:szCs w:val="28"/>
        </w:rPr>
        <w:t>;</w:t>
      </w:r>
      <w:r w:rsidR="00AA123B">
        <w:rPr>
          <w:szCs w:val="28"/>
        </w:rPr>
        <w:t xml:space="preserve"> не осуществлялся контроль за</w:t>
      </w:r>
      <w:r w:rsidR="00AA123B" w:rsidRPr="00AA123B">
        <w:t xml:space="preserve"> </w:t>
      </w:r>
      <w:r w:rsidR="00AA123B" w:rsidRPr="00AA123B">
        <w:rPr>
          <w:szCs w:val="28"/>
        </w:rPr>
        <w:t>соблюдением цен на продукты питания</w:t>
      </w:r>
      <w:r w:rsidR="00AA123B">
        <w:rPr>
          <w:szCs w:val="28"/>
        </w:rPr>
        <w:t xml:space="preserve"> при орган</w:t>
      </w:r>
      <w:r w:rsidR="00642F3A">
        <w:rPr>
          <w:szCs w:val="28"/>
        </w:rPr>
        <w:t xml:space="preserve">изации питания обучающихся. </w:t>
      </w:r>
    </w:p>
    <w:p w:rsidR="00301833" w:rsidRDefault="000D4BA6" w:rsidP="002848BA">
      <w:pPr>
        <w:suppressAutoHyphens/>
        <w:spacing w:line="240" w:lineRule="auto"/>
        <w:ind w:firstLine="851"/>
        <w:rPr>
          <w:szCs w:val="28"/>
        </w:rPr>
      </w:pPr>
      <w:r>
        <w:rPr>
          <w:szCs w:val="28"/>
        </w:rPr>
        <w:t xml:space="preserve">За </w:t>
      </w:r>
      <w:r w:rsidR="00A61BA7">
        <w:rPr>
          <w:szCs w:val="28"/>
        </w:rPr>
        <w:t>нарушения законодательства в сфере закупок товаров, работ и услуг</w:t>
      </w:r>
      <w:r>
        <w:rPr>
          <w:szCs w:val="28"/>
        </w:rPr>
        <w:t>,</w:t>
      </w:r>
      <w:r w:rsidRPr="000D4BA6">
        <w:t xml:space="preserve"> </w:t>
      </w:r>
      <w:r w:rsidRPr="000D4BA6">
        <w:rPr>
          <w:szCs w:val="28"/>
        </w:rPr>
        <w:t>Кодексом Российской Федерации об административных правонарушениях</w:t>
      </w:r>
      <w:r>
        <w:rPr>
          <w:szCs w:val="28"/>
        </w:rPr>
        <w:t xml:space="preserve"> установлена</w:t>
      </w:r>
      <w:r w:rsidRPr="000D4BA6">
        <w:t xml:space="preserve"> </w:t>
      </w:r>
      <w:r>
        <w:t>соответствующая м</w:t>
      </w:r>
      <w:r w:rsidRPr="000D4BA6">
        <w:rPr>
          <w:szCs w:val="28"/>
        </w:rPr>
        <w:t>ера ответственности</w:t>
      </w:r>
      <w:r>
        <w:rPr>
          <w:szCs w:val="28"/>
        </w:rPr>
        <w:t>.</w:t>
      </w:r>
      <w:r w:rsidR="00D54DCD" w:rsidRPr="00D54DCD">
        <w:t xml:space="preserve"> </w:t>
      </w:r>
      <w:r w:rsidR="00D54DCD" w:rsidRPr="00D54DCD">
        <w:rPr>
          <w:szCs w:val="28"/>
        </w:rPr>
        <w:t xml:space="preserve">Кроме того, нарушение </w:t>
      </w:r>
      <w:r w:rsidR="00D54DCD">
        <w:rPr>
          <w:szCs w:val="28"/>
        </w:rPr>
        <w:t xml:space="preserve">общеобразовательной организацией </w:t>
      </w:r>
      <w:r w:rsidR="00D54DCD" w:rsidRPr="00D54DCD">
        <w:rPr>
          <w:szCs w:val="28"/>
        </w:rPr>
        <w:t>сроков исполнения</w:t>
      </w:r>
      <w:r w:rsidR="00D54DCD">
        <w:rPr>
          <w:szCs w:val="28"/>
        </w:rPr>
        <w:t xml:space="preserve"> контрактов и договоров</w:t>
      </w:r>
      <w:r w:rsidR="00D54DCD" w:rsidRPr="00D54DCD">
        <w:rPr>
          <w:szCs w:val="28"/>
        </w:rPr>
        <w:t xml:space="preserve">, могло послужить начислением неустойки (штрафа, пени) за несвоевременное исполнение обязательств, что </w:t>
      </w:r>
      <w:r w:rsidR="003C5759">
        <w:rPr>
          <w:szCs w:val="28"/>
        </w:rPr>
        <w:t>могло привести</w:t>
      </w:r>
      <w:r w:rsidR="00D54DCD" w:rsidRPr="00D54DCD">
        <w:rPr>
          <w:szCs w:val="28"/>
        </w:rPr>
        <w:t xml:space="preserve"> к дополнительному расходованию средств бюджета Изобильненского городского округа.</w:t>
      </w:r>
    </w:p>
    <w:p w:rsidR="000D4BA6" w:rsidRPr="00301833" w:rsidRDefault="00D54DCD" w:rsidP="002848BA">
      <w:pPr>
        <w:suppressAutoHyphens/>
        <w:spacing w:line="240" w:lineRule="auto"/>
        <w:ind w:firstLine="851"/>
        <w:rPr>
          <w:bCs/>
        </w:rPr>
      </w:pPr>
      <w:r>
        <w:rPr>
          <w:szCs w:val="28"/>
        </w:rPr>
        <w:t xml:space="preserve">Неправомерное расходование бюджетных средств нанесло ущерб бюджету </w:t>
      </w:r>
      <w:r w:rsidR="000D4BA6">
        <w:rPr>
          <w:szCs w:val="28"/>
        </w:rPr>
        <w:t xml:space="preserve">на общую сумму </w:t>
      </w:r>
      <w:bookmarkStart w:id="12" w:name="_Hlk105177834"/>
      <w:r w:rsidR="000D4BA6">
        <w:rPr>
          <w:szCs w:val="28"/>
        </w:rPr>
        <w:t>33348,99 рублей</w:t>
      </w:r>
      <w:r>
        <w:rPr>
          <w:szCs w:val="28"/>
        </w:rPr>
        <w:t xml:space="preserve"> </w:t>
      </w:r>
      <w:bookmarkEnd w:id="12"/>
      <w:r>
        <w:rPr>
          <w:szCs w:val="28"/>
        </w:rPr>
        <w:t xml:space="preserve">(в т.ч.  в части </w:t>
      </w:r>
      <w:r w:rsidRPr="00D54DCD">
        <w:rPr>
          <w:szCs w:val="28"/>
        </w:rPr>
        <w:t>неправомерно начисленн</w:t>
      </w:r>
      <w:r>
        <w:rPr>
          <w:szCs w:val="28"/>
        </w:rPr>
        <w:t>ая</w:t>
      </w:r>
      <w:r w:rsidRPr="00D54DCD">
        <w:rPr>
          <w:szCs w:val="28"/>
        </w:rPr>
        <w:t xml:space="preserve"> и выплаченн</w:t>
      </w:r>
      <w:r>
        <w:rPr>
          <w:szCs w:val="28"/>
        </w:rPr>
        <w:t>ая</w:t>
      </w:r>
      <w:r w:rsidRPr="00D54DCD">
        <w:rPr>
          <w:szCs w:val="28"/>
        </w:rPr>
        <w:t xml:space="preserve"> заработн</w:t>
      </w:r>
      <w:r>
        <w:rPr>
          <w:szCs w:val="28"/>
        </w:rPr>
        <w:t>ая плата и отпускные сотрудникам общеобразовательной организации</w:t>
      </w:r>
      <w:r w:rsidRPr="00D54DCD">
        <w:rPr>
          <w:szCs w:val="28"/>
        </w:rPr>
        <w:t xml:space="preserve"> на общую сумму </w:t>
      </w:r>
      <w:bookmarkStart w:id="13" w:name="_Hlk105177862"/>
      <w:r w:rsidRPr="00D54DCD">
        <w:rPr>
          <w:szCs w:val="28"/>
        </w:rPr>
        <w:t>17102,42 рубля</w:t>
      </w:r>
      <w:bookmarkEnd w:id="13"/>
      <w:r w:rsidRPr="00D54DCD">
        <w:rPr>
          <w:szCs w:val="28"/>
        </w:rPr>
        <w:t xml:space="preserve">; неправомерно оплаченные поставщику услуги питания на общую сумму </w:t>
      </w:r>
      <w:bookmarkStart w:id="14" w:name="_Hlk105177874"/>
      <w:r w:rsidRPr="00D54DCD">
        <w:rPr>
          <w:szCs w:val="28"/>
        </w:rPr>
        <w:t xml:space="preserve">16246,57 </w:t>
      </w:r>
      <w:bookmarkEnd w:id="14"/>
      <w:r w:rsidRPr="00D54DCD">
        <w:rPr>
          <w:szCs w:val="28"/>
        </w:rPr>
        <w:t>рублей</w:t>
      </w:r>
      <w:r>
        <w:rPr>
          <w:szCs w:val="28"/>
        </w:rPr>
        <w:t>.</w:t>
      </w:r>
    </w:p>
    <w:p w:rsidR="00BF5826" w:rsidRDefault="00BF5826" w:rsidP="002848BA">
      <w:pPr>
        <w:suppressAutoHyphens/>
        <w:spacing w:line="240" w:lineRule="auto"/>
        <w:ind w:firstLine="851"/>
        <w:rPr>
          <w:bCs/>
        </w:rPr>
      </w:pPr>
    </w:p>
    <w:p w:rsidR="004E19D5" w:rsidRPr="00BF5826" w:rsidRDefault="00301833" w:rsidP="002848BA">
      <w:pPr>
        <w:suppressAutoHyphens/>
        <w:spacing w:line="240" w:lineRule="auto"/>
        <w:ind w:firstLine="851"/>
        <w:rPr>
          <w:b/>
        </w:rPr>
      </w:pPr>
      <w:r w:rsidRPr="00BF5826">
        <w:rPr>
          <w:b/>
        </w:rPr>
        <w:t>10</w:t>
      </w:r>
      <w:r w:rsidR="004E19D5" w:rsidRPr="00BF5826">
        <w:rPr>
          <w:b/>
        </w:rPr>
        <w:t>. Предложения (рекомендации):</w:t>
      </w:r>
    </w:p>
    <w:p w:rsidR="002848BA" w:rsidRDefault="002848BA" w:rsidP="002848BA">
      <w:pPr>
        <w:suppressAutoHyphens/>
        <w:spacing w:line="240" w:lineRule="auto"/>
        <w:ind w:firstLine="851"/>
      </w:pPr>
      <w:r>
        <w:rPr>
          <w:szCs w:val="28"/>
        </w:rPr>
        <w:t>1.Организовать ведение бухгалтерского учета в соответствии с действующим законодательством.</w:t>
      </w:r>
    </w:p>
    <w:p w:rsidR="002848BA" w:rsidRDefault="002848BA" w:rsidP="002848BA">
      <w:pPr>
        <w:suppressAutoHyphens/>
        <w:autoSpaceDE w:val="0"/>
        <w:autoSpaceDN w:val="0"/>
        <w:adjustRightInd w:val="0"/>
        <w:spacing w:line="240" w:lineRule="auto"/>
        <w:ind w:firstLine="851"/>
        <w:rPr>
          <w:szCs w:val="28"/>
        </w:rPr>
      </w:pPr>
      <w:r>
        <w:rPr>
          <w:szCs w:val="28"/>
        </w:rPr>
        <w:t>2.При планировании и осуществлении закупок товаров, работ, услуг для обеспечения муниципальных нужд не допускать нарушений действующего законодательства в сфере закупок.</w:t>
      </w:r>
      <w:r w:rsidRPr="002848BA">
        <w:t xml:space="preserve"> </w:t>
      </w:r>
      <w:r w:rsidRPr="002848BA">
        <w:rPr>
          <w:szCs w:val="28"/>
        </w:rPr>
        <w:t>Соблюдать условия заключенных контрактов и договоров.</w:t>
      </w:r>
    </w:p>
    <w:p w:rsidR="002848BA" w:rsidRDefault="002848BA" w:rsidP="002848BA">
      <w:pPr>
        <w:suppressAutoHyphens/>
        <w:autoSpaceDE w:val="0"/>
        <w:autoSpaceDN w:val="0"/>
        <w:adjustRightInd w:val="0"/>
        <w:spacing w:line="240" w:lineRule="auto"/>
        <w:ind w:firstLine="851"/>
        <w:rPr>
          <w:szCs w:val="28"/>
        </w:rPr>
      </w:pPr>
      <w:r>
        <w:rPr>
          <w:szCs w:val="28"/>
        </w:rPr>
        <w:t>3.Соблюдать требования Методических указаний по инвентаризации имущества и финансовых обязательств, утвержденных приказом Минфина России от 13 июня 1995 г. № 49. Осуществлять проведение инвентаризации</w:t>
      </w:r>
      <w:r>
        <w:t xml:space="preserve"> </w:t>
      </w:r>
      <w:r>
        <w:rPr>
          <w:szCs w:val="28"/>
        </w:rPr>
        <w:t>финансовых активов перед составлением годовой бюджетной отчетности.</w:t>
      </w:r>
    </w:p>
    <w:p w:rsidR="00E7156B" w:rsidRDefault="00E7156B" w:rsidP="002848BA">
      <w:pPr>
        <w:suppressAutoHyphens/>
        <w:autoSpaceDE w:val="0"/>
        <w:autoSpaceDN w:val="0"/>
        <w:adjustRightInd w:val="0"/>
        <w:spacing w:line="240" w:lineRule="auto"/>
        <w:ind w:firstLine="851"/>
        <w:rPr>
          <w:szCs w:val="28"/>
        </w:rPr>
      </w:pPr>
      <w:r>
        <w:rPr>
          <w:szCs w:val="28"/>
        </w:rPr>
        <w:t>4.</w:t>
      </w:r>
      <w:r w:rsidRPr="00E7156B">
        <w:t xml:space="preserve"> </w:t>
      </w:r>
      <w:r w:rsidRPr="00E7156B">
        <w:rPr>
          <w:szCs w:val="28"/>
        </w:rPr>
        <w:t>Соблюдать требования Закона № 13-кз и Порядка выплаты компенсации при назначении, начислении и выплате компенсации расходов на оплату жилых помещений, отопления и освещения педагогическим работникам общеобразовательного учреждения и пенсионерам.</w:t>
      </w:r>
    </w:p>
    <w:p w:rsidR="002848BA" w:rsidRDefault="00E7156B" w:rsidP="002848BA">
      <w:pPr>
        <w:suppressAutoHyphens/>
        <w:autoSpaceDE w:val="0"/>
        <w:autoSpaceDN w:val="0"/>
        <w:adjustRightInd w:val="0"/>
        <w:spacing w:line="240" w:lineRule="auto"/>
        <w:ind w:firstLine="851"/>
        <w:rPr>
          <w:szCs w:val="28"/>
        </w:rPr>
      </w:pPr>
      <w:r>
        <w:rPr>
          <w:szCs w:val="28"/>
        </w:rPr>
        <w:t>5</w:t>
      </w:r>
      <w:r w:rsidR="002848BA">
        <w:rPr>
          <w:szCs w:val="28"/>
        </w:rPr>
        <w:t>.</w:t>
      </w:r>
      <w:r w:rsidR="002848BA">
        <w:t>Соблюдать нормы расхода топлива и смазочных материалов при эксплуатации автомобильного транспорта.</w:t>
      </w:r>
    </w:p>
    <w:p w:rsidR="002848BA" w:rsidRDefault="00E7156B" w:rsidP="002848BA">
      <w:pPr>
        <w:suppressAutoHyphens/>
        <w:spacing w:line="240" w:lineRule="auto"/>
        <w:ind w:firstLine="851"/>
      </w:pPr>
      <w:r>
        <w:t>6</w:t>
      </w:r>
      <w:r w:rsidR="002848BA">
        <w:t xml:space="preserve">. Принять меры по устранению нарушений, выявленных при проверке заработной платы и отпускных. Сумму неправомерно начисленных и выплаченных средств </w:t>
      </w:r>
      <w:bookmarkStart w:id="15" w:name="_Hlk105168130"/>
      <w:r w:rsidR="00C163B7" w:rsidRPr="00C163B7">
        <w:rPr>
          <w:color w:val="FF0000"/>
        </w:rPr>
        <w:t xml:space="preserve">17102,42 рубля </w:t>
      </w:r>
      <w:r w:rsidR="002848BA">
        <w:t>возвратить в доход бюджета Изобильненского городского округа Ставропольского края</w:t>
      </w:r>
      <w:bookmarkEnd w:id="15"/>
      <w:r w:rsidR="002848BA">
        <w:t>.</w:t>
      </w:r>
    </w:p>
    <w:p w:rsidR="002848BA" w:rsidRDefault="00E7156B" w:rsidP="002848BA">
      <w:pPr>
        <w:suppressAutoHyphens/>
        <w:spacing w:line="240" w:lineRule="auto"/>
        <w:ind w:firstLine="851"/>
      </w:pPr>
      <w:r>
        <w:t>7</w:t>
      </w:r>
      <w:r w:rsidR="002848BA">
        <w:t xml:space="preserve">.Принять меры по устранению нарушений, выявленных при проверке организации питания. Сумму неправомерно израсходованных бюджетных средств </w:t>
      </w:r>
      <w:r w:rsidR="00C163B7" w:rsidRPr="00C163B7">
        <w:rPr>
          <w:color w:val="FF0000"/>
        </w:rPr>
        <w:t>16246,57 рублей</w:t>
      </w:r>
      <w:r w:rsidR="00C163B7">
        <w:t xml:space="preserve"> </w:t>
      </w:r>
      <w:r w:rsidR="002848BA">
        <w:t>возвратить в доход бюджета Изобильненского городского округа Ставропольского края.</w:t>
      </w:r>
    </w:p>
    <w:p w:rsidR="00AC461D" w:rsidRPr="002848BA" w:rsidRDefault="00E7156B" w:rsidP="00AC461D">
      <w:pPr>
        <w:suppressAutoHyphens/>
        <w:spacing w:line="240" w:lineRule="auto"/>
        <w:ind w:right="-1" w:firstLine="851"/>
      </w:pPr>
      <w:bookmarkStart w:id="16" w:name="_Hlk105177572"/>
      <w:r>
        <w:t>8</w:t>
      </w:r>
      <w:r w:rsidR="00AC461D" w:rsidRPr="002848BA">
        <w:t xml:space="preserve">.При организации здорового горячего питания </w:t>
      </w:r>
      <w:r w:rsidR="00E84C13" w:rsidRPr="002848BA">
        <w:t>обучающихся соблюдать</w:t>
      </w:r>
      <w:r w:rsidR="00AC461D" w:rsidRPr="002848BA">
        <w:t xml:space="preserve"> утвержденную стоимость одного дня питания.</w:t>
      </w:r>
    </w:p>
    <w:p w:rsidR="00E84C13" w:rsidRDefault="00E7156B" w:rsidP="005F409F">
      <w:pPr>
        <w:suppressAutoHyphens/>
        <w:spacing w:line="240" w:lineRule="auto"/>
        <w:ind w:right="-1" w:firstLine="851"/>
      </w:pPr>
      <w:bookmarkStart w:id="17" w:name="_Hlk105177603"/>
      <w:bookmarkEnd w:id="16"/>
      <w:r>
        <w:t>9</w:t>
      </w:r>
      <w:r w:rsidR="00E84C13">
        <w:t xml:space="preserve">.Не допускать нарушений сроков оплаты при выплате </w:t>
      </w:r>
      <w:r w:rsidR="00E84C13" w:rsidRPr="00E84C13">
        <w:t>денежной компенсации родителям (законным представителям) обучающихся, имеющих заболевания, требующие индивидуального подхода к организации питания.</w:t>
      </w:r>
    </w:p>
    <w:p w:rsidR="000F5CAE" w:rsidRDefault="00E7156B" w:rsidP="00443F6D">
      <w:pPr>
        <w:suppressAutoHyphens/>
        <w:autoSpaceDE w:val="0"/>
        <w:autoSpaceDN w:val="0"/>
        <w:adjustRightInd w:val="0"/>
        <w:spacing w:line="240" w:lineRule="auto"/>
        <w:ind w:right="-1" w:firstLine="851"/>
        <w:rPr>
          <w:szCs w:val="28"/>
        </w:rPr>
      </w:pPr>
      <w:bookmarkStart w:id="18" w:name="_Hlk105177909"/>
      <w:bookmarkEnd w:id="17"/>
      <w:r>
        <w:rPr>
          <w:szCs w:val="28"/>
        </w:rPr>
        <w:t>10</w:t>
      </w:r>
      <w:r w:rsidR="000F5CAE" w:rsidRPr="00C163B7">
        <w:rPr>
          <w:szCs w:val="28"/>
        </w:rPr>
        <w:t xml:space="preserve">.Списать на забалансовый счет 21 «Основные средства в эксплуатации» </w:t>
      </w:r>
      <w:r w:rsidR="002848BA" w:rsidRPr="00C163B7">
        <w:rPr>
          <w:szCs w:val="28"/>
        </w:rPr>
        <w:t>объекты основных средств,</w:t>
      </w:r>
      <w:r w:rsidR="000F5CAE" w:rsidRPr="00C163B7">
        <w:rPr>
          <w:szCs w:val="28"/>
        </w:rPr>
        <w:t xml:space="preserve"> стоимостью до 10 000 рублей. </w:t>
      </w:r>
    </w:p>
    <w:p w:rsidR="00AA123B" w:rsidRPr="00C163B7" w:rsidRDefault="00C163B7" w:rsidP="00443F6D">
      <w:pPr>
        <w:suppressAutoHyphens/>
        <w:autoSpaceDE w:val="0"/>
        <w:autoSpaceDN w:val="0"/>
        <w:adjustRightInd w:val="0"/>
        <w:spacing w:line="240" w:lineRule="auto"/>
        <w:ind w:right="-1" w:firstLine="851"/>
        <w:rPr>
          <w:szCs w:val="28"/>
        </w:rPr>
      </w:pPr>
      <w:r w:rsidRPr="00C163B7">
        <w:rPr>
          <w:szCs w:val="28"/>
        </w:rPr>
        <w:t>1</w:t>
      </w:r>
      <w:r w:rsidR="00E7156B">
        <w:rPr>
          <w:szCs w:val="28"/>
        </w:rPr>
        <w:t>1</w:t>
      </w:r>
      <w:r w:rsidRPr="00C163B7">
        <w:rPr>
          <w:szCs w:val="28"/>
        </w:rPr>
        <w:t>.</w:t>
      </w:r>
      <w:r w:rsidR="00AA123B" w:rsidRPr="00C163B7">
        <w:rPr>
          <w:szCs w:val="28"/>
        </w:rPr>
        <w:t>Усилить текущее руководство деятельностью образовательной организации</w:t>
      </w:r>
      <w:r w:rsidRPr="00C163B7">
        <w:rPr>
          <w:szCs w:val="28"/>
        </w:rPr>
        <w:t>.</w:t>
      </w:r>
    </w:p>
    <w:bookmarkEnd w:id="18"/>
    <w:p w:rsidR="001D597E" w:rsidRPr="00DD336E" w:rsidRDefault="001D597E" w:rsidP="003F5849">
      <w:pPr>
        <w:suppressAutoHyphens/>
        <w:spacing w:line="240" w:lineRule="auto"/>
        <w:ind w:right="-1"/>
        <w:rPr>
          <w:bCs/>
        </w:rPr>
      </w:pPr>
    </w:p>
    <w:p w:rsidR="00236606" w:rsidRPr="0003740C" w:rsidRDefault="00FB47C2" w:rsidP="00236606">
      <w:pPr>
        <w:spacing w:line="240" w:lineRule="auto"/>
        <w:ind w:right="-284" w:firstLine="0"/>
        <w:rPr>
          <w:szCs w:val="28"/>
        </w:rPr>
      </w:pPr>
      <w:r>
        <w:rPr>
          <w:szCs w:val="28"/>
        </w:rPr>
        <w:t>Руководитель</w:t>
      </w:r>
    </w:p>
    <w:p w:rsidR="00236606" w:rsidRPr="0003740C" w:rsidRDefault="00236606" w:rsidP="00236606">
      <w:pPr>
        <w:spacing w:line="240" w:lineRule="auto"/>
        <w:ind w:right="-284" w:firstLine="0"/>
        <w:rPr>
          <w:szCs w:val="28"/>
        </w:rPr>
      </w:pPr>
      <w:r w:rsidRPr="0003740C">
        <w:rPr>
          <w:szCs w:val="28"/>
        </w:rPr>
        <w:t>контрольного мероприятия:</w:t>
      </w:r>
    </w:p>
    <w:p w:rsidR="00236606" w:rsidRPr="0003740C" w:rsidRDefault="00301833" w:rsidP="00236606">
      <w:pPr>
        <w:spacing w:line="240" w:lineRule="auto"/>
        <w:ind w:right="-284" w:firstLine="0"/>
        <w:rPr>
          <w:szCs w:val="28"/>
        </w:rPr>
      </w:pPr>
      <w:r>
        <w:rPr>
          <w:szCs w:val="28"/>
        </w:rPr>
        <w:t>заместитель председателя</w:t>
      </w:r>
    </w:p>
    <w:p w:rsidR="00236606" w:rsidRPr="0003740C" w:rsidRDefault="00236606" w:rsidP="00236606">
      <w:pPr>
        <w:spacing w:line="240" w:lineRule="auto"/>
        <w:ind w:right="-284" w:firstLine="0"/>
        <w:rPr>
          <w:szCs w:val="28"/>
        </w:rPr>
      </w:pPr>
      <w:r w:rsidRPr="0003740C">
        <w:rPr>
          <w:szCs w:val="28"/>
        </w:rPr>
        <w:t>Контрольно-счетного органа</w:t>
      </w:r>
    </w:p>
    <w:p w:rsidR="00236606" w:rsidRPr="0003740C" w:rsidRDefault="00236606" w:rsidP="00236606">
      <w:pPr>
        <w:spacing w:line="240" w:lineRule="auto"/>
        <w:ind w:right="-284" w:firstLine="0"/>
        <w:rPr>
          <w:szCs w:val="28"/>
        </w:rPr>
      </w:pPr>
      <w:r w:rsidRPr="0003740C">
        <w:rPr>
          <w:szCs w:val="28"/>
        </w:rPr>
        <w:t>Изобильненского городского округа</w:t>
      </w:r>
    </w:p>
    <w:p w:rsidR="00236606" w:rsidRDefault="00236606" w:rsidP="000F5CAE">
      <w:pPr>
        <w:spacing w:line="240" w:lineRule="auto"/>
        <w:ind w:right="-1" w:firstLine="0"/>
      </w:pPr>
      <w:r w:rsidRPr="0003740C">
        <w:rPr>
          <w:szCs w:val="28"/>
        </w:rPr>
        <w:t xml:space="preserve">Ставропольского края                                                                     </w:t>
      </w:r>
      <w:r w:rsidR="00C163B7">
        <w:rPr>
          <w:szCs w:val="28"/>
        </w:rPr>
        <w:t xml:space="preserve">  </w:t>
      </w:r>
      <w:r w:rsidRPr="0003740C">
        <w:rPr>
          <w:szCs w:val="28"/>
        </w:rPr>
        <w:t xml:space="preserve"> </w:t>
      </w:r>
      <w:r w:rsidR="000C617D">
        <w:rPr>
          <w:szCs w:val="28"/>
        </w:rPr>
        <w:t>Н.В. Черкас</w:t>
      </w:r>
      <w:r w:rsidR="000C617D">
        <w:rPr>
          <w:szCs w:val="28"/>
        </w:rPr>
        <w:t>о</w:t>
      </w:r>
      <w:r w:rsidR="000C617D">
        <w:rPr>
          <w:szCs w:val="28"/>
        </w:rPr>
        <w:t>ва</w:t>
      </w:r>
    </w:p>
    <w:sectPr w:rsidR="00236606" w:rsidSect="002848BA">
      <w:headerReference w:type="even" r:id="rId8"/>
      <w:footerReference w:type="default" r:id="rId9"/>
      <w:pgSz w:w="11907" w:h="16840" w:code="9"/>
      <w:pgMar w:top="1134" w:right="567" w:bottom="1134" w:left="1701" w:header="709" w:footer="567" w:gutter="0"/>
      <w:pgNumType w:start="1"/>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6E5" w:rsidRDefault="009776E5">
      <w:r>
        <w:separator/>
      </w:r>
    </w:p>
  </w:endnote>
  <w:endnote w:type="continuationSeparator" w:id="0">
    <w:p w:rsidR="009776E5" w:rsidRDefault="0097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AAA" w:rsidRDefault="00875AAA">
    <w:pPr>
      <w:pStyle w:val="af1"/>
    </w:pPr>
    <w:r>
      <w:fldChar w:fldCharType="begin"/>
    </w:r>
    <w:r>
      <w:instrText>PAGE   \* MERGEFORMAT</w:instrText>
    </w:r>
    <w:r>
      <w:fldChar w:fldCharType="separate"/>
    </w:r>
    <w:r>
      <w:rPr>
        <w:lang w:val="ru-RU"/>
      </w:rPr>
      <w:t>2</w:t>
    </w:r>
    <w:r>
      <w:fldChar w:fldCharType="end"/>
    </w:r>
  </w:p>
  <w:p w:rsidR="00875AAA" w:rsidRDefault="00875AA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6E5" w:rsidRDefault="009776E5">
      <w:r>
        <w:separator/>
      </w:r>
    </w:p>
  </w:footnote>
  <w:footnote w:type="continuationSeparator" w:id="0">
    <w:p w:rsidR="009776E5" w:rsidRDefault="0097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020" w:rsidRDefault="005200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520020" w:rsidRDefault="005200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2D63756A"/>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2231D07"/>
    <w:multiLevelType w:val="multilevel"/>
    <w:tmpl w:val="9C5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80602"/>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27416663">
    <w:abstractNumId w:val="2"/>
  </w:num>
  <w:num w:numId="2" w16cid:durableId="667174740">
    <w:abstractNumId w:val="1"/>
  </w:num>
  <w:num w:numId="3" w16cid:durableId="800002325">
    <w:abstractNumId w:val="0"/>
  </w:num>
  <w:num w:numId="4" w16cid:durableId="415252870">
    <w:abstractNumId w:val="4"/>
  </w:num>
  <w:num w:numId="5" w16cid:durableId="77024168">
    <w:abstractNumId w:val="3"/>
  </w:num>
  <w:num w:numId="6" w16cid:durableId="68598030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3506"/>
    <w:rsid w:val="00004356"/>
    <w:rsid w:val="00004ED6"/>
    <w:rsid w:val="00006234"/>
    <w:rsid w:val="000063D8"/>
    <w:rsid w:val="00006613"/>
    <w:rsid w:val="000067DB"/>
    <w:rsid w:val="000071F6"/>
    <w:rsid w:val="00007368"/>
    <w:rsid w:val="00011732"/>
    <w:rsid w:val="00011EE7"/>
    <w:rsid w:val="00013039"/>
    <w:rsid w:val="000140E7"/>
    <w:rsid w:val="000145A8"/>
    <w:rsid w:val="00014C59"/>
    <w:rsid w:val="00015ADB"/>
    <w:rsid w:val="00015F6F"/>
    <w:rsid w:val="00016B06"/>
    <w:rsid w:val="00016FE6"/>
    <w:rsid w:val="000179EB"/>
    <w:rsid w:val="0002134A"/>
    <w:rsid w:val="00021C5C"/>
    <w:rsid w:val="00022263"/>
    <w:rsid w:val="00022A66"/>
    <w:rsid w:val="00024B8C"/>
    <w:rsid w:val="00026EB3"/>
    <w:rsid w:val="00031166"/>
    <w:rsid w:val="00031D6B"/>
    <w:rsid w:val="000320A0"/>
    <w:rsid w:val="00032164"/>
    <w:rsid w:val="0003236D"/>
    <w:rsid w:val="00032587"/>
    <w:rsid w:val="00032B67"/>
    <w:rsid w:val="00032DD3"/>
    <w:rsid w:val="00032ED9"/>
    <w:rsid w:val="000330AA"/>
    <w:rsid w:val="00033D39"/>
    <w:rsid w:val="00034022"/>
    <w:rsid w:val="0003533E"/>
    <w:rsid w:val="00035378"/>
    <w:rsid w:val="00035620"/>
    <w:rsid w:val="00036E7E"/>
    <w:rsid w:val="00037728"/>
    <w:rsid w:val="00037A0B"/>
    <w:rsid w:val="000419BB"/>
    <w:rsid w:val="00043129"/>
    <w:rsid w:val="000431F0"/>
    <w:rsid w:val="000437A0"/>
    <w:rsid w:val="000443CB"/>
    <w:rsid w:val="000448B6"/>
    <w:rsid w:val="00044F94"/>
    <w:rsid w:val="00045323"/>
    <w:rsid w:val="00045612"/>
    <w:rsid w:val="00045E8B"/>
    <w:rsid w:val="000461B8"/>
    <w:rsid w:val="00046DA0"/>
    <w:rsid w:val="00047295"/>
    <w:rsid w:val="00047ABF"/>
    <w:rsid w:val="00050793"/>
    <w:rsid w:val="000511E1"/>
    <w:rsid w:val="000512E3"/>
    <w:rsid w:val="000514C6"/>
    <w:rsid w:val="00052BD6"/>
    <w:rsid w:val="0005372F"/>
    <w:rsid w:val="00054AAC"/>
    <w:rsid w:val="0005631F"/>
    <w:rsid w:val="00056BE2"/>
    <w:rsid w:val="00056C06"/>
    <w:rsid w:val="000573F2"/>
    <w:rsid w:val="0005794A"/>
    <w:rsid w:val="00061977"/>
    <w:rsid w:val="00061B2F"/>
    <w:rsid w:val="00061DC7"/>
    <w:rsid w:val="00063481"/>
    <w:rsid w:val="00066042"/>
    <w:rsid w:val="00066753"/>
    <w:rsid w:val="00066FFC"/>
    <w:rsid w:val="0006710A"/>
    <w:rsid w:val="00067701"/>
    <w:rsid w:val="00067853"/>
    <w:rsid w:val="000709D7"/>
    <w:rsid w:val="00071C7D"/>
    <w:rsid w:val="00071E1E"/>
    <w:rsid w:val="00072B6F"/>
    <w:rsid w:val="00073A8E"/>
    <w:rsid w:val="0007413C"/>
    <w:rsid w:val="000744AE"/>
    <w:rsid w:val="00074C10"/>
    <w:rsid w:val="00077AFA"/>
    <w:rsid w:val="00081699"/>
    <w:rsid w:val="00081BFF"/>
    <w:rsid w:val="00082292"/>
    <w:rsid w:val="00084878"/>
    <w:rsid w:val="0008502E"/>
    <w:rsid w:val="00085084"/>
    <w:rsid w:val="0008679C"/>
    <w:rsid w:val="00087167"/>
    <w:rsid w:val="00096231"/>
    <w:rsid w:val="000964C7"/>
    <w:rsid w:val="000A00EC"/>
    <w:rsid w:val="000A090B"/>
    <w:rsid w:val="000A24A7"/>
    <w:rsid w:val="000A2AC4"/>
    <w:rsid w:val="000A2AC7"/>
    <w:rsid w:val="000A3041"/>
    <w:rsid w:val="000A4C65"/>
    <w:rsid w:val="000A4DE4"/>
    <w:rsid w:val="000B182B"/>
    <w:rsid w:val="000B182F"/>
    <w:rsid w:val="000B2735"/>
    <w:rsid w:val="000B55ED"/>
    <w:rsid w:val="000B6D12"/>
    <w:rsid w:val="000C0C57"/>
    <w:rsid w:val="000C0F39"/>
    <w:rsid w:val="000C223F"/>
    <w:rsid w:val="000C277E"/>
    <w:rsid w:val="000C3347"/>
    <w:rsid w:val="000C351E"/>
    <w:rsid w:val="000C355E"/>
    <w:rsid w:val="000C3B3E"/>
    <w:rsid w:val="000C4EEA"/>
    <w:rsid w:val="000C5ABA"/>
    <w:rsid w:val="000C5E90"/>
    <w:rsid w:val="000C617D"/>
    <w:rsid w:val="000D066E"/>
    <w:rsid w:val="000D0ACA"/>
    <w:rsid w:val="000D336E"/>
    <w:rsid w:val="000D3C57"/>
    <w:rsid w:val="000D4A3A"/>
    <w:rsid w:val="000D4BA6"/>
    <w:rsid w:val="000D6FA5"/>
    <w:rsid w:val="000D7E2C"/>
    <w:rsid w:val="000E15DB"/>
    <w:rsid w:val="000E19A1"/>
    <w:rsid w:val="000E4B22"/>
    <w:rsid w:val="000E4D17"/>
    <w:rsid w:val="000E5D71"/>
    <w:rsid w:val="000E7C61"/>
    <w:rsid w:val="000F0BF0"/>
    <w:rsid w:val="000F1219"/>
    <w:rsid w:val="000F220C"/>
    <w:rsid w:val="000F293E"/>
    <w:rsid w:val="000F3650"/>
    <w:rsid w:val="000F4002"/>
    <w:rsid w:val="000F5121"/>
    <w:rsid w:val="000F5CAE"/>
    <w:rsid w:val="000F6F0E"/>
    <w:rsid w:val="000F7271"/>
    <w:rsid w:val="001013D0"/>
    <w:rsid w:val="0010262E"/>
    <w:rsid w:val="00102C0A"/>
    <w:rsid w:val="00102C69"/>
    <w:rsid w:val="00102CB0"/>
    <w:rsid w:val="0010411A"/>
    <w:rsid w:val="0010442E"/>
    <w:rsid w:val="0010494C"/>
    <w:rsid w:val="001059BD"/>
    <w:rsid w:val="00105FA8"/>
    <w:rsid w:val="00106798"/>
    <w:rsid w:val="0010716B"/>
    <w:rsid w:val="00107369"/>
    <w:rsid w:val="00107390"/>
    <w:rsid w:val="00107909"/>
    <w:rsid w:val="00107E11"/>
    <w:rsid w:val="00107F4A"/>
    <w:rsid w:val="0011035F"/>
    <w:rsid w:val="00111844"/>
    <w:rsid w:val="0011188A"/>
    <w:rsid w:val="00112671"/>
    <w:rsid w:val="0011323F"/>
    <w:rsid w:val="00113356"/>
    <w:rsid w:val="00113559"/>
    <w:rsid w:val="001152C8"/>
    <w:rsid w:val="001156B8"/>
    <w:rsid w:val="00115D2C"/>
    <w:rsid w:val="00116355"/>
    <w:rsid w:val="00120587"/>
    <w:rsid w:val="00120F98"/>
    <w:rsid w:val="001210D8"/>
    <w:rsid w:val="0012235E"/>
    <w:rsid w:val="00122541"/>
    <w:rsid w:val="001227BF"/>
    <w:rsid w:val="00124193"/>
    <w:rsid w:val="00125CD0"/>
    <w:rsid w:val="00125DB1"/>
    <w:rsid w:val="00125FA0"/>
    <w:rsid w:val="0012620E"/>
    <w:rsid w:val="00126BF5"/>
    <w:rsid w:val="0012705A"/>
    <w:rsid w:val="001272CE"/>
    <w:rsid w:val="00127E45"/>
    <w:rsid w:val="00130DE2"/>
    <w:rsid w:val="00131817"/>
    <w:rsid w:val="0013308A"/>
    <w:rsid w:val="001332F8"/>
    <w:rsid w:val="00133965"/>
    <w:rsid w:val="00135864"/>
    <w:rsid w:val="00135E9A"/>
    <w:rsid w:val="0013612C"/>
    <w:rsid w:val="001364CB"/>
    <w:rsid w:val="001378E8"/>
    <w:rsid w:val="001409B6"/>
    <w:rsid w:val="00141411"/>
    <w:rsid w:val="0014149F"/>
    <w:rsid w:val="00142DE5"/>
    <w:rsid w:val="00142E44"/>
    <w:rsid w:val="001435F8"/>
    <w:rsid w:val="00144479"/>
    <w:rsid w:val="00145632"/>
    <w:rsid w:val="00145820"/>
    <w:rsid w:val="00146E54"/>
    <w:rsid w:val="00146F5B"/>
    <w:rsid w:val="00147C6D"/>
    <w:rsid w:val="00147CF0"/>
    <w:rsid w:val="00150808"/>
    <w:rsid w:val="00151699"/>
    <w:rsid w:val="00151F1C"/>
    <w:rsid w:val="00153AC8"/>
    <w:rsid w:val="00154F9D"/>
    <w:rsid w:val="00155488"/>
    <w:rsid w:val="0015584D"/>
    <w:rsid w:val="00155BA8"/>
    <w:rsid w:val="00156051"/>
    <w:rsid w:val="00156AA4"/>
    <w:rsid w:val="00160B2F"/>
    <w:rsid w:val="00161CAF"/>
    <w:rsid w:val="00162D0B"/>
    <w:rsid w:val="00163FA6"/>
    <w:rsid w:val="00164675"/>
    <w:rsid w:val="0016476B"/>
    <w:rsid w:val="00164DE3"/>
    <w:rsid w:val="00164E59"/>
    <w:rsid w:val="0016568E"/>
    <w:rsid w:val="00167033"/>
    <w:rsid w:val="0017033B"/>
    <w:rsid w:val="0017066A"/>
    <w:rsid w:val="00170E29"/>
    <w:rsid w:val="00170F85"/>
    <w:rsid w:val="001711CF"/>
    <w:rsid w:val="001714E6"/>
    <w:rsid w:val="001717A4"/>
    <w:rsid w:val="00171E20"/>
    <w:rsid w:val="0017362C"/>
    <w:rsid w:val="00173738"/>
    <w:rsid w:val="00173A33"/>
    <w:rsid w:val="00174193"/>
    <w:rsid w:val="001743B1"/>
    <w:rsid w:val="0017513B"/>
    <w:rsid w:val="00175A0B"/>
    <w:rsid w:val="0017605D"/>
    <w:rsid w:val="00176186"/>
    <w:rsid w:val="00176694"/>
    <w:rsid w:val="00176727"/>
    <w:rsid w:val="00176DB8"/>
    <w:rsid w:val="0017740C"/>
    <w:rsid w:val="00181AA5"/>
    <w:rsid w:val="00181D84"/>
    <w:rsid w:val="00181F37"/>
    <w:rsid w:val="00182B29"/>
    <w:rsid w:val="001839CB"/>
    <w:rsid w:val="0018405F"/>
    <w:rsid w:val="001875D7"/>
    <w:rsid w:val="00187D7A"/>
    <w:rsid w:val="00190056"/>
    <w:rsid w:val="00191672"/>
    <w:rsid w:val="00192B4F"/>
    <w:rsid w:val="001945D0"/>
    <w:rsid w:val="00195FBB"/>
    <w:rsid w:val="00196894"/>
    <w:rsid w:val="00196AC0"/>
    <w:rsid w:val="001A1279"/>
    <w:rsid w:val="001A1BCA"/>
    <w:rsid w:val="001A3C5B"/>
    <w:rsid w:val="001A4211"/>
    <w:rsid w:val="001A45DB"/>
    <w:rsid w:val="001A467A"/>
    <w:rsid w:val="001A4781"/>
    <w:rsid w:val="001A5616"/>
    <w:rsid w:val="001A6E82"/>
    <w:rsid w:val="001A7189"/>
    <w:rsid w:val="001B22F2"/>
    <w:rsid w:val="001B355D"/>
    <w:rsid w:val="001B41CB"/>
    <w:rsid w:val="001B483C"/>
    <w:rsid w:val="001B495F"/>
    <w:rsid w:val="001B62CA"/>
    <w:rsid w:val="001B6413"/>
    <w:rsid w:val="001B644B"/>
    <w:rsid w:val="001B6618"/>
    <w:rsid w:val="001B79A3"/>
    <w:rsid w:val="001B7D48"/>
    <w:rsid w:val="001C0A6B"/>
    <w:rsid w:val="001C12A0"/>
    <w:rsid w:val="001C2679"/>
    <w:rsid w:val="001C335A"/>
    <w:rsid w:val="001C3865"/>
    <w:rsid w:val="001C3AF6"/>
    <w:rsid w:val="001C419D"/>
    <w:rsid w:val="001C4CF7"/>
    <w:rsid w:val="001C5186"/>
    <w:rsid w:val="001C5B75"/>
    <w:rsid w:val="001C5E2D"/>
    <w:rsid w:val="001C6793"/>
    <w:rsid w:val="001C67E5"/>
    <w:rsid w:val="001C7247"/>
    <w:rsid w:val="001C77BF"/>
    <w:rsid w:val="001D0467"/>
    <w:rsid w:val="001D15BA"/>
    <w:rsid w:val="001D17FC"/>
    <w:rsid w:val="001D1E48"/>
    <w:rsid w:val="001D22FB"/>
    <w:rsid w:val="001D2DE3"/>
    <w:rsid w:val="001D30A3"/>
    <w:rsid w:val="001D3250"/>
    <w:rsid w:val="001D34BD"/>
    <w:rsid w:val="001D37D6"/>
    <w:rsid w:val="001D44CF"/>
    <w:rsid w:val="001D452F"/>
    <w:rsid w:val="001D597E"/>
    <w:rsid w:val="001E0C11"/>
    <w:rsid w:val="001E0ED0"/>
    <w:rsid w:val="001E1A1F"/>
    <w:rsid w:val="001E262D"/>
    <w:rsid w:val="001E34E0"/>
    <w:rsid w:val="001E4E8F"/>
    <w:rsid w:val="001E692D"/>
    <w:rsid w:val="001E7BAE"/>
    <w:rsid w:val="001F0B29"/>
    <w:rsid w:val="001F107A"/>
    <w:rsid w:val="001F38C5"/>
    <w:rsid w:val="001F3EFF"/>
    <w:rsid w:val="001F4B83"/>
    <w:rsid w:val="001F6DB7"/>
    <w:rsid w:val="0020066C"/>
    <w:rsid w:val="00200907"/>
    <w:rsid w:val="002017B7"/>
    <w:rsid w:val="002024AD"/>
    <w:rsid w:val="002025D7"/>
    <w:rsid w:val="0020279D"/>
    <w:rsid w:val="002050DC"/>
    <w:rsid w:val="002056AF"/>
    <w:rsid w:val="0020665E"/>
    <w:rsid w:val="00206F09"/>
    <w:rsid w:val="00207C21"/>
    <w:rsid w:val="00210978"/>
    <w:rsid w:val="00213B03"/>
    <w:rsid w:val="00214A91"/>
    <w:rsid w:val="00215573"/>
    <w:rsid w:val="002160D4"/>
    <w:rsid w:val="00216256"/>
    <w:rsid w:val="00216CA0"/>
    <w:rsid w:val="00216D46"/>
    <w:rsid w:val="00216EB6"/>
    <w:rsid w:val="00217662"/>
    <w:rsid w:val="00217F89"/>
    <w:rsid w:val="0022127B"/>
    <w:rsid w:val="002212A3"/>
    <w:rsid w:val="002213A5"/>
    <w:rsid w:val="00223AE1"/>
    <w:rsid w:val="0022619A"/>
    <w:rsid w:val="00226724"/>
    <w:rsid w:val="0022687C"/>
    <w:rsid w:val="00227CCF"/>
    <w:rsid w:val="002314A3"/>
    <w:rsid w:val="00231AFD"/>
    <w:rsid w:val="00232A1D"/>
    <w:rsid w:val="00232A3E"/>
    <w:rsid w:val="002334F6"/>
    <w:rsid w:val="0023360C"/>
    <w:rsid w:val="00233CE6"/>
    <w:rsid w:val="00234ACE"/>
    <w:rsid w:val="00235036"/>
    <w:rsid w:val="00235664"/>
    <w:rsid w:val="0023585F"/>
    <w:rsid w:val="00235B94"/>
    <w:rsid w:val="00235D8B"/>
    <w:rsid w:val="00236606"/>
    <w:rsid w:val="002376E2"/>
    <w:rsid w:val="00237A96"/>
    <w:rsid w:val="002401D1"/>
    <w:rsid w:val="002428DB"/>
    <w:rsid w:val="00244AC7"/>
    <w:rsid w:val="00244D64"/>
    <w:rsid w:val="00245BC8"/>
    <w:rsid w:val="00246170"/>
    <w:rsid w:val="00247083"/>
    <w:rsid w:val="00247F4B"/>
    <w:rsid w:val="002505B4"/>
    <w:rsid w:val="002514BB"/>
    <w:rsid w:val="00252017"/>
    <w:rsid w:val="002530A1"/>
    <w:rsid w:val="00253944"/>
    <w:rsid w:val="00254871"/>
    <w:rsid w:val="0026027E"/>
    <w:rsid w:val="00260CCE"/>
    <w:rsid w:val="00263152"/>
    <w:rsid w:val="0026543B"/>
    <w:rsid w:val="0026567E"/>
    <w:rsid w:val="00265FDE"/>
    <w:rsid w:val="00266F0C"/>
    <w:rsid w:val="00267805"/>
    <w:rsid w:val="0027024F"/>
    <w:rsid w:val="00270544"/>
    <w:rsid w:val="00270794"/>
    <w:rsid w:val="00270A2A"/>
    <w:rsid w:val="00270B8E"/>
    <w:rsid w:val="00270F71"/>
    <w:rsid w:val="00271149"/>
    <w:rsid w:val="002713C3"/>
    <w:rsid w:val="0027171E"/>
    <w:rsid w:val="00271838"/>
    <w:rsid w:val="002721AF"/>
    <w:rsid w:val="0027301E"/>
    <w:rsid w:val="00273607"/>
    <w:rsid w:val="00273A43"/>
    <w:rsid w:val="00275007"/>
    <w:rsid w:val="002765C3"/>
    <w:rsid w:val="002772E2"/>
    <w:rsid w:val="002777A3"/>
    <w:rsid w:val="00277CD1"/>
    <w:rsid w:val="002807CE"/>
    <w:rsid w:val="00280942"/>
    <w:rsid w:val="00280978"/>
    <w:rsid w:val="00280D7A"/>
    <w:rsid w:val="002818EF"/>
    <w:rsid w:val="00282C5E"/>
    <w:rsid w:val="0028315C"/>
    <w:rsid w:val="00283D99"/>
    <w:rsid w:val="002848BA"/>
    <w:rsid w:val="00287865"/>
    <w:rsid w:val="002900F2"/>
    <w:rsid w:val="00290475"/>
    <w:rsid w:val="002911AD"/>
    <w:rsid w:val="00291341"/>
    <w:rsid w:val="00292152"/>
    <w:rsid w:val="002921E4"/>
    <w:rsid w:val="00292618"/>
    <w:rsid w:val="00292C6E"/>
    <w:rsid w:val="00292EAF"/>
    <w:rsid w:val="00294F06"/>
    <w:rsid w:val="00294F90"/>
    <w:rsid w:val="00295489"/>
    <w:rsid w:val="0029696E"/>
    <w:rsid w:val="00297102"/>
    <w:rsid w:val="002A06FB"/>
    <w:rsid w:val="002A0733"/>
    <w:rsid w:val="002A2D02"/>
    <w:rsid w:val="002A4CE0"/>
    <w:rsid w:val="002A508A"/>
    <w:rsid w:val="002A562B"/>
    <w:rsid w:val="002A5E69"/>
    <w:rsid w:val="002A5FC7"/>
    <w:rsid w:val="002A6BF1"/>
    <w:rsid w:val="002A73F7"/>
    <w:rsid w:val="002A77A5"/>
    <w:rsid w:val="002A7C75"/>
    <w:rsid w:val="002B3928"/>
    <w:rsid w:val="002B3B41"/>
    <w:rsid w:val="002B549F"/>
    <w:rsid w:val="002B5E9E"/>
    <w:rsid w:val="002B752B"/>
    <w:rsid w:val="002C05C2"/>
    <w:rsid w:val="002C150C"/>
    <w:rsid w:val="002C1B56"/>
    <w:rsid w:val="002C1EE1"/>
    <w:rsid w:val="002C24C5"/>
    <w:rsid w:val="002C38FB"/>
    <w:rsid w:val="002C4438"/>
    <w:rsid w:val="002C48DC"/>
    <w:rsid w:val="002C49EA"/>
    <w:rsid w:val="002C52EB"/>
    <w:rsid w:val="002C58BA"/>
    <w:rsid w:val="002C6E5C"/>
    <w:rsid w:val="002C72EF"/>
    <w:rsid w:val="002C78F3"/>
    <w:rsid w:val="002C7F88"/>
    <w:rsid w:val="002D109B"/>
    <w:rsid w:val="002D12A7"/>
    <w:rsid w:val="002D1746"/>
    <w:rsid w:val="002D19F9"/>
    <w:rsid w:val="002D1F40"/>
    <w:rsid w:val="002D2824"/>
    <w:rsid w:val="002D41AF"/>
    <w:rsid w:val="002D4568"/>
    <w:rsid w:val="002D47F2"/>
    <w:rsid w:val="002D4C5F"/>
    <w:rsid w:val="002D5568"/>
    <w:rsid w:val="002D5612"/>
    <w:rsid w:val="002D5C10"/>
    <w:rsid w:val="002D5EF0"/>
    <w:rsid w:val="002D681B"/>
    <w:rsid w:val="002E05DA"/>
    <w:rsid w:val="002E10F0"/>
    <w:rsid w:val="002E181B"/>
    <w:rsid w:val="002E2EF7"/>
    <w:rsid w:val="002E575B"/>
    <w:rsid w:val="002E6FB5"/>
    <w:rsid w:val="002F06DD"/>
    <w:rsid w:val="002F1534"/>
    <w:rsid w:val="002F3F8C"/>
    <w:rsid w:val="002F463F"/>
    <w:rsid w:val="002F4900"/>
    <w:rsid w:val="002F5F0E"/>
    <w:rsid w:val="002F6753"/>
    <w:rsid w:val="002F7267"/>
    <w:rsid w:val="002F7D7E"/>
    <w:rsid w:val="00300F83"/>
    <w:rsid w:val="00301087"/>
    <w:rsid w:val="00301833"/>
    <w:rsid w:val="0030190E"/>
    <w:rsid w:val="00301D97"/>
    <w:rsid w:val="00305C89"/>
    <w:rsid w:val="00305DD3"/>
    <w:rsid w:val="0030793E"/>
    <w:rsid w:val="00310A56"/>
    <w:rsid w:val="00311038"/>
    <w:rsid w:val="00311122"/>
    <w:rsid w:val="00311E1F"/>
    <w:rsid w:val="0031212C"/>
    <w:rsid w:val="0031228E"/>
    <w:rsid w:val="003134C8"/>
    <w:rsid w:val="0031365D"/>
    <w:rsid w:val="00314ADE"/>
    <w:rsid w:val="00315014"/>
    <w:rsid w:val="003160BF"/>
    <w:rsid w:val="00316C52"/>
    <w:rsid w:val="00317B57"/>
    <w:rsid w:val="00320A98"/>
    <w:rsid w:val="00322335"/>
    <w:rsid w:val="0032243E"/>
    <w:rsid w:val="00323DFB"/>
    <w:rsid w:val="00325FB8"/>
    <w:rsid w:val="00326C5A"/>
    <w:rsid w:val="00326E90"/>
    <w:rsid w:val="003274E9"/>
    <w:rsid w:val="003307BC"/>
    <w:rsid w:val="00331682"/>
    <w:rsid w:val="00331B50"/>
    <w:rsid w:val="00331D56"/>
    <w:rsid w:val="00332D2A"/>
    <w:rsid w:val="00332E44"/>
    <w:rsid w:val="00333BFE"/>
    <w:rsid w:val="003356D0"/>
    <w:rsid w:val="00335B23"/>
    <w:rsid w:val="00336BD0"/>
    <w:rsid w:val="0033782F"/>
    <w:rsid w:val="003414B2"/>
    <w:rsid w:val="00341B58"/>
    <w:rsid w:val="00341E21"/>
    <w:rsid w:val="00343257"/>
    <w:rsid w:val="0034374F"/>
    <w:rsid w:val="0034381A"/>
    <w:rsid w:val="003439FC"/>
    <w:rsid w:val="003450A2"/>
    <w:rsid w:val="003453DB"/>
    <w:rsid w:val="00345412"/>
    <w:rsid w:val="00345FBA"/>
    <w:rsid w:val="003463CB"/>
    <w:rsid w:val="00346916"/>
    <w:rsid w:val="00347737"/>
    <w:rsid w:val="003502B1"/>
    <w:rsid w:val="00350C47"/>
    <w:rsid w:val="003518FA"/>
    <w:rsid w:val="003529FC"/>
    <w:rsid w:val="003547CF"/>
    <w:rsid w:val="00355039"/>
    <w:rsid w:val="00356182"/>
    <w:rsid w:val="00356B3E"/>
    <w:rsid w:val="00357384"/>
    <w:rsid w:val="003574E8"/>
    <w:rsid w:val="003577A1"/>
    <w:rsid w:val="00360430"/>
    <w:rsid w:val="0036315F"/>
    <w:rsid w:val="00363E5D"/>
    <w:rsid w:val="003648CB"/>
    <w:rsid w:val="00364B9A"/>
    <w:rsid w:val="003652AB"/>
    <w:rsid w:val="00365C96"/>
    <w:rsid w:val="0036681E"/>
    <w:rsid w:val="00366862"/>
    <w:rsid w:val="00366CAA"/>
    <w:rsid w:val="00367DB3"/>
    <w:rsid w:val="00370FA1"/>
    <w:rsid w:val="00371C7A"/>
    <w:rsid w:val="003726E6"/>
    <w:rsid w:val="003733F3"/>
    <w:rsid w:val="00374656"/>
    <w:rsid w:val="00376CC2"/>
    <w:rsid w:val="00382729"/>
    <w:rsid w:val="00383610"/>
    <w:rsid w:val="003839B8"/>
    <w:rsid w:val="003839BB"/>
    <w:rsid w:val="00383A1F"/>
    <w:rsid w:val="0038498A"/>
    <w:rsid w:val="00384B5A"/>
    <w:rsid w:val="00385A92"/>
    <w:rsid w:val="00385DFD"/>
    <w:rsid w:val="003863CA"/>
    <w:rsid w:val="00387593"/>
    <w:rsid w:val="00390B87"/>
    <w:rsid w:val="00391800"/>
    <w:rsid w:val="003936EE"/>
    <w:rsid w:val="00394972"/>
    <w:rsid w:val="00395471"/>
    <w:rsid w:val="0039794C"/>
    <w:rsid w:val="00397E78"/>
    <w:rsid w:val="003A06F4"/>
    <w:rsid w:val="003A1E1A"/>
    <w:rsid w:val="003A23B6"/>
    <w:rsid w:val="003A2759"/>
    <w:rsid w:val="003A281A"/>
    <w:rsid w:val="003A3A78"/>
    <w:rsid w:val="003A45A8"/>
    <w:rsid w:val="003A55E8"/>
    <w:rsid w:val="003A66D6"/>
    <w:rsid w:val="003A74A3"/>
    <w:rsid w:val="003A7C43"/>
    <w:rsid w:val="003B05B6"/>
    <w:rsid w:val="003B11CC"/>
    <w:rsid w:val="003B1ADE"/>
    <w:rsid w:val="003B4644"/>
    <w:rsid w:val="003B4AFC"/>
    <w:rsid w:val="003B5D12"/>
    <w:rsid w:val="003B66CE"/>
    <w:rsid w:val="003B6C56"/>
    <w:rsid w:val="003C03A5"/>
    <w:rsid w:val="003C095F"/>
    <w:rsid w:val="003C10F1"/>
    <w:rsid w:val="003C167D"/>
    <w:rsid w:val="003C2AC3"/>
    <w:rsid w:val="003C2F90"/>
    <w:rsid w:val="003C30D7"/>
    <w:rsid w:val="003C4353"/>
    <w:rsid w:val="003C5759"/>
    <w:rsid w:val="003C6A6A"/>
    <w:rsid w:val="003C6E69"/>
    <w:rsid w:val="003C7351"/>
    <w:rsid w:val="003C77DA"/>
    <w:rsid w:val="003C7954"/>
    <w:rsid w:val="003D0CA7"/>
    <w:rsid w:val="003D1749"/>
    <w:rsid w:val="003D29B4"/>
    <w:rsid w:val="003D3DF4"/>
    <w:rsid w:val="003D419B"/>
    <w:rsid w:val="003D42B5"/>
    <w:rsid w:val="003D450F"/>
    <w:rsid w:val="003D453F"/>
    <w:rsid w:val="003D4E01"/>
    <w:rsid w:val="003D5215"/>
    <w:rsid w:val="003D5AAD"/>
    <w:rsid w:val="003D603B"/>
    <w:rsid w:val="003D6947"/>
    <w:rsid w:val="003D6B52"/>
    <w:rsid w:val="003D7C59"/>
    <w:rsid w:val="003E1100"/>
    <w:rsid w:val="003E3AD9"/>
    <w:rsid w:val="003E3D40"/>
    <w:rsid w:val="003E692A"/>
    <w:rsid w:val="003E74BC"/>
    <w:rsid w:val="003E7AAF"/>
    <w:rsid w:val="003F12A5"/>
    <w:rsid w:val="003F35E6"/>
    <w:rsid w:val="003F3E16"/>
    <w:rsid w:val="003F3E2E"/>
    <w:rsid w:val="003F42C9"/>
    <w:rsid w:val="003F4308"/>
    <w:rsid w:val="003F4750"/>
    <w:rsid w:val="003F4A74"/>
    <w:rsid w:val="003F4E8A"/>
    <w:rsid w:val="003F5849"/>
    <w:rsid w:val="003F597D"/>
    <w:rsid w:val="003F68D8"/>
    <w:rsid w:val="003F6EC9"/>
    <w:rsid w:val="003F752A"/>
    <w:rsid w:val="003F7C2C"/>
    <w:rsid w:val="004003BD"/>
    <w:rsid w:val="00401AFD"/>
    <w:rsid w:val="00402BFE"/>
    <w:rsid w:val="0040394A"/>
    <w:rsid w:val="0040449E"/>
    <w:rsid w:val="00404EF0"/>
    <w:rsid w:val="0040585E"/>
    <w:rsid w:val="00405868"/>
    <w:rsid w:val="00406BBD"/>
    <w:rsid w:val="00407221"/>
    <w:rsid w:val="004079D7"/>
    <w:rsid w:val="00412E3F"/>
    <w:rsid w:val="00413720"/>
    <w:rsid w:val="004141A2"/>
    <w:rsid w:val="0041447C"/>
    <w:rsid w:val="004145F6"/>
    <w:rsid w:val="00414837"/>
    <w:rsid w:val="00414D38"/>
    <w:rsid w:val="00415104"/>
    <w:rsid w:val="00415D21"/>
    <w:rsid w:val="00415FDE"/>
    <w:rsid w:val="00416666"/>
    <w:rsid w:val="0042074F"/>
    <w:rsid w:val="00420AF9"/>
    <w:rsid w:val="0042302F"/>
    <w:rsid w:val="00423B09"/>
    <w:rsid w:val="00423D29"/>
    <w:rsid w:val="00423E23"/>
    <w:rsid w:val="00423F82"/>
    <w:rsid w:val="00424182"/>
    <w:rsid w:val="00424289"/>
    <w:rsid w:val="00424A52"/>
    <w:rsid w:val="00424FFF"/>
    <w:rsid w:val="0042513B"/>
    <w:rsid w:val="00426F28"/>
    <w:rsid w:val="00427145"/>
    <w:rsid w:val="004275F0"/>
    <w:rsid w:val="00427C0A"/>
    <w:rsid w:val="0043019B"/>
    <w:rsid w:val="00432C1A"/>
    <w:rsid w:val="0043521D"/>
    <w:rsid w:val="0043588D"/>
    <w:rsid w:val="00435DC6"/>
    <w:rsid w:val="0043623E"/>
    <w:rsid w:val="00436E4B"/>
    <w:rsid w:val="004374B7"/>
    <w:rsid w:val="004379A8"/>
    <w:rsid w:val="00437AB3"/>
    <w:rsid w:val="004407AC"/>
    <w:rsid w:val="00440E78"/>
    <w:rsid w:val="00441716"/>
    <w:rsid w:val="00441849"/>
    <w:rsid w:val="0044274E"/>
    <w:rsid w:val="004428F1"/>
    <w:rsid w:val="00443F6D"/>
    <w:rsid w:val="0044432F"/>
    <w:rsid w:val="004445C8"/>
    <w:rsid w:val="00445BF4"/>
    <w:rsid w:val="00446CD7"/>
    <w:rsid w:val="0044702C"/>
    <w:rsid w:val="004470B6"/>
    <w:rsid w:val="0044737A"/>
    <w:rsid w:val="0044776F"/>
    <w:rsid w:val="004503EB"/>
    <w:rsid w:val="00450571"/>
    <w:rsid w:val="00450D30"/>
    <w:rsid w:val="004514DE"/>
    <w:rsid w:val="00452999"/>
    <w:rsid w:val="00452D85"/>
    <w:rsid w:val="004533C7"/>
    <w:rsid w:val="00455E89"/>
    <w:rsid w:val="0045620D"/>
    <w:rsid w:val="0045651C"/>
    <w:rsid w:val="004606FB"/>
    <w:rsid w:val="004607F4"/>
    <w:rsid w:val="00460D4D"/>
    <w:rsid w:val="00461B13"/>
    <w:rsid w:val="00462E5C"/>
    <w:rsid w:val="004641AD"/>
    <w:rsid w:val="004643B0"/>
    <w:rsid w:val="00465343"/>
    <w:rsid w:val="0046537F"/>
    <w:rsid w:val="0046539D"/>
    <w:rsid w:val="0046637B"/>
    <w:rsid w:val="00466615"/>
    <w:rsid w:val="004672AD"/>
    <w:rsid w:val="00467ED1"/>
    <w:rsid w:val="004701D4"/>
    <w:rsid w:val="004702DF"/>
    <w:rsid w:val="004732A5"/>
    <w:rsid w:val="00473688"/>
    <w:rsid w:val="004738CB"/>
    <w:rsid w:val="00473CE9"/>
    <w:rsid w:val="00474342"/>
    <w:rsid w:val="00476EEA"/>
    <w:rsid w:val="0048017A"/>
    <w:rsid w:val="00480243"/>
    <w:rsid w:val="00480854"/>
    <w:rsid w:val="004808AC"/>
    <w:rsid w:val="00481017"/>
    <w:rsid w:val="00481D3D"/>
    <w:rsid w:val="00482F5E"/>
    <w:rsid w:val="00483611"/>
    <w:rsid w:val="004849F6"/>
    <w:rsid w:val="00485289"/>
    <w:rsid w:val="00485C9B"/>
    <w:rsid w:val="00485D5F"/>
    <w:rsid w:val="00486676"/>
    <w:rsid w:val="00487380"/>
    <w:rsid w:val="00487433"/>
    <w:rsid w:val="00487B2A"/>
    <w:rsid w:val="00487F12"/>
    <w:rsid w:val="00490E26"/>
    <w:rsid w:val="00492CE4"/>
    <w:rsid w:val="0049433D"/>
    <w:rsid w:val="00497523"/>
    <w:rsid w:val="00497BDB"/>
    <w:rsid w:val="004A14D6"/>
    <w:rsid w:val="004A2829"/>
    <w:rsid w:val="004A2839"/>
    <w:rsid w:val="004A28F7"/>
    <w:rsid w:val="004A30EA"/>
    <w:rsid w:val="004A3E34"/>
    <w:rsid w:val="004A533F"/>
    <w:rsid w:val="004A53D2"/>
    <w:rsid w:val="004A6A29"/>
    <w:rsid w:val="004A7CAA"/>
    <w:rsid w:val="004A7D83"/>
    <w:rsid w:val="004A7D91"/>
    <w:rsid w:val="004B07D0"/>
    <w:rsid w:val="004B2B13"/>
    <w:rsid w:val="004B2CFE"/>
    <w:rsid w:val="004B3DEF"/>
    <w:rsid w:val="004B530C"/>
    <w:rsid w:val="004B6479"/>
    <w:rsid w:val="004B6DFF"/>
    <w:rsid w:val="004B6F83"/>
    <w:rsid w:val="004B7061"/>
    <w:rsid w:val="004C0F1C"/>
    <w:rsid w:val="004C12D1"/>
    <w:rsid w:val="004C2052"/>
    <w:rsid w:val="004C30B6"/>
    <w:rsid w:val="004C3880"/>
    <w:rsid w:val="004C393D"/>
    <w:rsid w:val="004C5399"/>
    <w:rsid w:val="004C59E1"/>
    <w:rsid w:val="004C615E"/>
    <w:rsid w:val="004C64AE"/>
    <w:rsid w:val="004C65A2"/>
    <w:rsid w:val="004C65AA"/>
    <w:rsid w:val="004C693B"/>
    <w:rsid w:val="004C762B"/>
    <w:rsid w:val="004C7B67"/>
    <w:rsid w:val="004C7EBD"/>
    <w:rsid w:val="004D0F77"/>
    <w:rsid w:val="004D11C4"/>
    <w:rsid w:val="004D18F9"/>
    <w:rsid w:val="004D1B8F"/>
    <w:rsid w:val="004D2372"/>
    <w:rsid w:val="004D26BA"/>
    <w:rsid w:val="004D3CD5"/>
    <w:rsid w:val="004D4144"/>
    <w:rsid w:val="004D5CF3"/>
    <w:rsid w:val="004D6550"/>
    <w:rsid w:val="004D75D1"/>
    <w:rsid w:val="004D7AE0"/>
    <w:rsid w:val="004E038C"/>
    <w:rsid w:val="004E0B23"/>
    <w:rsid w:val="004E12E4"/>
    <w:rsid w:val="004E178E"/>
    <w:rsid w:val="004E19D5"/>
    <w:rsid w:val="004E1B1A"/>
    <w:rsid w:val="004E1B4E"/>
    <w:rsid w:val="004E21C9"/>
    <w:rsid w:val="004E2DD0"/>
    <w:rsid w:val="004E33DF"/>
    <w:rsid w:val="004E38B3"/>
    <w:rsid w:val="004E4587"/>
    <w:rsid w:val="004E4F17"/>
    <w:rsid w:val="004F0618"/>
    <w:rsid w:val="004F07FF"/>
    <w:rsid w:val="004F10C7"/>
    <w:rsid w:val="004F387E"/>
    <w:rsid w:val="004F3BF5"/>
    <w:rsid w:val="004F3D91"/>
    <w:rsid w:val="004F4B64"/>
    <w:rsid w:val="004F4E19"/>
    <w:rsid w:val="004F4F2D"/>
    <w:rsid w:val="004F5155"/>
    <w:rsid w:val="004F5DCD"/>
    <w:rsid w:val="004F62B7"/>
    <w:rsid w:val="004F6954"/>
    <w:rsid w:val="004F745A"/>
    <w:rsid w:val="004F7A18"/>
    <w:rsid w:val="0050025B"/>
    <w:rsid w:val="00500BB4"/>
    <w:rsid w:val="00503683"/>
    <w:rsid w:val="0050414F"/>
    <w:rsid w:val="00504159"/>
    <w:rsid w:val="00505F25"/>
    <w:rsid w:val="00506149"/>
    <w:rsid w:val="00506277"/>
    <w:rsid w:val="00511BEC"/>
    <w:rsid w:val="005120FD"/>
    <w:rsid w:val="005138A7"/>
    <w:rsid w:val="005155CD"/>
    <w:rsid w:val="005158C2"/>
    <w:rsid w:val="005161AF"/>
    <w:rsid w:val="00516BB6"/>
    <w:rsid w:val="00517891"/>
    <w:rsid w:val="00517C42"/>
    <w:rsid w:val="00520020"/>
    <w:rsid w:val="0052173E"/>
    <w:rsid w:val="005223FC"/>
    <w:rsid w:val="00522CEA"/>
    <w:rsid w:val="005237FE"/>
    <w:rsid w:val="0052392F"/>
    <w:rsid w:val="005246EA"/>
    <w:rsid w:val="00524E76"/>
    <w:rsid w:val="00526B83"/>
    <w:rsid w:val="00527CEF"/>
    <w:rsid w:val="00530812"/>
    <w:rsid w:val="0053134D"/>
    <w:rsid w:val="00531A5C"/>
    <w:rsid w:val="0053355A"/>
    <w:rsid w:val="00533BDB"/>
    <w:rsid w:val="005346DC"/>
    <w:rsid w:val="005357AD"/>
    <w:rsid w:val="00535A3E"/>
    <w:rsid w:val="00536291"/>
    <w:rsid w:val="005362EF"/>
    <w:rsid w:val="00537733"/>
    <w:rsid w:val="005405CF"/>
    <w:rsid w:val="00541B14"/>
    <w:rsid w:val="00543932"/>
    <w:rsid w:val="00543A0C"/>
    <w:rsid w:val="005448FB"/>
    <w:rsid w:val="0054611B"/>
    <w:rsid w:val="00547ACA"/>
    <w:rsid w:val="005516CC"/>
    <w:rsid w:val="00553D36"/>
    <w:rsid w:val="00553DFC"/>
    <w:rsid w:val="005549AD"/>
    <w:rsid w:val="00554B20"/>
    <w:rsid w:val="00555EF4"/>
    <w:rsid w:val="00556977"/>
    <w:rsid w:val="00556F2A"/>
    <w:rsid w:val="005600FE"/>
    <w:rsid w:val="005626B6"/>
    <w:rsid w:val="0056311E"/>
    <w:rsid w:val="00563596"/>
    <w:rsid w:val="00563618"/>
    <w:rsid w:val="00565297"/>
    <w:rsid w:val="005655D9"/>
    <w:rsid w:val="00565AA0"/>
    <w:rsid w:val="0056636F"/>
    <w:rsid w:val="00567095"/>
    <w:rsid w:val="00570412"/>
    <w:rsid w:val="0057068C"/>
    <w:rsid w:val="00570AB1"/>
    <w:rsid w:val="0057157C"/>
    <w:rsid w:val="0057164F"/>
    <w:rsid w:val="005717AD"/>
    <w:rsid w:val="00571AD3"/>
    <w:rsid w:val="00571B84"/>
    <w:rsid w:val="00571E10"/>
    <w:rsid w:val="00572367"/>
    <w:rsid w:val="00573458"/>
    <w:rsid w:val="00573F87"/>
    <w:rsid w:val="00573FBD"/>
    <w:rsid w:val="005742BA"/>
    <w:rsid w:val="005745E3"/>
    <w:rsid w:val="00575521"/>
    <w:rsid w:val="00576BD2"/>
    <w:rsid w:val="00576D29"/>
    <w:rsid w:val="00576F13"/>
    <w:rsid w:val="00581B0A"/>
    <w:rsid w:val="00581DE7"/>
    <w:rsid w:val="0058323C"/>
    <w:rsid w:val="00583365"/>
    <w:rsid w:val="0058416B"/>
    <w:rsid w:val="00584A0C"/>
    <w:rsid w:val="00584D4C"/>
    <w:rsid w:val="00584F54"/>
    <w:rsid w:val="00584FE5"/>
    <w:rsid w:val="00585EDF"/>
    <w:rsid w:val="00586A26"/>
    <w:rsid w:val="0058761F"/>
    <w:rsid w:val="00590FB3"/>
    <w:rsid w:val="0059108B"/>
    <w:rsid w:val="00591D21"/>
    <w:rsid w:val="005937CA"/>
    <w:rsid w:val="00593D29"/>
    <w:rsid w:val="00593FBD"/>
    <w:rsid w:val="005950AB"/>
    <w:rsid w:val="00595BCF"/>
    <w:rsid w:val="00596105"/>
    <w:rsid w:val="005A0D6C"/>
    <w:rsid w:val="005A1C8E"/>
    <w:rsid w:val="005A1F9D"/>
    <w:rsid w:val="005A3EDA"/>
    <w:rsid w:val="005A4516"/>
    <w:rsid w:val="005A7ADC"/>
    <w:rsid w:val="005A7DB0"/>
    <w:rsid w:val="005B025F"/>
    <w:rsid w:val="005B19A4"/>
    <w:rsid w:val="005B208D"/>
    <w:rsid w:val="005B2AAB"/>
    <w:rsid w:val="005B2F4F"/>
    <w:rsid w:val="005B37F5"/>
    <w:rsid w:val="005B3E39"/>
    <w:rsid w:val="005B4196"/>
    <w:rsid w:val="005B4A14"/>
    <w:rsid w:val="005B56B0"/>
    <w:rsid w:val="005B5C96"/>
    <w:rsid w:val="005B5F55"/>
    <w:rsid w:val="005B74AB"/>
    <w:rsid w:val="005B763B"/>
    <w:rsid w:val="005B7B34"/>
    <w:rsid w:val="005B7D76"/>
    <w:rsid w:val="005B7F1C"/>
    <w:rsid w:val="005C03F8"/>
    <w:rsid w:val="005C0881"/>
    <w:rsid w:val="005C2CE8"/>
    <w:rsid w:val="005C4A24"/>
    <w:rsid w:val="005C558F"/>
    <w:rsid w:val="005C5E0B"/>
    <w:rsid w:val="005C7C33"/>
    <w:rsid w:val="005C7F52"/>
    <w:rsid w:val="005D247F"/>
    <w:rsid w:val="005D32AE"/>
    <w:rsid w:val="005D365B"/>
    <w:rsid w:val="005D3EA1"/>
    <w:rsid w:val="005D5821"/>
    <w:rsid w:val="005E0455"/>
    <w:rsid w:val="005E1173"/>
    <w:rsid w:val="005E138B"/>
    <w:rsid w:val="005E1615"/>
    <w:rsid w:val="005E1F26"/>
    <w:rsid w:val="005E2162"/>
    <w:rsid w:val="005E3070"/>
    <w:rsid w:val="005E3A22"/>
    <w:rsid w:val="005E3C14"/>
    <w:rsid w:val="005E4616"/>
    <w:rsid w:val="005E4949"/>
    <w:rsid w:val="005E53DC"/>
    <w:rsid w:val="005E5F2B"/>
    <w:rsid w:val="005E7760"/>
    <w:rsid w:val="005F235B"/>
    <w:rsid w:val="005F24A3"/>
    <w:rsid w:val="005F269B"/>
    <w:rsid w:val="005F2B07"/>
    <w:rsid w:val="005F3892"/>
    <w:rsid w:val="005F3C3E"/>
    <w:rsid w:val="005F409F"/>
    <w:rsid w:val="005F4C4E"/>
    <w:rsid w:val="005F5121"/>
    <w:rsid w:val="005F6CCF"/>
    <w:rsid w:val="005F788B"/>
    <w:rsid w:val="005F7B5D"/>
    <w:rsid w:val="006005B5"/>
    <w:rsid w:val="006006E6"/>
    <w:rsid w:val="00601A78"/>
    <w:rsid w:val="006020B7"/>
    <w:rsid w:val="00602E92"/>
    <w:rsid w:val="006035FA"/>
    <w:rsid w:val="0060531C"/>
    <w:rsid w:val="00606344"/>
    <w:rsid w:val="00607E6A"/>
    <w:rsid w:val="0061018F"/>
    <w:rsid w:val="0061279A"/>
    <w:rsid w:val="0061446B"/>
    <w:rsid w:val="00615053"/>
    <w:rsid w:val="006158A1"/>
    <w:rsid w:val="00615D81"/>
    <w:rsid w:val="0061612B"/>
    <w:rsid w:val="00616E25"/>
    <w:rsid w:val="00617B12"/>
    <w:rsid w:val="00617DD9"/>
    <w:rsid w:val="006209DE"/>
    <w:rsid w:val="00620BE0"/>
    <w:rsid w:val="006217EE"/>
    <w:rsid w:val="0062346D"/>
    <w:rsid w:val="00624E23"/>
    <w:rsid w:val="0062546C"/>
    <w:rsid w:val="00625DCD"/>
    <w:rsid w:val="00626B5E"/>
    <w:rsid w:val="00626BFF"/>
    <w:rsid w:val="0062758C"/>
    <w:rsid w:val="0063192C"/>
    <w:rsid w:val="00633109"/>
    <w:rsid w:val="00633EE7"/>
    <w:rsid w:val="00635906"/>
    <w:rsid w:val="00635DE1"/>
    <w:rsid w:val="00640586"/>
    <w:rsid w:val="00642BDC"/>
    <w:rsid w:val="00642F3A"/>
    <w:rsid w:val="00642FA1"/>
    <w:rsid w:val="006447CF"/>
    <w:rsid w:val="00644836"/>
    <w:rsid w:val="00644A71"/>
    <w:rsid w:val="006461F8"/>
    <w:rsid w:val="0064692B"/>
    <w:rsid w:val="00646B93"/>
    <w:rsid w:val="00646E9B"/>
    <w:rsid w:val="00647203"/>
    <w:rsid w:val="00647430"/>
    <w:rsid w:val="00647737"/>
    <w:rsid w:val="00650288"/>
    <w:rsid w:val="00650CF0"/>
    <w:rsid w:val="00650DED"/>
    <w:rsid w:val="00650EEF"/>
    <w:rsid w:val="00652E35"/>
    <w:rsid w:val="00657237"/>
    <w:rsid w:val="00660395"/>
    <w:rsid w:val="006619B9"/>
    <w:rsid w:val="00661D96"/>
    <w:rsid w:val="00662206"/>
    <w:rsid w:val="00662A5B"/>
    <w:rsid w:val="00662FE4"/>
    <w:rsid w:val="00663134"/>
    <w:rsid w:val="00663621"/>
    <w:rsid w:val="006642CF"/>
    <w:rsid w:val="0066486F"/>
    <w:rsid w:val="00664872"/>
    <w:rsid w:val="006654B5"/>
    <w:rsid w:val="006657DB"/>
    <w:rsid w:val="00665EEE"/>
    <w:rsid w:val="00666101"/>
    <w:rsid w:val="00666277"/>
    <w:rsid w:val="006664C4"/>
    <w:rsid w:val="00667A97"/>
    <w:rsid w:val="00670F5E"/>
    <w:rsid w:val="006711A3"/>
    <w:rsid w:val="006722E7"/>
    <w:rsid w:val="006729BE"/>
    <w:rsid w:val="00672AA4"/>
    <w:rsid w:val="00672CCE"/>
    <w:rsid w:val="006732FD"/>
    <w:rsid w:val="0067386B"/>
    <w:rsid w:val="006742A8"/>
    <w:rsid w:val="00674711"/>
    <w:rsid w:val="0067475F"/>
    <w:rsid w:val="00674B55"/>
    <w:rsid w:val="00674EAA"/>
    <w:rsid w:val="006762FB"/>
    <w:rsid w:val="00676714"/>
    <w:rsid w:val="00676D42"/>
    <w:rsid w:val="006777BF"/>
    <w:rsid w:val="006778AB"/>
    <w:rsid w:val="00680B0F"/>
    <w:rsid w:val="00683C22"/>
    <w:rsid w:val="00685078"/>
    <w:rsid w:val="00686407"/>
    <w:rsid w:val="0068682A"/>
    <w:rsid w:val="006913B5"/>
    <w:rsid w:val="00691BDD"/>
    <w:rsid w:val="00692294"/>
    <w:rsid w:val="00694E1D"/>
    <w:rsid w:val="00695E6D"/>
    <w:rsid w:val="006A018F"/>
    <w:rsid w:val="006A02D8"/>
    <w:rsid w:val="006A2B89"/>
    <w:rsid w:val="006A2C78"/>
    <w:rsid w:val="006A333E"/>
    <w:rsid w:val="006A5721"/>
    <w:rsid w:val="006A6BCF"/>
    <w:rsid w:val="006A7A69"/>
    <w:rsid w:val="006A7C0B"/>
    <w:rsid w:val="006B0480"/>
    <w:rsid w:val="006B0F99"/>
    <w:rsid w:val="006B1438"/>
    <w:rsid w:val="006B3CC0"/>
    <w:rsid w:val="006B40BA"/>
    <w:rsid w:val="006B4454"/>
    <w:rsid w:val="006B44CD"/>
    <w:rsid w:val="006B4BEB"/>
    <w:rsid w:val="006B57FD"/>
    <w:rsid w:val="006B767D"/>
    <w:rsid w:val="006C07D0"/>
    <w:rsid w:val="006C08DD"/>
    <w:rsid w:val="006C13AD"/>
    <w:rsid w:val="006C14A4"/>
    <w:rsid w:val="006C268B"/>
    <w:rsid w:val="006C2B11"/>
    <w:rsid w:val="006C2B27"/>
    <w:rsid w:val="006C529A"/>
    <w:rsid w:val="006C67FD"/>
    <w:rsid w:val="006D04F7"/>
    <w:rsid w:val="006D20E0"/>
    <w:rsid w:val="006D44BA"/>
    <w:rsid w:val="006D5341"/>
    <w:rsid w:val="006D5E9F"/>
    <w:rsid w:val="006D670C"/>
    <w:rsid w:val="006D67ED"/>
    <w:rsid w:val="006D6A7D"/>
    <w:rsid w:val="006E06ED"/>
    <w:rsid w:val="006E123F"/>
    <w:rsid w:val="006E1393"/>
    <w:rsid w:val="006E1B31"/>
    <w:rsid w:val="006E1B57"/>
    <w:rsid w:val="006E2324"/>
    <w:rsid w:val="006E27B3"/>
    <w:rsid w:val="006E4505"/>
    <w:rsid w:val="006E4B4A"/>
    <w:rsid w:val="006E5C07"/>
    <w:rsid w:val="006F054A"/>
    <w:rsid w:val="006F08C2"/>
    <w:rsid w:val="006F1236"/>
    <w:rsid w:val="006F1C4E"/>
    <w:rsid w:val="006F1CE7"/>
    <w:rsid w:val="006F297C"/>
    <w:rsid w:val="006F4DD4"/>
    <w:rsid w:val="006F5409"/>
    <w:rsid w:val="007027FF"/>
    <w:rsid w:val="00702CA1"/>
    <w:rsid w:val="00703A8A"/>
    <w:rsid w:val="00703BB8"/>
    <w:rsid w:val="00705C2B"/>
    <w:rsid w:val="00706BA5"/>
    <w:rsid w:val="007071AB"/>
    <w:rsid w:val="0071037E"/>
    <w:rsid w:val="007147EF"/>
    <w:rsid w:val="00714A65"/>
    <w:rsid w:val="00715681"/>
    <w:rsid w:val="00715EF1"/>
    <w:rsid w:val="00717872"/>
    <w:rsid w:val="00720218"/>
    <w:rsid w:val="007204F4"/>
    <w:rsid w:val="0072092C"/>
    <w:rsid w:val="007218DF"/>
    <w:rsid w:val="00723216"/>
    <w:rsid w:val="00724202"/>
    <w:rsid w:val="007250C2"/>
    <w:rsid w:val="00725261"/>
    <w:rsid w:val="00725E11"/>
    <w:rsid w:val="00726934"/>
    <w:rsid w:val="00727747"/>
    <w:rsid w:val="0072779F"/>
    <w:rsid w:val="00730816"/>
    <w:rsid w:val="007317C6"/>
    <w:rsid w:val="00733A17"/>
    <w:rsid w:val="00733B23"/>
    <w:rsid w:val="0074018F"/>
    <w:rsid w:val="00740312"/>
    <w:rsid w:val="0074187F"/>
    <w:rsid w:val="00741973"/>
    <w:rsid w:val="00741AA0"/>
    <w:rsid w:val="0074303F"/>
    <w:rsid w:val="00744B18"/>
    <w:rsid w:val="007457B4"/>
    <w:rsid w:val="00745E48"/>
    <w:rsid w:val="0074642C"/>
    <w:rsid w:val="007469EC"/>
    <w:rsid w:val="00747608"/>
    <w:rsid w:val="00747CC1"/>
    <w:rsid w:val="0075187E"/>
    <w:rsid w:val="007523B7"/>
    <w:rsid w:val="0075350E"/>
    <w:rsid w:val="0075483D"/>
    <w:rsid w:val="007551AA"/>
    <w:rsid w:val="00755294"/>
    <w:rsid w:val="007553EE"/>
    <w:rsid w:val="00755605"/>
    <w:rsid w:val="007557F0"/>
    <w:rsid w:val="00756EE1"/>
    <w:rsid w:val="00756EE5"/>
    <w:rsid w:val="00757E24"/>
    <w:rsid w:val="007609FB"/>
    <w:rsid w:val="00760E55"/>
    <w:rsid w:val="007612EB"/>
    <w:rsid w:val="00761386"/>
    <w:rsid w:val="0076196D"/>
    <w:rsid w:val="00761C1B"/>
    <w:rsid w:val="00762335"/>
    <w:rsid w:val="00762F80"/>
    <w:rsid w:val="00763EBD"/>
    <w:rsid w:val="00764075"/>
    <w:rsid w:val="0076408D"/>
    <w:rsid w:val="007640F3"/>
    <w:rsid w:val="007654A5"/>
    <w:rsid w:val="00765E13"/>
    <w:rsid w:val="007662F3"/>
    <w:rsid w:val="00766444"/>
    <w:rsid w:val="00766449"/>
    <w:rsid w:val="00766676"/>
    <w:rsid w:val="0076799D"/>
    <w:rsid w:val="007704F4"/>
    <w:rsid w:val="0077079F"/>
    <w:rsid w:val="00774B74"/>
    <w:rsid w:val="007754DF"/>
    <w:rsid w:val="0077598B"/>
    <w:rsid w:val="00776E02"/>
    <w:rsid w:val="00777206"/>
    <w:rsid w:val="00780E60"/>
    <w:rsid w:val="0078119F"/>
    <w:rsid w:val="0078243D"/>
    <w:rsid w:val="007824EF"/>
    <w:rsid w:val="007834CD"/>
    <w:rsid w:val="00783F3E"/>
    <w:rsid w:val="007840C9"/>
    <w:rsid w:val="007859C9"/>
    <w:rsid w:val="00786030"/>
    <w:rsid w:val="00786077"/>
    <w:rsid w:val="007866E3"/>
    <w:rsid w:val="00787C04"/>
    <w:rsid w:val="00787EA6"/>
    <w:rsid w:val="007907B3"/>
    <w:rsid w:val="007909B0"/>
    <w:rsid w:val="00790C7C"/>
    <w:rsid w:val="007919C3"/>
    <w:rsid w:val="0079368C"/>
    <w:rsid w:val="00793FD3"/>
    <w:rsid w:val="0079551B"/>
    <w:rsid w:val="00795862"/>
    <w:rsid w:val="007958C1"/>
    <w:rsid w:val="0079702D"/>
    <w:rsid w:val="007973B4"/>
    <w:rsid w:val="007979BC"/>
    <w:rsid w:val="007A0D4E"/>
    <w:rsid w:val="007A0DA3"/>
    <w:rsid w:val="007A1A5B"/>
    <w:rsid w:val="007A3016"/>
    <w:rsid w:val="007A3C05"/>
    <w:rsid w:val="007A3CCF"/>
    <w:rsid w:val="007A402D"/>
    <w:rsid w:val="007A4469"/>
    <w:rsid w:val="007A48D2"/>
    <w:rsid w:val="007A5390"/>
    <w:rsid w:val="007A60DD"/>
    <w:rsid w:val="007A613F"/>
    <w:rsid w:val="007A6F37"/>
    <w:rsid w:val="007A761F"/>
    <w:rsid w:val="007B02AC"/>
    <w:rsid w:val="007B1726"/>
    <w:rsid w:val="007B1BA3"/>
    <w:rsid w:val="007B2608"/>
    <w:rsid w:val="007B2E3C"/>
    <w:rsid w:val="007B331A"/>
    <w:rsid w:val="007B35FC"/>
    <w:rsid w:val="007B4524"/>
    <w:rsid w:val="007B4537"/>
    <w:rsid w:val="007B45FB"/>
    <w:rsid w:val="007B4B94"/>
    <w:rsid w:val="007C06FB"/>
    <w:rsid w:val="007C079D"/>
    <w:rsid w:val="007C451B"/>
    <w:rsid w:val="007C50CC"/>
    <w:rsid w:val="007C6896"/>
    <w:rsid w:val="007C6AED"/>
    <w:rsid w:val="007C700B"/>
    <w:rsid w:val="007D073D"/>
    <w:rsid w:val="007D29DA"/>
    <w:rsid w:val="007D2E4A"/>
    <w:rsid w:val="007D3185"/>
    <w:rsid w:val="007D4524"/>
    <w:rsid w:val="007D541D"/>
    <w:rsid w:val="007D5961"/>
    <w:rsid w:val="007D5C55"/>
    <w:rsid w:val="007D6467"/>
    <w:rsid w:val="007D7E1B"/>
    <w:rsid w:val="007E0BEE"/>
    <w:rsid w:val="007E2B96"/>
    <w:rsid w:val="007E2EA6"/>
    <w:rsid w:val="007E3A12"/>
    <w:rsid w:val="007E4A2D"/>
    <w:rsid w:val="007E4A86"/>
    <w:rsid w:val="007E50EB"/>
    <w:rsid w:val="007E58CF"/>
    <w:rsid w:val="007E5D81"/>
    <w:rsid w:val="007E5E34"/>
    <w:rsid w:val="007E61B9"/>
    <w:rsid w:val="007E63E5"/>
    <w:rsid w:val="007E6785"/>
    <w:rsid w:val="007E72DE"/>
    <w:rsid w:val="007F0A46"/>
    <w:rsid w:val="007F0ECA"/>
    <w:rsid w:val="007F1789"/>
    <w:rsid w:val="007F1A46"/>
    <w:rsid w:val="007F1E96"/>
    <w:rsid w:val="007F23D9"/>
    <w:rsid w:val="007F30E9"/>
    <w:rsid w:val="007F329C"/>
    <w:rsid w:val="007F3A1A"/>
    <w:rsid w:val="007F4254"/>
    <w:rsid w:val="007F4536"/>
    <w:rsid w:val="007F48FF"/>
    <w:rsid w:val="007F511E"/>
    <w:rsid w:val="007F5986"/>
    <w:rsid w:val="007F624F"/>
    <w:rsid w:val="007F660D"/>
    <w:rsid w:val="007F67A3"/>
    <w:rsid w:val="007F710A"/>
    <w:rsid w:val="007F729C"/>
    <w:rsid w:val="0080006E"/>
    <w:rsid w:val="00800347"/>
    <w:rsid w:val="008006E7"/>
    <w:rsid w:val="00800B19"/>
    <w:rsid w:val="00800E3D"/>
    <w:rsid w:val="00801086"/>
    <w:rsid w:val="0080280C"/>
    <w:rsid w:val="00803022"/>
    <w:rsid w:val="008033F7"/>
    <w:rsid w:val="008035C6"/>
    <w:rsid w:val="008036CC"/>
    <w:rsid w:val="00803A34"/>
    <w:rsid w:val="008043CC"/>
    <w:rsid w:val="0080474A"/>
    <w:rsid w:val="0080541C"/>
    <w:rsid w:val="0081012D"/>
    <w:rsid w:val="00810750"/>
    <w:rsid w:val="00810CC1"/>
    <w:rsid w:val="00811B01"/>
    <w:rsid w:val="00811C13"/>
    <w:rsid w:val="0081202A"/>
    <w:rsid w:val="008126B3"/>
    <w:rsid w:val="00812E74"/>
    <w:rsid w:val="008133F7"/>
    <w:rsid w:val="0081780B"/>
    <w:rsid w:val="00820506"/>
    <w:rsid w:val="00820A5E"/>
    <w:rsid w:val="00820C10"/>
    <w:rsid w:val="00821547"/>
    <w:rsid w:val="00821BB5"/>
    <w:rsid w:val="008224B6"/>
    <w:rsid w:val="00822771"/>
    <w:rsid w:val="00824075"/>
    <w:rsid w:val="008258E1"/>
    <w:rsid w:val="008269D6"/>
    <w:rsid w:val="008269EA"/>
    <w:rsid w:val="00827765"/>
    <w:rsid w:val="008323BB"/>
    <w:rsid w:val="00832F2B"/>
    <w:rsid w:val="008338B1"/>
    <w:rsid w:val="00833D7D"/>
    <w:rsid w:val="008351CD"/>
    <w:rsid w:val="0083777C"/>
    <w:rsid w:val="0084008A"/>
    <w:rsid w:val="008404CE"/>
    <w:rsid w:val="008409C6"/>
    <w:rsid w:val="00842E3F"/>
    <w:rsid w:val="008437D6"/>
    <w:rsid w:val="00843E98"/>
    <w:rsid w:val="00844104"/>
    <w:rsid w:val="008447EA"/>
    <w:rsid w:val="00844874"/>
    <w:rsid w:val="0084499A"/>
    <w:rsid w:val="00844ED4"/>
    <w:rsid w:val="00845BFD"/>
    <w:rsid w:val="00845D09"/>
    <w:rsid w:val="00845E04"/>
    <w:rsid w:val="00846925"/>
    <w:rsid w:val="0084697C"/>
    <w:rsid w:val="008502C4"/>
    <w:rsid w:val="00850683"/>
    <w:rsid w:val="0085107F"/>
    <w:rsid w:val="008512A6"/>
    <w:rsid w:val="008513EE"/>
    <w:rsid w:val="008515C7"/>
    <w:rsid w:val="00852186"/>
    <w:rsid w:val="00852251"/>
    <w:rsid w:val="00854346"/>
    <w:rsid w:val="00856286"/>
    <w:rsid w:val="00856A72"/>
    <w:rsid w:val="00860781"/>
    <w:rsid w:val="00860F16"/>
    <w:rsid w:val="008610FC"/>
    <w:rsid w:val="0086172B"/>
    <w:rsid w:val="00862A1F"/>
    <w:rsid w:val="00863059"/>
    <w:rsid w:val="008634C5"/>
    <w:rsid w:val="0086602C"/>
    <w:rsid w:val="00866828"/>
    <w:rsid w:val="0086770E"/>
    <w:rsid w:val="0087092F"/>
    <w:rsid w:val="00870FD6"/>
    <w:rsid w:val="00871265"/>
    <w:rsid w:val="00872841"/>
    <w:rsid w:val="0087284A"/>
    <w:rsid w:val="00873572"/>
    <w:rsid w:val="00874E9B"/>
    <w:rsid w:val="0087535D"/>
    <w:rsid w:val="008756DD"/>
    <w:rsid w:val="00875AAA"/>
    <w:rsid w:val="00876057"/>
    <w:rsid w:val="00876373"/>
    <w:rsid w:val="008769FE"/>
    <w:rsid w:val="008779F5"/>
    <w:rsid w:val="0088044F"/>
    <w:rsid w:val="008808F7"/>
    <w:rsid w:val="0088143C"/>
    <w:rsid w:val="008817C4"/>
    <w:rsid w:val="008823E1"/>
    <w:rsid w:val="00882B9C"/>
    <w:rsid w:val="00883401"/>
    <w:rsid w:val="00883795"/>
    <w:rsid w:val="00883A92"/>
    <w:rsid w:val="00883CF9"/>
    <w:rsid w:val="00884073"/>
    <w:rsid w:val="008863BD"/>
    <w:rsid w:val="00886933"/>
    <w:rsid w:val="00886DB8"/>
    <w:rsid w:val="008879BC"/>
    <w:rsid w:val="008900D0"/>
    <w:rsid w:val="0089242C"/>
    <w:rsid w:val="00893062"/>
    <w:rsid w:val="008934D1"/>
    <w:rsid w:val="008939DE"/>
    <w:rsid w:val="008967E2"/>
    <w:rsid w:val="00896AF6"/>
    <w:rsid w:val="00897981"/>
    <w:rsid w:val="00897B16"/>
    <w:rsid w:val="008A0B53"/>
    <w:rsid w:val="008A2A1C"/>
    <w:rsid w:val="008A34FA"/>
    <w:rsid w:val="008A5C29"/>
    <w:rsid w:val="008A78B3"/>
    <w:rsid w:val="008B06C9"/>
    <w:rsid w:val="008B1274"/>
    <w:rsid w:val="008B231F"/>
    <w:rsid w:val="008B28A6"/>
    <w:rsid w:val="008B3283"/>
    <w:rsid w:val="008B36D2"/>
    <w:rsid w:val="008B3C9E"/>
    <w:rsid w:val="008B47D5"/>
    <w:rsid w:val="008B5232"/>
    <w:rsid w:val="008B5997"/>
    <w:rsid w:val="008B5E07"/>
    <w:rsid w:val="008B6A8F"/>
    <w:rsid w:val="008B7CEB"/>
    <w:rsid w:val="008B7FF7"/>
    <w:rsid w:val="008C18F7"/>
    <w:rsid w:val="008C2269"/>
    <w:rsid w:val="008C4684"/>
    <w:rsid w:val="008C52E4"/>
    <w:rsid w:val="008C5B08"/>
    <w:rsid w:val="008C653F"/>
    <w:rsid w:val="008C6A48"/>
    <w:rsid w:val="008C72DA"/>
    <w:rsid w:val="008C7828"/>
    <w:rsid w:val="008C7ABC"/>
    <w:rsid w:val="008D01D5"/>
    <w:rsid w:val="008D027C"/>
    <w:rsid w:val="008D12C6"/>
    <w:rsid w:val="008D1349"/>
    <w:rsid w:val="008D1B1B"/>
    <w:rsid w:val="008D1E95"/>
    <w:rsid w:val="008D435B"/>
    <w:rsid w:val="008D4439"/>
    <w:rsid w:val="008D4884"/>
    <w:rsid w:val="008D48EB"/>
    <w:rsid w:val="008D6D8E"/>
    <w:rsid w:val="008E05C8"/>
    <w:rsid w:val="008E099F"/>
    <w:rsid w:val="008E0DFE"/>
    <w:rsid w:val="008E21B7"/>
    <w:rsid w:val="008E2A38"/>
    <w:rsid w:val="008E4A95"/>
    <w:rsid w:val="008E5367"/>
    <w:rsid w:val="008E6052"/>
    <w:rsid w:val="008E6BF3"/>
    <w:rsid w:val="008E6C9A"/>
    <w:rsid w:val="008E75F8"/>
    <w:rsid w:val="008E7958"/>
    <w:rsid w:val="008F1C8F"/>
    <w:rsid w:val="008F20EF"/>
    <w:rsid w:val="008F25FD"/>
    <w:rsid w:val="008F2A3F"/>
    <w:rsid w:val="008F2F60"/>
    <w:rsid w:val="008F381F"/>
    <w:rsid w:val="008F60C6"/>
    <w:rsid w:val="008F67C1"/>
    <w:rsid w:val="008F72A5"/>
    <w:rsid w:val="008F753C"/>
    <w:rsid w:val="008F7585"/>
    <w:rsid w:val="00900347"/>
    <w:rsid w:val="0090040A"/>
    <w:rsid w:val="009004B2"/>
    <w:rsid w:val="0090176D"/>
    <w:rsid w:val="00901E49"/>
    <w:rsid w:val="00904E73"/>
    <w:rsid w:val="009058D2"/>
    <w:rsid w:val="00905B19"/>
    <w:rsid w:val="00910FDA"/>
    <w:rsid w:val="00911E3F"/>
    <w:rsid w:val="00912A0D"/>
    <w:rsid w:val="00913026"/>
    <w:rsid w:val="00914D07"/>
    <w:rsid w:val="00914E9B"/>
    <w:rsid w:val="0091503C"/>
    <w:rsid w:val="009154C7"/>
    <w:rsid w:val="0091552A"/>
    <w:rsid w:val="009174AB"/>
    <w:rsid w:val="00917A02"/>
    <w:rsid w:val="00917EAB"/>
    <w:rsid w:val="00920222"/>
    <w:rsid w:val="00921729"/>
    <w:rsid w:val="009228A8"/>
    <w:rsid w:val="00922F4C"/>
    <w:rsid w:val="00923BBC"/>
    <w:rsid w:val="00923C4F"/>
    <w:rsid w:val="00925D06"/>
    <w:rsid w:val="0092664E"/>
    <w:rsid w:val="00926786"/>
    <w:rsid w:val="00926C39"/>
    <w:rsid w:val="00926E4C"/>
    <w:rsid w:val="009309CE"/>
    <w:rsid w:val="009312F2"/>
    <w:rsid w:val="009323C6"/>
    <w:rsid w:val="0093352A"/>
    <w:rsid w:val="00933C5B"/>
    <w:rsid w:val="009340E8"/>
    <w:rsid w:val="00936254"/>
    <w:rsid w:val="009374A5"/>
    <w:rsid w:val="00940A48"/>
    <w:rsid w:val="00941D4B"/>
    <w:rsid w:val="00942F8F"/>
    <w:rsid w:val="00944D54"/>
    <w:rsid w:val="00944FBB"/>
    <w:rsid w:val="00945726"/>
    <w:rsid w:val="00945847"/>
    <w:rsid w:val="00945A3C"/>
    <w:rsid w:val="00945C12"/>
    <w:rsid w:val="0094698A"/>
    <w:rsid w:val="00946B7A"/>
    <w:rsid w:val="009470AB"/>
    <w:rsid w:val="00951666"/>
    <w:rsid w:val="00952311"/>
    <w:rsid w:val="009550B0"/>
    <w:rsid w:val="0095568F"/>
    <w:rsid w:val="00960693"/>
    <w:rsid w:val="00963195"/>
    <w:rsid w:val="00965435"/>
    <w:rsid w:val="00965821"/>
    <w:rsid w:val="00965C67"/>
    <w:rsid w:val="00965CA1"/>
    <w:rsid w:val="009666E5"/>
    <w:rsid w:val="0096794D"/>
    <w:rsid w:val="0097060F"/>
    <w:rsid w:val="0097085F"/>
    <w:rsid w:val="00971223"/>
    <w:rsid w:val="009729A9"/>
    <w:rsid w:val="00974132"/>
    <w:rsid w:val="0097448A"/>
    <w:rsid w:val="0097464D"/>
    <w:rsid w:val="00975347"/>
    <w:rsid w:val="00976257"/>
    <w:rsid w:val="00977150"/>
    <w:rsid w:val="009771FC"/>
    <w:rsid w:val="009776E5"/>
    <w:rsid w:val="00977CCB"/>
    <w:rsid w:val="0098048A"/>
    <w:rsid w:val="009804CE"/>
    <w:rsid w:val="009818E2"/>
    <w:rsid w:val="00982526"/>
    <w:rsid w:val="00982798"/>
    <w:rsid w:val="009835C4"/>
    <w:rsid w:val="00985917"/>
    <w:rsid w:val="0098742A"/>
    <w:rsid w:val="009902F6"/>
    <w:rsid w:val="00990617"/>
    <w:rsid w:val="009913B2"/>
    <w:rsid w:val="00991415"/>
    <w:rsid w:val="00991798"/>
    <w:rsid w:val="00991B0D"/>
    <w:rsid w:val="00991E77"/>
    <w:rsid w:val="0099219B"/>
    <w:rsid w:val="00993C2B"/>
    <w:rsid w:val="009945FA"/>
    <w:rsid w:val="009953AB"/>
    <w:rsid w:val="00995A41"/>
    <w:rsid w:val="00996067"/>
    <w:rsid w:val="00996769"/>
    <w:rsid w:val="00996FD8"/>
    <w:rsid w:val="00997F2D"/>
    <w:rsid w:val="009A02B4"/>
    <w:rsid w:val="009A0503"/>
    <w:rsid w:val="009A07B3"/>
    <w:rsid w:val="009A07D7"/>
    <w:rsid w:val="009A087B"/>
    <w:rsid w:val="009A111C"/>
    <w:rsid w:val="009A1A2A"/>
    <w:rsid w:val="009A2B24"/>
    <w:rsid w:val="009A4350"/>
    <w:rsid w:val="009A6160"/>
    <w:rsid w:val="009A6E96"/>
    <w:rsid w:val="009A7CE8"/>
    <w:rsid w:val="009B02EC"/>
    <w:rsid w:val="009B19E0"/>
    <w:rsid w:val="009B2CD2"/>
    <w:rsid w:val="009B4BE3"/>
    <w:rsid w:val="009B50FE"/>
    <w:rsid w:val="009B5543"/>
    <w:rsid w:val="009B5E7D"/>
    <w:rsid w:val="009B7974"/>
    <w:rsid w:val="009C00B7"/>
    <w:rsid w:val="009C0614"/>
    <w:rsid w:val="009C080B"/>
    <w:rsid w:val="009C0FC6"/>
    <w:rsid w:val="009C154C"/>
    <w:rsid w:val="009C2327"/>
    <w:rsid w:val="009C28F9"/>
    <w:rsid w:val="009C2E9F"/>
    <w:rsid w:val="009C3D72"/>
    <w:rsid w:val="009C3E71"/>
    <w:rsid w:val="009C42F9"/>
    <w:rsid w:val="009C4398"/>
    <w:rsid w:val="009C56D5"/>
    <w:rsid w:val="009C5B29"/>
    <w:rsid w:val="009C6A05"/>
    <w:rsid w:val="009C6C45"/>
    <w:rsid w:val="009C7440"/>
    <w:rsid w:val="009C766D"/>
    <w:rsid w:val="009D010B"/>
    <w:rsid w:val="009D0417"/>
    <w:rsid w:val="009D05D5"/>
    <w:rsid w:val="009D196A"/>
    <w:rsid w:val="009D1A67"/>
    <w:rsid w:val="009D3238"/>
    <w:rsid w:val="009D3E44"/>
    <w:rsid w:val="009D7CEB"/>
    <w:rsid w:val="009E0908"/>
    <w:rsid w:val="009E0BBB"/>
    <w:rsid w:val="009E26E7"/>
    <w:rsid w:val="009E2C3E"/>
    <w:rsid w:val="009E3BE0"/>
    <w:rsid w:val="009E3E59"/>
    <w:rsid w:val="009E5890"/>
    <w:rsid w:val="009E6F3F"/>
    <w:rsid w:val="009E7C11"/>
    <w:rsid w:val="009E7D59"/>
    <w:rsid w:val="009F02B4"/>
    <w:rsid w:val="009F02E9"/>
    <w:rsid w:val="009F102D"/>
    <w:rsid w:val="009F169D"/>
    <w:rsid w:val="009F17B6"/>
    <w:rsid w:val="009F19DA"/>
    <w:rsid w:val="009F215B"/>
    <w:rsid w:val="009F2A37"/>
    <w:rsid w:val="009F3294"/>
    <w:rsid w:val="009F35B2"/>
    <w:rsid w:val="009F47A2"/>
    <w:rsid w:val="009F6109"/>
    <w:rsid w:val="009F75AC"/>
    <w:rsid w:val="009F7A3F"/>
    <w:rsid w:val="009F7F85"/>
    <w:rsid w:val="00A00F66"/>
    <w:rsid w:val="00A017EB"/>
    <w:rsid w:val="00A01A84"/>
    <w:rsid w:val="00A01C8E"/>
    <w:rsid w:val="00A02CDC"/>
    <w:rsid w:val="00A02EBC"/>
    <w:rsid w:val="00A03A9C"/>
    <w:rsid w:val="00A0461A"/>
    <w:rsid w:val="00A04D64"/>
    <w:rsid w:val="00A04FFC"/>
    <w:rsid w:val="00A050EE"/>
    <w:rsid w:val="00A05F1A"/>
    <w:rsid w:val="00A06CC4"/>
    <w:rsid w:val="00A07143"/>
    <w:rsid w:val="00A0798F"/>
    <w:rsid w:val="00A07D18"/>
    <w:rsid w:val="00A11A18"/>
    <w:rsid w:val="00A11AA8"/>
    <w:rsid w:val="00A11F4B"/>
    <w:rsid w:val="00A125EB"/>
    <w:rsid w:val="00A12C23"/>
    <w:rsid w:val="00A1354D"/>
    <w:rsid w:val="00A13977"/>
    <w:rsid w:val="00A13EA8"/>
    <w:rsid w:val="00A142D9"/>
    <w:rsid w:val="00A14706"/>
    <w:rsid w:val="00A15187"/>
    <w:rsid w:val="00A17522"/>
    <w:rsid w:val="00A17E18"/>
    <w:rsid w:val="00A207CC"/>
    <w:rsid w:val="00A20BEA"/>
    <w:rsid w:val="00A23E0E"/>
    <w:rsid w:val="00A256DF"/>
    <w:rsid w:val="00A25EC5"/>
    <w:rsid w:val="00A260C5"/>
    <w:rsid w:val="00A2668F"/>
    <w:rsid w:val="00A26D9E"/>
    <w:rsid w:val="00A323EF"/>
    <w:rsid w:val="00A36C6D"/>
    <w:rsid w:val="00A40958"/>
    <w:rsid w:val="00A40F5B"/>
    <w:rsid w:val="00A412E4"/>
    <w:rsid w:val="00A412F3"/>
    <w:rsid w:val="00A42423"/>
    <w:rsid w:val="00A44390"/>
    <w:rsid w:val="00A44554"/>
    <w:rsid w:val="00A44BAE"/>
    <w:rsid w:val="00A44C4F"/>
    <w:rsid w:val="00A46BB1"/>
    <w:rsid w:val="00A46DE0"/>
    <w:rsid w:val="00A46F3E"/>
    <w:rsid w:val="00A50735"/>
    <w:rsid w:val="00A50DCF"/>
    <w:rsid w:val="00A526B3"/>
    <w:rsid w:val="00A52BE0"/>
    <w:rsid w:val="00A535F3"/>
    <w:rsid w:val="00A54F94"/>
    <w:rsid w:val="00A559D8"/>
    <w:rsid w:val="00A566E6"/>
    <w:rsid w:val="00A57CB7"/>
    <w:rsid w:val="00A60469"/>
    <w:rsid w:val="00A604CA"/>
    <w:rsid w:val="00A61BA7"/>
    <w:rsid w:val="00A6234B"/>
    <w:rsid w:val="00A62E9E"/>
    <w:rsid w:val="00A638C5"/>
    <w:rsid w:val="00A63932"/>
    <w:rsid w:val="00A64837"/>
    <w:rsid w:val="00A64FDD"/>
    <w:rsid w:val="00A6566A"/>
    <w:rsid w:val="00A671F7"/>
    <w:rsid w:val="00A67DAE"/>
    <w:rsid w:val="00A67EE1"/>
    <w:rsid w:val="00A70E1E"/>
    <w:rsid w:val="00A71167"/>
    <w:rsid w:val="00A71613"/>
    <w:rsid w:val="00A7278E"/>
    <w:rsid w:val="00A7461E"/>
    <w:rsid w:val="00A751AA"/>
    <w:rsid w:val="00A75EA4"/>
    <w:rsid w:val="00A76204"/>
    <w:rsid w:val="00A76669"/>
    <w:rsid w:val="00A76F12"/>
    <w:rsid w:val="00A773BC"/>
    <w:rsid w:val="00A775B9"/>
    <w:rsid w:val="00A77E93"/>
    <w:rsid w:val="00A807B7"/>
    <w:rsid w:val="00A81984"/>
    <w:rsid w:val="00A82FD4"/>
    <w:rsid w:val="00A84200"/>
    <w:rsid w:val="00A84212"/>
    <w:rsid w:val="00A84DE8"/>
    <w:rsid w:val="00A866FF"/>
    <w:rsid w:val="00A870D2"/>
    <w:rsid w:val="00A87700"/>
    <w:rsid w:val="00A90425"/>
    <w:rsid w:val="00A91223"/>
    <w:rsid w:val="00A914DA"/>
    <w:rsid w:val="00A92357"/>
    <w:rsid w:val="00A94AF9"/>
    <w:rsid w:val="00A94E4F"/>
    <w:rsid w:val="00A9539B"/>
    <w:rsid w:val="00A96C3A"/>
    <w:rsid w:val="00A97496"/>
    <w:rsid w:val="00A9794F"/>
    <w:rsid w:val="00AA0DF4"/>
    <w:rsid w:val="00AA123B"/>
    <w:rsid w:val="00AA261D"/>
    <w:rsid w:val="00AA366C"/>
    <w:rsid w:val="00AA52A7"/>
    <w:rsid w:val="00AA5884"/>
    <w:rsid w:val="00AA6658"/>
    <w:rsid w:val="00AA7437"/>
    <w:rsid w:val="00AB0334"/>
    <w:rsid w:val="00AB20DB"/>
    <w:rsid w:val="00AB3E5A"/>
    <w:rsid w:val="00AB4573"/>
    <w:rsid w:val="00AB621D"/>
    <w:rsid w:val="00AB6CC6"/>
    <w:rsid w:val="00AB71CF"/>
    <w:rsid w:val="00AB79D0"/>
    <w:rsid w:val="00AB7B31"/>
    <w:rsid w:val="00AC05C6"/>
    <w:rsid w:val="00AC0EC9"/>
    <w:rsid w:val="00AC0F48"/>
    <w:rsid w:val="00AC1BB3"/>
    <w:rsid w:val="00AC2503"/>
    <w:rsid w:val="00AC25DE"/>
    <w:rsid w:val="00AC3C36"/>
    <w:rsid w:val="00AC3D2B"/>
    <w:rsid w:val="00AC3D51"/>
    <w:rsid w:val="00AC406F"/>
    <w:rsid w:val="00AC461D"/>
    <w:rsid w:val="00AC61CD"/>
    <w:rsid w:val="00AC75B5"/>
    <w:rsid w:val="00AC7A05"/>
    <w:rsid w:val="00AD00EC"/>
    <w:rsid w:val="00AD042F"/>
    <w:rsid w:val="00AD23EF"/>
    <w:rsid w:val="00AD27E1"/>
    <w:rsid w:val="00AD2863"/>
    <w:rsid w:val="00AD34AF"/>
    <w:rsid w:val="00AD43D9"/>
    <w:rsid w:val="00AD569E"/>
    <w:rsid w:val="00AD5F9A"/>
    <w:rsid w:val="00AD79D8"/>
    <w:rsid w:val="00AE00C9"/>
    <w:rsid w:val="00AE07D3"/>
    <w:rsid w:val="00AE0ACE"/>
    <w:rsid w:val="00AE0D48"/>
    <w:rsid w:val="00AE3808"/>
    <w:rsid w:val="00AE41CC"/>
    <w:rsid w:val="00AE53DE"/>
    <w:rsid w:val="00AE60DD"/>
    <w:rsid w:val="00AE6250"/>
    <w:rsid w:val="00AE786A"/>
    <w:rsid w:val="00AE7913"/>
    <w:rsid w:val="00AF1553"/>
    <w:rsid w:val="00AF1C14"/>
    <w:rsid w:val="00AF2FD0"/>
    <w:rsid w:val="00AF31F5"/>
    <w:rsid w:val="00AF558B"/>
    <w:rsid w:val="00AF6015"/>
    <w:rsid w:val="00B017BC"/>
    <w:rsid w:val="00B020A6"/>
    <w:rsid w:val="00B03285"/>
    <w:rsid w:val="00B041CD"/>
    <w:rsid w:val="00B04C6E"/>
    <w:rsid w:val="00B04F2D"/>
    <w:rsid w:val="00B04F9D"/>
    <w:rsid w:val="00B05855"/>
    <w:rsid w:val="00B05A7C"/>
    <w:rsid w:val="00B05DD8"/>
    <w:rsid w:val="00B071C5"/>
    <w:rsid w:val="00B072BF"/>
    <w:rsid w:val="00B07B1B"/>
    <w:rsid w:val="00B07C9C"/>
    <w:rsid w:val="00B10715"/>
    <w:rsid w:val="00B109C1"/>
    <w:rsid w:val="00B11AFF"/>
    <w:rsid w:val="00B11F12"/>
    <w:rsid w:val="00B1289E"/>
    <w:rsid w:val="00B1382D"/>
    <w:rsid w:val="00B13E98"/>
    <w:rsid w:val="00B15400"/>
    <w:rsid w:val="00B171E7"/>
    <w:rsid w:val="00B20134"/>
    <w:rsid w:val="00B20870"/>
    <w:rsid w:val="00B20E9F"/>
    <w:rsid w:val="00B21A0A"/>
    <w:rsid w:val="00B22680"/>
    <w:rsid w:val="00B2285A"/>
    <w:rsid w:val="00B22D4E"/>
    <w:rsid w:val="00B23CE8"/>
    <w:rsid w:val="00B250BB"/>
    <w:rsid w:val="00B25EF3"/>
    <w:rsid w:val="00B260DE"/>
    <w:rsid w:val="00B3021E"/>
    <w:rsid w:val="00B30FCC"/>
    <w:rsid w:val="00B317F7"/>
    <w:rsid w:val="00B3191B"/>
    <w:rsid w:val="00B33574"/>
    <w:rsid w:val="00B337B8"/>
    <w:rsid w:val="00B34ADE"/>
    <w:rsid w:val="00B34B86"/>
    <w:rsid w:val="00B352A4"/>
    <w:rsid w:val="00B365E9"/>
    <w:rsid w:val="00B3790F"/>
    <w:rsid w:val="00B37BBC"/>
    <w:rsid w:val="00B42992"/>
    <w:rsid w:val="00B4490D"/>
    <w:rsid w:val="00B4559A"/>
    <w:rsid w:val="00B45D53"/>
    <w:rsid w:val="00B46231"/>
    <w:rsid w:val="00B467FE"/>
    <w:rsid w:val="00B47033"/>
    <w:rsid w:val="00B472F3"/>
    <w:rsid w:val="00B50B35"/>
    <w:rsid w:val="00B524FA"/>
    <w:rsid w:val="00B546F4"/>
    <w:rsid w:val="00B54759"/>
    <w:rsid w:val="00B54FF9"/>
    <w:rsid w:val="00B55050"/>
    <w:rsid w:val="00B567F6"/>
    <w:rsid w:val="00B56DE8"/>
    <w:rsid w:val="00B579E6"/>
    <w:rsid w:val="00B60245"/>
    <w:rsid w:val="00B60581"/>
    <w:rsid w:val="00B622F3"/>
    <w:rsid w:val="00B62D2B"/>
    <w:rsid w:val="00B63018"/>
    <w:rsid w:val="00B6349E"/>
    <w:rsid w:val="00B6559C"/>
    <w:rsid w:val="00B659EA"/>
    <w:rsid w:val="00B65FED"/>
    <w:rsid w:val="00B676BB"/>
    <w:rsid w:val="00B67E65"/>
    <w:rsid w:val="00B709D9"/>
    <w:rsid w:val="00B70AD3"/>
    <w:rsid w:val="00B715DA"/>
    <w:rsid w:val="00B723B4"/>
    <w:rsid w:val="00B72A1F"/>
    <w:rsid w:val="00B72F7B"/>
    <w:rsid w:val="00B73D81"/>
    <w:rsid w:val="00B7416E"/>
    <w:rsid w:val="00B742F8"/>
    <w:rsid w:val="00B75369"/>
    <w:rsid w:val="00B7600B"/>
    <w:rsid w:val="00B77D6F"/>
    <w:rsid w:val="00B800C0"/>
    <w:rsid w:val="00B8011E"/>
    <w:rsid w:val="00B80184"/>
    <w:rsid w:val="00B8114F"/>
    <w:rsid w:val="00B81BA4"/>
    <w:rsid w:val="00B81CC2"/>
    <w:rsid w:val="00B81D1F"/>
    <w:rsid w:val="00B81DE1"/>
    <w:rsid w:val="00B82761"/>
    <w:rsid w:val="00B82C2A"/>
    <w:rsid w:val="00B82C9B"/>
    <w:rsid w:val="00B83F4F"/>
    <w:rsid w:val="00B85FE9"/>
    <w:rsid w:val="00B868B3"/>
    <w:rsid w:val="00B869A7"/>
    <w:rsid w:val="00B86FCE"/>
    <w:rsid w:val="00B87809"/>
    <w:rsid w:val="00B90F6A"/>
    <w:rsid w:val="00B9134F"/>
    <w:rsid w:val="00B92224"/>
    <w:rsid w:val="00B92391"/>
    <w:rsid w:val="00B92B44"/>
    <w:rsid w:val="00B93260"/>
    <w:rsid w:val="00B96746"/>
    <w:rsid w:val="00BA008B"/>
    <w:rsid w:val="00BA05C8"/>
    <w:rsid w:val="00BA1899"/>
    <w:rsid w:val="00BA18AD"/>
    <w:rsid w:val="00BA27C0"/>
    <w:rsid w:val="00BA3035"/>
    <w:rsid w:val="00BA34EC"/>
    <w:rsid w:val="00BA573D"/>
    <w:rsid w:val="00BA60F9"/>
    <w:rsid w:val="00BA7C4D"/>
    <w:rsid w:val="00BA7F48"/>
    <w:rsid w:val="00BB0417"/>
    <w:rsid w:val="00BB041D"/>
    <w:rsid w:val="00BB04A6"/>
    <w:rsid w:val="00BB078E"/>
    <w:rsid w:val="00BB081D"/>
    <w:rsid w:val="00BB0BE8"/>
    <w:rsid w:val="00BB1083"/>
    <w:rsid w:val="00BB18CB"/>
    <w:rsid w:val="00BB1F2B"/>
    <w:rsid w:val="00BB26BF"/>
    <w:rsid w:val="00BB339E"/>
    <w:rsid w:val="00BB37B0"/>
    <w:rsid w:val="00BB4AD6"/>
    <w:rsid w:val="00BB51C1"/>
    <w:rsid w:val="00BB5A9A"/>
    <w:rsid w:val="00BB6439"/>
    <w:rsid w:val="00BB6C20"/>
    <w:rsid w:val="00BB6E97"/>
    <w:rsid w:val="00BB7890"/>
    <w:rsid w:val="00BB799D"/>
    <w:rsid w:val="00BB7B7B"/>
    <w:rsid w:val="00BB7BEC"/>
    <w:rsid w:val="00BC0AE4"/>
    <w:rsid w:val="00BC0D28"/>
    <w:rsid w:val="00BC17BC"/>
    <w:rsid w:val="00BC3AE6"/>
    <w:rsid w:val="00BC3B6F"/>
    <w:rsid w:val="00BC3E39"/>
    <w:rsid w:val="00BC4416"/>
    <w:rsid w:val="00BC45FF"/>
    <w:rsid w:val="00BC59B4"/>
    <w:rsid w:val="00BC5FF0"/>
    <w:rsid w:val="00BC6605"/>
    <w:rsid w:val="00BC7142"/>
    <w:rsid w:val="00BC7BBA"/>
    <w:rsid w:val="00BD011E"/>
    <w:rsid w:val="00BD0B08"/>
    <w:rsid w:val="00BD2644"/>
    <w:rsid w:val="00BD3037"/>
    <w:rsid w:val="00BD4162"/>
    <w:rsid w:val="00BD58F3"/>
    <w:rsid w:val="00BD78A3"/>
    <w:rsid w:val="00BD7EE7"/>
    <w:rsid w:val="00BE05F0"/>
    <w:rsid w:val="00BE0A42"/>
    <w:rsid w:val="00BE0DE3"/>
    <w:rsid w:val="00BE2C8C"/>
    <w:rsid w:val="00BE420B"/>
    <w:rsid w:val="00BE443B"/>
    <w:rsid w:val="00BE49C8"/>
    <w:rsid w:val="00BE7191"/>
    <w:rsid w:val="00BE77C2"/>
    <w:rsid w:val="00BF032F"/>
    <w:rsid w:val="00BF30E2"/>
    <w:rsid w:val="00BF4DDF"/>
    <w:rsid w:val="00BF5033"/>
    <w:rsid w:val="00BF5826"/>
    <w:rsid w:val="00BF7322"/>
    <w:rsid w:val="00BF7323"/>
    <w:rsid w:val="00BF7E6A"/>
    <w:rsid w:val="00C00AC8"/>
    <w:rsid w:val="00C0145A"/>
    <w:rsid w:val="00C01E64"/>
    <w:rsid w:val="00C02A47"/>
    <w:rsid w:val="00C033D0"/>
    <w:rsid w:val="00C03D2B"/>
    <w:rsid w:val="00C044BC"/>
    <w:rsid w:val="00C05185"/>
    <w:rsid w:val="00C0597E"/>
    <w:rsid w:val="00C05AF8"/>
    <w:rsid w:val="00C05B5D"/>
    <w:rsid w:val="00C06A3C"/>
    <w:rsid w:val="00C06E97"/>
    <w:rsid w:val="00C06FD7"/>
    <w:rsid w:val="00C07D27"/>
    <w:rsid w:val="00C1027A"/>
    <w:rsid w:val="00C10787"/>
    <w:rsid w:val="00C10E85"/>
    <w:rsid w:val="00C10F15"/>
    <w:rsid w:val="00C1110C"/>
    <w:rsid w:val="00C11547"/>
    <w:rsid w:val="00C1164D"/>
    <w:rsid w:val="00C13AF7"/>
    <w:rsid w:val="00C14DD0"/>
    <w:rsid w:val="00C163B7"/>
    <w:rsid w:val="00C16CA3"/>
    <w:rsid w:val="00C16CDB"/>
    <w:rsid w:val="00C17950"/>
    <w:rsid w:val="00C17995"/>
    <w:rsid w:val="00C20CA6"/>
    <w:rsid w:val="00C20EE0"/>
    <w:rsid w:val="00C21561"/>
    <w:rsid w:val="00C21E2B"/>
    <w:rsid w:val="00C24065"/>
    <w:rsid w:val="00C24069"/>
    <w:rsid w:val="00C243D3"/>
    <w:rsid w:val="00C25411"/>
    <w:rsid w:val="00C25542"/>
    <w:rsid w:val="00C25CEF"/>
    <w:rsid w:val="00C3069C"/>
    <w:rsid w:val="00C30824"/>
    <w:rsid w:val="00C318C9"/>
    <w:rsid w:val="00C33763"/>
    <w:rsid w:val="00C35E47"/>
    <w:rsid w:val="00C365A3"/>
    <w:rsid w:val="00C3660C"/>
    <w:rsid w:val="00C36866"/>
    <w:rsid w:val="00C40387"/>
    <w:rsid w:val="00C41534"/>
    <w:rsid w:val="00C41851"/>
    <w:rsid w:val="00C41FCE"/>
    <w:rsid w:val="00C420E4"/>
    <w:rsid w:val="00C4449D"/>
    <w:rsid w:val="00C451F1"/>
    <w:rsid w:val="00C45C2D"/>
    <w:rsid w:val="00C46CAB"/>
    <w:rsid w:val="00C46F5D"/>
    <w:rsid w:val="00C47790"/>
    <w:rsid w:val="00C47ADF"/>
    <w:rsid w:val="00C506AB"/>
    <w:rsid w:val="00C523DB"/>
    <w:rsid w:val="00C525D7"/>
    <w:rsid w:val="00C53E16"/>
    <w:rsid w:val="00C53F05"/>
    <w:rsid w:val="00C54001"/>
    <w:rsid w:val="00C54619"/>
    <w:rsid w:val="00C54BF3"/>
    <w:rsid w:val="00C55556"/>
    <w:rsid w:val="00C55769"/>
    <w:rsid w:val="00C557E0"/>
    <w:rsid w:val="00C55C73"/>
    <w:rsid w:val="00C56244"/>
    <w:rsid w:val="00C56253"/>
    <w:rsid w:val="00C5641A"/>
    <w:rsid w:val="00C57394"/>
    <w:rsid w:val="00C612D6"/>
    <w:rsid w:val="00C6144C"/>
    <w:rsid w:val="00C61A03"/>
    <w:rsid w:val="00C620F7"/>
    <w:rsid w:val="00C62291"/>
    <w:rsid w:val="00C635C4"/>
    <w:rsid w:val="00C649C4"/>
    <w:rsid w:val="00C65524"/>
    <w:rsid w:val="00C65562"/>
    <w:rsid w:val="00C66A8A"/>
    <w:rsid w:val="00C673EF"/>
    <w:rsid w:val="00C7047D"/>
    <w:rsid w:val="00C7073E"/>
    <w:rsid w:val="00C70795"/>
    <w:rsid w:val="00C70F78"/>
    <w:rsid w:val="00C711D0"/>
    <w:rsid w:val="00C71947"/>
    <w:rsid w:val="00C72E7F"/>
    <w:rsid w:val="00C74A81"/>
    <w:rsid w:val="00C74D1D"/>
    <w:rsid w:val="00C7560C"/>
    <w:rsid w:val="00C75EA1"/>
    <w:rsid w:val="00C76A2A"/>
    <w:rsid w:val="00C7753A"/>
    <w:rsid w:val="00C77F8A"/>
    <w:rsid w:val="00C80B1E"/>
    <w:rsid w:val="00C81958"/>
    <w:rsid w:val="00C827AD"/>
    <w:rsid w:val="00C85E6E"/>
    <w:rsid w:val="00C8610D"/>
    <w:rsid w:val="00C864FB"/>
    <w:rsid w:val="00C86BDA"/>
    <w:rsid w:val="00C87EE1"/>
    <w:rsid w:val="00C906F5"/>
    <w:rsid w:val="00C919F1"/>
    <w:rsid w:val="00C9204A"/>
    <w:rsid w:val="00C92837"/>
    <w:rsid w:val="00C93D50"/>
    <w:rsid w:val="00C9434C"/>
    <w:rsid w:val="00C94EDC"/>
    <w:rsid w:val="00C9732D"/>
    <w:rsid w:val="00C97D24"/>
    <w:rsid w:val="00CA18B6"/>
    <w:rsid w:val="00CA2240"/>
    <w:rsid w:val="00CA2395"/>
    <w:rsid w:val="00CA3E90"/>
    <w:rsid w:val="00CA4A25"/>
    <w:rsid w:val="00CA4F4D"/>
    <w:rsid w:val="00CA5BC3"/>
    <w:rsid w:val="00CA61B4"/>
    <w:rsid w:val="00CB0422"/>
    <w:rsid w:val="00CB2536"/>
    <w:rsid w:val="00CB3066"/>
    <w:rsid w:val="00CB3165"/>
    <w:rsid w:val="00CB3997"/>
    <w:rsid w:val="00CB403F"/>
    <w:rsid w:val="00CB4551"/>
    <w:rsid w:val="00CB494D"/>
    <w:rsid w:val="00CB4B84"/>
    <w:rsid w:val="00CB4EA6"/>
    <w:rsid w:val="00CB4F22"/>
    <w:rsid w:val="00CB5013"/>
    <w:rsid w:val="00CB52F2"/>
    <w:rsid w:val="00CB67F4"/>
    <w:rsid w:val="00CB6B7A"/>
    <w:rsid w:val="00CB6C39"/>
    <w:rsid w:val="00CB7A8D"/>
    <w:rsid w:val="00CC00AF"/>
    <w:rsid w:val="00CC225C"/>
    <w:rsid w:val="00CC2350"/>
    <w:rsid w:val="00CC279C"/>
    <w:rsid w:val="00CC297C"/>
    <w:rsid w:val="00CC336A"/>
    <w:rsid w:val="00CC3B33"/>
    <w:rsid w:val="00CC44C4"/>
    <w:rsid w:val="00CC49DC"/>
    <w:rsid w:val="00CC4A3E"/>
    <w:rsid w:val="00CC4FBA"/>
    <w:rsid w:val="00CC5350"/>
    <w:rsid w:val="00CC565F"/>
    <w:rsid w:val="00CC5C9F"/>
    <w:rsid w:val="00CC7256"/>
    <w:rsid w:val="00CC7BEF"/>
    <w:rsid w:val="00CC7CE3"/>
    <w:rsid w:val="00CC7CE8"/>
    <w:rsid w:val="00CC7F29"/>
    <w:rsid w:val="00CC7FE5"/>
    <w:rsid w:val="00CD0128"/>
    <w:rsid w:val="00CD0923"/>
    <w:rsid w:val="00CD2591"/>
    <w:rsid w:val="00CD2710"/>
    <w:rsid w:val="00CD3842"/>
    <w:rsid w:val="00CD39CF"/>
    <w:rsid w:val="00CD3CD4"/>
    <w:rsid w:val="00CD438E"/>
    <w:rsid w:val="00CD4615"/>
    <w:rsid w:val="00CD46DB"/>
    <w:rsid w:val="00CD6091"/>
    <w:rsid w:val="00CD621D"/>
    <w:rsid w:val="00CD719D"/>
    <w:rsid w:val="00CD7F33"/>
    <w:rsid w:val="00CE3657"/>
    <w:rsid w:val="00CE3933"/>
    <w:rsid w:val="00CE3BDD"/>
    <w:rsid w:val="00CE4025"/>
    <w:rsid w:val="00CE41B3"/>
    <w:rsid w:val="00CE5225"/>
    <w:rsid w:val="00CE54D4"/>
    <w:rsid w:val="00CE78E9"/>
    <w:rsid w:val="00CF1B51"/>
    <w:rsid w:val="00CF5187"/>
    <w:rsid w:val="00CF7D9F"/>
    <w:rsid w:val="00CF7DFB"/>
    <w:rsid w:val="00D01321"/>
    <w:rsid w:val="00D018DB"/>
    <w:rsid w:val="00D0317D"/>
    <w:rsid w:val="00D048B8"/>
    <w:rsid w:val="00D04A45"/>
    <w:rsid w:val="00D053CF"/>
    <w:rsid w:val="00D059B0"/>
    <w:rsid w:val="00D07D29"/>
    <w:rsid w:val="00D11E2A"/>
    <w:rsid w:val="00D13164"/>
    <w:rsid w:val="00D1324E"/>
    <w:rsid w:val="00D13F17"/>
    <w:rsid w:val="00D14536"/>
    <w:rsid w:val="00D154E7"/>
    <w:rsid w:val="00D172B5"/>
    <w:rsid w:val="00D1770C"/>
    <w:rsid w:val="00D200AD"/>
    <w:rsid w:val="00D20655"/>
    <w:rsid w:val="00D20C13"/>
    <w:rsid w:val="00D224AA"/>
    <w:rsid w:val="00D22F1C"/>
    <w:rsid w:val="00D23E85"/>
    <w:rsid w:val="00D25284"/>
    <w:rsid w:val="00D25364"/>
    <w:rsid w:val="00D26681"/>
    <w:rsid w:val="00D26C4A"/>
    <w:rsid w:val="00D31169"/>
    <w:rsid w:val="00D3241B"/>
    <w:rsid w:val="00D339F8"/>
    <w:rsid w:val="00D341F0"/>
    <w:rsid w:val="00D3429B"/>
    <w:rsid w:val="00D34BA7"/>
    <w:rsid w:val="00D34C22"/>
    <w:rsid w:val="00D35231"/>
    <w:rsid w:val="00D35697"/>
    <w:rsid w:val="00D3646D"/>
    <w:rsid w:val="00D372CA"/>
    <w:rsid w:val="00D37D2E"/>
    <w:rsid w:val="00D413FA"/>
    <w:rsid w:val="00D41F39"/>
    <w:rsid w:val="00D42624"/>
    <w:rsid w:val="00D43027"/>
    <w:rsid w:val="00D43039"/>
    <w:rsid w:val="00D43576"/>
    <w:rsid w:val="00D43E31"/>
    <w:rsid w:val="00D44138"/>
    <w:rsid w:val="00D45C16"/>
    <w:rsid w:val="00D46064"/>
    <w:rsid w:val="00D4681B"/>
    <w:rsid w:val="00D4683A"/>
    <w:rsid w:val="00D46A1A"/>
    <w:rsid w:val="00D46CB9"/>
    <w:rsid w:val="00D50158"/>
    <w:rsid w:val="00D511D2"/>
    <w:rsid w:val="00D51A3A"/>
    <w:rsid w:val="00D51B58"/>
    <w:rsid w:val="00D5226C"/>
    <w:rsid w:val="00D53A8C"/>
    <w:rsid w:val="00D53E31"/>
    <w:rsid w:val="00D53EB6"/>
    <w:rsid w:val="00D543C6"/>
    <w:rsid w:val="00D54DCD"/>
    <w:rsid w:val="00D57EC8"/>
    <w:rsid w:val="00D612CB"/>
    <w:rsid w:val="00D61B9E"/>
    <w:rsid w:val="00D62445"/>
    <w:rsid w:val="00D636AD"/>
    <w:rsid w:val="00D64579"/>
    <w:rsid w:val="00D645ED"/>
    <w:rsid w:val="00D64FDD"/>
    <w:rsid w:val="00D657F1"/>
    <w:rsid w:val="00D65B32"/>
    <w:rsid w:val="00D669ED"/>
    <w:rsid w:val="00D670FD"/>
    <w:rsid w:val="00D707B2"/>
    <w:rsid w:val="00D70E27"/>
    <w:rsid w:val="00D720E4"/>
    <w:rsid w:val="00D73848"/>
    <w:rsid w:val="00D75AD1"/>
    <w:rsid w:val="00D76D6D"/>
    <w:rsid w:val="00D77512"/>
    <w:rsid w:val="00D776EB"/>
    <w:rsid w:val="00D80695"/>
    <w:rsid w:val="00D80826"/>
    <w:rsid w:val="00D80DEF"/>
    <w:rsid w:val="00D81007"/>
    <w:rsid w:val="00D81353"/>
    <w:rsid w:val="00D81C66"/>
    <w:rsid w:val="00D82988"/>
    <w:rsid w:val="00D82AE6"/>
    <w:rsid w:val="00D84221"/>
    <w:rsid w:val="00D84EF9"/>
    <w:rsid w:val="00D85B36"/>
    <w:rsid w:val="00D86AF1"/>
    <w:rsid w:val="00D87C7A"/>
    <w:rsid w:val="00D900A2"/>
    <w:rsid w:val="00D91D12"/>
    <w:rsid w:val="00D91EA4"/>
    <w:rsid w:val="00D926B0"/>
    <w:rsid w:val="00D92CEF"/>
    <w:rsid w:val="00D9355E"/>
    <w:rsid w:val="00D93B91"/>
    <w:rsid w:val="00D94FCD"/>
    <w:rsid w:val="00D96098"/>
    <w:rsid w:val="00D965D0"/>
    <w:rsid w:val="00D97541"/>
    <w:rsid w:val="00D97553"/>
    <w:rsid w:val="00D9794B"/>
    <w:rsid w:val="00D97B75"/>
    <w:rsid w:val="00DA0615"/>
    <w:rsid w:val="00DA1061"/>
    <w:rsid w:val="00DA12C2"/>
    <w:rsid w:val="00DA160E"/>
    <w:rsid w:val="00DA2FC2"/>
    <w:rsid w:val="00DA33D0"/>
    <w:rsid w:val="00DA42FC"/>
    <w:rsid w:val="00DA4D02"/>
    <w:rsid w:val="00DA550C"/>
    <w:rsid w:val="00DA639C"/>
    <w:rsid w:val="00DB05D9"/>
    <w:rsid w:val="00DB1626"/>
    <w:rsid w:val="00DB271F"/>
    <w:rsid w:val="00DB2DF0"/>
    <w:rsid w:val="00DB51F7"/>
    <w:rsid w:val="00DB65E9"/>
    <w:rsid w:val="00DC01A9"/>
    <w:rsid w:val="00DC177B"/>
    <w:rsid w:val="00DC4D97"/>
    <w:rsid w:val="00DC4E89"/>
    <w:rsid w:val="00DC5096"/>
    <w:rsid w:val="00DC54A6"/>
    <w:rsid w:val="00DC572D"/>
    <w:rsid w:val="00DC72B5"/>
    <w:rsid w:val="00DC7621"/>
    <w:rsid w:val="00DC7B74"/>
    <w:rsid w:val="00DC7BEB"/>
    <w:rsid w:val="00DC7CC5"/>
    <w:rsid w:val="00DC7CD1"/>
    <w:rsid w:val="00DC7E86"/>
    <w:rsid w:val="00DD066F"/>
    <w:rsid w:val="00DD24A2"/>
    <w:rsid w:val="00DD336E"/>
    <w:rsid w:val="00DD4BD4"/>
    <w:rsid w:val="00DD4C9A"/>
    <w:rsid w:val="00DD4FF4"/>
    <w:rsid w:val="00DD6227"/>
    <w:rsid w:val="00DD6246"/>
    <w:rsid w:val="00DD643C"/>
    <w:rsid w:val="00DD6829"/>
    <w:rsid w:val="00DD6A58"/>
    <w:rsid w:val="00DD7D24"/>
    <w:rsid w:val="00DE0C92"/>
    <w:rsid w:val="00DE14CC"/>
    <w:rsid w:val="00DE15A0"/>
    <w:rsid w:val="00DE230C"/>
    <w:rsid w:val="00DE409A"/>
    <w:rsid w:val="00DE592F"/>
    <w:rsid w:val="00DE69AF"/>
    <w:rsid w:val="00DF068E"/>
    <w:rsid w:val="00DF08B8"/>
    <w:rsid w:val="00DF1947"/>
    <w:rsid w:val="00DF2BA8"/>
    <w:rsid w:val="00DF2FD5"/>
    <w:rsid w:val="00DF3C41"/>
    <w:rsid w:val="00DF6502"/>
    <w:rsid w:val="00DF72E9"/>
    <w:rsid w:val="00DF7975"/>
    <w:rsid w:val="00DF79C8"/>
    <w:rsid w:val="00E0003D"/>
    <w:rsid w:val="00E02863"/>
    <w:rsid w:val="00E067D9"/>
    <w:rsid w:val="00E06DEB"/>
    <w:rsid w:val="00E07D3B"/>
    <w:rsid w:val="00E10EA5"/>
    <w:rsid w:val="00E1242F"/>
    <w:rsid w:val="00E145EA"/>
    <w:rsid w:val="00E150FB"/>
    <w:rsid w:val="00E20553"/>
    <w:rsid w:val="00E21615"/>
    <w:rsid w:val="00E21ADB"/>
    <w:rsid w:val="00E21D0F"/>
    <w:rsid w:val="00E226C3"/>
    <w:rsid w:val="00E22D4E"/>
    <w:rsid w:val="00E23712"/>
    <w:rsid w:val="00E2436D"/>
    <w:rsid w:val="00E24649"/>
    <w:rsid w:val="00E247A5"/>
    <w:rsid w:val="00E24C3B"/>
    <w:rsid w:val="00E253B9"/>
    <w:rsid w:val="00E25556"/>
    <w:rsid w:val="00E25F41"/>
    <w:rsid w:val="00E26B70"/>
    <w:rsid w:val="00E26E12"/>
    <w:rsid w:val="00E3127C"/>
    <w:rsid w:val="00E32001"/>
    <w:rsid w:val="00E336B6"/>
    <w:rsid w:val="00E33B02"/>
    <w:rsid w:val="00E340C8"/>
    <w:rsid w:val="00E35789"/>
    <w:rsid w:val="00E3720A"/>
    <w:rsid w:val="00E3730A"/>
    <w:rsid w:val="00E40B2C"/>
    <w:rsid w:val="00E411B1"/>
    <w:rsid w:val="00E41DC8"/>
    <w:rsid w:val="00E42745"/>
    <w:rsid w:val="00E42DCB"/>
    <w:rsid w:val="00E433CD"/>
    <w:rsid w:val="00E43A1C"/>
    <w:rsid w:val="00E43B95"/>
    <w:rsid w:val="00E43D6D"/>
    <w:rsid w:val="00E44274"/>
    <w:rsid w:val="00E45441"/>
    <w:rsid w:val="00E45B2E"/>
    <w:rsid w:val="00E45BE1"/>
    <w:rsid w:val="00E4761B"/>
    <w:rsid w:val="00E507BF"/>
    <w:rsid w:val="00E50BDD"/>
    <w:rsid w:val="00E50E66"/>
    <w:rsid w:val="00E52E81"/>
    <w:rsid w:val="00E53249"/>
    <w:rsid w:val="00E5486F"/>
    <w:rsid w:val="00E54C58"/>
    <w:rsid w:val="00E54D91"/>
    <w:rsid w:val="00E557DD"/>
    <w:rsid w:val="00E558AD"/>
    <w:rsid w:val="00E560AD"/>
    <w:rsid w:val="00E56518"/>
    <w:rsid w:val="00E56DB0"/>
    <w:rsid w:val="00E5701B"/>
    <w:rsid w:val="00E57560"/>
    <w:rsid w:val="00E60BFF"/>
    <w:rsid w:val="00E60C44"/>
    <w:rsid w:val="00E60DED"/>
    <w:rsid w:val="00E60F0F"/>
    <w:rsid w:val="00E61CCB"/>
    <w:rsid w:val="00E62450"/>
    <w:rsid w:val="00E64B3C"/>
    <w:rsid w:val="00E676EA"/>
    <w:rsid w:val="00E678A8"/>
    <w:rsid w:val="00E70A28"/>
    <w:rsid w:val="00E70D26"/>
    <w:rsid w:val="00E70D44"/>
    <w:rsid w:val="00E712B4"/>
    <w:rsid w:val="00E7151C"/>
    <w:rsid w:val="00E7156B"/>
    <w:rsid w:val="00E72BB7"/>
    <w:rsid w:val="00E72E60"/>
    <w:rsid w:val="00E740E0"/>
    <w:rsid w:val="00E750EE"/>
    <w:rsid w:val="00E7544C"/>
    <w:rsid w:val="00E754F7"/>
    <w:rsid w:val="00E75DD2"/>
    <w:rsid w:val="00E76CF4"/>
    <w:rsid w:val="00E76FEC"/>
    <w:rsid w:val="00E77002"/>
    <w:rsid w:val="00E810A8"/>
    <w:rsid w:val="00E814C5"/>
    <w:rsid w:val="00E81853"/>
    <w:rsid w:val="00E81AC6"/>
    <w:rsid w:val="00E82537"/>
    <w:rsid w:val="00E8315C"/>
    <w:rsid w:val="00E83782"/>
    <w:rsid w:val="00E84082"/>
    <w:rsid w:val="00E84B7F"/>
    <w:rsid w:val="00E84C13"/>
    <w:rsid w:val="00E84C5D"/>
    <w:rsid w:val="00E852E5"/>
    <w:rsid w:val="00E86023"/>
    <w:rsid w:val="00E86319"/>
    <w:rsid w:val="00E903A2"/>
    <w:rsid w:val="00E9058E"/>
    <w:rsid w:val="00E911F4"/>
    <w:rsid w:val="00E9126E"/>
    <w:rsid w:val="00E91DB2"/>
    <w:rsid w:val="00E945F4"/>
    <w:rsid w:val="00E9479B"/>
    <w:rsid w:val="00E95707"/>
    <w:rsid w:val="00E95DF2"/>
    <w:rsid w:val="00E962C4"/>
    <w:rsid w:val="00E96391"/>
    <w:rsid w:val="00E96E17"/>
    <w:rsid w:val="00E96FAD"/>
    <w:rsid w:val="00EA0A5E"/>
    <w:rsid w:val="00EA0E83"/>
    <w:rsid w:val="00EA1301"/>
    <w:rsid w:val="00EA1905"/>
    <w:rsid w:val="00EA2E15"/>
    <w:rsid w:val="00EA323E"/>
    <w:rsid w:val="00EA410F"/>
    <w:rsid w:val="00EA7310"/>
    <w:rsid w:val="00EA7446"/>
    <w:rsid w:val="00EA7C3D"/>
    <w:rsid w:val="00EB230B"/>
    <w:rsid w:val="00EB2C8A"/>
    <w:rsid w:val="00EB2DD8"/>
    <w:rsid w:val="00EB4325"/>
    <w:rsid w:val="00EB4D67"/>
    <w:rsid w:val="00EB507E"/>
    <w:rsid w:val="00EC01A7"/>
    <w:rsid w:val="00EC1D52"/>
    <w:rsid w:val="00EC4678"/>
    <w:rsid w:val="00EC6FA5"/>
    <w:rsid w:val="00EC6FA7"/>
    <w:rsid w:val="00EC6FAA"/>
    <w:rsid w:val="00EC7644"/>
    <w:rsid w:val="00ED0C3F"/>
    <w:rsid w:val="00ED0DDF"/>
    <w:rsid w:val="00ED1B31"/>
    <w:rsid w:val="00ED1F30"/>
    <w:rsid w:val="00ED2201"/>
    <w:rsid w:val="00ED3D71"/>
    <w:rsid w:val="00ED4F72"/>
    <w:rsid w:val="00ED572A"/>
    <w:rsid w:val="00ED5BBB"/>
    <w:rsid w:val="00ED6000"/>
    <w:rsid w:val="00ED65A9"/>
    <w:rsid w:val="00ED7884"/>
    <w:rsid w:val="00ED79DE"/>
    <w:rsid w:val="00ED7ADC"/>
    <w:rsid w:val="00ED7C6D"/>
    <w:rsid w:val="00ED7FAF"/>
    <w:rsid w:val="00EE0349"/>
    <w:rsid w:val="00EE2B2E"/>
    <w:rsid w:val="00EE5636"/>
    <w:rsid w:val="00EF09D4"/>
    <w:rsid w:val="00EF13D4"/>
    <w:rsid w:val="00EF16EA"/>
    <w:rsid w:val="00EF16F9"/>
    <w:rsid w:val="00EF1925"/>
    <w:rsid w:val="00EF2264"/>
    <w:rsid w:val="00EF2889"/>
    <w:rsid w:val="00EF2FB3"/>
    <w:rsid w:val="00EF329D"/>
    <w:rsid w:val="00EF34DD"/>
    <w:rsid w:val="00EF39DC"/>
    <w:rsid w:val="00EF5F75"/>
    <w:rsid w:val="00EF61EB"/>
    <w:rsid w:val="00F00727"/>
    <w:rsid w:val="00F0353C"/>
    <w:rsid w:val="00F03D84"/>
    <w:rsid w:val="00F0436C"/>
    <w:rsid w:val="00F05855"/>
    <w:rsid w:val="00F0739F"/>
    <w:rsid w:val="00F10CE6"/>
    <w:rsid w:val="00F11687"/>
    <w:rsid w:val="00F11EBC"/>
    <w:rsid w:val="00F1304F"/>
    <w:rsid w:val="00F1497F"/>
    <w:rsid w:val="00F1574B"/>
    <w:rsid w:val="00F21029"/>
    <w:rsid w:val="00F216C6"/>
    <w:rsid w:val="00F21CFB"/>
    <w:rsid w:val="00F23276"/>
    <w:rsid w:val="00F2331A"/>
    <w:rsid w:val="00F23F9F"/>
    <w:rsid w:val="00F2484F"/>
    <w:rsid w:val="00F24D70"/>
    <w:rsid w:val="00F27D8D"/>
    <w:rsid w:val="00F27EF5"/>
    <w:rsid w:val="00F30B6B"/>
    <w:rsid w:val="00F310EA"/>
    <w:rsid w:val="00F329AB"/>
    <w:rsid w:val="00F347AC"/>
    <w:rsid w:val="00F35945"/>
    <w:rsid w:val="00F36C03"/>
    <w:rsid w:val="00F40115"/>
    <w:rsid w:val="00F407C6"/>
    <w:rsid w:val="00F41807"/>
    <w:rsid w:val="00F418C7"/>
    <w:rsid w:val="00F4240D"/>
    <w:rsid w:val="00F42A49"/>
    <w:rsid w:val="00F43094"/>
    <w:rsid w:val="00F441D0"/>
    <w:rsid w:val="00F44E4B"/>
    <w:rsid w:val="00F450B4"/>
    <w:rsid w:val="00F450C0"/>
    <w:rsid w:val="00F45EAB"/>
    <w:rsid w:val="00F46768"/>
    <w:rsid w:val="00F5014D"/>
    <w:rsid w:val="00F508B9"/>
    <w:rsid w:val="00F50D81"/>
    <w:rsid w:val="00F51D4D"/>
    <w:rsid w:val="00F52A9F"/>
    <w:rsid w:val="00F5446A"/>
    <w:rsid w:val="00F546FA"/>
    <w:rsid w:val="00F55B1B"/>
    <w:rsid w:val="00F55BFC"/>
    <w:rsid w:val="00F560DD"/>
    <w:rsid w:val="00F566EF"/>
    <w:rsid w:val="00F57D81"/>
    <w:rsid w:val="00F602FA"/>
    <w:rsid w:val="00F60E11"/>
    <w:rsid w:val="00F628BF"/>
    <w:rsid w:val="00F63C36"/>
    <w:rsid w:val="00F6609D"/>
    <w:rsid w:val="00F66FCE"/>
    <w:rsid w:val="00F67173"/>
    <w:rsid w:val="00F70765"/>
    <w:rsid w:val="00F70B6B"/>
    <w:rsid w:val="00F71ACA"/>
    <w:rsid w:val="00F73613"/>
    <w:rsid w:val="00F74630"/>
    <w:rsid w:val="00F74F30"/>
    <w:rsid w:val="00F75879"/>
    <w:rsid w:val="00F779C1"/>
    <w:rsid w:val="00F82404"/>
    <w:rsid w:val="00F826D1"/>
    <w:rsid w:val="00F82EF7"/>
    <w:rsid w:val="00F858BF"/>
    <w:rsid w:val="00F85FD6"/>
    <w:rsid w:val="00F87766"/>
    <w:rsid w:val="00F902AF"/>
    <w:rsid w:val="00F912C7"/>
    <w:rsid w:val="00F91459"/>
    <w:rsid w:val="00F914CB"/>
    <w:rsid w:val="00F918EB"/>
    <w:rsid w:val="00F91A26"/>
    <w:rsid w:val="00F92AAA"/>
    <w:rsid w:val="00F92F53"/>
    <w:rsid w:val="00F942FB"/>
    <w:rsid w:val="00F95308"/>
    <w:rsid w:val="00FA1634"/>
    <w:rsid w:val="00FA1663"/>
    <w:rsid w:val="00FA3AE5"/>
    <w:rsid w:val="00FA3DD8"/>
    <w:rsid w:val="00FA4179"/>
    <w:rsid w:val="00FA42B0"/>
    <w:rsid w:val="00FA4FEF"/>
    <w:rsid w:val="00FA5744"/>
    <w:rsid w:val="00FA5F24"/>
    <w:rsid w:val="00FA7586"/>
    <w:rsid w:val="00FA7C6D"/>
    <w:rsid w:val="00FA7D8F"/>
    <w:rsid w:val="00FB0891"/>
    <w:rsid w:val="00FB0A28"/>
    <w:rsid w:val="00FB0F6C"/>
    <w:rsid w:val="00FB1BAB"/>
    <w:rsid w:val="00FB1EEB"/>
    <w:rsid w:val="00FB41CF"/>
    <w:rsid w:val="00FB47C2"/>
    <w:rsid w:val="00FB55AA"/>
    <w:rsid w:val="00FC09CC"/>
    <w:rsid w:val="00FC2601"/>
    <w:rsid w:val="00FC3221"/>
    <w:rsid w:val="00FC3AAE"/>
    <w:rsid w:val="00FC68CD"/>
    <w:rsid w:val="00FC6AB2"/>
    <w:rsid w:val="00FC6DDD"/>
    <w:rsid w:val="00FC7E65"/>
    <w:rsid w:val="00FD0A8A"/>
    <w:rsid w:val="00FD106F"/>
    <w:rsid w:val="00FD1564"/>
    <w:rsid w:val="00FD196B"/>
    <w:rsid w:val="00FD3BA7"/>
    <w:rsid w:val="00FD4D43"/>
    <w:rsid w:val="00FD4F5D"/>
    <w:rsid w:val="00FD5962"/>
    <w:rsid w:val="00FD7B30"/>
    <w:rsid w:val="00FE0AA6"/>
    <w:rsid w:val="00FE222C"/>
    <w:rsid w:val="00FE225A"/>
    <w:rsid w:val="00FE2F80"/>
    <w:rsid w:val="00FE43BD"/>
    <w:rsid w:val="00FE6B25"/>
    <w:rsid w:val="00FE709E"/>
    <w:rsid w:val="00FE7819"/>
    <w:rsid w:val="00FF0087"/>
    <w:rsid w:val="00FF0DB0"/>
    <w:rsid w:val="00FF1104"/>
    <w:rsid w:val="00FF19F5"/>
    <w:rsid w:val="00FF1B94"/>
    <w:rsid w:val="00FF1F31"/>
    <w:rsid w:val="00FF2DA3"/>
    <w:rsid w:val="00FF2FD9"/>
    <w:rsid w:val="00FF425B"/>
    <w:rsid w:val="00FF4817"/>
    <w:rsid w:val="00FF52D5"/>
    <w:rsid w:val="00FF55D7"/>
    <w:rsid w:val="00FF5A7A"/>
    <w:rsid w:val="00FF5D7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ADECF9-A9C5-41B1-94F1-1CE7A35E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712B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Название"/>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uiPriority w:val="99"/>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Normal">
    <w:name w:val="Normal"/>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uiPriority w:val="99"/>
    <w:qFormat/>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2">
    <w:name w:val=" 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 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uiPriority w:val="99"/>
    <w:rsid w:val="00CC2350"/>
    <w:rPr>
      <w:sz w:val="28"/>
      <w:szCs w:val="28"/>
    </w:rPr>
  </w:style>
  <w:style w:type="paragraph" w:styleId="afff">
    <w:name w:val="Обычный (веб)"/>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rsid w:val="00FF2DA3"/>
    <w:rPr>
      <w:b/>
      <w:bCs/>
      <w:color w:val="008000"/>
      <w:sz w:val="20"/>
      <w:szCs w:val="20"/>
    </w:rPr>
  </w:style>
  <w:style w:type="paragraph" w:styleId="afff1">
    <w:name w:val="List Paragraph"/>
    <w:basedOn w:val="a0"/>
    <w:uiPriority w:val="34"/>
    <w:qFormat/>
    <w:rsid w:val="00726934"/>
    <w:pPr>
      <w:spacing w:after="200" w:line="276" w:lineRule="auto"/>
      <w:ind w:left="720" w:firstLine="0"/>
      <w:contextualSpacing/>
      <w:jc w:val="left"/>
    </w:pPr>
    <w:rPr>
      <w:rFonts w:ascii="Calibri" w:eastAsia="Calibri" w:hAnsi="Calibri"/>
      <w:sz w:val="22"/>
      <w:szCs w:val="22"/>
      <w:lang w:eastAsia="en-US"/>
    </w:rPr>
  </w:style>
  <w:style w:type="paragraph" w:customStyle="1" w:styleId="ConsPlusTitle">
    <w:name w:val="ConsPlusTitle"/>
    <w:rsid w:val="00726934"/>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7864">
      <w:bodyDiv w:val="1"/>
      <w:marLeft w:val="0"/>
      <w:marRight w:val="0"/>
      <w:marTop w:val="0"/>
      <w:marBottom w:val="0"/>
      <w:divBdr>
        <w:top w:val="none" w:sz="0" w:space="0" w:color="auto"/>
        <w:left w:val="none" w:sz="0" w:space="0" w:color="auto"/>
        <w:bottom w:val="none" w:sz="0" w:space="0" w:color="auto"/>
        <w:right w:val="none" w:sz="0" w:space="0" w:color="auto"/>
      </w:divBdr>
    </w:div>
    <w:div w:id="389428045">
      <w:bodyDiv w:val="1"/>
      <w:marLeft w:val="0"/>
      <w:marRight w:val="0"/>
      <w:marTop w:val="0"/>
      <w:marBottom w:val="0"/>
      <w:divBdr>
        <w:top w:val="none" w:sz="0" w:space="0" w:color="auto"/>
        <w:left w:val="none" w:sz="0" w:space="0" w:color="auto"/>
        <w:bottom w:val="none" w:sz="0" w:space="0" w:color="auto"/>
        <w:right w:val="none" w:sz="0" w:space="0" w:color="auto"/>
      </w:divBdr>
    </w:div>
    <w:div w:id="674503698">
      <w:bodyDiv w:val="1"/>
      <w:marLeft w:val="0"/>
      <w:marRight w:val="0"/>
      <w:marTop w:val="0"/>
      <w:marBottom w:val="0"/>
      <w:divBdr>
        <w:top w:val="none" w:sz="0" w:space="0" w:color="auto"/>
        <w:left w:val="none" w:sz="0" w:space="0" w:color="auto"/>
        <w:bottom w:val="none" w:sz="0" w:space="0" w:color="auto"/>
        <w:right w:val="none" w:sz="0" w:space="0" w:color="auto"/>
      </w:divBdr>
    </w:div>
    <w:div w:id="692847214">
      <w:bodyDiv w:val="1"/>
      <w:marLeft w:val="0"/>
      <w:marRight w:val="0"/>
      <w:marTop w:val="0"/>
      <w:marBottom w:val="0"/>
      <w:divBdr>
        <w:top w:val="none" w:sz="0" w:space="0" w:color="auto"/>
        <w:left w:val="none" w:sz="0" w:space="0" w:color="auto"/>
        <w:bottom w:val="none" w:sz="0" w:space="0" w:color="auto"/>
        <w:right w:val="none" w:sz="0" w:space="0" w:color="auto"/>
      </w:divBdr>
    </w:div>
    <w:div w:id="720253916">
      <w:bodyDiv w:val="1"/>
      <w:marLeft w:val="0"/>
      <w:marRight w:val="0"/>
      <w:marTop w:val="0"/>
      <w:marBottom w:val="0"/>
      <w:divBdr>
        <w:top w:val="none" w:sz="0" w:space="0" w:color="auto"/>
        <w:left w:val="none" w:sz="0" w:space="0" w:color="auto"/>
        <w:bottom w:val="none" w:sz="0" w:space="0" w:color="auto"/>
        <w:right w:val="none" w:sz="0" w:space="0" w:color="auto"/>
      </w:divBdr>
    </w:div>
    <w:div w:id="770244610">
      <w:bodyDiv w:val="1"/>
      <w:marLeft w:val="0"/>
      <w:marRight w:val="0"/>
      <w:marTop w:val="0"/>
      <w:marBottom w:val="0"/>
      <w:divBdr>
        <w:top w:val="none" w:sz="0" w:space="0" w:color="auto"/>
        <w:left w:val="none" w:sz="0" w:space="0" w:color="auto"/>
        <w:bottom w:val="none" w:sz="0" w:space="0" w:color="auto"/>
        <w:right w:val="none" w:sz="0" w:space="0" w:color="auto"/>
      </w:divBdr>
    </w:div>
    <w:div w:id="809859610">
      <w:bodyDiv w:val="1"/>
      <w:marLeft w:val="0"/>
      <w:marRight w:val="0"/>
      <w:marTop w:val="0"/>
      <w:marBottom w:val="0"/>
      <w:divBdr>
        <w:top w:val="none" w:sz="0" w:space="0" w:color="auto"/>
        <w:left w:val="none" w:sz="0" w:space="0" w:color="auto"/>
        <w:bottom w:val="none" w:sz="0" w:space="0" w:color="auto"/>
        <w:right w:val="none" w:sz="0" w:space="0" w:color="auto"/>
      </w:divBdr>
    </w:div>
    <w:div w:id="918053277">
      <w:bodyDiv w:val="1"/>
      <w:marLeft w:val="0"/>
      <w:marRight w:val="0"/>
      <w:marTop w:val="0"/>
      <w:marBottom w:val="0"/>
      <w:divBdr>
        <w:top w:val="none" w:sz="0" w:space="0" w:color="auto"/>
        <w:left w:val="none" w:sz="0" w:space="0" w:color="auto"/>
        <w:bottom w:val="none" w:sz="0" w:space="0" w:color="auto"/>
        <w:right w:val="none" w:sz="0" w:space="0" w:color="auto"/>
      </w:divBdr>
    </w:div>
    <w:div w:id="1128161464">
      <w:bodyDiv w:val="1"/>
      <w:marLeft w:val="0"/>
      <w:marRight w:val="0"/>
      <w:marTop w:val="0"/>
      <w:marBottom w:val="0"/>
      <w:divBdr>
        <w:top w:val="none" w:sz="0" w:space="0" w:color="auto"/>
        <w:left w:val="none" w:sz="0" w:space="0" w:color="auto"/>
        <w:bottom w:val="none" w:sz="0" w:space="0" w:color="auto"/>
        <w:right w:val="none" w:sz="0" w:space="0" w:color="auto"/>
      </w:divBdr>
    </w:div>
    <w:div w:id="1256134568">
      <w:bodyDiv w:val="1"/>
      <w:marLeft w:val="0"/>
      <w:marRight w:val="0"/>
      <w:marTop w:val="0"/>
      <w:marBottom w:val="0"/>
      <w:divBdr>
        <w:top w:val="none" w:sz="0" w:space="0" w:color="auto"/>
        <w:left w:val="none" w:sz="0" w:space="0" w:color="auto"/>
        <w:bottom w:val="none" w:sz="0" w:space="0" w:color="auto"/>
        <w:right w:val="none" w:sz="0" w:space="0" w:color="auto"/>
      </w:divBdr>
    </w:div>
    <w:div w:id="1546989729">
      <w:bodyDiv w:val="1"/>
      <w:marLeft w:val="0"/>
      <w:marRight w:val="0"/>
      <w:marTop w:val="0"/>
      <w:marBottom w:val="0"/>
      <w:divBdr>
        <w:top w:val="none" w:sz="0" w:space="0" w:color="auto"/>
        <w:left w:val="none" w:sz="0" w:space="0" w:color="auto"/>
        <w:bottom w:val="none" w:sz="0" w:space="0" w:color="auto"/>
        <w:right w:val="none" w:sz="0" w:space="0" w:color="auto"/>
      </w:divBdr>
    </w:div>
    <w:div w:id="1704134764">
      <w:bodyDiv w:val="1"/>
      <w:marLeft w:val="0"/>
      <w:marRight w:val="0"/>
      <w:marTop w:val="0"/>
      <w:marBottom w:val="0"/>
      <w:divBdr>
        <w:top w:val="none" w:sz="0" w:space="0" w:color="auto"/>
        <w:left w:val="none" w:sz="0" w:space="0" w:color="auto"/>
        <w:bottom w:val="none" w:sz="0" w:space="0" w:color="auto"/>
        <w:right w:val="none" w:sz="0" w:space="0" w:color="auto"/>
      </w:divBdr>
    </w:div>
    <w:div w:id="1773670897">
      <w:bodyDiv w:val="1"/>
      <w:marLeft w:val="0"/>
      <w:marRight w:val="0"/>
      <w:marTop w:val="0"/>
      <w:marBottom w:val="0"/>
      <w:divBdr>
        <w:top w:val="none" w:sz="0" w:space="0" w:color="auto"/>
        <w:left w:val="none" w:sz="0" w:space="0" w:color="auto"/>
        <w:bottom w:val="none" w:sz="0" w:space="0" w:color="auto"/>
        <w:right w:val="none" w:sz="0" w:space="0" w:color="auto"/>
      </w:divBdr>
    </w:div>
    <w:div w:id="20433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D569-3170-4BFB-A47E-7263543F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19880</CharactersWithSpaces>
  <SharedDoc>false</SharedDoc>
  <HLinks>
    <vt:vector size="6" baseType="variant">
      <vt:variant>
        <vt:i4>3407980</vt:i4>
      </vt:variant>
      <vt:variant>
        <vt:i4>0</vt:i4>
      </vt:variant>
      <vt:variant>
        <vt:i4>0</vt:i4>
      </vt:variant>
      <vt:variant>
        <vt:i4>5</vt:i4>
      </vt:variant>
      <vt:variant>
        <vt:lpwstr>consultantplus://offline/ref=1AA9D99238A5D6A47B67EDB08107BE7D1EDDE9F40361619C372908A4952A23D19F7E783A1B453D226CBD0B3490B504939C6E97B3F39CC9376F7FA8A7y0l4G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ХII</dc:creator>
  <cp:keywords/>
  <cp:lastModifiedBy>Олег Кузьменко</cp:lastModifiedBy>
  <cp:revision>2</cp:revision>
  <cp:lastPrinted>2013-02-26T11:43:00Z</cp:lastPrinted>
  <dcterms:created xsi:type="dcterms:W3CDTF">2022-09-08T07:23:00Z</dcterms:created>
  <dcterms:modified xsi:type="dcterms:W3CDTF">2022-09-08T07:23:00Z</dcterms:modified>
</cp:coreProperties>
</file>