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52E" w:rsidRDefault="00655A31" w:rsidP="00655A31">
      <w:pPr>
        <w:shd w:val="clear" w:color="auto" w:fill="FFFFFF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A652E">
        <w:rPr>
          <w:b/>
          <w:sz w:val="24"/>
          <w:szCs w:val="24"/>
        </w:rPr>
        <w:t xml:space="preserve">КОНТРОЛЬНО – </w:t>
      </w:r>
      <w:r w:rsidR="008B670D">
        <w:rPr>
          <w:b/>
          <w:sz w:val="24"/>
          <w:szCs w:val="24"/>
        </w:rPr>
        <w:t>СЧЕТНЫЙ</w:t>
      </w:r>
      <w:r w:rsidR="007A652E">
        <w:rPr>
          <w:b/>
          <w:sz w:val="24"/>
          <w:szCs w:val="24"/>
        </w:rPr>
        <w:t xml:space="preserve"> </w:t>
      </w:r>
      <w:r w:rsidR="008B670D">
        <w:rPr>
          <w:b/>
          <w:sz w:val="24"/>
          <w:szCs w:val="24"/>
        </w:rPr>
        <w:t>ОРГАН</w:t>
      </w:r>
      <w:r w:rsidR="007A652E">
        <w:rPr>
          <w:b/>
          <w:sz w:val="24"/>
          <w:szCs w:val="24"/>
        </w:rPr>
        <w:t xml:space="preserve"> ИЗОБИЛЬНЕНСКОГО</w:t>
      </w:r>
    </w:p>
    <w:p w:rsidR="007A652E" w:rsidRDefault="007A652E" w:rsidP="00655A3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СТАВРОПОЛЬСКОГО КРАЯ</w:t>
      </w:r>
    </w:p>
    <w:p w:rsidR="007A652E" w:rsidRDefault="007A652E" w:rsidP="007A652E">
      <w:pPr>
        <w:shd w:val="clear" w:color="auto" w:fill="FFFFFF"/>
        <w:jc w:val="center"/>
        <w:rPr>
          <w:b/>
          <w:sz w:val="24"/>
          <w:szCs w:val="24"/>
        </w:rPr>
      </w:pPr>
    </w:p>
    <w:p w:rsidR="00EA5269" w:rsidRDefault="007A652E" w:rsidP="00DE7052">
      <w:pPr>
        <w:tabs>
          <w:tab w:val="left" w:pos="4962"/>
        </w:tabs>
        <w:jc w:val="center"/>
        <w:rPr>
          <w:szCs w:val="28"/>
        </w:rPr>
      </w:pPr>
      <w:r w:rsidRPr="000B2A5F">
        <w:rPr>
          <w:szCs w:val="28"/>
        </w:rPr>
        <w:t xml:space="preserve">             </w:t>
      </w:r>
      <w:r w:rsidR="00DE7052" w:rsidRPr="000B2A5F">
        <w:rPr>
          <w:szCs w:val="28"/>
        </w:rPr>
        <w:t xml:space="preserve">    </w:t>
      </w:r>
      <w:r w:rsidRPr="000B2A5F">
        <w:rPr>
          <w:szCs w:val="28"/>
        </w:rPr>
        <w:t xml:space="preserve"> </w:t>
      </w:r>
      <w:r w:rsidR="000B2A5F">
        <w:rPr>
          <w:szCs w:val="28"/>
        </w:rPr>
        <w:t xml:space="preserve">  </w:t>
      </w:r>
    </w:p>
    <w:p w:rsidR="00B51571" w:rsidRDefault="00B51571" w:rsidP="007D607E">
      <w:pPr>
        <w:ind w:left="5" w:hanging="5"/>
        <w:jc w:val="center"/>
        <w:rPr>
          <w:szCs w:val="28"/>
        </w:rPr>
      </w:pPr>
      <w:r>
        <w:rPr>
          <w:szCs w:val="28"/>
        </w:rPr>
        <w:t xml:space="preserve">                           </w:t>
      </w:r>
      <w:r w:rsidR="007D607E">
        <w:rPr>
          <w:szCs w:val="28"/>
        </w:rPr>
        <w:t xml:space="preserve">                             </w:t>
      </w:r>
      <w:r>
        <w:rPr>
          <w:szCs w:val="28"/>
        </w:rPr>
        <w:t>Утв</w:t>
      </w:r>
      <w:r w:rsidR="007D607E">
        <w:rPr>
          <w:szCs w:val="28"/>
        </w:rPr>
        <w:t>ержден</w:t>
      </w:r>
      <w:r>
        <w:rPr>
          <w:szCs w:val="28"/>
        </w:rPr>
        <w:t xml:space="preserve"> </w:t>
      </w:r>
      <w:r w:rsidRPr="005822DE">
        <w:rPr>
          <w:szCs w:val="28"/>
        </w:rPr>
        <w:t xml:space="preserve">распоряжением  </w:t>
      </w:r>
    </w:p>
    <w:p w:rsidR="00B51571" w:rsidRDefault="00B51571" w:rsidP="00B51571">
      <w:pPr>
        <w:ind w:left="5" w:hanging="5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К</w:t>
      </w:r>
      <w:r w:rsidRPr="005822DE">
        <w:rPr>
          <w:szCs w:val="28"/>
        </w:rPr>
        <w:t>онтрольно-</w:t>
      </w:r>
      <w:r>
        <w:rPr>
          <w:szCs w:val="28"/>
        </w:rPr>
        <w:t>счетного</w:t>
      </w:r>
      <w:r w:rsidRPr="005822DE">
        <w:rPr>
          <w:szCs w:val="28"/>
        </w:rPr>
        <w:t xml:space="preserve"> </w:t>
      </w:r>
      <w:r>
        <w:rPr>
          <w:szCs w:val="28"/>
        </w:rPr>
        <w:t>органа</w:t>
      </w:r>
      <w:r w:rsidRPr="005822DE">
        <w:rPr>
          <w:szCs w:val="28"/>
        </w:rPr>
        <w:t xml:space="preserve"> </w:t>
      </w:r>
      <w:r>
        <w:rPr>
          <w:szCs w:val="28"/>
        </w:rPr>
        <w:t xml:space="preserve">                 </w:t>
      </w:r>
    </w:p>
    <w:p w:rsidR="00B51571" w:rsidRPr="005822DE" w:rsidRDefault="00B51571" w:rsidP="00B51571">
      <w:pPr>
        <w:ind w:left="5" w:hanging="5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Pr="005822DE">
        <w:rPr>
          <w:szCs w:val="28"/>
        </w:rPr>
        <w:t xml:space="preserve">Изобильненского </w:t>
      </w:r>
      <w:r>
        <w:rPr>
          <w:szCs w:val="28"/>
        </w:rPr>
        <w:t>городского</w:t>
      </w:r>
    </w:p>
    <w:p w:rsidR="00B51571" w:rsidRPr="005822DE" w:rsidRDefault="00B51571" w:rsidP="00B51571">
      <w:pPr>
        <w:ind w:left="5" w:hanging="5"/>
        <w:jc w:val="center"/>
        <w:rPr>
          <w:szCs w:val="28"/>
        </w:rPr>
      </w:pPr>
      <w:r w:rsidRPr="005822DE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округа</w:t>
      </w:r>
      <w:r w:rsidRPr="005822DE">
        <w:rPr>
          <w:szCs w:val="28"/>
        </w:rPr>
        <w:t xml:space="preserve"> Ставропольского края </w:t>
      </w:r>
    </w:p>
    <w:p w:rsidR="00B51571" w:rsidRPr="005822DE" w:rsidRDefault="00B51571" w:rsidP="00B51571">
      <w:pPr>
        <w:ind w:left="5" w:hanging="5"/>
        <w:jc w:val="center"/>
        <w:rPr>
          <w:szCs w:val="28"/>
        </w:rPr>
      </w:pPr>
      <w:r w:rsidRPr="005822DE">
        <w:rPr>
          <w:szCs w:val="28"/>
        </w:rPr>
        <w:t xml:space="preserve">                     </w:t>
      </w:r>
      <w:r>
        <w:rPr>
          <w:szCs w:val="28"/>
        </w:rPr>
        <w:t xml:space="preserve">                           </w:t>
      </w:r>
      <w:r w:rsidRPr="005822DE">
        <w:rPr>
          <w:szCs w:val="28"/>
        </w:rPr>
        <w:t xml:space="preserve"> от </w:t>
      </w:r>
      <w:r w:rsidR="000D1029" w:rsidRPr="000D1029">
        <w:rPr>
          <w:szCs w:val="28"/>
        </w:rPr>
        <w:t>16</w:t>
      </w:r>
      <w:r w:rsidRPr="000D1029">
        <w:rPr>
          <w:szCs w:val="28"/>
        </w:rPr>
        <w:t>.</w:t>
      </w:r>
      <w:r w:rsidR="000D1029" w:rsidRPr="000D1029">
        <w:rPr>
          <w:szCs w:val="28"/>
        </w:rPr>
        <w:t>1</w:t>
      </w:r>
      <w:r w:rsidRPr="000D1029">
        <w:rPr>
          <w:szCs w:val="28"/>
        </w:rPr>
        <w:t>1</w:t>
      </w:r>
      <w:r w:rsidRPr="005822DE">
        <w:rPr>
          <w:szCs w:val="28"/>
        </w:rPr>
        <w:t>.20</w:t>
      </w:r>
      <w:r w:rsidR="002E3C25">
        <w:rPr>
          <w:szCs w:val="28"/>
        </w:rPr>
        <w:t>21</w:t>
      </w:r>
      <w:r w:rsidRPr="005822DE">
        <w:rPr>
          <w:szCs w:val="28"/>
        </w:rPr>
        <w:t xml:space="preserve"> года №</w:t>
      </w:r>
      <w:r w:rsidR="002E3C25">
        <w:rPr>
          <w:szCs w:val="28"/>
        </w:rPr>
        <w:t>6</w:t>
      </w:r>
    </w:p>
    <w:p w:rsidR="007A652E" w:rsidRDefault="007A652E" w:rsidP="007A652E">
      <w:pPr>
        <w:ind w:left="4247" w:right="-158"/>
        <w:rPr>
          <w:b/>
          <w:kern w:val="28"/>
          <w:szCs w:val="28"/>
        </w:rPr>
      </w:pPr>
    </w:p>
    <w:p w:rsidR="007A652E" w:rsidRDefault="007A652E" w:rsidP="007A652E">
      <w:pPr>
        <w:ind w:left="4247" w:right="-158"/>
        <w:rPr>
          <w:b/>
          <w:kern w:val="28"/>
          <w:szCs w:val="28"/>
        </w:rPr>
      </w:pPr>
    </w:p>
    <w:p w:rsidR="007A652E" w:rsidRDefault="007A652E" w:rsidP="007A652E">
      <w:pPr>
        <w:ind w:left="4247" w:right="-158"/>
        <w:rPr>
          <w:b/>
          <w:kern w:val="28"/>
          <w:szCs w:val="28"/>
        </w:rPr>
      </w:pPr>
    </w:p>
    <w:p w:rsidR="007A652E" w:rsidRPr="0006434C" w:rsidRDefault="007A652E" w:rsidP="00937F11">
      <w:pPr>
        <w:ind w:right="-158"/>
        <w:jc w:val="center"/>
        <w:rPr>
          <w:kern w:val="28"/>
          <w:szCs w:val="28"/>
        </w:rPr>
      </w:pPr>
    </w:p>
    <w:p w:rsidR="00937F11" w:rsidRPr="0006434C" w:rsidRDefault="00937F11" w:rsidP="00937F11">
      <w:pPr>
        <w:ind w:right="-158"/>
        <w:jc w:val="center"/>
        <w:rPr>
          <w:kern w:val="28"/>
          <w:szCs w:val="28"/>
        </w:rPr>
      </w:pPr>
    </w:p>
    <w:p w:rsidR="00937F11" w:rsidRPr="0006434C" w:rsidRDefault="00937F11" w:rsidP="00937F11">
      <w:pPr>
        <w:ind w:right="-158"/>
        <w:jc w:val="center"/>
        <w:rPr>
          <w:kern w:val="28"/>
          <w:szCs w:val="28"/>
        </w:rPr>
      </w:pPr>
    </w:p>
    <w:p w:rsidR="00937F11" w:rsidRPr="00A63107" w:rsidRDefault="00172549" w:rsidP="0028104B">
      <w:pPr>
        <w:ind w:right="-158" w:firstLine="648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СТАНДАРТ ВНЕШНЕГО МУНИЦИПАЛЬ</w:t>
      </w:r>
      <w:r w:rsidR="00937F11" w:rsidRPr="00A63107">
        <w:rPr>
          <w:b/>
          <w:kern w:val="28"/>
          <w:szCs w:val="28"/>
        </w:rPr>
        <w:t xml:space="preserve">НОГО ФИНАНСОВОГО КОНТРОЛЯ </w:t>
      </w:r>
      <w:r w:rsidR="00937F11" w:rsidRPr="00A63107">
        <w:rPr>
          <w:b/>
          <w:kern w:val="28"/>
          <w:szCs w:val="28"/>
        </w:rPr>
        <w:br/>
      </w:r>
    </w:p>
    <w:p w:rsidR="00937F11" w:rsidRPr="0006434C" w:rsidRDefault="00937F11" w:rsidP="00937F11">
      <w:pPr>
        <w:ind w:right="-158" w:firstLine="648"/>
        <w:jc w:val="center"/>
        <w:rPr>
          <w:b/>
          <w:kern w:val="28"/>
          <w:szCs w:val="28"/>
        </w:rPr>
      </w:pPr>
    </w:p>
    <w:p w:rsidR="00937F11" w:rsidRPr="0028104B" w:rsidRDefault="00937F11" w:rsidP="00937F11">
      <w:pPr>
        <w:pStyle w:val="af8"/>
        <w:suppressAutoHyphens/>
        <w:spacing w:after="0" w:line="288" w:lineRule="auto"/>
        <w:ind w:firstLine="0"/>
        <w:jc w:val="center"/>
        <w:rPr>
          <w:sz w:val="34"/>
          <w:szCs w:val="34"/>
        </w:rPr>
      </w:pPr>
      <w:r w:rsidRPr="0028104B">
        <w:rPr>
          <w:kern w:val="28"/>
          <w:szCs w:val="28"/>
        </w:rPr>
        <w:t xml:space="preserve">СФК 4 </w:t>
      </w:r>
      <w:r w:rsidRPr="0028104B">
        <w:rPr>
          <w:sz w:val="34"/>
          <w:szCs w:val="34"/>
        </w:rPr>
        <w:t>«</w:t>
      </w:r>
      <w:r w:rsidRPr="0028104B">
        <w:rPr>
          <w:szCs w:val="28"/>
        </w:rPr>
        <w:t>Организация и проведение внешней проверки годового отчета об исполнении бюджета</w:t>
      </w:r>
      <w:r w:rsidR="007A652E" w:rsidRPr="0028104B">
        <w:rPr>
          <w:szCs w:val="28"/>
        </w:rPr>
        <w:t xml:space="preserve"> Изобильненского городского округа Ставропольского края и</w:t>
      </w:r>
      <w:r w:rsidR="007A652E" w:rsidRPr="0028104B">
        <w:rPr>
          <w:iCs/>
          <w:caps/>
          <w:szCs w:val="28"/>
        </w:rPr>
        <w:t xml:space="preserve"> </w:t>
      </w:r>
      <w:r w:rsidR="007A652E" w:rsidRPr="0028104B">
        <w:rPr>
          <w:iCs/>
          <w:szCs w:val="28"/>
        </w:rPr>
        <w:t>проверки достоверности годовой бюджетной отчетности главных администраторов бюджетных средств</w:t>
      </w:r>
      <w:r w:rsidR="007A652E" w:rsidRPr="0028104B">
        <w:rPr>
          <w:szCs w:val="28"/>
        </w:rPr>
        <w:t xml:space="preserve"> Изобильненского городского округа Ставропольского края</w:t>
      </w:r>
      <w:r w:rsidRPr="0028104B">
        <w:rPr>
          <w:szCs w:val="28"/>
        </w:rPr>
        <w:t>»</w:t>
      </w:r>
    </w:p>
    <w:p w:rsidR="005B29AE" w:rsidRPr="00FD09F4" w:rsidRDefault="005B29AE" w:rsidP="00D10E38">
      <w:pPr>
        <w:suppressAutoHyphens/>
        <w:spacing w:line="288" w:lineRule="auto"/>
        <w:ind w:firstLine="0"/>
        <w:rPr>
          <w:szCs w:val="28"/>
        </w:rPr>
      </w:pPr>
    </w:p>
    <w:p w:rsidR="005B29AE" w:rsidRPr="00FD09F4" w:rsidRDefault="005B29AE" w:rsidP="00D10E38">
      <w:pPr>
        <w:suppressAutoHyphens/>
        <w:spacing w:line="288" w:lineRule="auto"/>
        <w:ind w:firstLine="0"/>
        <w:rPr>
          <w:szCs w:val="28"/>
        </w:rPr>
      </w:pPr>
    </w:p>
    <w:p w:rsidR="005B29AE" w:rsidRPr="00FD09F4" w:rsidRDefault="005B29AE" w:rsidP="00D10E38">
      <w:pPr>
        <w:suppressAutoHyphens/>
        <w:spacing w:line="288" w:lineRule="auto"/>
        <w:ind w:firstLine="0"/>
        <w:rPr>
          <w:szCs w:val="28"/>
        </w:rPr>
      </w:pPr>
    </w:p>
    <w:p w:rsidR="005B29AE" w:rsidRPr="00FD09F4" w:rsidRDefault="005B29AE" w:rsidP="00D10E38">
      <w:pPr>
        <w:suppressAutoHyphens/>
        <w:spacing w:line="288" w:lineRule="auto"/>
        <w:ind w:firstLine="0"/>
        <w:rPr>
          <w:szCs w:val="28"/>
        </w:rPr>
      </w:pPr>
    </w:p>
    <w:p w:rsidR="000E063B" w:rsidRPr="00FD09F4" w:rsidRDefault="000E063B" w:rsidP="00D10E38">
      <w:pPr>
        <w:suppressAutoHyphens/>
        <w:spacing w:line="288" w:lineRule="auto"/>
        <w:ind w:firstLine="0"/>
        <w:rPr>
          <w:szCs w:val="28"/>
        </w:rPr>
      </w:pPr>
    </w:p>
    <w:p w:rsidR="004B6761" w:rsidRPr="00FD09F4" w:rsidRDefault="004B6761" w:rsidP="00D10E38">
      <w:pPr>
        <w:suppressAutoHyphens/>
        <w:spacing w:line="288" w:lineRule="auto"/>
        <w:ind w:firstLine="0"/>
        <w:rPr>
          <w:szCs w:val="28"/>
        </w:rPr>
      </w:pPr>
    </w:p>
    <w:p w:rsidR="006E5309" w:rsidRPr="00FD09F4" w:rsidRDefault="006E5309" w:rsidP="00D10E38">
      <w:pPr>
        <w:suppressAutoHyphens/>
        <w:spacing w:line="288" w:lineRule="auto"/>
        <w:ind w:firstLine="0"/>
        <w:rPr>
          <w:szCs w:val="28"/>
        </w:rPr>
      </w:pPr>
    </w:p>
    <w:p w:rsidR="006E5309" w:rsidRPr="00FD09F4" w:rsidRDefault="006E5309" w:rsidP="00D10E38">
      <w:pPr>
        <w:suppressAutoHyphens/>
        <w:spacing w:line="288" w:lineRule="auto"/>
        <w:ind w:firstLine="0"/>
        <w:rPr>
          <w:szCs w:val="28"/>
        </w:rPr>
      </w:pPr>
    </w:p>
    <w:p w:rsidR="000E063B" w:rsidRPr="00FD09F4" w:rsidRDefault="000E063B" w:rsidP="00D10E38">
      <w:pPr>
        <w:suppressAutoHyphens/>
        <w:spacing w:line="288" w:lineRule="auto"/>
        <w:ind w:firstLine="0"/>
        <w:rPr>
          <w:szCs w:val="28"/>
        </w:rPr>
      </w:pPr>
    </w:p>
    <w:p w:rsidR="000E063B" w:rsidRPr="00FD09F4" w:rsidRDefault="000E063B" w:rsidP="00D10E38">
      <w:pPr>
        <w:suppressAutoHyphens/>
        <w:spacing w:line="288" w:lineRule="auto"/>
        <w:ind w:firstLine="0"/>
        <w:rPr>
          <w:szCs w:val="28"/>
        </w:rPr>
      </w:pPr>
    </w:p>
    <w:p w:rsidR="005B29AE" w:rsidRPr="00FD09F4" w:rsidRDefault="005B29AE" w:rsidP="00D10E38">
      <w:pPr>
        <w:suppressAutoHyphens/>
        <w:spacing w:line="288" w:lineRule="auto"/>
        <w:ind w:firstLine="0"/>
        <w:rPr>
          <w:szCs w:val="28"/>
        </w:rPr>
      </w:pPr>
    </w:p>
    <w:p w:rsidR="00937F11" w:rsidRPr="0006434C" w:rsidRDefault="00DD5592" w:rsidP="00937F11">
      <w:pPr>
        <w:ind w:right="-158"/>
        <w:jc w:val="center"/>
        <w:rPr>
          <w:b/>
          <w:kern w:val="28"/>
          <w:szCs w:val="28"/>
        </w:rPr>
      </w:pPr>
      <w:r>
        <w:rPr>
          <w:kern w:val="28"/>
          <w:szCs w:val="28"/>
        </w:rPr>
        <w:t>Изобильный</w:t>
      </w:r>
      <w:r w:rsidR="00937F11" w:rsidRPr="0006434C">
        <w:rPr>
          <w:kern w:val="28"/>
          <w:szCs w:val="28"/>
        </w:rPr>
        <w:t xml:space="preserve">, </w:t>
      </w:r>
      <w:r w:rsidR="00937F11" w:rsidRPr="00B65E27">
        <w:rPr>
          <w:kern w:val="28"/>
          <w:szCs w:val="28"/>
        </w:rPr>
        <w:t>20</w:t>
      </w:r>
      <w:r w:rsidR="00850AB0">
        <w:rPr>
          <w:kern w:val="28"/>
          <w:szCs w:val="28"/>
        </w:rPr>
        <w:t>21</w:t>
      </w:r>
    </w:p>
    <w:p w:rsidR="00847012" w:rsidRPr="00FD09F4" w:rsidRDefault="00847012" w:rsidP="00D10E38">
      <w:pPr>
        <w:tabs>
          <w:tab w:val="left" w:pos="720"/>
        </w:tabs>
        <w:suppressAutoHyphens/>
        <w:spacing w:line="288" w:lineRule="auto"/>
        <w:rPr>
          <w:szCs w:val="28"/>
        </w:rPr>
        <w:sectPr w:rsidR="00847012" w:rsidRPr="00FD09F4" w:rsidSect="00753884">
          <w:headerReference w:type="default" r:id="rId8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C4461A" w:rsidRDefault="0057071D" w:rsidP="00AA2A75">
      <w:pPr>
        <w:pStyle w:val="1"/>
        <w:suppressAutoHyphens/>
        <w:spacing w:before="0" w:after="0"/>
        <w:ind w:left="0"/>
        <w:rPr>
          <w:rFonts w:ascii="Times New Roman" w:eastAsia="Times New Roman" w:hAnsi="Times New Roman"/>
          <w:bCs w:val="0"/>
          <w:kern w:val="0"/>
        </w:rPr>
      </w:pPr>
      <w:bookmarkStart w:id="0" w:name="_Toc423596217"/>
      <w:r w:rsidRPr="00FD09F4">
        <w:rPr>
          <w:rFonts w:ascii="Times New Roman" w:hAnsi="Times New Roman"/>
        </w:rPr>
        <w:lastRenderedPageBreak/>
        <w:t xml:space="preserve">Общие </w:t>
      </w:r>
      <w:r w:rsidRPr="00FD09F4">
        <w:rPr>
          <w:rFonts w:ascii="Times New Roman" w:eastAsia="Times New Roman" w:hAnsi="Times New Roman"/>
          <w:bCs w:val="0"/>
          <w:kern w:val="0"/>
        </w:rPr>
        <w:t>положения</w:t>
      </w:r>
      <w:bookmarkEnd w:id="0"/>
    </w:p>
    <w:p w:rsidR="00CF1C69" w:rsidRPr="00CF1C69" w:rsidRDefault="00CF1C69" w:rsidP="00CF1C69"/>
    <w:p w:rsidR="00B51571" w:rsidRDefault="00937F11" w:rsidP="00407911">
      <w:pPr>
        <w:pStyle w:val="3"/>
        <w:keepNext w:val="0"/>
        <w:numPr>
          <w:ilvl w:val="1"/>
          <w:numId w:val="3"/>
        </w:numPr>
        <w:spacing w:before="0" w:after="0"/>
        <w:ind w:left="142"/>
        <w:rPr>
          <w:rFonts w:ascii="Times New Roman" w:hAnsi="Times New Roman"/>
          <w:b w:val="0"/>
          <w:kern w:val="28"/>
          <w:sz w:val="28"/>
          <w:szCs w:val="28"/>
          <w:lang w:val="ru-RU"/>
        </w:rPr>
      </w:pPr>
      <w:r w:rsidRPr="00CC51A4">
        <w:rPr>
          <w:rFonts w:ascii="Times New Roman" w:hAnsi="Times New Roman"/>
          <w:b w:val="0"/>
          <w:bCs w:val="0"/>
          <w:kern w:val="28"/>
          <w:sz w:val="28"/>
          <w:szCs w:val="28"/>
        </w:rPr>
        <w:t>С</w:t>
      </w:r>
      <w:r w:rsidRPr="00CC51A4">
        <w:rPr>
          <w:rFonts w:ascii="Times New Roman" w:hAnsi="Times New Roman"/>
          <w:b w:val="0"/>
          <w:kern w:val="28"/>
          <w:sz w:val="28"/>
          <w:szCs w:val="28"/>
        </w:rPr>
        <w:t xml:space="preserve">тандарт внешнего </w:t>
      </w:r>
      <w:r w:rsidR="00AA2A75">
        <w:rPr>
          <w:rFonts w:ascii="Times New Roman" w:hAnsi="Times New Roman"/>
          <w:b w:val="0"/>
          <w:kern w:val="28"/>
          <w:sz w:val="28"/>
          <w:szCs w:val="28"/>
          <w:lang w:val="ru-RU"/>
        </w:rPr>
        <w:t>муниципального</w:t>
      </w:r>
      <w:r w:rsidRPr="00CC51A4">
        <w:rPr>
          <w:rFonts w:ascii="Times New Roman" w:hAnsi="Times New Roman"/>
          <w:b w:val="0"/>
          <w:kern w:val="28"/>
          <w:sz w:val="28"/>
          <w:szCs w:val="28"/>
        </w:rPr>
        <w:t xml:space="preserve"> финансового контроля</w:t>
      </w:r>
      <w:r w:rsidRPr="00DE7052">
        <w:rPr>
          <w:rFonts w:ascii="Times New Roman" w:hAnsi="Times New Roman"/>
          <w:b w:val="0"/>
          <w:kern w:val="28"/>
          <w:sz w:val="28"/>
          <w:szCs w:val="28"/>
        </w:rPr>
        <w:t xml:space="preserve"> «</w:t>
      </w:r>
      <w:r w:rsidR="00AA2A75" w:rsidRPr="00DE7052">
        <w:rPr>
          <w:rFonts w:ascii="Times New Roman" w:hAnsi="Times New Roman"/>
          <w:b w:val="0"/>
          <w:sz w:val="28"/>
          <w:szCs w:val="28"/>
        </w:rPr>
        <w:t>Организация и проведение внешней проверки годового отчета об исполнении  бюджета Изобильненского городского округа Ставропольского края и</w:t>
      </w:r>
      <w:r w:rsidR="00AA2A75" w:rsidRPr="00DE7052">
        <w:rPr>
          <w:rFonts w:ascii="Times New Roman" w:hAnsi="Times New Roman"/>
          <w:b w:val="0"/>
          <w:iCs/>
          <w:caps/>
          <w:sz w:val="28"/>
          <w:szCs w:val="28"/>
        </w:rPr>
        <w:t xml:space="preserve"> </w:t>
      </w:r>
      <w:r w:rsidR="00AA2A75" w:rsidRPr="00DE7052">
        <w:rPr>
          <w:rFonts w:ascii="Times New Roman" w:hAnsi="Times New Roman"/>
          <w:b w:val="0"/>
          <w:iCs/>
          <w:sz w:val="28"/>
          <w:szCs w:val="28"/>
        </w:rPr>
        <w:t>проверки достоверности годовой бюджетной отчетности главных администраторов бюджетных средств</w:t>
      </w:r>
      <w:r w:rsidR="00AA2A75" w:rsidRPr="00DE7052">
        <w:rPr>
          <w:rFonts w:ascii="Times New Roman" w:hAnsi="Times New Roman"/>
          <w:b w:val="0"/>
          <w:sz w:val="28"/>
          <w:szCs w:val="28"/>
        </w:rPr>
        <w:t xml:space="preserve"> Изобильненского городского округа Ставропольского края</w:t>
      </w:r>
      <w:r w:rsidRPr="00DE7052">
        <w:rPr>
          <w:rFonts w:ascii="Times New Roman" w:hAnsi="Times New Roman"/>
          <w:b w:val="0"/>
          <w:kern w:val="28"/>
          <w:sz w:val="28"/>
          <w:szCs w:val="28"/>
        </w:rPr>
        <w:t>» (далее – Стандарт)</w:t>
      </w:r>
      <w:r w:rsidRPr="00DE7052">
        <w:rPr>
          <w:rFonts w:ascii="Times New Roman" w:hAnsi="Times New Roman"/>
          <w:b w:val="0"/>
          <w:kern w:val="28"/>
          <w:sz w:val="28"/>
          <w:szCs w:val="28"/>
          <w:lang w:val="ru-RU"/>
        </w:rPr>
        <w:t xml:space="preserve"> </w:t>
      </w:r>
      <w:r w:rsidRPr="00DE7052">
        <w:rPr>
          <w:rFonts w:ascii="Times New Roman" w:hAnsi="Times New Roman"/>
          <w:b w:val="0"/>
          <w:kern w:val="28"/>
          <w:sz w:val="28"/>
          <w:szCs w:val="28"/>
        </w:rPr>
        <w:t>разрабо</w:t>
      </w:r>
      <w:r w:rsidR="00EC7645" w:rsidRPr="00DE7052">
        <w:rPr>
          <w:rFonts w:ascii="Times New Roman" w:hAnsi="Times New Roman"/>
          <w:b w:val="0"/>
          <w:kern w:val="28"/>
          <w:sz w:val="28"/>
          <w:szCs w:val="28"/>
        </w:rPr>
        <w:t>тан</w:t>
      </w:r>
      <w:r w:rsidR="00407911" w:rsidRPr="00407911">
        <w:rPr>
          <w:rFonts w:ascii="Times New Roman" w:hAnsi="Times New Roman"/>
          <w:b w:val="0"/>
          <w:kern w:val="28"/>
          <w:sz w:val="28"/>
          <w:szCs w:val="28"/>
        </w:rPr>
        <w:t xml:space="preserve"> </w:t>
      </w:r>
      <w:r w:rsidR="00407911">
        <w:rPr>
          <w:rFonts w:ascii="Times New Roman" w:hAnsi="Times New Roman"/>
          <w:b w:val="0"/>
          <w:kern w:val="28"/>
          <w:sz w:val="28"/>
          <w:szCs w:val="28"/>
          <w:lang w:val="ru-RU"/>
        </w:rPr>
        <w:t>для организации исполнения требований</w:t>
      </w:r>
      <w:r w:rsidR="00407911" w:rsidRPr="00DE7052">
        <w:rPr>
          <w:rFonts w:ascii="Times New Roman" w:hAnsi="Times New Roman"/>
          <w:b w:val="0"/>
          <w:kern w:val="28"/>
          <w:sz w:val="28"/>
          <w:szCs w:val="28"/>
        </w:rPr>
        <w:t xml:space="preserve"> с</w:t>
      </w:r>
      <w:r w:rsidR="00407911">
        <w:rPr>
          <w:rFonts w:ascii="Times New Roman" w:hAnsi="Times New Roman"/>
          <w:b w:val="0"/>
          <w:kern w:val="28"/>
          <w:sz w:val="28"/>
          <w:szCs w:val="28"/>
          <w:lang w:val="ru-RU"/>
        </w:rPr>
        <w:t xml:space="preserve">татей 157, 264,4 </w:t>
      </w:r>
      <w:r w:rsidR="00407911" w:rsidRPr="00DE7052">
        <w:rPr>
          <w:rFonts w:ascii="Times New Roman" w:hAnsi="Times New Roman"/>
          <w:b w:val="0"/>
          <w:kern w:val="28"/>
          <w:sz w:val="28"/>
          <w:szCs w:val="28"/>
        </w:rPr>
        <w:t xml:space="preserve"> Бюджетн</w:t>
      </w:r>
      <w:r w:rsidR="00407911">
        <w:rPr>
          <w:rFonts w:ascii="Times New Roman" w:hAnsi="Times New Roman"/>
          <w:b w:val="0"/>
          <w:kern w:val="28"/>
          <w:sz w:val="28"/>
          <w:szCs w:val="28"/>
          <w:lang w:val="ru-RU"/>
        </w:rPr>
        <w:t>ого</w:t>
      </w:r>
      <w:r w:rsidR="00407911" w:rsidRPr="00DE7052">
        <w:rPr>
          <w:rFonts w:ascii="Times New Roman" w:hAnsi="Times New Roman"/>
          <w:b w:val="0"/>
          <w:kern w:val="28"/>
          <w:sz w:val="28"/>
          <w:szCs w:val="28"/>
        </w:rPr>
        <w:t xml:space="preserve"> код</w:t>
      </w:r>
      <w:r w:rsidR="00B51571">
        <w:rPr>
          <w:rFonts w:ascii="Times New Roman" w:hAnsi="Times New Roman"/>
          <w:b w:val="0"/>
          <w:kern w:val="28"/>
          <w:sz w:val="28"/>
          <w:szCs w:val="28"/>
          <w:lang w:val="ru-RU"/>
        </w:rPr>
        <w:t>екса</w:t>
      </w:r>
      <w:r w:rsidR="00407911" w:rsidRPr="00DE7052">
        <w:rPr>
          <w:rFonts w:ascii="Times New Roman" w:hAnsi="Times New Roman"/>
          <w:b w:val="0"/>
          <w:kern w:val="28"/>
          <w:sz w:val="28"/>
          <w:szCs w:val="28"/>
        </w:rPr>
        <w:t xml:space="preserve"> Российской Федерации</w:t>
      </w:r>
      <w:r w:rsidR="00EE47F4">
        <w:rPr>
          <w:rFonts w:ascii="Times New Roman" w:hAnsi="Times New Roman"/>
          <w:b w:val="0"/>
          <w:kern w:val="28"/>
          <w:sz w:val="28"/>
          <w:szCs w:val="28"/>
          <w:lang w:val="ru-RU"/>
        </w:rPr>
        <w:t xml:space="preserve"> (далее БК РФ)</w:t>
      </w:r>
      <w:r w:rsidR="00407911" w:rsidRPr="00DE7052">
        <w:rPr>
          <w:rFonts w:ascii="Times New Roman" w:hAnsi="Times New Roman"/>
          <w:b w:val="0"/>
          <w:kern w:val="28"/>
          <w:sz w:val="28"/>
          <w:szCs w:val="28"/>
        </w:rPr>
        <w:t xml:space="preserve">, </w:t>
      </w:r>
      <w:r w:rsidR="00407911" w:rsidRPr="00FC7E5B">
        <w:rPr>
          <w:rFonts w:ascii="Times New Roman" w:hAnsi="Times New Roman"/>
          <w:b w:val="0"/>
          <w:kern w:val="28"/>
          <w:sz w:val="28"/>
          <w:szCs w:val="28"/>
        </w:rPr>
        <w:t>стать</w:t>
      </w:r>
      <w:r w:rsidR="00407911" w:rsidRPr="00FC7E5B">
        <w:rPr>
          <w:rFonts w:ascii="Times New Roman" w:hAnsi="Times New Roman"/>
          <w:b w:val="0"/>
          <w:kern w:val="28"/>
          <w:sz w:val="28"/>
          <w:szCs w:val="28"/>
          <w:lang w:val="ru-RU"/>
        </w:rPr>
        <w:t>и</w:t>
      </w:r>
      <w:r w:rsidR="00407911" w:rsidRPr="00FC7E5B">
        <w:rPr>
          <w:rFonts w:ascii="Times New Roman" w:hAnsi="Times New Roman"/>
          <w:b w:val="0"/>
          <w:kern w:val="28"/>
          <w:sz w:val="28"/>
          <w:szCs w:val="28"/>
        </w:rPr>
        <w:t xml:space="preserve"> 11</w:t>
      </w:r>
      <w:r w:rsidR="00407911" w:rsidRPr="00DE7052">
        <w:rPr>
          <w:rFonts w:ascii="Times New Roman" w:hAnsi="Times New Roman"/>
          <w:b w:val="0"/>
          <w:kern w:val="28"/>
          <w:sz w:val="28"/>
          <w:szCs w:val="28"/>
        </w:rPr>
        <w:t xml:space="preserve"> Федерального </w:t>
      </w:r>
      <w:hyperlink r:id="rId9" w:history="1">
        <w:r w:rsidR="00407911" w:rsidRPr="00DE7052">
          <w:rPr>
            <w:rFonts w:ascii="Times New Roman" w:hAnsi="Times New Roman"/>
            <w:b w:val="0"/>
            <w:kern w:val="28"/>
            <w:sz w:val="28"/>
            <w:szCs w:val="28"/>
          </w:rPr>
          <w:t>закон</w:t>
        </w:r>
      </w:hyperlink>
      <w:r w:rsidR="00407911" w:rsidRPr="00DE7052">
        <w:rPr>
          <w:rFonts w:ascii="Times New Roman" w:hAnsi="Times New Roman"/>
          <w:b w:val="0"/>
          <w:kern w:val="28"/>
          <w:sz w:val="28"/>
          <w:szCs w:val="28"/>
        </w:rPr>
        <w:t xml:space="preserve">а </w:t>
      </w:r>
      <w:r w:rsidR="00407911">
        <w:t xml:space="preserve"> </w:t>
      </w:r>
      <w:r w:rsidR="00407911" w:rsidRPr="00DE7052">
        <w:rPr>
          <w:rFonts w:ascii="Times New Roman" w:hAnsi="Times New Roman"/>
          <w:b w:val="0"/>
          <w:sz w:val="28"/>
          <w:szCs w:val="28"/>
        </w:rPr>
        <w:t>от 7.02.2011 г. N 6-ФЗ</w:t>
      </w:r>
      <w:r w:rsidR="00407911" w:rsidRPr="00DE705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07911" w:rsidRPr="00DE7052">
        <w:rPr>
          <w:rFonts w:ascii="Times New Roman" w:hAnsi="Times New Roman"/>
          <w:b w:val="0"/>
          <w:kern w:val="28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</w:t>
      </w:r>
      <w:r w:rsidR="00407911">
        <w:rPr>
          <w:rFonts w:ascii="Times New Roman" w:hAnsi="Times New Roman"/>
          <w:b w:val="0"/>
          <w:kern w:val="28"/>
          <w:sz w:val="28"/>
          <w:szCs w:val="28"/>
        </w:rPr>
        <w:t>ии и муниципальных образований»</w:t>
      </w:r>
      <w:r w:rsidR="00407911">
        <w:rPr>
          <w:rFonts w:ascii="Times New Roman" w:hAnsi="Times New Roman"/>
          <w:b w:val="0"/>
          <w:kern w:val="28"/>
          <w:sz w:val="28"/>
          <w:szCs w:val="28"/>
          <w:lang w:val="ru-RU"/>
        </w:rPr>
        <w:t xml:space="preserve">. </w:t>
      </w:r>
    </w:p>
    <w:p w:rsidR="00407911" w:rsidRPr="00850AB0" w:rsidRDefault="00407911" w:rsidP="00407911">
      <w:pPr>
        <w:pStyle w:val="3"/>
        <w:keepNext w:val="0"/>
        <w:numPr>
          <w:ilvl w:val="1"/>
          <w:numId w:val="3"/>
        </w:numPr>
        <w:spacing w:before="0" w:after="0"/>
        <w:ind w:left="142"/>
        <w:rPr>
          <w:rFonts w:ascii="Times New Roman" w:hAnsi="Times New Roman"/>
          <w:b w:val="0"/>
          <w:bCs w:val="0"/>
          <w:kern w:val="28"/>
          <w:sz w:val="28"/>
          <w:szCs w:val="28"/>
          <w:lang w:val="ru-RU"/>
        </w:rPr>
      </w:pPr>
      <w:r>
        <w:rPr>
          <w:rFonts w:ascii="Times New Roman" w:hAnsi="Times New Roman"/>
          <w:b w:val="0"/>
          <w:kern w:val="28"/>
          <w:sz w:val="28"/>
          <w:szCs w:val="28"/>
          <w:lang w:val="ru-RU"/>
        </w:rPr>
        <w:t>Стандарт разработан в соответствии с</w:t>
      </w:r>
      <w:r w:rsidR="00850AB0">
        <w:rPr>
          <w:rFonts w:ascii="Times New Roman" w:hAnsi="Times New Roman"/>
          <w:b w:val="0"/>
          <w:kern w:val="28"/>
          <w:sz w:val="28"/>
          <w:szCs w:val="28"/>
          <w:lang w:val="ru-RU"/>
        </w:rPr>
        <w:t>о</w:t>
      </w:r>
      <w:r w:rsidRPr="00DE7052">
        <w:rPr>
          <w:rFonts w:ascii="Times New Roman" w:hAnsi="Times New Roman"/>
          <w:b w:val="0"/>
          <w:kern w:val="28"/>
          <w:sz w:val="28"/>
          <w:szCs w:val="28"/>
        </w:rPr>
        <w:t xml:space="preserve"> </w:t>
      </w:r>
      <w:r w:rsidR="00850AB0">
        <w:rPr>
          <w:rFonts w:ascii="Times New Roman" w:hAnsi="Times New Roman"/>
          <w:b w:val="0"/>
          <w:kern w:val="28"/>
          <w:sz w:val="28"/>
          <w:szCs w:val="28"/>
          <w:lang w:val="ru-RU"/>
        </w:rPr>
        <w:t xml:space="preserve">стандартом финансового контроля </w:t>
      </w:r>
      <w:r w:rsidR="00850AB0" w:rsidRPr="00850AB0">
        <w:rPr>
          <w:b w:val="0"/>
          <w:bCs w:val="0"/>
          <w:sz w:val="28"/>
          <w:szCs w:val="28"/>
        </w:rPr>
        <w:t>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</w:t>
      </w:r>
      <w:r w:rsidR="00017CE2">
        <w:rPr>
          <w:b w:val="0"/>
          <w:bCs w:val="0"/>
          <w:sz w:val="28"/>
          <w:szCs w:val="28"/>
          <w:lang w:val="ru-RU"/>
        </w:rPr>
        <w:t>, утвержденным решением президиума Союза МКСО от 30.11.2018 №6</w:t>
      </w:r>
    </w:p>
    <w:p w:rsidR="00BF77CA" w:rsidRPr="00407911" w:rsidRDefault="00BF77CA" w:rsidP="00407911">
      <w:pPr>
        <w:numPr>
          <w:ilvl w:val="1"/>
          <w:numId w:val="37"/>
        </w:numPr>
        <w:suppressAutoHyphens/>
        <w:rPr>
          <w:kern w:val="28"/>
          <w:szCs w:val="28"/>
        </w:rPr>
      </w:pPr>
      <w:r w:rsidRPr="00407911">
        <w:rPr>
          <w:kern w:val="28"/>
          <w:szCs w:val="28"/>
        </w:rPr>
        <w:t>Стандарт применяется с учетом:</w:t>
      </w:r>
    </w:p>
    <w:p w:rsidR="00EC119C" w:rsidRPr="00CC51A4" w:rsidRDefault="00EC119C" w:rsidP="00165E25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09"/>
        <w:rPr>
          <w:kern w:val="28"/>
        </w:rPr>
      </w:pPr>
      <w:r w:rsidRPr="00CC51A4">
        <w:rPr>
          <w:kern w:val="28"/>
        </w:rPr>
        <w:t>Федерального закона от 06.12.2011 № 402-ФЗ «О бухгалтерском уч</w:t>
      </w:r>
      <w:r w:rsidRPr="00CC51A4">
        <w:rPr>
          <w:kern w:val="28"/>
        </w:rPr>
        <w:t>е</w:t>
      </w:r>
      <w:r w:rsidRPr="00CC51A4">
        <w:rPr>
          <w:kern w:val="28"/>
        </w:rPr>
        <w:t>те»;</w:t>
      </w:r>
    </w:p>
    <w:p w:rsidR="002433EE" w:rsidRDefault="002433EE" w:rsidP="002433EE">
      <w:pPr>
        <w:pStyle w:val="ListParagraph"/>
        <w:tabs>
          <w:tab w:val="clear" w:pos="1276"/>
          <w:tab w:val="left" w:pos="1080"/>
        </w:tabs>
        <w:suppressAutoHyphens/>
        <w:ind w:left="709" w:firstLine="0"/>
        <w:rPr>
          <w:kern w:val="28"/>
        </w:rPr>
      </w:pPr>
      <w:r>
        <w:rPr>
          <w:kern w:val="28"/>
        </w:rPr>
        <w:t xml:space="preserve">- </w:t>
      </w:r>
      <w:r w:rsidR="00EB5125">
        <w:rPr>
          <w:kern w:val="28"/>
        </w:rPr>
        <w:t>«</w:t>
      </w:r>
      <w:r w:rsidR="00AA2A75" w:rsidRPr="002433EE">
        <w:rPr>
          <w:kern w:val="28"/>
        </w:rPr>
        <w:t>Положения</w:t>
      </w:r>
      <w:r w:rsidR="00AA2A75">
        <w:rPr>
          <w:kern w:val="28"/>
        </w:rPr>
        <w:t xml:space="preserve"> </w:t>
      </w:r>
      <w:r w:rsidR="00050A7A">
        <w:rPr>
          <w:kern w:val="28"/>
        </w:rPr>
        <w:t xml:space="preserve">о </w:t>
      </w:r>
      <w:r w:rsidR="00AA2A75">
        <w:rPr>
          <w:kern w:val="28"/>
        </w:rPr>
        <w:t xml:space="preserve">бюджетном процессе в Изобильненском городском округе </w:t>
      </w:r>
    </w:p>
    <w:p w:rsidR="00AA2A75" w:rsidRDefault="00AA2A75" w:rsidP="002433EE">
      <w:pPr>
        <w:pStyle w:val="ListParagraph"/>
        <w:tabs>
          <w:tab w:val="clear" w:pos="1276"/>
          <w:tab w:val="left" w:pos="1080"/>
        </w:tabs>
        <w:suppressAutoHyphens/>
        <w:ind w:firstLine="0"/>
        <w:rPr>
          <w:kern w:val="28"/>
        </w:rPr>
      </w:pPr>
      <w:r>
        <w:rPr>
          <w:kern w:val="28"/>
        </w:rPr>
        <w:t>Ставропольского края»</w:t>
      </w:r>
      <w:r w:rsidR="003B1B2A">
        <w:rPr>
          <w:kern w:val="28"/>
        </w:rPr>
        <w:t xml:space="preserve"> (далее – Положение о бюджетном процессе),</w:t>
      </w:r>
      <w:r w:rsidR="003B1B2A" w:rsidRPr="003B1B2A">
        <w:rPr>
          <w:kern w:val="28"/>
        </w:rPr>
        <w:t xml:space="preserve"> </w:t>
      </w:r>
      <w:r w:rsidR="003B1B2A">
        <w:rPr>
          <w:kern w:val="28"/>
        </w:rPr>
        <w:t xml:space="preserve">утвержденного </w:t>
      </w:r>
      <w:r w:rsidR="00DE7052">
        <w:rPr>
          <w:kern w:val="28"/>
        </w:rPr>
        <w:t xml:space="preserve">решением </w:t>
      </w:r>
      <w:r w:rsidR="00B2167D">
        <w:rPr>
          <w:kern w:val="28"/>
        </w:rPr>
        <w:t xml:space="preserve">Думы </w:t>
      </w:r>
      <w:r w:rsidR="00B2167D" w:rsidRPr="00EE47F4">
        <w:rPr>
          <w:kern w:val="28"/>
        </w:rPr>
        <w:t>Изобильненского городского округа Ставропольского края</w:t>
      </w:r>
      <w:r w:rsidR="00EB5125">
        <w:rPr>
          <w:kern w:val="28"/>
        </w:rPr>
        <w:t xml:space="preserve"> (далее ИГО СК)</w:t>
      </w:r>
      <w:r w:rsidR="00B2167D" w:rsidRPr="00B2167D">
        <w:rPr>
          <w:kern w:val="28"/>
        </w:rPr>
        <w:t xml:space="preserve"> </w:t>
      </w:r>
      <w:r w:rsidR="003B1B2A" w:rsidRPr="00B2167D">
        <w:rPr>
          <w:kern w:val="28"/>
        </w:rPr>
        <w:t xml:space="preserve">от </w:t>
      </w:r>
      <w:r w:rsidR="00B2167D" w:rsidRPr="00B2167D">
        <w:rPr>
          <w:kern w:val="28"/>
        </w:rPr>
        <w:t>27</w:t>
      </w:r>
      <w:r w:rsidR="003B1B2A" w:rsidRPr="00B2167D">
        <w:rPr>
          <w:kern w:val="28"/>
        </w:rPr>
        <w:t>.</w:t>
      </w:r>
      <w:r w:rsidR="00B2167D" w:rsidRPr="00B2167D">
        <w:rPr>
          <w:kern w:val="28"/>
        </w:rPr>
        <w:t>10</w:t>
      </w:r>
      <w:r w:rsidR="003B1B2A" w:rsidRPr="00B2167D">
        <w:rPr>
          <w:kern w:val="28"/>
        </w:rPr>
        <w:t>.2017</w:t>
      </w:r>
      <w:r w:rsidR="00B2167D" w:rsidRPr="00B2167D">
        <w:rPr>
          <w:kern w:val="28"/>
        </w:rPr>
        <w:t xml:space="preserve"> №34</w:t>
      </w:r>
      <w:r w:rsidRPr="00B2167D">
        <w:rPr>
          <w:kern w:val="28"/>
        </w:rPr>
        <w:t>;</w:t>
      </w:r>
    </w:p>
    <w:p w:rsidR="007E1EC9" w:rsidRPr="007A7FC6" w:rsidRDefault="001B5F11" w:rsidP="00CC51A4">
      <w:pPr>
        <w:numPr>
          <w:ilvl w:val="1"/>
          <w:numId w:val="3"/>
        </w:numPr>
        <w:suppressAutoHyphens/>
        <w:rPr>
          <w:kern w:val="28"/>
          <w:szCs w:val="28"/>
        </w:rPr>
      </w:pPr>
      <w:r w:rsidRPr="007A7FC6">
        <w:rPr>
          <w:kern w:val="28"/>
          <w:szCs w:val="28"/>
        </w:rPr>
        <w:t>Стандарт устанавли</w:t>
      </w:r>
      <w:r w:rsidR="00C63444" w:rsidRPr="007A7FC6">
        <w:rPr>
          <w:kern w:val="28"/>
          <w:szCs w:val="28"/>
        </w:rPr>
        <w:t>вает</w:t>
      </w:r>
      <w:r w:rsidR="00CD632A" w:rsidRPr="007A7FC6">
        <w:rPr>
          <w:kern w:val="28"/>
          <w:szCs w:val="28"/>
        </w:rPr>
        <w:t xml:space="preserve"> </w:t>
      </w:r>
      <w:r w:rsidRPr="007A7FC6">
        <w:rPr>
          <w:kern w:val="28"/>
          <w:szCs w:val="28"/>
        </w:rPr>
        <w:t xml:space="preserve">положения </w:t>
      </w:r>
      <w:r w:rsidR="004459ED" w:rsidRPr="007A7FC6">
        <w:rPr>
          <w:kern w:val="28"/>
          <w:szCs w:val="28"/>
        </w:rPr>
        <w:t xml:space="preserve">для </w:t>
      </w:r>
      <w:r w:rsidR="007C1AF6" w:rsidRPr="007A7FC6">
        <w:rPr>
          <w:kern w:val="28"/>
          <w:szCs w:val="28"/>
        </w:rPr>
        <w:t xml:space="preserve">организации и проведения </w:t>
      </w:r>
      <w:r w:rsidR="00066851" w:rsidRPr="007A7FC6">
        <w:rPr>
          <w:kern w:val="28"/>
          <w:szCs w:val="28"/>
        </w:rPr>
        <w:t xml:space="preserve">внешней проверки годового отчета об исполнении бюджета </w:t>
      </w:r>
      <w:r w:rsidR="00242DB6" w:rsidRPr="007A7FC6">
        <w:rPr>
          <w:kern w:val="28"/>
          <w:szCs w:val="28"/>
        </w:rPr>
        <w:t xml:space="preserve">Изобильненского городского округа </w:t>
      </w:r>
      <w:r w:rsidR="002D6ED1" w:rsidRPr="007A7FC6">
        <w:rPr>
          <w:kern w:val="28"/>
          <w:szCs w:val="28"/>
        </w:rPr>
        <w:t>Ставропольского края</w:t>
      </w:r>
      <w:r w:rsidR="004800F4" w:rsidRPr="007A7FC6">
        <w:rPr>
          <w:kern w:val="28"/>
          <w:szCs w:val="28"/>
        </w:rPr>
        <w:t xml:space="preserve"> </w:t>
      </w:r>
      <w:r w:rsidR="00066851" w:rsidRPr="007A7FC6">
        <w:rPr>
          <w:kern w:val="28"/>
          <w:szCs w:val="28"/>
        </w:rPr>
        <w:t>за отчетный финансовый год</w:t>
      </w:r>
      <w:r w:rsidR="000241F4" w:rsidRPr="007A7FC6">
        <w:rPr>
          <w:kern w:val="28"/>
          <w:szCs w:val="28"/>
        </w:rPr>
        <w:t xml:space="preserve"> (далее </w:t>
      </w:r>
      <w:r w:rsidR="0057071D" w:rsidRPr="007A7FC6">
        <w:rPr>
          <w:kern w:val="28"/>
          <w:szCs w:val="28"/>
        </w:rPr>
        <w:t>–</w:t>
      </w:r>
      <w:r w:rsidR="000241F4" w:rsidRPr="007A7FC6">
        <w:rPr>
          <w:kern w:val="28"/>
          <w:szCs w:val="28"/>
        </w:rPr>
        <w:t xml:space="preserve"> </w:t>
      </w:r>
      <w:r w:rsidR="0042405F" w:rsidRPr="007A7FC6">
        <w:rPr>
          <w:kern w:val="28"/>
          <w:szCs w:val="28"/>
        </w:rPr>
        <w:t xml:space="preserve">годовой отчет об исполнении </w:t>
      </w:r>
      <w:r w:rsidR="000241F4" w:rsidRPr="007A7FC6">
        <w:rPr>
          <w:kern w:val="28"/>
          <w:szCs w:val="28"/>
        </w:rPr>
        <w:t>бюджет</w:t>
      </w:r>
      <w:r w:rsidR="0042405F" w:rsidRPr="007A7FC6">
        <w:rPr>
          <w:kern w:val="28"/>
          <w:szCs w:val="28"/>
        </w:rPr>
        <w:t>а</w:t>
      </w:r>
      <w:r w:rsidR="000241F4" w:rsidRPr="007A7FC6">
        <w:rPr>
          <w:kern w:val="28"/>
          <w:szCs w:val="28"/>
        </w:rPr>
        <w:t>)</w:t>
      </w:r>
      <w:r w:rsidR="00066851" w:rsidRPr="007A7FC6">
        <w:rPr>
          <w:kern w:val="28"/>
          <w:szCs w:val="28"/>
        </w:rPr>
        <w:t xml:space="preserve">, включая внешнюю проверку </w:t>
      </w:r>
      <w:r w:rsidR="00BB5957" w:rsidRPr="007A7FC6">
        <w:rPr>
          <w:kern w:val="28"/>
          <w:szCs w:val="28"/>
        </w:rPr>
        <w:t xml:space="preserve">годовой </w:t>
      </w:r>
      <w:r w:rsidR="00066851" w:rsidRPr="007A7FC6">
        <w:rPr>
          <w:rFonts w:eastAsia="Calibri"/>
          <w:kern w:val="28"/>
          <w:szCs w:val="28"/>
          <w:lang w:eastAsia="ru-RU"/>
        </w:rPr>
        <w:t xml:space="preserve">бюджетной отчетности главных администраторов </w:t>
      </w:r>
      <w:r w:rsidR="00EE47F4">
        <w:rPr>
          <w:rFonts w:eastAsia="Calibri"/>
          <w:kern w:val="28"/>
          <w:szCs w:val="28"/>
          <w:lang w:eastAsia="ru-RU"/>
        </w:rPr>
        <w:t>бюджетных средств</w:t>
      </w:r>
      <w:r w:rsidR="00066851" w:rsidRPr="007A7FC6">
        <w:rPr>
          <w:rFonts w:eastAsia="Calibri"/>
          <w:kern w:val="28"/>
          <w:szCs w:val="28"/>
          <w:lang w:eastAsia="ru-RU"/>
        </w:rPr>
        <w:t xml:space="preserve"> </w:t>
      </w:r>
      <w:r w:rsidR="00242DB6" w:rsidRPr="007A7FC6">
        <w:rPr>
          <w:kern w:val="28"/>
          <w:szCs w:val="28"/>
        </w:rPr>
        <w:t xml:space="preserve">Изобильненского городского округа </w:t>
      </w:r>
      <w:r w:rsidR="002D6ED1" w:rsidRPr="007A7FC6">
        <w:rPr>
          <w:kern w:val="28"/>
          <w:szCs w:val="28"/>
        </w:rPr>
        <w:t>Ставропольского края</w:t>
      </w:r>
      <w:r w:rsidR="000241F4" w:rsidRPr="007A7FC6">
        <w:rPr>
          <w:rFonts w:eastAsia="Calibri"/>
          <w:kern w:val="28"/>
          <w:szCs w:val="28"/>
          <w:lang w:eastAsia="ru-RU"/>
        </w:rPr>
        <w:t xml:space="preserve"> (далее </w:t>
      </w:r>
      <w:r w:rsidR="0057071D" w:rsidRPr="007A7FC6">
        <w:rPr>
          <w:rFonts w:eastAsia="Calibri"/>
          <w:kern w:val="28"/>
          <w:szCs w:val="28"/>
          <w:lang w:eastAsia="ru-RU"/>
        </w:rPr>
        <w:t>–</w:t>
      </w:r>
      <w:r w:rsidR="000241F4" w:rsidRPr="007A7FC6">
        <w:rPr>
          <w:rFonts w:eastAsia="Calibri"/>
          <w:kern w:val="28"/>
          <w:szCs w:val="28"/>
          <w:lang w:eastAsia="ru-RU"/>
        </w:rPr>
        <w:t xml:space="preserve"> ГАБС)</w:t>
      </w:r>
      <w:r w:rsidR="007C1AF6" w:rsidRPr="007A7FC6">
        <w:rPr>
          <w:rFonts w:eastAsia="Calibri"/>
          <w:kern w:val="28"/>
          <w:szCs w:val="28"/>
          <w:lang w:eastAsia="ru-RU"/>
        </w:rPr>
        <w:t xml:space="preserve"> </w:t>
      </w:r>
      <w:r w:rsidR="00066851" w:rsidRPr="007A7FC6">
        <w:rPr>
          <w:rFonts w:eastAsia="Calibri"/>
          <w:kern w:val="28"/>
          <w:szCs w:val="28"/>
          <w:lang w:eastAsia="ru-RU"/>
        </w:rPr>
        <w:t xml:space="preserve">и подготовку </w:t>
      </w:r>
      <w:r w:rsidR="00066851" w:rsidRPr="00EB5125">
        <w:rPr>
          <w:rFonts w:eastAsia="Calibri"/>
          <w:kern w:val="28"/>
          <w:szCs w:val="28"/>
          <w:lang w:eastAsia="ru-RU"/>
        </w:rPr>
        <w:t>заключени</w:t>
      </w:r>
      <w:r w:rsidR="00D21550" w:rsidRPr="00EB5125">
        <w:rPr>
          <w:rFonts w:eastAsia="Calibri"/>
          <w:kern w:val="28"/>
          <w:szCs w:val="28"/>
          <w:lang w:eastAsia="ru-RU"/>
        </w:rPr>
        <w:t>я</w:t>
      </w:r>
      <w:r w:rsidR="00066851" w:rsidRPr="00EB5125">
        <w:rPr>
          <w:rFonts w:eastAsia="Calibri"/>
          <w:kern w:val="28"/>
          <w:szCs w:val="28"/>
          <w:lang w:eastAsia="ru-RU"/>
        </w:rPr>
        <w:t xml:space="preserve"> </w:t>
      </w:r>
      <w:r w:rsidR="00242DB6" w:rsidRPr="00EB5125">
        <w:rPr>
          <w:rFonts w:eastAsia="Calibri"/>
          <w:kern w:val="28"/>
          <w:szCs w:val="28"/>
          <w:lang w:eastAsia="ru-RU"/>
        </w:rPr>
        <w:t>К</w:t>
      </w:r>
      <w:r w:rsidR="00EB5125">
        <w:rPr>
          <w:rFonts w:eastAsia="Calibri"/>
          <w:kern w:val="28"/>
          <w:szCs w:val="28"/>
          <w:lang w:eastAsia="ru-RU"/>
        </w:rPr>
        <w:t>онтрольно-счетного органа ИГО СК</w:t>
      </w:r>
      <w:r w:rsidR="009D6A09" w:rsidRPr="007A7FC6">
        <w:rPr>
          <w:rFonts w:eastAsia="Calibri"/>
          <w:kern w:val="28"/>
          <w:szCs w:val="28"/>
          <w:lang w:eastAsia="ru-RU"/>
        </w:rPr>
        <w:t xml:space="preserve"> </w:t>
      </w:r>
      <w:r w:rsidR="00066851" w:rsidRPr="007A7FC6">
        <w:rPr>
          <w:rFonts w:eastAsia="Calibri"/>
          <w:kern w:val="28"/>
          <w:szCs w:val="28"/>
          <w:lang w:eastAsia="ru-RU"/>
        </w:rPr>
        <w:t>на годовой отчет об исполнении бюджета</w:t>
      </w:r>
      <w:r w:rsidR="009D6A09" w:rsidRPr="007A7FC6">
        <w:rPr>
          <w:kern w:val="28"/>
          <w:szCs w:val="28"/>
        </w:rPr>
        <w:t xml:space="preserve"> </w:t>
      </w:r>
      <w:r w:rsidR="00397CC9" w:rsidRPr="007A7FC6">
        <w:rPr>
          <w:kern w:val="28"/>
          <w:szCs w:val="28"/>
        </w:rPr>
        <w:t xml:space="preserve"> (далее </w:t>
      </w:r>
      <w:r w:rsidR="00590702" w:rsidRPr="007A7FC6">
        <w:rPr>
          <w:kern w:val="28"/>
          <w:szCs w:val="28"/>
        </w:rPr>
        <w:t>–</w:t>
      </w:r>
      <w:r w:rsidR="009D6A09" w:rsidRPr="007A7FC6">
        <w:rPr>
          <w:kern w:val="28"/>
          <w:szCs w:val="28"/>
        </w:rPr>
        <w:t xml:space="preserve">заключение </w:t>
      </w:r>
      <w:r w:rsidR="002D6ED1" w:rsidRPr="007A7FC6">
        <w:rPr>
          <w:kern w:val="28"/>
          <w:szCs w:val="28"/>
        </w:rPr>
        <w:t>К</w:t>
      </w:r>
      <w:r w:rsidR="009411D2">
        <w:rPr>
          <w:kern w:val="28"/>
          <w:szCs w:val="28"/>
        </w:rPr>
        <w:t>СО</w:t>
      </w:r>
      <w:r w:rsidR="009D6A09" w:rsidRPr="007A7FC6">
        <w:rPr>
          <w:kern w:val="28"/>
          <w:szCs w:val="28"/>
        </w:rPr>
        <w:t xml:space="preserve"> на годовой отчет об исполнении бюджета</w:t>
      </w:r>
      <w:r w:rsidR="00590702" w:rsidRPr="007A7FC6">
        <w:rPr>
          <w:kern w:val="28"/>
          <w:szCs w:val="28"/>
        </w:rPr>
        <w:t>)</w:t>
      </w:r>
      <w:r w:rsidR="00066851" w:rsidRPr="007A7FC6">
        <w:rPr>
          <w:rFonts w:eastAsia="Calibri"/>
          <w:kern w:val="28"/>
          <w:szCs w:val="28"/>
          <w:lang w:eastAsia="ru-RU"/>
        </w:rPr>
        <w:t>.</w:t>
      </w:r>
    </w:p>
    <w:p w:rsidR="00070185" w:rsidRPr="0042405F" w:rsidRDefault="00070185" w:rsidP="0042405F">
      <w:pPr>
        <w:numPr>
          <w:ilvl w:val="1"/>
          <w:numId w:val="3"/>
        </w:numPr>
        <w:suppressAutoHyphens/>
        <w:rPr>
          <w:kern w:val="28"/>
          <w:szCs w:val="28"/>
        </w:rPr>
      </w:pPr>
      <w:r w:rsidRPr="0042405F">
        <w:rPr>
          <w:kern w:val="28"/>
          <w:szCs w:val="28"/>
        </w:rPr>
        <w:t>Под внешней проверкой</w:t>
      </w:r>
      <w:r w:rsidR="0042405F" w:rsidRPr="0042405F">
        <w:rPr>
          <w:kern w:val="28"/>
          <w:szCs w:val="28"/>
        </w:rPr>
        <w:t xml:space="preserve"> </w:t>
      </w:r>
      <w:r w:rsidRPr="0042405F">
        <w:rPr>
          <w:kern w:val="28"/>
          <w:szCs w:val="28"/>
        </w:rPr>
        <w:t xml:space="preserve"> </w:t>
      </w:r>
      <w:r w:rsidR="0042405F" w:rsidRPr="0042405F">
        <w:rPr>
          <w:kern w:val="28"/>
          <w:szCs w:val="28"/>
        </w:rPr>
        <w:t xml:space="preserve">годового отчета об исполнении бюджета </w:t>
      </w:r>
      <w:r w:rsidRPr="0042405F">
        <w:rPr>
          <w:kern w:val="28"/>
          <w:szCs w:val="28"/>
        </w:rPr>
        <w:t>в настоящем Стандарте понимается</w:t>
      </w:r>
      <w:r w:rsidR="002433EE" w:rsidRPr="0042405F">
        <w:rPr>
          <w:kern w:val="28"/>
          <w:szCs w:val="28"/>
        </w:rPr>
        <w:t xml:space="preserve"> </w:t>
      </w:r>
      <w:r w:rsidRPr="0042405F">
        <w:rPr>
          <w:kern w:val="28"/>
          <w:szCs w:val="28"/>
        </w:rPr>
        <w:t xml:space="preserve">совокупность взаимосвязанных </w:t>
      </w:r>
      <w:r w:rsidR="0096266C" w:rsidRPr="0042405F">
        <w:rPr>
          <w:kern w:val="28"/>
          <w:szCs w:val="28"/>
        </w:rPr>
        <w:t>действий</w:t>
      </w:r>
      <w:r w:rsidRPr="0042405F">
        <w:rPr>
          <w:kern w:val="28"/>
          <w:szCs w:val="28"/>
        </w:rPr>
        <w:t xml:space="preserve">, объединенных общим предметом и позволяющих подготовить </w:t>
      </w:r>
      <w:r w:rsidR="009D6A09" w:rsidRPr="0042405F">
        <w:rPr>
          <w:kern w:val="28"/>
          <w:szCs w:val="28"/>
        </w:rPr>
        <w:t xml:space="preserve">заключение </w:t>
      </w:r>
      <w:r w:rsidR="003B1B2A" w:rsidRPr="0042405F">
        <w:rPr>
          <w:kern w:val="28"/>
          <w:szCs w:val="28"/>
        </w:rPr>
        <w:t>К</w:t>
      </w:r>
      <w:r w:rsidR="00DB565D">
        <w:rPr>
          <w:kern w:val="28"/>
          <w:szCs w:val="28"/>
        </w:rPr>
        <w:t>СО</w:t>
      </w:r>
      <w:r w:rsidR="009D6A09" w:rsidRPr="0042405F">
        <w:rPr>
          <w:kern w:val="28"/>
          <w:szCs w:val="28"/>
        </w:rPr>
        <w:t xml:space="preserve"> на годовой отчет об исполнении бюджета</w:t>
      </w:r>
      <w:r w:rsidR="00AF62D4" w:rsidRPr="0042405F">
        <w:rPr>
          <w:kern w:val="28"/>
          <w:szCs w:val="28"/>
        </w:rPr>
        <w:t xml:space="preserve"> </w:t>
      </w:r>
      <w:r w:rsidR="000241F4" w:rsidRPr="0042405F">
        <w:rPr>
          <w:kern w:val="28"/>
          <w:szCs w:val="28"/>
        </w:rPr>
        <w:t>с</w:t>
      </w:r>
      <w:r w:rsidRPr="0042405F">
        <w:rPr>
          <w:kern w:val="28"/>
          <w:szCs w:val="28"/>
        </w:rPr>
        <w:t xml:space="preserve"> учетом данных внешней проверки годовой бюджетной отчетности </w:t>
      </w:r>
      <w:r w:rsidR="00AF62D4" w:rsidRPr="0042405F">
        <w:rPr>
          <w:kern w:val="28"/>
          <w:szCs w:val="28"/>
        </w:rPr>
        <w:t>ГАБС</w:t>
      </w:r>
      <w:r w:rsidR="00017DCD" w:rsidRPr="0042405F">
        <w:rPr>
          <w:kern w:val="28"/>
          <w:szCs w:val="28"/>
        </w:rPr>
        <w:t>, а также данных, полученных в ходе контрольных мероприятий, результаты которых влияют на показатели годового отчета об исполнении бюджета</w:t>
      </w:r>
      <w:r w:rsidR="00B212D1" w:rsidRPr="0042405F">
        <w:rPr>
          <w:kern w:val="28"/>
          <w:szCs w:val="28"/>
        </w:rPr>
        <w:t xml:space="preserve"> за отчетный финансовый год</w:t>
      </w:r>
      <w:r w:rsidR="00017DCD" w:rsidRPr="0042405F">
        <w:rPr>
          <w:kern w:val="28"/>
          <w:szCs w:val="28"/>
        </w:rPr>
        <w:t>,</w:t>
      </w:r>
      <w:r w:rsidR="00AF62D4" w:rsidRPr="0042405F">
        <w:rPr>
          <w:kern w:val="28"/>
          <w:szCs w:val="28"/>
        </w:rPr>
        <w:t xml:space="preserve"> </w:t>
      </w:r>
      <w:r w:rsidRPr="0042405F">
        <w:rPr>
          <w:kern w:val="28"/>
          <w:szCs w:val="28"/>
        </w:rPr>
        <w:t xml:space="preserve">в соответствии с требованиями </w:t>
      </w:r>
      <w:r w:rsidR="00EE47F4">
        <w:rPr>
          <w:kern w:val="28"/>
          <w:szCs w:val="28"/>
        </w:rPr>
        <w:t>БК РФ</w:t>
      </w:r>
      <w:r w:rsidR="003B1B2A" w:rsidRPr="0042405F">
        <w:rPr>
          <w:kern w:val="28"/>
          <w:szCs w:val="28"/>
        </w:rPr>
        <w:t>,</w:t>
      </w:r>
      <w:r w:rsidR="00A029A2" w:rsidRPr="0042405F">
        <w:rPr>
          <w:kern w:val="28"/>
          <w:szCs w:val="28"/>
        </w:rPr>
        <w:t xml:space="preserve"> </w:t>
      </w:r>
      <w:r w:rsidR="003B1B2A" w:rsidRPr="0042405F">
        <w:rPr>
          <w:kern w:val="28"/>
          <w:szCs w:val="28"/>
        </w:rPr>
        <w:t>Положения о бюджетном процессе.</w:t>
      </w:r>
    </w:p>
    <w:p w:rsidR="00277C2C" w:rsidRPr="003B1B2A" w:rsidRDefault="00277C2C" w:rsidP="00045216">
      <w:pPr>
        <w:numPr>
          <w:ilvl w:val="1"/>
          <w:numId w:val="3"/>
        </w:numPr>
        <w:suppressAutoHyphens/>
        <w:rPr>
          <w:kern w:val="28"/>
          <w:szCs w:val="28"/>
        </w:rPr>
      </w:pPr>
      <w:r w:rsidRPr="007A7FC6">
        <w:rPr>
          <w:kern w:val="28"/>
          <w:szCs w:val="28"/>
        </w:rPr>
        <w:t>Целью</w:t>
      </w:r>
      <w:r w:rsidRPr="003B1B2A">
        <w:rPr>
          <w:kern w:val="28"/>
          <w:szCs w:val="28"/>
        </w:rPr>
        <w:t xml:space="preserve"> Стандарта является установление общих правил и процедур проведени</w:t>
      </w:r>
      <w:r w:rsidR="00C40958" w:rsidRPr="003B1B2A">
        <w:rPr>
          <w:kern w:val="28"/>
          <w:szCs w:val="28"/>
        </w:rPr>
        <w:t>я внешней проверки годового отче</w:t>
      </w:r>
      <w:r w:rsidRPr="003B1B2A">
        <w:rPr>
          <w:kern w:val="28"/>
          <w:szCs w:val="28"/>
        </w:rPr>
        <w:t>та</w:t>
      </w:r>
      <w:r w:rsidR="0042405F">
        <w:rPr>
          <w:kern w:val="28"/>
          <w:szCs w:val="28"/>
        </w:rPr>
        <w:t xml:space="preserve"> об исполнении бюджета</w:t>
      </w:r>
      <w:r w:rsidRPr="003B1B2A">
        <w:rPr>
          <w:kern w:val="28"/>
          <w:szCs w:val="28"/>
        </w:rPr>
        <w:t xml:space="preserve"> на всех его этапах, и подготовки </w:t>
      </w:r>
      <w:r w:rsidR="009D6A09" w:rsidRPr="003B1B2A">
        <w:rPr>
          <w:kern w:val="28"/>
          <w:szCs w:val="28"/>
        </w:rPr>
        <w:t xml:space="preserve">заключения </w:t>
      </w:r>
      <w:r w:rsidR="003B1B2A" w:rsidRPr="003B1B2A">
        <w:rPr>
          <w:kern w:val="28"/>
          <w:szCs w:val="28"/>
        </w:rPr>
        <w:t>К</w:t>
      </w:r>
      <w:r w:rsidR="00DB565D">
        <w:rPr>
          <w:kern w:val="28"/>
          <w:szCs w:val="28"/>
        </w:rPr>
        <w:t>СО</w:t>
      </w:r>
      <w:r w:rsidR="003B1B2A" w:rsidRPr="003B1B2A">
        <w:rPr>
          <w:kern w:val="28"/>
          <w:szCs w:val="28"/>
        </w:rPr>
        <w:t xml:space="preserve"> </w:t>
      </w:r>
      <w:r w:rsidR="009D6A09" w:rsidRPr="003B1B2A">
        <w:rPr>
          <w:kern w:val="28"/>
          <w:szCs w:val="28"/>
        </w:rPr>
        <w:t xml:space="preserve">на годовой отчет об исполнении бюджета </w:t>
      </w:r>
      <w:r w:rsidRPr="003B1B2A">
        <w:rPr>
          <w:kern w:val="28"/>
          <w:szCs w:val="28"/>
        </w:rPr>
        <w:t>в соответствии с требованиями действующего законодательства</w:t>
      </w:r>
      <w:r w:rsidR="00B212D1" w:rsidRPr="003B1B2A">
        <w:rPr>
          <w:kern w:val="28"/>
          <w:szCs w:val="28"/>
        </w:rPr>
        <w:t>.</w:t>
      </w:r>
    </w:p>
    <w:p w:rsidR="002226DE" w:rsidRPr="003B1B2A" w:rsidRDefault="00AB17C1" w:rsidP="00045216">
      <w:pPr>
        <w:numPr>
          <w:ilvl w:val="1"/>
          <w:numId w:val="3"/>
        </w:numPr>
        <w:suppressAutoHyphens/>
        <w:rPr>
          <w:kern w:val="28"/>
          <w:szCs w:val="28"/>
        </w:rPr>
      </w:pPr>
      <w:r w:rsidRPr="007A7FC6">
        <w:rPr>
          <w:kern w:val="28"/>
          <w:szCs w:val="28"/>
        </w:rPr>
        <w:t>Задачами</w:t>
      </w:r>
      <w:r w:rsidRPr="003B1B2A">
        <w:rPr>
          <w:kern w:val="28"/>
          <w:szCs w:val="28"/>
        </w:rPr>
        <w:t xml:space="preserve"> Стандарта являются:</w:t>
      </w:r>
    </w:p>
    <w:p w:rsidR="00BB36BC" w:rsidRDefault="00BB36BC" w:rsidP="00BB36BC">
      <w:pPr>
        <w:pStyle w:val="ListParagraph"/>
        <w:tabs>
          <w:tab w:val="clear" w:pos="1276"/>
          <w:tab w:val="left" w:pos="1080"/>
        </w:tabs>
        <w:suppressAutoHyphens/>
        <w:ind w:firstLine="0"/>
        <w:rPr>
          <w:kern w:val="28"/>
        </w:rPr>
      </w:pPr>
      <w:r>
        <w:rPr>
          <w:kern w:val="28"/>
        </w:rPr>
        <w:lastRenderedPageBreak/>
        <w:t xml:space="preserve">- </w:t>
      </w:r>
      <w:r w:rsidRPr="003B1B2A">
        <w:rPr>
          <w:kern w:val="28"/>
        </w:rPr>
        <w:t>определение целей, задач, предмета и объектов внешней проверки</w:t>
      </w:r>
      <w:r>
        <w:rPr>
          <w:kern w:val="28"/>
        </w:rPr>
        <w:t xml:space="preserve"> </w:t>
      </w:r>
      <w:r w:rsidRPr="0042405F">
        <w:rPr>
          <w:kern w:val="28"/>
        </w:rPr>
        <w:t>годового отчета об исполнении бюджета</w:t>
      </w:r>
      <w:r>
        <w:rPr>
          <w:kern w:val="28"/>
        </w:rPr>
        <w:t xml:space="preserve"> (далее – внешней проверки)</w:t>
      </w:r>
      <w:r w:rsidRPr="003B1B2A">
        <w:rPr>
          <w:kern w:val="28"/>
        </w:rPr>
        <w:t>;</w:t>
      </w:r>
    </w:p>
    <w:p w:rsidR="00BB36BC" w:rsidRPr="003B1B2A" w:rsidRDefault="00BB36BC" w:rsidP="00BB36BC">
      <w:pPr>
        <w:pStyle w:val="ListParagraph"/>
        <w:tabs>
          <w:tab w:val="clear" w:pos="1276"/>
          <w:tab w:val="left" w:pos="1080"/>
        </w:tabs>
        <w:suppressAutoHyphens/>
        <w:ind w:firstLine="0"/>
        <w:rPr>
          <w:kern w:val="28"/>
        </w:rPr>
      </w:pPr>
      <w:r>
        <w:rPr>
          <w:kern w:val="28"/>
        </w:rPr>
        <w:t>-</w:t>
      </w:r>
      <w:r w:rsidRPr="003B1B2A">
        <w:rPr>
          <w:kern w:val="28"/>
        </w:rPr>
        <w:t>определение источников информации для проведения внешней проверки;</w:t>
      </w:r>
    </w:p>
    <w:p w:rsidR="00BB36BC" w:rsidRDefault="00BB36BC" w:rsidP="00BB36BC">
      <w:pPr>
        <w:pStyle w:val="ListParagraph"/>
        <w:tabs>
          <w:tab w:val="clear" w:pos="1276"/>
          <w:tab w:val="left" w:pos="1080"/>
        </w:tabs>
        <w:suppressAutoHyphens/>
        <w:ind w:firstLine="0"/>
        <w:rPr>
          <w:kern w:val="28"/>
        </w:rPr>
      </w:pPr>
      <w:r>
        <w:rPr>
          <w:kern w:val="28"/>
        </w:rPr>
        <w:t>-организация внешней проверки;</w:t>
      </w:r>
    </w:p>
    <w:p w:rsidR="00BB36BC" w:rsidRDefault="00BB36BC" w:rsidP="00BB36BC">
      <w:pPr>
        <w:pStyle w:val="ListParagraph"/>
        <w:tabs>
          <w:tab w:val="clear" w:pos="1276"/>
          <w:tab w:val="left" w:pos="1080"/>
        </w:tabs>
        <w:suppressAutoHyphens/>
        <w:ind w:firstLine="0"/>
        <w:rPr>
          <w:kern w:val="28"/>
        </w:rPr>
      </w:pPr>
      <w:r>
        <w:rPr>
          <w:kern w:val="28"/>
        </w:rPr>
        <w:t>-определение содержания внешней проверки;</w:t>
      </w:r>
    </w:p>
    <w:p w:rsidR="00BB36BC" w:rsidRDefault="00BB36BC" w:rsidP="00BB36BC">
      <w:pPr>
        <w:widowControl w:val="0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- определение структуры и основных положений заключения по результатам внешней проверки. </w:t>
      </w:r>
    </w:p>
    <w:p w:rsidR="00681C20" w:rsidRDefault="00681C20" w:rsidP="00BB36BC">
      <w:pPr>
        <w:widowControl w:val="0"/>
        <w:ind w:firstLine="0"/>
        <w:rPr>
          <w:snapToGrid w:val="0"/>
          <w:szCs w:val="28"/>
        </w:rPr>
      </w:pPr>
    </w:p>
    <w:p w:rsidR="00A029A2" w:rsidRDefault="007B46A5" w:rsidP="00A029A2">
      <w:pPr>
        <w:pStyle w:val="1"/>
        <w:suppressAutoHyphens/>
        <w:spacing w:before="0" w:after="0"/>
        <w:ind w:left="0"/>
        <w:rPr>
          <w:rFonts w:ascii="Times New Roman" w:hAnsi="Times New Roman"/>
        </w:rPr>
      </w:pPr>
      <w:bookmarkStart w:id="1" w:name="_Toc423596218"/>
      <w:r w:rsidRPr="003B1B2A">
        <w:rPr>
          <w:rFonts w:ascii="Times New Roman" w:hAnsi="Times New Roman"/>
        </w:rPr>
        <w:t>Цель, задачи, п</w:t>
      </w:r>
      <w:r w:rsidR="000669DE" w:rsidRPr="003B1B2A">
        <w:rPr>
          <w:rFonts w:ascii="Times New Roman" w:hAnsi="Times New Roman"/>
        </w:rPr>
        <w:t>редмет и объекты вне</w:t>
      </w:r>
      <w:r w:rsidR="000669DE" w:rsidRPr="003B1B2A">
        <w:rPr>
          <w:rFonts w:ascii="Times New Roman" w:hAnsi="Times New Roman"/>
        </w:rPr>
        <w:t>ш</w:t>
      </w:r>
      <w:r w:rsidR="000669DE" w:rsidRPr="003B1B2A">
        <w:rPr>
          <w:rFonts w:ascii="Times New Roman" w:hAnsi="Times New Roman"/>
        </w:rPr>
        <w:t>ней проверки</w:t>
      </w:r>
      <w:bookmarkEnd w:id="1"/>
    </w:p>
    <w:p w:rsidR="00B51571" w:rsidRPr="00B51571" w:rsidRDefault="00B51571" w:rsidP="00B51571"/>
    <w:p w:rsidR="00CF2A07" w:rsidRPr="00B51571" w:rsidRDefault="003D293D" w:rsidP="00B51571">
      <w:pPr>
        <w:numPr>
          <w:ilvl w:val="1"/>
          <w:numId w:val="3"/>
        </w:numPr>
        <w:suppressAutoHyphens/>
        <w:rPr>
          <w:kern w:val="28"/>
          <w:szCs w:val="28"/>
        </w:rPr>
      </w:pPr>
      <w:r w:rsidRPr="00B51571">
        <w:rPr>
          <w:kern w:val="28"/>
          <w:szCs w:val="28"/>
        </w:rPr>
        <w:t xml:space="preserve">Целью проведения </w:t>
      </w:r>
      <w:r w:rsidR="00D2672F" w:rsidRPr="00B51571">
        <w:rPr>
          <w:kern w:val="28"/>
          <w:szCs w:val="28"/>
        </w:rPr>
        <w:t>внешней проверки</w:t>
      </w:r>
      <w:r w:rsidR="001E0915" w:rsidRPr="00B51571">
        <w:rPr>
          <w:kern w:val="28"/>
          <w:szCs w:val="28"/>
        </w:rPr>
        <w:t xml:space="preserve"> </w:t>
      </w:r>
      <w:r w:rsidR="00813A25" w:rsidRPr="00B51571">
        <w:rPr>
          <w:kern w:val="28"/>
          <w:szCs w:val="28"/>
        </w:rPr>
        <w:t xml:space="preserve">является </w:t>
      </w:r>
      <w:r w:rsidR="00861543" w:rsidRPr="00B51571">
        <w:rPr>
          <w:kern w:val="28"/>
          <w:szCs w:val="28"/>
        </w:rPr>
        <w:t>контроль</w:t>
      </w:r>
      <w:r w:rsidR="0001313F" w:rsidRPr="00B51571">
        <w:rPr>
          <w:kern w:val="28"/>
          <w:szCs w:val="28"/>
        </w:rPr>
        <w:t xml:space="preserve"> достоверности годового отчета об исполнении бюджета и </w:t>
      </w:r>
      <w:r w:rsidR="0001313F" w:rsidRPr="00B51571">
        <w:rPr>
          <w:rFonts w:eastAsia="Calibri"/>
          <w:kern w:val="28"/>
          <w:szCs w:val="28"/>
          <w:lang w:eastAsia="ru-RU"/>
        </w:rPr>
        <w:t xml:space="preserve">бюджетной отчетности ГАБС, </w:t>
      </w:r>
      <w:r w:rsidR="00D2672F" w:rsidRPr="00B51571">
        <w:rPr>
          <w:kern w:val="28"/>
          <w:szCs w:val="28"/>
        </w:rPr>
        <w:t xml:space="preserve">законности и </w:t>
      </w:r>
      <w:r w:rsidR="000F64A3" w:rsidRPr="00B51571">
        <w:rPr>
          <w:kern w:val="28"/>
          <w:szCs w:val="28"/>
        </w:rPr>
        <w:t>результативности</w:t>
      </w:r>
      <w:r w:rsidR="00D2672F" w:rsidRPr="00B51571">
        <w:rPr>
          <w:kern w:val="28"/>
          <w:szCs w:val="28"/>
        </w:rPr>
        <w:t xml:space="preserve"> деятельности по исполнению бюджета в отчетном финансовом году.</w:t>
      </w:r>
    </w:p>
    <w:p w:rsidR="00D54574" w:rsidRPr="003B1B2A" w:rsidRDefault="00D54574" w:rsidP="00601814">
      <w:pPr>
        <w:numPr>
          <w:ilvl w:val="1"/>
          <w:numId w:val="3"/>
        </w:numPr>
        <w:suppressAutoHyphens/>
        <w:rPr>
          <w:kern w:val="28"/>
          <w:szCs w:val="28"/>
        </w:rPr>
      </w:pPr>
      <w:r w:rsidRPr="003B1B2A">
        <w:rPr>
          <w:kern w:val="28"/>
          <w:szCs w:val="28"/>
        </w:rPr>
        <w:t xml:space="preserve">Задачами </w:t>
      </w:r>
      <w:r w:rsidR="00CB3F64" w:rsidRPr="003B1B2A">
        <w:rPr>
          <w:kern w:val="28"/>
          <w:szCs w:val="28"/>
        </w:rPr>
        <w:t xml:space="preserve">внешней проверки </w:t>
      </w:r>
      <w:r w:rsidRPr="003B1B2A">
        <w:rPr>
          <w:kern w:val="28"/>
          <w:szCs w:val="28"/>
        </w:rPr>
        <w:t>являются:</w:t>
      </w:r>
    </w:p>
    <w:p w:rsidR="00C95080" w:rsidRPr="003B1B2A" w:rsidRDefault="002D7152" w:rsidP="00266C66">
      <w:pPr>
        <w:pStyle w:val="ListParagraph"/>
        <w:tabs>
          <w:tab w:val="clear" w:pos="1276"/>
          <w:tab w:val="left" w:pos="709"/>
        </w:tabs>
        <w:suppressAutoHyphens/>
        <w:ind w:firstLine="0"/>
        <w:rPr>
          <w:kern w:val="28"/>
        </w:rPr>
      </w:pPr>
      <w:r w:rsidRPr="003B1B2A">
        <w:rPr>
          <w:kern w:val="28"/>
          <w:lang w:eastAsia="ru-RU"/>
        </w:rPr>
        <w:t>контроль</w:t>
      </w:r>
      <w:r w:rsidR="008D71AC" w:rsidRPr="003B1B2A">
        <w:rPr>
          <w:kern w:val="28"/>
          <w:lang w:eastAsia="ru-RU"/>
        </w:rPr>
        <w:t xml:space="preserve"> </w:t>
      </w:r>
      <w:r w:rsidR="00D46CAB" w:rsidRPr="003B1B2A">
        <w:rPr>
          <w:kern w:val="28"/>
          <w:lang w:eastAsia="ru-RU"/>
        </w:rPr>
        <w:t xml:space="preserve">своевременности, </w:t>
      </w:r>
      <w:r w:rsidR="008D71AC" w:rsidRPr="003B1B2A">
        <w:rPr>
          <w:kern w:val="28"/>
          <w:lang w:eastAsia="ru-RU"/>
        </w:rPr>
        <w:t>достоверност</w:t>
      </w:r>
      <w:r w:rsidR="007D5B55" w:rsidRPr="003B1B2A">
        <w:rPr>
          <w:kern w:val="28"/>
          <w:lang w:eastAsia="ru-RU"/>
        </w:rPr>
        <w:t>и, полноты</w:t>
      </w:r>
      <w:r w:rsidR="008D71AC" w:rsidRPr="003B1B2A">
        <w:rPr>
          <w:kern w:val="28"/>
          <w:lang w:eastAsia="ru-RU"/>
        </w:rPr>
        <w:t xml:space="preserve"> и соответс</w:t>
      </w:r>
      <w:r w:rsidR="007D5B55" w:rsidRPr="003B1B2A">
        <w:rPr>
          <w:kern w:val="28"/>
          <w:lang w:eastAsia="ru-RU"/>
        </w:rPr>
        <w:t>твия</w:t>
      </w:r>
      <w:r w:rsidR="008D71AC" w:rsidRPr="003B1B2A">
        <w:rPr>
          <w:kern w:val="28"/>
          <w:lang w:eastAsia="ru-RU"/>
        </w:rPr>
        <w:t xml:space="preserve"> нормативным требованиям составления и представления бюджетной отчетности </w:t>
      </w:r>
      <w:r w:rsidR="003B1B2A" w:rsidRPr="003B1B2A">
        <w:rPr>
          <w:kern w:val="28"/>
          <w:lang w:eastAsia="ru-RU"/>
        </w:rPr>
        <w:t>ГАБС</w:t>
      </w:r>
      <w:r w:rsidR="00C95080" w:rsidRPr="003B1B2A">
        <w:rPr>
          <w:kern w:val="28"/>
        </w:rPr>
        <w:t>;</w:t>
      </w:r>
    </w:p>
    <w:p w:rsidR="00C95080" w:rsidRPr="003B1B2A" w:rsidRDefault="007D5B55" w:rsidP="00266C66">
      <w:pPr>
        <w:pStyle w:val="ListParagraph"/>
        <w:tabs>
          <w:tab w:val="clear" w:pos="1276"/>
          <w:tab w:val="left" w:pos="0"/>
        </w:tabs>
        <w:suppressAutoHyphens/>
        <w:ind w:firstLine="0"/>
        <w:rPr>
          <w:kern w:val="28"/>
        </w:rPr>
      </w:pPr>
      <w:r w:rsidRPr="003B1B2A">
        <w:rPr>
          <w:kern w:val="28"/>
        </w:rPr>
        <w:t>установление</w:t>
      </w:r>
      <w:r w:rsidR="00C95080" w:rsidRPr="003B1B2A">
        <w:rPr>
          <w:kern w:val="28"/>
        </w:rPr>
        <w:t xml:space="preserve"> полноты и достоверности годового отчета об исполнении бюджета;</w:t>
      </w:r>
    </w:p>
    <w:p w:rsidR="00F25F76" w:rsidRPr="003B1B2A" w:rsidRDefault="00F25F76" w:rsidP="00266C66">
      <w:pPr>
        <w:pStyle w:val="ListParagraph"/>
        <w:tabs>
          <w:tab w:val="clear" w:pos="1276"/>
          <w:tab w:val="left" w:pos="709"/>
        </w:tabs>
        <w:suppressAutoHyphens/>
        <w:ind w:firstLine="0"/>
        <w:rPr>
          <w:kern w:val="28"/>
        </w:rPr>
      </w:pPr>
      <w:r w:rsidRPr="003B1B2A">
        <w:rPr>
          <w:kern w:val="28"/>
        </w:rPr>
        <w:t>сравнение фактических показателей бюджета с показателями, утвержденными бюджетом, сводной бюджетной росписью бюджета на текущий финансовый год;</w:t>
      </w:r>
    </w:p>
    <w:p w:rsidR="00266C66" w:rsidRDefault="007D5B55" w:rsidP="00266C66">
      <w:pPr>
        <w:pStyle w:val="ListParagraph"/>
        <w:tabs>
          <w:tab w:val="clear" w:pos="1276"/>
          <w:tab w:val="left" w:pos="709"/>
        </w:tabs>
        <w:suppressAutoHyphens/>
        <w:ind w:firstLine="0"/>
        <w:rPr>
          <w:kern w:val="28"/>
        </w:rPr>
      </w:pPr>
      <w:r w:rsidRPr="003B1B2A">
        <w:rPr>
          <w:kern w:val="28"/>
        </w:rPr>
        <w:t xml:space="preserve">определение степени выполнения требований </w:t>
      </w:r>
      <w:r w:rsidR="00C95080" w:rsidRPr="003B1B2A">
        <w:rPr>
          <w:kern w:val="28"/>
        </w:rPr>
        <w:t>законодательства при организации исполнения бюджета;</w:t>
      </w:r>
    </w:p>
    <w:p w:rsidR="00266C66" w:rsidRDefault="007D5B55" w:rsidP="00266C66">
      <w:pPr>
        <w:pStyle w:val="ListParagraph"/>
        <w:tabs>
          <w:tab w:val="clear" w:pos="1276"/>
          <w:tab w:val="left" w:pos="709"/>
        </w:tabs>
        <w:suppressAutoHyphens/>
        <w:ind w:firstLine="0"/>
        <w:rPr>
          <w:kern w:val="28"/>
        </w:rPr>
      </w:pPr>
      <w:r w:rsidRPr="003B1B2A">
        <w:rPr>
          <w:kern w:val="28"/>
        </w:rPr>
        <w:t>оценка соблюдения (выполнения</w:t>
      </w:r>
      <w:r w:rsidR="001521B8" w:rsidRPr="003B1B2A">
        <w:rPr>
          <w:kern w:val="28"/>
        </w:rPr>
        <w:t>) бюджетных назначений</w:t>
      </w:r>
      <w:r w:rsidR="00753ECE" w:rsidRPr="003B1B2A">
        <w:rPr>
          <w:kern w:val="28"/>
        </w:rPr>
        <w:t xml:space="preserve"> и иных показателей</w:t>
      </w:r>
      <w:r w:rsidR="001521B8" w:rsidRPr="003B1B2A">
        <w:rPr>
          <w:kern w:val="28"/>
        </w:rPr>
        <w:t xml:space="preserve">, установленных </w:t>
      </w:r>
      <w:r w:rsidR="003B1B2A" w:rsidRPr="003B1B2A">
        <w:rPr>
          <w:kern w:val="28"/>
        </w:rPr>
        <w:t>решением</w:t>
      </w:r>
      <w:r w:rsidR="001521B8" w:rsidRPr="003B1B2A">
        <w:rPr>
          <w:kern w:val="28"/>
        </w:rPr>
        <w:t xml:space="preserve"> о бюджете;</w:t>
      </w:r>
    </w:p>
    <w:p w:rsidR="00266C66" w:rsidRDefault="007D5B55" w:rsidP="00266C66">
      <w:pPr>
        <w:pStyle w:val="ListParagraph"/>
        <w:tabs>
          <w:tab w:val="clear" w:pos="1276"/>
          <w:tab w:val="left" w:pos="709"/>
        </w:tabs>
        <w:suppressAutoHyphens/>
        <w:ind w:firstLine="0"/>
        <w:rPr>
          <w:kern w:val="28"/>
        </w:rPr>
      </w:pPr>
      <w:r w:rsidRPr="003B1B2A">
        <w:rPr>
          <w:kern w:val="28"/>
        </w:rPr>
        <w:t>оценка</w:t>
      </w:r>
      <w:r w:rsidR="00C95080" w:rsidRPr="003B1B2A">
        <w:rPr>
          <w:kern w:val="28"/>
        </w:rPr>
        <w:t xml:space="preserve"> </w:t>
      </w:r>
      <w:r w:rsidR="00B23540" w:rsidRPr="003B1B2A">
        <w:rPr>
          <w:kern w:val="28"/>
        </w:rPr>
        <w:t xml:space="preserve">формирования и </w:t>
      </w:r>
      <w:r w:rsidR="00C95080" w:rsidRPr="003B1B2A">
        <w:rPr>
          <w:kern w:val="28"/>
        </w:rPr>
        <w:t>исполнения доходной и расходной част</w:t>
      </w:r>
      <w:r w:rsidR="00C42872" w:rsidRPr="003B1B2A">
        <w:rPr>
          <w:kern w:val="28"/>
        </w:rPr>
        <w:t>ей</w:t>
      </w:r>
      <w:r w:rsidR="00C95080" w:rsidRPr="003B1B2A">
        <w:rPr>
          <w:kern w:val="28"/>
        </w:rPr>
        <w:t xml:space="preserve"> </w:t>
      </w:r>
      <w:r w:rsidR="00BB2A57" w:rsidRPr="003B1B2A">
        <w:rPr>
          <w:kern w:val="28"/>
        </w:rPr>
        <w:t>бюджета</w:t>
      </w:r>
      <w:r w:rsidR="00C95080" w:rsidRPr="003B1B2A">
        <w:rPr>
          <w:kern w:val="28"/>
        </w:rPr>
        <w:t>, дефицита (профицита) бюджета</w:t>
      </w:r>
      <w:r w:rsidR="00BB2A57" w:rsidRPr="003B1B2A">
        <w:rPr>
          <w:kern w:val="28"/>
        </w:rPr>
        <w:t>;</w:t>
      </w:r>
    </w:p>
    <w:p w:rsidR="00266C66" w:rsidRDefault="007D5B55" w:rsidP="00266C66">
      <w:pPr>
        <w:pStyle w:val="ListParagraph"/>
        <w:tabs>
          <w:tab w:val="clear" w:pos="1276"/>
          <w:tab w:val="left" w:pos="709"/>
        </w:tabs>
        <w:suppressAutoHyphens/>
        <w:ind w:firstLine="0"/>
        <w:rPr>
          <w:kern w:val="28"/>
        </w:rPr>
      </w:pPr>
      <w:r w:rsidRPr="003B1B2A">
        <w:rPr>
          <w:kern w:val="28"/>
        </w:rPr>
        <w:t>определение эффективности</w:t>
      </w:r>
      <w:r w:rsidR="00BB2A57" w:rsidRPr="003B1B2A">
        <w:rPr>
          <w:kern w:val="28"/>
        </w:rPr>
        <w:t xml:space="preserve"> деятельности по управлению </w:t>
      </w:r>
      <w:r w:rsidR="003B1B2A" w:rsidRPr="003B1B2A">
        <w:rPr>
          <w:kern w:val="28"/>
        </w:rPr>
        <w:t>муниципальным</w:t>
      </w:r>
      <w:r w:rsidR="00600AB4" w:rsidRPr="003B1B2A">
        <w:rPr>
          <w:kern w:val="28"/>
        </w:rPr>
        <w:t xml:space="preserve"> имуществом</w:t>
      </w:r>
      <w:r w:rsidR="00B57D96" w:rsidRPr="003B1B2A">
        <w:rPr>
          <w:kern w:val="28"/>
        </w:rPr>
        <w:t xml:space="preserve"> (полноты и своевременности поступления в бюджет доходов от использования </w:t>
      </w:r>
      <w:r w:rsidR="003B1B2A" w:rsidRPr="003B1B2A">
        <w:rPr>
          <w:kern w:val="28"/>
        </w:rPr>
        <w:t>муниципального</w:t>
      </w:r>
      <w:r w:rsidR="00B57D96" w:rsidRPr="003B1B2A">
        <w:rPr>
          <w:kern w:val="28"/>
        </w:rPr>
        <w:t xml:space="preserve"> имущества</w:t>
      </w:r>
      <w:r w:rsidR="00230C2A">
        <w:rPr>
          <w:kern w:val="28"/>
        </w:rPr>
        <w:t>)</w:t>
      </w:r>
      <w:r w:rsidR="00600AB4" w:rsidRPr="003B1B2A">
        <w:rPr>
          <w:kern w:val="28"/>
        </w:rPr>
        <w:t xml:space="preserve">, </w:t>
      </w:r>
      <w:r w:rsidR="003B1B2A" w:rsidRPr="003B1B2A">
        <w:rPr>
          <w:kern w:val="28"/>
        </w:rPr>
        <w:t>муниципальным</w:t>
      </w:r>
      <w:r w:rsidR="00BB2A57" w:rsidRPr="003B1B2A">
        <w:rPr>
          <w:kern w:val="28"/>
        </w:rPr>
        <w:t xml:space="preserve"> долгом, предоставлению бюджетных кредитов и гарантий;</w:t>
      </w:r>
    </w:p>
    <w:p w:rsidR="00266C66" w:rsidRDefault="007D5B55" w:rsidP="00266C66">
      <w:pPr>
        <w:pStyle w:val="ListParagraph"/>
        <w:tabs>
          <w:tab w:val="clear" w:pos="1276"/>
          <w:tab w:val="left" w:pos="709"/>
        </w:tabs>
        <w:suppressAutoHyphens/>
        <w:ind w:firstLine="0"/>
        <w:rPr>
          <w:kern w:val="28"/>
        </w:rPr>
      </w:pPr>
      <w:r w:rsidRPr="003B1B2A">
        <w:rPr>
          <w:kern w:val="28"/>
        </w:rPr>
        <w:t>оценка полноты и своевременности</w:t>
      </w:r>
      <w:r w:rsidR="00F82640" w:rsidRPr="003B1B2A">
        <w:rPr>
          <w:kern w:val="28"/>
        </w:rPr>
        <w:t xml:space="preserve"> устранени</w:t>
      </w:r>
      <w:r w:rsidR="00C95080" w:rsidRPr="003B1B2A">
        <w:rPr>
          <w:kern w:val="28"/>
        </w:rPr>
        <w:t>я</w:t>
      </w:r>
      <w:r w:rsidR="00F82640" w:rsidRPr="003B1B2A">
        <w:rPr>
          <w:kern w:val="28"/>
        </w:rPr>
        <w:t xml:space="preserve"> в отчетном финансовом году нарушений и недостатков, установленных ранее;</w:t>
      </w:r>
    </w:p>
    <w:p w:rsidR="00F82640" w:rsidRPr="003B1B2A" w:rsidRDefault="007D5B55" w:rsidP="00266C66">
      <w:pPr>
        <w:pStyle w:val="ListParagraph"/>
        <w:tabs>
          <w:tab w:val="clear" w:pos="1276"/>
          <w:tab w:val="left" w:pos="709"/>
        </w:tabs>
        <w:suppressAutoHyphens/>
        <w:ind w:firstLine="0"/>
        <w:rPr>
          <w:kern w:val="28"/>
        </w:rPr>
      </w:pPr>
      <w:r w:rsidRPr="003B1B2A">
        <w:rPr>
          <w:kern w:val="28"/>
        </w:rPr>
        <w:t>определение направлений совершенствования</w:t>
      </w:r>
      <w:r w:rsidR="00F82640" w:rsidRPr="003B1B2A">
        <w:rPr>
          <w:kern w:val="28"/>
        </w:rPr>
        <w:t xml:space="preserve"> исполнения бюджета, </w:t>
      </w:r>
      <w:r w:rsidR="004922B0" w:rsidRPr="003B1B2A">
        <w:rPr>
          <w:kern w:val="28"/>
        </w:rPr>
        <w:t xml:space="preserve">использования имущества, </w:t>
      </w:r>
      <w:r w:rsidR="00F82640" w:rsidRPr="003B1B2A">
        <w:rPr>
          <w:kern w:val="28"/>
        </w:rPr>
        <w:t xml:space="preserve">ведения бюджетного учета и составления бюджетной </w:t>
      </w:r>
      <w:r w:rsidR="00C05BD6" w:rsidRPr="003B1B2A">
        <w:rPr>
          <w:kern w:val="28"/>
        </w:rPr>
        <w:t>отче</w:t>
      </w:r>
      <w:r w:rsidR="00C05BD6" w:rsidRPr="003B1B2A">
        <w:rPr>
          <w:kern w:val="28"/>
        </w:rPr>
        <w:t>т</w:t>
      </w:r>
      <w:r w:rsidR="00C05BD6" w:rsidRPr="003B1B2A">
        <w:rPr>
          <w:kern w:val="28"/>
        </w:rPr>
        <w:t>ности.</w:t>
      </w:r>
    </w:p>
    <w:p w:rsidR="007D61C0" w:rsidRDefault="0022341A" w:rsidP="00601814">
      <w:pPr>
        <w:numPr>
          <w:ilvl w:val="1"/>
          <w:numId w:val="3"/>
        </w:numPr>
        <w:suppressAutoHyphens/>
        <w:rPr>
          <w:kern w:val="28"/>
          <w:szCs w:val="28"/>
        </w:rPr>
      </w:pPr>
      <w:r w:rsidRPr="003B1B2A">
        <w:rPr>
          <w:kern w:val="28"/>
          <w:szCs w:val="28"/>
        </w:rPr>
        <w:t>Пред</w:t>
      </w:r>
      <w:r w:rsidR="007D61C0">
        <w:rPr>
          <w:kern w:val="28"/>
          <w:szCs w:val="28"/>
        </w:rPr>
        <w:t>метом внешней проверки являются:</w:t>
      </w:r>
    </w:p>
    <w:p w:rsidR="000B1B8A" w:rsidRDefault="000B1B8A" w:rsidP="00275AB4">
      <w:pPr>
        <w:suppressAutoHyphens/>
        <w:ind w:firstLine="0"/>
        <w:rPr>
          <w:kern w:val="28"/>
          <w:szCs w:val="28"/>
        </w:rPr>
      </w:pPr>
      <w:r>
        <w:rPr>
          <w:kern w:val="28"/>
          <w:szCs w:val="28"/>
        </w:rPr>
        <w:t xml:space="preserve"> </w:t>
      </w:r>
      <w:r w:rsidR="0022341A" w:rsidRPr="003B1B2A">
        <w:rPr>
          <w:kern w:val="28"/>
          <w:szCs w:val="28"/>
        </w:rPr>
        <w:t>годовой отчет об исполнении бюд</w:t>
      </w:r>
      <w:r w:rsidR="00266C66">
        <w:rPr>
          <w:kern w:val="28"/>
          <w:szCs w:val="28"/>
        </w:rPr>
        <w:t>жета за отчетный финансовый год;</w:t>
      </w:r>
      <w:r w:rsidR="0022341A" w:rsidRPr="003B1B2A">
        <w:rPr>
          <w:kern w:val="28"/>
          <w:szCs w:val="28"/>
        </w:rPr>
        <w:t xml:space="preserve"> </w:t>
      </w:r>
    </w:p>
    <w:p w:rsidR="000B1B8A" w:rsidRDefault="007600E7" w:rsidP="00275AB4">
      <w:pPr>
        <w:suppressAutoHyphens/>
        <w:ind w:firstLine="0"/>
        <w:rPr>
          <w:kern w:val="28"/>
          <w:szCs w:val="28"/>
        </w:rPr>
      </w:pPr>
      <w:r>
        <w:rPr>
          <w:kern w:val="28"/>
          <w:szCs w:val="28"/>
        </w:rPr>
        <w:t xml:space="preserve"> </w:t>
      </w:r>
      <w:r w:rsidR="0022341A" w:rsidRPr="003B1B2A">
        <w:rPr>
          <w:kern w:val="28"/>
          <w:szCs w:val="28"/>
        </w:rPr>
        <w:t>документы</w:t>
      </w:r>
      <w:r w:rsidR="00D11348" w:rsidRPr="003B1B2A">
        <w:rPr>
          <w:kern w:val="28"/>
          <w:szCs w:val="28"/>
        </w:rPr>
        <w:t>,</w:t>
      </w:r>
      <w:r w:rsidR="0022341A" w:rsidRPr="003B1B2A">
        <w:rPr>
          <w:kern w:val="28"/>
          <w:szCs w:val="28"/>
        </w:rPr>
        <w:t xml:space="preserve"> предоставленные в </w:t>
      </w:r>
      <w:r w:rsidR="003B1B2A" w:rsidRPr="003B1B2A">
        <w:rPr>
          <w:kern w:val="28"/>
          <w:szCs w:val="28"/>
        </w:rPr>
        <w:t>К</w:t>
      </w:r>
      <w:r w:rsidR="00DB565D">
        <w:rPr>
          <w:kern w:val="28"/>
          <w:szCs w:val="28"/>
        </w:rPr>
        <w:t>СО</w:t>
      </w:r>
      <w:r w:rsidR="00776EF4" w:rsidRPr="003B1B2A">
        <w:rPr>
          <w:kern w:val="28"/>
          <w:szCs w:val="28"/>
        </w:rPr>
        <w:t xml:space="preserve"> в соответствии с требованиями </w:t>
      </w:r>
      <w:r w:rsidR="003B1B2A">
        <w:rPr>
          <w:kern w:val="28"/>
          <w:szCs w:val="28"/>
        </w:rPr>
        <w:t xml:space="preserve">Положения </w:t>
      </w:r>
      <w:r w:rsidR="003B1B2A" w:rsidRPr="003B1B2A">
        <w:rPr>
          <w:kern w:val="28"/>
          <w:szCs w:val="28"/>
        </w:rPr>
        <w:t>о</w:t>
      </w:r>
      <w:r w:rsidR="0022341A" w:rsidRPr="003B1B2A">
        <w:rPr>
          <w:kern w:val="28"/>
          <w:szCs w:val="28"/>
        </w:rPr>
        <w:t xml:space="preserve"> бюджетном </w:t>
      </w:r>
      <w:r w:rsidR="00266C66">
        <w:rPr>
          <w:kern w:val="28"/>
          <w:szCs w:val="28"/>
        </w:rPr>
        <w:t>процессе;</w:t>
      </w:r>
      <w:r w:rsidR="00A029A2" w:rsidRPr="00A029A2">
        <w:rPr>
          <w:kern w:val="28"/>
          <w:szCs w:val="28"/>
        </w:rPr>
        <w:t xml:space="preserve"> </w:t>
      </w:r>
    </w:p>
    <w:p w:rsidR="000B1B8A" w:rsidRDefault="006E45C6" w:rsidP="00275AB4">
      <w:pPr>
        <w:suppressAutoHyphens/>
        <w:ind w:firstLine="0"/>
        <w:rPr>
          <w:kern w:val="28"/>
          <w:szCs w:val="28"/>
        </w:rPr>
      </w:pPr>
      <w:r w:rsidRPr="00A029A2">
        <w:rPr>
          <w:kern w:val="28"/>
          <w:szCs w:val="28"/>
        </w:rPr>
        <w:t>решение</w:t>
      </w:r>
      <w:r w:rsidR="0022341A" w:rsidRPr="00A029A2">
        <w:rPr>
          <w:kern w:val="28"/>
          <w:szCs w:val="28"/>
        </w:rPr>
        <w:t xml:space="preserve"> о бюджете </w:t>
      </w:r>
      <w:r w:rsidR="000B1B8A">
        <w:rPr>
          <w:kern w:val="28"/>
          <w:szCs w:val="28"/>
        </w:rPr>
        <w:t>на</w:t>
      </w:r>
      <w:r w:rsidR="0022341A" w:rsidRPr="00A029A2">
        <w:rPr>
          <w:kern w:val="28"/>
          <w:szCs w:val="28"/>
        </w:rPr>
        <w:t xml:space="preserve"> отч</w:t>
      </w:r>
      <w:r w:rsidR="00C40958" w:rsidRPr="00A029A2">
        <w:rPr>
          <w:kern w:val="28"/>
          <w:szCs w:val="28"/>
        </w:rPr>
        <w:t>е</w:t>
      </w:r>
      <w:r w:rsidR="0022341A" w:rsidRPr="00A029A2">
        <w:rPr>
          <w:kern w:val="28"/>
          <w:szCs w:val="28"/>
        </w:rPr>
        <w:t>тный</w:t>
      </w:r>
      <w:r w:rsidR="00266C66">
        <w:rPr>
          <w:kern w:val="28"/>
          <w:szCs w:val="28"/>
        </w:rPr>
        <w:t xml:space="preserve"> финансовый год;</w:t>
      </w:r>
    </w:p>
    <w:p w:rsidR="000B1B8A" w:rsidRDefault="0022341A" w:rsidP="00275AB4">
      <w:pPr>
        <w:suppressAutoHyphens/>
        <w:ind w:firstLine="0"/>
        <w:rPr>
          <w:kern w:val="28"/>
          <w:szCs w:val="28"/>
        </w:rPr>
      </w:pPr>
      <w:r w:rsidRPr="00A029A2">
        <w:rPr>
          <w:kern w:val="28"/>
          <w:szCs w:val="28"/>
        </w:rPr>
        <w:t>отдельные нормативные правовые акты, обеспечивающие орган</w:t>
      </w:r>
      <w:r w:rsidR="00C40958" w:rsidRPr="00A029A2">
        <w:rPr>
          <w:kern w:val="28"/>
          <w:szCs w:val="28"/>
        </w:rPr>
        <w:t>изацию исполнения бюджета в отче</w:t>
      </w:r>
      <w:r w:rsidR="00266C66">
        <w:rPr>
          <w:kern w:val="28"/>
          <w:szCs w:val="28"/>
        </w:rPr>
        <w:t>тном финансовом году;</w:t>
      </w:r>
    </w:p>
    <w:p w:rsidR="000B1B8A" w:rsidRDefault="00266C66" w:rsidP="00275AB4">
      <w:pPr>
        <w:suppressAutoHyphens/>
        <w:ind w:firstLine="0"/>
        <w:rPr>
          <w:kern w:val="28"/>
          <w:szCs w:val="28"/>
        </w:rPr>
      </w:pPr>
      <w:r>
        <w:rPr>
          <w:kern w:val="28"/>
          <w:szCs w:val="28"/>
        </w:rPr>
        <w:t>бюджетная отчетность ГАБС;</w:t>
      </w:r>
    </w:p>
    <w:p w:rsidR="0022341A" w:rsidRPr="00A029A2" w:rsidRDefault="0022341A" w:rsidP="00275AB4">
      <w:pPr>
        <w:suppressAutoHyphens/>
        <w:ind w:firstLine="0"/>
        <w:rPr>
          <w:kern w:val="28"/>
          <w:szCs w:val="28"/>
        </w:rPr>
      </w:pPr>
      <w:r w:rsidRPr="00A029A2">
        <w:rPr>
          <w:kern w:val="28"/>
          <w:szCs w:val="28"/>
        </w:rPr>
        <w:t xml:space="preserve">документы и материалы, необходимые для проведения внешней проверки и полученные </w:t>
      </w:r>
      <w:r w:rsidR="00776EF4" w:rsidRPr="00A029A2">
        <w:rPr>
          <w:kern w:val="28"/>
          <w:szCs w:val="28"/>
        </w:rPr>
        <w:t>К</w:t>
      </w:r>
      <w:r w:rsidR="00DB565D">
        <w:rPr>
          <w:kern w:val="28"/>
          <w:szCs w:val="28"/>
        </w:rPr>
        <w:t>СО</w:t>
      </w:r>
      <w:r w:rsidRPr="00A029A2">
        <w:rPr>
          <w:kern w:val="28"/>
          <w:szCs w:val="28"/>
        </w:rPr>
        <w:t xml:space="preserve"> в установленном порядке.</w:t>
      </w:r>
    </w:p>
    <w:p w:rsidR="00D34B75" w:rsidRDefault="003322F2" w:rsidP="00D34B75">
      <w:pPr>
        <w:rPr>
          <w:kern w:val="28"/>
          <w:szCs w:val="28"/>
        </w:rPr>
      </w:pPr>
      <w:r w:rsidRPr="00A029A2">
        <w:rPr>
          <w:kern w:val="28"/>
          <w:szCs w:val="28"/>
        </w:rPr>
        <w:t>Объектами внешней проверки являются</w:t>
      </w:r>
      <w:r w:rsidR="00D34B75">
        <w:rPr>
          <w:kern w:val="28"/>
          <w:szCs w:val="28"/>
        </w:rPr>
        <w:t>:</w:t>
      </w:r>
    </w:p>
    <w:p w:rsidR="00D34B75" w:rsidRDefault="00F93864" w:rsidP="00D34B75">
      <w:pPr>
        <w:rPr>
          <w:szCs w:val="28"/>
          <w:lang w:eastAsia="ru-RU"/>
        </w:rPr>
      </w:pPr>
      <w:r w:rsidRPr="00A029A2">
        <w:rPr>
          <w:kern w:val="28"/>
          <w:szCs w:val="28"/>
        </w:rPr>
        <w:lastRenderedPageBreak/>
        <w:t xml:space="preserve"> </w:t>
      </w:r>
      <w:r w:rsidR="00D34B75">
        <w:rPr>
          <w:szCs w:val="28"/>
        </w:rPr>
        <w:t>- финансовый орган, организующий исполнение бюджета;</w:t>
      </w:r>
    </w:p>
    <w:p w:rsidR="00C40958" w:rsidRPr="001D7578" w:rsidRDefault="00D34B75" w:rsidP="001D7578">
      <w:pPr>
        <w:rPr>
          <w:szCs w:val="28"/>
        </w:rPr>
      </w:pPr>
      <w:r>
        <w:rPr>
          <w:szCs w:val="28"/>
        </w:rPr>
        <w:t xml:space="preserve">- главные администраторы бюджетных средств – органы местного самоуправления, отраслевые (функциональные) и территориальные органы </w:t>
      </w:r>
      <w:r w:rsidR="00183300">
        <w:rPr>
          <w:szCs w:val="28"/>
        </w:rPr>
        <w:t>администрации ИГО СК</w:t>
      </w:r>
      <w:r>
        <w:rPr>
          <w:szCs w:val="28"/>
        </w:rPr>
        <w:t>, муниципальные органы.</w:t>
      </w:r>
    </w:p>
    <w:p w:rsidR="00165E25" w:rsidRPr="00944416" w:rsidRDefault="00165E25" w:rsidP="00165E25">
      <w:pPr>
        <w:suppressAutoHyphens/>
        <w:ind w:firstLine="0"/>
        <w:rPr>
          <w:kern w:val="28"/>
          <w:szCs w:val="28"/>
          <w:highlight w:val="yellow"/>
        </w:rPr>
      </w:pPr>
    </w:p>
    <w:p w:rsidR="00D26447" w:rsidRDefault="00167E1D" w:rsidP="00D26447">
      <w:pPr>
        <w:pStyle w:val="1"/>
        <w:suppressAutoHyphens/>
        <w:spacing w:before="0" w:after="0"/>
        <w:ind w:left="0"/>
        <w:rPr>
          <w:rFonts w:ascii="Times New Roman" w:hAnsi="Times New Roman"/>
        </w:rPr>
      </w:pPr>
      <w:bookmarkStart w:id="2" w:name="_Toc423596219"/>
      <w:r w:rsidRPr="00DF05B8">
        <w:rPr>
          <w:rFonts w:ascii="Times New Roman" w:hAnsi="Times New Roman"/>
        </w:rPr>
        <w:t xml:space="preserve">Источники </w:t>
      </w:r>
      <w:r w:rsidRPr="000228E8">
        <w:rPr>
          <w:rFonts w:ascii="Times New Roman" w:hAnsi="Times New Roman"/>
        </w:rPr>
        <w:t>информации внешней проверки</w:t>
      </w:r>
      <w:bookmarkEnd w:id="2"/>
    </w:p>
    <w:p w:rsidR="00B51571" w:rsidRPr="00B51571" w:rsidRDefault="00B51571" w:rsidP="00B51571"/>
    <w:p w:rsidR="004457D3" w:rsidRPr="007A7FC6" w:rsidRDefault="004457D3" w:rsidP="00D26447">
      <w:pPr>
        <w:numPr>
          <w:ilvl w:val="1"/>
          <w:numId w:val="3"/>
        </w:numPr>
        <w:suppressAutoHyphens/>
        <w:rPr>
          <w:kern w:val="28"/>
          <w:szCs w:val="28"/>
        </w:rPr>
      </w:pPr>
      <w:r w:rsidRPr="007A7FC6">
        <w:rPr>
          <w:kern w:val="28"/>
          <w:szCs w:val="28"/>
        </w:rPr>
        <w:t>Информационной основой проведения внешней проверки явля</w:t>
      </w:r>
      <w:r w:rsidR="004F318F" w:rsidRPr="007A7FC6">
        <w:rPr>
          <w:kern w:val="28"/>
          <w:szCs w:val="28"/>
        </w:rPr>
        <w:t>ю</w:t>
      </w:r>
      <w:r w:rsidRPr="007A7FC6">
        <w:rPr>
          <w:kern w:val="28"/>
          <w:szCs w:val="28"/>
        </w:rPr>
        <w:t>т</w:t>
      </w:r>
      <w:r w:rsidRPr="007A7FC6">
        <w:rPr>
          <w:kern w:val="28"/>
          <w:szCs w:val="28"/>
        </w:rPr>
        <w:t xml:space="preserve">ся: </w:t>
      </w:r>
    </w:p>
    <w:p w:rsidR="004457D3" w:rsidRPr="007A7FC6" w:rsidRDefault="004457D3" w:rsidP="00687CF9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7A7FC6">
        <w:rPr>
          <w:kern w:val="28"/>
        </w:rPr>
        <w:t xml:space="preserve">нормативные правовые акты Российской Федерации, </w:t>
      </w:r>
      <w:r w:rsidR="00776EF4" w:rsidRPr="007A7FC6">
        <w:rPr>
          <w:kern w:val="28"/>
        </w:rPr>
        <w:t>Ставропольского края</w:t>
      </w:r>
      <w:r w:rsidR="004B29B9" w:rsidRPr="007A7FC6">
        <w:rPr>
          <w:kern w:val="28"/>
        </w:rPr>
        <w:t>, Изобильненского городского округа Ставропольского края</w:t>
      </w:r>
      <w:r w:rsidRPr="007A7FC6">
        <w:rPr>
          <w:kern w:val="28"/>
        </w:rPr>
        <w:t>;</w:t>
      </w:r>
    </w:p>
    <w:p w:rsidR="004457D3" w:rsidRPr="007A7FC6" w:rsidRDefault="00D21550" w:rsidP="00687CF9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7A7FC6">
        <w:rPr>
          <w:kern w:val="28"/>
        </w:rPr>
        <w:t xml:space="preserve">решение </w:t>
      </w:r>
      <w:r w:rsidR="00DB565D">
        <w:rPr>
          <w:kern w:val="28"/>
        </w:rPr>
        <w:t>Думы</w:t>
      </w:r>
      <w:r w:rsidRPr="007A7FC6">
        <w:rPr>
          <w:kern w:val="28"/>
        </w:rPr>
        <w:t xml:space="preserve"> Изобильненского городского округа </w:t>
      </w:r>
      <w:r w:rsidR="00776EF4" w:rsidRPr="007A7FC6">
        <w:rPr>
          <w:kern w:val="28"/>
        </w:rPr>
        <w:t>Ставропольского края</w:t>
      </w:r>
      <w:r w:rsidR="0074199C" w:rsidRPr="007A7FC6">
        <w:rPr>
          <w:kern w:val="28"/>
        </w:rPr>
        <w:t xml:space="preserve"> о бюджете </w:t>
      </w:r>
      <w:r w:rsidRPr="007A7FC6">
        <w:rPr>
          <w:kern w:val="28"/>
        </w:rPr>
        <w:t xml:space="preserve">Изобильненского городского округа </w:t>
      </w:r>
      <w:r w:rsidR="00776EF4" w:rsidRPr="007A7FC6">
        <w:rPr>
          <w:kern w:val="28"/>
        </w:rPr>
        <w:t>Ставропольского края</w:t>
      </w:r>
      <w:r w:rsidRPr="007A7FC6">
        <w:rPr>
          <w:kern w:val="28"/>
        </w:rPr>
        <w:t xml:space="preserve"> на очередной финансовый год и плановый период (далее – решение</w:t>
      </w:r>
      <w:r w:rsidR="0074199C" w:rsidRPr="007A7FC6">
        <w:rPr>
          <w:kern w:val="28"/>
        </w:rPr>
        <w:t xml:space="preserve"> </w:t>
      </w:r>
      <w:r w:rsidRPr="007A7FC6">
        <w:rPr>
          <w:kern w:val="28"/>
        </w:rPr>
        <w:t>о бюджете) и решения</w:t>
      </w:r>
      <w:r w:rsidR="00776EF4" w:rsidRPr="007A7FC6">
        <w:rPr>
          <w:kern w:val="28"/>
        </w:rPr>
        <w:t xml:space="preserve"> </w:t>
      </w:r>
      <w:r w:rsidR="00356C79" w:rsidRPr="007A7FC6">
        <w:rPr>
          <w:kern w:val="28"/>
        </w:rPr>
        <w:t xml:space="preserve">о внесении изменений в </w:t>
      </w:r>
      <w:r w:rsidRPr="007A7FC6">
        <w:rPr>
          <w:kern w:val="28"/>
        </w:rPr>
        <w:t>решение</w:t>
      </w:r>
      <w:r w:rsidR="000E0FDB" w:rsidRPr="007A7FC6">
        <w:rPr>
          <w:kern w:val="28"/>
        </w:rPr>
        <w:t xml:space="preserve"> о </w:t>
      </w:r>
      <w:r w:rsidR="00356C79" w:rsidRPr="007A7FC6">
        <w:rPr>
          <w:kern w:val="28"/>
        </w:rPr>
        <w:t>бюджет</w:t>
      </w:r>
      <w:r w:rsidR="000E0FDB" w:rsidRPr="007A7FC6">
        <w:rPr>
          <w:kern w:val="28"/>
        </w:rPr>
        <w:t>е</w:t>
      </w:r>
      <w:r w:rsidR="004457D3" w:rsidRPr="007A7FC6">
        <w:rPr>
          <w:kern w:val="28"/>
        </w:rPr>
        <w:t>;</w:t>
      </w:r>
    </w:p>
    <w:p w:rsidR="00F25F76" w:rsidRPr="007A7FC6" w:rsidRDefault="00F25F76" w:rsidP="00687CF9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7A7FC6">
        <w:rPr>
          <w:kern w:val="28"/>
        </w:rPr>
        <w:t>сводная бюджетная роспись (уточненная);</w:t>
      </w:r>
    </w:p>
    <w:p w:rsidR="004457D3" w:rsidRPr="007A7FC6" w:rsidRDefault="004457D3" w:rsidP="00687CF9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7A7FC6">
        <w:rPr>
          <w:kern w:val="28"/>
        </w:rPr>
        <w:t xml:space="preserve">годовая бюджетная отчетность </w:t>
      </w:r>
      <w:r w:rsidR="00B236DC" w:rsidRPr="007A7FC6">
        <w:rPr>
          <w:kern w:val="28"/>
        </w:rPr>
        <w:t>ГАБС</w:t>
      </w:r>
      <w:r w:rsidRPr="007A7FC6">
        <w:rPr>
          <w:kern w:val="28"/>
        </w:rPr>
        <w:t>;</w:t>
      </w:r>
    </w:p>
    <w:p w:rsidR="001F50AB" w:rsidRPr="007A7FC6" w:rsidRDefault="001F50AB" w:rsidP="00687CF9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7A7FC6">
        <w:rPr>
          <w:kern w:val="28"/>
        </w:rPr>
        <w:t>годовой отчет об исполнении бюджета;</w:t>
      </w:r>
    </w:p>
    <w:p w:rsidR="004457D3" w:rsidRPr="007A7FC6" w:rsidRDefault="004457D3" w:rsidP="00687CF9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7A7FC6">
        <w:rPr>
          <w:kern w:val="28"/>
        </w:rPr>
        <w:t>ежемесячные</w:t>
      </w:r>
      <w:r w:rsidR="00B236DC" w:rsidRPr="007A7FC6">
        <w:rPr>
          <w:kern w:val="28"/>
        </w:rPr>
        <w:t>, квартальные</w:t>
      </w:r>
      <w:r w:rsidR="00D21550" w:rsidRPr="007A7FC6">
        <w:rPr>
          <w:kern w:val="28"/>
        </w:rPr>
        <w:t xml:space="preserve"> отчеты об исполнении бюджета</w:t>
      </w:r>
      <w:r w:rsidRPr="007A7FC6">
        <w:rPr>
          <w:kern w:val="28"/>
        </w:rPr>
        <w:t xml:space="preserve">; </w:t>
      </w:r>
    </w:p>
    <w:p w:rsidR="004457D3" w:rsidRPr="007A7FC6" w:rsidRDefault="004457D3" w:rsidP="00687CF9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7A7FC6">
        <w:rPr>
          <w:kern w:val="28"/>
        </w:rPr>
        <w:t xml:space="preserve">информация об исполнении </w:t>
      </w:r>
      <w:r w:rsidR="00D21550" w:rsidRPr="007A7FC6">
        <w:rPr>
          <w:kern w:val="28"/>
        </w:rPr>
        <w:t>муниципальных</w:t>
      </w:r>
      <w:r w:rsidRPr="007A7FC6">
        <w:rPr>
          <w:kern w:val="28"/>
        </w:rPr>
        <w:t xml:space="preserve"> программ; </w:t>
      </w:r>
    </w:p>
    <w:p w:rsidR="00995A9B" w:rsidRPr="007A7FC6" w:rsidRDefault="00995A9B" w:rsidP="00687CF9">
      <w:pPr>
        <w:pStyle w:val="ListParagraph"/>
        <w:numPr>
          <w:ilvl w:val="0"/>
          <w:numId w:val="9"/>
        </w:numPr>
        <w:tabs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7A7FC6">
        <w:rPr>
          <w:kern w:val="28"/>
        </w:rPr>
        <w:t xml:space="preserve">заключения </w:t>
      </w:r>
      <w:r w:rsidR="00FE5E9A" w:rsidRPr="007A7FC6">
        <w:rPr>
          <w:kern w:val="28"/>
        </w:rPr>
        <w:t>К</w:t>
      </w:r>
      <w:r w:rsidR="008935F6">
        <w:rPr>
          <w:kern w:val="28"/>
        </w:rPr>
        <w:t>СО</w:t>
      </w:r>
      <w:r w:rsidRPr="007A7FC6">
        <w:rPr>
          <w:kern w:val="28"/>
        </w:rPr>
        <w:t xml:space="preserve"> на отчеты об исполнении бюджета за иные отчетные годы;</w:t>
      </w:r>
    </w:p>
    <w:p w:rsidR="005577B1" w:rsidRPr="007A7FC6" w:rsidRDefault="005577B1" w:rsidP="00687CF9">
      <w:pPr>
        <w:pStyle w:val="ListParagraph"/>
        <w:numPr>
          <w:ilvl w:val="0"/>
          <w:numId w:val="9"/>
        </w:numPr>
        <w:tabs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7A7FC6">
        <w:rPr>
          <w:kern w:val="28"/>
        </w:rPr>
        <w:t xml:space="preserve">материалы контрольных мероприятий, проведенных </w:t>
      </w:r>
      <w:r w:rsidR="00FE5E9A" w:rsidRPr="007A7FC6">
        <w:rPr>
          <w:kern w:val="28"/>
        </w:rPr>
        <w:t>К</w:t>
      </w:r>
      <w:r w:rsidR="00DB565D">
        <w:rPr>
          <w:kern w:val="28"/>
        </w:rPr>
        <w:t>СО</w:t>
      </w:r>
      <w:r w:rsidRPr="007A7FC6">
        <w:rPr>
          <w:kern w:val="28"/>
        </w:rPr>
        <w:t>, в ходе которых периоды отчетного года входили в проверяемый период;</w:t>
      </w:r>
    </w:p>
    <w:p w:rsidR="004457D3" w:rsidRPr="007A7FC6" w:rsidRDefault="004457D3" w:rsidP="00687CF9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7A7FC6">
        <w:rPr>
          <w:kern w:val="28"/>
        </w:rPr>
        <w:t>статистические показатели;</w:t>
      </w:r>
    </w:p>
    <w:p w:rsidR="004457D3" w:rsidRPr="007A7FC6" w:rsidRDefault="004457D3" w:rsidP="00687CF9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7A7FC6">
        <w:rPr>
          <w:kern w:val="28"/>
        </w:rPr>
        <w:t>ин</w:t>
      </w:r>
      <w:r w:rsidR="001F50AB" w:rsidRPr="007A7FC6">
        <w:rPr>
          <w:kern w:val="28"/>
        </w:rPr>
        <w:t>ая информация</w:t>
      </w:r>
      <w:r w:rsidR="003E3439" w:rsidRPr="007A7FC6">
        <w:rPr>
          <w:kern w:val="28"/>
        </w:rPr>
        <w:t xml:space="preserve">, полученная </w:t>
      </w:r>
      <w:r w:rsidR="00776EF4" w:rsidRPr="007A7FC6">
        <w:rPr>
          <w:kern w:val="28"/>
        </w:rPr>
        <w:t>К</w:t>
      </w:r>
      <w:r w:rsidR="00DB565D">
        <w:rPr>
          <w:kern w:val="28"/>
        </w:rPr>
        <w:t>СО</w:t>
      </w:r>
      <w:r w:rsidR="003E3439" w:rsidRPr="007A7FC6">
        <w:rPr>
          <w:kern w:val="28"/>
        </w:rPr>
        <w:t xml:space="preserve"> в установленном порядке,</w:t>
      </w:r>
      <w:r w:rsidR="001F50AB" w:rsidRPr="007A7FC6">
        <w:rPr>
          <w:kern w:val="28"/>
        </w:rPr>
        <w:t xml:space="preserve"> и </w:t>
      </w:r>
      <w:r w:rsidRPr="007A7FC6">
        <w:rPr>
          <w:kern w:val="28"/>
        </w:rPr>
        <w:t>документы, характеризующие исполнение бюджета, в том числе данные оперативного (текущего) контроля хода исполнения</w:t>
      </w:r>
      <w:r w:rsidR="001F50AB" w:rsidRPr="007A7FC6">
        <w:rPr>
          <w:kern w:val="28"/>
        </w:rPr>
        <w:t xml:space="preserve"> </w:t>
      </w:r>
      <w:r w:rsidRPr="007A7FC6">
        <w:rPr>
          <w:kern w:val="28"/>
        </w:rPr>
        <w:t>бюджет</w:t>
      </w:r>
      <w:r w:rsidR="001F50AB" w:rsidRPr="007A7FC6">
        <w:rPr>
          <w:kern w:val="28"/>
        </w:rPr>
        <w:t>а</w:t>
      </w:r>
      <w:r w:rsidRPr="007A7FC6">
        <w:rPr>
          <w:kern w:val="28"/>
        </w:rPr>
        <w:t xml:space="preserve"> </w:t>
      </w:r>
      <w:r w:rsidR="001F50AB" w:rsidRPr="007A7FC6">
        <w:rPr>
          <w:kern w:val="28"/>
        </w:rPr>
        <w:t>з</w:t>
      </w:r>
      <w:r w:rsidRPr="007A7FC6">
        <w:rPr>
          <w:kern w:val="28"/>
        </w:rPr>
        <w:t>а отче</w:t>
      </w:r>
      <w:r w:rsidRPr="007A7FC6">
        <w:rPr>
          <w:kern w:val="28"/>
        </w:rPr>
        <w:t>т</w:t>
      </w:r>
      <w:r w:rsidRPr="007A7FC6">
        <w:rPr>
          <w:kern w:val="28"/>
        </w:rPr>
        <w:t>ный период.</w:t>
      </w:r>
    </w:p>
    <w:p w:rsidR="00022E71" w:rsidRDefault="00022E71" w:rsidP="00022E71">
      <w:pPr>
        <w:pStyle w:val="af8"/>
        <w:widowControl w:val="0"/>
        <w:tabs>
          <w:tab w:val="left" w:pos="1134"/>
        </w:tabs>
        <w:spacing w:after="0"/>
        <w:ind w:left="1134" w:firstLine="0"/>
        <w:rPr>
          <w:b/>
          <w:szCs w:val="28"/>
        </w:rPr>
      </w:pPr>
    </w:p>
    <w:p w:rsidR="00D26447" w:rsidRDefault="007B36E1" w:rsidP="00D26447">
      <w:pPr>
        <w:pStyle w:val="1"/>
        <w:rPr>
          <w:rFonts w:ascii="Times New Roman" w:hAnsi="Times New Roman"/>
        </w:rPr>
      </w:pPr>
      <w:bookmarkStart w:id="3" w:name="_Toc423596221"/>
      <w:r w:rsidRPr="00D26447">
        <w:rPr>
          <w:rFonts w:ascii="Times New Roman" w:hAnsi="Times New Roman"/>
        </w:rPr>
        <w:t xml:space="preserve">Организация внешней проверки </w:t>
      </w:r>
      <w:bookmarkEnd w:id="3"/>
    </w:p>
    <w:p w:rsidR="00B51571" w:rsidRPr="00B51571" w:rsidRDefault="00B51571" w:rsidP="00B51571"/>
    <w:p w:rsidR="007B36E1" w:rsidRPr="002E2D95" w:rsidRDefault="007B36E1" w:rsidP="00D26447">
      <w:pPr>
        <w:numPr>
          <w:ilvl w:val="1"/>
          <w:numId w:val="44"/>
        </w:numPr>
        <w:suppressAutoHyphens/>
        <w:rPr>
          <w:kern w:val="28"/>
          <w:szCs w:val="28"/>
        </w:rPr>
      </w:pPr>
      <w:r w:rsidRPr="002E2D95">
        <w:rPr>
          <w:kern w:val="28"/>
          <w:szCs w:val="28"/>
        </w:rPr>
        <w:t xml:space="preserve">Организация внешней проверки осуществляется, исходя из </w:t>
      </w:r>
      <w:r w:rsidRPr="007A7FC6">
        <w:rPr>
          <w:kern w:val="28"/>
          <w:szCs w:val="28"/>
        </w:rPr>
        <w:t>установленных этапов и сроков бюджетного процесса</w:t>
      </w:r>
      <w:r w:rsidRPr="002E2D95">
        <w:rPr>
          <w:kern w:val="28"/>
          <w:szCs w:val="28"/>
        </w:rPr>
        <w:t xml:space="preserve"> в части формирования отчета об исполнении бюджета за отчетный финансовый год, и предусматривает три основны</w:t>
      </w:r>
      <w:r w:rsidR="001E596F">
        <w:rPr>
          <w:kern w:val="28"/>
          <w:szCs w:val="28"/>
        </w:rPr>
        <w:t>х</w:t>
      </w:r>
      <w:r w:rsidRPr="002E2D95">
        <w:rPr>
          <w:kern w:val="28"/>
          <w:szCs w:val="28"/>
        </w:rPr>
        <w:t xml:space="preserve"> этапа: </w:t>
      </w:r>
    </w:p>
    <w:p w:rsidR="007B36E1" w:rsidRPr="002E2D95" w:rsidRDefault="007B36E1" w:rsidP="007B36E1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2E2D95">
        <w:rPr>
          <w:kern w:val="28"/>
        </w:rPr>
        <w:t>подготовительный этап;</w:t>
      </w:r>
    </w:p>
    <w:p w:rsidR="007B36E1" w:rsidRPr="002E2D95" w:rsidRDefault="007B36E1" w:rsidP="007B36E1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2E2D95">
        <w:rPr>
          <w:kern w:val="28"/>
        </w:rPr>
        <w:t>основной этап;</w:t>
      </w:r>
    </w:p>
    <w:p w:rsidR="007B36E1" w:rsidRPr="002E2D95" w:rsidRDefault="007B36E1" w:rsidP="007B36E1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2E2D95">
        <w:rPr>
          <w:kern w:val="28"/>
        </w:rPr>
        <w:t xml:space="preserve">заключительный этап. </w:t>
      </w:r>
    </w:p>
    <w:p w:rsidR="007B36E1" w:rsidRPr="007A7FC6" w:rsidRDefault="001D7578" w:rsidP="007B36E1">
      <w:pPr>
        <w:numPr>
          <w:ilvl w:val="1"/>
          <w:numId w:val="3"/>
        </w:numPr>
        <w:suppressAutoHyphens/>
        <w:rPr>
          <w:kern w:val="28"/>
          <w:szCs w:val="28"/>
        </w:rPr>
      </w:pPr>
      <w:r>
        <w:rPr>
          <w:szCs w:val="28"/>
        </w:rPr>
        <w:t>На подготовительном этапе изучается нормативно-правовая база в части исполнения решения о бюджете муниципального образования за истекший финансовый год, формирования бюджетной отчетности, составляются рабочие таблицы. Также анализируются данные ранее проведенных самостоятельных контрольных и (или) экспертно-аналитических мероприятий по проверке исполнения бюджета за истекший финансовый год.</w:t>
      </w:r>
    </w:p>
    <w:p w:rsidR="007B36E1" w:rsidRPr="007A7FC6" w:rsidRDefault="007B36E1" w:rsidP="007148D7">
      <w:pPr>
        <w:suppressAutoHyphens/>
        <w:ind w:firstLine="568"/>
        <w:rPr>
          <w:kern w:val="28"/>
          <w:szCs w:val="28"/>
        </w:rPr>
      </w:pPr>
      <w:r w:rsidRPr="007A7FC6">
        <w:rPr>
          <w:kern w:val="28"/>
          <w:szCs w:val="28"/>
        </w:rPr>
        <w:t xml:space="preserve"> </w:t>
      </w:r>
      <w:r w:rsidR="007148D7">
        <w:rPr>
          <w:kern w:val="28"/>
          <w:szCs w:val="28"/>
        </w:rPr>
        <w:t>И</w:t>
      </w:r>
      <w:r w:rsidRPr="007A7FC6">
        <w:rPr>
          <w:kern w:val="28"/>
          <w:szCs w:val="28"/>
        </w:rPr>
        <w:t>зучается содержание следующих документов:</w:t>
      </w:r>
    </w:p>
    <w:p w:rsidR="007B36E1" w:rsidRPr="002E2D95" w:rsidRDefault="007B36E1" w:rsidP="007B36E1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2E2D95">
        <w:rPr>
          <w:kern w:val="28"/>
        </w:rPr>
        <w:t>основных направлений бюджетной</w:t>
      </w:r>
      <w:r w:rsidR="00526F71">
        <w:rPr>
          <w:kern w:val="28"/>
        </w:rPr>
        <w:t>,</w:t>
      </w:r>
      <w:r w:rsidRPr="002E2D95">
        <w:rPr>
          <w:kern w:val="28"/>
        </w:rPr>
        <w:t xml:space="preserve"> налоговой</w:t>
      </w:r>
      <w:r w:rsidR="00526F71">
        <w:rPr>
          <w:kern w:val="28"/>
        </w:rPr>
        <w:t xml:space="preserve"> и долговой политики</w:t>
      </w:r>
      <w:r w:rsidRPr="002E2D95">
        <w:rPr>
          <w:kern w:val="28"/>
        </w:rPr>
        <w:t xml:space="preserve"> Изобильненского городского округа Ставропольского края;</w:t>
      </w:r>
    </w:p>
    <w:p w:rsidR="007B36E1" w:rsidRPr="002E2D95" w:rsidRDefault="007B36E1" w:rsidP="007B36E1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2E2D95">
        <w:rPr>
          <w:kern w:val="28"/>
        </w:rPr>
        <w:t>основных итогов социально-экономического развития Изобильненского городского округа Ставропольского края за отчетный финансовый год;</w:t>
      </w:r>
    </w:p>
    <w:p w:rsidR="007B36E1" w:rsidRPr="002E2D95" w:rsidRDefault="007B36E1" w:rsidP="007B36E1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2E2D95">
        <w:rPr>
          <w:kern w:val="28"/>
        </w:rPr>
        <w:t>бюджетного прогноза (проекта бюджетного прогноза, проекта изменений бюджетного прогноза) на долгосрочный период;</w:t>
      </w:r>
    </w:p>
    <w:p w:rsidR="007B36E1" w:rsidRPr="00C53BE4" w:rsidRDefault="007B36E1" w:rsidP="007B36E1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>муниципальных программ (проектов муниципальных программ, проектов изменений указанных программ);</w:t>
      </w:r>
    </w:p>
    <w:p w:rsidR="007B36E1" w:rsidRPr="00C53BE4" w:rsidRDefault="007B36E1" w:rsidP="007B36E1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>решения о бюджете за отчетный финансовый год;</w:t>
      </w:r>
    </w:p>
    <w:p w:rsidR="007B36E1" w:rsidRPr="00C53BE4" w:rsidRDefault="007B36E1" w:rsidP="007B36E1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>нормативных правовых и иных распорядительных документов, действующих в отчетном периоде и регламентирующих процесс организации и исполнения бюджета в отчетном финансовом году, а также устанавливающих требования к решениям о бюджете и его исполнении, формированию и предоставлению годового отчета и бюджетной отчетности;</w:t>
      </w:r>
    </w:p>
    <w:p w:rsidR="007B36E1" w:rsidRPr="00C53BE4" w:rsidRDefault="007B36E1" w:rsidP="007B36E1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>при необходимости, другие необходимые документы (материалы).</w:t>
      </w:r>
    </w:p>
    <w:p w:rsidR="007B36E1" w:rsidRPr="00F61D64" w:rsidRDefault="007B36E1" w:rsidP="007B36E1">
      <w:pPr>
        <w:numPr>
          <w:ilvl w:val="1"/>
          <w:numId w:val="3"/>
        </w:numPr>
        <w:suppressAutoHyphens/>
        <w:rPr>
          <w:kern w:val="28"/>
          <w:szCs w:val="28"/>
        </w:rPr>
      </w:pPr>
      <w:r w:rsidRPr="00C53BE4">
        <w:rPr>
          <w:kern w:val="28"/>
          <w:szCs w:val="28"/>
        </w:rPr>
        <w:t xml:space="preserve">В </w:t>
      </w:r>
      <w:r w:rsidRPr="00F61D64">
        <w:rPr>
          <w:kern w:val="28"/>
          <w:szCs w:val="28"/>
        </w:rPr>
        <w:t>ходе основного этапа внешней проверки осуществля</w:t>
      </w:r>
      <w:r w:rsidR="007148D7">
        <w:rPr>
          <w:kern w:val="28"/>
          <w:szCs w:val="28"/>
        </w:rPr>
        <w:t>е</w:t>
      </w:r>
      <w:r w:rsidRPr="00F61D64">
        <w:rPr>
          <w:kern w:val="28"/>
          <w:szCs w:val="28"/>
        </w:rPr>
        <w:t>тся</w:t>
      </w:r>
      <w:r w:rsidR="007148D7">
        <w:rPr>
          <w:kern w:val="28"/>
          <w:szCs w:val="28"/>
        </w:rPr>
        <w:t xml:space="preserve"> </w:t>
      </w:r>
      <w:r w:rsidR="007148D7">
        <w:rPr>
          <w:szCs w:val="28"/>
        </w:rPr>
        <w:t>камеральная проверка полученных документов годовой бюджетной отчетности.</w:t>
      </w:r>
    </w:p>
    <w:p w:rsidR="007148D7" w:rsidRDefault="007148D7" w:rsidP="007148D7">
      <w:pPr>
        <w:widowControl w:val="0"/>
        <w:autoSpaceDE w:val="0"/>
        <w:autoSpaceDN w:val="0"/>
        <w:adjustRightInd w:val="0"/>
        <w:ind w:firstLine="708"/>
        <w:rPr>
          <w:szCs w:val="28"/>
          <w:lang w:eastAsia="ru-RU"/>
        </w:rPr>
      </w:pPr>
      <w:r>
        <w:rPr>
          <w:szCs w:val="28"/>
        </w:rPr>
        <w:t xml:space="preserve">Камеральная проверка включает в себя проверку своевременности и полноты представленных документов, соблюдение требований порядка составления отчетности, полноты заполнения реквизитов представленных форм отчетности, соответствие отчетности, представленной на бумажных носителях электронной версии, соблюдение контрольных соотношений, соответствие плановых показателей решению о бюджете муниципального образования за истекший финансовый год, сводной бюджетной росписи. </w:t>
      </w:r>
    </w:p>
    <w:p w:rsidR="007B36E1" w:rsidRPr="00050E9E" w:rsidRDefault="007B36E1" w:rsidP="007B36E1">
      <w:pPr>
        <w:suppressAutoHyphens/>
        <w:ind w:firstLine="708"/>
        <w:rPr>
          <w:b/>
        </w:rPr>
      </w:pPr>
      <w:r w:rsidRPr="00F61D64">
        <w:rPr>
          <w:kern w:val="28"/>
          <w:szCs w:val="28"/>
        </w:rPr>
        <w:t>4.4. На заключительном этапе внешней проверки осуществляется подготовка заключени</w:t>
      </w:r>
      <w:r w:rsidR="00BF13EF" w:rsidRPr="00F61D64">
        <w:rPr>
          <w:kern w:val="28"/>
          <w:szCs w:val="28"/>
        </w:rPr>
        <w:t xml:space="preserve">я </w:t>
      </w:r>
      <w:r w:rsidRPr="00F61D64">
        <w:rPr>
          <w:kern w:val="28"/>
          <w:szCs w:val="28"/>
        </w:rPr>
        <w:t>К</w:t>
      </w:r>
      <w:r w:rsidR="009E04E3">
        <w:rPr>
          <w:kern w:val="28"/>
          <w:szCs w:val="28"/>
        </w:rPr>
        <w:t>СО</w:t>
      </w:r>
      <w:r w:rsidRPr="00F61D64">
        <w:rPr>
          <w:kern w:val="28"/>
          <w:szCs w:val="28"/>
        </w:rPr>
        <w:t xml:space="preserve"> </w:t>
      </w:r>
      <w:r w:rsidR="00BF13EF" w:rsidRPr="00F61D64">
        <w:rPr>
          <w:kern w:val="28"/>
          <w:szCs w:val="28"/>
        </w:rPr>
        <w:t>на</w:t>
      </w:r>
      <w:r w:rsidR="00BF13EF" w:rsidRPr="00F61D64">
        <w:rPr>
          <w:kern w:val="28"/>
        </w:rPr>
        <w:t xml:space="preserve"> годовой отчет об исполнении бюджета и</w:t>
      </w:r>
      <w:r w:rsidR="00BF13EF" w:rsidRPr="00F61D64">
        <w:rPr>
          <w:kern w:val="28"/>
          <w:szCs w:val="28"/>
        </w:rPr>
        <w:t xml:space="preserve"> заключений по </w:t>
      </w:r>
      <w:r w:rsidRPr="00F61D64">
        <w:rPr>
          <w:kern w:val="28"/>
          <w:szCs w:val="28"/>
        </w:rPr>
        <w:t>результат</w:t>
      </w:r>
      <w:r w:rsidR="00BF13EF" w:rsidRPr="00F61D64">
        <w:rPr>
          <w:kern w:val="28"/>
          <w:szCs w:val="28"/>
        </w:rPr>
        <w:t>ам</w:t>
      </w:r>
      <w:r w:rsidRPr="00F61D64">
        <w:rPr>
          <w:kern w:val="28"/>
          <w:szCs w:val="28"/>
        </w:rPr>
        <w:t xml:space="preserve"> проверки годовой</w:t>
      </w:r>
      <w:r w:rsidRPr="00050E9E">
        <w:rPr>
          <w:kern w:val="28"/>
          <w:szCs w:val="28"/>
        </w:rPr>
        <w:t xml:space="preserve"> бюджетной отчетности ГАБС</w:t>
      </w:r>
      <w:r>
        <w:rPr>
          <w:kern w:val="28"/>
          <w:szCs w:val="28"/>
        </w:rPr>
        <w:t>.</w:t>
      </w:r>
      <w:r w:rsidRPr="00050E9E">
        <w:rPr>
          <w:kern w:val="28"/>
          <w:szCs w:val="28"/>
        </w:rPr>
        <w:t xml:space="preserve"> </w:t>
      </w:r>
    </w:p>
    <w:p w:rsidR="007B36E1" w:rsidRPr="00FE5E9A" w:rsidRDefault="007B36E1" w:rsidP="000228E8">
      <w:pPr>
        <w:pStyle w:val="ListParagraph"/>
        <w:tabs>
          <w:tab w:val="clear" w:pos="1276"/>
          <w:tab w:val="left" w:pos="1080"/>
        </w:tabs>
        <w:suppressAutoHyphens/>
        <w:ind w:left="720" w:firstLine="0"/>
        <w:rPr>
          <w:kern w:val="28"/>
        </w:rPr>
      </w:pPr>
    </w:p>
    <w:p w:rsidR="00D26447" w:rsidRDefault="005E08F9" w:rsidP="00D26447">
      <w:pPr>
        <w:pStyle w:val="1"/>
        <w:rPr>
          <w:rFonts w:ascii="Times New Roman" w:hAnsi="Times New Roman"/>
        </w:rPr>
      </w:pPr>
      <w:bookmarkStart w:id="4" w:name="_Toc423596220"/>
      <w:r w:rsidRPr="00D26447">
        <w:rPr>
          <w:rFonts w:ascii="Times New Roman" w:hAnsi="Times New Roman"/>
        </w:rPr>
        <w:t xml:space="preserve">Содержание </w:t>
      </w:r>
      <w:r w:rsidR="003322F2" w:rsidRPr="00D26447">
        <w:rPr>
          <w:rFonts w:ascii="Times New Roman" w:hAnsi="Times New Roman"/>
        </w:rPr>
        <w:t>внешней проверки</w:t>
      </w:r>
      <w:bookmarkEnd w:id="4"/>
    </w:p>
    <w:p w:rsidR="001E596F" w:rsidRPr="001E596F" w:rsidRDefault="001E596F" w:rsidP="001E596F"/>
    <w:p w:rsidR="003322F2" w:rsidRPr="001F63B8" w:rsidRDefault="003322F2" w:rsidP="00165E25">
      <w:pPr>
        <w:numPr>
          <w:ilvl w:val="1"/>
          <w:numId w:val="3"/>
        </w:numPr>
        <w:suppressAutoHyphens/>
        <w:rPr>
          <w:kern w:val="28"/>
          <w:szCs w:val="28"/>
        </w:rPr>
      </w:pPr>
      <w:r w:rsidRPr="001F63B8">
        <w:rPr>
          <w:kern w:val="28"/>
          <w:szCs w:val="28"/>
        </w:rPr>
        <w:t xml:space="preserve">Анализ бюджетной отчетности, дополнительных документов и материалов к годовому отчету </w:t>
      </w:r>
      <w:r w:rsidR="00CC5630" w:rsidRPr="001F63B8">
        <w:rPr>
          <w:kern w:val="28"/>
          <w:szCs w:val="28"/>
        </w:rPr>
        <w:t>долж</w:t>
      </w:r>
      <w:r w:rsidR="00186002" w:rsidRPr="001F63B8">
        <w:rPr>
          <w:kern w:val="28"/>
          <w:szCs w:val="28"/>
        </w:rPr>
        <w:t xml:space="preserve">ен </w:t>
      </w:r>
      <w:r w:rsidRPr="001F63B8">
        <w:rPr>
          <w:kern w:val="28"/>
          <w:szCs w:val="28"/>
        </w:rPr>
        <w:t>позвол</w:t>
      </w:r>
      <w:r w:rsidR="00CC5630" w:rsidRPr="001F63B8">
        <w:rPr>
          <w:kern w:val="28"/>
          <w:szCs w:val="28"/>
        </w:rPr>
        <w:t>ить</w:t>
      </w:r>
      <w:r w:rsidRPr="001F63B8">
        <w:rPr>
          <w:kern w:val="28"/>
          <w:szCs w:val="28"/>
        </w:rPr>
        <w:t xml:space="preserve"> </w:t>
      </w:r>
      <w:r w:rsidR="00186002" w:rsidRPr="001F63B8">
        <w:rPr>
          <w:kern w:val="28"/>
          <w:szCs w:val="28"/>
        </w:rPr>
        <w:t>с</w:t>
      </w:r>
      <w:r w:rsidRPr="001F63B8">
        <w:rPr>
          <w:kern w:val="28"/>
          <w:szCs w:val="28"/>
        </w:rPr>
        <w:t xml:space="preserve">делать </w:t>
      </w:r>
      <w:r w:rsidR="00186002" w:rsidRPr="001F63B8">
        <w:rPr>
          <w:kern w:val="28"/>
          <w:szCs w:val="28"/>
        </w:rPr>
        <w:t xml:space="preserve">основные </w:t>
      </w:r>
      <w:r w:rsidRPr="001F63B8">
        <w:rPr>
          <w:kern w:val="28"/>
          <w:szCs w:val="28"/>
        </w:rPr>
        <w:t>выводы о</w:t>
      </w:r>
      <w:r w:rsidR="00186002" w:rsidRPr="001F63B8">
        <w:rPr>
          <w:kern w:val="28"/>
          <w:szCs w:val="28"/>
        </w:rPr>
        <w:t xml:space="preserve"> полноте и достоверности бюджетной отчетности,</w:t>
      </w:r>
      <w:r w:rsidRPr="001F63B8">
        <w:rPr>
          <w:kern w:val="28"/>
          <w:szCs w:val="28"/>
        </w:rPr>
        <w:t xml:space="preserve"> итогах исполнения бюджета, законности и эффективности деятельности участников бюджетного процесса.</w:t>
      </w:r>
    </w:p>
    <w:p w:rsidR="00B236DC" w:rsidRPr="00FE5E9A" w:rsidRDefault="00186002" w:rsidP="00601814">
      <w:pPr>
        <w:numPr>
          <w:ilvl w:val="1"/>
          <w:numId w:val="3"/>
        </w:numPr>
        <w:suppressAutoHyphens/>
        <w:rPr>
          <w:kern w:val="28"/>
          <w:szCs w:val="28"/>
        </w:rPr>
      </w:pPr>
      <w:r w:rsidRPr="00FE5E9A">
        <w:rPr>
          <w:kern w:val="28"/>
          <w:szCs w:val="28"/>
        </w:rPr>
        <w:t>Степень полноты</w:t>
      </w:r>
      <w:r w:rsidR="003322F2" w:rsidRPr="00FE5E9A">
        <w:rPr>
          <w:kern w:val="28"/>
          <w:szCs w:val="28"/>
        </w:rPr>
        <w:t xml:space="preserve"> бюджетной отчетности </w:t>
      </w:r>
      <w:r w:rsidRPr="00FE5E9A">
        <w:rPr>
          <w:kern w:val="28"/>
          <w:szCs w:val="28"/>
        </w:rPr>
        <w:t xml:space="preserve">определяется </w:t>
      </w:r>
      <w:r w:rsidR="003322F2" w:rsidRPr="00FE5E9A">
        <w:rPr>
          <w:kern w:val="28"/>
          <w:szCs w:val="28"/>
        </w:rPr>
        <w:t>нал</w:t>
      </w:r>
      <w:r w:rsidRPr="00FE5E9A">
        <w:rPr>
          <w:kern w:val="28"/>
          <w:szCs w:val="28"/>
        </w:rPr>
        <w:t>ичием</w:t>
      </w:r>
      <w:r w:rsidR="003322F2" w:rsidRPr="00FE5E9A">
        <w:rPr>
          <w:kern w:val="28"/>
          <w:szCs w:val="28"/>
        </w:rPr>
        <w:t xml:space="preserve"> всех предусмотренных порядком ее составления форм отчетности, разделов (частей) форм отчетности, граф и строк форм отчетности. </w:t>
      </w:r>
    </w:p>
    <w:p w:rsidR="003322F2" w:rsidRPr="00FE5E9A" w:rsidRDefault="00186002" w:rsidP="00601814">
      <w:pPr>
        <w:numPr>
          <w:ilvl w:val="1"/>
          <w:numId w:val="3"/>
        </w:numPr>
        <w:suppressAutoHyphens/>
        <w:rPr>
          <w:kern w:val="28"/>
          <w:szCs w:val="28"/>
        </w:rPr>
      </w:pPr>
      <w:r w:rsidRPr="00FE5E9A">
        <w:rPr>
          <w:kern w:val="28"/>
          <w:szCs w:val="28"/>
        </w:rPr>
        <w:t>Степень достоверности</w:t>
      </w:r>
      <w:r w:rsidR="003322F2" w:rsidRPr="00FE5E9A">
        <w:rPr>
          <w:kern w:val="28"/>
          <w:szCs w:val="28"/>
        </w:rPr>
        <w:t xml:space="preserve"> бюджетной отчетности </w:t>
      </w:r>
      <w:r w:rsidRPr="00FE5E9A">
        <w:rPr>
          <w:kern w:val="28"/>
          <w:szCs w:val="28"/>
        </w:rPr>
        <w:t>определяется наличием</w:t>
      </w:r>
      <w:r w:rsidR="003322F2" w:rsidRPr="00FE5E9A">
        <w:rPr>
          <w:kern w:val="28"/>
          <w:szCs w:val="28"/>
        </w:rPr>
        <w:t xml:space="preserve"> в формах отчетности всех предусмотренных порядком ее составления числовых, натуральных и иных показателей</w:t>
      </w:r>
      <w:r w:rsidRPr="00FE5E9A">
        <w:rPr>
          <w:kern w:val="28"/>
          <w:szCs w:val="28"/>
        </w:rPr>
        <w:t>,</w:t>
      </w:r>
      <w:r w:rsidR="003322F2" w:rsidRPr="00FE5E9A">
        <w:rPr>
          <w:kern w:val="28"/>
          <w:szCs w:val="28"/>
        </w:rPr>
        <w:t xml:space="preserve"> </w:t>
      </w:r>
      <w:r w:rsidRPr="00FE5E9A">
        <w:rPr>
          <w:kern w:val="28"/>
          <w:szCs w:val="28"/>
        </w:rPr>
        <w:t>соответствием</w:t>
      </w:r>
      <w:r w:rsidR="003322F2" w:rsidRPr="00FE5E9A">
        <w:rPr>
          <w:kern w:val="28"/>
          <w:szCs w:val="28"/>
        </w:rPr>
        <w:t xml:space="preserve"> указанных показателей значениям, определенным в соответствии с порядком составления отчетности и ведения учета.</w:t>
      </w:r>
    </w:p>
    <w:p w:rsidR="00093126" w:rsidRPr="00FE5E9A" w:rsidRDefault="003322F2" w:rsidP="00601814">
      <w:pPr>
        <w:numPr>
          <w:ilvl w:val="1"/>
          <w:numId w:val="3"/>
        </w:numPr>
        <w:suppressAutoHyphens/>
        <w:rPr>
          <w:kern w:val="28"/>
          <w:szCs w:val="28"/>
        </w:rPr>
      </w:pPr>
      <w:r w:rsidRPr="00FE5E9A">
        <w:rPr>
          <w:kern w:val="28"/>
          <w:szCs w:val="28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3322F2" w:rsidRPr="00FE5E9A" w:rsidRDefault="003322F2" w:rsidP="00601814">
      <w:pPr>
        <w:numPr>
          <w:ilvl w:val="1"/>
          <w:numId w:val="3"/>
        </w:numPr>
        <w:suppressAutoHyphens/>
        <w:rPr>
          <w:kern w:val="28"/>
          <w:szCs w:val="28"/>
        </w:rPr>
      </w:pPr>
      <w:r w:rsidRPr="00FE5E9A">
        <w:rPr>
          <w:kern w:val="28"/>
          <w:szCs w:val="28"/>
        </w:rPr>
        <w:t>Основное внимание следует уделять</w:t>
      </w:r>
      <w:r w:rsidR="00B236DC" w:rsidRPr="00FE5E9A">
        <w:rPr>
          <w:kern w:val="28"/>
          <w:szCs w:val="28"/>
        </w:rPr>
        <w:t> </w:t>
      </w:r>
      <w:r w:rsidR="00B236DC" w:rsidRPr="007A7FC6">
        <w:rPr>
          <w:kern w:val="28"/>
          <w:szCs w:val="28"/>
        </w:rPr>
        <w:t>ГАБС</w:t>
      </w:r>
      <w:r w:rsidRPr="007A7FC6">
        <w:rPr>
          <w:kern w:val="28"/>
          <w:szCs w:val="28"/>
        </w:rPr>
        <w:t>,</w:t>
      </w:r>
      <w:r w:rsidRPr="00FE5E9A">
        <w:rPr>
          <w:kern w:val="28"/>
          <w:szCs w:val="28"/>
        </w:rPr>
        <w:t xml:space="preserve"> у ко</w:t>
      </w:r>
      <w:r w:rsidR="000B25C0" w:rsidRPr="00FE5E9A">
        <w:rPr>
          <w:kern w:val="28"/>
          <w:szCs w:val="28"/>
        </w:rPr>
        <w:t>торых сосредоточена основная</w:t>
      </w:r>
      <w:r w:rsidRPr="00FE5E9A">
        <w:rPr>
          <w:kern w:val="28"/>
          <w:szCs w:val="28"/>
        </w:rPr>
        <w:t xml:space="preserve"> часть объектов учета и хозяйственных операций, </w:t>
      </w:r>
      <w:r w:rsidR="000B25C0" w:rsidRPr="00FE5E9A">
        <w:rPr>
          <w:kern w:val="28"/>
          <w:szCs w:val="28"/>
        </w:rPr>
        <w:t>наибольшим</w:t>
      </w:r>
      <w:r w:rsidR="005C4522">
        <w:rPr>
          <w:kern w:val="28"/>
          <w:szCs w:val="28"/>
        </w:rPr>
        <w:t xml:space="preserve">, </w:t>
      </w:r>
      <w:r w:rsidRPr="00FE5E9A">
        <w:rPr>
          <w:kern w:val="28"/>
          <w:szCs w:val="28"/>
        </w:rPr>
        <w:t>по стоимостной</w:t>
      </w:r>
      <w:r w:rsidR="005C4522">
        <w:rPr>
          <w:kern w:val="28"/>
          <w:szCs w:val="28"/>
        </w:rPr>
        <w:t xml:space="preserve"> </w:t>
      </w:r>
      <w:r w:rsidRPr="00FE5E9A">
        <w:rPr>
          <w:kern w:val="28"/>
          <w:szCs w:val="28"/>
        </w:rPr>
        <w:t>оценке</w:t>
      </w:r>
      <w:r w:rsidR="005C4522">
        <w:rPr>
          <w:kern w:val="28"/>
          <w:szCs w:val="28"/>
        </w:rPr>
        <w:t>,</w:t>
      </w:r>
      <w:r w:rsidRPr="00FE5E9A">
        <w:rPr>
          <w:kern w:val="28"/>
          <w:szCs w:val="28"/>
        </w:rPr>
        <w:t xml:space="preserve">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</w:t>
      </w:r>
      <w:r w:rsidR="00B236DC" w:rsidRPr="00FE5E9A">
        <w:rPr>
          <w:kern w:val="28"/>
          <w:szCs w:val="28"/>
        </w:rPr>
        <w:t xml:space="preserve">следует </w:t>
      </w:r>
      <w:r w:rsidRPr="00FE5E9A">
        <w:rPr>
          <w:kern w:val="28"/>
          <w:szCs w:val="28"/>
        </w:rPr>
        <w:t>учитыва</w:t>
      </w:r>
      <w:r w:rsidR="00B236DC" w:rsidRPr="00FE5E9A">
        <w:rPr>
          <w:kern w:val="28"/>
          <w:szCs w:val="28"/>
        </w:rPr>
        <w:t>ть</w:t>
      </w:r>
      <w:r w:rsidRPr="00FE5E9A">
        <w:rPr>
          <w:kern w:val="28"/>
          <w:szCs w:val="28"/>
        </w:rPr>
        <w:t xml:space="preserve"> степень влияния показателей </w:t>
      </w:r>
      <w:r w:rsidR="00B236DC" w:rsidRPr="00FE5E9A">
        <w:rPr>
          <w:kern w:val="28"/>
          <w:szCs w:val="28"/>
        </w:rPr>
        <w:t xml:space="preserve">деятельности ГАБС </w:t>
      </w:r>
      <w:r w:rsidRPr="00FE5E9A">
        <w:rPr>
          <w:kern w:val="28"/>
          <w:szCs w:val="28"/>
        </w:rPr>
        <w:t>на исполнени</w:t>
      </w:r>
      <w:r w:rsidR="00B236DC" w:rsidRPr="00FE5E9A">
        <w:rPr>
          <w:kern w:val="28"/>
          <w:szCs w:val="28"/>
        </w:rPr>
        <w:t>е</w:t>
      </w:r>
      <w:r w:rsidRPr="00FE5E9A">
        <w:rPr>
          <w:kern w:val="28"/>
          <w:szCs w:val="28"/>
        </w:rPr>
        <w:t xml:space="preserve"> бюджета или их зависимость от н</w:t>
      </w:r>
      <w:r w:rsidR="00B236DC" w:rsidRPr="00FE5E9A">
        <w:rPr>
          <w:kern w:val="28"/>
          <w:szCs w:val="28"/>
        </w:rPr>
        <w:t>его</w:t>
      </w:r>
      <w:r w:rsidRPr="00FE5E9A">
        <w:rPr>
          <w:kern w:val="28"/>
          <w:szCs w:val="28"/>
        </w:rPr>
        <w:t xml:space="preserve"> (приоритет отдается показателям, более тесно связанным с </w:t>
      </w:r>
      <w:r w:rsidR="00B236DC" w:rsidRPr="00FE5E9A">
        <w:rPr>
          <w:kern w:val="28"/>
          <w:szCs w:val="28"/>
        </w:rPr>
        <w:t>исполнением бюджета</w:t>
      </w:r>
      <w:r w:rsidRPr="00FE5E9A">
        <w:rPr>
          <w:kern w:val="28"/>
          <w:szCs w:val="28"/>
        </w:rPr>
        <w:t>).</w:t>
      </w:r>
    </w:p>
    <w:p w:rsidR="00B236DC" w:rsidRPr="00F61D64" w:rsidRDefault="00B236DC" w:rsidP="00601814">
      <w:pPr>
        <w:numPr>
          <w:ilvl w:val="1"/>
          <w:numId w:val="3"/>
        </w:numPr>
        <w:suppressAutoHyphens/>
        <w:rPr>
          <w:rFonts w:eastAsia="Calibri"/>
          <w:kern w:val="28"/>
          <w:szCs w:val="28"/>
          <w:lang w:eastAsia="ru-RU"/>
        </w:rPr>
      </w:pPr>
      <w:r w:rsidRPr="00F61D64">
        <w:rPr>
          <w:rFonts w:eastAsia="Calibri"/>
          <w:kern w:val="28"/>
          <w:szCs w:val="28"/>
          <w:lang w:eastAsia="ru-RU"/>
        </w:rPr>
        <w:t>По итогам</w:t>
      </w:r>
      <w:r w:rsidR="00621E7F" w:rsidRPr="00F61D64">
        <w:rPr>
          <w:rFonts w:eastAsia="Calibri"/>
          <w:kern w:val="28"/>
          <w:szCs w:val="28"/>
          <w:lang w:eastAsia="ru-RU"/>
        </w:rPr>
        <w:t xml:space="preserve"> </w:t>
      </w:r>
      <w:r w:rsidR="000B25C0" w:rsidRPr="00F61D64">
        <w:rPr>
          <w:rFonts w:eastAsia="Calibri"/>
          <w:kern w:val="28"/>
          <w:szCs w:val="28"/>
          <w:lang w:eastAsia="ru-RU"/>
        </w:rPr>
        <w:t>оценки</w:t>
      </w:r>
      <w:r w:rsidR="003322F2" w:rsidRPr="00F61D64">
        <w:rPr>
          <w:rFonts w:eastAsia="Calibri"/>
          <w:kern w:val="28"/>
          <w:szCs w:val="28"/>
          <w:lang w:eastAsia="ru-RU"/>
        </w:rPr>
        <w:t xml:space="preserve"> полноты и достоверности, соблюдения порядка составления и представления отчетности дела</w:t>
      </w:r>
      <w:r w:rsidR="000B25C0" w:rsidRPr="00F61D64">
        <w:rPr>
          <w:rFonts w:eastAsia="Calibri"/>
          <w:kern w:val="28"/>
          <w:szCs w:val="28"/>
          <w:lang w:eastAsia="ru-RU"/>
        </w:rPr>
        <w:t>ются</w:t>
      </w:r>
      <w:r w:rsidR="003322F2" w:rsidRPr="00F61D64">
        <w:rPr>
          <w:rFonts w:eastAsia="Calibri"/>
          <w:kern w:val="28"/>
          <w:szCs w:val="28"/>
          <w:lang w:eastAsia="ru-RU"/>
        </w:rPr>
        <w:t xml:space="preserve"> </w:t>
      </w:r>
      <w:r w:rsidRPr="00F61D64">
        <w:rPr>
          <w:rFonts w:eastAsia="Calibri"/>
          <w:kern w:val="28"/>
          <w:szCs w:val="28"/>
          <w:lang w:eastAsia="ru-RU"/>
        </w:rPr>
        <w:t xml:space="preserve">следующие </w:t>
      </w:r>
      <w:r w:rsidR="003322F2" w:rsidRPr="00F61D64">
        <w:rPr>
          <w:rFonts w:eastAsia="Calibri"/>
          <w:kern w:val="28"/>
          <w:szCs w:val="28"/>
          <w:lang w:eastAsia="ru-RU"/>
        </w:rPr>
        <w:t>в</w:t>
      </w:r>
      <w:r w:rsidR="003322F2" w:rsidRPr="00F61D64">
        <w:rPr>
          <w:rFonts w:eastAsia="Calibri"/>
          <w:kern w:val="28"/>
          <w:szCs w:val="28"/>
          <w:lang w:eastAsia="ru-RU"/>
        </w:rPr>
        <w:t>ы</w:t>
      </w:r>
      <w:r w:rsidR="003322F2" w:rsidRPr="00F61D64">
        <w:rPr>
          <w:rFonts w:eastAsia="Calibri"/>
          <w:kern w:val="28"/>
          <w:szCs w:val="28"/>
          <w:lang w:eastAsia="ru-RU"/>
        </w:rPr>
        <w:t>воды</w:t>
      </w:r>
      <w:r w:rsidRPr="00F61D64">
        <w:rPr>
          <w:rFonts w:eastAsia="Calibri"/>
          <w:kern w:val="28"/>
          <w:szCs w:val="28"/>
          <w:lang w:eastAsia="ru-RU"/>
        </w:rPr>
        <w:t>:</w:t>
      </w:r>
    </w:p>
    <w:p w:rsidR="00D47571" w:rsidRPr="00FE5E9A" w:rsidRDefault="00D47571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F61D64">
        <w:rPr>
          <w:rFonts w:eastAsia="Calibri"/>
          <w:kern w:val="28"/>
          <w:lang w:eastAsia="ru-RU"/>
        </w:rPr>
        <w:t>о соответствии отчета об исполнении бюджета бюджетному</w:t>
      </w:r>
      <w:r w:rsidRPr="00FE5E9A">
        <w:rPr>
          <w:rFonts w:eastAsia="Calibri"/>
          <w:kern w:val="28"/>
          <w:lang w:eastAsia="ru-RU"/>
        </w:rPr>
        <w:t xml:space="preserve"> законодательству;</w:t>
      </w:r>
    </w:p>
    <w:p w:rsidR="00B236DC" w:rsidRPr="00FE5E9A" w:rsidRDefault="003322F2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FE5E9A">
        <w:rPr>
          <w:kern w:val="28"/>
        </w:rPr>
        <w:t xml:space="preserve">о соблюдении сроков формирования и представления отчетности; </w:t>
      </w:r>
    </w:p>
    <w:p w:rsidR="00B236DC" w:rsidRPr="00FE5E9A" w:rsidRDefault="00B236DC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FE5E9A">
        <w:rPr>
          <w:kern w:val="28"/>
        </w:rPr>
        <w:t xml:space="preserve">о </w:t>
      </w:r>
      <w:r w:rsidR="003322F2" w:rsidRPr="00FE5E9A">
        <w:rPr>
          <w:kern w:val="28"/>
        </w:rPr>
        <w:t>полноте состава и внутренней со</w:t>
      </w:r>
      <w:r w:rsidR="00225194">
        <w:rPr>
          <w:kern w:val="28"/>
        </w:rPr>
        <w:t>гласованности данных отчетности</w:t>
      </w:r>
      <w:r w:rsidR="003322F2" w:rsidRPr="00FE5E9A">
        <w:rPr>
          <w:kern w:val="28"/>
        </w:rPr>
        <w:t xml:space="preserve">; </w:t>
      </w:r>
    </w:p>
    <w:p w:rsidR="00822A98" w:rsidRPr="00FE5E9A" w:rsidRDefault="00822A98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FE5E9A">
        <w:rPr>
          <w:kern w:val="28"/>
        </w:rPr>
        <w:t>о соблюдении требо</w:t>
      </w:r>
      <w:r w:rsidR="006E3BD4" w:rsidRPr="00FE5E9A">
        <w:rPr>
          <w:kern w:val="28"/>
        </w:rPr>
        <w:t xml:space="preserve">ваний </w:t>
      </w:r>
      <w:r w:rsidR="00ED5FF1" w:rsidRPr="00FE5E9A">
        <w:rPr>
          <w:kern w:val="28"/>
        </w:rPr>
        <w:t xml:space="preserve">нормативных правовых актов по </w:t>
      </w:r>
      <w:r w:rsidR="006E3BD4" w:rsidRPr="00FE5E9A">
        <w:rPr>
          <w:kern w:val="28"/>
        </w:rPr>
        <w:t>составлени</w:t>
      </w:r>
      <w:r w:rsidR="00ED5FF1" w:rsidRPr="00FE5E9A">
        <w:rPr>
          <w:kern w:val="28"/>
        </w:rPr>
        <w:t>ю</w:t>
      </w:r>
      <w:r w:rsidR="006E3BD4" w:rsidRPr="00FE5E9A">
        <w:rPr>
          <w:kern w:val="28"/>
        </w:rPr>
        <w:t xml:space="preserve"> бюджетной отче</w:t>
      </w:r>
      <w:r w:rsidR="00ED5FF1" w:rsidRPr="00FE5E9A">
        <w:rPr>
          <w:kern w:val="28"/>
        </w:rPr>
        <w:t>тности</w:t>
      </w:r>
      <w:r w:rsidRPr="00FE5E9A">
        <w:rPr>
          <w:kern w:val="28"/>
        </w:rPr>
        <w:t>;</w:t>
      </w:r>
    </w:p>
    <w:p w:rsidR="00B236DC" w:rsidRPr="00FE5E9A" w:rsidRDefault="00B236DC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FE5E9A">
        <w:rPr>
          <w:kern w:val="28"/>
        </w:rPr>
        <w:t xml:space="preserve">о </w:t>
      </w:r>
      <w:r w:rsidR="0008143C" w:rsidRPr="00FE5E9A">
        <w:rPr>
          <w:kern w:val="28"/>
        </w:rPr>
        <w:t xml:space="preserve">соответствии </w:t>
      </w:r>
      <w:r w:rsidR="003322F2" w:rsidRPr="00FE5E9A">
        <w:rPr>
          <w:kern w:val="28"/>
        </w:rPr>
        <w:t xml:space="preserve">отчетности данным других субъектов (данные параллельного учета, взаимосвязанные показатели) </w:t>
      </w:r>
      <w:r w:rsidR="006F1727" w:rsidRPr="00FE5E9A">
        <w:rPr>
          <w:kern w:val="28"/>
        </w:rPr>
        <w:t>(при необходимости)</w:t>
      </w:r>
      <w:r w:rsidR="003322F2" w:rsidRPr="00FE5E9A">
        <w:rPr>
          <w:kern w:val="28"/>
        </w:rPr>
        <w:t xml:space="preserve">; </w:t>
      </w:r>
    </w:p>
    <w:p w:rsidR="00822A98" w:rsidRPr="00FE5E9A" w:rsidRDefault="00B236DC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FE5E9A">
        <w:rPr>
          <w:kern w:val="28"/>
        </w:rPr>
        <w:t xml:space="preserve">о </w:t>
      </w:r>
      <w:r w:rsidR="003322F2" w:rsidRPr="00FE5E9A">
        <w:rPr>
          <w:kern w:val="28"/>
        </w:rPr>
        <w:t>соответстви</w:t>
      </w:r>
      <w:r w:rsidRPr="00FE5E9A">
        <w:rPr>
          <w:kern w:val="28"/>
        </w:rPr>
        <w:t>и</w:t>
      </w:r>
      <w:r w:rsidR="003322F2" w:rsidRPr="00FE5E9A">
        <w:rPr>
          <w:kern w:val="28"/>
        </w:rPr>
        <w:t xml:space="preserve"> характеристик объектов учета способу их отражения в учете и отчетности</w:t>
      </w:r>
      <w:r w:rsidR="001B087F" w:rsidRPr="00FE5E9A">
        <w:rPr>
          <w:kern w:val="28"/>
        </w:rPr>
        <w:t xml:space="preserve"> (при необходим</w:t>
      </w:r>
      <w:r w:rsidR="001B087F" w:rsidRPr="00FE5E9A">
        <w:rPr>
          <w:kern w:val="28"/>
        </w:rPr>
        <w:t>о</w:t>
      </w:r>
      <w:r w:rsidR="001B087F" w:rsidRPr="00FE5E9A">
        <w:rPr>
          <w:kern w:val="28"/>
        </w:rPr>
        <w:t>сти)</w:t>
      </w:r>
      <w:r w:rsidR="003322F2" w:rsidRPr="00FE5E9A">
        <w:rPr>
          <w:kern w:val="28"/>
        </w:rPr>
        <w:t xml:space="preserve">; </w:t>
      </w:r>
    </w:p>
    <w:p w:rsidR="00822A98" w:rsidRPr="00FE5E9A" w:rsidRDefault="006E3BD4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FE5E9A">
        <w:rPr>
          <w:kern w:val="28"/>
        </w:rPr>
        <w:t>о достоверности бюджетной отче</w:t>
      </w:r>
      <w:r w:rsidR="00822A98" w:rsidRPr="00FE5E9A">
        <w:rPr>
          <w:kern w:val="28"/>
        </w:rPr>
        <w:t>тности;</w:t>
      </w:r>
    </w:p>
    <w:p w:rsidR="00B236DC" w:rsidRPr="00FE5E9A" w:rsidRDefault="00B236DC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FE5E9A">
        <w:rPr>
          <w:kern w:val="28"/>
        </w:rPr>
        <w:t xml:space="preserve">о </w:t>
      </w:r>
      <w:r w:rsidR="003322F2" w:rsidRPr="00FE5E9A">
        <w:rPr>
          <w:kern w:val="28"/>
        </w:rPr>
        <w:t>проведении мероприятий</w:t>
      </w:r>
      <w:r w:rsidRPr="00FE5E9A">
        <w:rPr>
          <w:kern w:val="28"/>
        </w:rPr>
        <w:t>,</w:t>
      </w:r>
      <w:r w:rsidR="003322F2" w:rsidRPr="00FE5E9A">
        <w:rPr>
          <w:kern w:val="28"/>
        </w:rPr>
        <w:t xml:space="preserve"> установлении проблем и нарушений в ходе инвентаризаций, внутре</w:t>
      </w:r>
      <w:r w:rsidR="003322F2" w:rsidRPr="00FE5E9A">
        <w:rPr>
          <w:kern w:val="28"/>
        </w:rPr>
        <w:t>н</w:t>
      </w:r>
      <w:r w:rsidR="003322F2" w:rsidRPr="00FE5E9A">
        <w:rPr>
          <w:kern w:val="28"/>
        </w:rPr>
        <w:t xml:space="preserve">него финансового контроля и аудита. </w:t>
      </w:r>
    </w:p>
    <w:p w:rsidR="00182CB4" w:rsidRPr="00FE5E9A" w:rsidRDefault="003322F2" w:rsidP="00601814">
      <w:pPr>
        <w:numPr>
          <w:ilvl w:val="1"/>
          <w:numId w:val="3"/>
        </w:numPr>
        <w:suppressAutoHyphens/>
        <w:rPr>
          <w:rFonts w:eastAsia="Calibri"/>
          <w:kern w:val="28"/>
          <w:szCs w:val="28"/>
          <w:lang w:eastAsia="ru-RU"/>
        </w:rPr>
      </w:pPr>
      <w:r w:rsidRPr="00FE5E9A">
        <w:rPr>
          <w:rFonts w:eastAsia="Calibri"/>
          <w:kern w:val="28"/>
          <w:szCs w:val="28"/>
          <w:lang w:eastAsia="ru-RU"/>
        </w:rPr>
        <w:t xml:space="preserve">В ходе </w:t>
      </w:r>
      <w:r w:rsidR="00C806D9" w:rsidRPr="00F61D64">
        <w:rPr>
          <w:rFonts w:eastAsia="Calibri"/>
          <w:kern w:val="28"/>
          <w:szCs w:val="28"/>
          <w:lang w:eastAsia="ru-RU"/>
        </w:rPr>
        <w:t>проверки</w:t>
      </w:r>
      <w:r w:rsidR="00122B3D" w:rsidRPr="00F61D64">
        <w:rPr>
          <w:kern w:val="28"/>
          <w:szCs w:val="28"/>
        </w:rPr>
        <w:t xml:space="preserve"> организации исполнения бюджета</w:t>
      </w:r>
      <w:r w:rsidR="000C5D8B" w:rsidRPr="00F61D64">
        <w:rPr>
          <w:rFonts w:eastAsia="Calibri"/>
          <w:kern w:val="28"/>
          <w:szCs w:val="28"/>
          <w:lang w:eastAsia="ru-RU"/>
        </w:rPr>
        <w:t xml:space="preserve"> </w:t>
      </w:r>
      <w:r w:rsidR="00C806D9" w:rsidRPr="00F61D64">
        <w:rPr>
          <w:rFonts w:eastAsia="Calibri"/>
          <w:kern w:val="28"/>
          <w:szCs w:val="28"/>
          <w:lang w:eastAsia="ru-RU"/>
        </w:rPr>
        <w:t>рассматривается</w:t>
      </w:r>
      <w:r w:rsidR="00B57D96" w:rsidRPr="00FE5E9A">
        <w:rPr>
          <w:rFonts w:eastAsia="Calibri"/>
          <w:kern w:val="28"/>
          <w:szCs w:val="28"/>
          <w:lang w:eastAsia="ru-RU"/>
        </w:rPr>
        <w:t xml:space="preserve"> полнота выполнения текстовых статей </w:t>
      </w:r>
      <w:r w:rsidR="00FE5E9A" w:rsidRPr="00FE5E9A">
        <w:rPr>
          <w:rFonts w:eastAsia="Calibri"/>
          <w:kern w:val="28"/>
          <w:szCs w:val="28"/>
          <w:lang w:eastAsia="ru-RU"/>
        </w:rPr>
        <w:t>решения</w:t>
      </w:r>
      <w:r w:rsidR="00B57D96" w:rsidRPr="00FE5E9A">
        <w:rPr>
          <w:rFonts w:eastAsia="Calibri"/>
          <w:kern w:val="28"/>
          <w:szCs w:val="28"/>
          <w:lang w:eastAsia="ru-RU"/>
        </w:rPr>
        <w:t xml:space="preserve"> о бюджете,</w:t>
      </w:r>
      <w:r w:rsidR="007F02C2" w:rsidRPr="00FE5E9A">
        <w:rPr>
          <w:rFonts w:eastAsia="Calibri"/>
          <w:kern w:val="28"/>
          <w:szCs w:val="28"/>
          <w:lang w:eastAsia="ru-RU"/>
        </w:rPr>
        <w:t xml:space="preserve"> </w:t>
      </w:r>
      <w:r w:rsidR="00182CB4" w:rsidRPr="00FE5E9A">
        <w:rPr>
          <w:rFonts w:eastAsia="Calibri"/>
          <w:kern w:val="28"/>
          <w:szCs w:val="28"/>
          <w:lang w:eastAsia="ru-RU"/>
        </w:rPr>
        <w:t xml:space="preserve">соответствие сводной бюджетной росписи </w:t>
      </w:r>
      <w:r w:rsidR="00FE5E9A" w:rsidRPr="00FE5E9A">
        <w:rPr>
          <w:rFonts w:eastAsia="Calibri"/>
          <w:kern w:val="28"/>
          <w:szCs w:val="28"/>
          <w:lang w:eastAsia="ru-RU"/>
        </w:rPr>
        <w:t>решению</w:t>
      </w:r>
      <w:r w:rsidR="00C4461A" w:rsidRPr="00FE5E9A">
        <w:rPr>
          <w:rFonts w:eastAsia="Calibri"/>
          <w:kern w:val="28"/>
          <w:szCs w:val="28"/>
          <w:lang w:eastAsia="ru-RU"/>
        </w:rPr>
        <w:t xml:space="preserve"> </w:t>
      </w:r>
      <w:r w:rsidR="00182CB4" w:rsidRPr="00FE5E9A">
        <w:rPr>
          <w:rFonts w:eastAsia="Calibri"/>
          <w:kern w:val="28"/>
          <w:szCs w:val="28"/>
          <w:lang w:eastAsia="ru-RU"/>
        </w:rPr>
        <w:t>о бюджете</w:t>
      </w:r>
      <w:r w:rsidRPr="00FE5E9A">
        <w:rPr>
          <w:rFonts w:eastAsia="Calibri"/>
          <w:kern w:val="28"/>
          <w:szCs w:val="28"/>
          <w:lang w:eastAsia="ru-RU"/>
        </w:rPr>
        <w:t>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1473B3" w:rsidRPr="00FE5E9A" w:rsidRDefault="006A1A4E" w:rsidP="00601814">
      <w:pPr>
        <w:numPr>
          <w:ilvl w:val="1"/>
          <w:numId w:val="3"/>
        </w:numPr>
        <w:suppressAutoHyphens/>
        <w:rPr>
          <w:rFonts w:eastAsia="Calibri"/>
          <w:kern w:val="28"/>
          <w:szCs w:val="28"/>
          <w:lang w:eastAsia="ru-RU"/>
        </w:rPr>
      </w:pPr>
      <w:r w:rsidRPr="00FE5E9A">
        <w:rPr>
          <w:kern w:val="28"/>
          <w:szCs w:val="28"/>
        </w:rPr>
        <w:t xml:space="preserve">В </w:t>
      </w:r>
      <w:r w:rsidRPr="00F61D64">
        <w:rPr>
          <w:kern w:val="28"/>
          <w:szCs w:val="28"/>
        </w:rPr>
        <w:t xml:space="preserve">ходе </w:t>
      </w:r>
      <w:r w:rsidR="00C806D9" w:rsidRPr="00F61D64">
        <w:rPr>
          <w:kern w:val="28"/>
          <w:szCs w:val="28"/>
        </w:rPr>
        <w:t>проверки</w:t>
      </w:r>
      <w:r w:rsidRPr="00F61D64">
        <w:rPr>
          <w:kern w:val="28"/>
          <w:szCs w:val="28"/>
        </w:rPr>
        <w:t xml:space="preserve"> исполнения</w:t>
      </w:r>
      <w:r w:rsidR="00FE5E9A" w:rsidRPr="00F61D64">
        <w:rPr>
          <w:kern w:val="28"/>
          <w:szCs w:val="28"/>
        </w:rPr>
        <w:t xml:space="preserve"> решения</w:t>
      </w:r>
      <w:r w:rsidRPr="00F61D64">
        <w:rPr>
          <w:kern w:val="28"/>
          <w:szCs w:val="28"/>
        </w:rPr>
        <w:t xml:space="preserve"> о бюджете</w:t>
      </w:r>
      <w:r w:rsidR="003322F2" w:rsidRPr="00F61D64">
        <w:rPr>
          <w:rFonts w:eastAsia="Calibri"/>
          <w:kern w:val="28"/>
          <w:szCs w:val="28"/>
          <w:lang w:eastAsia="ru-RU"/>
        </w:rPr>
        <w:t xml:space="preserve"> </w:t>
      </w:r>
      <w:r w:rsidR="00C806D9" w:rsidRPr="00F61D64">
        <w:rPr>
          <w:rFonts w:eastAsia="Calibri"/>
          <w:kern w:val="28"/>
          <w:szCs w:val="28"/>
          <w:lang w:eastAsia="ru-RU"/>
        </w:rPr>
        <w:t>рассматривается</w:t>
      </w:r>
      <w:r w:rsidRPr="00F61D64">
        <w:rPr>
          <w:rFonts w:eastAsia="Calibri"/>
          <w:kern w:val="28"/>
          <w:szCs w:val="28"/>
          <w:lang w:eastAsia="ru-RU"/>
        </w:rPr>
        <w:t xml:space="preserve"> </w:t>
      </w:r>
      <w:r w:rsidRPr="00F61D64">
        <w:rPr>
          <w:kern w:val="28"/>
          <w:szCs w:val="28"/>
        </w:rPr>
        <w:t>соблюдение (выполнение) бюджетных назначений</w:t>
      </w:r>
      <w:r w:rsidRPr="00F61D64">
        <w:rPr>
          <w:rFonts w:eastAsia="Calibri"/>
          <w:kern w:val="28"/>
          <w:szCs w:val="28"/>
          <w:lang w:eastAsia="ru-RU"/>
        </w:rPr>
        <w:t xml:space="preserve"> (в том числе</w:t>
      </w:r>
      <w:r w:rsidRPr="00FE5E9A">
        <w:rPr>
          <w:rFonts w:eastAsia="Calibri"/>
          <w:kern w:val="28"/>
          <w:szCs w:val="28"/>
          <w:lang w:eastAsia="ru-RU"/>
        </w:rPr>
        <w:t xml:space="preserve"> предельных) </w:t>
      </w:r>
      <w:r w:rsidR="003322F2" w:rsidRPr="00FE5E9A">
        <w:rPr>
          <w:rFonts w:eastAsia="Calibri"/>
          <w:kern w:val="28"/>
          <w:szCs w:val="28"/>
          <w:lang w:eastAsia="ru-RU"/>
        </w:rPr>
        <w:t xml:space="preserve">по доходам, расходам, источникам финансирования дефицита, объему заимствований, </w:t>
      </w:r>
      <w:r w:rsidR="00FE5E9A" w:rsidRPr="00FE5E9A">
        <w:rPr>
          <w:rFonts w:eastAsia="Calibri"/>
          <w:kern w:val="28"/>
          <w:szCs w:val="28"/>
          <w:lang w:eastAsia="ru-RU"/>
        </w:rPr>
        <w:t>муниципальн</w:t>
      </w:r>
      <w:r w:rsidR="007F02C2" w:rsidRPr="00FE5E9A">
        <w:rPr>
          <w:rFonts w:eastAsia="Calibri"/>
          <w:kern w:val="28"/>
          <w:szCs w:val="28"/>
          <w:lang w:eastAsia="ru-RU"/>
        </w:rPr>
        <w:t xml:space="preserve">ого </w:t>
      </w:r>
      <w:r w:rsidR="003322F2" w:rsidRPr="00FE5E9A">
        <w:rPr>
          <w:rFonts w:eastAsia="Calibri"/>
          <w:kern w:val="28"/>
          <w:szCs w:val="28"/>
          <w:lang w:eastAsia="ru-RU"/>
        </w:rPr>
        <w:t xml:space="preserve">долга, бюджетных кредитов и гарантий. </w:t>
      </w:r>
    </w:p>
    <w:p w:rsidR="000E0461" w:rsidRPr="006456DB" w:rsidRDefault="000E0461" w:rsidP="00601814">
      <w:pPr>
        <w:numPr>
          <w:ilvl w:val="1"/>
          <w:numId w:val="3"/>
        </w:numPr>
        <w:suppressAutoHyphens/>
        <w:rPr>
          <w:rFonts w:eastAsia="Calibri"/>
          <w:kern w:val="28"/>
          <w:szCs w:val="28"/>
          <w:lang w:eastAsia="ru-RU"/>
        </w:rPr>
      </w:pPr>
      <w:r w:rsidRPr="006456DB">
        <w:rPr>
          <w:rFonts w:eastAsia="Calibri"/>
          <w:kern w:val="28"/>
          <w:szCs w:val="28"/>
          <w:lang w:eastAsia="ru-RU"/>
        </w:rPr>
        <w:t>Информация о нарушениях и недостатках, выявленных в</w:t>
      </w:r>
      <w:r w:rsidR="003322F2" w:rsidRPr="006456DB">
        <w:rPr>
          <w:rFonts w:eastAsia="Calibri"/>
          <w:kern w:val="28"/>
          <w:szCs w:val="28"/>
          <w:lang w:eastAsia="ru-RU"/>
        </w:rPr>
        <w:t xml:space="preserve"> ходе внешней проверки</w:t>
      </w:r>
      <w:r w:rsidRPr="006456DB">
        <w:rPr>
          <w:rFonts w:eastAsia="Calibri"/>
          <w:kern w:val="28"/>
          <w:szCs w:val="28"/>
          <w:lang w:eastAsia="ru-RU"/>
        </w:rPr>
        <w:t>,</w:t>
      </w:r>
      <w:r w:rsidR="003322F2" w:rsidRPr="006456DB">
        <w:rPr>
          <w:rFonts w:eastAsia="Calibri"/>
          <w:kern w:val="28"/>
          <w:szCs w:val="28"/>
          <w:lang w:eastAsia="ru-RU"/>
        </w:rPr>
        <w:t xml:space="preserve"> анализируется и обобщается</w:t>
      </w:r>
      <w:r w:rsidRPr="006456DB">
        <w:rPr>
          <w:rFonts w:eastAsia="Calibri"/>
          <w:kern w:val="28"/>
          <w:szCs w:val="28"/>
          <w:lang w:eastAsia="ru-RU"/>
        </w:rPr>
        <w:t>.</w:t>
      </w:r>
      <w:r w:rsidR="003322F2" w:rsidRPr="006456DB">
        <w:rPr>
          <w:kern w:val="28"/>
          <w:szCs w:val="28"/>
        </w:rPr>
        <w:t xml:space="preserve"> </w:t>
      </w:r>
      <w:r w:rsidRPr="006456DB">
        <w:rPr>
          <w:kern w:val="28"/>
          <w:szCs w:val="28"/>
        </w:rPr>
        <w:t>Готовятся предложения по совершенствованию исполнения бюджета, использованию имущества, ведению бюджетного учета и с</w:t>
      </w:r>
      <w:r w:rsidRPr="006456DB">
        <w:rPr>
          <w:kern w:val="28"/>
          <w:szCs w:val="28"/>
        </w:rPr>
        <w:t>о</w:t>
      </w:r>
      <w:r w:rsidRPr="006456DB">
        <w:rPr>
          <w:kern w:val="28"/>
          <w:szCs w:val="28"/>
        </w:rPr>
        <w:t>ставлению бюджетной отчетности.</w:t>
      </w:r>
    </w:p>
    <w:p w:rsidR="00BA319E" w:rsidRPr="0001749D" w:rsidRDefault="003322F2" w:rsidP="0001749D">
      <w:pPr>
        <w:numPr>
          <w:ilvl w:val="1"/>
          <w:numId w:val="3"/>
        </w:numPr>
        <w:suppressAutoHyphens/>
        <w:rPr>
          <w:kern w:val="28"/>
          <w:szCs w:val="28"/>
        </w:rPr>
      </w:pPr>
      <w:r w:rsidRPr="006456DB">
        <w:rPr>
          <w:kern w:val="28"/>
          <w:szCs w:val="28"/>
        </w:rPr>
        <w:t>Конкретный набор вопросов</w:t>
      </w:r>
      <w:r w:rsidR="00C806D9" w:rsidRPr="006456DB">
        <w:rPr>
          <w:kern w:val="28"/>
          <w:szCs w:val="28"/>
        </w:rPr>
        <w:t xml:space="preserve"> проведения внешней проверки</w:t>
      </w:r>
      <w:r w:rsidRPr="006456DB">
        <w:rPr>
          <w:kern w:val="28"/>
          <w:szCs w:val="28"/>
        </w:rPr>
        <w:t xml:space="preserve"> </w:t>
      </w:r>
      <w:r w:rsidRPr="006456DB">
        <w:rPr>
          <w:rFonts w:eastAsia="Calibri"/>
          <w:kern w:val="28"/>
          <w:szCs w:val="28"/>
          <w:lang w:eastAsia="ru-RU"/>
        </w:rPr>
        <w:t>определяется</w:t>
      </w:r>
      <w:r w:rsidRPr="006456DB">
        <w:rPr>
          <w:kern w:val="28"/>
          <w:szCs w:val="28"/>
        </w:rPr>
        <w:t xml:space="preserve"> </w:t>
      </w:r>
      <w:r w:rsidR="00C806D9" w:rsidRPr="006456DB">
        <w:rPr>
          <w:kern w:val="28"/>
          <w:szCs w:val="28"/>
        </w:rPr>
        <w:t xml:space="preserve">ее </w:t>
      </w:r>
      <w:r w:rsidRPr="006456DB">
        <w:rPr>
          <w:kern w:val="28"/>
          <w:szCs w:val="28"/>
        </w:rPr>
        <w:t xml:space="preserve">участниками исходя из сроков проведения, значимости и существенности ожидаемых выводов, содержания и особенностей исполнения </w:t>
      </w:r>
      <w:r w:rsidR="00111D31" w:rsidRPr="006456DB">
        <w:rPr>
          <w:kern w:val="28"/>
          <w:szCs w:val="28"/>
        </w:rPr>
        <w:t>решения</w:t>
      </w:r>
      <w:r w:rsidRPr="006456DB">
        <w:rPr>
          <w:kern w:val="28"/>
          <w:szCs w:val="28"/>
        </w:rPr>
        <w:t xml:space="preserve"> о бюджете, возможности использования полученных результатов в ходе других контрольных и экспертно-аналитических мероприятий</w:t>
      </w:r>
      <w:r w:rsidRPr="00111D31">
        <w:rPr>
          <w:kern w:val="28"/>
          <w:szCs w:val="28"/>
        </w:rPr>
        <w:t>.</w:t>
      </w:r>
    </w:p>
    <w:p w:rsidR="00CB3CE6" w:rsidRDefault="00B65E27" w:rsidP="00CB3CE6">
      <w:pPr>
        <w:pStyle w:val="af2"/>
        <w:tabs>
          <w:tab w:val="left" w:pos="1134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6</w:t>
      </w:r>
      <w:r w:rsidR="006B6BBE" w:rsidRPr="00EC7645">
        <w:rPr>
          <w:b/>
          <w:snapToGrid w:val="0"/>
          <w:sz w:val="28"/>
          <w:szCs w:val="28"/>
        </w:rPr>
        <w:t>. Общие принципы и требования к проведению внешней проверки.</w:t>
      </w:r>
    </w:p>
    <w:p w:rsidR="00CB3CE6" w:rsidRDefault="00CB3CE6" w:rsidP="00CB3CE6">
      <w:pPr>
        <w:pStyle w:val="af2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E27">
        <w:rPr>
          <w:sz w:val="28"/>
          <w:szCs w:val="28"/>
        </w:rPr>
        <w:t>6</w:t>
      </w:r>
      <w:r w:rsidR="006B6BBE" w:rsidRPr="00CB3CE6">
        <w:rPr>
          <w:sz w:val="28"/>
          <w:szCs w:val="28"/>
        </w:rPr>
        <w:t>.1. Для проведения внешней проверки</w:t>
      </w:r>
      <w:r w:rsidR="00E8388F">
        <w:rPr>
          <w:sz w:val="28"/>
          <w:szCs w:val="28"/>
        </w:rPr>
        <w:t xml:space="preserve"> годового отчета об исполнении бю</w:t>
      </w:r>
      <w:r w:rsidR="00E8388F">
        <w:rPr>
          <w:sz w:val="28"/>
          <w:szCs w:val="28"/>
        </w:rPr>
        <w:t>д</w:t>
      </w:r>
      <w:r w:rsidR="00E8388F">
        <w:rPr>
          <w:sz w:val="28"/>
          <w:szCs w:val="28"/>
        </w:rPr>
        <w:t xml:space="preserve">жета ИГО СК </w:t>
      </w:r>
      <w:r w:rsidR="006B6BBE" w:rsidRPr="00CB3CE6">
        <w:rPr>
          <w:sz w:val="28"/>
          <w:szCs w:val="28"/>
        </w:rPr>
        <w:t>финансовый орган предоставляет в адрес К</w:t>
      </w:r>
      <w:r w:rsidR="009E04E3">
        <w:rPr>
          <w:sz w:val="28"/>
          <w:szCs w:val="28"/>
        </w:rPr>
        <w:t>СО</w:t>
      </w:r>
      <w:r w:rsidR="006B6BBE" w:rsidRPr="00CB3CE6">
        <w:rPr>
          <w:sz w:val="28"/>
          <w:szCs w:val="28"/>
        </w:rPr>
        <w:t xml:space="preserve"> годовой отчёт об исполнении бюджета для подготовки заключения в срок не позднее 01 апреля т</w:t>
      </w:r>
      <w:r w:rsidR="006B6BBE" w:rsidRPr="00CB3CE6">
        <w:rPr>
          <w:sz w:val="28"/>
          <w:szCs w:val="28"/>
        </w:rPr>
        <w:t>е</w:t>
      </w:r>
      <w:r w:rsidR="006B6BBE" w:rsidRPr="00CB3CE6">
        <w:rPr>
          <w:sz w:val="28"/>
          <w:szCs w:val="28"/>
        </w:rPr>
        <w:t>кущего ф</w:t>
      </w:r>
      <w:r w:rsidR="006B6BBE" w:rsidRPr="00CB3CE6">
        <w:rPr>
          <w:sz w:val="28"/>
          <w:szCs w:val="28"/>
        </w:rPr>
        <w:t>и</w:t>
      </w:r>
      <w:r w:rsidR="006B6BBE" w:rsidRPr="00CB3CE6">
        <w:rPr>
          <w:sz w:val="28"/>
          <w:szCs w:val="28"/>
        </w:rPr>
        <w:t>нансового года</w:t>
      </w:r>
      <w:r w:rsidR="00F61D64" w:rsidRPr="00CB3CE6">
        <w:rPr>
          <w:sz w:val="28"/>
          <w:szCs w:val="28"/>
        </w:rPr>
        <w:t>.</w:t>
      </w:r>
      <w:r w:rsidR="00EC7645" w:rsidRPr="00CB3CE6">
        <w:rPr>
          <w:sz w:val="28"/>
          <w:szCs w:val="28"/>
          <w:highlight w:val="yellow"/>
        </w:rPr>
        <w:t xml:space="preserve"> </w:t>
      </w:r>
    </w:p>
    <w:p w:rsidR="00CB3CE6" w:rsidRPr="00AE357B" w:rsidRDefault="00CB3CE6" w:rsidP="00CB3CE6">
      <w:pPr>
        <w:pStyle w:val="af2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E27">
        <w:rPr>
          <w:sz w:val="28"/>
          <w:szCs w:val="28"/>
        </w:rPr>
        <w:t>6</w:t>
      </w:r>
      <w:r w:rsidR="00467BBA" w:rsidRPr="00F61D64">
        <w:rPr>
          <w:sz w:val="28"/>
          <w:szCs w:val="28"/>
        </w:rPr>
        <w:t>.2. К</w:t>
      </w:r>
      <w:r w:rsidR="009E04E3">
        <w:rPr>
          <w:sz w:val="28"/>
          <w:szCs w:val="28"/>
        </w:rPr>
        <w:t>СО</w:t>
      </w:r>
      <w:r w:rsidR="00467BBA" w:rsidRPr="00F61D64">
        <w:rPr>
          <w:sz w:val="28"/>
          <w:szCs w:val="28"/>
        </w:rPr>
        <w:t xml:space="preserve"> готовит заключение на отчет об исполнении бюджета с учетом да</w:t>
      </w:r>
      <w:r w:rsidR="00467BBA" w:rsidRPr="00F61D64">
        <w:rPr>
          <w:sz w:val="28"/>
          <w:szCs w:val="28"/>
        </w:rPr>
        <w:t>н</w:t>
      </w:r>
      <w:r w:rsidR="00467BBA" w:rsidRPr="00F61D64">
        <w:rPr>
          <w:sz w:val="28"/>
          <w:szCs w:val="28"/>
        </w:rPr>
        <w:t>ных внешней проверки годовой бюджетной отчетности ГАБС. ГАБС предоста</w:t>
      </w:r>
      <w:r w:rsidR="00467BBA" w:rsidRPr="00F61D64">
        <w:rPr>
          <w:sz w:val="28"/>
          <w:szCs w:val="28"/>
        </w:rPr>
        <w:t>в</w:t>
      </w:r>
      <w:r w:rsidR="00467BBA" w:rsidRPr="00F61D64">
        <w:rPr>
          <w:sz w:val="28"/>
          <w:szCs w:val="28"/>
        </w:rPr>
        <w:t>ляет в адрес К</w:t>
      </w:r>
      <w:r w:rsidR="009E04E3">
        <w:rPr>
          <w:sz w:val="28"/>
          <w:szCs w:val="28"/>
        </w:rPr>
        <w:t>СО</w:t>
      </w:r>
      <w:r w:rsidR="00467BBA" w:rsidRPr="00F61D64">
        <w:rPr>
          <w:sz w:val="28"/>
          <w:szCs w:val="28"/>
        </w:rPr>
        <w:t xml:space="preserve"> бюджетную отчетность для подготовки заключения в срок </w:t>
      </w:r>
      <w:r w:rsidR="00DC0E4B">
        <w:rPr>
          <w:sz w:val="28"/>
          <w:szCs w:val="28"/>
        </w:rPr>
        <w:t>не позднее 30 дней со дня ее соста</w:t>
      </w:r>
      <w:r w:rsidR="00DC0E4B">
        <w:rPr>
          <w:sz w:val="28"/>
          <w:szCs w:val="28"/>
        </w:rPr>
        <w:t>в</w:t>
      </w:r>
      <w:r w:rsidR="00DC0E4B">
        <w:rPr>
          <w:sz w:val="28"/>
          <w:szCs w:val="28"/>
        </w:rPr>
        <w:t>ления</w:t>
      </w:r>
      <w:r w:rsidR="00DC0E4B" w:rsidRPr="009E04E3">
        <w:rPr>
          <w:sz w:val="28"/>
          <w:szCs w:val="28"/>
        </w:rPr>
        <w:t>.</w:t>
      </w:r>
    </w:p>
    <w:p w:rsidR="00CB3CE6" w:rsidRDefault="00CB3CE6" w:rsidP="00CB3CE6">
      <w:pPr>
        <w:pStyle w:val="af2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B65E27">
        <w:rPr>
          <w:sz w:val="28"/>
          <w:szCs w:val="28"/>
        </w:rPr>
        <w:t>6</w:t>
      </w:r>
      <w:r w:rsidR="006B6BBE" w:rsidRPr="00DC0E4B">
        <w:rPr>
          <w:sz w:val="28"/>
          <w:szCs w:val="28"/>
        </w:rPr>
        <w:t>.</w:t>
      </w:r>
      <w:r w:rsidR="00467BBA" w:rsidRPr="00DC0E4B">
        <w:rPr>
          <w:sz w:val="28"/>
          <w:szCs w:val="28"/>
        </w:rPr>
        <w:t>3</w:t>
      </w:r>
      <w:r w:rsidR="006B6BBE" w:rsidRPr="00DC0E4B">
        <w:rPr>
          <w:sz w:val="28"/>
          <w:szCs w:val="28"/>
        </w:rPr>
        <w:t>. Внешняя проверка проводится в срок, не превышающий одного месяца со дня предоставления документов в адрес К</w:t>
      </w:r>
      <w:r w:rsidR="009E04E3">
        <w:rPr>
          <w:sz w:val="28"/>
          <w:szCs w:val="28"/>
        </w:rPr>
        <w:t>СО</w:t>
      </w:r>
      <w:r w:rsidR="006B6BBE" w:rsidRPr="00DC0E4B">
        <w:rPr>
          <w:sz w:val="28"/>
          <w:szCs w:val="28"/>
        </w:rPr>
        <w:t>.</w:t>
      </w:r>
      <w:r w:rsidR="00EC7645" w:rsidRPr="00DC0E4B">
        <w:rPr>
          <w:sz w:val="28"/>
          <w:szCs w:val="28"/>
        </w:rPr>
        <w:t xml:space="preserve"> </w:t>
      </w:r>
    </w:p>
    <w:p w:rsidR="00CB3CE6" w:rsidRDefault="00CB3CE6" w:rsidP="00CB3CE6">
      <w:pPr>
        <w:pStyle w:val="af2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E27">
        <w:rPr>
          <w:sz w:val="28"/>
          <w:szCs w:val="28"/>
        </w:rPr>
        <w:t>6</w:t>
      </w:r>
      <w:r w:rsidR="006B6BBE" w:rsidRPr="0054773E">
        <w:rPr>
          <w:sz w:val="28"/>
          <w:szCs w:val="28"/>
        </w:rPr>
        <w:t>.</w:t>
      </w:r>
      <w:r w:rsidR="004240EF">
        <w:rPr>
          <w:sz w:val="28"/>
          <w:szCs w:val="28"/>
        </w:rPr>
        <w:t>4</w:t>
      </w:r>
      <w:r w:rsidR="006B6BBE" w:rsidRPr="0054773E">
        <w:rPr>
          <w:sz w:val="28"/>
          <w:szCs w:val="28"/>
        </w:rPr>
        <w:t>. При проведении внешней проверки члены рабочей группы должны рук</w:t>
      </w:r>
      <w:r w:rsidR="006B6BBE" w:rsidRPr="0054773E">
        <w:rPr>
          <w:sz w:val="28"/>
          <w:szCs w:val="28"/>
        </w:rPr>
        <w:t>о</w:t>
      </w:r>
      <w:r w:rsidR="006B6BBE" w:rsidRPr="0054773E">
        <w:rPr>
          <w:sz w:val="28"/>
          <w:szCs w:val="28"/>
        </w:rPr>
        <w:t xml:space="preserve">водствоваться нормами бюджетного законодательства Российской Федерации, Ставропольского края, </w:t>
      </w:r>
      <w:r w:rsidR="007905B9">
        <w:rPr>
          <w:sz w:val="28"/>
          <w:szCs w:val="28"/>
        </w:rPr>
        <w:t>нормативными актами</w:t>
      </w:r>
      <w:r w:rsidR="006B6BBE" w:rsidRPr="0054773E">
        <w:rPr>
          <w:sz w:val="28"/>
          <w:szCs w:val="28"/>
        </w:rPr>
        <w:t xml:space="preserve"> </w:t>
      </w:r>
      <w:r w:rsidR="007905B9">
        <w:rPr>
          <w:sz w:val="28"/>
          <w:szCs w:val="28"/>
        </w:rPr>
        <w:t>Изобильненского городского окр</w:t>
      </w:r>
      <w:r w:rsidR="007905B9">
        <w:rPr>
          <w:sz w:val="28"/>
          <w:szCs w:val="28"/>
        </w:rPr>
        <w:t>у</w:t>
      </w:r>
      <w:r w:rsidR="007905B9">
        <w:rPr>
          <w:sz w:val="28"/>
          <w:szCs w:val="28"/>
        </w:rPr>
        <w:t>га Ставропольского края</w:t>
      </w:r>
      <w:r w:rsidR="0054773E">
        <w:rPr>
          <w:sz w:val="28"/>
          <w:szCs w:val="28"/>
        </w:rPr>
        <w:t>.</w:t>
      </w:r>
      <w:r w:rsidR="006B6BBE" w:rsidRPr="0054773E">
        <w:rPr>
          <w:sz w:val="28"/>
          <w:szCs w:val="28"/>
        </w:rPr>
        <w:t xml:space="preserve"> </w:t>
      </w:r>
    </w:p>
    <w:p w:rsidR="00CB3CE6" w:rsidRDefault="00CB3CE6" w:rsidP="00CB3CE6">
      <w:pPr>
        <w:pStyle w:val="af2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E27">
        <w:rPr>
          <w:sz w:val="28"/>
          <w:szCs w:val="28"/>
        </w:rPr>
        <w:t>6</w:t>
      </w:r>
      <w:r w:rsidR="006B6BBE" w:rsidRPr="0054773E">
        <w:rPr>
          <w:sz w:val="28"/>
          <w:szCs w:val="28"/>
        </w:rPr>
        <w:t>.</w:t>
      </w:r>
      <w:r w:rsidR="004240EF">
        <w:rPr>
          <w:sz w:val="28"/>
          <w:szCs w:val="28"/>
        </w:rPr>
        <w:t>5</w:t>
      </w:r>
      <w:r w:rsidR="006B6BBE" w:rsidRPr="0054773E">
        <w:rPr>
          <w:sz w:val="28"/>
          <w:szCs w:val="28"/>
        </w:rPr>
        <w:t>. Ограничения, влияющие на возможность обнаружения существенных искажений годовой отчетности, имеют место в силу следу</w:t>
      </w:r>
      <w:r w:rsidR="006B6BBE" w:rsidRPr="0054773E">
        <w:rPr>
          <w:sz w:val="28"/>
          <w:szCs w:val="28"/>
        </w:rPr>
        <w:t>ю</w:t>
      </w:r>
      <w:r w:rsidR="006B6BBE" w:rsidRPr="0054773E">
        <w:rPr>
          <w:sz w:val="28"/>
          <w:szCs w:val="28"/>
        </w:rPr>
        <w:t>щих причин:</w:t>
      </w:r>
    </w:p>
    <w:p w:rsidR="00CB3CE6" w:rsidRPr="00CB3CE6" w:rsidRDefault="0054773E" w:rsidP="00CB3CE6">
      <w:pPr>
        <w:pStyle w:val="af2"/>
        <w:tabs>
          <w:tab w:val="left" w:pos="567"/>
        </w:tabs>
        <w:contextualSpacing/>
        <w:jc w:val="both"/>
        <w:rPr>
          <w:sz w:val="28"/>
          <w:szCs w:val="28"/>
        </w:rPr>
      </w:pPr>
      <w:r w:rsidRPr="00CB3CE6">
        <w:rPr>
          <w:sz w:val="28"/>
          <w:szCs w:val="28"/>
        </w:rPr>
        <w:t xml:space="preserve">- </w:t>
      </w:r>
      <w:r w:rsidR="006B6BBE" w:rsidRPr="00CB3CE6">
        <w:rPr>
          <w:sz w:val="28"/>
          <w:szCs w:val="28"/>
        </w:rPr>
        <w:t>внешняя проверка осуществляется в основном на камеральном уровне;</w:t>
      </w:r>
    </w:p>
    <w:p w:rsidR="00CB3CE6" w:rsidRDefault="0054773E" w:rsidP="00CB3CE6">
      <w:pPr>
        <w:pStyle w:val="af2"/>
        <w:tabs>
          <w:tab w:val="left" w:pos="567"/>
        </w:tabs>
        <w:contextualSpacing/>
        <w:jc w:val="both"/>
        <w:rPr>
          <w:sz w:val="28"/>
          <w:szCs w:val="28"/>
        </w:rPr>
      </w:pPr>
      <w:r w:rsidRPr="00CB3CE6">
        <w:rPr>
          <w:sz w:val="28"/>
          <w:szCs w:val="28"/>
        </w:rPr>
        <w:t xml:space="preserve">- </w:t>
      </w:r>
      <w:r w:rsidR="006B6BBE" w:rsidRPr="00CB3CE6">
        <w:rPr>
          <w:sz w:val="28"/>
          <w:szCs w:val="28"/>
        </w:rPr>
        <w:t>в ходе проверки пр</w:t>
      </w:r>
      <w:r w:rsidR="006B6BBE" w:rsidRPr="00CB3CE6">
        <w:rPr>
          <w:sz w:val="28"/>
          <w:szCs w:val="28"/>
        </w:rPr>
        <w:t>и</w:t>
      </w:r>
      <w:r w:rsidR="006B6BBE" w:rsidRPr="00CB3CE6">
        <w:rPr>
          <w:sz w:val="28"/>
          <w:szCs w:val="28"/>
        </w:rPr>
        <w:t>меняются выборочные методы;</w:t>
      </w:r>
    </w:p>
    <w:p w:rsidR="00CB3CE6" w:rsidRDefault="0054773E" w:rsidP="00CB3CE6">
      <w:pPr>
        <w:pStyle w:val="af2"/>
        <w:tabs>
          <w:tab w:val="left" w:pos="567"/>
        </w:tabs>
        <w:contextualSpacing/>
        <w:jc w:val="both"/>
        <w:rPr>
          <w:sz w:val="28"/>
          <w:szCs w:val="28"/>
        </w:rPr>
      </w:pPr>
      <w:r w:rsidRPr="00CB3CE6">
        <w:rPr>
          <w:sz w:val="28"/>
          <w:szCs w:val="28"/>
        </w:rPr>
        <w:t xml:space="preserve">- </w:t>
      </w:r>
      <w:r w:rsidR="006B6BBE" w:rsidRPr="00CB3CE6">
        <w:rPr>
          <w:sz w:val="28"/>
          <w:szCs w:val="28"/>
        </w:rPr>
        <w:t>подверженность системы бухгалтерского учета и внутреннего контроля влиянию человеческого фактора;</w:t>
      </w:r>
    </w:p>
    <w:p w:rsidR="00CB3CE6" w:rsidRDefault="0054773E" w:rsidP="00CB3CE6">
      <w:pPr>
        <w:pStyle w:val="af2"/>
        <w:tabs>
          <w:tab w:val="left" w:pos="567"/>
        </w:tabs>
        <w:contextualSpacing/>
        <w:jc w:val="both"/>
        <w:rPr>
          <w:szCs w:val="28"/>
        </w:rPr>
      </w:pPr>
      <w:r w:rsidRPr="00CB3CE6">
        <w:rPr>
          <w:sz w:val="28"/>
          <w:szCs w:val="28"/>
        </w:rPr>
        <w:t xml:space="preserve">- </w:t>
      </w:r>
      <w:r w:rsidR="006B6BBE" w:rsidRPr="00CB3CE6">
        <w:rPr>
          <w:sz w:val="28"/>
          <w:szCs w:val="28"/>
        </w:rPr>
        <w:t>преобладающая часть доказательств лишь предоставляет доводы в подтвержд</w:t>
      </w:r>
      <w:r w:rsidR="006B6BBE" w:rsidRPr="00CB3CE6">
        <w:rPr>
          <w:sz w:val="28"/>
          <w:szCs w:val="28"/>
        </w:rPr>
        <w:t>е</w:t>
      </w:r>
      <w:r w:rsidR="006B6BBE" w:rsidRPr="00CB3CE6">
        <w:rPr>
          <w:sz w:val="28"/>
          <w:szCs w:val="28"/>
        </w:rPr>
        <w:t>ние определенного вывода, а не носит исчерпывающего</w:t>
      </w:r>
      <w:r w:rsidR="006B6BBE" w:rsidRPr="0054773E">
        <w:rPr>
          <w:szCs w:val="28"/>
        </w:rPr>
        <w:t xml:space="preserve"> </w:t>
      </w:r>
      <w:r w:rsidR="006B6BBE" w:rsidRPr="009E04E3">
        <w:rPr>
          <w:sz w:val="28"/>
          <w:szCs w:val="28"/>
        </w:rPr>
        <w:t>характера;</w:t>
      </w:r>
    </w:p>
    <w:p w:rsidR="00CB3CE6" w:rsidRDefault="0054773E" w:rsidP="00CB3CE6">
      <w:pPr>
        <w:pStyle w:val="af2"/>
        <w:tabs>
          <w:tab w:val="left" w:pos="567"/>
        </w:tabs>
        <w:contextualSpacing/>
        <w:jc w:val="both"/>
        <w:rPr>
          <w:sz w:val="28"/>
          <w:szCs w:val="28"/>
        </w:rPr>
      </w:pPr>
      <w:r w:rsidRPr="00CB3CE6">
        <w:rPr>
          <w:sz w:val="28"/>
          <w:szCs w:val="28"/>
        </w:rPr>
        <w:t xml:space="preserve">- </w:t>
      </w:r>
      <w:r w:rsidR="006B6BBE" w:rsidRPr="00CB3CE6">
        <w:rPr>
          <w:sz w:val="28"/>
          <w:szCs w:val="28"/>
        </w:rPr>
        <w:t>работа проверя</w:t>
      </w:r>
      <w:r w:rsidR="006B6BBE" w:rsidRPr="00CB3CE6">
        <w:rPr>
          <w:sz w:val="28"/>
          <w:szCs w:val="28"/>
        </w:rPr>
        <w:t>ю</w:t>
      </w:r>
      <w:r w:rsidR="006B6BBE" w:rsidRPr="00CB3CE6">
        <w:rPr>
          <w:sz w:val="28"/>
          <w:szCs w:val="28"/>
        </w:rPr>
        <w:t>щего в части сбора доказательств и формирования выводов по результатам контрольного мероприятия основывается на его профессионал</w:t>
      </w:r>
      <w:r w:rsidR="006B6BBE" w:rsidRPr="00CB3CE6">
        <w:rPr>
          <w:sz w:val="28"/>
          <w:szCs w:val="28"/>
        </w:rPr>
        <w:t>ь</w:t>
      </w:r>
      <w:r w:rsidR="006B6BBE" w:rsidRPr="00CB3CE6">
        <w:rPr>
          <w:sz w:val="28"/>
          <w:szCs w:val="28"/>
        </w:rPr>
        <w:t>ном суждении.</w:t>
      </w:r>
    </w:p>
    <w:p w:rsidR="00CB3CE6" w:rsidRDefault="00CB3CE6" w:rsidP="00CB3CE6">
      <w:pPr>
        <w:pStyle w:val="af2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E27">
        <w:rPr>
          <w:sz w:val="28"/>
          <w:szCs w:val="28"/>
        </w:rPr>
        <w:t>6</w:t>
      </w:r>
      <w:r w:rsidR="006B6BBE" w:rsidRPr="0054773E">
        <w:rPr>
          <w:sz w:val="28"/>
          <w:szCs w:val="28"/>
        </w:rPr>
        <w:t>.</w:t>
      </w:r>
      <w:r w:rsidR="004240EF">
        <w:rPr>
          <w:sz w:val="28"/>
          <w:szCs w:val="28"/>
        </w:rPr>
        <w:t>6</w:t>
      </w:r>
      <w:r w:rsidR="006B6BBE" w:rsidRPr="0054773E">
        <w:rPr>
          <w:sz w:val="28"/>
          <w:szCs w:val="28"/>
        </w:rPr>
        <w:t>. Объем мероприятий по внешней проверке определяется перечнем и х</w:t>
      </w:r>
      <w:r w:rsidR="006B6BBE" w:rsidRPr="0054773E">
        <w:rPr>
          <w:sz w:val="28"/>
          <w:szCs w:val="28"/>
        </w:rPr>
        <w:t>а</w:t>
      </w:r>
      <w:r w:rsidR="006B6BBE" w:rsidRPr="0054773E">
        <w:rPr>
          <w:sz w:val="28"/>
          <w:szCs w:val="28"/>
        </w:rPr>
        <w:t>рактером контрольных и экспертных процедур, которые необходимы для дост</w:t>
      </w:r>
      <w:r w:rsidR="006B6BBE" w:rsidRPr="0054773E">
        <w:rPr>
          <w:sz w:val="28"/>
          <w:szCs w:val="28"/>
        </w:rPr>
        <w:t>и</w:t>
      </w:r>
      <w:r w:rsidR="006B6BBE" w:rsidRPr="0054773E">
        <w:rPr>
          <w:sz w:val="28"/>
          <w:szCs w:val="28"/>
        </w:rPr>
        <w:t>жения цели внешней проверки при заданных обстоятельствах.</w:t>
      </w:r>
    </w:p>
    <w:p w:rsidR="001813D5" w:rsidRDefault="00CB3CE6" w:rsidP="00CB3CE6">
      <w:pPr>
        <w:pStyle w:val="af2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E27">
        <w:rPr>
          <w:sz w:val="28"/>
          <w:szCs w:val="28"/>
        </w:rPr>
        <w:t>6</w:t>
      </w:r>
      <w:r w:rsidR="006B6BBE" w:rsidRPr="0054773E">
        <w:rPr>
          <w:sz w:val="28"/>
          <w:szCs w:val="28"/>
        </w:rPr>
        <w:t>.</w:t>
      </w:r>
      <w:r w:rsidR="004240EF">
        <w:rPr>
          <w:sz w:val="28"/>
          <w:szCs w:val="28"/>
        </w:rPr>
        <w:t>7</w:t>
      </w:r>
      <w:r w:rsidR="006B6BBE" w:rsidRPr="0054773E">
        <w:rPr>
          <w:sz w:val="28"/>
          <w:szCs w:val="28"/>
        </w:rPr>
        <w:t>. Ответственность за формирование выводов по результатам внешней пр</w:t>
      </w:r>
      <w:r w:rsidR="006B6BBE" w:rsidRPr="0054773E">
        <w:rPr>
          <w:sz w:val="28"/>
          <w:szCs w:val="28"/>
        </w:rPr>
        <w:t>о</w:t>
      </w:r>
      <w:r w:rsidR="006B6BBE" w:rsidRPr="0054773E">
        <w:rPr>
          <w:sz w:val="28"/>
          <w:szCs w:val="28"/>
        </w:rPr>
        <w:t>верки в разрезе каждого объекта контроля несут должностные лица К</w:t>
      </w:r>
      <w:r w:rsidR="00722500">
        <w:rPr>
          <w:sz w:val="28"/>
          <w:szCs w:val="28"/>
        </w:rPr>
        <w:t>СО</w:t>
      </w:r>
      <w:r w:rsidR="006B6BBE" w:rsidRPr="0054773E">
        <w:rPr>
          <w:sz w:val="28"/>
          <w:szCs w:val="28"/>
        </w:rPr>
        <w:t>.</w:t>
      </w:r>
    </w:p>
    <w:p w:rsidR="00CB3CE6" w:rsidRDefault="00CB3CE6" w:rsidP="00CB3CE6">
      <w:pPr>
        <w:pStyle w:val="af2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E27">
        <w:rPr>
          <w:sz w:val="28"/>
          <w:szCs w:val="28"/>
        </w:rPr>
        <w:t>6</w:t>
      </w:r>
      <w:r w:rsidR="006B6BBE" w:rsidRPr="0054773E">
        <w:rPr>
          <w:sz w:val="28"/>
          <w:szCs w:val="28"/>
        </w:rPr>
        <w:t>.</w:t>
      </w:r>
      <w:r w:rsidR="004240EF">
        <w:rPr>
          <w:sz w:val="28"/>
          <w:szCs w:val="28"/>
        </w:rPr>
        <w:t>8</w:t>
      </w:r>
      <w:r w:rsidR="006B6BBE" w:rsidRPr="0054773E">
        <w:rPr>
          <w:sz w:val="28"/>
          <w:szCs w:val="28"/>
        </w:rPr>
        <w:t>. В процессе реализации контрольных и экспертных полномочий руков</w:t>
      </w:r>
      <w:r w:rsidR="006B6BBE" w:rsidRPr="0054773E">
        <w:rPr>
          <w:sz w:val="28"/>
          <w:szCs w:val="28"/>
        </w:rPr>
        <w:t>о</w:t>
      </w:r>
      <w:r w:rsidR="006B6BBE" w:rsidRPr="0054773E">
        <w:rPr>
          <w:sz w:val="28"/>
          <w:szCs w:val="28"/>
        </w:rPr>
        <w:t xml:space="preserve">дитель контрольного мероприятия, </w:t>
      </w:r>
      <w:r w:rsidR="001813D5">
        <w:rPr>
          <w:sz w:val="28"/>
          <w:szCs w:val="28"/>
        </w:rPr>
        <w:t>инспекторы КСО</w:t>
      </w:r>
      <w:r w:rsidR="006B6BBE" w:rsidRPr="0054773E">
        <w:rPr>
          <w:sz w:val="28"/>
          <w:szCs w:val="28"/>
        </w:rPr>
        <w:t xml:space="preserve"> должны строить взаимоо</w:t>
      </w:r>
      <w:r w:rsidR="006B6BBE" w:rsidRPr="0054773E">
        <w:rPr>
          <w:sz w:val="28"/>
          <w:szCs w:val="28"/>
        </w:rPr>
        <w:t>т</w:t>
      </w:r>
      <w:r w:rsidR="006B6BBE" w:rsidRPr="0054773E">
        <w:rPr>
          <w:sz w:val="28"/>
          <w:szCs w:val="28"/>
        </w:rPr>
        <w:t>ношения с руководством и представителями (должностными лицами) объекта проверки на основе взаимного уваж</w:t>
      </w:r>
      <w:r w:rsidR="006B6BBE" w:rsidRPr="0054773E">
        <w:rPr>
          <w:sz w:val="28"/>
          <w:szCs w:val="28"/>
        </w:rPr>
        <w:t>е</w:t>
      </w:r>
      <w:r w:rsidR="006B6BBE" w:rsidRPr="0054773E">
        <w:rPr>
          <w:sz w:val="28"/>
          <w:szCs w:val="28"/>
        </w:rPr>
        <w:t>ния.</w:t>
      </w:r>
    </w:p>
    <w:p w:rsidR="006B6BBE" w:rsidRPr="00CB3CE6" w:rsidRDefault="00583E42" w:rsidP="00CB3CE6">
      <w:pPr>
        <w:pStyle w:val="af2"/>
        <w:tabs>
          <w:tab w:val="left" w:pos="567"/>
        </w:tabs>
        <w:contextualSpacing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="00B65E27">
        <w:rPr>
          <w:sz w:val="28"/>
          <w:szCs w:val="28"/>
        </w:rPr>
        <w:t>6</w:t>
      </w:r>
      <w:r w:rsidR="006B6BBE" w:rsidRPr="0054773E">
        <w:rPr>
          <w:sz w:val="28"/>
          <w:szCs w:val="28"/>
        </w:rPr>
        <w:t>.</w:t>
      </w:r>
      <w:r w:rsidR="004240EF">
        <w:rPr>
          <w:sz w:val="28"/>
          <w:szCs w:val="28"/>
        </w:rPr>
        <w:t>9</w:t>
      </w:r>
      <w:r w:rsidR="006B6BBE" w:rsidRPr="0054773E">
        <w:rPr>
          <w:sz w:val="28"/>
          <w:szCs w:val="28"/>
        </w:rPr>
        <w:t>. </w:t>
      </w:r>
      <w:r w:rsidR="002A2601">
        <w:rPr>
          <w:sz w:val="28"/>
          <w:szCs w:val="28"/>
        </w:rPr>
        <w:t>Р</w:t>
      </w:r>
      <w:r w:rsidR="002A2601" w:rsidRPr="0054773E">
        <w:rPr>
          <w:sz w:val="28"/>
          <w:szCs w:val="28"/>
        </w:rPr>
        <w:t xml:space="preserve">уководитель контрольного мероприятия, </w:t>
      </w:r>
      <w:r w:rsidR="002A2601">
        <w:rPr>
          <w:sz w:val="28"/>
          <w:szCs w:val="28"/>
        </w:rPr>
        <w:t>инспекторы КСО</w:t>
      </w:r>
      <w:r w:rsidR="002A2601" w:rsidRPr="0054773E">
        <w:rPr>
          <w:sz w:val="28"/>
          <w:szCs w:val="28"/>
        </w:rPr>
        <w:t xml:space="preserve"> </w:t>
      </w:r>
      <w:r w:rsidR="002A2601">
        <w:rPr>
          <w:sz w:val="28"/>
          <w:szCs w:val="28"/>
        </w:rPr>
        <w:t>н</w:t>
      </w:r>
      <w:r w:rsidR="006B6BBE" w:rsidRPr="0054773E">
        <w:rPr>
          <w:sz w:val="28"/>
          <w:szCs w:val="28"/>
        </w:rPr>
        <w:t>есут отве</w:t>
      </w:r>
      <w:r w:rsidR="006B6BBE" w:rsidRPr="0054773E">
        <w:rPr>
          <w:sz w:val="28"/>
          <w:szCs w:val="28"/>
        </w:rPr>
        <w:t>т</w:t>
      </w:r>
      <w:r w:rsidR="006B6BBE" w:rsidRPr="0054773E">
        <w:rPr>
          <w:sz w:val="28"/>
          <w:szCs w:val="28"/>
        </w:rPr>
        <w:t>ственность за сохранность документов и конфиденциальность пол</w:t>
      </w:r>
      <w:r w:rsidR="006B6BBE" w:rsidRPr="0054773E">
        <w:rPr>
          <w:sz w:val="28"/>
          <w:szCs w:val="28"/>
        </w:rPr>
        <w:t>у</w:t>
      </w:r>
      <w:r w:rsidR="006B6BBE" w:rsidRPr="0054773E">
        <w:rPr>
          <w:sz w:val="28"/>
          <w:szCs w:val="28"/>
        </w:rPr>
        <w:t>ченной в ходе контрольного мероприятия инфо</w:t>
      </w:r>
      <w:r w:rsidR="006B6BBE" w:rsidRPr="0054773E">
        <w:rPr>
          <w:sz w:val="28"/>
          <w:szCs w:val="28"/>
        </w:rPr>
        <w:t>р</w:t>
      </w:r>
      <w:r w:rsidR="006B6BBE" w:rsidRPr="0054773E">
        <w:rPr>
          <w:sz w:val="28"/>
          <w:szCs w:val="28"/>
        </w:rPr>
        <w:t>мации.</w:t>
      </w:r>
    </w:p>
    <w:p w:rsidR="006B6BBE" w:rsidRPr="0054773E" w:rsidRDefault="00B65E27" w:rsidP="006B6BBE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7</w:t>
      </w:r>
      <w:r w:rsidR="006B6BBE" w:rsidRPr="0054773E">
        <w:rPr>
          <w:b/>
          <w:snapToGrid w:val="0"/>
          <w:szCs w:val="28"/>
        </w:rPr>
        <w:t>. Действия при обнаружении нарушений и недостатков,</w:t>
      </w:r>
    </w:p>
    <w:p w:rsidR="0090403C" w:rsidRPr="00381FE1" w:rsidRDefault="00E44FF5" w:rsidP="006B6BBE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</w:t>
      </w:r>
      <w:r w:rsidR="006B6BBE" w:rsidRPr="0054773E">
        <w:rPr>
          <w:b/>
          <w:snapToGrid w:val="0"/>
          <w:szCs w:val="28"/>
        </w:rPr>
        <w:t xml:space="preserve">создании препятствий для проведения контрольного </w:t>
      </w:r>
      <w:r w:rsidR="006B6BBE" w:rsidRPr="00E01304">
        <w:rPr>
          <w:b/>
          <w:snapToGrid w:val="0"/>
          <w:szCs w:val="28"/>
        </w:rPr>
        <w:t>меропри</w:t>
      </w:r>
      <w:r w:rsidR="006B6BBE" w:rsidRPr="00E01304">
        <w:rPr>
          <w:b/>
          <w:snapToGrid w:val="0"/>
          <w:szCs w:val="28"/>
        </w:rPr>
        <w:t>я</w:t>
      </w:r>
      <w:r w:rsidR="006B6BBE" w:rsidRPr="00E01304">
        <w:rPr>
          <w:b/>
          <w:snapToGrid w:val="0"/>
          <w:szCs w:val="28"/>
        </w:rPr>
        <w:t>тия.</w:t>
      </w:r>
    </w:p>
    <w:p w:rsidR="00E44FF5" w:rsidRDefault="00E44FF5" w:rsidP="006B6BBE">
      <w:pPr>
        <w:pStyle w:val="HTML"/>
        <w:widowControl w:val="0"/>
        <w:ind w:firstLine="567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6B6BBE" w:rsidRPr="00E01304" w:rsidRDefault="00B65E27" w:rsidP="006B6BBE">
      <w:pPr>
        <w:pStyle w:val="HTML"/>
        <w:widowControl w:val="0"/>
        <w:ind w:firstLine="56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val="ru-RU"/>
        </w:rPr>
        <w:t>7</w:t>
      </w:r>
      <w:r w:rsidR="006B6BBE" w:rsidRPr="00E01304">
        <w:rPr>
          <w:rFonts w:ascii="Times New Roman" w:hAnsi="Times New Roman"/>
          <w:snapToGrid w:val="0"/>
          <w:sz w:val="28"/>
          <w:szCs w:val="28"/>
        </w:rPr>
        <w:t>.1. 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сотрудник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6B6BBE" w:rsidRPr="00E01304" w:rsidRDefault="00B65E27" w:rsidP="006B6BBE">
      <w:pPr>
        <w:pStyle w:val="HTML"/>
        <w:widowControl w:val="0"/>
        <w:ind w:firstLine="56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val="ru-RU"/>
        </w:rPr>
        <w:t>7</w:t>
      </w:r>
      <w:r w:rsidR="006B6BBE" w:rsidRPr="00E01304">
        <w:rPr>
          <w:rFonts w:ascii="Times New Roman" w:hAnsi="Times New Roman"/>
          <w:snapToGrid w:val="0"/>
          <w:sz w:val="28"/>
          <w:szCs w:val="28"/>
        </w:rPr>
        <w:t xml:space="preserve">.2. 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 </w:t>
      </w:r>
    </w:p>
    <w:p w:rsidR="006B6BBE" w:rsidRPr="00E01304" w:rsidRDefault="00B65E27" w:rsidP="006B6BBE">
      <w:pPr>
        <w:pStyle w:val="HTML"/>
        <w:widowControl w:val="0"/>
        <w:ind w:firstLine="56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val="ru-RU"/>
        </w:rPr>
        <w:t>7</w:t>
      </w:r>
      <w:r w:rsidR="006B6BBE" w:rsidRPr="00E01304">
        <w:rPr>
          <w:rFonts w:ascii="Times New Roman" w:hAnsi="Times New Roman"/>
          <w:snapToGrid w:val="0"/>
          <w:sz w:val="28"/>
          <w:szCs w:val="28"/>
        </w:rPr>
        <w:t>.3. Недостаток не является нарушением законодательства, а является ошибкой или фактом неэффективной деятельности. При этом</w:t>
      </w:r>
      <w:r w:rsidR="00E8388F">
        <w:rPr>
          <w:rFonts w:ascii="Times New Roman" w:hAnsi="Times New Roman"/>
          <w:snapToGrid w:val="0"/>
          <w:sz w:val="28"/>
          <w:szCs w:val="28"/>
        </w:rPr>
        <w:t>,</w:t>
      </w:r>
      <w:r w:rsidR="006B6BBE" w:rsidRPr="00E01304">
        <w:rPr>
          <w:rFonts w:ascii="Times New Roman" w:hAnsi="Times New Roman"/>
          <w:snapToGrid w:val="0"/>
          <w:sz w:val="28"/>
          <w:szCs w:val="28"/>
        </w:rPr>
        <w:t xml:space="preserve"> действия (бездействие) должностных лиц или организаций оцениваются как неэффективные</w:t>
      </w:r>
      <w:r w:rsidR="00E8388F">
        <w:rPr>
          <w:rFonts w:ascii="Times New Roman" w:hAnsi="Times New Roman"/>
          <w:snapToGrid w:val="0"/>
          <w:sz w:val="28"/>
          <w:szCs w:val="28"/>
        </w:rPr>
        <w:t>,</w:t>
      </w:r>
      <w:r w:rsidR="006B6BBE" w:rsidRPr="00E01304">
        <w:rPr>
          <w:rFonts w:ascii="Times New Roman" w:hAnsi="Times New Roman"/>
          <w:snapToGrid w:val="0"/>
          <w:sz w:val="28"/>
          <w:szCs w:val="28"/>
        </w:rPr>
        <w:t xml:space="preserve"> только в тех случаях, когда проверяющим подтверждена возможность выполнения их с дост</w:t>
      </w:r>
      <w:r w:rsidR="006B6BBE" w:rsidRPr="00E01304">
        <w:rPr>
          <w:rFonts w:ascii="Times New Roman" w:hAnsi="Times New Roman"/>
          <w:snapToGrid w:val="0"/>
          <w:sz w:val="28"/>
          <w:szCs w:val="28"/>
        </w:rPr>
        <w:t>и</w:t>
      </w:r>
      <w:r w:rsidR="006B6BBE" w:rsidRPr="00E01304">
        <w:rPr>
          <w:rFonts w:ascii="Times New Roman" w:hAnsi="Times New Roman"/>
          <w:snapToGrid w:val="0"/>
          <w:sz w:val="28"/>
          <w:szCs w:val="28"/>
        </w:rPr>
        <w:t>жением лучшего результата или с меньшими затратами.</w:t>
      </w:r>
    </w:p>
    <w:p w:rsidR="006B6BBE" w:rsidRPr="00E01304" w:rsidRDefault="00B65E27" w:rsidP="006B6BBE">
      <w:pPr>
        <w:pStyle w:val="HTML"/>
        <w:widowControl w:val="0"/>
        <w:ind w:firstLine="56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val="ru-RU"/>
        </w:rPr>
        <w:t>7</w:t>
      </w:r>
      <w:r w:rsidR="006B6BBE" w:rsidRPr="00E01304">
        <w:rPr>
          <w:rFonts w:ascii="Times New Roman" w:hAnsi="Times New Roman"/>
          <w:snapToGrid w:val="0"/>
          <w:sz w:val="28"/>
          <w:szCs w:val="28"/>
        </w:rPr>
        <w:t>.4. 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</w:t>
      </w:r>
      <w:r w:rsidR="006B6BBE" w:rsidRPr="00E01304">
        <w:rPr>
          <w:rFonts w:ascii="Times New Roman" w:hAnsi="Times New Roman"/>
          <w:snapToGrid w:val="0"/>
          <w:sz w:val="28"/>
          <w:szCs w:val="28"/>
        </w:rPr>
        <w:t>е</w:t>
      </w:r>
      <w:r w:rsidR="006B6BBE" w:rsidRPr="00E01304">
        <w:rPr>
          <w:rFonts w:ascii="Times New Roman" w:hAnsi="Times New Roman"/>
          <w:snapToGrid w:val="0"/>
          <w:sz w:val="28"/>
          <w:szCs w:val="28"/>
        </w:rPr>
        <w:t>нить, как влияют выявленные нарушения на результаты финансовой и хозяйс</w:t>
      </w:r>
      <w:r w:rsidR="006B6BBE" w:rsidRPr="00E01304">
        <w:rPr>
          <w:rFonts w:ascii="Times New Roman" w:hAnsi="Times New Roman"/>
          <w:snapToGrid w:val="0"/>
          <w:sz w:val="28"/>
          <w:szCs w:val="28"/>
        </w:rPr>
        <w:t>т</w:t>
      </w:r>
      <w:r w:rsidR="006B6BBE" w:rsidRPr="00E01304">
        <w:rPr>
          <w:rFonts w:ascii="Times New Roman" w:hAnsi="Times New Roman"/>
          <w:snapToGrid w:val="0"/>
          <w:sz w:val="28"/>
          <w:szCs w:val="28"/>
        </w:rPr>
        <w:t>венной деятельности.</w:t>
      </w:r>
    </w:p>
    <w:p w:rsidR="006B6BBE" w:rsidRPr="00E01304" w:rsidRDefault="00B65E27" w:rsidP="006B6BBE">
      <w:pPr>
        <w:pStyle w:val="HTML"/>
        <w:widowControl w:val="0"/>
        <w:ind w:firstLine="56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val="ru-RU"/>
        </w:rPr>
        <w:t>7</w:t>
      </w:r>
      <w:r w:rsidR="006B6BBE" w:rsidRPr="00E01304">
        <w:rPr>
          <w:rFonts w:ascii="Times New Roman" w:hAnsi="Times New Roman"/>
          <w:snapToGrid w:val="0"/>
          <w:sz w:val="28"/>
          <w:szCs w:val="28"/>
        </w:rPr>
        <w:t>.5. При выявлении фактов нарушений требований законов и иных нормативных правовых актов, необходимо сделать следующее:</w:t>
      </w:r>
    </w:p>
    <w:p w:rsidR="006B6BBE" w:rsidRPr="006B6BBE" w:rsidRDefault="006B6BBE" w:rsidP="00381FE1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  <w:r w:rsidRPr="006B6BBE">
        <w:rPr>
          <w:rFonts w:ascii="Times New Roman" w:hAnsi="Times New Roman"/>
          <w:b w:val="0"/>
        </w:rPr>
        <w:t>- по всем расхождениям, выявленным в ходе проверки, необходимо получить п</w:t>
      </w:r>
      <w:r w:rsidRPr="006B6BBE">
        <w:rPr>
          <w:rFonts w:ascii="Times New Roman" w:hAnsi="Times New Roman"/>
          <w:b w:val="0"/>
        </w:rPr>
        <w:t>о</w:t>
      </w:r>
      <w:r w:rsidR="00C768FE">
        <w:rPr>
          <w:rFonts w:ascii="Times New Roman" w:hAnsi="Times New Roman"/>
          <w:b w:val="0"/>
        </w:rPr>
        <w:t>яснения ответственных лиц;</w:t>
      </w:r>
    </w:p>
    <w:p w:rsidR="006B6BBE" w:rsidRPr="00E01304" w:rsidRDefault="00E01304" w:rsidP="00E01304">
      <w:pPr>
        <w:widowControl w:val="0"/>
        <w:tabs>
          <w:tab w:val="left" w:pos="1134"/>
          <w:tab w:val="left" w:pos="9781"/>
        </w:tabs>
        <w:ind w:firstLine="0"/>
        <w:rPr>
          <w:snapToGrid w:val="0"/>
          <w:szCs w:val="28"/>
        </w:rPr>
      </w:pPr>
      <w:r w:rsidRPr="00E01304">
        <w:rPr>
          <w:snapToGrid w:val="0"/>
          <w:szCs w:val="28"/>
        </w:rPr>
        <w:t xml:space="preserve">- </w:t>
      </w:r>
      <w:r w:rsidR="006B6BBE" w:rsidRPr="00E01304">
        <w:rPr>
          <w:snapToGrid w:val="0"/>
          <w:szCs w:val="28"/>
        </w:rPr>
        <w:t>отразить нарушения в своей рабочей документации для последующего включ</w:t>
      </w:r>
      <w:r w:rsidR="006B6BBE" w:rsidRPr="00E01304">
        <w:rPr>
          <w:snapToGrid w:val="0"/>
          <w:szCs w:val="28"/>
        </w:rPr>
        <w:t>е</w:t>
      </w:r>
      <w:r w:rsidR="006B6BBE" w:rsidRPr="00E01304">
        <w:rPr>
          <w:snapToGrid w:val="0"/>
          <w:szCs w:val="28"/>
        </w:rPr>
        <w:t>ния в акт;</w:t>
      </w:r>
    </w:p>
    <w:p w:rsidR="006B6BBE" w:rsidRPr="00E01304" w:rsidRDefault="00E01304" w:rsidP="00E01304">
      <w:pPr>
        <w:widowControl w:val="0"/>
        <w:tabs>
          <w:tab w:val="left" w:pos="1134"/>
          <w:tab w:val="left" w:pos="9781"/>
        </w:tabs>
        <w:ind w:firstLine="0"/>
        <w:rPr>
          <w:snapToGrid w:val="0"/>
          <w:szCs w:val="28"/>
        </w:rPr>
      </w:pPr>
      <w:r w:rsidRPr="00E01304">
        <w:rPr>
          <w:snapToGrid w:val="0"/>
          <w:szCs w:val="28"/>
        </w:rPr>
        <w:t xml:space="preserve">- </w:t>
      </w:r>
      <w:r w:rsidR="006B6BBE" w:rsidRPr="00E01304">
        <w:rPr>
          <w:snapToGrid w:val="0"/>
          <w:szCs w:val="28"/>
        </w:rPr>
        <w:t>сообщить руководству проверяемого объекта о замеченных нарушениях и пре</w:t>
      </w:r>
      <w:r w:rsidR="006B6BBE" w:rsidRPr="00E01304">
        <w:rPr>
          <w:snapToGrid w:val="0"/>
          <w:szCs w:val="28"/>
        </w:rPr>
        <w:t>д</w:t>
      </w:r>
      <w:r w:rsidR="006B6BBE" w:rsidRPr="00E01304">
        <w:rPr>
          <w:snapToGrid w:val="0"/>
          <w:szCs w:val="28"/>
        </w:rPr>
        <w:t>ложить принять меры к их устранению.</w:t>
      </w:r>
    </w:p>
    <w:p w:rsidR="006B6BBE" w:rsidRPr="00E01304" w:rsidRDefault="00B65E27" w:rsidP="006B6BBE">
      <w:pPr>
        <w:widowControl w:val="0"/>
        <w:tabs>
          <w:tab w:val="left" w:pos="1134"/>
          <w:tab w:val="left" w:pos="9781"/>
        </w:tabs>
        <w:ind w:firstLine="567"/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="006B6BBE" w:rsidRPr="00E01304">
        <w:rPr>
          <w:snapToGrid w:val="0"/>
          <w:szCs w:val="28"/>
        </w:rPr>
        <w:t>.6. 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</w:t>
      </w:r>
      <w:r w:rsidR="006B6BBE" w:rsidRPr="00E01304">
        <w:rPr>
          <w:snapToGrid w:val="0"/>
          <w:szCs w:val="28"/>
        </w:rPr>
        <w:t>а</w:t>
      </w:r>
      <w:r w:rsidR="006B6BBE" w:rsidRPr="00E01304">
        <w:rPr>
          <w:snapToGrid w:val="0"/>
          <w:szCs w:val="28"/>
        </w:rPr>
        <w:t xml:space="preserve">ции. </w:t>
      </w:r>
    </w:p>
    <w:p w:rsidR="006B6BBE" w:rsidRDefault="00B65E27" w:rsidP="006B6BBE">
      <w:pPr>
        <w:pStyle w:val="HTM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B6BBE" w:rsidRPr="00E01304">
        <w:rPr>
          <w:rFonts w:ascii="Times New Roman" w:hAnsi="Times New Roman"/>
          <w:sz w:val="28"/>
          <w:szCs w:val="28"/>
        </w:rPr>
        <w:t xml:space="preserve">.7. В случае если выявленные в ходе проведения контрольного мероприятия нарушения, по мнению руководителя </w:t>
      </w:r>
      <w:r w:rsidR="00D42BB6">
        <w:rPr>
          <w:rFonts w:ascii="Times New Roman" w:hAnsi="Times New Roman"/>
          <w:sz w:val="28"/>
          <w:szCs w:val="28"/>
        </w:rPr>
        <w:t>контрольного мероприятия</w:t>
      </w:r>
      <w:r w:rsidR="006B6BBE" w:rsidRPr="00E01304">
        <w:rPr>
          <w:rFonts w:ascii="Times New Roman" w:hAnsi="Times New Roman"/>
          <w:sz w:val="28"/>
          <w:szCs w:val="28"/>
        </w:rPr>
        <w:t xml:space="preserve">, содержат в себе признаки состава преступления и имеется необходимость принять срочные меры для пресечения противоправных действий, руководитель </w:t>
      </w:r>
      <w:r w:rsidR="00D42BB6">
        <w:rPr>
          <w:rFonts w:ascii="Times New Roman" w:hAnsi="Times New Roman"/>
          <w:sz w:val="28"/>
          <w:szCs w:val="28"/>
        </w:rPr>
        <w:t>контрольного мероприятия</w:t>
      </w:r>
      <w:r w:rsidR="006B6BBE" w:rsidRPr="00E01304">
        <w:rPr>
          <w:rFonts w:ascii="Times New Roman" w:hAnsi="Times New Roman"/>
          <w:sz w:val="28"/>
          <w:szCs w:val="28"/>
        </w:rPr>
        <w:t xml:space="preserve"> незамедлительно  информирует об этом </w:t>
      </w:r>
      <w:r w:rsidR="00D42BB6">
        <w:rPr>
          <w:rFonts w:ascii="Times New Roman" w:hAnsi="Times New Roman"/>
          <w:sz w:val="28"/>
          <w:szCs w:val="28"/>
        </w:rPr>
        <w:t>председателя КСО.</w:t>
      </w:r>
      <w:r w:rsidR="006B6BBE">
        <w:rPr>
          <w:rFonts w:ascii="Times New Roman" w:hAnsi="Times New Roman"/>
          <w:sz w:val="28"/>
          <w:szCs w:val="28"/>
        </w:rPr>
        <w:t xml:space="preserve"> </w:t>
      </w:r>
    </w:p>
    <w:p w:rsidR="006B6BBE" w:rsidRDefault="006B6BBE" w:rsidP="006B6BBE">
      <w:pPr>
        <w:pStyle w:val="HTML"/>
        <w:rPr>
          <w:rFonts w:ascii="Times New Roman" w:hAnsi="Times New Roman"/>
          <w:sz w:val="28"/>
          <w:szCs w:val="28"/>
        </w:rPr>
      </w:pPr>
    </w:p>
    <w:p w:rsidR="00D26447" w:rsidRPr="00E8388F" w:rsidRDefault="00B65E27" w:rsidP="00B65E27">
      <w:pPr>
        <w:pStyle w:val="1"/>
        <w:numPr>
          <w:ilvl w:val="0"/>
          <w:numId w:val="0"/>
        </w:numPr>
        <w:suppressAutoHyphens/>
        <w:spacing w:before="0" w:after="0"/>
        <w:ind w:left="1418"/>
        <w:rPr>
          <w:rFonts w:ascii="Times New Roman" w:hAnsi="Times New Roman"/>
        </w:rPr>
      </w:pPr>
      <w:bookmarkStart w:id="5" w:name="_Toc423596222"/>
      <w:r>
        <w:rPr>
          <w:rFonts w:ascii="Times New Roman" w:hAnsi="Times New Roman"/>
        </w:rPr>
        <w:t>8.</w:t>
      </w:r>
      <w:r w:rsidR="005E08F9" w:rsidRPr="00406622">
        <w:rPr>
          <w:rFonts w:ascii="Times New Roman" w:hAnsi="Times New Roman"/>
        </w:rPr>
        <w:t>Подготовка заключения</w:t>
      </w:r>
      <w:r w:rsidR="001D65E9" w:rsidRPr="00406622">
        <w:rPr>
          <w:rFonts w:ascii="Times New Roman" w:hAnsi="Times New Roman"/>
        </w:rPr>
        <w:t xml:space="preserve"> по результатам внешней проверки</w:t>
      </w:r>
      <w:bookmarkEnd w:id="5"/>
    </w:p>
    <w:p w:rsidR="00E44FF5" w:rsidRDefault="00B65E27" w:rsidP="00B65E27">
      <w:pPr>
        <w:suppressAutoHyphens/>
        <w:ind w:firstLine="0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ab/>
      </w:r>
    </w:p>
    <w:p w:rsidR="00C53BE4" w:rsidRPr="00C53BE4" w:rsidRDefault="00E44FF5" w:rsidP="00B65E27">
      <w:pPr>
        <w:suppressAutoHyphens/>
        <w:ind w:firstLine="0"/>
        <w:rPr>
          <w:kern w:val="28"/>
          <w:szCs w:val="28"/>
        </w:rPr>
      </w:pPr>
      <w:r>
        <w:rPr>
          <w:color w:val="000000"/>
          <w:kern w:val="28"/>
          <w:szCs w:val="28"/>
        </w:rPr>
        <w:tab/>
      </w:r>
      <w:r w:rsidR="00B65E27">
        <w:rPr>
          <w:color w:val="000000"/>
          <w:kern w:val="28"/>
          <w:szCs w:val="28"/>
        </w:rPr>
        <w:t>8.1</w:t>
      </w:r>
      <w:r w:rsidR="00E64306" w:rsidRPr="00C53BE4">
        <w:rPr>
          <w:color w:val="000000"/>
          <w:kern w:val="28"/>
          <w:szCs w:val="28"/>
        </w:rPr>
        <w:t xml:space="preserve">Структура и основные положения содержания заключения по результатам внешней проверки годового отчета </w:t>
      </w:r>
      <w:r w:rsidR="00E75ECF" w:rsidRPr="00C53BE4">
        <w:rPr>
          <w:color w:val="000000"/>
          <w:kern w:val="28"/>
          <w:szCs w:val="28"/>
        </w:rPr>
        <w:t xml:space="preserve">об исполнении бюджета </w:t>
      </w:r>
      <w:r w:rsidR="00E64306" w:rsidRPr="00C53BE4">
        <w:rPr>
          <w:color w:val="000000"/>
          <w:kern w:val="28"/>
          <w:szCs w:val="28"/>
        </w:rPr>
        <w:t xml:space="preserve">определяются руководителем </w:t>
      </w:r>
      <w:r w:rsidR="00B32DC1">
        <w:rPr>
          <w:color w:val="000000"/>
          <w:kern w:val="28"/>
          <w:szCs w:val="28"/>
        </w:rPr>
        <w:t>контрольного мероприятия</w:t>
      </w:r>
      <w:r w:rsidR="00E64306" w:rsidRPr="00C53BE4">
        <w:rPr>
          <w:color w:val="000000"/>
          <w:kern w:val="28"/>
          <w:szCs w:val="28"/>
        </w:rPr>
        <w:t xml:space="preserve"> с соблюдением требований действующих федеральных законов и иных нормативных правовых актов Российской Федерации, </w:t>
      </w:r>
      <w:r w:rsidR="00B32DC1" w:rsidRPr="00C53BE4">
        <w:rPr>
          <w:color w:val="000000"/>
          <w:kern w:val="28"/>
          <w:szCs w:val="28"/>
        </w:rPr>
        <w:t xml:space="preserve">нормативных правовых актов </w:t>
      </w:r>
      <w:r w:rsidR="00E64306" w:rsidRPr="00C53BE4">
        <w:rPr>
          <w:color w:val="000000"/>
          <w:kern w:val="28"/>
          <w:szCs w:val="28"/>
        </w:rPr>
        <w:t xml:space="preserve">Ставропольского края </w:t>
      </w:r>
      <w:r w:rsidR="00C53BE4" w:rsidRPr="00C53BE4">
        <w:rPr>
          <w:color w:val="000000"/>
          <w:kern w:val="28"/>
          <w:szCs w:val="28"/>
        </w:rPr>
        <w:t>и</w:t>
      </w:r>
      <w:r w:rsidR="00C53BE4" w:rsidRPr="00C53BE4">
        <w:rPr>
          <w:kern w:val="28"/>
          <w:szCs w:val="28"/>
        </w:rPr>
        <w:t xml:space="preserve"> Изобильненского городского округа Ставропольского края</w:t>
      </w:r>
      <w:r w:rsidR="00C53BE4" w:rsidRPr="00C53BE4">
        <w:rPr>
          <w:kern w:val="28"/>
          <w:szCs w:val="28"/>
          <w:lang w:eastAsia="ru-RU"/>
        </w:rPr>
        <w:t>.</w:t>
      </w:r>
    </w:p>
    <w:p w:rsidR="00B96D34" w:rsidRPr="00F61D64" w:rsidRDefault="00B96D34" w:rsidP="00165E25">
      <w:pPr>
        <w:suppressAutoHyphens/>
        <w:ind w:firstLine="566"/>
        <w:rPr>
          <w:kern w:val="28"/>
          <w:szCs w:val="28"/>
        </w:rPr>
      </w:pPr>
      <w:r w:rsidRPr="00F61D64">
        <w:rPr>
          <w:kern w:val="28"/>
          <w:szCs w:val="28"/>
        </w:rPr>
        <w:t xml:space="preserve">Структура </w:t>
      </w:r>
      <w:r w:rsidR="00FD501F" w:rsidRPr="00F61D64">
        <w:rPr>
          <w:kern w:val="28"/>
          <w:szCs w:val="28"/>
        </w:rPr>
        <w:t>заключения</w:t>
      </w:r>
      <w:r w:rsidR="009D6A09" w:rsidRPr="00F61D64">
        <w:rPr>
          <w:kern w:val="28"/>
          <w:szCs w:val="28"/>
        </w:rPr>
        <w:t xml:space="preserve"> </w:t>
      </w:r>
      <w:r w:rsidR="00E64306" w:rsidRPr="00F61D64">
        <w:rPr>
          <w:kern w:val="28"/>
          <w:szCs w:val="28"/>
        </w:rPr>
        <w:t>К</w:t>
      </w:r>
      <w:r w:rsidR="00722500">
        <w:rPr>
          <w:kern w:val="28"/>
          <w:szCs w:val="28"/>
        </w:rPr>
        <w:t>СО</w:t>
      </w:r>
      <w:r w:rsidR="00F22BF0" w:rsidRPr="00F61D64">
        <w:rPr>
          <w:kern w:val="28"/>
          <w:szCs w:val="28"/>
        </w:rPr>
        <w:t xml:space="preserve"> </w:t>
      </w:r>
      <w:r w:rsidRPr="00F61D64">
        <w:rPr>
          <w:kern w:val="28"/>
          <w:szCs w:val="28"/>
        </w:rPr>
        <w:t>по результатам внешней проверки бюджетной отчетности</w:t>
      </w:r>
      <w:r w:rsidR="00FD501F" w:rsidRPr="00F61D64">
        <w:rPr>
          <w:kern w:val="28"/>
          <w:szCs w:val="28"/>
        </w:rPr>
        <w:t xml:space="preserve"> </w:t>
      </w:r>
      <w:r w:rsidR="00E8388F">
        <w:rPr>
          <w:kern w:val="28"/>
          <w:szCs w:val="28"/>
        </w:rPr>
        <w:t>ГАБС</w:t>
      </w:r>
      <w:r w:rsidRPr="00F61D64">
        <w:rPr>
          <w:kern w:val="28"/>
          <w:szCs w:val="28"/>
        </w:rPr>
        <w:t xml:space="preserve"> </w:t>
      </w:r>
      <w:r w:rsidR="00F22BF0" w:rsidRPr="00F61D64">
        <w:rPr>
          <w:kern w:val="28"/>
          <w:szCs w:val="28"/>
        </w:rPr>
        <w:t xml:space="preserve">может включать </w:t>
      </w:r>
      <w:r w:rsidRPr="00F61D64">
        <w:rPr>
          <w:kern w:val="28"/>
          <w:szCs w:val="28"/>
        </w:rPr>
        <w:t>следующ</w:t>
      </w:r>
      <w:r w:rsidR="00F22BF0" w:rsidRPr="00F61D64">
        <w:rPr>
          <w:kern w:val="28"/>
          <w:szCs w:val="28"/>
        </w:rPr>
        <w:t>ие</w:t>
      </w:r>
      <w:r w:rsidRPr="00F61D64">
        <w:rPr>
          <w:kern w:val="28"/>
          <w:szCs w:val="28"/>
        </w:rPr>
        <w:t xml:space="preserve"> </w:t>
      </w:r>
      <w:r w:rsidR="00F22BF0" w:rsidRPr="00F61D64">
        <w:rPr>
          <w:kern w:val="28"/>
          <w:szCs w:val="28"/>
        </w:rPr>
        <w:t>основные разделы</w:t>
      </w:r>
      <w:r w:rsidRPr="00F61D64">
        <w:rPr>
          <w:kern w:val="28"/>
          <w:szCs w:val="28"/>
        </w:rPr>
        <w:t>:</w:t>
      </w:r>
    </w:p>
    <w:p w:rsidR="004B19CD" w:rsidRPr="00F76630" w:rsidRDefault="00B96D34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F76630">
        <w:rPr>
          <w:kern w:val="28"/>
        </w:rPr>
        <w:t>общие положения (</w:t>
      </w:r>
      <w:r w:rsidR="004B19CD" w:rsidRPr="00F76630">
        <w:rPr>
          <w:kern w:val="28"/>
        </w:rPr>
        <w:t>должностные лица, несущие ответственность за подготовку и представление бюджетной отчетности, сроки и полнота представления отчетности, предмет проверки отчетности по доходам и расх</w:t>
      </w:r>
      <w:r w:rsidR="004B19CD" w:rsidRPr="00F76630">
        <w:rPr>
          <w:kern w:val="28"/>
        </w:rPr>
        <w:t>о</w:t>
      </w:r>
      <w:r w:rsidR="004B19CD" w:rsidRPr="00F76630">
        <w:rPr>
          <w:kern w:val="28"/>
        </w:rPr>
        <w:t>дам</w:t>
      </w:r>
      <w:r w:rsidR="001473B3" w:rsidRPr="00F76630">
        <w:rPr>
          <w:kern w:val="28"/>
        </w:rPr>
        <w:t xml:space="preserve"> и т.д.</w:t>
      </w:r>
      <w:r w:rsidRPr="00F76630">
        <w:rPr>
          <w:kern w:val="28"/>
        </w:rPr>
        <w:t>)</w:t>
      </w:r>
      <w:r w:rsidR="004B19CD" w:rsidRPr="00F76630">
        <w:rPr>
          <w:kern w:val="28"/>
        </w:rPr>
        <w:t>;</w:t>
      </w:r>
    </w:p>
    <w:p w:rsidR="004B19CD" w:rsidRPr="00F76630" w:rsidRDefault="004B19CD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F76630">
        <w:rPr>
          <w:kern w:val="28"/>
        </w:rPr>
        <w:t>организационный раздел (основания осуществления деятельности, цели и задачи деятельности, о</w:t>
      </w:r>
      <w:r w:rsidR="00B96D34" w:rsidRPr="00F76630">
        <w:rPr>
          <w:kern w:val="28"/>
        </w:rPr>
        <w:t>рганизационная структура субъекта бюджетной отчетности</w:t>
      </w:r>
      <w:r w:rsidRPr="00F76630">
        <w:rPr>
          <w:kern w:val="28"/>
        </w:rPr>
        <w:t>, к</w:t>
      </w:r>
      <w:r w:rsidRPr="00F76630">
        <w:rPr>
          <w:kern w:val="28"/>
        </w:rPr>
        <w:t>о</w:t>
      </w:r>
      <w:r w:rsidRPr="00F76630">
        <w:rPr>
          <w:kern w:val="28"/>
        </w:rPr>
        <w:t>личество подведомственных учреждений</w:t>
      </w:r>
      <w:r w:rsidR="001473B3" w:rsidRPr="00F76630">
        <w:rPr>
          <w:kern w:val="28"/>
        </w:rPr>
        <w:t xml:space="preserve"> и т.д.</w:t>
      </w:r>
      <w:r w:rsidRPr="00F76630">
        <w:rPr>
          <w:kern w:val="28"/>
        </w:rPr>
        <w:t>);</w:t>
      </w:r>
    </w:p>
    <w:p w:rsidR="00874EC3" w:rsidRPr="00F76630" w:rsidRDefault="004B19CD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F76630">
        <w:rPr>
          <w:kern w:val="28"/>
        </w:rPr>
        <w:t>р</w:t>
      </w:r>
      <w:r w:rsidR="00B96D34" w:rsidRPr="00F76630">
        <w:rPr>
          <w:kern w:val="28"/>
        </w:rPr>
        <w:t>езультаты деятельности субъекта бюджетной отчетности</w:t>
      </w:r>
      <w:r w:rsidRPr="00F76630">
        <w:rPr>
          <w:kern w:val="28"/>
        </w:rPr>
        <w:t xml:space="preserve"> (анализ соответствующих форм отчетности и раздела пояснительной записки к отчетности);</w:t>
      </w:r>
    </w:p>
    <w:p w:rsidR="00874EC3" w:rsidRPr="00F76630" w:rsidRDefault="00874EC3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b/>
          <w:kern w:val="28"/>
        </w:rPr>
      </w:pPr>
      <w:r w:rsidRPr="00F76630">
        <w:rPr>
          <w:kern w:val="28"/>
        </w:rPr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</w:t>
      </w:r>
      <w:r w:rsidRPr="00F76630">
        <w:rPr>
          <w:kern w:val="28"/>
        </w:rPr>
        <w:t>т</w:t>
      </w:r>
      <w:r w:rsidRPr="00F76630">
        <w:rPr>
          <w:kern w:val="28"/>
        </w:rPr>
        <w:t>четности);</w:t>
      </w:r>
    </w:p>
    <w:p w:rsidR="00B96D34" w:rsidRPr="00F76630" w:rsidRDefault="00874EC3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F76630">
        <w:rPr>
          <w:kern w:val="28"/>
        </w:rPr>
        <w:t>п</w:t>
      </w:r>
      <w:r w:rsidR="00B96D34" w:rsidRPr="00F76630">
        <w:rPr>
          <w:kern w:val="28"/>
        </w:rPr>
        <w:t>рочие вопросы деятельности субъекта бюджетной отчетности</w:t>
      </w:r>
      <w:r w:rsidRPr="00F76630">
        <w:rPr>
          <w:kern w:val="28"/>
        </w:rPr>
        <w:t xml:space="preserve"> (в том числе мероприятия внутреннего и внешнего контроля, меры по устранению нарушений, ос</w:t>
      </w:r>
      <w:r w:rsidRPr="00F76630">
        <w:rPr>
          <w:kern w:val="28"/>
        </w:rPr>
        <w:t>о</w:t>
      </w:r>
      <w:r w:rsidRPr="00F76630">
        <w:rPr>
          <w:kern w:val="28"/>
        </w:rPr>
        <w:t>бенности ведения учета и т.д.)</w:t>
      </w:r>
    </w:p>
    <w:p w:rsidR="00874EC3" w:rsidRPr="00F76630" w:rsidRDefault="00874EC3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F76630">
        <w:rPr>
          <w:kern w:val="28"/>
        </w:rPr>
        <w:t xml:space="preserve">выводы по результатам </w:t>
      </w:r>
      <w:r w:rsidR="00327F49" w:rsidRPr="00F76630">
        <w:rPr>
          <w:kern w:val="28"/>
        </w:rPr>
        <w:t xml:space="preserve">внешней </w:t>
      </w:r>
      <w:r w:rsidRPr="00F76630">
        <w:rPr>
          <w:kern w:val="28"/>
        </w:rPr>
        <w:t>проверки.</w:t>
      </w:r>
    </w:p>
    <w:p w:rsidR="00874EC3" w:rsidRPr="00C53BE4" w:rsidRDefault="00E44FF5" w:rsidP="00E44FF5">
      <w:pPr>
        <w:suppressAutoHyphens/>
        <w:ind w:firstLine="568"/>
        <w:rPr>
          <w:kern w:val="28"/>
          <w:szCs w:val="28"/>
        </w:rPr>
      </w:pPr>
      <w:r>
        <w:rPr>
          <w:kern w:val="28"/>
          <w:szCs w:val="28"/>
        </w:rPr>
        <w:t>8.2.</w:t>
      </w:r>
      <w:r w:rsidR="004873EE">
        <w:rPr>
          <w:kern w:val="28"/>
          <w:szCs w:val="28"/>
        </w:rPr>
        <w:t xml:space="preserve"> </w:t>
      </w:r>
      <w:r w:rsidR="00874EC3" w:rsidRPr="00F61D64">
        <w:rPr>
          <w:kern w:val="28"/>
          <w:szCs w:val="28"/>
        </w:rPr>
        <w:t xml:space="preserve">Структура </w:t>
      </w:r>
      <w:r w:rsidR="009D6A09" w:rsidRPr="00F61D64">
        <w:rPr>
          <w:kern w:val="28"/>
          <w:szCs w:val="28"/>
        </w:rPr>
        <w:t xml:space="preserve">заключения </w:t>
      </w:r>
      <w:r w:rsidR="00E64306" w:rsidRPr="00F61D64">
        <w:rPr>
          <w:kern w:val="28"/>
          <w:szCs w:val="28"/>
        </w:rPr>
        <w:t>К</w:t>
      </w:r>
      <w:r w:rsidR="00722500">
        <w:rPr>
          <w:kern w:val="28"/>
          <w:szCs w:val="28"/>
        </w:rPr>
        <w:t>СО</w:t>
      </w:r>
      <w:r w:rsidR="009D6A09" w:rsidRPr="00F61D64">
        <w:rPr>
          <w:kern w:val="28"/>
          <w:szCs w:val="28"/>
        </w:rPr>
        <w:t xml:space="preserve"> на годовой отчет об исполнении бюджета </w:t>
      </w:r>
      <w:r w:rsidR="00E8388F">
        <w:rPr>
          <w:kern w:val="28"/>
          <w:szCs w:val="28"/>
        </w:rPr>
        <w:t xml:space="preserve">ИГО СК </w:t>
      </w:r>
      <w:r w:rsidR="00F22BF0" w:rsidRPr="00F61D64">
        <w:rPr>
          <w:kern w:val="28"/>
          <w:szCs w:val="28"/>
        </w:rPr>
        <w:t xml:space="preserve">формируется исходя из задач (вопросов) внешней проверки и структуры </w:t>
      </w:r>
      <w:r w:rsidR="00C53BE4" w:rsidRPr="00F61D64">
        <w:rPr>
          <w:kern w:val="28"/>
          <w:szCs w:val="28"/>
        </w:rPr>
        <w:t>решения</w:t>
      </w:r>
      <w:r w:rsidR="00F22BF0" w:rsidRPr="00F61D64">
        <w:rPr>
          <w:kern w:val="28"/>
          <w:szCs w:val="28"/>
        </w:rPr>
        <w:t xml:space="preserve"> о бюджете (в том числе принципов построения бюджетной классификации)</w:t>
      </w:r>
      <w:r w:rsidR="00F22BF0" w:rsidRPr="00C53BE4">
        <w:rPr>
          <w:kern w:val="28"/>
          <w:szCs w:val="28"/>
        </w:rPr>
        <w:t xml:space="preserve"> и может включать следующие основные разделы</w:t>
      </w:r>
      <w:r w:rsidR="00874EC3" w:rsidRPr="00C53BE4">
        <w:rPr>
          <w:kern w:val="28"/>
          <w:szCs w:val="28"/>
        </w:rPr>
        <w:t>:</w:t>
      </w:r>
    </w:p>
    <w:p w:rsidR="006068D2" w:rsidRPr="00C53BE4" w:rsidRDefault="006068D2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 xml:space="preserve">общие положения (сроки и полнота представления документов, источники информации для </w:t>
      </w:r>
      <w:r w:rsidR="009D6A09" w:rsidRPr="00C53BE4">
        <w:rPr>
          <w:kern w:val="28"/>
        </w:rPr>
        <w:t xml:space="preserve">заключения </w:t>
      </w:r>
      <w:r w:rsidR="003C2F5C" w:rsidRPr="00C53BE4">
        <w:rPr>
          <w:kern w:val="28"/>
        </w:rPr>
        <w:t>К</w:t>
      </w:r>
      <w:r w:rsidR="00722500">
        <w:rPr>
          <w:kern w:val="28"/>
        </w:rPr>
        <w:t>СО</w:t>
      </w:r>
      <w:r w:rsidR="009D6A09" w:rsidRPr="00C53BE4">
        <w:rPr>
          <w:kern w:val="28"/>
        </w:rPr>
        <w:t xml:space="preserve"> на годовой отчет об исполнении бюджета</w:t>
      </w:r>
      <w:r w:rsidRPr="00C53BE4">
        <w:rPr>
          <w:kern w:val="28"/>
        </w:rPr>
        <w:t xml:space="preserve"> и т.д.);</w:t>
      </w:r>
    </w:p>
    <w:p w:rsidR="006068D2" w:rsidRPr="00C53BE4" w:rsidRDefault="006068D2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 xml:space="preserve"> общая характеристика исполнения бюджета;</w:t>
      </w:r>
    </w:p>
    <w:p w:rsidR="006068D2" w:rsidRPr="00C53BE4" w:rsidRDefault="006068D2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>исполнение доходной части бюджета, включая общую оценку доходов, налоговы</w:t>
      </w:r>
      <w:r w:rsidR="007133D9" w:rsidRPr="00C53BE4">
        <w:rPr>
          <w:kern w:val="28"/>
        </w:rPr>
        <w:t>х</w:t>
      </w:r>
      <w:r w:rsidRPr="00C53BE4">
        <w:rPr>
          <w:kern w:val="28"/>
        </w:rPr>
        <w:t xml:space="preserve"> и неналоговы</w:t>
      </w:r>
      <w:r w:rsidR="007133D9" w:rsidRPr="00C53BE4">
        <w:rPr>
          <w:kern w:val="28"/>
        </w:rPr>
        <w:t>х</w:t>
      </w:r>
      <w:r w:rsidRPr="00C53BE4">
        <w:rPr>
          <w:kern w:val="28"/>
        </w:rPr>
        <w:t xml:space="preserve"> доход</w:t>
      </w:r>
      <w:r w:rsidR="007133D9" w:rsidRPr="00C53BE4">
        <w:rPr>
          <w:kern w:val="28"/>
        </w:rPr>
        <w:t>ов</w:t>
      </w:r>
      <w:r w:rsidRPr="00C53BE4">
        <w:rPr>
          <w:kern w:val="28"/>
        </w:rPr>
        <w:t>, безвозмездны</w:t>
      </w:r>
      <w:r w:rsidR="007133D9" w:rsidRPr="00C53BE4">
        <w:rPr>
          <w:kern w:val="28"/>
        </w:rPr>
        <w:t>х</w:t>
      </w:r>
      <w:r w:rsidRPr="00C53BE4">
        <w:rPr>
          <w:kern w:val="28"/>
        </w:rPr>
        <w:t xml:space="preserve"> поступлени</w:t>
      </w:r>
      <w:r w:rsidR="007133D9" w:rsidRPr="00C53BE4">
        <w:rPr>
          <w:kern w:val="28"/>
        </w:rPr>
        <w:t>й</w:t>
      </w:r>
      <w:r w:rsidRPr="00C53BE4">
        <w:rPr>
          <w:kern w:val="28"/>
        </w:rPr>
        <w:t>;</w:t>
      </w:r>
    </w:p>
    <w:p w:rsidR="007133D9" w:rsidRPr="00C53BE4" w:rsidRDefault="006068D2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>исполнение расходной части бюджета, включая</w:t>
      </w:r>
      <w:r w:rsidR="007133D9" w:rsidRPr="00C53BE4">
        <w:rPr>
          <w:kern w:val="28"/>
        </w:rPr>
        <w:t xml:space="preserve"> общую оценку расходов, анализ расходов</w:t>
      </w:r>
      <w:r w:rsidR="00723811" w:rsidRPr="00C53BE4">
        <w:rPr>
          <w:kern w:val="28"/>
        </w:rPr>
        <w:t xml:space="preserve"> на основе перечня </w:t>
      </w:r>
      <w:r w:rsidR="00C53BE4" w:rsidRPr="00C53BE4">
        <w:rPr>
          <w:kern w:val="28"/>
        </w:rPr>
        <w:t>муниципаль</w:t>
      </w:r>
      <w:r w:rsidR="00723811" w:rsidRPr="00C53BE4">
        <w:rPr>
          <w:kern w:val="28"/>
        </w:rPr>
        <w:t xml:space="preserve">ных </w:t>
      </w:r>
      <w:r w:rsidR="003C2F5C" w:rsidRPr="00C53BE4">
        <w:rPr>
          <w:kern w:val="28"/>
        </w:rPr>
        <w:t>про</w:t>
      </w:r>
      <w:r w:rsidR="00723811" w:rsidRPr="00C53BE4">
        <w:rPr>
          <w:kern w:val="28"/>
        </w:rPr>
        <w:t>грамм с учетом разделов и подразделов классификации расходов</w:t>
      </w:r>
      <w:r w:rsidR="00F25F76" w:rsidRPr="00C53BE4">
        <w:rPr>
          <w:kern w:val="28"/>
        </w:rPr>
        <w:t>, а также анализ непрограммной части бюджета</w:t>
      </w:r>
      <w:r w:rsidR="007133D9" w:rsidRPr="00C53BE4">
        <w:rPr>
          <w:kern w:val="28"/>
        </w:rPr>
        <w:t>;</w:t>
      </w:r>
    </w:p>
    <w:p w:rsidR="007133D9" w:rsidRPr="00C53BE4" w:rsidRDefault="007133D9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>анализ дебиторской и кредиторской задолженности субъектов бюджетной отчетности;</w:t>
      </w:r>
    </w:p>
    <w:p w:rsidR="007133D9" w:rsidRPr="00C53BE4" w:rsidRDefault="007133D9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>оценка дефицита</w:t>
      </w:r>
      <w:r w:rsidR="001473B3" w:rsidRPr="00C53BE4">
        <w:rPr>
          <w:kern w:val="28"/>
        </w:rPr>
        <w:t xml:space="preserve"> (профицита)</w:t>
      </w:r>
      <w:r w:rsidRPr="00C53BE4">
        <w:rPr>
          <w:kern w:val="28"/>
        </w:rPr>
        <w:t xml:space="preserve"> бюджета и </w:t>
      </w:r>
      <w:r w:rsidR="00B3742C" w:rsidRPr="00C53BE4">
        <w:rPr>
          <w:kern w:val="28"/>
        </w:rPr>
        <w:t xml:space="preserve">источников финансирования дефицита, включая </w:t>
      </w:r>
      <w:r w:rsidRPr="00C53BE4">
        <w:rPr>
          <w:kern w:val="28"/>
        </w:rPr>
        <w:t>бюджетны</w:t>
      </w:r>
      <w:r w:rsidR="00B3742C" w:rsidRPr="00C53BE4">
        <w:rPr>
          <w:kern w:val="28"/>
        </w:rPr>
        <w:t>е</w:t>
      </w:r>
      <w:r w:rsidRPr="00C53BE4">
        <w:rPr>
          <w:kern w:val="28"/>
        </w:rPr>
        <w:t xml:space="preserve"> кредит</w:t>
      </w:r>
      <w:r w:rsidR="00B3742C" w:rsidRPr="00C53BE4">
        <w:rPr>
          <w:kern w:val="28"/>
        </w:rPr>
        <w:t>ы</w:t>
      </w:r>
      <w:r w:rsidRPr="00C53BE4">
        <w:rPr>
          <w:kern w:val="28"/>
        </w:rPr>
        <w:t>;</w:t>
      </w:r>
    </w:p>
    <w:p w:rsidR="007133D9" w:rsidRPr="00C53BE4" w:rsidRDefault="007133D9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>анализ долговых и гарантийных обязательств</w:t>
      </w:r>
      <w:r w:rsidR="003230DB">
        <w:rPr>
          <w:kern w:val="28"/>
        </w:rPr>
        <w:t xml:space="preserve"> - с</w:t>
      </w:r>
      <w:r w:rsidR="003230DB">
        <w:t>остояние муниципального долга рассматривается как в целом по бюджету за счет привлечения сторонних средств в качестве источника финансирования дефицита бюджета и за счет предоставления муниципальных гарантий, так и в разрезе главных администраторов бюджетных средств в части дебиторской и кредиторской задолженности</w:t>
      </w:r>
      <w:r w:rsidRPr="00C53BE4">
        <w:rPr>
          <w:kern w:val="28"/>
        </w:rPr>
        <w:t xml:space="preserve">; </w:t>
      </w:r>
    </w:p>
    <w:p w:rsidR="00327F49" w:rsidRDefault="00327F49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 xml:space="preserve">общий объем бюджетных ассигнований, направляемых на исполнение публичных нормативных обязательств; </w:t>
      </w:r>
    </w:p>
    <w:p w:rsidR="003230DB" w:rsidRPr="00C53BE4" w:rsidRDefault="003230DB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>
        <w:t>использование резервного фонда муниципального образования;</w:t>
      </w:r>
    </w:p>
    <w:p w:rsidR="00327F49" w:rsidRPr="00C53BE4" w:rsidRDefault="00327F49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>объем межбюджетных трансфертов, получаемых из других бюджетов и/или предоставляемых другим бюджетам бюджетной системы РФ;</w:t>
      </w:r>
    </w:p>
    <w:p w:rsidR="007133D9" w:rsidRPr="00C53BE4" w:rsidRDefault="007133D9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>общие итоги внешней проверки бюджетной отчетности ГАБС;</w:t>
      </w:r>
    </w:p>
    <w:p w:rsidR="007133D9" w:rsidRPr="00C53BE4" w:rsidRDefault="007133D9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>выводы и рекомендации;</w:t>
      </w:r>
    </w:p>
    <w:p w:rsidR="007133D9" w:rsidRPr="00C53BE4" w:rsidRDefault="007133D9" w:rsidP="00601814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kern w:val="28"/>
        </w:rPr>
      </w:pPr>
      <w:r w:rsidRPr="00C53BE4">
        <w:rPr>
          <w:kern w:val="28"/>
        </w:rPr>
        <w:t>приложения.</w:t>
      </w:r>
    </w:p>
    <w:p w:rsidR="006C6CD7" w:rsidRPr="00C53BE4" w:rsidRDefault="00E44FF5" w:rsidP="00E44FF5">
      <w:pPr>
        <w:suppressAutoHyphens/>
        <w:ind w:firstLine="0"/>
        <w:rPr>
          <w:kern w:val="28"/>
          <w:szCs w:val="28"/>
        </w:rPr>
      </w:pPr>
      <w:r>
        <w:rPr>
          <w:kern w:val="28"/>
          <w:szCs w:val="28"/>
        </w:rPr>
        <w:tab/>
        <w:t>8.3.</w:t>
      </w:r>
      <w:r w:rsidR="00B65E27">
        <w:rPr>
          <w:kern w:val="28"/>
          <w:szCs w:val="28"/>
        </w:rPr>
        <w:t xml:space="preserve"> </w:t>
      </w:r>
      <w:r w:rsidR="006C6CD7" w:rsidRPr="00C53BE4">
        <w:rPr>
          <w:kern w:val="28"/>
          <w:szCs w:val="28"/>
        </w:rPr>
        <w:t xml:space="preserve">В </w:t>
      </w:r>
      <w:r w:rsidR="009D6A09" w:rsidRPr="00C53BE4">
        <w:rPr>
          <w:kern w:val="28"/>
          <w:szCs w:val="28"/>
        </w:rPr>
        <w:t xml:space="preserve">заключении </w:t>
      </w:r>
      <w:r w:rsidR="003C2F5C" w:rsidRPr="00C53BE4">
        <w:rPr>
          <w:kern w:val="28"/>
          <w:szCs w:val="28"/>
        </w:rPr>
        <w:t>К</w:t>
      </w:r>
      <w:r w:rsidR="00722500">
        <w:rPr>
          <w:kern w:val="28"/>
          <w:szCs w:val="28"/>
        </w:rPr>
        <w:t>СО</w:t>
      </w:r>
      <w:r w:rsidR="009D6A09" w:rsidRPr="00C53BE4">
        <w:rPr>
          <w:kern w:val="28"/>
          <w:szCs w:val="28"/>
        </w:rPr>
        <w:t xml:space="preserve"> на годовой отчет об исполнении бюджета </w:t>
      </w:r>
      <w:r w:rsidR="006C6CD7" w:rsidRPr="00C53BE4">
        <w:rPr>
          <w:kern w:val="28"/>
          <w:szCs w:val="28"/>
        </w:rPr>
        <w:t xml:space="preserve">должны быть отражены основные вопросы соответствия исполнения бюджета </w:t>
      </w:r>
      <w:r w:rsidR="00E8388F">
        <w:rPr>
          <w:kern w:val="28"/>
          <w:szCs w:val="28"/>
        </w:rPr>
        <w:t>БК РФ</w:t>
      </w:r>
      <w:r w:rsidR="006C6CD7" w:rsidRPr="00C53BE4">
        <w:rPr>
          <w:kern w:val="28"/>
          <w:szCs w:val="28"/>
        </w:rPr>
        <w:t>, основным направлениям бюджетной</w:t>
      </w:r>
      <w:r w:rsidR="00C83291">
        <w:rPr>
          <w:kern w:val="28"/>
          <w:szCs w:val="28"/>
        </w:rPr>
        <w:t xml:space="preserve"> налоговой и долговой</w:t>
      </w:r>
      <w:r w:rsidR="006C6CD7" w:rsidRPr="00C53BE4">
        <w:rPr>
          <w:kern w:val="28"/>
          <w:szCs w:val="28"/>
        </w:rPr>
        <w:t xml:space="preserve"> </w:t>
      </w:r>
      <w:r w:rsidR="00327F49" w:rsidRPr="00C53BE4">
        <w:rPr>
          <w:kern w:val="28"/>
          <w:szCs w:val="28"/>
        </w:rPr>
        <w:t>политики</w:t>
      </w:r>
      <w:r w:rsidR="00C53BE4" w:rsidRPr="00C53BE4">
        <w:rPr>
          <w:kern w:val="28"/>
          <w:szCs w:val="28"/>
        </w:rPr>
        <w:t xml:space="preserve"> Изобильненского городского округа Ставропольского края</w:t>
      </w:r>
      <w:r w:rsidR="00CC51A4" w:rsidRPr="00C53BE4">
        <w:rPr>
          <w:kern w:val="28"/>
          <w:szCs w:val="28"/>
        </w:rPr>
        <w:t xml:space="preserve">, </w:t>
      </w:r>
      <w:r w:rsidR="006C6CD7" w:rsidRPr="00C53BE4">
        <w:rPr>
          <w:kern w:val="28"/>
          <w:szCs w:val="28"/>
        </w:rPr>
        <w:t>иным программным и стратегическим документам.</w:t>
      </w:r>
    </w:p>
    <w:p w:rsidR="006C6CD7" w:rsidRPr="00EA2AE8" w:rsidRDefault="00B65E27" w:rsidP="00B65E27">
      <w:pPr>
        <w:suppressAutoHyphens/>
        <w:ind w:firstLine="0"/>
        <w:rPr>
          <w:kern w:val="28"/>
          <w:szCs w:val="28"/>
        </w:rPr>
      </w:pPr>
      <w:r>
        <w:rPr>
          <w:kern w:val="28"/>
          <w:szCs w:val="28"/>
        </w:rPr>
        <w:tab/>
        <w:t>8.</w:t>
      </w:r>
      <w:r w:rsidR="00E44FF5">
        <w:rPr>
          <w:kern w:val="28"/>
          <w:szCs w:val="28"/>
        </w:rPr>
        <w:t>4</w:t>
      </w:r>
      <w:r>
        <w:rPr>
          <w:kern w:val="28"/>
          <w:szCs w:val="28"/>
        </w:rPr>
        <w:t>.</w:t>
      </w:r>
      <w:r w:rsidR="00E44FF5">
        <w:rPr>
          <w:kern w:val="28"/>
          <w:szCs w:val="28"/>
        </w:rPr>
        <w:t xml:space="preserve"> </w:t>
      </w:r>
      <w:r w:rsidR="006C6CD7" w:rsidRPr="00EA2AE8">
        <w:rPr>
          <w:kern w:val="28"/>
          <w:szCs w:val="28"/>
        </w:rPr>
        <w:t xml:space="preserve">В </w:t>
      </w:r>
      <w:r w:rsidR="009D6A09" w:rsidRPr="00EA2AE8">
        <w:rPr>
          <w:kern w:val="28"/>
          <w:szCs w:val="28"/>
        </w:rPr>
        <w:t xml:space="preserve">заключении </w:t>
      </w:r>
      <w:r w:rsidR="00CC51A4" w:rsidRPr="00EA2AE8">
        <w:rPr>
          <w:kern w:val="28"/>
          <w:szCs w:val="28"/>
        </w:rPr>
        <w:t>К</w:t>
      </w:r>
      <w:r w:rsidR="00583E42">
        <w:rPr>
          <w:kern w:val="28"/>
          <w:szCs w:val="28"/>
        </w:rPr>
        <w:t>СО</w:t>
      </w:r>
      <w:r w:rsidR="009D6A09" w:rsidRPr="00EA2AE8">
        <w:rPr>
          <w:kern w:val="28"/>
          <w:szCs w:val="28"/>
        </w:rPr>
        <w:t xml:space="preserve"> на годовой отчет об исполнении бюджета</w:t>
      </w:r>
      <w:r w:rsidR="006C6CD7" w:rsidRPr="00EA2AE8">
        <w:rPr>
          <w:kern w:val="28"/>
          <w:szCs w:val="28"/>
        </w:rPr>
        <w:t xml:space="preserve"> дается оценка основных, наиболее значимых итогов и результатов исполнения бюджета, </w:t>
      </w:r>
      <w:r w:rsidR="00FD501F" w:rsidRPr="00EA2AE8">
        <w:rPr>
          <w:kern w:val="28"/>
          <w:szCs w:val="28"/>
        </w:rPr>
        <w:t xml:space="preserve">включая </w:t>
      </w:r>
      <w:r w:rsidR="006C6CD7" w:rsidRPr="00EA2AE8">
        <w:rPr>
          <w:kern w:val="28"/>
          <w:szCs w:val="28"/>
        </w:rPr>
        <w:t>исполнени</w:t>
      </w:r>
      <w:r w:rsidR="00FD501F" w:rsidRPr="00EA2AE8">
        <w:rPr>
          <w:kern w:val="28"/>
          <w:szCs w:val="28"/>
        </w:rPr>
        <w:t>е</w:t>
      </w:r>
      <w:r w:rsidR="006C6CD7" w:rsidRPr="00EA2AE8">
        <w:rPr>
          <w:kern w:val="28"/>
          <w:szCs w:val="28"/>
        </w:rPr>
        <w:t xml:space="preserve"> доходов, расходов и источников финансирования дефицита бюджета за отчетный финансовый год, </w:t>
      </w:r>
      <w:r w:rsidR="00FD501F" w:rsidRPr="00EA2AE8">
        <w:rPr>
          <w:kern w:val="28"/>
          <w:szCs w:val="28"/>
        </w:rPr>
        <w:t xml:space="preserve">а также </w:t>
      </w:r>
      <w:r w:rsidR="006C6CD7" w:rsidRPr="00EA2AE8">
        <w:rPr>
          <w:kern w:val="28"/>
          <w:szCs w:val="28"/>
        </w:rPr>
        <w:t xml:space="preserve">оценка объема и структуры долговых </w:t>
      </w:r>
      <w:r w:rsidR="006E1F60" w:rsidRPr="00EA2AE8">
        <w:rPr>
          <w:kern w:val="28"/>
          <w:szCs w:val="28"/>
        </w:rPr>
        <w:t xml:space="preserve">и гарантийных </w:t>
      </w:r>
      <w:r w:rsidR="006C6CD7" w:rsidRPr="00EA2AE8">
        <w:rPr>
          <w:kern w:val="28"/>
          <w:szCs w:val="28"/>
        </w:rPr>
        <w:t>обязательств.</w:t>
      </w:r>
    </w:p>
    <w:p w:rsidR="006C6CD7" w:rsidRPr="003D4295" w:rsidRDefault="00B65E27" w:rsidP="00B65E27">
      <w:pPr>
        <w:suppressAutoHyphens/>
        <w:ind w:firstLine="0"/>
        <w:rPr>
          <w:kern w:val="28"/>
          <w:szCs w:val="28"/>
        </w:rPr>
      </w:pPr>
      <w:r>
        <w:rPr>
          <w:kern w:val="28"/>
          <w:szCs w:val="28"/>
        </w:rPr>
        <w:tab/>
        <w:t>8.</w:t>
      </w:r>
      <w:r w:rsidR="00E44FF5">
        <w:rPr>
          <w:kern w:val="28"/>
          <w:szCs w:val="28"/>
        </w:rPr>
        <w:t>5</w:t>
      </w:r>
      <w:r>
        <w:rPr>
          <w:kern w:val="28"/>
          <w:szCs w:val="28"/>
        </w:rPr>
        <w:t>.</w:t>
      </w:r>
      <w:r w:rsidR="00E44FF5">
        <w:rPr>
          <w:kern w:val="28"/>
          <w:szCs w:val="28"/>
        </w:rPr>
        <w:t xml:space="preserve"> </w:t>
      </w:r>
      <w:r w:rsidR="008A57D7" w:rsidRPr="003D4295">
        <w:rPr>
          <w:kern w:val="28"/>
          <w:szCs w:val="28"/>
        </w:rPr>
        <w:t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</w:t>
      </w:r>
      <w:r w:rsidR="008A57D7" w:rsidRPr="003D4295">
        <w:rPr>
          <w:b/>
          <w:kern w:val="28"/>
          <w:szCs w:val="28"/>
        </w:rPr>
        <w:t xml:space="preserve"> </w:t>
      </w:r>
      <w:r w:rsidR="008A57D7" w:rsidRPr="003D4295">
        <w:rPr>
          <w:kern w:val="28"/>
          <w:szCs w:val="28"/>
        </w:rPr>
        <w:t>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</w:t>
      </w:r>
      <w:r w:rsidR="006C6CD7" w:rsidRPr="003D4295">
        <w:rPr>
          <w:kern w:val="28"/>
          <w:szCs w:val="28"/>
        </w:rPr>
        <w:t>.</w:t>
      </w:r>
    </w:p>
    <w:p w:rsidR="001226F6" w:rsidRPr="00B50F2E" w:rsidRDefault="00B65E27" w:rsidP="00B65E27">
      <w:pPr>
        <w:suppressAutoHyphens/>
        <w:ind w:firstLine="0"/>
        <w:rPr>
          <w:kern w:val="28"/>
          <w:szCs w:val="28"/>
        </w:rPr>
      </w:pPr>
      <w:r>
        <w:rPr>
          <w:kern w:val="28"/>
          <w:szCs w:val="28"/>
        </w:rPr>
        <w:tab/>
        <w:t>8.</w:t>
      </w:r>
      <w:r w:rsidR="00E44FF5">
        <w:rPr>
          <w:kern w:val="28"/>
          <w:szCs w:val="28"/>
        </w:rPr>
        <w:t>6</w:t>
      </w:r>
      <w:r>
        <w:rPr>
          <w:kern w:val="28"/>
          <w:szCs w:val="28"/>
        </w:rPr>
        <w:t>.</w:t>
      </w:r>
      <w:r w:rsidR="004873EE">
        <w:rPr>
          <w:kern w:val="28"/>
          <w:szCs w:val="28"/>
        </w:rPr>
        <w:t xml:space="preserve"> </w:t>
      </w:r>
      <w:r w:rsidR="006E1F60" w:rsidRPr="00D810FB">
        <w:rPr>
          <w:kern w:val="28"/>
          <w:szCs w:val="28"/>
        </w:rPr>
        <w:t>При</w:t>
      </w:r>
      <w:r w:rsidR="004873EE">
        <w:rPr>
          <w:kern w:val="28"/>
          <w:szCs w:val="28"/>
        </w:rPr>
        <w:t xml:space="preserve"> </w:t>
      </w:r>
      <w:r w:rsidR="006E1F60" w:rsidRPr="00D810FB">
        <w:rPr>
          <w:kern w:val="28"/>
          <w:szCs w:val="28"/>
        </w:rPr>
        <w:t xml:space="preserve">направлении </w:t>
      </w:r>
      <w:r w:rsidR="006E1F60" w:rsidRPr="00B50F2E">
        <w:rPr>
          <w:kern w:val="28"/>
          <w:szCs w:val="28"/>
        </w:rPr>
        <w:t>предложений об устранении фактов неполноты и недостоверности бюджетной отчетности</w:t>
      </w:r>
      <w:r w:rsidR="001E3E1A" w:rsidRPr="00B50F2E">
        <w:rPr>
          <w:kern w:val="28"/>
          <w:szCs w:val="28"/>
        </w:rPr>
        <w:t>, иных нарушений нормативных правовых актов</w:t>
      </w:r>
      <w:r w:rsidR="006E1F60" w:rsidRPr="00B50F2E">
        <w:rPr>
          <w:kern w:val="28"/>
          <w:szCs w:val="28"/>
        </w:rPr>
        <w:t xml:space="preserve"> следует исходить из того, что на момент завершения внешней проверки бюджетная отчетность за отчетный год уже принята и консолидирована в отчетност</w:t>
      </w:r>
      <w:r w:rsidR="003D4295" w:rsidRPr="00B50F2E">
        <w:rPr>
          <w:kern w:val="28"/>
          <w:szCs w:val="28"/>
        </w:rPr>
        <w:t>ь</w:t>
      </w:r>
      <w:r w:rsidR="006E1F60" w:rsidRPr="00B50F2E">
        <w:rPr>
          <w:kern w:val="28"/>
          <w:szCs w:val="28"/>
        </w:rPr>
        <w:t xml:space="preserve"> об исполнении бюджета.</w:t>
      </w:r>
    </w:p>
    <w:p w:rsidR="00964BB3" w:rsidRPr="007A0268" w:rsidRDefault="00964BB3" w:rsidP="00601814">
      <w:pPr>
        <w:suppressAutoHyphens/>
        <w:ind w:firstLine="708"/>
        <w:rPr>
          <w:kern w:val="28"/>
          <w:szCs w:val="28"/>
        </w:rPr>
      </w:pPr>
      <w:r w:rsidRPr="003D2434">
        <w:rPr>
          <w:kern w:val="28"/>
          <w:szCs w:val="28"/>
        </w:rPr>
        <w:t xml:space="preserve">Для устранения фактов неполноты и недостоверности показателей годового отчета об исполнении бюджета, которые утверждаются в </w:t>
      </w:r>
      <w:r w:rsidR="003D2434" w:rsidRPr="003D2434">
        <w:rPr>
          <w:kern w:val="28"/>
          <w:szCs w:val="28"/>
        </w:rPr>
        <w:t>решении об</w:t>
      </w:r>
      <w:r w:rsidRPr="003D2434">
        <w:rPr>
          <w:kern w:val="28"/>
          <w:szCs w:val="28"/>
        </w:rPr>
        <w:t xml:space="preserve"> исполнении бюджета, субъекту бюджетной отчетности, допустившему нарушение, направляется предписание.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В случае грубого нарушения главным администратором бюджетных средств</w:t>
      </w:r>
      <w:r w:rsidR="00E44FF5">
        <w:rPr>
          <w:kern w:val="28"/>
          <w:szCs w:val="28"/>
        </w:rPr>
        <w:t>,</w:t>
      </w:r>
      <w:r w:rsidRPr="003D2434">
        <w:rPr>
          <w:kern w:val="28"/>
          <w:szCs w:val="28"/>
        </w:rPr>
        <w:t xml:space="preserve"> или подведомственным ему субъектом отчетности</w:t>
      </w:r>
      <w:r w:rsidR="00E44FF5">
        <w:rPr>
          <w:kern w:val="28"/>
          <w:szCs w:val="28"/>
        </w:rPr>
        <w:t>,</w:t>
      </w:r>
      <w:r w:rsidRPr="003D2434">
        <w:rPr>
          <w:kern w:val="28"/>
          <w:szCs w:val="28"/>
        </w:rPr>
        <w:t xml:space="preserve"> правил ведения бюджетного учета и представления бюджетной отчетности (искажение любой статьи (строки) формы бухгалтерской отчетности не менее </w:t>
      </w:r>
      <w:r w:rsidRPr="00903B2D">
        <w:rPr>
          <w:kern w:val="28"/>
          <w:szCs w:val="28"/>
        </w:rPr>
        <w:t>чем на 10</w:t>
      </w:r>
      <w:r w:rsidR="00DD28D8" w:rsidRPr="00903B2D">
        <w:rPr>
          <w:kern w:val="28"/>
          <w:szCs w:val="28"/>
        </w:rPr>
        <w:t>%</w:t>
      </w:r>
      <w:r w:rsidRPr="00903B2D">
        <w:rPr>
          <w:kern w:val="28"/>
          <w:szCs w:val="28"/>
        </w:rPr>
        <w:t>)</w:t>
      </w:r>
      <w:r w:rsidRPr="003D2434">
        <w:rPr>
          <w:kern w:val="28"/>
          <w:szCs w:val="28"/>
        </w:rPr>
        <w:t xml:space="preserve"> </w:t>
      </w:r>
      <w:r w:rsidR="00CC51A4" w:rsidRPr="003D2434">
        <w:rPr>
          <w:kern w:val="28"/>
          <w:szCs w:val="28"/>
        </w:rPr>
        <w:t>К</w:t>
      </w:r>
      <w:r w:rsidR="00722500">
        <w:rPr>
          <w:kern w:val="28"/>
          <w:szCs w:val="28"/>
        </w:rPr>
        <w:t>СО</w:t>
      </w:r>
      <w:r w:rsidRPr="003D2434">
        <w:rPr>
          <w:kern w:val="28"/>
          <w:szCs w:val="28"/>
        </w:rPr>
        <w:t xml:space="preserve"> </w:t>
      </w:r>
      <w:r w:rsidRPr="007A0268">
        <w:rPr>
          <w:kern w:val="28"/>
          <w:szCs w:val="28"/>
        </w:rPr>
        <w:t>в соответствии с законодательством принимает меры по привлечению виновных должностных лиц соответствующего главного администратора к административной ответственности. Нарушитель освобождается от административной ответственности в случае исправления ошибки в установленном порядке до утверждения бюджетной отчетности. При этом исправление ошибки не исчерпывается представлением пересмотренной бухгалтерской отчетности, требуется ее принятие вышестоящим субъектом отчетности и внесение соответствующих изменений в его сводную отчетность.</w:t>
      </w:r>
    </w:p>
    <w:p w:rsidR="006C6CD7" w:rsidRPr="006B6BBE" w:rsidRDefault="00B65E27" w:rsidP="00B65E27">
      <w:pPr>
        <w:suppressAutoHyphens/>
        <w:ind w:firstLine="0"/>
        <w:rPr>
          <w:kern w:val="28"/>
          <w:szCs w:val="28"/>
        </w:rPr>
      </w:pPr>
      <w:r>
        <w:rPr>
          <w:kern w:val="28"/>
          <w:szCs w:val="28"/>
        </w:rPr>
        <w:tab/>
        <w:t>8.</w:t>
      </w:r>
      <w:r w:rsidR="00E44FF5">
        <w:rPr>
          <w:kern w:val="28"/>
          <w:szCs w:val="28"/>
        </w:rPr>
        <w:t>7</w:t>
      </w:r>
      <w:r>
        <w:rPr>
          <w:kern w:val="28"/>
          <w:szCs w:val="28"/>
        </w:rPr>
        <w:t>.</w:t>
      </w:r>
      <w:r w:rsidR="00E44FF5">
        <w:rPr>
          <w:kern w:val="28"/>
          <w:szCs w:val="28"/>
        </w:rPr>
        <w:t xml:space="preserve"> </w:t>
      </w:r>
      <w:r w:rsidR="00675C36" w:rsidRPr="006B6BBE">
        <w:rPr>
          <w:kern w:val="28"/>
          <w:szCs w:val="28"/>
        </w:rPr>
        <w:t xml:space="preserve">Заключение </w:t>
      </w:r>
      <w:r w:rsidR="00CC51A4" w:rsidRPr="006B6BBE">
        <w:rPr>
          <w:kern w:val="28"/>
          <w:szCs w:val="28"/>
        </w:rPr>
        <w:t>К</w:t>
      </w:r>
      <w:r w:rsidR="00722500">
        <w:rPr>
          <w:kern w:val="28"/>
          <w:szCs w:val="28"/>
        </w:rPr>
        <w:t>СО</w:t>
      </w:r>
      <w:r w:rsidR="00675C36" w:rsidRPr="006B6BBE">
        <w:rPr>
          <w:kern w:val="28"/>
          <w:szCs w:val="28"/>
        </w:rPr>
        <w:t xml:space="preserve"> на годовой отчет об исполнении бюджета</w:t>
      </w:r>
      <w:r w:rsidR="006C6CD7" w:rsidRPr="006B6BBE">
        <w:rPr>
          <w:kern w:val="28"/>
          <w:szCs w:val="28"/>
        </w:rPr>
        <w:t xml:space="preserve"> должно отвечать требованиям объективности</w:t>
      </w:r>
      <w:r w:rsidR="00530DCF" w:rsidRPr="006B6BBE">
        <w:rPr>
          <w:kern w:val="28"/>
          <w:szCs w:val="28"/>
        </w:rPr>
        <w:t>,</w:t>
      </w:r>
      <w:r w:rsidR="006C6CD7" w:rsidRPr="006B6BBE">
        <w:rPr>
          <w:kern w:val="28"/>
          <w:szCs w:val="28"/>
        </w:rPr>
        <w:t xml:space="preserve"> своевременности, </w:t>
      </w:r>
      <w:r w:rsidR="00530DCF" w:rsidRPr="006B6BBE">
        <w:rPr>
          <w:kern w:val="28"/>
          <w:szCs w:val="28"/>
        </w:rPr>
        <w:t xml:space="preserve">обоснованности, четкости и доступности изложения. </w:t>
      </w:r>
      <w:r w:rsidR="00F61AA4" w:rsidRPr="006B6BBE">
        <w:rPr>
          <w:kern w:val="28"/>
          <w:szCs w:val="28"/>
        </w:rPr>
        <w:t xml:space="preserve">В заключении рекомендуется </w:t>
      </w:r>
      <w:r w:rsidR="006C6CD7" w:rsidRPr="006B6BBE">
        <w:rPr>
          <w:kern w:val="28"/>
          <w:szCs w:val="28"/>
        </w:rPr>
        <w:t xml:space="preserve">отражать как положительные, так и отрицательные </w:t>
      </w:r>
      <w:r w:rsidR="00DD28D8" w:rsidRPr="006B6BBE">
        <w:rPr>
          <w:kern w:val="28"/>
          <w:szCs w:val="28"/>
        </w:rPr>
        <w:t>моменты, выявленные в ходе внешней проверки</w:t>
      </w:r>
      <w:r w:rsidR="006C6CD7" w:rsidRPr="006B6BBE">
        <w:rPr>
          <w:kern w:val="28"/>
          <w:szCs w:val="28"/>
        </w:rPr>
        <w:t>.</w:t>
      </w:r>
    </w:p>
    <w:p w:rsidR="00256D88" w:rsidRDefault="00256D88" w:rsidP="00256D88">
      <w:pPr>
        <w:widowControl w:val="0"/>
        <w:autoSpaceDE w:val="0"/>
        <w:autoSpaceDN w:val="0"/>
        <w:adjustRightInd w:val="0"/>
        <w:ind w:firstLine="720"/>
        <w:rPr>
          <w:szCs w:val="28"/>
          <w:lang w:eastAsia="ru-RU"/>
        </w:rPr>
      </w:pPr>
      <w:r>
        <w:rPr>
          <w:szCs w:val="28"/>
        </w:rPr>
        <w:t>8.8. По итогам внешней проверки формулируется вывод о достоверности представленного отчета об исполнении бюджета. Обобщаются выводы по каждому разделу Заключения, выявляются причинно-следственные связи и разрабатываются предложения в части повышения эффективности бюджетного процесса.</w:t>
      </w:r>
    </w:p>
    <w:p w:rsidR="00722500" w:rsidRPr="00722500" w:rsidRDefault="00722500" w:rsidP="00722500"/>
    <w:p w:rsidR="00E44FF5" w:rsidRPr="00E44FF5" w:rsidRDefault="00B65E27" w:rsidP="00E44FF5">
      <w:pPr>
        <w:pStyle w:val="1"/>
        <w:numPr>
          <w:ilvl w:val="0"/>
          <w:numId w:val="0"/>
        </w:numPr>
        <w:suppressAutoHyphens/>
        <w:spacing w:before="0" w:after="0"/>
        <w:ind w:left="1418"/>
        <w:contextualSpacing/>
        <w:rPr>
          <w:rFonts w:ascii="Times New Roman" w:hAnsi="Times New Roman"/>
        </w:rPr>
      </w:pPr>
      <w:bookmarkStart w:id="6" w:name="_Toc423596223"/>
      <w:r>
        <w:rPr>
          <w:rFonts w:ascii="Times New Roman" w:hAnsi="Times New Roman"/>
        </w:rPr>
        <w:t>9.</w:t>
      </w:r>
      <w:r w:rsidR="007A0268">
        <w:rPr>
          <w:rFonts w:ascii="Times New Roman" w:hAnsi="Times New Roman"/>
        </w:rPr>
        <w:t>Н</w:t>
      </w:r>
      <w:r w:rsidR="00CC51A4" w:rsidRPr="007A0268">
        <w:rPr>
          <w:rFonts w:ascii="Times New Roman" w:hAnsi="Times New Roman"/>
        </w:rPr>
        <w:t>аправление</w:t>
      </w:r>
      <w:r w:rsidR="006135FE" w:rsidRPr="007A0268">
        <w:rPr>
          <w:rFonts w:ascii="Times New Roman" w:hAnsi="Times New Roman"/>
        </w:rPr>
        <w:t xml:space="preserve"> результатов внешней проверки</w:t>
      </w:r>
      <w:bookmarkEnd w:id="6"/>
      <w:r w:rsidR="006135FE" w:rsidRPr="007A0268">
        <w:rPr>
          <w:rFonts w:ascii="Times New Roman" w:hAnsi="Times New Roman"/>
        </w:rPr>
        <w:t xml:space="preserve"> </w:t>
      </w:r>
    </w:p>
    <w:p w:rsidR="00CE00F8" w:rsidRPr="00CE00F8" w:rsidRDefault="00CE00F8" w:rsidP="00B32FD2">
      <w:pPr>
        <w:pStyle w:val="1"/>
        <w:numPr>
          <w:ilvl w:val="0"/>
          <w:numId w:val="0"/>
        </w:numPr>
        <w:contextualSpacing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CE00F8">
        <w:rPr>
          <w:rFonts w:ascii="Times New Roman" w:hAnsi="Times New Roman"/>
          <w:b w:val="0"/>
        </w:rPr>
        <w:t xml:space="preserve">Заключение на годовой отчёт об исполнении бюджета </w:t>
      </w:r>
      <w:r w:rsidR="00B32FD2">
        <w:rPr>
          <w:rFonts w:ascii="Times New Roman" w:hAnsi="Times New Roman"/>
          <w:b w:val="0"/>
        </w:rPr>
        <w:t>ИГО СК</w:t>
      </w:r>
      <w:r w:rsidRPr="00CE00F8">
        <w:rPr>
          <w:rFonts w:ascii="Times New Roman" w:hAnsi="Times New Roman"/>
          <w:b w:val="0"/>
        </w:rPr>
        <w:t>, с прилож</w:t>
      </w:r>
      <w:r w:rsidRPr="00CE00F8">
        <w:rPr>
          <w:rFonts w:ascii="Times New Roman" w:hAnsi="Times New Roman"/>
          <w:b w:val="0"/>
        </w:rPr>
        <w:t>е</w:t>
      </w:r>
      <w:r w:rsidRPr="00CE00F8">
        <w:rPr>
          <w:rFonts w:ascii="Times New Roman" w:hAnsi="Times New Roman"/>
          <w:b w:val="0"/>
        </w:rPr>
        <w:t>нием заключений о результатах проведения внешней проверки бюджетной отчё</w:t>
      </w:r>
      <w:r w:rsidRPr="00CE00F8">
        <w:rPr>
          <w:rFonts w:ascii="Times New Roman" w:hAnsi="Times New Roman"/>
          <w:b w:val="0"/>
        </w:rPr>
        <w:t>т</w:t>
      </w:r>
      <w:r w:rsidRPr="00CE00F8">
        <w:rPr>
          <w:rFonts w:ascii="Times New Roman" w:hAnsi="Times New Roman"/>
          <w:b w:val="0"/>
        </w:rPr>
        <w:t>ности ГАБС, представляется К</w:t>
      </w:r>
      <w:r w:rsidR="00722500">
        <w:rPr>
          <w:rFonts w:ascii="Times New Roman" w:hAnsi="Times New Roman"/>
          <w:b w:val="0"/>
        </w:rPr>
        <w:t>СО</w:t>
      </w:r>
      <w:r w:rsidRPr="00CE00F8">
        <w:rPr>
          <w:rFonts w:ascii="Times New Roman" w:hAnsi="Times New Roman"/>
          <w:b w:val="0"/>
        </w:rPr>
        <w:t xml:space="preserve"> </w:t>
      </w:r>
      <w:r w:rsidR="00180CBE">
        <w:rPr>
          <w:rFonts w:ascii="Times New Roman" w:hAnsi="Times New Roman"/>
          <w:b w:val="0"/>
        </w:rPr>
        <w:t>в Думу</w:t>
      </w:r>
      <w:r w:rsidRPr="00CE00F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Изобильненского городского округа</w:t>
      </w:r>
      <w:r w:rsidR="00180CBE">
        <w:rPr>
          <w:rFonts w:ascii="Times New Roman" w:hAnsi="Times New Roman"/>
          <w:b w:val="0"/>
        </w:rPr>
        <w:t xml:space="preserve"> Ставропольского края</w:t>
      </w:r>
      <w:r>
        <w:rPr>
          <w:rFonts w:ascii="Times New Roman" w:hAnsi="Times New Roman"/>
          <w:b w:val="0"/>
        </w:rPr>
        <w:t xml:space="preserve">, </w:t>
      </w:r>
      <w:r w:rsidRPr="00CE00F8">
        <w:rPr>
          <w:rFonts w:ascii="Times New Roman" w:hAnsi="Times New Roman"/>
          <w:b w:val="0"/>
        </w:rPr>
        <w:t xml:space="preserve">с одновременным направлением его в администрацию </w:t>
      </w:r>
      <w:r w:rsidR="00180CBE">
        <w:rPr>
          <w:rFonts w:ascii="Times New Roman" w:hAnsi="Times New Roman"/>
          <w:b w:val="0"/>
        </w:rPr>
        <w:t xml:space="preserve">Изобильненского </w:t>
      </w:r>
      <w:r>
        <w:rPr>
          <w:rFonts w:ascii="Times New Roman" w:hAnsi="Times New Roman"/>
          <w:b w:val="0"/>
        </w:rPr>
        <w:t>городского округа</w:t>
      </w:r>
      <w:r w:rsidR="00180CBE">
        <w:rPr>
          <w:rFonts w:ascii="Times New Roman" w:hAnsi="Times New Roman"/>
          <w:b w:val="0"/>
        </w:rPr>
        <w:t xml:space="preserve"> Ставропольского края</w:t>
      </w:r>
      <w:r w:rsidRPr="00CE00F8">
        <w:rPr>
          <w:rFonts w:ascii="Times New Roman" w:hAnsi="Times New Roman"/>
          <w:b w:val="0"/>
        </w:rPr>
        <w:t xml:space="preserve"> не позднее 30 апреля года, следующего за о</w:t>
      </w:r>
      <w:r w:rsidRPr="00CE00F8">
        <w:rPr>
          <w:rFonts w:ascii="Times New Roman" w:hAnsi="Times New Roman"/>
          <w:b w:val="0"/>
        </w:rPr>
        <w:t>т</w:t>
      </w:r>
      <w:r w:rsidRPr="00CE00F8">
        <w:rPr>
          <w:rFonts w:ascii="Times New Roman" w:hAnsi="Times New Roman"/>
          <w:b w:val="0"/>
        </w:rPr>
        <w:t>чётным финансовым годом.</w:t>
      </w:r>
    </w:p>
    <w:sectPr w:rsidR="00CE00F8" w:rsidRPr="00CE00F8" w:rsidSect="006D7CB9"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B23" w:rsidRDefault="00513B23" w:rsidP="0032532C">
      <w:r>
        <w:separator/>
      </w:r>
    </w:p>
  </w:endnote>
  <w:endnote w:type="continuationSeparator" w:id="0">
    <w:p w:rsidR="00513B23" w:rsidRDefault="00513B23" w:rsidP="0032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B23" w:rsidRDefault="00513B23" w:rsidP="0032532C">
      <w:r>
        <w:separator/>
      </w:r>
    </w:p>
  </w:footnote>
  <w:footnote w:type="continuationSeparator" w:id="0">
    <w:p w:rsidR="00513B23" w:rsidRDefault="00513B23" w:rsidP="0032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03C" w:rsidRPr="0032532C" w:rsidRDefault="0090403C">
    <w:pPr>
      <w:pStyle w:val="a3"/>
      <w:jc w:val="center"/>
      <w:rPr>
        <w:sz w:val="24"/>
        <w:szCs w:val="24"/>
      </w:rPr>
    </w:pPr>
    <w:r w:rsidRPr="0032532C">
      <w:rPr>
        <w:sz w:val="24"/>
        <w:szCs w:val="24"/>
      </w:rPr>
      <w:fldChar w:fldCharType="begin"/>
    </w:r>
    <w:r w:rsidRPr="0032532C">
      <w:rPr>
        <w:sz w:val="24"/>
        <w:szCs w:val="24"/>
      </w:rPr>
      <w:instrText xml:space="preserve"> PAGE   \* MERGEFORMAT </w:instrText>
    </w:r>
    <w:r w:rsidRPr="0032532C">
      <w:rPr>
        <w:sz w:val="24"/>
        <w:szCs w:val="24"/>
      </w:rPr>
      <w:fldChar w:fldCharType="separate"/>
    </w:r>
    <w:r w:rsidR="0028104B">
      <w:rPr>
        <w:noProof/>
        <w:sz w:val="24"/>
        <w:szCs w:val="24"/>
      </w:rPr>
      <w:t>2</w:t>
    </w:r>
    <w:r w:rsidRPr="0032532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0F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EC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9C2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E6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F6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65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09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B2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1182"/>
    <w:multiLevelType w:val="hybridMultilevel"/>
    <w:tmpl w:val="AB86E57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E86A49"/>
    <w:multiLevelType w:val="multilevel"/>
    <w:tmpl w:val="5E16DB2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1D6643C"/>
    <w:multiLevelType w:val="hybridMultilevel"/>
    <w:tmpl w:val="42D44E48"/>
    <w:lvl w:ilvl="0" w:tplc="0A0237AA">
      <w:numFmt w:val="bullet"/>
      <w:lvlText w:val=""/>
      <w:lvlJc w:val="left"/>
      <w:pPr>
        <w:tabs>
          <w:tab w:val="num" w:pos="2483"/>
        </w:tabs>
        <w:ind w:left="2483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062471"/>
    <w:multiLevelType w:val="hybridMultilevel"/>
    <w:tmpl w:val="38964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F2596"/>
    <w:multiLevelType w:val="hybridMultilevel"/>
    <w:tmpl w:val="2F5E761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A72DB"/>
    <w:multiLevelType w:val="hybridMultilevel"/>
    <w:tmpl w:val="F9B4133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55286"/>
    <w:multiLevelType w:val="hybridMultilevel"/>
    <w:tmpl w:val="375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258D1"/>
    <w:multiLevelType w:val="hybridMultilevel"/>
    <w:tmpl w:val="4B8A78F6"/>
    <w:lvl w:ilvl="0" w:tplc="7D0EE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5228EA"/>
    <w:multiLevelType w:val="hybridMultilevel"/>
    <w:tmpl w:val="B406FF5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3A13"/>
    <w:multiLevelType w:val="hybridMultilevel"/>
    <w:tmpl w:val="3D6A93E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841E4"/>
    <w:multiLevelType w:val="hybridMultilevel"/>
    <w:tmpl w:val="7466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BE0292"/>
    <w:multiLevelType w:val="hybridMultilevel"/>
    <w:tmpl w:val="8E76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D3DBE"/>
    <w:multiLevelType w:val="multilevel"/>
    <w:tmpl w:val="FD24FA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67614269"/>
    <w:multiLevelType w:val="hybridMultilevel"/>
    <w:tmpl w:val="DED0568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177CD"/>
    <w:multiLevelType w:val="hybridMultilevel"/>
    <w:tmpl w:val="95963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B975F4A"/>
    <w:multiLevelType w:val="multilevel"/>
    <w:tmpl w:val="ED9C2C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9" w15:restartNumberingAfterBreak="0">
    <w:nsid w:val="72B83D4B"/>
    <w:multiLevelType w:val="hybridMultilevel"/>
    <w:tmpl w:val="5A2A9A0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31F1E"/>
    <w:multiLevelType w:val="hybridMultilevel"/>
    <w:tmpl w:val="F0DA7DBC"/>
    <w:lvl w:ilvl="0" w:tplc="0A0237AA">
      <w:numFmt w:val="bullet"/>
      <w:lvlText w:val=""/>
      <w:lvlJc w:val="left"/>
      <w:pPr>
        <w:tabs>
          <w:tab w:val="num" w:pos="1774"/>
        </w:tabs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7C358C5"/>
    <w:multiLevelType w:val="hybridMultilevel"/>
    <w:tmpl w:val="78B67E2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3690286">
    <w:abstractNumId w:val="26"/>
  </w:num>
  <w:num w:numId="2" w16cid:durableId="254024827">
    <w:abstractNumId w:val="22"/>
  </w:num>
  <w:num w:numId="3" w16cid:durableId="1550654613">
    <w:abstractNumId w:val="27"/>
  </w:num>
  <w:num w:numId="4" w16cid:durableId="638876612">
    <w:abstractNumId w:val="27"/>
  </w:num>
  <w:num w:numId="5" w16cid:durableId="1712613231">
    <w:abstractNumId w:val="27"/>
  </w:num>
  <w:num w:numId="6" w16cid:durableId="1594782068">
    <w:abstractNumId w:val="27"/>
  </w:num>
  <w:num w:numId="7" w16cid:durableId="899248379">
    <w:abstractNumId w:val="27"/>
  </w:num>
  <w:num w:numId="8" w16cid:durableId="2175176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6313295">
    <w:abstractNumId w:val="20"/>
  </w:num>
  <w:num w:numId="10" w16cid:durableId="524295648">
    <w:abstractNumId w:val="30"/>
  </w:num>
  <w:num w:numId="11" w16cid:durableId="1172640327">
    <w:abstractNumId w:val="12"/>
  </w:num>
  <w:num w:numId="12" w16cid:durableId="1621185152">
    <w:abstractNumId w:val="11"/>
  </w:num>
  <w:num w:numId="13" w16cid:durableId="1006638002">
    <w:abstractNumId w:val="9"/>
  </w:num>
  <w:num w:numId="14" w16cid:durableId="894895086">
    <w:abstractNumId w:val="7"/>
  </w:num>
  <w:num w:numId="15" w16cid:durableId="24210283">
    <w:abstractNumId w:val="6"/>
  </w:num>
  <w:num w:numId="16" w16cid:durableId="1084377022">
    <w:abstractNumId w:val="5"/>
  </w:num>
  <w:num w:numId="17" w16cid:durableId="208108990">
    <w:abstractNumId w:val="4"/>
  </w:num>
  <w:num w:numId="18" w16cid:durableId="910430822">
    <w:abstractNumId w:val="8"/>
  </w:num>
  <w:num w:numId="19" w16cid:durableId="93866321">
    <w:abstractNumId w:val="3"/>
  </w:num>
  <w:num w:numId="20" w16cid:durableId="1670061144">
    <w:abstractNumId w:val="2"/>
  </w:num>
  <w:num w:numId="21" w16cid:durableId="410464250">
    <w:abstractNumId w:val="1"/>
  </w:num>
  <w:num w:numId="22" w16cid:durableId="888687803">
    <w:abstractNumId w:val="0"/>
  </w:num>
  <w:num w:numId="23" w16cid:durableId="1705323277">
    <w:abstractNumId w:val="27"/>
  </w:num>
  <w:num w:numId="24" w16cid:durableId="1192181483">
    <w:abstractNumId w:val="27"/>
  </w:num>
  <w:num w:numId="25" w16cid:durableId="1883588615">
    <w:abstractNumId w:val="16"/>
  </w:num>
  <w:num w:numId="26" w16cid:durableId="1869952423">
    <w:abstractNumId w:val="21"/>
  </w:num>
  <w:num w:numId="27" w16cid:durableId="2029594947">
    <w:abstractNumId w:val="13"/>
  </w:num>
  <w:num w:numId="28" w16cid:durableId="443958860">
    <w:abstractNumId w:val="23"/>
  </w:num>
  <w:num w:numId="29" w16cid:durableId="577176854">
    <w:abstractNumId w:val="31"/>
  </w:num>
  <w:num w:numId="30" w16cid:durableId="1359695056">
    <w:abstractNumId w:val="14"/>
  </w:num>
  <w:num w:numId="31" w16cid:durableId="381291018">
    <w:abstractNumId w:val="25"/>
  </w:num>
  <w:num w:numId="32" w16cid:durableId="1388531466">
    <w:abstractNumId w:val="10"/>
  </w:num>
  <w:num w:numId="33" w16cid:durableId="1995723488">
    <w:abstractNumId w:val="15"/>
  </w:num>
  <w:num w:numId="34" w16cid:durableId="437680659">
    <w:abstractNumId w:val="29"/>
  </w:num>
  <w:num w:numId="35" w16cid:durableId="1827084836">
    <w:abstractNumId w:val="19"/>
  </w:num>
  <w:num w:numId="36" w16cid:durableId="2102289874">
    <w:abstractNumId w:val="18"/>
  </w:num>
  <w:num w:numId="37" w16cid:durableId="6949277">
    <w:abstractNumId w:val="27"/>
    <w:lvlOverride w:ilvl="0">
      <w:startOverride w:val="1"/>
    </w:lvlOverride>
    <w:lvlOverride w:ilvl="1">
      <w:startOverride w:val="2"/>
    </w:lvlOverride>
  </w:num>
  <w:num w:numId="38" w16cid:durableId="218201764">
    <w:abstractNumId w:val="17"/>
  </w:num>
  <w:num w:numId="39" w16cid:durableId="1084036621">
    <w:abstractNumId w:val="28"/>
  </w:num>
  <w:num w:numId="40" w16cid:durableId="697507510">
    <w:abstractNumId w:val="27"/>
    <w:lvlOverride w:ilvl="0">
      <w:startOverride w:val="9"/>
    </w:lvlOverride>
    <w:lvlOverride w:ilvl="1">
      <w:startOverride w:val="6"/>
    </w:lvlOverride>
  </w:num>
  <w:num w:numId="41" w16cid:durableId="1723677109">
    <w:abstractNumId w:val="27"/>
    <w:lvlOverride w:ilvl="0">
      <w:startOverride w:val="9"/>
    </w:lvlOverride>
  </w:num>
  <w:num w:numId="42" w16cid:durableId="342512279">
    <w:abstractNumId w:val="27"/>
    <w:lvlOverride w:ilvl="0">
      <w:startOverride w:val="5"/>
    </w:lvlOverride>
  </w:num>
  <w:num w:numId="43" w16cid:durableId="867137279">
    <w:abstractNumId w:val="27"/>
    <w:lvlOverride w:ilvl="0">
      <w:startOverride w:val="4"/>
    </w:lvlOverride>
    <w:lvlOverride w:ilvl="1">
      <w:startOverride w:val="1"/>
    </w:lvlOverride>
  </w:num>
  <w:num w:numId="44" w16cid:durableId="1808620816">
    <w:abstractNumId w:val="27"/>
    <w:lvlOverride w:ilvl="0">
      <w:startOverride w:val="4"/>
    </w:lvlOverride>
    <w:lvlOverride w:ilvl="1">
      <w:startOverride w:val="1"/>
    </w:lvlOverride>
  </w:num>
  <w:num w:numId="45" w16cid:durableId="20320267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2C"/>
    <w:rsid w:val="00002B4E"/>
    <w:rsid w:val="00005748"/>
    <w:rsid w:val="0000578A"/>
    <w:rsid w:val="00005F88"/>
    <w:rsid w:val="000108AB"/>
    <w:rsid w:val="000109B3"/>
    <w:rsid w:val="00011C99"/>
    <w:rsid w:val="0001313F"/>
    <w:rsid w:val="00013F16"/>
    <w:rsid w:val="0001749D"/>
    <w:rsid w:val="00017B59"/>
    <w:rsid w:val="00017CE2"/>
    <w:rsid w:val="00017DCD"/>
    <w:rsid w:val="00020EE6"/>
    <w:rsid w:val="00021073"/>
    <w:rsid w:val="00021523"/>
    <w:rsid w:val="00021A2E"/>
    <w:rsid w:val="000221C9"/>
    <w:rsid w:val="000228E8"/>
    <w:rsid w:val="00022E71"/>
    <w:rsid w:val="00023627"/>
    <w:rsid w:val="000241F4"/>
    <w:rsid w:val="000248A2"/>
    <w:rsid w:val="000264C7"/>
    <w:rsid w:val="000268C3"/>
    <w:rsid w:val="000269D9"/>
    <w:rsid w:val="000269F9"/>
    <w:rsid w:val="00026FED"/>
    <w:rsid w:val="00030AFB"/>
    <w:rsid w:val="000315E5"/>
    <w:rsid w:val="000326FC"/>
    <w:rsid w:val="00032730"/>
    <w:rsid w:val="00032E88"/>
    <w:rsid w:val="00033625"/>
    <w:rsid w:val="00033949"/>
    <w:rsid w:val="00034104"/>
    <w:rsid w:val="0004092C"/>
    <w:rsid w:val="00042D13"/>
    <w:rsid w:val="00043B9B"/>
    <w:rsid w:val="00044079"/>
    <w:rsid w:val="000444B4"/>
    <w:rsid w:val="00044F52"/>
    <w:rsid w:val="00045216"/>
    <w:rsid w:val="00046CED"/>
    <w:rsid w:val="00050959"/>
    <w:rsid w:val="00050A7A"/>
    <w:rsid w:val="00050E9E"/>
    <w:rsid w:val="00051E46"/>
    <w:rsid w:val="00052948"/>
    <w:rsid w:val="00053677"/>
    <w:rsid w:val="00054EB4"/>
    <w:rsid w:val="00055478"/>
    <w:rsid w:val="00060A5A"/>
    <w:rsid w:val="00060A9C"/>
    <w:rsid w:val="00063E27"/>
    <w:rsid w:val="000645A9"/>
    <w:rsid w:val="00065624"/>
    <w:rsid w:val="00065684"/>
    <w:rsid w:val="00065C1A"/>
    <w:rsid w:val="00066851"/>
    <w:rsid w:val="000669DE"/>
    <w:rsid w:val="00066B94"/>
    <w:rsid w:val="00067050"/>
    <w:rsid w:val="000672A4"/>
    <w:rsid w:val="0006757E"/>
    <w:rsid w:val="00067BD5"/>
    <w:rsid w:val="00070185"/>
    <w:rsid w:val="00070F2A"/>
    <w:rsid w:val="00072602"/>
    <w:rsid w:val="00072B4B"/>
    <w:rsid w:val="000736A1"/>
    <w:rsid w:val="00076831"/>
    <w:rsid w:val="00076D13"/>
    <w:rsid w:val="0008065A"/>
    <w:rsid w:val="00080B76"/>
    <w:rsid w:val="00080F5A"/>
    <w:rsid w:val="0008143C"/>
    <w:rsid w:val="0008246C"/>
    <w:rsid w:val="000830DE"/>
    <w:rsid w:val="00083D18"/>
    <w:rsid w:val="00083FFD"/>
    <w:rsid w:val="000850AC"/>
    <w:rsid w:val="00087D33"/>
    <w:rsid w:val="00090730"/>
    <w:rsid w:val="00091428"/>
    <w:rsid w:val="00092D90"/>
    <w:rsid w:val="00093126"/>
    <w:rsid w:val="000940E1"/>
    <w:rsid w:val="00095323"/>
    <w:rsid w:val="000956D4"/>
    <w:rsid w:val="000958C4"/>
    <w:rsid w:val="000A019A"/>
    <w:rsid w:val="000A0AD4"/>
    <w:rsid w:val="000A0BE0"/>
    <w:rsid w:val="000A5CF3"/>
    <w:rsid w:val="000A6979"/>
    <w:rsid w:val="000A72FD"/>
    <w:rsid w:val="000B041D"/>
    <w:rsid w:val="000B0484"/>
    <w:rsid w:val="000B1A0D"/>
    <w:rsid w:val="000B1B8A"/>
    <w:rsid w:val="000B25C0"/>
    <w:rsid w:val="000B2729"/>
    <w:rsid w:val="000B2A5F"/>
    <w:rsid w:val="000B2B05"/>
    <w:rsid w:val="000B4277"/>
    <w:rsid w:val="000B431C"/>
    <w:rsid w:val="000B535E"/>
    <w:rsid w:val="000B5692"/>
    <w:rsid w:val="000B6963"/>
    <w:rsid w:val="000B7C45"/>
    <w:rsid w:val="000C01D3"/>
    <w:rsid w:val="000C0C2D"/>
    <w:rsid w:val="000C1B63"/>
    <w:rsid w:val="000C1B80"/>
    <w:rsid w:val="000C355A"/>
    <w:rsid w:val="000C39D9"/>
    <w:rsid w:val="000C4307"/>
    <w:rsid w:val="000C5D8B"/>
    <w:rsid w:val="000C613A"/>
    <w:rsid w:val="000C6CE4"/>
    <w:rsid w:val="000D049F"/>
    <w:rsid w:val="000D0525"/>
    <w:rsid w:val="000D0FE2"/>
    <w:rsid w:val="000D1029"/>
    <w:rsid w:val="000D1818"/>
    <w:rsid w:val="000D1D22"/>
    <w:rsid w:val="000D22A6"/>
    <w:rsid w:val="000D2EE5"/>
    <w:rsid w:val="000D3036"/>
    <w:rsid w:val="000D4C74"/>
    <w:rsid w:val="000D5552"/>
    <w:rsid w:val="000D6553"/>
    <w:rsid w:val="000D65E7"/>
    <w:rsid w:val="000D7AA4"/>
    <w:rsid w:val="000E0461"/>
    <w:rsid w:val="000E063B"/>
    <w:rsid w:val="000E0FDB"/>
    <w:rsid w:val="000E2307"/>
    <w:rsid w:val="000E2960"/>
    <w:rsid w:val="000E4178"/>
    <w:rsid w:val="000E4C20"/>
    <w:rsid w:val="000E50EE"/>
    <w:rsid w:val="000E58E6"/>
    <w:rsid w:val="000E60D2"/>
    <w:rsid w:val="000F0FAA"/>
    <w:rsid w:val="000F177F"/>
    <w:rsid w:val="000F1822"/>
    <w:rsid w:val="000F3216"/>
    <w:rsid w:val="000F3DA0"/>
    <w:rsid w:val="000F47B2"/>
    <w:rsid w:val="000F4A1E"/>
    <w:rsid w:val="000F4AA4"/>
    <w:rsid w:val="000F5F6E"/>
    <w:rsid w:val="000F64A3"/>
    <w:rsid w:val="000F691F"/>
    <w:rsid w:val="000F7EB7"/>
    <w:rsid w:val="00100844"/>
    <w:rsid w:val="00101B43"/>
    <w:rsid w:val="0010372E"/>
    <w:rsid w:val="001038C4"/>
    <w:rsid w:val="00103A47"/>
    <w:rsid w:val="00104252"/>
    <w:rsid w:val="00104925"/>
    <w:rsid w:val="001067A2"/>
    <w:rsid w:val="001075BA"/>
    <w:rsid w:val="0011018B"/>
    <w:rsid w:val="00111D31"/>
    <w:rsid w:val="00112B70"/>
    <w:rsid w:val="0011390D"/>
    <w:rsid w:val="00114219"/>
    <w:rsid w:val="00114726"/>
    <w:rsid w:val="00115044"/>
    <w:rsid w:val="00116ADA"/>
    <w:rsid w:val="0011733D"/>
    <w:rsid w:val="00120A06"/>
    <w:rsid w:val="00121F97"/>
    <w:rsid w:val="001221F1"/>
    <w:rsid w:val="001226F6"/>
    <w:rsid w:val="00122B3D"/>
    <w:rsid w:val="0012416D"/>
    <w:rsid w:val="00124D5B"/>
    <w:rsid w:val="001259E8"/>
    <w:rsid w:val="00125B0C"/>
    <w:rsid w:val="001271BF"/>
    <w:rsid w:val="00127AB8"/>
    <w:rsid w:val="00130020"/>
    <w:rsid w:val="001316D3"/>
    <w:rsid w:val="00132986"/>
    <w:rsid w:val="00132B05"/>
    <w:rsid w:val="0013388D"/>
    <w:rsid w:val="00136AFC"/>
    <w:rsid w:val="00137036"/>
    <w:rsid w:val="00140500"/>
    <w:rsid w:val="00140D13"/>
    <w:rsid w:val="0014423A"/>
    <w:rsid w:val="00145600"/>
    <w:rsid w:val="0014622D"/>
    <w:rsid w:val="001470FB"/>
    <w:rsid w:val="001473B3"/>
    <w:rsid w:val="001478E9"/>
    <w:rsid w:val="00151538"/>
    <w:rsid w:val="001521B8"/>
    <w:rsid w:val="00154641"/>
    <w:rsid w:val="00154751"/>
    <w:rsid w:val="0015601B"/>
    <w:rsid w:val="00156A80"/>
    <w:rsid w:val="00157C2A"/>
    <w:rsid w:val="00157EF2"/>
    <w:rsid w:val="00160F38"/>
    <w:rsid w:val="00163195"/>
    <w:rsid w:val="00163D83"/>
    <w:rsid w:val="00164C97"/>
    <w:rsid w:val="00165B35"/>
    <w:rsid w:val="00165E25"/>
    <w:rsid w:val="00167E1D"/>
    <w:rsid w:val="00171C9D"/>
    <w:rsid w:val="00172549"/>
    <w:rsid w:val="00173617"/>
    <w:rsid w:val="001766B5"/>
    <w:rsid w:val="00177025"/>
    <w:rsid w:val="001802EC"/>
    <w:rsid w:val="00180CBE"/>
    <w:rsid w:val="001812EC"/>
    <w:rsid w:val="001813D5"/>
    <w:rsid w:val="00181A9B"/>
    <w:rsid w:val="00182CB4"/>
    <w:rsid w:val="00183300"/>
    <w:rsid w:val="001840C1"/>
    <w:rsid w:val="00184313"/>
    <w:rsid w:val="001846AD"/>
    <w:rsid w:val="001855AE"/>
    <w:rsid w:val="001858C9"/>
    <w:rsid w:val="00186002"/>
    <w:rsid w:val="0018633E"/>
    <w:rsid w:val="00186F27"/>
    <w:rsid w:val="00186F60"/>
    <w:rsid w:val="001872AB"/>
    <w:rsid w:val="00191C12"/>
    <w:rsid w:val="0019274B"/>
    <w:rsid w:val="00194BFA"/>
    <w:rsid w:val="00194C90"/>
    <w:rsid w:val="0019535C"/>
    <w:rsid w:val="00195C46"/>
    <w:rsid w:val="00196A4B"/>
    <w:rsid w:val="00196E11"/>
    <w:rsid w:val="001975F6"/>
    <w:rsid w:val="001A01A1"/>
    <w:rsid w:val="001A01CC"/>
    <w:rsid w:val="001A0ED6"/>
    <w:rsid w:val="001A3477"/>
    <w:rsid w:val="001A4D30"/>
    <w:rsid w:val="001A530F"/>
    <w:rsid w:val="001A79FE"/>
    <w:rsid w:val="001B0280"/>
    <w:rsid w:val="001B087F"/>
    <w:rsid w:val="001B0E53"/>
    <w:rsid w:val="001B1036"/>
    <w:rsid w:val="001B15DF"/>
    <w:rsid w:val="001B4BAE"/>
    <w:rsid w:val="001B5312"/>
    <w:rsid w:val="001B5F11"/>
    <w:rsid w:val="001B79BA"/>
    <w:rsid w:val="001C16F7"/>
    <w:rsid w:val="001C1BD9"/>
    <w:rsid w:val="001C22D4"/>
    <w:rsid w:val="001C5015"/>
    <w:rsid w:val="001C598D"/>
    <w:rsid w:val="001C5A3C"/>
    <w:rsid w:val="001C64C7"/>
    <w:rsid w:val="001D1A96"/>
    <w:rsid w:val="001D311E"/>
    <w:rsid w:val="001D5C61"/>
    <w:rsid w:val="001D5D40"/>
    <w:rsid w:val="001D65E9"/>
    <w:rsid w:val="001D6648"/>
    <w:rsid w:val="001D6D0C"/>
    <w:rsid w:val="001D6E33"/>
    <w:rsid w:val="001D7578"/>
    <w:rsid w:val="001E034F"/>
    <w:rsid w:val="001E0915"/>
    <w:rsid w:val="001E2003"/>
    <w:rsid w:val="001E33CE"/>
    <w:rsid w:val="001E3E1A"/>
    <w:rsid w:val="001E596F"/>
    <w:rsid w:val="001E6FFF"/>
    <w:rsid w:val="001E7BC2"/>
    <w:rsid w:val="001F099F"/>
    <w:rsid w:val="001F1BD5"/>
    <w:rsid w:val="001F50AB"/>
    <w:rsid w:val="001F63B8"/>
    <w:rsid w:val="001F7B02"/>
    <w:rsid w:val="002001DE"/>
    <w:rsid w:val="00200C3A"/>
    <w:rsid w:val="0020241B"/>
    <w:rsid w:val="00202814"/>
    <w:rsid w:val="00203953"/>
    <w:rsid w:val="00203E09"/>
    <w:rsid w:val="0020434B"/>
    <w:rsid w:val="00210A51"/>
    <w:rsid w:val="00210E7A"/>
    <w:rsid w:val="00213F7E"/>
    <w:rsid w:val="0021426C"/>
    <w:rsid w:val="00214968"/>
    <w:rsid w:val="00215C95"/>
    <w:rsid w:val="002161EB"/>
    <w:rsid w:val="00217221"/>
    <w:rsid w:val="00220AFE"/>
    <w:rsid w:val="00221EB8"/>
    <w:rsid w:val="0022202F"/>
    <w:rsid w:val="002226DE"/>
    <w:rsid w:val="00222D23"/>
    <w:rsid w:val="00222E64"/>
    <w:rsid w:val="0022341A"/>
    <w:rsid w:val="00223D42"/>
    <w:rsid w:val="00225194"/>
    <w:rsid w:val="00227616"/>
    <w:rsid w:val="00230C2A"/>
    <w:rsid w:val="0023114D"/>
    <w:rsid w:val="002315E5"/>
    <w:rsid w:val="0023178F"/>
    <w:rsid w:val="002320A8"/>
    <w:rsid w:val="002342E5"/>
    <w:rsid w:val="00236970"/>
    <w:rsid w:val="00236DA0"/>
    <w:rsid w:val="00237D94"/>
    <w:rsid w:val="002400EB"/>
    <w:rsid w:val="002406A5"/>
    <w:rsid w:val="00240DD5"/>
    <w:rsid w:val="0024198B"/>
    <w:rsid w:val="00242B5E"/>
    <w:rsid w:val="00242DB6"/>
    <w:rsid w:val="002433EE"/>
    <w:rsid w:val="00244BF7"/>
    <w:rsid w:val="00247979"/>
    <w:rsid w:val="00247E98"/>
    <w:rsid w:val="002514F5"/>
    <w:rsid w:val="002554E9"/>
    <w:rsid w:val="00255C67"/>
    <w:rsid w:val="00255EDC"/>
    <w:rsid w:val="00255FF7"/>
    <w:rsid w:val="002565B6"/>
    <w:rsid w:val="00256CAB"/>
    <w:rsid w:val="00256D88"/>
    <w:rsid w:val="0025740E"/>
    <w:rsid w:val="002602C4"/>
    <w:rsid w:val="00261FBF"/>
    <w:rsid w:val="00262D64"/>
    <w:rsid w:val="00263507"/>
    <w:rsid w:val="002639B9"/>
    <w:rsid w:val="00263B0E"/>
    <w:rsid w:val="00263C9B"/>
    <w:rsid w:val="002647A9"/>
    <w:rsid w:val="00264FDF"/>
    <w:rsid w:val="00266C66"/>
    <w:rsid w:val="00267312"/>
    <w:rsid w:val="002709C7"/>
    <w:rsid w:val="00270C32"/>
    <w:rsid w:val="00271D42"/>
    <w:rsid w:val="00273F9A"/>
    <w:rsid w:val="00275A3B"/>
    <w:rsid w:val="00275AB4"/>
    <w:rsid w:val="002760CF"/>
    <w:rsid w:val="002777EA"/>
    <w:rsid w:val="00277C2C"/>
    <w:rsid w:val="002800D9"/>
    <w:rsid w:val="0028104B"/>
    <w:rsid w:val="00282715"/>
    <w:rsid w:val="00286B7B"/>
    <w:rsid w:val="00287B3B"/>
    <w:rsid w:val="002913E7"/>
    <w:rsid w:val="00292BC4"/>
    <w:rsid w:val="00293FFE"/>
    <w:rsid w:val="00294898"/>
    <w:rsid w:val="00295CF9"/>
    <w:rsid w:val="002961DA"/>
    <w:rsid w:val="002A19CF"/>
    <w:rsid w:val="002A1E48"/>
    <w:rsid w:val="002A2601"/>
    <w:rsid w:val="002A3963"/>
    <w:rsid w:val="002A4007"/>
    <w:rsid w:val="002A4165"/>
    <w:rsid w:val="002A7A2C"/>
    <w:rsid w:val="002A7DCA"/>
    <w:rsid w:val="002B0104"/>
    <w:rsid w:val="002B1F44"/>
    <w:rsid w:val="002B2C30"/>
    <w:rsid w:val="002B3516"/>
    <w:rsid w:val="002B68F2"/>
    <w:rsid w:val="002B6EAB"/>
    <w:rsid w:val="002C0162"/>
    <w:rsid w:val="002C17E7"/>
    <w:rsid w:val="002C1D35"/>
    <w:rsid w:val="002C306A"/>
    <w:rsid w:val="002C30E3"/>
    <w:rsid w:val="002D14AB"/>
    <w:rsid w:val="002D228A"/>
    <w:rsid w:val="002D2CF4"/>
    <w:rsid w:val="002D38BE"/>
    <w:rsid w:val="002D4593"/>
    <w:rsid w:val="002D4C07"/>
    <w:rsid w:val="002D54BC"/>
    <w:rsid w:val="002D5A5B"/>
    <w:rsid w:val="002D6A8B"/>
    <w:rsid w:val="002D6ED1"/>
    <w:rsid w:val="002D7152"/>
    <w:rsid w:val="002D7988"/>
    <w:rsid w:val="002E18BF"/>
    <w:rsid w:val="002E2D6A"/>
    <w:rsid w:val="002E2D95"/>
    <w:rsid w:val="002E2F52"/>
    <w:rsid w:val="002E3131"/>
    <w:rsid w:val="002E31C9"/>
    <w:rsid w:val="002E3C25"/>
    <w:rsid w:val="002E5456"/>
    <w:rsid w:val="002E62A3"/>
    <w:rsid w:val="002E64C0"/>
    <w:rsid w:val="002E707F"/>
    <w:rsid w:val="002F1C38"/>
    <w:rsid w:val="002F3319"/>
    <w:rsid w:val="002F386F"/>
    <w:rsid w:val="002F5A92"/>
    <w:rsid w:val="002F7BBC"/>
    <w:rsid w:val="002F7C46"/>
    <w:rsid w:val="00301FD2"/>
    <w:rsid w:val="0030247F"/>
    <w:rsid w:val="00304ACE"/>
    <w:rsid w:val="00305CE3"/>
    <w:rsid w:val="0030794F"/>
    <w:rsid w:val="00310284"/>
    <w:rsid w:val="003106C2"/>
    <w:rsid w:val="00311237"/>
    <w:rsid w:val="00315F13"/>
    <w:rsid w:val="00317947"/>
    <w:rsid w:val="003209C4"/>
    <w:rsid w:val="00322855"/>
    <w:rsid w:val="003230DB"/>
    <w:rsid w:val="00323A33"/>
    <w:rsid w:val="00323C3F"/>
    <w:rsid w:val="0032429D"/>
    <w:rsid w:val="0032532C"/>
    <w:rsid w:val="00325633"/>
    <w:rsid w:val="0032596C"/>
    <w:rsid w:val="00327009"/>
    <w:rsid w:val="00327F49"/>
    <w:rsid w:val="00330ED5"/>
    <w:rsid w:val="00331008"/>
    <w:rsid w:val="0033152D"/>
    <w:rsid w:val="003322F2"/>
    <w:rsid w:val="003322F3"/>
    <w:rsid w:val="0033318E"/>
    <w:rsid w:val="00333872"/>
    <w:rsid w:val="00333D5F"/>
    <w:rsid w:val="00334380"/>
    <w:rsid w:val="003367A2"/>
    <w:rsid w:val="00337291"/>
    <w:rsid w:val="00337662"/>
    <w:rsid w:val="00337701"/>
    <w:rsid w:val="00337C6A"/>
    <w:rsid w:val="00340EA4"/>
    <w:rsid w:val="00343F0C"/>
    <w:rsid w:val="00344F03"/>
    <w:rsid w:val="0034542B"/>
    <w:rsid w:val="00345B11"/>
    <w:rsid w:val="00345C97"/>
    <w:rsid w:val="00353083"/>
    <w:rsid w:val="00354DB5"/>
    <w:rsid w:val="00356671"/>
    <w:rsid w:val="003568F6"/>
    <w:rsid w:val="00356C79"/>
    <w:rsid w:val="00356C95"/>
    <w:rsid w:val="0035746A"/>
    <w:rsid w:val="003602A0"/>
    <w:rsid w:val="00364A8C"/>
    <w:rsid w:val="00364E25"/>
    <w:rsid w:val="00371059"/>
    <w:rsid w:val="00372292"/>
    <w:rsid w:val="00372F40"/>
    <w:rsid w:val="0037688F"/>
    <w:rsid w:val="00377B1F"/>
    <w:rsid w:val="0038021F"/>
    <w:rsid w:val="0038048E"/>
    <w:rsid w:val="00381210"/>
    <w:rsid w:val="00381FE1"/>
    <w:rsid w:val="003824B1"/>
    <w:rsid w:val="0038387B"/>
    <w:rsid w:val="00383C82"/>
    <w:rsid w:val="0038582D"/>
    <w:rsid w:val="00385A83"/>
    <w:rsid w:val="00385DC2"/>
    <w:rsid w:val="003873AF"/>
    <w:rsid w:val="00387F1C"/>
    <w:rsid w:val="003908E4"/>
    <w:rsid w:val="00390A1E"/>
    <w:rsid w:val="003914F1"/>
    <w:rsid w:val="00391F2A"/>
    <w:rsid w:val="00392D7F"/>
    <w:rsid w:val="00395DEA"/>
    <w:rsid w:val="003971D3"/>
    <w:rsid w:val="00397CC9"/>
    <w:rsid w:val="003A0DD7"/>
    <w:rsid w:val="003A0F9F"/>
    <w:rsid w:val="003A1679"/>
    <w:rsid w:val="003A20FA"/>
    <w:rsid w:val="003A2FB0"/>
    <w:rsid w:val="003A3E22"/>
    <w:rsid w:val="003A5C91"/>
    <w:rsid w:val="003A6D76"/>
    <w:rsid w:val="003A78EF"/>
    <w:rsid w:val="003B0E54"/>
    <w:rsid w:val="003B171A"/>
    <w:rsid w:val="003B1B2A"/>
    <w:rsid w:val="003B3425"/>
    <w:rsid w:val="003B5C29"/>
    <w:rsid w:val="003B6201"/>
    <w:rsid w:val="003B69A5"/>
    <w:rsid w:val="003B6E84"/>
    <w:rsid w:val="003B7B9C"/>
    <w:rsid w:val="003C0530"/>
    <w:rsid w:val="003C1901"/>
    <w:rsid w:val="003C2F5C"/>
    <w:rsid w:val="003C3240"/>
    <w:rsid w:val="003C409F"/>
    <w:rsid w:val="003C46B9"/>
    <w:rsid w:val="003C5AB2"/>
    <w:rsid w:val="003C5BE0"/>
    <w:rsid w:val="003C5F45"/>
    <w:rsid w:val="003C6664"/>
    <w:rsid w:val="003C6925"/>
    <w:rsid w:val="003C6F9C"/>
    <w:rsid w:val="003D0E44"/>
    <w:rsid w:val="003D23C1"/>
    <w:rsid w:val="003D2434"/>
    <w:rsid w:val="003D293D"/>
    <w:rsid w:val="003D4295"/>
    <w:rsid w:val="003D43C6"/>
    <w:rsid w:val="003D5B1F"/>
    <w:rsid w:val="003D7914"/>
    <w:rsid w:val="003E21EB"/>
    <w:rsid w:val="003E2762"/>
    <w:rsid w:val="003E2F4F"/>
    <w:rsid w:val="003E3439"/>
    <w:rsid w:val="003E4C76"/>
    <w:rsid w:val="003F0675"/>
    <w:rsid w:val="003F44EC"/>
    <w:rsid w:val="003F55F1"/>
    <w:rsid w:val="003F5793"/>
    <w:rsid w:val="00400FA3"/>
    <w:rsid w:val="004037B9"/>
    <w:rsid w:val="00403C7E"/>
    <w:rsid w:val="004042E8"/>
    <w:rsid w:val="0040454F"/>
    <w:rsid w:val="00405D49"/>
    <w:rsid w:val="00405E8A"/>
    <w:rsid w:val="00406622"/>
    <w:rsid w:val="00406687"/>
    <w:rsid w:val="00407911"/>
    <w:rsid w:val="0041157E"/>
    <w:rsid w:val="00413053"/>
    <w:rsid w:val="00413382"/>
    <w:rsid w:val="00414387"/>
    <w:rsid w:val="00414BB7"/>
    <w:rsid w:val="0041519B"/>
    <w:rsid w:val="004155CF"/>
    <w:rsid w:val="0041653A"/>
    <w:rsid w:val="00416A62"/>
    <w:rsid w:val="004234A0"/>
    <w:rsid w:val="00423ACA"/>
    <w:rsid w:val="0042405F"/>
    <w:rsid w:val="004240EF"/>
    <w:rsid w:val="004256FF"/>
    <w:rsid w:val="00425CB6"/>
    <w:rsid w:val="00427C2E"/>
    <w:rsid w:val="00430583"/>
    <w:rsid w:val="0043178B"/>
    <w:rsid w:val="00431A98"/>
    <w:rsid w:val="00431C92"/>
    <w:rsid w:val="00431E05"/>
    <w:rsid w:val="00432EDF"/>
    <w:rsid w:val="00432FA5"/>
    <w:rsid w:val="004354B2"/>
    <w:rsid w:val="004363EB"/>
    <w:rsid w:val="00440CAA"/>
    <w:rsid w:val="004427DD"/>
    <w:rsid w:val="00444DE3"/>
    <w:rsid w:val="00444FFB"/>
    <w:rsid w:val="004457D3"/>
    <w:rsid w:val="004458DD"/>
    <w:rsid w:val="004459ED"/>
    <w:rsid w:val="00447981"/>
    <w:rsid w:val="00447E9C"/>
    <w:rsid w:val="004523C5"/>
    <w:rsid w:val="00453739"/>
    <w:rsid w:val="004544C6"/>
    <w:rsid w:val="0045465B"/>
    <w:rsid w:val="00455A6E"/>
    <w:rsid w:val="00456F8E"/>
    <w:rsid w:val="004605AD"/>
    <w:rsid w:val="00461445"/>
    <w:rsid w:val="004616D7"/>
    <w:rsid w:val="00462261"/>
    <w:rsid w:val="004626ED"/>
    <w:rsid w:val="00462917"/>
    <w:rsid w:val="00463477"/>
    <w:rsid w:val="004636B0"/>
    <w:rsid w:val="004655BF"/>
    <w:rsid w:val="004659FA"/>
    <w:rsid w:val="00466AC7"/>
    <w:rsid w:val="00466C33"/>
    <w:rsid w:val="00467BBA"/>
    <w:rsid w:val="00473705"/>
    <w:rsid w:val="00475B28"/>
    <w:rsid w:val="004778DD"/>
    <w:rsid w:val="00477D2D"/>
    <w:rsid w:val="004800F4"/>
    <w:rsid w:val="00481046"/>
    <w:rsid w:val="004813E5"/>
    <w:rsid w:val="004817C9"/>
    <w:rsid w:val="0048299F"/>
    <w:rsid w:val="00484406"/>
    <w:rsid w:val="00485488"/>
    <w:rsid w:val="00485921"/>
    <w:rsid w:val="004873EE"/>
    <w:rsid w:val="00491188"/>
    <w:rsid w:val="00491FB9"/>
    <w:rsid w:val="004920FB"/>
    <w:rsid w:val="004922B0"/>
    <w:rsid w:val="00493DD7"/>
    <w:rsid w:val="00494C68"/>
    <w:rsid w:val="00495D3A"/>
    <w:rsid w:val="00496D16"/>
    <w:rsid w:val="00496F4D"/>
    <w:rsid w:val="00497BF2"/>
    <w:rsid w:val="00497EE0"/>
    <w:rsid w:val="004A0854"/>
    <w:rsid w:val="004A175D"/>
    <w:rsid w:val="004A1A76"/>
    <w:rsid w:val="004A3011"/>
    <w:rsid w:val="004A7289"/>
    <w:rsid w:val="004B19CD"/>
    <w:rsid w:val="004B29B9"/>
    <w:rsid w:val="004B3DB1"/>
    <w:rsid w:val="004B4FCF"/>
    <w:rsid w:val="004B579D"/>
    <w:rsid w:val="004B5CD6"/>
    <w:rsid w:val="004B6761"/>
    <w:rsid w:val="004B6C3E"/>
    <w:rsid w:val="004B7267"/>
    <w:rsid w:val="004C0B6B"/>
    <w:rsid w:val="004C2CAD"/>
    <w:rsid w:val="004C2D71"/>
    <w:rsid w:val="004C354C"/>
    <w:rsid w:val="004C36D3"/>
    <w:rsid w:val="004C4B59"/>
    <w:rsid w:val="004C5E02"/>
    <w:rsid w:val="004C72EE"/>
    <w:rsid w:val="004D09CD"/>
    <w:rsid w:val="004D0B86"/>
    <w:rsid w:val="004D2118"/>
    <w:rsid w:val="004D4FD1"/>
    <w:rsid w:val="004D70D2"/>
    <w:rsid w:val="004E1C7B"/>
    <w:rsid w:val="004E2857"/>
    <w:rsid w:val="004E3B9D"/>
    <w:rsid w:val="004E4222"/>
    <w:rsid w:val="004E5569"/>
    <w:rsid w:val="004E55B5"/>
    <w:rsid w:val="004E5E5E"/>
    <w:rsid w:val="004E60BA"/>
    <w:rsid w:val="004E666B"/>
    <w:rsid w:val="004F0181"/>
    <w:rsid w:val="004F14BD"/>
    <w:rsid w:val="004F318F"/>
    <w:rsid w:val="004F4AE1"/>
    <w:rsid w:val="004F6ADC"/>
    <w:rsid w:val="004F7D36"/>
    <w:rsid w:val="005018DA"/>
    <w:rsid w:val="005041DE"/>
    <w:rsid w:val="00504A56"/>
    <w:rsid w:val="00505D9D"/>
    <w:rsid w:val="0050739C"/>
    <w:rsid w:val="00510C6D"/>
    <w:rsid w:val="00511330"/>
    <w:rsid w:val="00511BB1"/>
    <w:rsid w:val="00512A2E"/>
    <w:rsid w:val="00513B23"/>
    <w:rsid w:val="005164B9"/>
    <w:rsid w:val="00516BC5"/>
    <w:rsid w:val="00520023"/>
    <w:rsid w:val="005222BC"/>
    <w:rsid w:val="0052274B"/>
    <w:rsid w:val="005230B5"/>
    <w:rsid w:val="00523E07"/>
    <w:rsid w:val="00524215"/>
    <w:rsid w:val="00524257"/>
    <w:rsid w:val="00524879"/>
    <w:rsid w:val="00526446"/>
    <w:rsid w:val="00526F71"/>
    <w:rsid w:val="00526F8D"/>
    <w:rsid w:val="005276F5"/>
    <w:rsid w:val="00527B5B"/>
    <w:rsid w:val="005303CB"/>
    <w:rsid w:val="005305E6"/>
    <w:rsid w:val="00530848"/>
    <w:rsid w:val="00530DCF"/>
    <w:rsid w:val="00534F5B"/>
    <w:rsid w:val="00535AB9"/>
    <w:rsid w:val="00537FEB"/>
    <w:rsid w:val="00540548"/>
    <w:rsid w:val="0054155A"/>
    <w:rsid w:val="005427CB"/>
    <w:rsid w:val="00542833"/>
    <w:rsid w:val="00545DF4"/>
    <w:rsid w:val="0054773E"/>
    <w:rsid w:val="005505FB"/>
    <w:rsid w:val="0055131F"/>
    <w:rsid w:val="00551C6B"/>
    <w:rsid w:val="005524A4"/>
    <w:rsid w:val="00556032"/>
    <w:rsid w:val="00556053"/>
    <w:rsid w:val="0055663C"/>
    <w:rsid w:val="00556731"/>
    <w:rsid w:val="00557265"/>
    <w:rsid w:val="005577B1"/>
    <w:rsid w:val="00557DE8"/>
    <w:rsid w:val="00560756"/>
    <w:rsid w:val="00561719"/>
    <w:rsid w:val="00563454"/>
    <w:rsid w:val="00565685"/>
    <w:rsid w:val="00567173"/>
    <w:rsid w:val="00567F73"/>
    <w:rsid w:val="0057071D"/>
    <w:rsid w:val="00572BB4"/>
    <w:rsid w:val="005739FC"/>
    <w:rsid w:val="00573E7C"/>
    <w:rsid w:val="00574332"/>
    <w:rsid w:val="00574479"/>
    <w:rsid w:val="005746E7"/>
    <w:rsid w:val="005747E6"/>
    <w:rsid w:val="005757E3"/>
    <w:rsid w:val="00575BFF"/>
    <w:rsid w:val="00575D37"/>
    <w:rsid w:val="005772CB"/>
    <w:rsid w:val="00577FBF"/>
    <w:rsid w:val="00581185"/>
    <w:rsid w:val="00582D8F"/>
    <w:rsid w:val="00583354"/>
    <w:rsid w:val="00583E42"/>
    <w:rsid w:val="0058425F"/>
    <w:rsid w:val="00585A19"/>
    <w:rsid w:val="005871CF"/>
    <w:rsid w:val="005877D9"/>
    <w:rsid w:val="00587AAF"/>
    <w:rsid w:val="005906AA"/>
    <w:rsid w:val="00590702"/>
    <w:rsid w:val="00593BD7"/>
    <w:rsid w:val="005946B7"/>
    <w:rsid w:val="00596902"/>
    <w:rsid w:val="005A0679"/>
    <w:rsid w:val="005A1537"/>
    <w:rsid w:val="005A5202"/>
    <w:rsid w:val="005A67DA"/>
    <w:rsid w:val="005B04DA"/>
    <w:rsid w:val="005B0821"/>
    <w:rsid w:val="005B29AE"/>
    <w:rsid w:val="005B56A5"/>
    <w:rsid w:val="005B6145"/>
    <w:rsid w:val="005B6554"/>
    <w:rsid w:val="005B6750"/>
    <w:rsid w:val="005C05FE"/>
    <w:rsid w:val="005C0A17"/>
    <w:rsid w:val="005C1471"/>
    <w:rsid w:val="005C3841"/>
    <w:rsid w:val="005C4522"/>
    <w:rsid w:val="005C6CA2"/>
    <w:rsid w:val="005C7520"/>
    <w:rsid w:val="005D0766"/>
    <w:rsid w:val="005D1123"/>
    <w:rsid w:val="005D4A34"/>
    <w:rsid w:val="005D5BD3"/>
    <w:rsid w:val="005D62A6"/>
    <w:rsid w:val="005D7B49"/>
    <w:rsid w:val="005E0347"/>
    <w:rsid w:val="005E08F9"/>
    <w:rsid w:val="005E0D15"/>
    <w:rsid w:val="005E2E8B"/>
    <w:rsid w:val="005E3E57"/>
    <w:rsid w:val="005E47DD"/>
    <w:rsid w:val="005E5D40"/>
    <w:rsid w:val="005E7D53"/>
    <w:rsid w:val="005F0B39"/>
    <w:rsid w:val="005F146A"/>
    <w:rsid w:val="005F1D7D"/>
    <w:rsid w:val="005F2182"/>
    <w:rsid w:val="005F2227"/>
    <w:rsid w:val="005F2835"/>
    <w:rsid w:val="005F2AAC"/>
    <w:rsid w:val="005F5CFF"/>
    <w:rsid w:val="006001DE"/>
    <w:rsid w:val="006006CF"/>
    <w:rsid w:val="00600AB4"/>
    <w:rsid w:val="00601814"/>
    <w:rsid w:val="0060185D"/>
    <w:rsid w:val="00602316"/>
    <w:rsid w:val="0060443B"/>
    <w:rsid w:val="00604886"/>
    <w:rsid w:val="00605C4A"/>
    <w:rsid w:val="006068D2"/>
    <w:rsid w:val="00607D09"/>
    <w:rsid w:val="0061009F"/>
    <w:rsid w:val="0061023E"/>
    <w:rsid w:val="006131B4"/>
    <w:rsid w:val="006135FE"/>
    <w:rsid w:val="00613ECC"/>
    <w:rsid w:val="0061436C"/>
    <w:rsid w:val="006146B5"/>
    <w:rsid w:val="00615A85"/>
    <w:rsid w:val="00615DF8"/>
    <w:rsid w:val="00620A7A"/>
    <w:rsid w:val="006216B9"/>
    <w:rsid w:val="00621E7F"/>
    <w:rsid w:val="00623447"/>
    <w:rsid w:val="00624033"/>
    <w:rsid w:val="00624304"/>
    <w:rsid w:val="0062778D"/>
    <w:rsid w:val="00630C57"/>
    <w:rsid w:val="00630EBB"/>
    <w:rsid w:val="006310B4"/>
    <w:rsid w:val="00631547"/>
    <w:rsid w:val="00631BC8"/>
    <w:rsid w:val="00632B50"/>
    <w:rsid w:val="00632F42"/>
    <w:rsid w:val="00633315"/>
    <w:rsid w:val="00633553"/>
    <w:rsid w:val="00635090"/>
    <w:rsid w:val="00637506"/>
    <w:rsid w:val="00637BD1"/>
    <w:rsid w:val="00637E05"/>
    <w:rsid w:val="006436BD"/>
    <w:rsid w:val="006456DB"/>
    <w:rsid w:val="00645745"/>
    <w:rsid w:val="006471D6"/>
    <w:rsid w:val="00647446"/>
    <w:rsid w:val="00647B4D"/>
    <w:rsid w:val="00647BF0"/>
    <w:rsid w:val="00651BD8"/>
    <w:rsid w:val="00651C4F"/>
    <w:rsid w:val="00653FE3"/>
    <w:rsid w:val="00655A31"/>
    <w:rsid w:val="00655C9F"/>
    <w:rsid w:val="006562BB"/>
    <w:rsid w:val="00656587"/>
    <w:rsid w:val="00656802"/>
    <w:rsid w:val="006613D5"/>
    <w:rsid w:val="0066354B"/>
    <w:rsid w:val="00663659"/>
    <w:rsid w:val="00663B27"/>
    <w:rsid w:val="006642A6"/>
    <w:rsid w:val="0066437E"/>
    <w:rsid w:val="00665351"/>
    <w:rsid w:val="00666802"/>
    <w:rsid w:val="00666D26"/>
    <w:rsid w:val="00671DBA"/>
    <w:rsid w:val="006724C2"/>
    <w:rsid w:val="006727D3"/>
    <w:rsid w:val="0067417C"/>
    <w:rsid w:val="006745F3"/>
    <w:rsid w:val="006755AE"/>
    <w:rsid w:val="00675A20"/>
    <w:rsid w:val="00675C36"/>
    <w:rsid w:val="00680E33"/>
    <w:rsid w:val="00681C20"/>
    <w:rsid w:val="00681E0F"/>
    <w:rsid w:val="006820F3"/>
    <w:rsid w:val="006833EA"/>
    <w:rsid w:val="006837CE"/>
    <w:rsid w:val="006841C4"/>
    <w:rsid w:val="00684E64"/>
    <w:rsid w:val="00685767"/>
    <w:rsid w:val="00685DCD"/>
    <w:rsid w:val="0068628A"/>
    <w:rsid w:val="006865C3"/>
    <w:rsid w:val="006873DC"/>
    <w:rsid w:val="00687CF9"/>
    <w:rsid w:val="00691D78"/>
    <w:rsid w:val="00691D79"/>
    <w:rsid w:val="006928DA"/>
    <w:rsid w:val="00692E68"/>
    <w:rsid w:val="00694275"/>
    <w:rsid w:val="00694E33"/>
    <w:rsid w:val="00697FAC"/>
    <w:rsid w:val="006A1A4E"/>
    <w:rsid w:val="006A1F6B"/>
    <w:rsid w:val="006A21AD"/>
    <w:rsid w:val="006A2212"/>
    <w:rsid w:val="006A246C"/>
    <w:rsid w:val="006A28A5"/>
    <w:rsid w:val="006A320F"/>
    <w:rsid w:val="006A487E"/>
    <w:rsid w:val="006A49C4"/>
    <w:rsid w:val="006A4D7A"/>
    <w:rsid w:val="006A54D2"/>
    <w:rsid w:val="006A7E54"/>
    <w:rsid w:val="006B0166"/>
    <w:rsid w:val="006B1F36"/>
    <w:rsid w:val="006B3BFB"/>
    <w:rsid w:val="006B6201"/>
    <w:rsid w:val="006B6BBE"/>
    <w:rsid w:val="006C028B"/>
    <w:rsid w:val="006C0786"/>
    <w:rsid w:val="006C0BC9"/>
    <w:rsid w:val="006C1DF9"/>
    <w:rsid w:val="006C6380"/>
    <w:rsid w:val="006C6CD7"/>
    <w:rsid w:val="006D0DC0"/>
    <w:rsid w:val="006D3C50"/>
    <w:rsid w:val="006D5AA2"/>
    <w:rsid w:val="006D6E5B"/>
    <w:rsid w:val="006D7948"/>
    <w:rsid w:val="006D79A4"/>
    <w:rsid w:val="006D7CB9"/>
    <w:rsid w:val="006E08B5"/>
    <w:rsid w:val="006E1315"/>
    <w:rsid w:val="006E1C7B"/>
    <w:rsid w:val="006E1ED4"/>
    <w:rsid w:val="006E1F60"/>
    <w:rsid w:val="006E31B2"/>
    <w:rsid w:val="006E3BD4"/>
    <w:rsid w:val="006E3F20"/>
    <w:rsid w:val="006E4219"/>
    <w:rsid w:val="006E4522"/>
    <w:rsid w:val="006E45C6"/>
    <w:rsid w:val="006E5309"/>
    <w:rsid w:val="006E59F5"/>
    <w:rsid w:val="006E6C81"/>
    <w:rsid w:val="006F1727"/>
    <w:rsid w:val="006F2353"/>
    <w:rsid w:val="006F36F1"/>
    <w:rsid w:val="006F3B31"/>
    <w:rsid w:val="006F4EF0"/>
    <w:rsid w:val="006F67CE"/>
    <w:rsid w:val="006F6C89"/>
    <w:rsid w:val="006F796D"/>
    <w:rsid w:val="007002F3"/>
    <w:rsid w:val="00701DC6"/>
    <w:rsid w:val="007028A2"/>
    <w:rsid w:val="00704344"/>
    <w:rsid w:val="00705733"/>
    <w:rsid w:val="00707DE1"/>
    <w:rsid w:val="007112BE"/>
    <w:rsid w:val="00712D18"/>
    <w:rsid w:val="00713053"/>
    <w:rsid w:val="007133D9"/>
    <w:rsid w:val="00714100"/>
    <w:rsid w:val="007148D7"/>
    <w:rsid w:val="00717BFF"/>
    <w:rsid w:val="007201E4"/>
    <w:rsid w:val="00720235"/>
    <w:rsid w:val="007206E9"/>
    <w:rsid w:val="007222D7"/>
    <w:rsid w:val="00722500"/>
    <w:rsid w:val="00722865"/>
    <w:rsid w:val="00723811"/>
    <w:rsid w:val="00723B7E"/>
    <w:rsid w:val="0072420E"/>
    <w:rsid w:val="007265FD"/>
    <w:rsid w:val="00726F8C"/>
    <w:rsid w:val="00730982"/>
    <w:rsid w:val="007312A4"/>
    <w:rsid w:val="00734C40"/>
    <w:rsid w:val="00734E55"/>
    <w:rsid w:val="007359CA"/>
    <w:rsid w:val="0073630E"/>
    <w:rsid w:val="007366AB"/>
    <w:rsid w:val="00737560"/>
    <w:rsid w:val="0074199C"/>
    <w:rsid w:val="00746A0E"/>
    <w:rsid w:val="00747B51"/>
    <w:rsid w:val="00747BD7"/>
    <w:rsid w:val="007537C4"/>
    <w:rsid w:val="00753884"/>
    <w:rsid w:val="00753D24"/>
    <w:rsid w:val="00753ECE"/>
    <w:rsid w:val="0075459F"/>
    <w:rsid w:val="00754A5B"/>
    <w:rsid w:val="00755E9A"/>
    <w:rsid w:val="00757EA4"/>
    <w:rsid w:val="007600E7"/>
    <w:rsid w:val="00762B6B"/>
    <w:rsid w:val="00762BD0"/>
    <w:rsid w:val="007636A9"/>
    <w:rsid w:val="0076566B"/>
    <w:rsid w:val="00765760"/>
    <w:rsid w:val="00765973"/>
    <w:rsid w:val="00765E6A"/>
    <w:rsid w:val="00765FC0"/>
    <w:rsid w:val="00766FD3"/>
    <w:rsid w:val="00767719"/>
    <w:rsid w:val="007677FC"/>
    <w:rsid w:val="00767CA3"/>
    <w:rsid w:val="00770B19"/>
    <w:rsid w:val="00770BFC"/>
    <w:rsid w:val="00773530"/>
    <w:rsid w:val="00774DA8"/>
    <w:rsid w:val="00776EF4"/>
    <w:rsid w:val="00777E92"/>
    <w:rsid w:val="00781EA0"/>
    <w:rsid w:val="007820AD"/>
    <w:rsid w:val="007833A0"/>
    <w:rsid w:val="007849E6"/>
    <w:rsid w:val="0078691B"/>
    <w:rsid w:val="00786E92"/>
    <w:rsid w:val="00787D32"/>
    <w:rsid w:val="007905B9"/>
    <w:rsid w:val="00790E5C"/>
    <w:rsid w:val="00792866"/>
    <w:rsid w:val="00793542"/>
    <w:rsid w:val="00793835"/>
    <w:rsid w:val="00794BFD"/>
    <w:rsid w:val="0079564E"/>
    <w:rsid w:val="0079660D"/>
    <w:rsid w:val="00796CBA"/>
    <w:rsid w:val="00797AA2"/>
    <w:rsid w:val="007A0268"/>
    <w:rsid w:val="007A5DCB"/>
    <w:rsid w:val="007A652E"/>
    <w:rsid w:val="007A6A29"/>
    <w:rsid w:val="007A7FC6"/>
    <w:rsid w:val="007B018C"/>
    <w:rsid w:val="007B07DE"/>
    <w:rsid w:val="007B167E"/>
    <w:rsid w:val="007B36E1"/>
    <w:rsid w:val="007B3A85"/>
    <w:rsid w:val="007B44AF"/>
    <w:rsid w:val="007B46A5"/>
    <w:rsid w:val="007B65C3"/>
    <w:rsid w:val="007B7A72"/>
    <w:rsid w:val="007B7CB7"/>
    <w:rsid w:val="007C1AF6"/>
    <w:rsid w:val="007C3975"/>
    <w:rsid w:val="007C3E9B"/>
    <w:rsid w:val="007C55C4"/>
    <w:rsid w:val="007C66C1"/>
    <w:rsid w:val="007D10BE"/>
    <w:rsid w:val="007D150C"/>
    <w:rsid w:val="007D3857"/>
    <w:rsid w:val="007D531A"/>
    <w:rsid w:val="007D5A1E"/>
    <w:rsid w:val="007D5B55"/>
    <w:rsid w:val="007D607E"/>
    <w:rsid w:val="007D61C0"/>
    <w:rsid w:val="007E1EC9"/>
    <w:rsid w:val="007E245B"/>
    <w:rsid w:val="007E3319"/>
    <w:rsid w:val="007E4363"/>
    <w:rsid w:val="007E4B63"/>
    <w:rsid w:val="007E56A5"/>
    <w:rsid w:val="007F02C2"/>
    <w:rsid w:val="007F15BF"/>
    <w:rsid w:val="007F1A5B"/>
    <w:rsid w:val="007F1D0F"/>
    <w:rsid w:val="007F2127"/>
    <w:rsid w:val="007F2683"/>
    <w:rsid w:val="007F477C"/>
    <w:rsid w:val="007F6058"/>
    <w:rsid w:val="007F6B86"/>
    <w:rsid w:val="007F782B"/>
    <w:rsid w:val="008007B1"/>
    <w:rsid w:val="00801294"/>
    <w:rsid w:val="008016B3"/>
    <w:rsid w:val="00801793"/>
    <w:rsid w:val="00802A9B"/>
    <w:rsid w:val="00803035"/>
    <w:rsid w:val="00804634"/>
    <w:rsid w:val="00806026"/>
    <w:rsid w:val="00806386"/>
    <w:rsid w:val="008067ED"/>
    <w:rsid w:val="00807223"/>
    <w:rsid w:val="00812362"/>
    <w:rsid w:val="00813A25"/>
    <w:rsid w:val="00814D20"/>
    <w:rsid w:val="008156D8"/>
    <w:rsid w:val="0082013C"/>
    <w:rsid w:val="00821CAD"/>
    <w:rsid w:val="00822A98"/>
    <w:rsid w:val="00824942"/>
    <w:rsid w:val="00825C91"/>
    <w:rsid w:val="00827421"/>
    <w:rsid w:val="008274E1"/>
    <w:rsid w:val="008369F3"/>
    <w:rsid w:val="00840935"/>
    <w:rsid w:val="00841C4C"/>
    <w:rsid w:val="008445E6"/>
    <w:rsid w:val="00844EF0"/>
    <w:rsid w:val="00845797"/>
    <w:rsid w:val="00846DB3"/>
    <w:rsid w:val="00847012"/>
    <w:rsid w:val="008471C6"/>
    <w:rsid w:val="00850AB0"/>
    <w:rsid w:val="00852956"/>
    <w:rsid w:val="00853661"/>
    <w:rsid w:val="008558E0"/>
    <w:rsid w:val="00860781"/>
    <w:rsid w:val="00860ABA"/>
    <w:rsid w:val="00861543"/>
    <w:rsid w:val="008615FF"/>
    <w:rsid w:val="008672FD"/>
    <w:rsid w:val="00867DBF"/>
    <w:rsid w:val="0087052D"/>
    <w:rsid w:val="0087065E"/>
    <w:rsid w:val="00872214"/>
    <w:rsid w:val="008736CB"/>
    <w:rsid w:val="0087467C"/>
    <w:rsid w:val="00874EC3"/>
    <w:rsid w:val="00876ACF"/>
    <w:rsid w:val="00876FDB"/>
    <w:rsid w:val="00877C89"/>
    <w:rsid w:val="00881DD4"/>
    <w:rsid w:val="0088255F"/>
    <w:rsid w:val="00882993"/>
    <w:rsid w:val="00882B42"/>
    <w:rsid w:val="0088363C"/>
    <w:rsid w:val="008855D8"/>
    <w:rsid w:val="00885FD8"/>
    <w:rsid w:val="00886386"/>
    <w:rsid w:val="00891060"/>
    <w:rsid w:val="00891B7A"/>
    <w:rsid w:val="008935F6"/>
    <w:rsid w:val="00893C3A"/>
    <w:rsid w:val="00894C1D"/>
    <w:rsid w:val="008965A4"/>
    <w:rsid w:val="00896CF2"/>
    <w:rsid w:val="00897A33"/>
    <w:rsid w:val="008A14ED"/>
    <w:rsid w:val="008A1A23"/>
    <w:rsid w:val="008A3B1F"/>
    <w:rsid w:val="008A4E54"/>
    <w:rsid w:val="008A57D7"/>
    <w:rsid w:val="008A78C6"/>
    <w:rsid w:val="008B0A70"/>
    <w:rsid w:val="008B22ED"/>
    <w:rsid w:val="008B5993"/>
    <w:rsid w:val="008B670D"/>
    <w:rsid w:val="008B684E"/>
    <w:rsid w:val="008B6AAC"/>
    <w:rsid w:val="008C097E"/>
    <w:rsid w:val="008C2290"/>
    <w:rsid w:val="008C2B78"/>
    <w:rsid w:val="008C40FC"/>
    <w:rsid w:val="008C51DE"/>
    <w:rsid w:val="008C633B"/>
    <w:rsid w:val="008D0669"/>
    <w:rsid w:val="008D0826"/>
    <w:rsid w:val="008D189D"/>
    <w:rsid w:val="008D3F3C"/>
    <w:rsid w:val="008D65AB"/>
    <w:rsid w:val="008D71AC"/>
    <w:rsid w:val="008E6780"/>
    <w:rsid w:val="008F06D8"/>
    <w:rsid w:val="008F0799"/>
    <w:rsid w:val="008F16BF"/>
    <w:rsid w:val="008F30A3"/>
    <w:rsid w:val="008F30E9"/>
    <w:rsid w:val="008F3C27"/>
    <w:rsid w:val="008F424E"/>
    <w:rsid w:val="008F706E"/>
    <w:rsid w:val="008F7926"/>
    <w:rsid w:val="00902355"/>
    <w:rsid w:val="00903652"/>
    <w:rsid w:val="00903B2D"/>
    <w:rsid w:val="0090403C"/>
    <w:rsid w:val="0090487C"/>
    <w:rsid w:val="00905E61"/>
    <w:rsid w:val="009068D6"/>
    <w:rsid w:val="00907A0A"/>
    <w:rsid w:val="0091075B"/>
    <w:rsid w:val="00912462"/>
    <w:rsid w:val="009136FE"/>
    <w:rsid w:val="00914BEC"/>
    <w:rsid w:val="00915298"/>
    <w:rsid w:val="00915476"/>
    <w:rsid w:val="009159E6"/>
    <w:rsid w:val="00915AAB"/>
    <w:rsid w:val="00916864"/>
    <w:rsid w:val="00917343"/>
    <w:rsid w:val="00917382"/>
    <w:rsid w:val="00920806"/>
    <w:rsid w:val="009209BA"/>
    <w:rsid w:val="00920D52"/>
    <w:rsid w:val="00920D99"/>
    <w:rsid w:val="009225BB"/>
    <w:rsid w:val="00924411"/>
    <w:rsid w:val="009254C5"/>
    <w:rsid w:val="00925880"/>
    <w:rsid w:val="00927518"/>
    <w:rsid w:val="00930621"/>
    <w:rsid w:val="00931DBC"/>
    <w:rsid w:val="00932FE0"/>
    <w:rsid w:val="009331F0"/>
    <w:rsid w:val="00933E64"/>
    <w:rsid w:val="00935284"/>
    <w:rsid w:val="009368CE"/>
    <w:rsid w:val="00937F11"/>
    <w:rsid w:val="009411D2"/>
    <w:rsid w:val="0094367B"/>
    <w:rsid w:val="00943872"/>
    <w:rsid w:val="00944347"/>
    <w:rsid w:val="00944416"/>
    <w:rsid w:val="00945687"/>
    <w:rsid w:val="00947BE4"/>
    <w:rsid w:val="009501C9"/>
    <w:rsid w:val="00953E1A"/>
    <w:rsid w:val="00956C95"/>
    <w:rsid w:val="0095758D"/>
    <w:rsid w:val="009606A9"/>
    <w:rsid w:val="0096266C"/>
    <w:rsid w:val="00963E26"/>
    <w:rsid w:val="00964A2A"/>
    <w:rsid w:val="00964BB3"/>
    <w:rsid w:val="00966566"/>
    <w:rsid w:val="0096740C"/>
    <w:rsid w:val="00967C86"/>
    <w:rsid w:val="009721F4"/>
    <w:rsid w:val="009721F7"/>
    <w:rsid w:val="009740A9"/>
    <w:rsid w:val="00974A4E"/>
    <w:rsid w:val="0097653C"/>
    <w:rsid w:val="00977DAA"/>
    <w:rsid w:val="00981FCF"/>
    <w:rsid w:val="0098206F"/>
    <w:rsid w:val="0098352B"/>
    <w:rsid w:val="00983B82"/>
    <w:rsid w:val="00983D42"/>
    <w:rsid w:val="00983F77"/>
    <w:rsid w:val="0099152F"/>
    <w:rsid w:val="00993C97"/>
    <w:rsid w:val="00995A9B"/>
    <w:rsid w:val="009A17CC"/>
    <w:rsid w:val="009A251F"/>
    <w:rsid w:val="009A423E"/>
    <w:rsid w:val="009A4BC7"/>
    <w:rsid w:val="009A6342"/>
    <w:rsid w:val="009A77A6"/>
    <w:rsid w:val="009B1EF4"/>
    <w:rsid w:val="009B263E"/>
    <w:rsid w:val="009B30A0"/>
    <w:rsid w:val="009B3848"/>
    <w:rsid w:val="009B5593"/>
    <w:rsid w:val="009B6403"/>
    <w:rsid w:val="009B654B"/>
    <w:rsid w:val="009B6E49"/>
    <w:rsid w:val="009C01AF"/>
    <w:rsid w:val="009C0CDD"/>
    <w:rsid w:val="009C0E61"/>
    <w:rsid w:val="009C5AA9"/>
    <w:rsid w:val="009C5FB9"/>
    <w:rsid w:val="009C65BC"/>
    <w:rsid w:val="009C7EE5"/>
    <w:rsid w:val="009D06B9"/>
    <w:rsid w:val="009D3180"/>
    <w:rsid w:val="009D6A09"/>
    <w:rsid w:val="009D7003"/>
    <w:rsid w:val="009D730A"/>
    <w:rsid w:val="009D7C65"/>
    <w:rsid w:val="009E04E3"/>
    <w:rsid w:val="009E25A6"/>
    <w:rsid w:val="009E63A4"/>
    <w:rsid w:val="009E7AD7"/>
    <w:rsid w:val="009F2262"/>
    <w:rsid w:val="009F4075"/>
    <w:rsid w:val="009F4F09"/>
    <w:rsid w:val="009F5AF8"/>
    <w:rsid w:val="009F6C35"/>
    <w:rsid w:val="009F7462"/>
    <w:rsid w:val="009F7927"/>
    <w:rsid w:val="00A009AB"/>
    <w:rsid w:val="00A014AF"/>
    <w:rsid w:val="00A01A9E"/>
    <w:rsid w:val="00A01EC8"/>
    <w:rsid w:val="00A0227D"/>
    <w:rsid w:val="00A029A2"/>
    <w:rsid w:val="00A02BD3"/>
    <w:rsid w:val="00A02D65"/>
    <w:rsid w:val="00A06CAE"/>
    <w:rsid w:val="00A11154"/>
    <w:rsid w:val="00A1120A"/>
    <w:rsid w:val="00A12664"/>
    <w:rsid w:val="00A13057"/>
    <w:rsid w:val="00A138AA"/>
    <w:rsid w:val="00A162A9"/>
    <w:rsid w:val="00A1638F"/>
    <w:rsid w:val="00A168BE"/>
    <w:rsid w:val="00A20480"/>
    <w:rsid w:val="00A2142A"/>
    <w:rsid w:val="00A241F0"/>
    <w:rsid w:val="00A24271"/>
    <w:rsid w:val="00A25E84"/>
    <w:rsid w:val="00A26B4D"/>
    <w:rsid w:val="00A30BD1"/>
    <w:rsid w:val="00A31956"/>
    <w:rsid w:val="00A32021"/>
    <w:rsid w:val="00A320E7"/>
    <w:rsid w:val="00A33863"/>
    <w:rsid w:val="00A352FF"/>
    <w:rsid w:val="00A36466"/>
    <w:rsid w:val="00A369AF"/>
    <w:rsid w:val="00A36CAC"/>
    <w:rsid w:val="00A41065"/>
    <w:rsid w:val="00A41ED3"/>
    <w:rsid w:val="00A4328D"/>
    <w:rsid w:val="00A434D8"/>
    <w:rsid w:val="00A438DC"/>
    <w:rsid w:val="00A44369"/>
    <w:rsid w:val="00A455FC"/>
    <w:rsid w:val="00A46FD1"/>
    <w:rsid w:val="00A476BC"/>
    <w:rsid w:val="00A47822"/>
    <w:rsid w:val="00A47EA9"/>
    <w:rsid w:val="00A504FB"/>
    <w:rsid w:val="00A51253"/>
    <w:rsid w:val="00A53577"/>
    <w:rsid w:val="00A54F36"/>
    <w:rsid w:val="00A55296"/>
    <w:rsid w:val="00A55FA0"/>
    <w:rsid w:val="00A56567"/>
    <w:rsid w:val="00A60D13"/>
    <w:rsid w:val="00A6296F"/>
    <w:rsid w:val="00A62AD7"/>
    <w:rsid w:val="00A647A5"/>
    <w:rsid w:val="00A64E6B"/>
    <w:rsid w:val="00A65FE6"/>
    <w:rsid w:val="00A67522"/>
    <w:rsid w:val="00A67FCF"/>
    <w:rsid w:val="00A70F64"/>
    <w:rsid w:val="00A71ACD"/>
    <w:rsid w:val="00A73442"/>
    <w:rsid w:val="00A7406A"/>
    <w:rsid w:val="00A74248"/>
    <w:rsid w:val="00A74F60"/>
    <w:rsid w:val="00A75B32"/>
    <w:rsid w:val="00A75D21"/>
    <w:rsid w:val="00A8027C"/>
    <w:rsid w:val="00A8067D"/>
    <w:rsid w:val="00A813A8"/>
    <w:rsid w:val="00A82FEF"/>
    <w:rsid w:val="00A84D33"/>
    <w:rsid w:val="00A84F46"/>
    <w:rsid w:val="00A856A3"/>
    <w:rsid w:val="00A87A99"/>
    <w:rsid w:val="00A9314F"/>
    <w:rsid w:val="00A933B6"/>
    <w:rsid w:val="00A93449"/>
    <w:rsid w:val="00A941FE"/>
    <w:rsid w:val="00A95AF6"/>
    <w:rsid w:val="00AA2301"/>
    <w:rsid w:val="00AA2A75"/>
    <w:rsid w:val="00AA47A5"/>
    <w:rsid w:val="00AA6A9E"/>
    <w:rsid w:val="00AA77EE"/>
    <w:rsid w:val="00AB0DBC"/>
    <w:rsid w:val="00AB17C1"/>
    <w:rsid w:val="00AB18E4"/>
    <w:rsid w:val="00AB23BE"/>
    <w:rsid w:val="00AB27DA"/>
    <w:rsid w:val="00AB3936"/>
    <w:rsid w:val="00AB39F5"/>
    <w:rsid w:val="00AB470C"/>
    <w:rsid w:val="00AB594A"/>
    <w:rsid w:val="00AB6D40"/>
    <w:rsid w:val="00AB6DFD"/>
    <w:rsid w:val="00AC0DA8"/>
    <w:rsid w:val="00AC12BF"/>
    <w:rsid w:val="00AC144A"/>
    <w:rsid w:val="00AC4E0F"/>
    <w:rsid w:val="00AC6F92"/>
    <w:rsid w:val="00AC7CA2"/>
    <w:rsid w:val="00AD1CCB"/>
    <w:rsid w:val="00AD49ED"/>
    <w:rsid w:val="00AD694A"/>
    <w:rsid w:val="00AD7921"/>
    <w:rsid w:val="00AE08F9"/>
    <w:rsid w:val="00AE0CA5"/>
    <w:rsid w:val="00AE357B"/>
    <w:rsid w:val="00AF0AF5"/>
    <w:rsid w:val="00AF0C02"/>
    <w:rsid w:val="00AF113D"/>
    <w:rsid w:val="00AF1438"/>
    <w:rsid w:val="00AF1BCE"/>
    <w:rsid w:val="00AF227C"/>
    <w:rsid w:val="00AF5233"/>
    <w:rsid w:val="00AF62D4"/>
    <w:rsid w:val="00AF6DF7"/>
    <w:rsid w:val="00AF75AE"/>
    <w:rsid w:val="00B00F8F"/>
    <w:rsid w:val="00B010AA"/>
    <w:rsid w:val="00B01B9C"/>
    <w:rsid w:val="00B03E44"/>
    <w:rsid w:val="00B05A0D"/>
    <w:rsid w:val="00B05BC3"/>
    <w:rsid w:val="00B10B5C"/>
    <w:rsid w:val="00B11A93"/>
    <w:rsid w:val="00B126F8"/>
    <w:rsid w:val="00B12728"/>
    <w:rsid w:val="00B1754E"/>
    <w:rsid w:val="00B17B48"/>
    <w:rsid w:val="00B20118"/>
    <w:rsid w:val="00B20786"/>
    <w:rsid w:val="00B212D1"/>
    <w:rsid w:val="00B2132B"/>
    <w:rsid w:val="00B2167D"/>
    <w:rsid w:val="00B21BE6"/>
    <w:rsid w:val="00B21C70"/>
    <w:rsid w:val="00B21F43"/>
    <w:rsid w:val="00B23540"/>
    <w:rsid w:val="00B236DC"/>
    <w:rsid w:val="00B23824"/>
    <w:rsid w:val="00B23976"/>
    <w:rsid w:val="00B23F13"/>
    <w:rsid w:val="00B255C8"/>
    <w:rsid w:val="00B2573C"/>
    <w:rsid w:val="00B25E83"/>
    <w:rsid w:val="00B26944"/>
    <w:rsid w:val="00B272B3"/>
    <w:rsid w:val="00B32DC1"/>
    <w:rsid w:val="00B32FD2"/>
    <w:rsid w:val="00B33E9F"/>
    <w:rsid w:val="00B33F89"/>
    <w:rsid w:val="00B34328"/>
    <w:rsid w:val="00B35C43"/>
    <w:rsid w:val="00B361D1"/>
    <w:rsid w:val="00B3742C"/>
    <w:rsid w:val="00B37CDF"/>
    <w:rsid w:val="00B402AD"/>
    <w:rsid w:val="00B42215"/>
    <w:rsid w:val="00B45C9A"/>
    <w:rsid w:val="00B5053F"/>
    <w:rsid w:val="00B50F2E"/>
    <w:rsid w:val="00B51571"/>
    <w:rsid w:val="00B52319"/>
    <w:rsid w:val="00B52CB9"/>
    <w:rsid w:val="00B5324C"/>
    <w:rsid w:val="00B54C88"/>
    <w:rsid w:val="00B55958"/>
    <w:rsid w:val="00B55D7C"/>
    <w:rsid w:val="00B5605C"/>
    <w:rsid w:val="00B57D96"/>
    <w:rsid w:val="00B6124E"/>
    <w:rsid w:val="00B61FA6"/>
    <w:rsid w:val="00B62D3C"/>
    <w:rsid w:val="00B63152"/>
    <w:rsid w:val="00B6375B"/>
    <w:rsid w:val="00B6382C"/>
    <w:rsid w:val="00B647B8"/>
    <w:rsid w:val="00B64C87"/>
    <w:rsid w:val="00B64F1C"/>
    <w:rsid w:val="00B65034"/>
    <w:rsid w:val="00B65E27"/>
    <w:rsid w:val="00B66D0F"/>
    <w:rsid w:val="00B67D23"/>
    <w:rsid w:val="00B70387"/>
    <w:rsid w:val="00B734E1"/>
    <w:rsid w:val="00B7475E"/>
    <w:rsid w:val="00B76280"/>
    <w:rsid w:val="00B766EB"/>
    <w:rsid w:val="00B76A8D"/>
    <w:rsid w:val="00B802ED"/>
    <w:rsid w:val="00B80E26"/>
    <w:rsid w:val="00B81939"/>
    <w:rsid w:val="00B85240"/>
    <w:rsid w:val="00B852AF"/>
    <w:rsid w:val="00B86434"/>
    <w:rsid w:val="00B86751"/>
    <w:rsid w:val="00B86C2D"/>
    <w:rsid w:val="00B876B6"/>
    <w:rsid w:val="00B8798E"/>
    <w:rsid w:val="00B90859"/>
    <w:rsid w:val="00B913B8"/>
    <w:rsid w:val="00B936B3"/>
    <w:rsid w:val="00B93758"/>
    <w:rsid w:val="00B938E9"/>
    <w:rsid w:val="00B93B0E"/>
    <w:rsid w:val="00B94DB6"/>
    <w:rsid w:val="00B95025"/>
    <w:rsid w:val="00B9664F"/>
    <w:rsid w:val="00B96D34"/>
    <w:rsid w:val="00BA01A2"/>
    <w:rsid w:val="00BA05B5"/>
    <w:rsid w:val="00BA11A9"/>
    <w:rsid w:val="00BA238C"/>
    <w:rsid w:val="00BA319E"/>
    <w:rsid w:val="00BA3320"/>
    <w:rsid w:val="00BA4B1A"/>
    <w:rsid w:val="00BA5267"/>
    <w:rsid w:val="00BA5316"/>
    <w:rsid w:val="00BA5EFC"/>
    <w:rsid w:val="00BA6F9B"/>
    <w:rsid w:val="00BB0670"/>
    <w:rsid w:val="00BB136D"/>
    <w:rsid w:val="00BB1C1C"/>
    <w:rsid w:val="00BB2A57"/>
    <w:rsid w:val="00BB2B37"/>
    <w:rsid w:val="00BB2DA7"/>
    <w:rsid w:val="00BB332F"/>
    <w:rsid w:val="00BB3490"/>
    <w:rsid w:val="00BB36BC"/>
    <w:rsid w:val="00BB49CA"/>
    <w:rsid w:val="00BB5957"/>
    <w:rsid w:val="00BC1CAD"/>
    <w:rsid w:val="00BC2111"/>
    <w:rsid w:val="00BC3C8C"/>
    <w:rsid w:val="00BC3C91"/>
    <w:rsid w:val="00BC4295"/>
    <w:rsid w:val="00BC4E9F"/>
    <w:rsid w:val="00BC5932"/>
    <w:rsid w:val="00BC6CCD"/>
    <w:rsid w:val="00BC7792"/>
    <w:rsid w:val="00BD086E"/>
    <w:rsid w:val="00BD1E74"/>
    <w:rsid w:val="00BD3ED9"/>
    <w:rsid w:val="00BD4860"/>
    <w:rsid w:val="00BD523D"/>
    <w:rsid w:val="00BD6ED0"/>
    <w:rsid w:val="00BE1F40"/>
    <w:rsid w:val="00BE2480"/>
    <w:rsid w:val="00BE28FC"/>
    <w:rsid w:val="00BE3C60"/>
    <w:rsid w:val="00BE3D3C"/>
    <w:rsid w:val="00BE48D6"/>
    <w:rsid w:val="00BE55E6"/>
    <w:rsid w:val="00BE65B5"/>
    <w:rsid w:val="00BE7E95"/>
    <w:rsid w:val="00BF024C"/>
    <w:rsid w:val="00BF0456"/>
    <w:rsid w:val="00BF13EF"/>
    <w:rsid w:val="00BF2CA5"/>
    <w:rsid w:val="00BF32B6"/>
    <w:rsid w:val="00BF3311"/>
    <w:rsid w:val="00BF3CBF"/>
    <w:rsid w:val="00BF40A6"/>
    <w:rsid w:val="00BF41C1"/>
    <w:rsid w:val="00BF47EF"/>
    <w:rsid w:val="00BF4879"/>
    <w:rsid w:val="00BF5290"/>
    <w:rsid w:val="00BF77CA"/>
    <w:rsid w:val="00BF7BB2"/>
    <w:rsid w:val="00C008D2"/>
    <w:rsid w:val="00C00FC6"/>
    <w:rsid w:val="00C03177"/>
    <w:rsid w:val="00C04C9A"/>
    <w:rsid w:val="00C05BD6"/>
    <w:rsid w:val="00C06364"/>
    <w:rsid w:val="00C11B08"/>
    <w:rsid w:val="00C14881"/>
    <w:rsid w:val="00C14EE3"/>
    <w:rsid w:val="00C15A40"/>
    <w:rsid w:val="00C15CAE"/>
    <w:rsid w:val="00C165DE"/>
    <w:rsid w:val="00C166F6"/>
    <w:rsid w:val="00C176CD"/>
    <w:rsid w:val="00C20029"/>
    <w:rsid w:val="00C201EB"/>
    <w:rsid w:val="00C202F4"/>
    <w:rsid w:val="00C21179"/>
    <w:rsid w:val="00C221DC"/>
    <w:rsid w:val="00C23B1C"/>
    <w:rsid w:val="00C261F7"/>
    <w:rsid w:val="00C26779"/>
    <w:rsid w:val="00C353CF"/>
    <w:rsid w:val="00C35A5B"/>
    <w:rsid w:val="00C40112"/>
    <w:rsid w:val="00C40958"/>
    <w:rsid w:val="00C42318"/>
    <w:rsid w:val="00C42872"/>
    <w:rsid w:val="00C4461A"/>
    <w:rsid w:val="00C44E34"/>
    <w:rsid w:val="00C45171"/>
    <w:rsid w:val="00C46F30"/>
    <w:rsid w:val="00C506B1"/>
    <w:rsid w:val="00C53BE4"/>
    <w:rsid w:val="00C53C8B"/>
    <w:rsid w:val="00C54874"/>
    <w:rsid w:val="00C55C37"/>
    <w:rsid w:val="00C56D4A"/>
    <w:rsid w:val="00C56EBB"/>
    <w:rsid w:val="00C61EBD"/>
    <w:rsid w:val="00C6286C"/>
    <w:rsid w:val="00C62FF2"/>
    <w:rsid w:val="00C63444"/>
    <w:rsid w:val="00C642B6"/>
    <w:rsid w:val="00C64DE4"/>
    <w:rsid w:val="00C67005"/>
    <w:rsid w:val="00C67C13"/>
    <w:rsid w:val="00C70907"/>
    <w:rsid w:val="00C72E8F"/>
    <w:rsid w:val="00C73436"/>
    <w:rsid w:val="00C73595"/>
    <w:rsid w:val="00C74B18"/>
    <w:rsid w:val="00C75351"/>
    <w:rsid w:val="00C75748"/>
    <w:rsid w:val="00C7635C"/>
    <w:rsid w:val="00C768FE"/>
    <w:rsid w:val="00C76C76"/>
    <w:rsid w:val="00C776DF"/>
    <w:rsid w:val="00C77A17"/>
    <w:rsid w:val="00C806D9"/>
    <w:rsid w:val="00C819F6"/>
    <w:rsid w:val="00C82730"/>
    <w:rsid w:val="00C83291"/>
    <w:rsid w:val="00C83625"/>
    <w:rsid w:val="00C84EC7"/>
    <w:rsid w:val="00C85686"/>
    <w:rsid w:val="00C86C8C"/>
    <w:rsid w:val="00C86EA7"/>
    <w:rsid w:val="00C90E18"/>
    <w:rsid w:val="00C93412"/>
    <w:rsid w:val="00C93B2A"/>
    <w:rsid w:val="00C95080"/>
    <w:rsid w:val="00C952DD"/>
    <w:rsid w:val="00C958AC"/>
    <w:rsid w:val="00C970EC"/>
    <w:rsid w:val="00CA2FBE"/>
    <w:rsid w:val="00CA305E"/>
    <w:rsid w:val="00CA4758"/>
    <w:rsid w:val="00CA560B"/>
    <w:rsid w:val="00CA6176"/>
    <w:rsid w:val="00CB131E"/>
    <w:rsid w:val="00CB210B"/>
    <w:rsid w:val="00CB21C0"/>
    <w:rsid w:val="00CB3CE6"/>
    <w:rsid w:val="00CB3F64"/>
    <w:rsid w:val="00CB76B7"/>
    <w:rsid w:val="00CB7753"/>
    <w:rsid w:val="00CB7A25"/>
    <w:rsid w:val="00CC153A"/>
    <w:rsid w:val="00CC164D"/>
    <w:rsid w:val="00CC1F1A"/>
    <w:rsid w:val="00CC2D69"/>
    <w:rsid w:val="00CC41BE"/>
    <w:rsid w:val="00CC41DB"/>
    <w:rsid w:val="00CC51A4"/>
    <w:rsid w:val="00CC54EA"/>
    <w:rsid w:val="00CC5630"/>
    <w:rsid w:val="00CC61A6"/>
    <w:rsid w:val="00CC6374"/>
    <w:rsid w:val="00CC6FCA"/>
    <w:rsid w:val="00CC7A0D"/>
    <w:rsid w:val="00CD542D"/>
    <w:rsid w:val="00CD5DE2"/>
    <w:rsid w:val="00CD632A"/>
    <w:rsid w:val="00CD75A4"/>
    <w:rsid w:val="00CE00F8"/>
    <w:rsid w:val="00CE02AF"/>
    <w:rsid w:val="00CE12A1"/>
    <w:rsid w:val="00CE1AC5"/>
    <w:rsid w:val="00CE203E"/>
    <w:rsid w:val="00CE31BC"/>
    <w:rsid w:val="00CE3459"/>
    <w:rsid w:val="00CE466E"/>
    <w:rsid w:val="00CE4AA1"/>
    <w:rsid w:val="00CE4EA2"/>
    <w:rsid w:val="00CF060E"/>
    <w:rsid w:val="00CF164F"/>
    <w:rsid w:val="00CF1C69"/>
    <w:rsid w:val="00CF2174"/>
    <w:rsid w:val="00CF2A07"/>
    <w:rsid w:val="00CF3CB7"/>
    <w:rsid w:val="00CF52DD"/>
    <w:rsid w:val="00CF5B81"/>
    <w:rsid w:val="00CF74E5"/>
    <w:rsid w:val="00CF7A8E"/>
    <w:rsid w:val="00CF7AEE"/>
    <w:rsid w:val="00D0053E"/>
    <w:rsid w:val="00D005EF"/>
    <w:rsid w:val="00D03106"/>
    <w:rsid w:val="00D0365A"/>
    <w:rsid w:val="00D05D32"/>
    <w:rsid w:val="00D06AC8"/>
    <w:rsid w:val="00D06E26"/>
    <w:rsid w:val="00D073AD"/>
    <w:rsid w:val="00D075A8"/>
    <w:rsid w:val="00D108C6"/>
    <w:rsid w:val="00D10E38"/>
    <w:rsid w:val="00D11030"/>
    <w:rsid w:val="00D11348"/>
    <w:rsid w:val="00D12F26"/>
    <w:rsid w:val="00D13B05"/>
    <w:rsid w:val="00D14950"/>
    <w:rsid w:val="00D16C69"/>
    <w:rsid w:val="00D20659"/>
    <w:rsid w:val="00D206A7"/>
    <w:rsid w:val="00D213B5"/>
    <w:rsid w:val="00D21550"/>
    <w:rsid w:val="00D23A4B"/>
    <w:rsid w:val="00D259AF"/>
    <w:rsid w:val="00D26447"/>
    <w:rsid w:val="00D2672F"/>
    <w:rsid w:val="00D26AAD"/>
    <w:rsid w:val="00D26B3E"/>
    <w:rsid w:val="00D31F46"/>
    <w:rsid w:val="00D34B75"/>
    <w:rsid w:val="00D34D6F"/>
    <w:rsid w:val="00D34FA5"/>
    <w:rsid w:val="00D3531E"/>
    <w:rsid w:val="00D35C03"/>
    <w:rsid w:val="00D3796D"/>
    <w:rsid w:val="00D40F3A"/>
    <w:rsid w:val="00D40FD4"/>
    <w:rsid w:val="00D41A80"/>
    <w:rsid w:val="00D42BB6"/>
    <w:rsid w:val="00D439DA"/>
    <w:rsid w:val="00D46612"/>
    <w:rsid w:val="00D46CAB"/>
    <w:rsid w:val="00D47571"/>
    <w:rsid w:val="00D50071"/>
    <w:rsid w:val="00D501AB"/>
    <w:rsid w:val="00D5090A"/>
    <w:rsid w:val="00D50BC4"/>
    <w:rsid w:val="00D5328E"/>
    <w:rsid w:val="00D5429C"/>
    <w:rsid w:val="00D543A7"/>
    <w:rsid w:val="00D54574"/>
    <w:rsid w:val="00D57BBA"/>
    <w:rsid w:val="00D60133"/>
    <w:rsid w:val="00D614BE"/>
    <w:rsid w:val="00D65A23"/>
    <w:rsid w:val="00D65ACC"/>
    <w:rsid w:val="00D70236"/>
    <w:rsid w:val="00D71DE6"/>
    <w:rsid w:val="00D722FE"/>
    <w:rsid w:val="00D72E9E"/>
    <w:rsid w:val="00D7427A"/>
    <w:rsid w:val="00D75915"/>
    <w:rsid w:val="00D75BC7"/>
    <w:rsid w:val="00D75BFF"/>
    <w:rsid w:val="00D80942"/>
    <w:rsid w:val="00D810FB"/>
    <w:rsid w:val="00D811B8"/>
    <w:rsid w:val="00D8256B"/>
    <w:rsid w:val="00D83956"/>
    <w:rsid w:val="00D84AC4"/>
    <w:rsid w:val="00D86E56"/>
    <w:rsid w:val="00D911CB"/>
    <w:rsid w:val="00D915C8"/>
    <w:rsid w:val="00D922FB"/>
    <w:rsid w:val="00D95BDD"/>
    <w:rsid w:val="00D95CCD"/>
    <w:rsid w:val="00D96640"/>
    <w:rsid w:val="00D97693"/>
    <w:rsid w:val="00D9780D"/>
    <w:rsid w:val="00DA0A60"/>
    <w:rsid w:val="00DA17F0"/>
    <w:rsid w:val="00DA2041"/>
    <w:rsid w:val="00DA3898"/>
    <w:rsid w:val="00DA43D0"/>
    <w:rsid w:val="00DA48D8"/>
    <w:rsid w:val="00DA5C32"/>
    <w:rsid w:val="00DA5EE7"/>
    <w:rsid w:val="00DA64DC"/>
    <w:rsid w:val="00DA7CDC"/>
    <w:rsid w:val="00DB1446"/>
    <w:rsid w:val="00DB2064"/>
    <w:rsid w:val="00DB4111"/>
    <w:rsid w:val="00DB4A18"/>
    <w:rsid w:val="00DB565D"/>
    <w:rsid w:val="00DB71AE"/>
    <w:rsid w:val="00DB7374"/>
    <w:rsid w:val="00DC064C"/>
    <w:rsid w:val="00DC0E4B"/>
    <w:rsid w:val="00DC167A"/>
    <w:rsid w:val="00DC1B00"/>
    <w:rsid w:val="00DC23B7"/>
    <w:rsid w:val="00DC2AE6"/>
    <w:rsid w:val="00DC4578"/>
    <w:rsid w:val="00DC5B6C"/>
    <w:rsid w:val="00DC5EF7"/>
    <w:rsid w:val="00DD00E9"/>
    <w:rsid w:val="00DD0DBE"/>
    <w:rsid w:val="00DD1DC9"/>
    <w:rsid w:val="00DD1EF8"/>
    <w:rsid w:val="00DD28D8"/>
    <w:rsid w:val="00DD2D5D"/>
    <w:rsid w:val="00DD52D1"/>
    <w:rsid w:val="00DD5592"/>
    <w:rsid w:val="00DE1106"/>
    <w:rsid w:val="00DE2AD4"/>
    <w:rsid w:val="00DE39F9"/>
    <w:rsid w:val="00DE4CAD"/>
    <w:rsid w:val="00DE6159"/>
    <w:rsid w:val="00DE6BD5"/>
    <w:rsid w:val="00DE7052"/>
    <w:rsid w:val="00DE75B5"/>
    <w:rsid w:val="00DF00A1"/>
    <w:rsid w:val="00DF05B8"/>
    <w:rsid w:val="00DF06C0"/>
    <w:rsid w:val="00DF16E9"/>
    <w:rsid w:val="00DF357A"/>
    <w:rsid w:val="00DF5036"/>
    <w:rsid w:val="00DF63B5"/>
    <w:rsid w:val="00DF7588"/>
    <w:rsid w:val="00E0004C"/>
    <w:rsid w:val="00E00585"/>
    <w:rsid w:val="00E0089F"/>
    <w:rsid w:val="00E01304"/>
    <w:rsid w:val="00E02888"/>
    <w:rsid w:val="00E0378B"/>
    <w:rsid w:val="00E03F03"/>
    <w:rsid w:val="00E04928"/>
    <w:rsid w:val="00E04B0C"/>
    <w:rsid w:val="00E053BF"/>
    <w:rsid w:val="00E06F24"/>
    <w:rsid w:val="00E15022"/>
    <w:rsid w:val="00E15228"/>
    <w:rsid w:val="00E20600"/>
    <w:rsid w:val="00E20871"/>
    <w:rsid w:val="00E218A8"/>
    <w:rsid w:val="00E238EF"/>
    <w:rsid w:val="00E25C90"/>
    <w:rsid w:val="00E300D2"/>
    <w:rsid w:val="00E301B2"/>
    <w:rsid w:val="00E315DB"/>
    <w:rsid w:val="00E317E5"/>
    <w:rsid w:val="00E32F59"/>
    <w:rsid w:val="00E33215"/>
    <w:rsid w:val="00E35A24"/>
    <w:rsid w:val="00E36A10"/>
    <w:rsid w:val="00E36BE2"/>
    <w:rsid w:val="00E374E2"/>
    <w:rsid w:val="00E4101B"/>
    <w:rsid w:val="00E43CD1"/>
    <w:rsid w:val="00E44FF5"/>
    <w:rsid w:val="00E465D7"/>
    <w:rsid w:val="00E4667E"/>
    <w:rsid w:val="00E50BC6"/>
    <w:rsid w:val="00E51A70"/>
    <w:rsid w:val="00E548A2"/>
    <w:rsid w:val="00E56469"/>
    <w:rsid w:val="00E56C9C"/>
    <w:rsid w:val="00E60C83"/>
    <w:rsid w:val="00E62091"/>
    <w:rsid w:val="00E63D3D"/>
    <w:rsid w:val="00E64306"/>
    <w:rsid w:val="00E648C4"/>
    <w:rsid w:val="00E66BBA"/>
    <w:rsid w:val="00E70EB6"/>
    <w:rsid w:val="00E7252E"/>
    <w:rsid w:val="00E73F4E"/>
    <w:rsid w:val="00E7538D"/>
    <w:rsid w:val="00E759E6"/>
    <w:rsid w:val="00E75ECF"/>
    <w:rsid w:val="00E7743A"/>
    <w:rsid w:val="00E80EBC"/>
    <w:rsid w:val="00E81486"/>
    <w:rsid w:val="00E82AF0"/>
    <w:rsid w:val="00E8388F"/>
    <w:rsid w:val="00E842C5"/>
    <w:rsid w:val="00E8629A"/>
    <w:rsid w:val="00E86CBD"/>
    <w:rsid w:val="00E87DA6"/>
    <w:rsid w:val="00E9042D"/>
    <w:rsid w:val="00E9084C"/>
    <w:rsid w:val="00E91218"/>
    <w:rsid w:val="00E912DA"/>
    <w:rsid w:val="00E9160B"/>
    <w:rsid w:val="00E916D2"/>
    <w:rsid w:val="00E9268D"/>
    <w:rsid w:val="00E939E6"/>
    <w:rsid w:val="00E95B15"/>
    <w:rsid w:val="00EA18C8"/>
    <w:rsid w:val="00EA1E41"/>
    <w:rsid w:val="00EA272F"/>
    <w:rsid w:val="00EA2AE8"/>
    <w:rsid w:val="00EA4564"/>
    <w:rsid w:val="00EA48A1"/>
    <w:rsid w:val="00EA4EBE"/>
    <w:rsid w:val="00EA5269"/>
    <w:rsid w:val="00EA5914"/>
    <w:rsid w:val="00EA6F3A"/>
    <w:rsid w:val="00EB0B6E"/>
    <w:rsid w:val="00EB1B4E"/>
    <w:rsid w:val="00EB2C4D"/>
    <w:rsid w:val="00EB3355"/>
    <w:rsid w:val="00EB5125"/>
    <w:rsid w:val="00EB5A10"/>
    <w:rsid w:val="00EB5E20"/>
    <w:rsid w:val="00EB6142"/>
    <w:rsid w:val="00EB7587"/>
    <w:rsid w:val="00EB7AA9"/>
    <w:rsid w:val="00EC0443"/>
    <w:rsid w:val="00EC119C"/>
    <w:rsid w:val="00EC1A49"/>
    <w:rsid w:val="00EC2E8A"/>
    <w:rsid w:val="00EC31F6"/>
    <w:rsid w:val="00EC35A3"/>
    <w:rsid w:val="00EC384F"/>
    <w:rsid w:val="00EC3A05"/>
    <w:rsid w:val="00EC4742"/>
    <w:rsid w:val="00EC6BC9"/>
    <w:rsid w:val="00EC72DB"/>
    <w:rsid w:val="00EC7645"/>
    <w:rsid w:val="00ED0AF4"/>
    <w:rsid w:val="00ED0DE0"/>
    <w:rsid w:val="00ED10E7"/>
    <w:rsid w:val="00ED129B"/>
    <w:rsid w:val="00ED3603"/>
    <w:rsid w:val="00ED5FF1"/>
    <w:rsid w:val="00ED6BF1"/>
    <w:rsid w:val="00ED7C82"/>
    <w:rsid w:val="00ED7ED7"/>
    <w:rsid w:val="00EE1AAE"/>
    <w:rsid w:val="00EE277B"/>
    <w:rsid w:val="00EE360D"/>
    <w:rsid w:val="00EE47F4"/>
    <w:rsid w:val="00EE5B35"/>
    <w:rsid w:val="00EE5E64"/>
    <w:rsid w:val="00EE7145"/>
    <w:rsid w:val="00EE7A9A"/>
    <w:rsid w:val="00EF104B"/>
    <w:rsid w:val="00EF11D5"/>
    <w:rsid w:val="00EF2E0F"/>
    <w:rsid w:val="00EF6911"/>
    <w:rsid w:val="00EF7816"/>
    <w:rsid w:val="00EF7977"/>
    <w:rsid w:val="00EF7A40"/>
    <w:rsid w:val="00F007F3"/>
    <w:rsid w:val="00F02D03"/>
    <w:rsid w:val="00F033A3"/>
    <w:rsid w:val="00F03D4E"/>
    <w:rsid w:val="00F0405E"/>
    <w:rsid w:val="00F06D8B"/>
    <w:rsid w:val="00F10794"/>
    <w:rsid w:val="00F10BA2"/>
    <w:rsid w:val="00F13149"/>
    <w:rsid w:val="00F133CE"/>
    <w:rsid w:val="00F1659A"/>
    <w:rsid w:val="00F20D87"/>
    <w:rsid w:val="00F21177"/>
    <w:rsid w:val="00F2133A"/>
    <w:rsid w:val="00F215FA"/>
    <w:rsid w:val="00F21735"/>
    <w:rsid w:val="00F22533"/>
    <w:rsid w:val="00F22BF0"/>
    <w:rsid w:val="00F2464C"/>
    <w:rsid w:val="00F24AC8"/>
    <w:rsid w:val="00F2587F"/>
    <w:rsid w:val="00F25F76"/>
    <w:rsid w:val="00F26880"/>
    <w:rsid w:val="00F26F4A"/>
    <w:rsid w:val="00F27562"/>
    <w:rsid w:val="00F30D56"/>
    <w:rsid w:val="00F31396"/>
    <w:rsid w:val="00F35066"/>
    <w:rsid w:val="00F353C4"/>
    <w:rsid w:val="00F36A4B"/>
    <w:rsid w:val="00F43467"/>
    <w:rsid w:val="00F4488E"/>
    <w:rsid w:val="00F45437"/>
    <w:rsid w:val="00F465F7"/>
    <w:rsid w:val="00F46644"/>
    <w:rsid w:val="00F46691"/>
    <w:rsid w:val="00F46B94"/>
    <w:rsid w:val="00F504E9"/>
    <w:rsid w:val="00F50F88"/>
    <w:rsid w:val="00F52A6B"/>
    <w:rsid w:val="00F54075"/>
    <w:rsid w:val="00F54588"/>
    <w:rsid w:val="00F54C2A"/>
    <w:rsid w:val="00F5522F"/>
    <w:rsid w:val="00F554C8"/>
    <w:rsid w:val="00F612FE"/>
    <w:rsid w:val="00F61596"/>
    <w:rsid w:val="00F61AA4"/>
    <w:rsid w:val="00F61D64"/>
    <w:rsid w:val="00F625C3"/>
    <w:rsid w:val="00F6362C"/>
    <w:rsid w:val="00F63AE3"/>
    <w:rsid w:val="00F64CEF"/>
    <w:rsid w:val="00F64ECD"/>
    <w:rsid w:val="00F6543C"/>
    <w:rsid w:val="00F667C5"/>
    <w:rsid w:val="00F66D83"/>
    <w:rsid w:val="00F67CE7"/>
    <w:rsid w:val="00F70FAF"/>
    <w:rsid w:val="00F7181E"/>
    <w:rsid w:val="00F738DC"/>
    <w:rsid w:val="00F74830"/>
    <w:rsid w:val="00F75E3D"/>
    <w:rsid w:val="00F76132"/>
    <w:rsid w:val="00F76630"/>
    <w:rsid w:val="00F7778A"/>
    <w:rsid w:val="00F82640"/>
    <w:rsid w:val="00F83F17"/>
    <w:rsid w:val="00F85E56"/>
    <w:rsid w:val="00F85F82"/>
    <w:rsid w:val="00F86B87"/>
    <w:rsid w:val="00F87024"/>
    <w:rsid w:val="00F90A8C"/>
    <w:rsid w:val="00F91D6C"/>
    <w:rsid w:val="00F93864"/>
    <w:rsid w:val="00F94D73"/>
    <w:rsid w:val="00F95CF4"/>
    <w:rsid w:val="00F97E6D"/>
    <w:rsid w:val="00FA070D"/>
    <w:rsid w:val="00FA1958"/>
    <w:rsid w:val="00FA1CF2"/>
    <w:rsid w:val="00FA430B"/>
    <w:rsid w:val="00FA4D46"/>
    <w:rsid w:val="00FA5772"/>
    <w:rsid w:val="00FA5D4E"/>
    <w:rsid w:val="00FB1A0D"/>
    <w:rsid w:val="00FB31C3"/>
    <w:rsid w:val="00FB323F"/>
    <w:rsid w:val="00FB3963"/>
    <w:rsid w:val="00FB3FAF"/>
    <w:rsid w:val="00FB4323"/>
    <w:rsid w:val="00FB6DD6"/>
    <w:rsid w:val="00FB745B"/>
    <w:rsid w:val="00FB763E"/>
    <w:rsid w:val="00FC080D"/>
    <w:rsid w:val="00FC5229"/>
    <w:rsid w:val="00FC771F"/>
    <w:rsid w:val="00FC7E3F"/>
    <w:rsid w:val="00FC7E5B"/>
    <w:rsid w:val="00FD01F5"/>
    <w:rsid w:val="00FD08F9"/>
    <w:rsid w:val="00FD09F4"/>
    <w:rsid w:val="00FD501F"/>
    <w:rsid w:val="00FD7B3C"/>
    <w:rsid w:val="00FE1583"/>
    <w:rsid w:val="00FE23B5"/>
    <w:rsid w:val="00FE270E"/>
    <w:rsid w:val="00FE2843"/>
    <w:rsid w:val="00FE2965"/>
    <w:rsid w:val="00FE45C5"/>
    <w:rsid w:val="00FE5E9A"/>
    <w:rsid w:val="00FF23C2"/>
    <w:rsid w:val="00FF380D"/>
    <w:rsid w:val="00FF5696"/>
    <w:rsid w:val="00FF5AA0"/>
    <w:rsid w:val="00FF6145"/>
    <w:rsid w:val="00FF7023"/>
    <w:rsid w:val="00FF7A5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DF90CF5-8F0D-4A48-AFD2-AEA4E41E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Название"/>
    <w:basedOn w:val="a"/>
    <w:link w:val="af0"/>
    <w:qFormat/>
    <w:locked/>
    <w:rsid w:val="000E063B"/>
    <w:pPr>
      <w:ind w:firstLine="0"/>
      <w:jc w:val="center"/>
    </w:pPr>
    <w:rPr>
      <w:szCs w:val="20"/>
      <w:lang w:val="x-none" w:eastAsia="x-none"/>
    </w:rPr>
  </w:style>
  <w:style w:type="character" w:customStyle="1" w:styleId="af0">
    <w:name w:val="Название Знак"/>
    <w:link w:val="af"/>
    <w:rsid w:val="000E063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0E063B"/>
    <w:pPr>
      <w:spacing w:after="120" w:line="480" w:lineRule="auto"/>
      <w:ind w:left="283"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2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Обычный (веб)"/>
    <w:basedOn w:val="a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uiPriority w:val="99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rsid w:val="00EC119C"/>
    <w:pPr>
      <w:spacing w:after="120"/>
    </w:pPr>
  </w:style>
  <w:style w:type="paragraph" w:customStyle="1" w:styleId="af9">
    <w:name w:val=" 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a">
    <w:name w:val="footnote text"/>
    <w:basedOn w:val="a"/>
    <w:link w:val="afb"/>
    <w:rsid w:val="00C21179"/>
    <w:rPr>
      <w:sz w:val="20"/>
      <w:szCs w:val="20"/>
      <w:lang w:val="x-none"/>
    </w:rPr>
  </w:style>
  <w:style w:type="character" w:customStyle="1" w:styleId="afb">
    <w:name w:val="Текст сноски Знак"/>
    <w:link w:val="afa"/>
    <w:rsid w:val="00C21179"/>
    <w:rPr>
      <w:rFonts w:ascii="Times New Roman" w:eastAsia="Times New Roman" w:hAnsi="Times New Roman"/>
      <w:lang w:eastAsia="en-US"/>
    </w:rPr>
  </w:style>
  <w:style w:type="character" w:styleId="afc">
    <w:name w:val="footnote reference"/>
    <w:rsid w:val="00C21179"/>
    <w:rPr>
      <w:vertAlign w:val="superscript"/>
    </w:rPr>
  </w:style>
  <w:style w:type="paragraph" w:styleId="22">
    <w:name w:val="Body Text 2"/>
    <w:basedOn w:val="a"/>
    <w:rsid w:val="00937F11"/>
    <w:pPr>
      <w:spacing w:after="120" w:line="480" w:lineRule="auto"/>
    </w:pPr>
  </w:style>
  <w:style w:type="paragraph" w:customStyle="1" w:styleId="Char">
    <w:name w:val=" Char Знак Знак Знак Знак Знак Знак"/>
    <w:basedOn w:val="a"/>
    <w:rsid w:val="00937F11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paragraph" w:styleId="HTML">
    <w:name w:val="HTML Preformatted"/>
    <w:basedOn w:val="a"/>
    <w:link w:val="HTML0"/>
    <w:unhideWhenUsed/>
    <w:rsid w:val="006B6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B6BBE"/>
    <w:rPr>
      <w:rFonts w:ascii="Courier New" w:eastAsia="Times New Roman" w:hAnsi="Courier New" w:cs="Courier New"/>
    </w:rPr>
  </w:style>
  <w:style w:type="paragraph" w:styleId="afd">
    <w:name w:val="Document Map"/>
    <w:basedOn w:val="a"/>
    <w:link w:val="afe"/>
    <w:rsid w:val="00EC6BC9"/>
    <w:rPr>
      <w:rFonts w:ascii="Tahoma" w:hAnsi="Tahoma"/>
      <w:sz w:val="16"/>
      <w:szCs w:val="16"/>
      <w:lang w:val="x-none"/>
    </w:rPr>
  </w:style>
  <w:style w:type="character" w:customStyle="1" w:styleId="afe">
    <w:name w:val="Схема документа Знак"/>
    <w:link w:val="afd"/>
    <w:rsid w:val="00EC6BC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022E71"/>
    <w:pPr>
      <w:suppressAutoHyphens/>
      <w:ind w:left="567" w:firstLine="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ECF1B4DDCFD16B312192AC12EA424EF4771F1FBAB2C81A91719A2441o9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9E3F-134C-43A0-8D7D-2F124BD7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>diakov.net</Company>
  <LinksUpToDate>false</LinksUpToDate>
  <CharactersWithSpaces>25202</CharactersWithSpaces>
  <SharedDoc>false</SharedDoc>
  <HLinks>
    <vt:vector size="6" baseType="variant"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consultantplus://offline/ref=E9ECF1B4DDCFD16B312192AC12EA424EF4771F1FBAB2C81A91719A2441o947H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subject/>
  <dc:creator>analit</dc:creator>
  <cp:keywords/>
  <cp:lastModifiedBy>Олег Кузьменко</cp:lastModifiedBy>
  <cp:revision>2</cp:revision>
  <cp:lastPrinted>2022-07-04T08:52:00Z</cp:lastPrinted>
  <dcterms:created xsi:type="dcterms:W3CDTF">2022-09-07T13:59:00Z</dcterms:created>
  <dcterms:modified xsi:type="dcterms:W3CDTF">2022-09-07T13:59:00Z</dcterms:modified>
</cp:coreProperties>
</file>