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D3AD" w14:textId="77777777" w:rsidR="00424B5F" w:rsidRDefault="00424B5F" w:rsidP="00FC3EE5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B5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E10B702" w14:textId="360FB2E8" w:rsidR="00424B5F" w:rsidRDefault="00424B5F" w:rsidP="00FC3EE5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решения Думы Изобильненского городского округа </w:t>
      </w:r>
    </w:p>
    <w:p w14:paraId="0CF934A4" w14:textId="35AC5BF2" w:rsidR="00424B5F" w:rsidRPr="00424B5F" w:rsidRDefault="00424B5F" w:rsidP="00FC3EE5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7E97" w:rsidRPr="001F7E9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проведения публичных слушаний в Изобильненском городском округе Ставропольского края, утвержденный решением Думы Изобильненского городского округа Ставропольского края от 26 сентября 2017 года №10</w:t>
      </w:r>
      <w:r w:rsidRPr="00424B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F97E2D" w14:textId="71B4C6D3" w:rsidR="00BC3C95" w:rsidRDefault="00BC3C95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14:paraId="3BC64D4B" w14:textId="77777777" w:rsidR="00B147D9" w:rsidRDefault="0046238C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BD7230" w:rsidRPr="00BD7230">
        <w:rPr>
          <w:rFonts w:ascii="Times New Roman" w:hAnsi="Times New Roman" w:cs="Times New Roman"/>
          <w:sz w:val="28"/>
          <w:szCs w:val="28"/>
        </w:rPr>
        <w:t>2021</w:t>
      </w:r>
      <w:r w:rsidR="00BD7230" w:rsidRPr="00BD7230">
        <w:t xml:space="preserve"> </w:t>
      </w:r>
      <w:r w:rsidRPr="0046238C">
        <w:rPr>
          <w:rFonts w:ascii="Times New Roman" w:hAnsi="Times New Roman" w:cs="Times New Roman"/>
          <w:sz w:val="28"/>
          <w:szCs w:val="28"/>
        </w:rPr>
        <w:t>года</w:t>
      </w:r>
      <w:r>
        <w:t xml:space="preserve"> </w:t>
      </w:r>
      <w:r w:rsidR="00BD7230">
        <w:rPr>
          <w:rFonts w:ascii="Times New Roman" w:hAnsi="Times New Roman" w:cs="Times New Roman"/>
          <w:sz w:val="28"/>
          <w:szCs w:val="28"/>
        </w:rPr>
        <w:t xml:space="preserve">были внесены изменения в статью 28 </w:t>
      </w:r>
      <w:r w:rsidR="00BD6579" w:rsidRPr="00BD6579">
        <w:rPr>
          <w:rFonts w:ascii="Times New Roman" w:hAnsi="Times New Roman" w:cs="Times New Roman"/>
          <w:sz w:val="28"/>
          <w:szCs w:val="28"/>
        </w:rPr>
        <w:t>Федеральн</w:t>
      </w:r>
      <w:r w:rsidR="00BD6579">
        <w:rPr>
          <w:rFonts w:ascii="Times New Roman" w:hAnsi="Times New Roman" w:cs="Times New Roman"/>
          <w:sz w:val="28"/>
          <w:szCs w:val="28"/>
        </w:rPr>
        <w:t>ого</w:t>
      </w:r>
      <w:r w:rsidR="00BD6579" w:rsidRPr="00BD65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6579">
        <w:rPr>
          <w:rFonts w:ascii="Times New Roman" w:hAnsi="Times New Roman" w:cs="Times New Roman"/>
          <w:sz w:val="28"/>
          <w:szCs w:val="28"/>
        </w:rPr>
        <w:t>а</w:t>
      </w:r>
      <w:r w:rsidR="00BD6579" w:rsidRPr="00BD6579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BD6579">
        <w:rPr>
          <w:rFonts w:ascii="Times New Roman" w:hAnsi="Times New Roman" w:cs="Times New Roman"/>
          <w:sz w:val="28"/>
          <w:szCs w:val="28"/>
        </w:rPr>
        <w:t xml:space="preserve"> </w:t>
      </w:r>
      <w:r w:rsidR="00BD6579" w:rsidRPr="00BD6579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6F02" w:rsidRPr="00586F02">
        <w:rPr>
          <w:rFonts w:ascii="Times New Roman" w:hAnsi="Times New Roman" w:cs="Times New Roman"/>
          <w:sz w:val="28"/>
          <w:szCs w:val="28"/>
        </w:rPr>
        <w:t>предоставл</w:t>
      </w:r>
      <w:r w:rsidR="00586F02">
        <w:rPr>
          <w:rFonts w:ascii="Times New Roman" w:hAnsi="Times New Roman" w:cs="Times New Roman"/>
          <w:sz w:val="28"/>
          <w:szCs w:val="28"/>
        </w:rPr>
        <w:t xml:space="preserve">ения </w:t>
      </w:r>
      <w:r w:rsidR="00586F02" w:rsidRPr="00586F02">
        <w:rPr>
          <w:rFonts w:ascii="Times New Roman" w:hAnsi="Times New Roman" w:cs="Times New Roman"/>
          <w:sz w:val="28"/>
          <w:szCs w:val="28"/>
        </w:rPr>
        <w:t>органам местного самоуправления при проведении публичн</w:t>
      </w:r>
      <w:r w:rsidR="00586F02">
        <w:rPr>
          <w:rFonts w:ascii="Times New Roman" w:hAnsi="Times New Roman" w:cs="Times New Roman"/>
          <w:sz w:val="28"/>
          <w:szCs w:val="28"/>
        </w:rPr>
        <w:t>ых</w:t>
      </w:r>
      <w:r w:rsidR="00586F02" w:rsidRPr="00586F0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586F02">
        <w:rPr>
          <w:rFonts w:ascii="Times New Roman" w:hAnsi="Times New Roman" w:cs="Times New Roman"/>
          <w:sz w:val="28"/>
          <w:szCs w:val="28"/>
        </w:rPr>
        <w:t>й</w:t>
      </w:r>
      <w:r w:rsidR="00586F02" w:rsidRPr="00586F02">
        <w:rPr>
          <w:rFonts w:ascii="Times New Roman" w:hAnsi="Times New Roman" w:cs="Times New Roman"/>
          <w:sz w:val="28"/>
          <w:szCs w:val="28"/>
        </w:rPr>
        <w:t xml:space="preserve"> </w:t>
      </w:r>
      <w:r w:rsidR="00586F02" w:rsidRPr="00867CA3">
        <w:rPr>
          <w:rFonts w:ascii="Times New Roman" w:hAnsi="Times New Roman" w:cs="Times New Roman"/>
          <w:sz w:val="28"/>
          <w:szCs w:val="28"/>
          <w:u w:val="single"/>
        </w:rPr>
        <w:t>дополнительной возможности</w:t>
      </w:r>
      <w:r w:rsidR="00586F02" w:rsidRPr="00586F02">
        <w:rPr>
          <w:rFonts w:ascii="Times New Roman" w:hAnsi="Times New Roman" w:cs="Times New Roman"/>
          <w:sz w:val="28"/>
          <w:szCs w:val="28"/>
        </w:rPr>
        <w:t xml:space="preserve">  </w:t>
      </w:r>
      <w:r w:rsidR="0030700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307000" w:rsidRPr="0030700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</w:t>
      </w:r>
      <w:r w:rsidR="00B147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55CE88" w14:textId="4F720EB4" w:rsidR="00866A73" w:rsidRDefault="00B147D9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предполагается использование портала </w:t>
      </w:r>
      <w:r w:rsidR="00264155">
        <w:rPr>
          <w:rFonts w:ascii="Times New Roman" w:hAnsi="Times New Roman" w:cs="Times New Roman"/>
          <w:sz w:val="28"/>
          <w:szCs w:val="28"/>
        </w:rPr>
        <w:t>в следующих целях:</w:t>
      </w:r>
    </w:p>
    <w:p w14:paraId="788FEF89" w14:textId="2E9D8BAB" w:rsidR="00264155" w:rsidRDefault="003204A3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204A3">
        <w:rPr>
          <w:rFonts w:ascii="Times New Roman" w:hAnsi="Times New Roman" w:cs="Times New Roman"/>
          <w:sz w:val="28"/>
          <w:szCs w:val="28"/>
        </w:rPr>
        <w:t>для заблаговременного оповещения жителей городского округа о времени и месте проведения публичных слушаний</w:t>
      </w:r>
      <w:r w:rsidR="00264155">
        <w:rPr>
          <w:rFonts w:ascii="Times New Roman" w:hAnsi="Times New Roman" w:cs="Times New Roman"/>
          <w:sz w:val="28"/>
          <w:szCs w:val="28"/>
        </w:rPr>
        <w:t>;</w:t>
      </w:r>
    </w:p>
    <w:p w14:paraId="4CE8A1BC" w14:textId="2DD541F4" w:rsidR="00264155" w:rsidRDefault="003204A3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204A3">
        <w:rPr>
          <w:rFonts w:ascii="Times New Roman" w:hAnsi="Times New Roman" w:cs="Times New Roman"/>
          <w:sz w:val="28"/>
          <w:szCs w:val="28"/>
        </w:rPr>
        <w:t xml:space="preserve"> размещения материалов и информации</w:t>
      </w:r>
      <w:r w:rsidR="001479F1">
        <w:rPr>
          <w:rFonts w:ascii="Times New Roman" w:hAnsi="Times New Roman" w:cs="Times New Roman"/>
          <w:sz w:val="28"/>
          <w:szCs w:val="28"/>
        </w:rPr>
        <w:t>, связанных с проведением слушаний</w:t>
      </w:r>
      <w:r w:rsidR="00264155">
        <w:rPr>
          <w:rFonts w:ascii="Times New Roman" w:hAnsi="Times New Roman" w:cs="Times New Roman"/>
          <w:sz w:val="28"/>
          <w:szCs w:val="28"/>
        </w:rPr>
        <w:t>;</w:t>
      </w:r>
    </w:p>
    <w:p w14:paraId="283FD5F9" w14:textId="5DC80EFA" w:rsidR="00264155" w:rsidRDefault="003204A3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204A3">
        <w:rPr>
          <w:rFonts w:ascii="Times New Roman" w:hAnsi="Times New Roman" w:cs="Times New Roman"/>
          <w:sz w:val="28"/>
          <w:szCs w:val="28"/>
        </w:rPr>
        <w:t xml:space="preserve"> обеспечения возможности представления участниками публичных слушаний своих замечаний и предложений по вынесенному на обсуждение проекту муниципального правового акта или вопросу</w:t>
      </w:r>
      <w:r w:rsidR="00B147D9">
        <w:rPr>
          <w:rFonts w:ascii="Times New Roman" w:hAnsi="Times New Roman" w:cs="Times New Roman"/>
          <w:sz w:val="28"/>
          <w:szCs w:val="28"/>
        </w:rPr>
        <w:t>;</w:t>
      </w:r>
    </w:p>
    <w:p w14:paraId="678860FC" w14:textId="5EF38228" w:rsidR="00264155" w:rsidRDefault="003204A3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204A3">
        <w:rPr>
          <w:rFonts w:ascii="Times New Roman" w:hAnsi="Times New Roman" w:cs="Times New Roman"/>
          <w:sz w:val="28"/>
          <w:szCs w:val="28"/>
        </w:rPr>
        <w:t>для участия жителей городского округа в публичных слушаниях в соответствии с частью 4 статьи 28 Федерального закона</w:t>
      </w:r>
      <w:r w:rsidR="00B147D9">
        <w:rPr>
          <w:rFonts w:ascii="Times New Roman" w:hAnsi="Times New Roman" w:cs="Times New Roman"/>
          <w:sz w:val="28"/>
          <w:szCs w:val="28"/>
        </w:rPr>
        <w:t>;</w:t>
      </w:r>
    </w:p>
    <w:p w14:paraId="0797B69D" w14:textId="1D26DDF2" w:rsidR="003204A3" w:rsidRDefault="003204A3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204A3">
        <w:rPr>
          <w:rFonts w:ascii="Times New Roman" w:hAnsi="Times New Roman" w:cs="Times New Roman"/>
          <w:sz w:val="28"/>
          <w:szCs w:val="28"/>
        </w:rPr>
        <w:t xml:space="preserve"> для опубликования (обнародования) результатов публичных слушаний, включая мотивированное обоснование принятых решений</w:t>
      </w:r>
      <w:r w:rsidR="00264155">
        <w:rPr>
          <w:rFonts w:ascii="Times New Roman" w:hAnsi="Times New Roman" w:cs="Times New Roman"/>
          <w:sz w:val="28"/>
          <w:szCs w:val="28"/>
        </w:rPr>
        <w:t>.</w:t>
      </w:r>
    </w:p>
    <w:p w14:paraId="45B7BE44" w14:textId="493E2DD8" w:rsidR="00D667CA" w:rsidRPr="00D667CA" w:rsidRDefault="00264155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портала установлен в </w:t>
      </w:r>
      <w:r w:rsidR="00D667CA" w:rsidRPr="00D667C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667CA" w:rsidRPr="00D667CA">
        <w:rPr>
          <w:rFonts w:ascii="Times New Roman" w:hAnsi="Times New Roman" w:cs="Times New Roman"/>
          <w:sz w:val="28"/>
          <w:szCs w:val="28"/>
        </w:rPr>
        <w:t>Правительства Российской Федерации от 03 февраля 2022 года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C91792" w14:textId="5FD76493" w:rsidR="00E07138" w:rsidRDefault="00E07138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постановлением определены </w:t>
      </w:r>
      <w:r w:rsidRPr="00E07138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E07138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 использования портала для размещения материалов и направления участниками своих замечаний и предложений</w:t>
      </w:r>
      <w:r w:rsidR="00171BCC">
        <w:rPr>
          <w:rFonts w:ascii="Times New Roman" w:hAnsi="Times New Roman" w:cs="Times New Roman"/>
          <w:sz w:val="28"/>
          <w:szCs w:val="28"/>
        </w:rPr>
        <w:t xml:space="preserve">, </w:t>
      </w:r>
      <w:r w:rsidR="0015655B">
        <w:rPr>
          <w:rFonts w:ascii="Times New Roman" w:hAnsi="Times New Roman" w:cs="Times New Roman"/>
          <w:sz w:val="28"/>
          <w:szCs w:val="28"/>
        </w:rPr>
        <w:t xml:space="preserve">по </w:t>
      </w:r>
      <w:r w:rsidR="00171BCC">
        <w:rPr>
          <w:rFonts w:ascii="Times New Roman" w:hAnsi="Times New Roman" w:cs="Times New Roman"/>
          <w:sz w:val="28"/>
          <w:szCs w:val="28"/>
        </w:rPr>
        <w:t>аналог</w:t>
      </w:r>
      <w:r w:rsidR="0015655B">
        <w:rPr>
          <w:rFonts w:ascii="Times New Roman" w:hAnsi="Times New Roman" w:cs="Times New Roman"/>
          <w:sz w:val="28"/>
          <w:szCs w:val="28"/>
        </w:rPr>
        <w:t xml:space="preserve">ии с </w:t>
      </w:r>
      <w:r w:rsidR="00171BCC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15655B">
        <w:rPr>
          <w:rFonts w:ascii="Times New Roman" w:hAnsi="Times New Roman" w:cs="Times New Roman"/>
          <w:sz w:val="28"/>
          <w:szCs w:val="28"/>
        </w:rPr>
        <w:t>ым</w:t>
      </w:r>
      <w:r w:rsidR="00171B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15655B">
        <w:rPr>
          <w:rFonts w:ascii="Times New Roman" w:hAnsi="Times New Roman" w:cs="Times New Roman"/>
          <w:sz w:val="28"/>
          <w:szCs w:val="28"/>
        </w:rPr>
        <w:t>ом</w:t>
      </w:r>
      <w:r w:rsidR="00171B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94CCB" w14:textId="59BC9D02" w:rsidR="00C04CD2" w:rsidRDefault="00E07138" w:rsidP="00B13C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38">
        <w:rPr>
          <w:rFonts w:ascii="Times New Roman" w:hAnsi="Times New Roman" w:cs="Times New Roman"/>
          <w:sz w:val="28"/>
          <w:szCs w:val="28"/>
        </w:rPr>
        <w:t xml:space="preserve"> </w:t>
      </w:r>
      <w:r w:rsidR="00B855B9">
        <w:rPr>
          <w:rFonts w:ascii="Times New Roman" w:hAnsi="Times New Roman" w:cs="Times New Roman"/>
          <w:sz w:val="28"/>
          <w:szCs w:val="28"/>
        </w:rPr>
        <w:t>П</w:t>
      </w:r>
      <w:r w:rsidR="008D298D">
        <w:rPr>
          <w:rFonts w:ascii="Times New Roman" w:hAnsi="Times New Roman" w:cs="Times New Roman"/>
          <w:sz w:val="28"/>
          <w:szCs w:val="28"/>
        </w:rPr>
        <w:t>рактическая реализация</w:t>
      </w:r>
      <w:r w:rsidR="00F41AC6">
        <w:rPr>
          <w:rFonts w:ascii="Times New Roman" w:hAnsi="Times New Roman" w:cs="Times New Roman"/>
          <w:sz w:val="28"/>
          <w:szCs w:val="28"/>
        </w:rPr>
        <w:t xml:space="preserve"> порядка проведения публичных слушаний</w:t>
      </w:r>
      <w:r w:rsidR="0028177E">
        <w:rPr>
          <w:rFonts w:ascii="Times New Roman" w:hAnsi="Times New Roman" w:cs="Times New Roman"/>
          <w:sz w:val="28"/>
          <w:szCs w:val="28"/>
        </w:rPr>
        <w:t xml:space="preserve"> </w:t>
      </w:r>
      <w:r w:rsidR="00B855B9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="0028177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272A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D298D">
        <w:rPr>
          <w:rFonts w:ascii="Times New Roman" w:hAnsi="Times New Roman" w:cs="Times New Roman"/>
          <w:sz w:val="28"/>
          <w:szCs w:val="28"/>
        </w:rPr>
        <w:t xml:space="preserve">непосредственного участия жителей в публичных слушаниях, </w:t>
      </w:r>
      <w:r w:rsidR="00D272A3">
        <w:rPr>
          <w:rFonts w:ascii="Times New Roman" w:hAnsi="Times New Roman" w:cs="Times New Roman"/>
          <w:sz w:val="28"/>
          <w:szCs w:val="28"/>
        </w:rPr>
        <w:t xml:space="preserve">их </w:t>
      </w:r>
      <w:r w:rsidR="008D298D">
        <w:rPr>
          <w:rFonts w:ascii="Times New Roman" w:hAnsi="Times New Roman" w:cs="Times New Roman"/>
          <w:sz w:val="28"/>
          <w:szCs w:val="28"/>
        </w:rPr>
        <w:t>голосования</w:t>
      </w:r>
      <w:r w:rsidR="00D272A3">
        <w:rPr>
          <w:rFonts w:ascii="Times New Roman" w:hAnsi="Times New Roman" w:cs="Times New Roman"/>
          <w:sz w:val="28"/>
          <w:szCs w:val="28"/>
        </w:rPr>
        <w:t xml:space="preserve"> по проекту акта</w:t>
      </w:r>
      <w:r w:rsidR="005F458B">
        <w:rPr>
          <w:rFonts w:ascii="Times New Roman" w:hAnsi="Times New Roman" w:cs="Times New Roman"/>
          <w:sz w:val="28"/>
          <w:szCs w:val="28"/>
        </w:rPr>
        <w:t xml:space="preserve"> и т</w:t>
      </w:r>
      <w:r w:rsidR="00916396">
        <w:rPr>
          <w:rFonts w:ascii="Times New Roman" w:hAnsi="Times New Roman" w:cs="Times New Roman"/>
          <w:sz w:val="28"/>
          <w:szCs w:val="28"/>
        </w:rPr>
        <w:t>.</w:t>
      </w:r>
      <w:r w:rsidR="005F458B">
        <w:rPr>
          <w:rFonts w:ascii="Times New Roman" w:hAnsi="Times New Roman" w:cs="Times New Roman"/>
          <w:sz w:val="28"/>
          <w:szCs w:val="28"/>
        </w:rPr>
        <w:t>д. не раскрыта  в указанных правовых актах</w:t>
      </w:r>
      <w:r w:rsidR="001E036F">
        <w:rPr>
          <w:rFonts w:ascii="Times New Roman" w:hAnsi="Times New Roman" w:cs="Times New Roman"/>
          <w:sz w:val="28"/>
          <w:szCs w:val="28"/>
        </w:rPr>
        <w:t xml:space="preserve">, в связи с чем, применение такой  формы проведения публичных слушаний в качестве самостоятельной </w:t>
      </w:r>
      <w:r w:rsidR="00F923C1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="005F63AE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1E036F">
        <w:rPr>
          <w:rFonts w:ascii="Times New Roman" w:hAnsi="Times New Roman" w:cs="Times New Roman"/>
          <w:sz w:val="28"/>
          <w:szCs w:val="28"/>
        </w:rPr>
        <w:t>затруднитель</w:t>
      </w:r>
      <w:r w:rsidR="005F63AE">
        <w:rPr>
          <w:rFonts w:ascii="Times New Roman" w:hAnsi="Times New Roman" w:cs="Times New Roman"/>
          <w:sz w:val="28"/>
          <w:szCs w:val="28"/>
        </w:rPr>
        <w:t>ным</w:t>
      </w:r>
      <w:r w:rsidR="00BA0B58">
        <w:rPr>
          <w:rFonts w:ascii="Times New Roman" w:hAnsi="Times New Roman" w:cs="Times New Roman"/>
          <w:sz w:val="28"/>
          <w:szCs w:val="28"/>
        </w:rPr>
        <w:t xml:space="preserve">. Именно  по этой причине </w:t>
      </w:r>
      <w:r w:rsidR="00A0094B">
        <w:rPr>
          <w:rFonts w:ascii="Times New Roman" w:hAnsi="Times New Roman" w:cs="Times New Roman"/>
          <w:sz w:val="28"/>
          <w:szCs w:val="28"/>
        </w:rPr>
        <w:t xml:space="preserve"> </w:t>
      </w:r>
      <w:r w:rsidR="005F458B">
        <w:rPr>
          <w:rFonts w:ascii="Times New Roman" w:hAnsi="Times New Roman" w:cs="Times New Roman"/>
          <w:sz w:val="28"/>
          <w:szCs w:val="28"/>
        </w:rPr>
        <w:t xml:space="preserve"> </w:t>
      </w:r>
      <w:r w:rsidR="00BA0B5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E17213">
        <w:rPr>
          <w:rFonts w:ascii="Times New Roman" w:hAnsi="Times New Roman" w:cs="Times New Roman"/>
          <w:sz w:val="28"/>
          <w:szCs w:val="28"/>
        </w:rPr>
        <w:t xml:space="preserve"> изменения не были</w:t>
      </w:r>
      <w:r w:rsidR="00C04CD2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E17213">
        <w:rPr>
          <w:rFonts w:ascii="Times New Roman" w:hAnsi="Times New Roman" w:cs="Times New Roman"/>
          <w:sz w:val="28"/>
          <w:szCs w:val="28"/>
        </w:rPr>
        <w:t xml:space="preserve"> </w:t>
      </w:r>
      <w:r w:rsidR="00C04CD2">
        <w:rPr>
          <w:rFonts w:ascii="Times New Roman" w:hAnsi="Times New Roman" w:cs="Times New Roman"/>
          <w:sz w:val="28"/>
          <w:szCs w:val="28"/>
        </w:rPr>
        <w:t>инициированы для внесения в Порядок</w:t>
      </w:r>
      <w:r w:rsidR="00A0094B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14:paraId="22C28AA2" w14:textId="5B933A7E" w:rsidR="006E4F9F" w:rsidRDefault="00EA530E" w:rsidP="00FC164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время, р</w:t>
      </w:r>
      <w:r w:rsidR="006E4F9F" w:rsidRPr="006E4F9F">
        <w:rPr>
          <w:rFonts w:ascii="Times New Roman" w:hAnsi="Times New Roman" w:cs="Times New Roman"/>
          <w:sz w:val="28"/>
          <w:szCs w:val="28"/>
        </w:rPr>
        <w:t>азработка проекта решения обусловлена</w:t>
      </w:r>
      <w:r w:rsidR="001B11BA">
        <w:rPr>
          <w:rFonts w:ascii="Times New Roman" w:hAnsi="Times New Roman" w:cs="Times New Roman"/>
          <w:sz w:val="28"/>
          <w:szCs w:val="28"/>
        </w:rPr>
        <w:t xml:space="preserve"> рекомендациями Правительства Ставропольского края, </w:t>
      </w:r>
      <w:r w:rsidR="00702D9F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FC164E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FC16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4E">
        <w:rPr>
          <w:rFonts w:ascii="Times New Roman" w:hAnsi="Times New Roman" w:cs="Times New Roman"/>
          <w:sz w:val="28"/>
          <w:szCs w:val="28"/>
        </w:rPr>
        <w:t>э</w:t>
      </w:r>
      <w:r w:rsidR="00FC164E" w:rsidRPr="00FC164E">
        <w:rPr>
          <w:rFonts w:ascii="Times New Roman" w:hAnsi="Times New Roman" w:cs="Times New Roman"/>
          <w:sz w:val="28"/>
          <w:szCs w:val="28"/>
        </w:rPr>
        <w:t xml:space="preserve">ффективности работы органов местного самоуправления муниципальных образований края с гражданами </w:t>
      </w:r>
      <w:r w:rsidR="00FC164E">
        <w:rPr>
          <w:rFonts w:ascii="Times New Roman" w:hAnsi="Times New Roman" w:cs="Times New Roman"/>
          <w:sz w:val="28"/>
          <w:szCs w:val="28"/>
        </w:rPr>
        <w:t>как</w:t>
      </w:r>
      <w:r w:rsidR="00FC164E" w:rsidRPr="00FC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оля публичных слушаний, проведенных с использованием платформы обратной связи»</w:t>
      </w:r>
      <w:r w:rsidR="00F96C5A" w:rsidRPr="00F96C5A">
        <w:t xml:space="preserve"> </w:t>
      </w:r>
      <w:r w:rsidR="00F96C5A" w:rsidRPr="00F96C5A">
        <w:rPr>
          <w:rFonts w:ascii="Times New Roman" w:hAnsi="Times New Roman" w:cs="Times New Roman"/>
          <w:sz w:val="28"/>
          <w:szCs w:val="28"/>
        </w:rPr>
        <w:t>в рамках цифровой трансформации региона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385F8" w14:textId="6C248CE0" w:rsidR="00BB4016" w:rsidRDefault="00A538E6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538E6"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2C4D">
        <w:rPr>
          <w:rFonts w:ascii="Times New Roman" w:hAnsi="Times New Roman" w:cs="Times New Roman"/>
          <w:sz w:val="28"/>
          <w:szCs w:val="28"/>
        </w:rPr>
        <w:t xml:space="preserve"> </w:t>
      </w:r>
      <w:r w:rsidR="00DF2BCD">
        <w:rPr>
          <w:rFonts w:ascii="Times New Roman" w:hAnsi="Times New Roman" w:cs="Times New Roman"/>
          <w:sz w:val="28"/>
          <w:szCs w:val="28"/>
        </w:rPr>
        <w:t>п</w:t>
      </w:r>
      <w:r w:rsidR="00430718">
        <w:rPr>
          <w:rFonts w:ascii="Times New Roman" w:hAnsi="Times New Roman" w:cs="Times New Roman"/>
          <w:sz w:val="28"/>
          <w:szCs w:val="28"/>
        </w:rPr>
        <w:t>роектом решения предлагается</w:t>
      </w:r>
      <w:r w:rsidR="004D1594">
        <w:rPr>
          <w:rFonts w:ascii="Times New Roman" w:hAnsi="Times New Roman" w:cs="Times New Roman"/>
          <w:sz w:val="28"/>
          <w:szCs w:val="28"/>
        </w:rPr>
        <w:t xml:space="preserve"> предоставить право</w:t>
      </w:r>
      <w:r w:rsidR="00E078F0" w:rsidRPr="00E078F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D1594">
        <w:rPr>
          <w:rFonts w:ascii="Times New Roman" w:hAnsi="Times New Roman" w:cs="Times New Roman"/>
          <w:sz w:val="28"/>
          <w:szCs w:val="28"/>
        </w:rPr>
        <w:t>у</w:t>
      </w:r>
      <w:r w:rsidR="00E078F0" w:rsidRPr="00E078F0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при назначении публичных слушаний </w:t>
      </w:r>
      <w:r w:rsidR="00E078F0" w:rsidRPr="004D1594">
        <w:rPr>
          <w:rFonts w:ascii="Times New Roman" w:hAnsi="Times New Roman" w:cs="Times New Roman"/>
          <w:sz w:val="28"/>
          <w:szCs w:val="28"/>
          <w:u w:val="single"/>
        </w:rPr>
        <w:t>с учетом технических возможностей</w:t>
      </w:r>
      <w:r w:rsidR="004D1594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4D1594" w:rsidRPr="004D1594">
        <w:rPr>
          <w:rFonts w:ascii="Times New Roman" w:hAnsi="Times New Roman" w:cs="Times New Roman"/>
          <w:sz w:val="28"/>
          <w:szCs w:val="28"/>
        </w:rPr>
        <w:t xml:space="preserve">решение об использовании единого портала </w:t>
      </w:r>
      <w:r w:rsidR="004D1594">
        <w:rPr>
          <w:rFonts w:ascii="Times New Roman" w:hAnsi="Times New Roman" w:cs="Times New Roman"/>
          <w:sz w:val="28"/>
          <w:szCs w:val="28"/>
        </w:rPr>
        <w:t>в каждом конкретном случае</w:t>
      </w:r>
      <w:r w:rsidR="00E20C98">
        <w:rPr>
          <w:rFonts w:ascii="Times New Roman" w:hAnsi="Times New Roman" w:cs="Times New Roman"/>
          <w:sz w:val="28"/>
          <w:szCs w:val="28"/>
        </w:rPr>
        <w:t xml:space="preserve"> и </w:t>
      </w:r>
      <w:r w:rsidR="00FC0D69">
        <w:rPr>
          <w:rFonts w:ascii="Times New Roman" w:hAnsi="Times New Roman" w:cs="Times New Roman"/>
          <w:sz w:val="28"/>
          <w:szCs w:val="28"/>
        </w:rPr>
        <w:t>приме</w:t>
      </w:r>
      <w:r w:rsidR="00E20C98">
        <w:rPr>
          <w:rFonts w:ascii="Times New Roman" w:hAnsi="Times New Roman" w:cs="Times New Roman"/>
          <w:sz w:val="28"/>
          <w:szCs w:val="28"/>
        </w:rPr>
        <w:t>нять</w:t>
      </w:r>
      <w:r w:rsidR="00FC0D69">
        <w:rPr>
          <w:rFonts w:ascii="Times New Roman" w:hAnsi="Times New Roman" w:cs="Times New Roman"/>
          <w:sz w:val="28"/>
          <w:szCs w:val="28"/>
        </w:rPr>
        <w:t xml:space="preserve"> эт</w:t>
      </w:r>
      <w:r w:rsidR="00E20C98">
        <w:rPr>
          <w:rFonts w:ascii="Times New Roman" w:hAnsi="Times New Roman" w:cs="Times New Roman"/>
          <w:sz w:val="28"/>
          <w:szCs w:val="28"/>
        </w:rPr>
        <w:t xml:space="preserve">от способ участия граждан в обсуждении проектов и вопросов в  дополнение к очной  форме проведения публичных слушаний. </w:t>
      </w:r>
    </w:p>
    <w:p w14:paraId="14D07FB4" w14:textId="3370A233" w:rsidR="00BB4016" w:rsidRPr="00740484" w:rsidRDefault="00CD60B0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указанных изменений потребуется </w:t>
      </w:r>
      <w:r w:rsidR="00876575" w:rsidRPr="00740484">
        <w:rPr>
          <w:rFonts w:ascii="Times New Roman" w:hAnsi="Times New Roman" w:cs="Times New Roman"/>
          <w:sz w:val="28"/>
          <w:szCs w:val="28"/>
        </w:rPr>
        <w:t>создание усиленной цифровой подписи на руководителя органа местного  самоуправления городского округа для входа в личный кабинет органа местного самоуправления в соответствующем разделе платформы обратной связи единого портала</w:t>
      </w:r>
      <w:r w:rsidR="007F5A20">
        <w:rPr>
          <w:rFonts w:ascii="Times New Roman" w:hAnsi="Times New Roman" w:cs="Times New Roman"/>
          <w:sz w:val="28"/>
          <w:szCs w:val="28"/>
        </w:rPr>
        <w:t xml:space="preserve"> (техническая сторона вопроса прорабатывается)</w:t>
      </w:r>
      <w:r>
        <w:rPr>
          <w:rFonts w:ascii="Times New Roman" w:hAnsi="Times New Roman" w:cs="Times New Roman"/>
          <w:sz w:val="28"/>
          <w:szCs w:val="28"/>
        </w:rPr>
        <w:t xml:space="preserve">, что, возможно, повлечет </w:t>
      </w:r>
      <w:r w:rsidR="00955A53">
        <w:rPr>
          <w:rFonts w:ascii="Times New Roman" w:hAnsi="Times New Roman" w:cs="Times New Roman"/>
          <w:sz w:val="28"/>
          <w:szCs w:val="28"/>
        </w:rPr>
        <w:t>затраты бюджета городского округа</w:t>
      </w:r>
      <w:r w:rsidR="00825DA0" w:rsidRPr="00740484">
        <w:rPr>
          <w:rFonts w:ascii="Times New Roman" w:hAnsi="Times New Roman" w:cs="Times New Roman"/>
          <w:sz w:val="28"/>
          <w:szCs w:val="28"/>
        </w:rPr>
        <w:t xml:space="preserve"> (</w:t>
      </w:r>
      <w:r w:rsidR="00CE6F09">
        <w:rPr>
          <w:rFonts w:ascii="Times New Roman" w:hAnsi="Times New Roman" w:cs="Times New Roman"/>
          <w:sz w:val="28"/>
          <w:szCs w:val="28"/>
        </w:rPr>
        <w:t>в сумме до 5 тыс. руб.</w:t>
      </w:r>
      <w:r w:rsidR="00825DA0" w:rsidRPr="00740484">
        <w:rPr>
          <w:rFonts w:ascii="Times New Roman" w:hAnsi="Times New Roman" w:cs="Times New Roman"/>
          <w:sz w:val="28"/>
          <w:szCs w:val="28"/>
        </w:rPr>
        <w:t>)</w:t>
      </w:r>
      <w:r w:rsidR="00876575" w:rsidRPr="007404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AC2DC5" w14:textId="54E3AA30" w:rsidR="008C51A7" w:rsidRPr="00740484" w:rsidRDefault="008C51A7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14:paraId="3D04CC01" w14:textId="62F8D4EE" w:rsidR="00F468BC" w:rsidRDefault="00F468BC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14:paraId="7F0D97CE" w14:textId="77777777" w:rsidR="00C41896" w:rsidRDefault="00C41896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14:paraId="1527015B" w14:textId="77777777" w:rsidR="00C86591" w:rsidRDefault="008C51A7" w:rsidP="00FC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6C64E274" w14:textId="77777777" w:rsidR="00C86591" w:rsidRDefault="008C51A7" w:rsidP="00FC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C865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</w:p>
    <w:p w14:paraId="7A97024E" w14:textId="4785C8E0" w:rsidR="00E25866" w:rsidRDefault="008C51A7" w:rsidP="00FC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F1774">
        <w:rPr>
          <w:rFonts w:ascii="Times New Roman" w:hAnsi="Times New Roman" w:cs="Times New Roman"/>
          <w:sz w:val="28"/>
          <w:szCs w:val="28"/>
        </w:rPr>
        <w:t xml:space="preserve"> </w:t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C3C9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6591">
        <w:rPr>
          <w:rFonts w:ascii="Times New Roman" w:hAnsi="Times New Roman" w:cs="Times New Roman"/>
          <w:sz w:val="28"/>
          <w:szCs w:val="28"/>
        </w:rPr>
        <w:t xml:space="preserve"> А.М.</w:t>
      </w:r>
      <w:r w:rsidR="00C41896">
        <w:rPr>
          <w:rFonts w:ascii="Times New Roman" w:hAnsi="Times New Roman" w:cs="Times New Roman"/>
          <w:sz w:val="28"/>
          <w:szCs w:val="28"/>
        </w:rPr>
        <w:t xml:space="preserve"> </w:t>
      </w:r>
      <w:r w:rsidR="00C86591">
        <w:rPr>
          <w:rFonts w:ascii="Times New Roman" w:hAnsi="Times New Roman" w:cs="Times New Roman"/>
          <w:sz w:val="28"/>
          <w:szCs w:val="28"/>
        </w:rPr>
        <w:t>Рогов</w:t>
      </w:r>
    </w:p>
    <w:p w14:paraId="3B5759B3" w14:textId="77777777" w:rsidR="00E25866" w:rsidRDefault="00E25866" w:rsidP="00FC3E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14:paraId="32E5C74F" w14:textId="6B3C7DA1" w:rsidR="002A57E0" w:rsidRPr="00E811CB" w:rsidRDefault="002A57E0" w:rsidP="00FC3EE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sectPr w:rsidR="002A57E0" w:rsidRPr="00E8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57"/>
    <w:rsid w:val="00051909"/>
    <w:rsid w:val="000534D6"/>
    <w:rsid w:val="000A754E"/>
    <w:rsid w:val="00101AB4"/>
    <w:rsid w:val="00102FF3"/>
    <w:rsid w:val="001479F1"/>
    <w:rsid w:val="0015655B"/>
    <w:rsid w:val="00171BCC"/>
    <w:rsid w:val="00186388"/>
    <w:rsid w:val="001B11BA"/>
    <w:rsid w:val="001E036F"/>
    <w:rsid w:val="001F02FC"/>
    <w:rsid w:val="001F7E97"/>
    <w:rsid w:val="0021014E"/>
    <w:rsid w:val="00264155"/>
    <w:rsid w:val="0028177E"/>
    <w:rsid w:val="002A57E0"/>
    <w:rsid w:val="002E3EE6"/>
    <w:rsid w:val="00307000"/>
    <w:rsid w:val="0031072D"/>
    <w:rsid w:val="003204A3"/>
    <w:rsid w:val="00397920"/>
    <w:rsid w:val="003C0AD1"/>
    <w:rsid w:val="003D2E75"/>
    <w:rsid w:val="003D76F5"/>
    <w:rsid w:val="00424B5F"/>
    <w:rsid w:val="00430718"/>
    <w:rsid w:val="0045120F"/>
    <w:rsid w:val="0046238C"/>
    <w:rsid w:val="004C6E64"/>
    <w:rsid w:val="004D1594"/>
    <w:rsid w:val="004F0871"/>
    <w:rsid w:val="0050205D"/>
    <w:rsid w:val="005033B4"/>
    <w:rsid w:val="005271DB"/>
    <w:rsid w:val="00550565"/>
    <w:rsid w:val="00552FF5"/>
    <w:rsid w:val="00586F02"/>
    <w:rsid w:val="005F458B"/>
    <w:rsid w:val="005F63AE"/>
    <w:rsid w:val="00642EA4"/>
    <w:rsid w:val="00644375"/>
    <w:rsid w:val="006D1D62"/>
    <w:rsid w:val="006E0018"/>
    <w:rsid w:val="006E4F9F"/>
    <w:rsid w:val="006F3F99"/>
    <w:rsid w:val="00702D9F"/>
    <w:rsid w:val="0070417B"/>
    <w:rsid w:val="00707B87"/>
    <w:rsid w:val="00740484"/>
    <w:rsid w:val="00741AF8"/>
    <w:rsid w:val="007B381E"/>
    <w:rsid w:val="007D2657"/>
    <w:rsid w:val="007F1774"/>
    <w:rsid w:val="007F5A20"/>
    <w:rsid w:val="008045AF"/>
    <w:rsid w:val="00825DA0"/>
    <w:rsid w:val="0085034A"/>
    <w:rsid w:val="00866A73"/>
    <w:rsid w:val="00867CA3"/>
    <w:rsid w:val="00876575"/>
    <w:rsid w:val="0087672C"/>
    <w:rsid w:val="008B093C"/>
    <w:rsid w:val="008C51A7"/>
    <w:rsid w:val="008D298D"/>
    <w:rsid w:val="00916396"/>
    <w:rsid w:val="00940450"/>
    <w:rsid w:val="00955A53"/>
    <w:rsid w:val="00982C92"/>
    <w:rsid w:val="009D479C"/>
    <w:rsid w:val="009F63CC"/>
    <w:rsid w:val="00A0094B"/>
    <w:rsid w:val="00A22F79"/>
    <w:rsid w:val="00A538E6"/>
    <w:rsid w:val="00A65345"/>
    <w:rsid w:val="00A83BA2"/>
    <w:rsid w:val="00A978F4"/>
    <w:rsid w:val="00AB2C4D"/>
    <w:rsid w:val="00AE5795"/>
    <w:rsid w:val="00AF4A95"/>
    <w:rsid w:val="00B13B84"/>
    <w:rsid w:val="00B13CE5"/>
    <w:rsid w:val="00B147D9"/>
    <w:rsid w:val="00B31E7B"/>
    <w:rsid w:val="00B37957"/>
    <w:rsid w:val="00B71170"/>
    <w:rsid w:val="00B752AC"/>
    <w:rsid w:val="00B81C99"/>
    <w:rsid w:val="00B855B9"/>
    <w:rsid w:val="00BA0B58"/>
    <w:rsid w:val="00BB4016"/>
    <w:rsid w:val="00BC3C95"/>
    <w:rsid w:val="00BD6579"/>
    <w:rsid w:val="00BD7230"/>
    <w:rsid w:val="00C04CD2"/>
    <w:rsid w:val="00C20123"/>
    <w:rsid w:val="00C33F18"/>
    <w:rsid w:val="00C41896"/>
    <w:rsid w:val="00C86591"/>
    <w:rsid w:val="00CD60B0"/>
    <w:rsid w:val="00CE6F09"/>
    <w:rsid w:val="00D272A3"/>
    <w:rsid w:val="00D31DBB"/>
    <w:rsid w:val="00D4158D"/>
    <w:rsid w:val="00D56190"/>
    <w:rsid w:val="00D620D8"/>
    <w:rsid w:val="00D667CA"/>
    <w:rsid w:val="00D97F6C"/>
    <w:rsid w:val="00DE48ED"/>
    <w:rsid w:val="00DF2BCD"/>
    <w:rsid w:val="00E07138"/>
    <w:rsid w:val="00E078F0"/>
    <w:rsid w:val="00E17213"/>
    <w:rsid w:val="00E20C98"/>
    <w:rsid w:val="00E25866"/>
    <w:rsid w:val="00E37809"/>
    <w:rsid w:val="00E53E08"/>
    <w:rsid w:val="00E60FA6"/>
    <w:rsid w:val="00E73CCA"/>
    <w:rsid w:val="00E771CD"/>
    <w:rsid w:val="00E811CB"/>
    <w:rsid w:val="00EA530E"/>
    <w:rsid w:val="00EA53A8"/>
    <w:rsid w:val="00ED1D17"/>
    <w:rsid w:val="00F33696"/>
    <w:rsid w:val="00F35357"/>
    <w:rsid w:val="00F41AC6"/>
    <w:rsid w:val="00F468BC"/>
    <w:rsid w:val="00F7495E"/>
    <w:rsid w:val="00F87BAD"/>
    <w:rsid w:val="00F923C1"/>
    <w:rsid w:val="00F953CB"/>
    <w:rsid w:val="00F96C5A"/>
    <w:rsid w:val="00FB3E20"/>
    <w:rsid w:val="00FC0D69"/>
    <w:rsid w:val="00FC164E"/>
    <w:rsid w:val="00FC2DAB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279"/>
  <w15:chartTrackingRefBased/>
  <w15:docId w15:val="{31DB476F-AF35-42DE-A1EA-86994E71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419</cp:revision>
  <cp:lastPrinted>2022-10-17T12:40:00Z</cp:lastPrinted>
  <dcterms:created xsi:type="dcterms:W3CDTF">2022-10-07T11:45:00Z</dcterms:created>
  <dcterms:modified xsi:type="dcterms:W3CDTF">2022-10-17T14:10:00Z</dcterms:modified>
</cp:coreProperties>
</file>