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9DBA" w14:textId="77777777" w:rsidR="00D410EA" w:rsidRPr="00E939D1" w:rsidRDefault="00D410EA" w:rsidP="00254B12">
      <w:pPr>
        <w:spacing w:line="240" w:lineRule="exact"/>
        <w:ind w:left="-284"/>
        <w:jc w:val="center"/>
        <w:rPr>
          <w:b/>
          <w:sz w:val="27"/>
          <w:szCs w:val="27"/>
        </w:rPr>
      </w:pPr>
      <w:r w:rsidRPr="00E939D1">
        <w:rPr>
          <w:b/>
          <w:sz w:val="27"/>
          <w:szCs w:val="27"/>
        </w:rPr>
        <w:t>Пояснительная записка</w:t>
      </w:r>
    </w:p>
    <w:p w14:paraId="17DBD3DF" w14:textId="77777777" w:rsidR="00D410EA" w:rsidRPr="00E939D1" w:rsidRDefault="00D410EA" w:rsidP="00D410EA">
      <w:pPr>
        <w:spacing w:line="240" w:lineRule="exact"/>
        <w:jc w:val="center"/>
        <w:rPr>
          <w:b/>
          <w:sz w:val="27"/>
          <w:szCs w:val="27"/>
        </w:rPr>
      </w:pPr>
      <w:r w:rsidRPr="00E939D1">
        <w:rPr>
          <w:b/>
          <w:sz w:val="27"/>
          <w:szCs w:val="27"/>
        </w:rPr>
        <w:t xml:space="preserve">к проекту решения Думы Изобильненского </w:t>
      </w:r>
    </w:p>
    <w:p w14:paraId="675BC9AE" w14:textId="77777777" w:rsidR="00D410EA" w:rsidRPr="00E939D1" w:rsidRDefault="00D410EA" w:rsidP="00D410EA">
      <w:pPr>
        <w:spacing w:line="240" w:lineRule="exact"/>
        <w:jc w:val="center"/>
        <w:rPr>
          <w:b/>
          <w:sz w:val="27"/>
          <w:szCs w:val="27"/>
        </w:rPr>
      </w:pPr>
      <w:r w:rsidRPr="00E939D1">
        <w:rPr>
          <w:b/>
          <w:sz w:val="27"/>
          <w:szCs w:val="27"/>
        </w:rPr>
        <w:t xml:space="preserve">городского округа Ставропольского края </w:t>
      </w:r>
    </w:p>
    <w:p w14:paraId="475516D7" w14:textId="77777777" w:rsidR="006211FE" w:rsidRPr="00E939D1" w:rsidRDefault="006211FE" w:rsidP="006211FE">
      <w:pPr>
        <w:spacing w:line="240" w:lineRule="exact"/>
        <w:jc w:val="center"/>
        <w:rPr>
          <w:b/>
          <w:sz w:val="27"/>
          <w:szCs w:val="27"/>
        </w:rPr>
      </w:pPr>
      <w:r w:rsidRPr="00E939D1">
        <w:rPr>
          <w:b/>
          <w:sz w:val="27"/>
          <w:szCs w:val="27"/>
        </w:rPr>
        <w:t>«О внесении изменений в Положение об отделе имущественных и земельных отношений администрации Изобильненского  городского округа Ставропольского края, утвержденное решением Думы Изобильненского городского округа Ставропольского края  от 17 ноября 2017 года №48»</w:t>
      </w:r>
    </w:p>
    <w:p w14:paraId="265A0EE6" w14:textId="77777777" w:rsidR="0086198D" w:rsidRPr="00532E08" w:rsidRDefault="0086198D" w:rsidP="00F71475">
      <w:pPr>
        <w:rPr>
          <w:sz w:val="18"/>
          <w:szCs w:val="18"/>
        </w:rPr>
      </w:pPr>
    </w:p>
    <w:p w14:paraId="67FA4A65" w14:textId="77777777" w:rsidR="00571554" w:rsidRPr="00E939D1" w:rsidRDefault="004E05A6" w:rsidP="004E05A6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  <w:r w:rsidR="005F1706" w:rsidRPr="00E939D1">
        <w:rPr>
          <w:sz w:val="27"/>
          <w:szCs w:val="27"/>
        </w:rPr>
        <w:t>Проект решения Думы Изобильненского городского округа Ставрополь</w:t>
      </w:r>
      <w:r w:rsidR="00694D67" w:rsidRPr="00E939D1">
        <w:rPr>
          <w:sz w:val="27"/>
          <w:szCs w:val="27"/>
        </w:rPr>
        <w:t>ского края «О внесении изменений</w:t>
      </w:r>
      <w:r w:rsidR="005F1706" w:rsidRPr="00E939D1">
        <w:rPr>
          <w:sz w:val="27"/>
          <w:szCs w:val="27"/>
        </w:rPr>
        <w:t xml:space="preserve"> в</w:t>
      </w:r>
      <w:r w:rsidR="00F71475" w:rsidRPr="00E939D1">
        <w:rPr>
          <w:b/>
          <w:sz w:val="27"/>
          <w:szCs w:val="27"/>
        </w:rPr>
        <w:t xml:space="preserve"> </w:t>
      </w:r>
      <w:r w:rsidR="00F71475" w:rsidRPr="00E939D1">
        <w:rPr>
          <w:sz w:val="27"/>
          <w:szCs w:val="27"/>
        </w:rPr>
        <w:t xml:space="preserve">Положение об отделе имущественных и земельных отношений администрации Изобильненского  городского округа Ставропольского края, утвержденное решением Думы Изобильненского городского округа Ставропольского </w:t>
      </w:r>
      <w:r w:rsidR="00532E08">
        <w:rPr>
          <w:sz w:val="27"/>
          <w:szCs w:val="27"/>
        </w:rPr>
        <w:t xml:space="preserve">края </w:t>
      </w:r>
      <w:r w:rsidR="00F71475" w:rsidRPr="00E939D1">
        <w:rPr>
          <w:sz w:val="27"/>
          <w:szCs w:val="27"/>
        </w:rPr>
        <w:t xml:space="preserve"> от 17 ноября 2017 года №48</w:t>
      </w:r>
      <w:r w:rsidR="005F1706" w:rsidRPr="00E939D1">
        <w:rPr>
          <w:sz w:val="27"/>
          <w:szCs w:val="27"/>
        </w:rPr>
        <w:t xml:space="preserve">» (далее – проект) подготовлен </w:t>
      </w:r>
      <w:r w:rsidR="00F71475" w:rsidRPr="00E939D1">
        <w:rPr>
          <w:sz w:val="27"/>
          <w:szCs w:val="27"/>
        </w:rPr>
        <w:t xml:space="preserve">в связи </w:t>
      </w:r>
      <w:r w:rsidR="00571554" w:rsidRPr="00E939D1">
        <w:rPr>
          <w:sz w:val="27"/>
          <w:szCs w:val="27"/>
        </w:rPr>
        <w:t>с изменениями в структуре администрации Изобильненского городского округа Ставропольского края</w:t>
      </w:r>
      <w:r w:rsidR="00A226DB" w:rsidRPr="00E939D1">
        <w:rPr>
          <w:sz w:val="27"/>
          <w:szCs w:val="27"/>
        </w:rPr>
        <w:t>, согласно</w:t>
      </w:r>
      <w:r w:rsidR="00571554" w:rsidRPr="00E939D1">
        <w:rPr>
          <w:sz w:val="27"/>
          <w:szCs w:val="27"/>
        </w:rPr>
        <w:t xml:space="preserve"> решени</w:t>
      </w:r>
      <w:r w:rsidR="00A226DB" w:rsidRPr="00E939D1">
        <w:rPr>
          <w:sz w:val="27"/>
          <w:szCs w:val="27"/>
        </w:rPr>
        <w:t>ю</w:t>
      </w:r>
      <w:r w:rsidR="00571554" w:rsidRPr="00E939D1">
        <w:rPr>
          <w:sz w:val="27"/>
          <w:szCs w:val="27"/>
        </w:rPr>
        <w:t xml:space="preserve"> Думы Изобильненского городского округа Ставропольского </w:t>
      </w:r>
      <w:r w:rsidR="00532E08">
        <w:rPr>
          <w:sz w:val="27"/>
          <w:szCs w:val="27"/>
        </w:rPr>
        <w:t>края от 21 июня 2022 года № 623.</w:t>
      </w:r>
    </w:p>
    <w:p w14:paraId="0804F16B" w14:textId="77777777" w:rsidR="00087F62" w:rsidRPr="00E939D1" w:rsidRDefault="005F1706" w:rsidP="004E05A6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  <w:t>П</w:t>
      </w:r>
      <w:r w:rsidR="0073166B" w:rsidRPr="00E939D1">
        <w:rPr>
          <w:sz w:val="27"/>
          <w:szCs w:val="27"/>
        </w:rPr>
        <w:t>роектом</w:t>
      </w:r>
      <w:r w:rsidRPr="00E939D1">
        <w:rPr>
          <w:sz w:val="27"/>
          <w:szCs w:val="27"/>
        </w:rPr>
        <w:t xml:space="preserve"> </w:t>
      </w:r>
      <w:r w:rsidR="00C7425D" w:rsidRPr="00E939D1">
        <w:rPr>
          <w:sz w:val="27"/>
          <w:szCs w:val="27"/>
        </w:rPr>
        <w:t>предлагае</w:t>
      </w:r>
      <w:r w:rsidR="0073166B" w:rsidRPr="00E939D1">
        <w:rPr>
          <w:sz w:val="27"/>
          <w:szCs w:val="27"/>
        </w:rPr>
        <w:t xml:space="preserve">тся </w:t>
      </w:r>
      <w:r w:rsidRPr="00E939D1">
        <w:rPr>
          <w:sz w:val="27"/>
          <w:szCs w:val="27"/>
        </w:rPr>
        <w:t>внести изменения</w:t>
      </w:r>
      <w:r w:rsidR="00747CE0" w:rsidRPr="00E939D1">
        <w:rPr>
          <w:sz w:val="27"/>
          <w:szCs w:val="27"/>
        </w:rPr>
        <w:t xml:space="preserve"> в </w:t>
      </w:r>
      <w:r w:rsidR="0073166B" w:rsidRPr="00E939D1">
        <w:rPr>
          <w:sz w:val="27"/>
          <w:szCs w:val="27"/>
        </w:rPr>
        <w:t>пункт</w:t>
      </w:r>
      <w:r w:rsidR="00D646F8" w:rsidRPr="00E939D1">
        <w:rPr>
          <w:sz w:val="27"/>
          <w:szCs w:val="27"/>
        </w:rPr>
        <w:t>ы 2.1, 2.3.1, 2.3.3, 2.3.4</w:t>
      </w:r>
      <w:r w:rsidR="00D646F8" w:rsidRPr="00E939D1">
        <w:rPr>
          <w:b/>
          <w:sz w:val="27"/>
          <w:szCs w:val="27"/>
        </w:rPr>
        <w:t xml:space="preserve"> </w:t>
      </w:r>
      <w:r w:rsidR="00D646F8" w:rsidRPr="00E939D1">
        <w:rPr>
          <w:sz w:val="27"/>
          <w:szCs w:val="27"/>
        </w:rPr>
        <w:t xml:space="preserve">Положения об отделе имущественных и земельных отношений администрации Изобильненского  городского округа Ставропольского края, утвержденного решением Думы Изобильненского городского округа Ставропольского края от 17 ноября 2017 года №48 </w:t>
      </w:r>
      <w:r w:rsidR="0073166B" w:rsidRPr="00E939D1">
        <w:rPr>
          <w:sz w:val="27"/>
          <w:szCs w:val="27"/>
        </w:rPr>
        <w:t xml:space="preserve"> </w:t>
      </w:r>
      <w:r w:rsidR="00970804" w:rsidRPr="00E939D1">
        <w:rPr>
          <w:sz w:val="27"/>
          <w:szCs w:val="27"/>
        </w:rPr>
        <w:t>(далее – Положение)</w:t>
      </w:r>
      <w:r w:rsidR="000768FE" w:rsidRPr="00E939D1">
        <w:rPr>
          <w:sz w:val="27"/>
          <w:szCs w:val="27"/>
        </w:rPr>
        <w:t xml:space="preserve"> и дополнить его </w:t>
      </w:r>
      <w:r w:rsidR="00462F45" w:rsidRPr="00E939D1">
        <w:rPr>
          <w:sz w:val="27"/>
          <w:szCs w:val="27"/>
        </w:rPr>
        <w:t xml:space="preserve">новым </w:t>
      </w:r>
      <w:r w:rsidR="00D646F8" w:rsidRPr="00E939D1">
        <w:rPr>
          <w:sz w:val="27"/>
          <w:szCs w:val="27"/>
        </w:rPr>
        <w:t xml:space="preserve"> пунктом 2.3.5</w:t>
      </w:r>
      <w:r w:rsidR="00D646F8" w:rsidRPr="00E939D1">
        <w:rPr>
          <w:sz w:val="27"/>
          <w:szCs w:val="27"/>
          <w:vertAlign w:val="superscript"/>
        </w:rPr>
        <w:t>1</w:t>
      </w:r>
      <w:r w:rsidR="00D646F8" w:rsidRPr="00E939D1">
        <w:rPr>
          <w:sz w:val="27"/>
          <w:szCs w:val="27"/>
        </w:rPr>
        <w:t>.</w:t>
      </w:r>
    </w:p>
    <w:p w14:paraId="40AE387D" w14:textId="77777777" w:rsidR="00A576FE" w:rsidRPr="00E939D1" w:rsidRDefault="00087F62" w:rsidP="004E05A6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  <w:r w:rsidR="00A576FE" w:rsidRPr="00E939D1">
        <w:rPr>
          <w:sz w:val="27"/>
          <w:szCs w:val="27"/>
        </w:rPr>
        <w:t>Исключение</w:t>
      </w:r>
      <w:r w:rsidR="00A226DB" w:rsidRPr="00E939D1">
        <w:rPr>
          <w:sz w:val="27"/>
          <w:szCs w:val="27"/>
        </w:rPr>
        <w:t xml:space="preserve"> из аппарата администрации городского округа отдела по работе с территориями (отраслевого отдела по жилищным вопросам)</w:t>
      </w:r>
      <w:r w:rsidR="00A576FE" w:rsidRPr="00E939D1">
        <w:rPr>
          <w:sz w:val="27"/>
          <w:szCs w:val="27"/>
        </w:rPr>
        <w:t xml:space="preserve"> </w:t>
      </w:r>
      <w:r w:rsidR="00FB4595" w:rsidRPr="00E939D1">
        <w:rPr>
          <w:sz w:val="27"/>
          <w:szCs w:val="27"/>
        </w:rPr>
        <w:t xml:space="preserve">повлекло </w:t>
      </w:r>
      <w:r w:rsidR="00A576FE" w:rsidRPr="00E939D1">
        <w:rPr>
          <w:sz w:val="27"/>
          <w:szCs w:val="27"/>
        </w:rPr>
        <w:t xml:space="preserve"> </w:t>
      </w:r>
      <w:r w:rsidR="00FB4595" w:rsidRPr="00E939D1">
        <w:rPr>
          <w:sz w:val="27"/>
          <w:szCs w:val="27"/>
        </w:rPr>
        <w:t>перераспределение полномочий</w:t>
      </w:r>
      <w:r w:rsidR="00A576FE" w:rsidRPr="00E939D1">
        <w:rPr>
          <w:sz w:val="27"/>
          <w:szCs w:val="27"/>
        </w:rPr>
        <w:t xml:space="preserve"> в сфере жилищных  отношений между отраслевыми</w:t>
      </w:r>
      <w:r w:rsidR="00FB4595" w:rsidRPr="00E939D1">
        <w:rPr>
          <w:sz w:val="27"/>
          <w:szCs w:val="27"/>
        </w:rPr>
        <w:t xml:space="preserve"> (функциональными)</w:t>
      </w:r>
      <w:r w:rsidR="00A576FE" w:rsidRPr="00E939D1">
        <w:rPr>
          <w:sz w:val="27"/>
          <w:szCs w:val="27"/>
        </w:rPr>
        <w:t xml:space="preserve"> отделами администрации Изобильненского городского округа Ставропольского края</w:t>
      </w:r>
      <w:r w:rsidR="00FB4595" w:rsidRPr="00E939D1">
        <w:rPr>
          <w:sz w:val="27"/>
          <w:szCs w:val="27"/>
        </w:rPr>
        <w:t xml:space="preserve"> (отделом жилищно-коммунального хозяйства администрации Изобильненского городского округа Ставропольского края и отдел имущественных и земельных отношений администрации Изобильненского городского округа Ставропольского края (далее – Отдел)). </w:t>
      </w:r>
      <w:r w:rsidR="00FB4595" w:rsidRPr="00E939D1">
        <w:rPr>
          <w:sz w:val="27"/>
          <w:szCs w:val="27"/>
        </w:rPr>
        <w:tab/>
      </w:r>
    </w:p>
    <w:p w14:paraId="76B9EA19" w14:textId="77777777" w:rsidR="00462F45" w:rsidRPr="00E939D1" w:rsidRDefault="00A576FE" w:rsidP="004E05A6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  <w:r w:rsidR="00087F62" w:rsidRPr="00E939D1">
        <w:rPr>
          <w:sz w:val="27"/>
          <w:szCs w:val="27"/>
        </w:rPr>
        <w:t>Вносимы</w:t>
      </w:r>
      <w:r w:rsidR="00E374AB" w:rsidRPr="00E939D1">
        <w:rPr>
          <w:sz w:val="27"/>
          <w:szCs w:val="27"/>
        </w:rPr>
        <w:t>е</w:t>
      </w:r>
      <w:r w:rsidR="00087F62" w:rsidRPr="00E939D1">
        <w:rPr>
          <w:sz w:val="27"/>
          <w:szCs w:val="27"/>
        </w:rPr>
        <w:t xml:space="preserve"> изменения </w:t>
      </w:r>
      <w:r w:rsidR="00462F45" w:rsidRPr="00E939D1">
        <w:rPr>
          <w:sz w:val="27"/>
          <w:szCs w:val="27"/>
        </w:rPr>
        <w:t>в пун</w:t>
      </w:r>
      <w:r w:rsidR="00087F62" w:rsidRPr="00E939D1">
        <w:rPr>
          <w:sz w:val="27"/>
          <w:szCs w:val="27"/>
        </w:rPr>
        <w:t>кты</w:t>
      </w:r>
      <w:r w:rsidR="00462F45" w:rsidRPr="00E939D1">
        <w:rPr>
          <w:sz w:val="27"/>
          <w:szCs w:val="27"/>
        </w:rPr>
        <w:t xml:space="preserve"> 2.1.</w:t>
      </w:r>
      <w:r w:rsidR="00087F62" w:rsidRPr="00E939D1">
        <w:rPr>
          <w:sz w:val="27"/>
          <w:szCs w:val="27"/>
        </w:rPr>
        <w:t xml:space="preserve">, 2.3.1. </w:t>
      </w:r>
      <w:r w:rsidR="00462F45" w:rsidRPr="00E939D1">
        <w:rPr>
          <w:sz w:val="27"/>
          <w:szCs w:val="27"/>
        </w:rPr>
        <w:t xml:space="preserve"> направлены </w:t>
      </w:r>
      <w:r w:rsidR="00571554" w:rsidRPr="00E939D1">
        <w:rPr>
          <w:sz w:val="27"/>
          <w:szCs w:val="27"/>
        </w:rPr>
        <w:t xml:space="preserve">на расширение </w:t>
      </w:r>
      <w:r w:rsidR="00462F45" w:rsidRPr="00E939D1">
        <w:rPr>
          <w:sz w:val="27"/>
          <w:szCs w:val="27"/>
        </w:rPr>
        <w:t>задач</w:t>
      </w:r>
      <w:r w:rsidR="000768FE" w:rsidRPr="00E939D1">
        <w:rPr>
          <w:sz w:val="27"/>
          <w:szCs w:val="27"/>
        </w:rPr>
        <w:t xml:space="preserve"> и функций общего характера отдела </w:t>
      </w:r>
      <w:r w:rsidR="00EE222C" w:rsidRPr="00E939D1">
        <w:rPr>
          <w:sz w:val="27"/>
          <w:szCs w:val="27"/>
        </w:rPr>
        <w:t>в</w:t>
      </w:r>
      <w:r w:rsidR="00E374AB" w:rsidRPr="00E939D1">
        <w:rPr>
          <w:sz w:val="27"/>
          <w:szCs w:val="27"/>
        </w:rPr>
        <w:t xml:space="preserve"> сфере</w:t>
      </w:r>
      <w:r w:rsidR="00462F45" w:rsidRPr="00E939D1">
        <w:rPr>
          <w:sz w:val="27"/>
          <w:szCs w:val="27"/>
        </w:rPr>
        <w:t xml:space="preserve">  жилищных отношений</w:t>
      </w:r>
      <w:r w:rsidR="00EB7AE7" w:rsidRPr="00E939D1">
        <w:rPr>
          <w:sz w:val="27"/>
          <w:szCs w:val="27"/>
        </w:rPr>
        <w:t xml:space="preserve"> в соответствии  с муниципальными правовыми актами</w:t>
      </w:r>
      <w:r w:rsidR="00462F45" w:rsidRPr="00E939D1">
        <w:rPr>
          <w:sz w:val="27"/>
          <w:szCs w:val="27"/>
        </w:rPr>
        <w:t>.</w:t>
      </w:r>
    </w:p>
    <w:p w14:paraId="5556C75A" w14:textId="77777777" w:rsidR="000768FE" w:rsidRPr="00E939D1" w:rsidRDefault="00462F45" w:rsidP="004E05A6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  <w:r w:rsidR="00A226DB" w:rsidRPr="00E939D1">
        <w:rPr>
          <w:sz w:val="27"/>
          <w:szCs w:val="27"/>
        </w:rPr>
        <w:t xml:space="preserve"> </w:t>
      </w:r>
      <w:r w:rsidR="001B6852" w:rsidRPr="00E939D1">
        <w:rPr>
          <w:sz w:val="27"/>
          <w:szCs w:val="27"/>
        </w:rPr>
        <w:t>Пункт</w:t>
      </w:r>
      <w:r w:rsidR="000768FE" w:rsidRPr="00E939D1">
        <w:rPr>
          <w:sz w:val="27"/>
          <w:szCs w:val="27"/>
        </w:rPr>
        <w:t xml:space="preserve"> 2.3.5</w:t>
      </w:r>
      <w:r w:rsidR="000768FE" w:rsidRPr="00E939D1">
        <w:rPr>
          <w:sz w:val="27"/>
          <w:szCs w:val="27"/>
          <w:vertAlign w:val="superscript"/>
        </w:rPr>
        <w:t xml:space="preserve">1 </w:t>
      </w:r>
      <w:r w:rsidR="00E374AB" w:rsidRPr="00E939D1">
        <w:rPr>
          <w:sz w:val="27"/>
          <w:szCs w:val="27"/>
        </w:rPr>
        <w:t xml:space="preserve"> конкретизирует  непосредственные</w:t>
      </w:r>
      <w:r w:rsidR="000768FE" w:rsidRPr="00E939D1">
        <w:rPr>
          <w:sz w:val="27"/>
          <w:szCs w:val="27"/>
        </w:rPr>
        <w:t xml:space="preserve"> </w:t>
      </w:r>
      <w:r w:rsidR="00E374AB" w:rsidRPr="00E939D1">
        <w:rPr>
          <w:sz w:val="27"/>
          <w:szCs w:val="27"/>
        </w:rPr>
        <w:t xml:space="preserve"> функции отдела </w:t>
      </w:r>
      <w:r w:rsidR="000768FE" w:rsidRPr="00E939D1">
        <w:rPr>
          <w:sz w:val="27"/>
          <w:szCs w:val="27"/>
        </w:rPr>
        <w:t>в</w:t>
      </w:r>
      <w:r w:rsidR="00EE222C" w:rsidRPr="00E939D1">
        <w:rPr>
          <w:sz w:val="27"/>
          <w:szCs w:val="27"/>
        </w:rPr>
        <w:t xml:space="preserve"> </w:t>
      </w:r>
      <w:r w:rsidR="00E374AB" w:rsidRPr="00E939D1">
        <w:rPr>
          <w:sz w:val="27"/>
          <w:szCs w:val="27"/>
        </w:rPr>
        <w:t xml:space="preserve">области </w:t>
      </w:r>
      <w:r w:rsidR="00EE222C" w:rsidRPr="00E939D1">
        <w:rPr>
          <w:sz w:val="27"/>
          <w:szCs w:val="27"/>
        </w:rPr>
        <w:t>жилищн</w:t>
      </w:r>
      <w:r w:rsidR="00E374AB" w:rsidRPr="00E939D1">
        <w:rPr>
          <w:sz w:val="27"/>
          <w:szCs w:val="27"/>
        </w:rPr>
        <w:t>ых отношений</w:t>
      </w:r>
      <w:r w:rsidR="001B6852" w:rsidRPr="00E939D1">
        <w:rPr>
          <w:sz w:val="27"/>
          <w:szCs w:val="27"/>
        </w:rPr>
        <w:t xml:space="preserve">, </w:t>
      </w:r>
      <w:r w:rsidR="00E374AB" w:rsidRPr="00E939D1">
        <w:rPr>
          <w:sz w:val="27"/>
          <w:szCs w:val="27"/>
        </w:rPr>
        <w:t>а именно</w:t>
      </w:r>
      <w:r w:rsidR="001B6852" w:rsidRPr="00E939D1">
        <w:rPr>
          <w:sz w:val="27"/>
          <w:szCs w:val="27"/>
        </w:rPr>
        <w:t xml:space="preserve">: </w:t>
      </w:r>
    </w:p>
    <w:p w14:paraId="7D2AB4B6" w14:textId="77777777" w:rsidR="00532E08" w:rsidRDefault="001B6852" w:rsidP="0053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39D1">
        <w:rPr>
          <w:sz w:val="27"/>
          <w:szCs w:val="27"/>
        </w:rPr>
        <w:tab/>
      </w:r>
      <w:r w:rsidR="00532E08">
        <w:rPr>
          <w:sz w:val="28"/>
          <w:szCs w:val="28"/>
        </w:rPr>
        <w:t>1)</w:t>
      </w:r>
      <w:r w:rsidR="00532E08" w:rsidRPr="009E2F0A">
        <w:rPr>
          <w:sz w:val="28"/>
          <w:szCs w:val="28"/>
        </w:rPr>
        <w:t xml:space="preserve"> </w:t>
      </w:r>
      <w:r w:rsidR="00532E08">
        <w:rPr>
          <w:sz w:val="28"/>
          <w:szCs w:val="28"/>
        </w:rPr>
        <w:t xml:space="preserve">осуществляет </w:t>
      </w:r>
      <w:r w:rsidR="00532E08">
        <w:rPr>
          <w:rFonts w:eastAsiaTheme="minorHAnsi"/>
          <w:sz w:val="28"/>
          <w:szCs w:val="28"/>
          <w:lang w:eastAsia="en-US"/>
        </w:rPr>
        <w:t xml:space="preserve">учет муниципального жилищного фонда Изобильненского городского округа Ставропольского края </w:t>
      </w:r>
      <w:r w:rsidR="00532E08">
        <w:rPr>
          <w:sz w:val="28"/>
          <w:szCs w:val="28"/>
        </w:rPr>
        <w:t>(далее – муниципальный жилищный фонд)</w:t>
      </w:r>
      <w:r w:rsidR="00532E08">
        <w:rPr>
          <w:rFonts w:eastAsiaTheme="minorHAnsi"/>
          <w:sz w:val="28"/>
          <w:szCs w:val="28"/>
          <w:lang w:eastAsia="en-US"/>
        </w:rPr>
        <w:t xml:space="preserve">; </w:t>
      </w:r>
    </w:p>
    <w:p w14:paraId="6A63B555" w14:textId="77777777" w:rsidR="00532E08" w:rsidRPr="00BB5454" w:rsidRDefault="00532E08" w:rsidP="00532E0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разрабатывает проекты</w:t>
      </w:r>
      <w:r w:rsidRPr="00BB5454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ных правовых актов</w:t>
      </w:r>
      <w:r w:rsidRPr="00BB5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округа</w:t>
      </w:r>
      <w:r w:rsidRPr="00BB5454">
        <w:rPr>
          <w:color w:val="000000"/>
          <w:sz w:val="28"/>
          <w:szCs w:val="28"/>
        </w:rPr>
        <w:t>:</w:t>
      </w:r>
    </w:p>
    <w:p w14:paraId="0E306A9A" w14:textId="77777777" w:rsidR="00532E08" w:rsidRPr="00BB5454" w:rsidRDefault="00532E08" w:rsidP="00532E0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5454">
        <w:rPr>
          <w:color w:val="000000"/>
          <w:sz w:val="28"/>
          <w:szCs w:val="28"/>
        </w:rPr>
        <w:t xml:space="preserve"> о приватизации жилого помещения и заключении договора о передаче жилого помещения в собственность гражданам или об отказе в приватизации жилого помещения</w:t>
      </w:r>
      <w:r w:rsidRPr="00991A5B">
        <w:rPr>
          <w:sz w:val="28"/>
          <w:szCs w:val="28"/>
        </w:rPr>
        <w:t>;</w:t>
      </w:r>
      <w:r w:rsidRPr="00BB5454">
        <w:rPr>
          <w:color w:val="000000"/>
          <w:sz w:val="28"/>
          <w:szCs w:val="28"/>
        </w:rPr>
        <w:t xml:space="preserve"> </w:t>
      </w:r>
    </w:p>
    <w:p w14:paraId="72765EEC" w14:textId="77777777" w:rsidR="00532E08" w:rsidRDefault="00532E08" w:rsidP="0053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B5454">
        <w:rPr>
          <w:bCs/>
          <w:sz w:val="28"/>
          <w:szCs w:val="28"/>
        </w:rPr>
        <w:t>о принятии приватизированного жилого помещения в муниципальную собственность городского округа, заключении договора о передаче приватизированного жилого помещения в муниципальную собственность городского округа и договора социального найма жилого помещения или об отказе в принятии приватизированного жилого помещения в муниципальную собственность городского округа</w:t>
      </w:r>
      <w:r>
        <w:rPr>
          <w:bCs/>
          <w:sz w:val="28"/>
          <w:szCs w:val="28"/>
        </w:rPr>
        <w:t xml:space="preserve">, вселении граждан в качестве проживающих </w:t>
      </w:r>
      <w:proofErr w:type="gramStart"/>
      <w:r>
        <w:rPr>
          <w:bCs/>
          <w:sz w:val="28"/>
          <w:szCs w:val="28"/>
        </w:rPr>
        <w:t>совместно  с</w:t>
      </w:r>
      <w:proofErr w:type="gramEnd"/>
      <w:r>
        <w:rPr>
          <w:bCs/>
          <w:sz w:val="28"/>
          <w:szCs w:val="28"/>
        </w:rPr>
        <w:t xml:space="preserve"> ним  членов  своей семьи;</w:t>
      </w:r>
    </w:p>
    <w:p w14:paraId="422480CA" w14:textId="77777777" w:rsidR="00532E08" w:rsidRDefault="00532E08" w:rsidP="00532E0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об </w:t>
      </w:r>
      <w:r w:rsidRPr="00BB5454">
        <w:rPr>
          <w:sz w:val="28"/>
          <w:szCs w:val="28"/>
        </w:rPr>
        <w:t>у</w:t>
      </w:r>
      <w:r>
        <w:rPr>
          <w:sz w:val="28"/>
          <w:szCs w:val="28"/>
        </w:rPr>
        <w:t>становлении</w:t>
      </w:r>
      <w:r w:rsidRPr="00BB5454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муниципального жилищного фонда</w:t>
      </w:r>
      <w:r w:rsidRPr="00BB5454">
        <w:rPr>
          <w:sz w:val="28"/>
          <w:szCs w:val="28"/>
        </w:rPr>
        <w:t xml:space="preserve"> в зависимости от целей использования</w:t>
      </w:r>
      <w:r>
        <w:rPr>
          <w:bCs/>
          <w:sz w:val="28"/>
          <w:szCs w:val="28"/>
        </w:rPr>
        <w:t>;</w:t>
      </w:r>
    </w:p>
    <w:p w14:paraId="0D6DA55F" w14:textId="77777777" w:rsidR="00532E08" w:rsidRDefault="00532E08" w:rsidP="0053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найма, а также</w:t>
      </w:r>
      <w:r w:rsidRPr="00F7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заключении договоров мены равноценных жилых помещений с собственниками жилых помещений; </w:t>
      </w:r>
    </w:p>
    <w:p w14:paraId="426DD4C6" w14:textId="77777777" w:rsidR="00532E08" w:rsidRDefault="00532E08" w:rsidP="0053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выплате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реконструкции;</w:t>
      </w:r>
    </w:p>
    <w:p w14:paraId="0A8890AA" w14:textId="77777777" w:rsidR="00532E08" w:rsidRPr="00EC0E85" w:rsidRDefault="00532E08" w:rsidP="0053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соглашения об изъятии жилого помещения при реализации государственных и муниципальных программ, направленных на переселение граждан из аварийного жилищного фонда;</w:t>
      </w:r>
    </w:p>
    <w:p w14:paraId="34229057" w14:textId="77777777" w:rsidR="00532E08" w:rsidRPr="00BB5454" w:rsidRDefault="00532E08" w:rsidP="00532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Pr="00BB5454">
        <w:rPr>
          <w:sz w:val="28"/>
          <w:szCs w:val="28"/>
        </w:rPr>
        <w:t xml:space="preserve"> жилых помещений в муниципальную собственность городского округа в порядке, установленном законодательством, в том числе</w:t>
      </w:r>
      <w:r>
        <w:rPr>
          <w:sz w:val="28"/>
          <w:szCs w:val="28"/>
        </w:rPr>
        <w:t xml:space="preserve"> на основании судебных решений;</w:t>
      </w:r>
    </w:p>
    <w:p w14:paraId="2D08377E" w14:textId="77777777" w:rsidR="00532E08" w:rsidRDefault="00532E08" w:rsidP="00532E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разрабатывает</w:t>
      </w:r>
      <w:r w:rsidRPr="00BB545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 w:rsidRPr="00BB5454">
        <w:rPr>
          <w:sz w:val="28"/>
          <w:szCs w:val="28"/>
        </w:rPr>
        <w:t xml:space="preserve"> планов и программ </w:t>
      </w:r>
      <w:r w:rsidRPr="00991A5B">
        <w:rPr>
          <w:sz w:val="28"/>
          <w:szCs w:val="28"/>
        </w:rPr>
        <w:t>городского округа,</w:t>
      </w:r>
      <w:r>
        <w:rPr>
          <w:sz w:val="28"/>
          <w:szCs w:val="28"/>
        </w:rPr>
        <w:t xml:space="preserve"> направленных</w:t>
      </w:r>
      <w:r w:rsidRPr="00BB5454">
        <w:rPr>
          <w:sz w:val="28"/>
          <w:szCs w:val="28"/>
        </w:rPr>
        <w:t xml:space="preserve"> на обеспечение жилыми помещениями гра</w:t>
      </w:r>
      <w:r>
        <w:rPr>
          <w:sz w:val="28"/>
          <w:szCs w:val="28"/>
        </w:rPr>
        <w:t>ждан и организует их исполнение;</w:t>
      </w:r>
    </w:p>
    <w:p w14:paraId="2F45A71B" w14:textId="77777777" w:rsidR="00532E08" w:rsidRDefault="00532E08" w:rsidP="0053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4) осуществляет финансирование</w:t>
      </w:r>
      <w:r>
        <w:rPr>
          <w:rFonts w:eastAsiaTheme="minorHAnsi"/>
          <w:sz w:val="28"/>
          <w:szCs w:val="28"/>
          <w:lang w:eastAsia="en-US"/>
        </w:rPr>
        <w:t xml:space="preserve"> расходов на содержание жилых помещения</w:t>
      </w:r>
      <w:r w:rsidRPr="000276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жилищного фонда и иных обязательных платежей до их заселения и взносов на капитальный ремонт;</w:t>
      </w:r>
    </w:p>
    <w:p w14:paraId="1E28717B" w14:textId="77777777" w:rsidR="00532E08" w:rsidRDefault="00532E08" w:rsidP="0053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 осуществляет контроль за использованием и сохранностью муниципального жилищного фонда;</w:t>
      </w:r>
    </w:p>
    <w:p w14:paraId="109637C8" w14:textId="77777777" w:rsidR="00532E08" w:rsidRDefault="00532E08" w:rsidP="00532E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6) осуществляет контроль за поступлением в бюджет городского округа доходов от использования жилых помещений муниципального жилищного фонда;</w:t>
      </w:r>
    </w:p>
    <w:p w14:paraId="6DE69AB1" w14:textId="77777777" w:rsidR="00EB7AE7" w:rsidRPr="002927FB" w:rsidRDefault="00532E08" w:rsidP="00532E0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7) представляет интересы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собственника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в Арбитражных судах, судах общей юрисдикции, мировых судах по делам в сфере</w:t>
      </w:r>
      <w:r w:rsidRPr="00173933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жилищных отношений в части полномочий отдела.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2C96A7E" w14:textId="77777777" w:rsidR="001B6852" w:rsidRPr="00E939D1" w:rsidRDefault="001B6852" w:rsidP="001B6852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  <w:t>Изменения в пункте 2.3.3. обусловлены исключением из полномочий отдела осуществления муниципального земельного контроля в населенных пунктах с. Найденовка, х. Беляева, х. Широбокова, отнесенных в настоящее время к подведомственной территории Новоизобильненского территориального управления администрации Изобильненского городского округа Ставропольского края.</w:t>
      </w:r>
    </w:p>
    <w:p w14:paraId="440736B8" w14:textId="77777777" w:rsidR="00970804" w:rsidRPr="00E939D1" w:rsidRDefault="001B6852" w:rsidP="00465F79">
      <w:pPr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  <w:r w:rsidR="00EE222C" w:rsidRPr="00E939D1">
        <w:rPr>
          <w:sz w:val="27"/>
          <w:szCs w:val="27"/>
        </w:rPr>
        <w:t>Вносимые изменения в п</w:t>
      </w:r>
      <w:r w:rsidR="00532E08">
        <w:rPr>
          <w:sz w:val="27"/>
          <w:szCs w:val="27"/>
        </w:rPr>
        <w:t xml:space="preserve">ункт 2.3.4. направлены </w:t>
      </w:r>
      <w:r w:rsidR="00642B12" w:rsidRPr="00E939D1">
        <w:rPr>
          <w:sz w:val="27"/>
          <w:szCs w:val="27"/>
        </w:rPr>
        <w:t>на дополнение</w:t>
      </w:r>
      <w:r w:rsidR="00EE222C" w:rsidRPr="00E939D1">
        <w:rPr>
          <w:sz w:val="27"/>
          <w:szCs w:val="27"/>
        </w:rPr>
        <w:t xml:space="preserve">  </w:t>
      </w:r>
      <w:r w:rsidR="00642B12" w:rsidRPr="00E939D1">
        <w:rPr>
          <w:sz w:val="27"/>
          <w:szCs w:val="27"/>
        </w:rPr>
        <w:t xml:space="preserve">функций отдела </w:t>
      </w:r>
      <w:r w:rsidR="00EE222C" w:rsidRPr="00E939D1">
        <w:rPr>
          <w:sz w:val="27"/>
          <w:szCs w:val="27"/>
        </w:rPr>
        <w:t>в области градостроительной деятельности</w:t>
      </w:r>
      <w:r w:rsidR="00532E08">
        <w:rPr>
          <w:sz w:val="27"/>
          <w:szCs w:val="27"/>
        </w:rPr>
        <w:t>, в части разработки</w:t>
      </w:r>
      <w:r w:rsidR="00132677" w:rsidRPr="00E939D1">
        <w:rPr>
          <w:sz w:val="27"/>
          <w:szCs w:val="27"/>
        </w:rPr>
        <w:t xml:space="preserve"> проектов</w:t>
      </w:r>
      <w:r w:rsidR="00DC24E2" w:rsidRPr="00E939D1">
        <w:rPr>
          <w:sz w:val="27"/>
          <w:szCs w:val="27"/>
        </w:rPr>
        <w:t xml:space="preserve"> муниципальных правовых актов администрации городского округа</w:t>
      </w:r>
      <w:r w:rsidR="00642B12" w:rsidRPr="00E939D1">
        <w:rPr>
          <w:sz w:val="27"/>
          <w:szCs w:val="27"/>
        </w:rPr>
        <w:t>, предусмотренных  ст. 39, 40 Градостроительного кодекса  Российской  Федерации</w:t>
      </w:r>
      <w:r w:rsidR="00532E08">
        <w:rPr>
          <w:sz w:val="27"/>
          <w:szCs w:val="27"/>
        </w:rPr>
        <w:t xml:space="preserve">, а также реализации мероприятий по выявлению, </w:t>
      </w:r>
      <w:r w:rsidR="00532E08">
        <w:rPr>
          <w:sz w:val="28"/>
          <w:szCs w:val="28"/>
        </w:rPr>
        <w:t>пресечению самовольного строительства, реконструкции объектов и принятие мер по сносу самовольных построек на территории городского округа.</w:t>
      </w:r>
    </w:p>
    <w:p w14:paraId="63CB0D9A" w14:textId="77777777" w:rsidR="005F1706" w:rsidRPr="00E939D1" w:rsidRDefault="005F1706" w:rsidP="00AB4FDB">
      <w:pPr>
        <w:jc w:val="both"/>
        <w:rPr>
          <w:sz w:val="27"/>
          <w:szCs w:val="27"/>
        </w:rPr>
      </w:pPr>
      <w:r w:rsidRPr="00E939D1">
        <w:rPr>
          <w:rFonts w:eastAsia="Calibri"/>
          <w:iCs/>
          <w:sz w:val="27"/>
          <w:szCs w:val="27"/>
          <w:lang w:eastAsia="en-US"/>
        </w:rPr>
        <w:tab/>
        <w:t>Принятие п</w:t>
      </w:r>
      <w:r w:rsidR="00AB4FDB" w:rsidRPr="00E939D1">
        <w:rPr>
          <w:rFonts w:eastAsia="Calibri"/>
          <w:iCs/>
          <w:sz w:val="27"/>
          <w:szCs w:val="27"/>
          <w:lang w:eastAsia="en-US"/>
        </w:rPr>
        <w:t xml:space="preserve">роекта не повлечет </w:t>
      </w:r>
      <w:r w:rsidR="00AB4FDB" w:rsidRPr="00E939D1">
        <w:rPr>
          <w:sz w:val="27"/>
          <w:szCs w:val="27"/>
        </w:rPr>
        <w:t>дополнительные  расходы бюджета Изобильненского городского округа Ставропольского края.</w:t>
      </w:r>
    </w:p>
    <w:p w14:paraId="7FD5C833" w14:textId="77777777" w:rsidR="00653363" w:rsidRPr="00532E08" w:rsidRDefault="009168C3" w:rsidP="00EB7AE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939D1">
        <w:rPr>
          <w:rFonts w:eastAsia="Calibri"/>
          <w:iCs/>
          <w:sz w:val="27"/>
          <w:szCs w:val="27"/>
          <w:lang w:eastAsia="en-US"/>
        </w:rPr>
        <w:tab/>
      </w:r>
      <w:r w:rsidR="00653363" w:rsidRPr="00E939D1">
        <w:rPr>
          <w:sz w:val="27"/>
          <w:szCs w:val="27"/>
        </w:rPr>
        <w:t xml:space="preserve"> </w:t>
      </w:r>
    </w:p>
    <w:p w14:paraId="476E4503" w14:textId="77777777" w:rsidR="009168C3" w:rsidRPr="00E939D1" w:rsidRDefault="00465F79" w:rsidP="00D410EA">
      <w:pPr>
        <w:spacing w:line="240" w:lineRule="exact"/>
        <w:jc w:val="both"/>
        <w:rPr>
          <w:sz w:val="27"/>
          <w:szCs w:val="27"/>
        </w:rPr>
      </w:pPr>
      <w:r w:rsidRPr="00E939D1">
        <w:rPr>
          <w:sz w:val="27"/>
          <w:szCs w:val="27"/>
        </w:rPr>
        <w:t>Н</w:t>
      </w:r>
      <w:r w:rsidR="00D410EA" w:rsidRPr="00E939D1">
        <w:rPr>
          <w:sz w:val="27"/>
          <w:szCs w:val="27"/>
        </w:rPr>
        <w:t xml:space="preserve">ачальник отдела </w:t>
      </w:r>
    </w:p>
    <w:p w14:paraId="6C5A60EC" w14:textId="77777777" w:rsidR="009168C3" w:rsidRPr="00E939D1" w:rsidRDefault="00D410EA" w:rsidP="00D410EA">
      <w:pPr>
        <w:spacing w:line="240" w:lineRule="exact"/>
        <w:jc w:val="both"/>
        <w:rPr>
          <w:sz w:val="27"/>
          <w:szCs w:val="27"/>
        </w:rPr>
      </w:pPr>
      <w:r w:rsidRPr="00E939D1">
        <w:rPr>
          <w:sz w:val="27"/>
          <w:szCs w:val="27"/>
        </w:rPr>
        <w:t xml:space="preserve">имущественных и земельных отношений </w:t>
      </w:r>
    </w:p>
    <w:p w14:paraId="62453FF5" w14:textId="77777777" w:rsidR="009168C3" w:rsidRPr="00E939D1" w:rsidRDefault="00D410EA" w:rsidP="00D410EA">
      <w:pPr>
        <w:spacing w:line="240" w:lineRule="exact"/>
        <w:jc w:val="both"/>
        <w:rPr>
          <w:sz w:val="27"/>
          <w:szCs w:val="27"/>
        </w:rPr>
      </w:pPr>
      <w:r w:rsidRPr="00E939D1">
        <w:rPr>
          <w:sz w:val="27"/>
          <w:szCs w:val="27"/>
        </w:rPr>
        <w:t xml:space="preserve">администрации Изобильненского  </w:t>
      </w:r>
    </w:p>
    <w:p w14:paraId="15B38E85" w14:textId="77777777" w:rsidR="00D410EA" w:rsidRPr="00E939D1" w:rsidRDefault="00D410EA" w:rsidP="00D410EA">
      <w:pPr>
        <w:spacing w:line="240" w:lineRule="exact"/>
        <w:jc w:val="both"/>
        <w:rPr>
          <w:sz w:val="27"/>
          <w:szCs w:val="27"/>
        </w:rPr>
      </w:pPr>
      <w:r w:rsidRPr="00E939D1">
        <w:rPr>
          <w:sz w:val="27"/>
          <w:szCs w:val="27"/>
        </w:rPr>
        <w:t xml:space="preserve">городского округа </w:t>
      </w:r>
    </w:p>
    <w:p w14:paraId="246F491A" w14:textId="77777777" w:rsidR="00D410EA" w:rsidRPr="00E939D1" w:rsidRDefault="00D410EA" w:rsidP="00D410EA">
      <w:pPr>
        <w:spacing w:line="240" w:lineRule="exact"/>
        <w:jc w:val="both"/>
        <w:rPr>
          <w:sz w:val="27"/>
          <w:szCs w:val="27"/>
        </w:rPr>
      </w:pPr>
      <w:r w:rsidRPr="00E939D1">
        <w:rPr>
          <w:sz w:val="27"/>
          <w:szCs w:val="27"/>
        </w:rPr>
        <w:t xml:space="preserve">Ставропольского края                                                       </w:t>
      </w:r>
      <w:r w:rsidR="00465F79" w:rsidRPr="00E939D1">
        <w:rPr>
          <w:sz w:val="27"/>
          <w:szCs w:val="27"/>
        </w:rPr>
        <w:t xml:space="preserve">          С.В. Гурьянова</w:t>
      </w:r>
    </w:p>
    <w:p w14:paraId="5C543A8B" w14:textId="77777777" w:rsidR="00D410EA" w:rsidRPr="00E939D1" w:rsidRDefault="00D410EA" w:rsidP="00D410EA">
      <w:pPr>
        <w:spacing w:line="240" w:lineRule="exact"/>
        <w:jc w:val="both"/>
        <w:rPr>
          <w:sz w:val="27"/>
          <w:szCs w:val="27"/>
        </w:rPr>
      </w:pPr>
    </w:p>
    <w:p w14:paraId="2656C701" w14:textId="77777777" w:rsidR="00D410EA" w:rsidRPr="00E939D1" w:rsidRDefault="00D410EA" w:rsidP="00D410EA">
      <w:pPr>
        <w:spacing w:line="240" w:lineRule="exact"/>
        <w:jc w:val="both"/>
        <w:rPr>
          <w:sz w:val="27"/>
          <w:szCs w:val="27"/>
        </w:rPr>
      </w:pPr>
    </w:p>
    <w:p w14:paraId="6A1D4967" w14:textId="77777777" w:rsidR="00D410EA" w:rsidRPr="00E939D1" w:rsidRDefault="00D410EA" w:rsidP="00D410EA">
      <w:pPr>
        <w:rPr>
          <w:sz w:val="27"/>
          <w:szCs w:val="27"/>
        </w:rPr>
      </w:pPr>
    </w:p>
    <w:p w14:paraId="0095DEAC" w14:textId="77777777" w:rsidR="00D410EA" w:rsidRPr="00E939D1" w:rsidRDefault="00D410EA" w:rsidP="00D410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939D1">
        <w:rPr>
          <w:sz w:val="27"/>
          <w:szCs w:val="27"/>
        </w:rPr>
        <w:tab/>
      </w:r>
    </w:p>
    <w:p w14:paraId="108C0F54" w14:textId="77777777" w:rsidR="00D410EA" w:rsidRPr="00E939D1" w:rsidRDefault="00D410EA" w:rsidP="00D410EA">
      <w:pPr>
        <w:spacing w:line="240" w:lineRule="exact"/>
        <w:jc w:val="both"/>
        <w:rPr>
          <w:sz w:val="27"/>
          <w:szCs w:val="27"/>
        </w:rPr>
      </w:pPr>
    </w:p>
    <w:sectPr w:rsidR="00D410EA" w:rsidRPr="00E939D1" w:rsidSect="00E939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29"/>
    <w:rsid w:val="00034065"/>
    <w:rsid w:val="00050F66"/>
    <w:rsid w:val="0007386D"/>
    <w:rsid w:val="000768FE"/>
    <w:rsid w:val="00080693"/>
    <w:rsid w:val="00087F62"/>
    <w:rsid w:val="000B3B77"/>
    <w:rsid w:val="000D1F40"/>
    <w:rsid w:val="00132677"/>
    <w:rsid w:val="00135F9D"/>
    <w:rsid w:val="00165392"/>
    <w:rsid w:val="001B6852"/>
    <w:rsid w:val="001E012C"/>
    <w:rsid w:val="00254B12"/>
    <w:rsid w:val="00260ACD"/>
    <w:rsid w:val="002927FB"/>
    <w:rsid w:val="002A2721"/>
    <w:rsid w:val="002B2759"/>
    <w:rsid w:val="003C6784"/>
    <w:rsid w:val="00462F45"/>
    <w:rsid w:val="00465F79"/>
    <w:rsid w:val="004A7092"/>
    <w:rsid w:val="004E05A6"/>
    <w:rsid w:val="00532E08"/>
    <w:rsid w:val="00571554"/>
    <w:rsid w:val="005A36C3"/>
    <w:rsid w:val="005F1706"/>
    <w:rsid w:val="006211FE"/>
    <w:rsid w:val="00642B12"/>
    <w:rsid w:val="00653363"/>
    <w:rsid w:val="00673215"/>
    <w:rsid w:val="00694D67"/>
    <w:rsid w:val="006A2347"/>
    <w:rsid w:val="007112BD"/>
    <w:rsid w:val="0073166B"/>
    <w:rsid w:val="00733E0A"/>
    <w:rsid w:val="00747CE0"/>
    <w:rsid w:val="007C2B19"/>
    <w:rsid w:val="00823D06"/>
    <w:rsid w:val="0086198D"/>
    <w:rsid w:val="00872222"/>
    <w:rsid w:val="009168C3"/>
    <w:rsid w:val="00940022"/>
    <w:rsid w:val="0095194F"/>
    <w:rsid w:val="0096254C"/>
    <w:rsid w:val="00970804"/>
    <w:rsid w:val="00990915"/>
    <w:rsid w:val="00990D04"/>
    <w:rsid w:val="009A4C1E"/>
    <w:rsid w:val="009A4E35"/>
    <w:rsid w:val="009F405D"/>
    <w:rsid w:val="00A226DB"/>
    <w:rsid w:val="00A23329"/>
    <w:rsid w:val="00A267A5"/>
    <w:rsid w:val="00A576FE"/>
    <w:rsid w:val="00AB4FDB"/>
    <w:rsid w:val="00B05307"/>
    <w:rsid w:val="00B9249B"/>
    <w:rsid w:val="00BA4D0B"/>
    <w:rsid w:val="00C1411B"/>
    <w:rsid w:val="00C7425D"/>
    <w:rsid w:val="00C80DED"/>
    <w:rsid w:val="00CB4B2E"/>
    <w:rsid w:val="00D12BBB"/>
    <w:rsid w:val="00D1528E"/>
    <w:rsid w:val="00D410EA"/>
    <w:rsid w:val="00D63ECF"/>
    <w:rsid w:val="00D646F8"/>
    <w:rsid w:val="00DC24E2"/>
    <w:rsid w:val="00E26F22"/>
    <w:rsid w:val="00E32334"/>
    <w:rsid w:val="00E374AB"/>
    <w:rsid w:val="00E939D1"/>
    <w:rsid w:val="00E96457"/>
    <w:rsid w:val="00EB7AE7"/>
    <w:rsid w:val="00EE222C"/>
    <w:rsid w:val="00F0438B"/>
    <w:rsid w:val="00F4429F"/>
    <w:rsid w:val="00F71475"/>
    <w:rsid w:val="00FA6E22"/>
    <w:rsid w:val="00FB4595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7ACC"/>
  <w15:docId w15:val="{91EA952E-669B-46B6-8CC8-00ED1B4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2022-10-11T14:15:00Z</cp:lastPrinted>
  <dcterms:created xsi:type="dcterms:W3CDTF">2022-10-19T08:20:00Z</dcterms:created>
  <dcterms:modified xsi:type="dcterms:W3CDTF">2022-10-19T08:20:00Z</dcterms:modified>
</cp:coreProperties>
</file>