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9E6A" w14:textId="65B03FCB" w:rsidR="00D062DA" w:rsidRPr="00332AFF" w:rsidRDefault="006679EE" w:rsidP="00D062DA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2AFF">
        <w:rPr>
          <w:rFonts w:ascii="Times New Roman" w:hAnsi="Times New Roman" w:cs="Times New Roman"/>
          <w:b/>
          <w:bCs/>
          <w:sz w:val="26"/>
          <w:szCs w:val="26"/>
        </w:rPr>
        <w:t xml:space="preserve">Сравнительная таблица </w:t>
      </w:r>
    </w:p>
    <w:p w14:paraId="256AE468" w14:textId="77777777" w:rsidR="0084538C" w:rsidRDefault="006679EE" w:rsidP="00D062DA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2AFF">
        <w:rPr>
          <w:rFonts w:ascii="Times New Roman" w:hAnsi="Times New Roman" w:cs="Times New Roman"/>
          <w:b/>
          <w:bCs/>
          <w:sz w:val="26"/>
          <w:szCs w:val="26"/>
        </w:rPr>
        <w:t>к проекту решения Думы Изобильненского городского округа Ставропольского края «</w:t>
      </w:r>
      <w:r w:rsidR="00F062C5" w:rsidRPr="00F062C5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</w:t>
      </w:r>
    </w:p>
    <w:p w14:paraId="2E6DD93A" w14:textId="4322B447" w:rsidR="008341EE" w:rsidRDefault="00F062C5" w:rsidP="00D062DA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62C5">
        <w:rPr>
          <w:rFonts w:ascii="Times New Roman" w:hAnsi="Times New Roman" w:cs="Times New Roman"/>
          <w:b/>
          <w:bCs/>
          <w:sz w:val="26"/>
          <w:szCs w:val="26"/>
        </w:rPr>
        <w:t xml:space="preserve">в Порядок доступа к информации о деятельности Думы Изобильненского городского округа Ставропольского края, утвержденный решением Думы </w:t>
      </w:r>
      <w:r w:rsidR="008341EE" w:rsidRPr="008341EE">
        <w:rPr>
          <w:rFonts w:ascii="Times New Roman" w:hAnsi="Times New Roman" w:cs="Times New Roman"/>
          <w:b/>
          <w:bCs/>
          <w:sz w:val="26"/>
          <w:szCs w:val="26"/>
        </w:rPr>
        <w:t xml:space="preserve">Изобильненского городского округа Ставропольского края </w:t>
      </w:r>
    </w:p>
    <w:p w14:paraId="3F889024" w14:textId="54B13C94" w:rsidR="006468E5" w:rsidRDefault="00F062C5" w:rsidP="00D062DA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62C5">
        <w:rPr>
          <w:rFonts w:ascii="Times New Roman" w:hAnsi="Times New Roman" w:cs="Times New Roman"/>
          <w:b/>
          <w:bCs/>
          <w:sz w:val="26"/>
          <w:szCs w:val="26"/>
        </w:rPr>
        <w:t>от 23 августа 2019 года №302</w:t>
      </w:r>
      <w:r w:rsidR="006679EE" w:rsidRPr="00332AF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080D926F" w14:textId="77777777" w:rsidR="00FD5846" w:rsidRPr="00332AFF" w:rsidRDefault="00FD5846" w:rsidP="00D062DA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4743" w:type="dxa"/>
        <w:tblInd w:w="-431" w:type="dxa"/>
        <w:tblLook w:val="04A0" w:firstRow="1" w:lastRow="0" w:firstColumn="1" w:lastColumn="0" w:noHBand="0" w:noVBand="1"/>
      </w:tblPr>
      <w:tblGrid>
        <w:gridCol w:w="594"/>
        <w:gridCol w:w="6347"/>
        <w:gridCol w:w="7802"/>
      </w:tblGrid>
      <w:tr w:rsidR="006468E5" w:rsidRPr="00332AFF" w14:paraId="308D77BE" w14:textId="77777777" w:rsidTr="005902A6">
        <w:trPr>
          <w:tblHeader/>
        </w:trPr>
        <w:tc>
          <w:tcPr>
            <w:tcW w:w="594" w:type="dxa"/>
          </w:tcPr>
          <w:p w14:paraId="5CF2E2EB" w14:textId="66F76FA1" w:rsidR="006468E5" w:rsidRPr="00332AFF" w:rsidRDefault="000E1DFC" w:rsidP="00D062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347" w:type="dxa"/>
          </w:tcPr>
          <w:p w14:paraId="6CF8327A" w14:textId="3463B603" w:rsidR="006468E5" w:rsidRPr="00332AFF" w:rsidRDefault="00D062DA" w:rsidP="00D062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Текст решения в действующей редакции</w:t>
            </w:r>
          </w:p>
        </w:tc>
        <w:tc>
          <w:tcPr>
            <w:tcW w:w="7802" w:type="dxa"/>
          </w:tcPr>
          <w:p w14:paraId="08B55BC0" w14:textId="3E141C09" w:rsidR="006468E5" w:rsidRPr="00332AFF" w:rsidRDefault="00D062DA" w:rsidP="00D062DA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2A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Текст решения в предлагаемой редакции</w:t>
            </w:r>
          </w:p>
        </w:tc>
      </w:tr>
      <w:tr w:rsidR="006468E5" w:rsidRPr="00421B93" w14:paraId="72EFCCDB" w14:textId="77777777" w:rsidTr="005902A6">
        <w:tc>
          <w:tcPr>
            <w:tcW w:w="594" w:type="dxa"/>
          </w:tcPr>
          <w:p w14:paraId="0837E0EE" w14:textId="4F7DABE8" w:rsidR="006468E5" w:rsidRPr="00421B93" w:rsidRDefault="000E1DFC" w:rsidP="00D062DA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B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7" w:type="dxa"/>
          </w:tcPr>
          <w:p w14:paraId="223B482E" w14:textId="77777777" w:rsidR="006468E5" w:rsidRDefault="00F062C5" w:rsidP="00D062DA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1B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1.3. Для целей настоящего Порядка используются следующие основные понятия:</w:t>
            </w:r>
          </w:p>
          <w:p w14:paraId="548A2BAB" w14:textId="77777777" w:rsidR="00AD17EC" w:rsidRDefault="00AD17EC" w:rsidP="00D062DA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</w:t>
            </w:r>
          </w:p>
          <w:p w14:paraId="5BAF13D5" w14:textId="1F90D1FF" w:rsidR="00AD17EC" w:rsidRPr="00AD17EC" w:rsidRDefault="00AD17EC" w:rsidP="00D062DA">
            <w:pPr>
              <w:spacing w:line="192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D17EC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Не было</w:t>
            </w:r>
          </w:p>
          <w:p w14:paraId="62BCBD8F" w14:textId="616D70E3" w:rsidR="00AD17EC" w:rsidRPr="00421B93" w:rsidRDefault="00AD17EC" w:rsidP="00D062DA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2" w:type="dxa"/>
          </w:tcPr>
          <w:p w14:paraId="263FDD98" w14:textId="77777777" w:rsidR="00FD5846" w:rsidRPr="00421B93" w:rsidRDefault="00F062C5" w:rsidP="00AD17EC">
            <w:pPr>
              <w:pStyle w:val="ConsPlusNonformat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93">
              <w:rPr>
                <w:rFonts w:ascii="Times New Roman" w:hAnsi="Times New Roman" w:cs="Times New Roman"/>
                <w:sz w:val="28"/>
                <w:szCs w:val="28"/>
              </w:rPr>
              <w:t>1.3. Для целей настоящего Порядка используются следующие основные понятия:</w:t>
            </w:r>
          </w:p>
          <w:p w14:paraId="2B4FBDE8" w14:textId="167DF376" w:rsidR="00F062C5" w:rsidRPr="00421B93" w:rsidRDefault="00421B93" w:rsidP="00AD17EC">
            <w:pPr>
              <w:pStyle w:val="ConsPlusNonformat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B9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7DC11281" w14:textId="21ED7410" w:rsidR="00AD17EC" w:rsidRPr="00421B93" w:rsidRDefault="00AD17EC" w:rsidP="005902A6">
            <w:pPr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6031963"/>
            <w:r w:rsidRPr="00AD17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официальная страница </w:t>
            </w:r>
            <w:r w:rsidR="00024E87" w:rsidRPr="00024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Думы городского округа (далее </w:t>
            </w:r>
            <w:r w:rsidR="00024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  <w:r w:rsidR="00024E87" w:rsidRPr="00024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официальн</w:t>
            </w:r>
            <w:r w:rsidR="00024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ая </w:t>
            </w:r>
            <w:r w:rsidR="00024E87" w:rsidRPr="00024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="00024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траница</w:t>
            </w:r>
            <w:r w:rsidR="00024E87" w:rsidRPr="00024E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Pr="00AD17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года №149-ФЗ «Об информации, информационных технологиях и о защите информации», созданная Думой городского округа и содержащая информацию о ее деятельности.</w:t>
            </w:r>
            <w:bookmarkEnd w:id="0"/>
          </w:p>
        </w:tc>
      </w:tr>
      <w:tr w:rsidR="00AD17EC" w:rsidRPr="00421B93" w14:paraId="3BEC0E84" w14:textId="77777777" w:rsidTr="005902A6">
        <w:tc>
          <w:tcPr>
            <w:tcW w:w="594" w:type="dxa"/>
          </w:tcPr>
          <w:p w14:paraId="7E2353DE" w14:textId="60A6C5EA" w:rsidR="00AD17EC" w:rsidRPr="00421B93" w:rsidRDefault="00AD17EC" w:rsidP="00D062DA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347" w:type="dxa"/>
          </w:tcPr>
          <w:p w14:paraId="3F8EE1E0" w14:textId="77777777" w:rsidR="00AD17EC" w:rsidRDefault="00AD17EC" w:rsidP="00D062DA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17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2.3. Доступ к информации о деятельности Думы городского округа 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</w:t>
            </w:r>
            <w:r w:rsidRPr="00AD17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печивается следующими способами:</w:t>
            </w:r>
          </w:p>
          <w:p w14:paraId="5AC3A549" w14:textId="77777777" w:rsidR="00AD17EC" w:rsidRDefault="00AD17EC" w:rsidP="00D062DA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….</w:t>
            </w:r>
          </w:p>
          <w:p w14:paraId="2C556EC6" w14:textId="67C47914" w:rsidR="00AD17EC" w:rsidRPr="00421B93" w:rsidRDefault="00AD17EC" w:rsidP="00D062DA">
            <w:pPr>
              <w:spacing w:line="19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AD17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размещение </w:t>
            </w:r>
            <w:r w:rsidRPr="00AD17E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информации в сети «Интернет» на официальном сайте;</w:t>
            </w:r>
          </w:p>
        </w:tc>
        <w:tc>
          <w:tcPr>
            <w:tcW w:w="7802" w:type="dxa"/>
          </w:tcPr>
          <w:p w14:paraId="45DFB2DD" w14:textId="77777777" w:rsidR="00AD17EC" w:rsidRDefault="00AD17EC" w:rsidP="00AD17EC">
            <w:pPr>
              <w:pStyle w:val="ConsPlusNonformat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C">
              <w:rPr>
                <w:rFonts w:ascii="Times New Roman" w:hAnsi="Times New Roman" w:cs="Times New Roman"/>
                <w:sz w:val="28"/>
                <w:szCs w:val="28"/>
              </w:rPr>
              <w:t>2.3. Доступ к информации о деятельности Думы городского округа обеспечивается следующими способами:</w:t>
            </w:r>
          </w:p>
          <w:p w14:paraId="7F89A3E8" w14:textId="77777777" w:rsidR="00AD17EC" w:rsidRDefault="00AD17EC" w:rsidP="00AD17EC">
            <w:pPr>
              <w:pStyle w:val="ConsPlusNonformat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16082AD2" w14:textId="77777777" w:rsidR="005902A6" w:rsidRDefault="005902A6" w:rsidP="00AD17EC">
            <w:pPr>
              <w:pStyle w:val="ConsPlusNonformat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6032050"/>
          </w:p>
          <w:p w14:paraId="648776F9" w14:textId="525F8A29" w:rsidR="00AD17EC" w:rsidRPr="00421B93" w:rsidRDefault="00AD17EC" w:rsidP="005902A6">
            <w:pPr>
              <w:pStyle w:val="ConsPlusNonformat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C">
              <w:rPr>
                <w:rFonts w:ascii="Times New Roman" w:hAnsi="Times New Roman" w:cs="Times New Roman"/>
                <w:sz w:val="28"/>
                <w:szCs w:val="28"/>
              </w:rPr>
              <w:t xml:space="preserve">2) размещение </w:t>
            </w:r>
            <w:r w:rsidRPr="00AD1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сети «Интернет» информации, предусмотренной статьей 13 Федерального закона;</w:t>
            </w:r>
            <w:bookmarkEnd w:id="1"/>
          </w:p>
        </w:tc>
      </w:tr>
      <w:tr w:rsidR="00AD17EC" w:rsidRPr="00421B93" w14:paraId="5A64D702" w14:textId="77777777" w:rsidTr="005902A6">
        <w:tc>
          <w:tcPr>
            <w:tcW w:w="594" w:type="dxa"/>
          </w:tcPr>
          <w:p w14:paraId="79C0A056" w14:textId="16F363DA" w:rsidR="00AD17EC" w:rsidRDefault="00AD17EC" w:rsidP="00D062DA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347" w:type="dxa"/>
          </w:tcPr>
          <w:p w14:paraId="5EEF6EFD" w14:textId="7BFD34BD" w:rsidR="00AD17EC" w:rsidRPr="00AD17EC" w:rsidRDefault="00AD17EC" w:rsidP="00AD17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17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Размещение информации в сети «Интернет»</w:t>
            </w:r>
          </w:p>
          <w:p w14:paraId="6DD3F5F4" w14:textId="2281B6AE" w:rsidR="00AD17EC" w:rsidRPr="00AD17EC" w:rsidRDefault="00AD17EC" w:rsidP="00AD17EC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ru-RU"/>
              </w:rPr>
            </w:pPr>
            <w:r w:rsidRPr="00AD17EC"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ru-RU"/>
              </w:rPr>
              <w:t>на официальном сайте</w:t>
            </w:r>
          </w:p>
        </w:tc>
        <w:tc>
          <w:tcPr>
            <w:tcW w:w="7802" w:type="dxa"/>
          </w:tcPr>
          <w:p w14:paraId="6DB650C1" w14:textId="1005A0A4" w:rsidR="00AD17EC" w:rsidRPr="00AD17EC" w:rsidRDefault="00AD17EC" w:rsidP="005902A6">
            <w:pPr>
              <w:pStyle w:val="ConsPlusNonformat"/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C">
              <w:rPr>
                <w:rFonts w:ascii="Times New Roman" w:hAnsi="Times New Roman" w:cs="Times New Roman"/>
                <w:sz w:val="28"/>
                <w:szCs w:val="28"/>
              </w:rPr>
              <w:t>4. Размещение информации в сети «Интернет»</w:t>
            </w:r>
          </w:p>
          <w:p w14:paraId="778F9570" w14:textId="1EE9C8AD" w:rsidR="00AD17EC" w:rsidRPr="00AD17EC" w:rsidRDefault="00AD17EC" w:rsidP="00AD17EC">
            <w:pPr>
              <w:pStyle w:val="ConsPlusNonformat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EC" w:rsidRPr="00421B93" w14:paraId="63C14D2D" w14:textId="77777777" w:rsidTr="005902A6">
        <w:tc>
          <w:tcPr>
            <w:tcW w:w="594" w:type="dxa"/>
          </w:tcPr>
          <w:p w14:paraId="427D71AA" w14:textId="6ED59E62" w:rsidR="00AD17EC" w:rsidRDefault="00AD17EC" w:rsidP="00AD17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347" w:type="dxa"/>
          </w:tcPr>
          <w:p w14:paraId="6584A37B" w14:textId="77777777" w:rsidR="00AD17EC" w:rsidRPr="00AD17EC" w:rsidRDefault="00AD17EC" w:rsidP="00AD17EC">
            <w:pPr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 Информация о деятельности Думы городского округа размещается в сети «Интернет» на официальном сайте</w:t>
            </w:r>
            <w:r w:rsidRPr="00AD1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указанием адреса электронной почты, по которому пользователем информацией может быть направлен запрос и получена запрашиваемая информация.</w:t>
            </w:r>
          </w:p>
          <w:p w14:paraId="617E6803" w14:textId="77777777" w:rsidR="00AD17EC" w:rsidRPr="00AD17EC" w:rsidRDefault="00AD17EC" w:rsidP="00AD17EC">
            <w:pPr>
              <w:spacing w:line="192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2" w:type="dxa"/>
          </w:tcPr>
          <w:p w14:paraId="762321A5" w14:textId="5F3590B4" w:rsidR="00AD17EC" w:rsidRPr="00AD17EC" w:rsidRDefault="00AD17EC" w:rsidP="00AD17EC">
            <w:pPr>
              <w:pStyle w:val="ConsPlusNonformat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C">
              <w:rPr>
                <w:rFonts w:ascii="Times New Roman" w:hAnsi="Times New Roman" w:cs="Times New Roman"/>
                <w:sz w:val="28"/>
                <w:szCs w:val="28"/>
              </w:rPr>
              <w:t xml:space="preserve">4.1. Информация о деятельности Думы городского округа размещается в сети «Интернет» на официальном сайте с указанием адреса электронной почты, по которому пользователем информацией может быть направлен запрос и получена запрашиваемая информация, </w:t>
            </w:r>
            <w:r w:rsidRPr="00AD1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официальных страницах</w:t>
            </w:r>
            <w:r w:rsidRPr="00AD1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693273" w14:textId="7C2BFA3C" w:rsidR="00AD17EC" w:rsidRPr="00AD17EC" w:rsidRDefault="00AD17EC" w:rsidP="00AD17EC">
            <w:pPr>
              <w:pStyle w:val="ConsPlusNonformat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116032181"/>
            <w:r w:rsidRPr="00AD1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Информация об официальных страницах с указателями данных страниц в сети </w:t>
            </w:r>
            <w:r w:rsidR="00024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AD1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</w:t>
            </w:r>
            <w:r w:rsidR="00024E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AD1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размещается на официальном сайте.</w:t>
            </w:r>
            <w:bookmarkEnd w:id="2"/>
          </w:p>
        </w:tc>
      </w:tr>
      <w:tr w:rsidR="00AD17EC" w:rsidRPr="00421B93" w14:paraId="44508769" w14:textId="77777777" w:rsidTr="005902A6">
        <w:tc>
          <w:tcPr>
            <w:tcW w:w="594" w:type="dxa"/>
          </w:tcPr>
          <w:p w14:paraId="5C4AE208" w14:textId="4EDD47C7" w:rsidR="00AD17EC" w:rsidRDefault="00AD17EC" w:rsidP="00AD17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347" w:type="dxa"/>
          </w:tcPr>
          <w:p w14:paraId="3FCE3A3A" w14:textId="7E904071" w:rsidR="00AD17EC" w:rsidRPr="00AD17EC" w:rsidRDefault="00AD17EC" w:rsidP="00AD17EC">
            <w:pPr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4.2. Перечень информации о деятельности Думы городского округа, размещаемой </w:t>
            </w:r>
            <w:bookmarkStart w:id="3" w:name="_Hlk116033616"/>
            <w:r w:rsidRPr="00AD17EC"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  <w:t>в сети «Интернет»</w:t>
            </w:r>
            <w:bookmarkEnd w:id="3"/>
            <w:r w:rsidRPr="00AD1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утверждается постановлением председателя Думы Изобильненского городского округа Ставропольского края в соответствии с требованиями законодательства.</w:t>
            </w:r>
          </w:p>
        </w:tc>
        <w:tc>
          <w:tcPr>
            <w:tcW w:w="7802" w:type="dxa"/>
          </w:tcPr>
          <w:p w14:paraId="525F28AA" w14:textId="77777777" w:rsidR="00AD17EC" w:rsidRDefault="00AD17EC" w:rsidP="00AD17EC">
            <w:pPr>
              <w:pStyle w:val="ConsPlusNonformat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C">
              <w:rPr>
                <w:rFonts w:ascii="Times New Roman" w:hAnsi="Times New Roman" w:cs="Times New Roman"/>
                <w:sz w:val="28"/>
                <w:szCs w:val="28"/>
              </w:rPr>
              <w:t xml:space="preserve">4.2. Перечень информации о деятельности Думы городского округа, размещаемой </w:t>
            </w:r>
            <w:bookmarkStart w:id="4" w:name="_Hlk116033645"/>
            <w:r w:rsidRPr="00AD17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официальном сайте</w:t>
            </w:r>
            <w:bookmarkEnd w:id="4"/>
            <w:r w:rsidRPr="00AD17EC">
              <w:rPr>
                <w:rFonts w:ascii="Times New Roman" w:hAnsi="Times New Roman" w:cs="Times New Roman"/>
                <w:sz w:val="28"/>
                <w:szCs w:val="28"/>
              </w:rPr>
              <w:t>, утверждается постановлением председателя Думы Изобильненского городского округа Ставропольского края в соответствии с требованиями законодательства.</w:t>
            </w:r>
          </w:p>
          <w:p w14:paraId="0FCE0C20" w14:textId="6C1E557B" w:rsidR="008F5FB3" w:rsidRPr="008F5FB3" w:rsidRDefault="008F5FB3" w:rsidP="008F5FB3">
            <w:pPr>
              <w:pStyle w:val="ConsPlusNonformat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5" w:name="_Hlk116033682"/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деятельности Думы городского округа, размещаемая на официальной странице, включает в себя новости, социально значимую информацию, анонсы, фото- и видеоотчеты с официальных мероприятий и другую информацию.</w:t>
            </w:r>
          </w:p>
          <w:p w14:paraId="5AF92CE8" w14:textId="63DCFB4D" w:rsidR="008F5FB3" w:rsidRPr="008F5FB3" w:rsidRDefault="008F5FB3" w:rsidP="008F5FB3">
            <w:pPr>
              <w:pStyle w:val="ConsPlusNonformat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официальной страницы, размещение информации 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ней </w:t>
            </w:r>
            <w:r w:rsidR="00522E47" w:rsidRPr="005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осуществляется </w:t>
            </w:r>
            <w:r w:rsidRPr="008F5F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аппаратом Думы городского округа.</w:t>
            </w:r>
          </w:p>
          <w:bookmarkEnd w:id="5"/>
          <w:p w14:paraId="659C9D6F" w14:textId="243C98B3" w:rsidR="008F5FB3" w:rsidRPr="00AD17EC" w:rsidRDefault="008F5FB3" w:rsidP="008F5FB3">
            <w:pPr>
              <w:pStyle w:val="ConsPlusNonformat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E47" w:rsidRPr="00421B93" w14:paraId="4E78EFCD" w14:textId="77777777" w:rsidTr="005902A6">
        <w:tc>
          <w:tcPr>
            <w:tcW w:w="594" w:type="dxa"/>
          </w:tcPr>
          <w:p w14:paraId="40293CF0" w14:textId="3F4C3ED3" w:rsidR="00522E47" w:rsidRDefault="00522E47" w:rsidP="00AD17EC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347" w:type="dxa"/>
          </w:tcPr>
          <w:p w14:paraId="5C5D1EAA" w14:textId="58444003" w:rsidR="00522E47" w:rsidRDefault="00522E47" w:rsidP="00AD17EC">
            <w:pPr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8.5. Информация о деятельности Думы городского округа не предоставляется в случае, если:</w:t>
            </w:r>
          </w:p>
          <w:p w14:paraId="538273EE" w14:textId="77777777" w:rsidR="00522E47" w:rsidRDefault="00522E47" w:rsidP="00AD17EC">
            <w:pPr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14:paraId="09138E58" w14:textId="24EFD719" w:rsidR="00522E47" w:rsidRPr="00AD17EC" w:rsidRDefault="00522E47" w:rsidP="00AD17EC">
            <w:pPr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2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Дума городского округа вправе не предоставлять информацию о своей деятельности по запросу, если эта информация опубликована в средстве массовой информации или размещена </w:t>
            </w:r>
            <w:bookmarkStart w:id="6" w:name="_Hlk116373355"/>
            <w:r w:rsidRPr="00522E4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 сети «Интернет».</w:t>
            </w:r>
            <w:bookmarkEnd w:id="6"/>
          </w:p>
        </w:tc>
        <w:tc>
          <w:tcPr>
            <w:tcW w:w="7802" w:type="dxa"/>
          </w:tcPr>
          <w:p w14:paraId="2AE69E2C" w14:textId="77777777" w:rsidR="00522E47" w:rsidRDefault="00522E47" w:rsidP="00AD17EC">
            <w:pPr>
              <w:pStyle w:val="ConsPlusNonformat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E47">
              <w:rPr>
                <w:rFonts w:ascii="Times New Roman" w:hAnsi="Times New Roman" w:cs="Times New Roman"/>
                <w:sz w:val="28"/>
                <w:szCs w:val="28"/>
              </w:rPr>
              <w:t>8.5. Информация о деятельности Думы городского округа не предоставляется в случае, если:</w:t>
            </w:r>
          </w:p>
          <w:p w14:paraId="7A5FA9AD" w14:textId="77777777" w:rsidR="00522E47" w:rsidRDefault="00522E47" w:rsidP="00AD17EC">
            <w:pPr>
              <w:pStyle w:val="ConsPlusNonformat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14:paraId="4E488090" w14:textId="47960482" w:rsidR="00522E47" w:rsidRPr="00AD17EC" w:rsidRDefault="00522E47" w:rsidP="00AD17EC">
            <w:pPr>
              <w:pStyle w:val="ConsPlusNonformat"/>
              <w:spacing w:line="192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E47">
              <w:rPr>
                <w:rFonts w:ascii="Times New Roman" w:hAnsi="Times New Roman" w:cs="Times New Roman"/>
                <w:sz w:val="28"/>
                <w:szCs w:val="28"/>
              </w:rPr>
              <w:t xml:space="preserve">Дума городского округа вправе не предоставлять информацию о своей деятельности по запросу, если эта информация опубликована в средстве массовой информации или размещена </w:t>
            </w:r>
            <w:r w:rsidRPr="00522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официальном сайте.</w:t>
            </w:r>
          </w:p>
        </w:tc>
      </w:tr>
    </w:tbl>
    <w:p w14:paraId="47D03E99" w14:textId="77777777" w:rsidR="006468E5" w:rsidRPr="00332AFF" w:rsidRDefault="006468E5" w:rsidP="008F5FB3">
      <w:pPr>
        <w:spacing w:line="192" w:lineRule="auto"/>
        <w:rPr>
          <w:rFonts w:ascii="Times New Roman" w:hAnsi="Times New Roman" w:cs="Times New Roman"/>
          <w:sz w:val="26"/>
          <w:szCs w:val="26"/>
        </w:rPr>
      </w:pPr>
    </w:p>
    <w:sectPr w:rsidR="006468E5" w:rsidRPr="00332AFF" w:rsidSect="00A5555D">
      <w:footerReference w:type="default" r:id="rId6"/>
      <w:pgSz w:w="15840" w:h="12240" w:orient="landscape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5F8F" w14:textId="77777777" w:rsidR="007D4D9B" w:rsidRDefault="007D4D9B" w:rsidP="00332AFF">
      <w:pPr>
        <w:spacing w:after="0" w:line="240" w:lineRule="auto"/>
      </w:pPr>
      <w:r>
        <w:separator/>
      </w:r>
    </w:p>
  </w:endnote>
  <w:endnote w:type="continuationSeparator" w:id="0">
    <w:p w14:paraId="30B96558" w14:textId="77777777" w:rsidR="007D4D9B" w:rsidRDefault="007D4D9B" w:rsidP="0033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566231"/>
      <w:docPartObj>
        <w:docPartGallery w:val="Page Numbers (Bottom of Page)"/>
        <w:docPartUnique/>
      </w:docPartObj>
    </w:sdtPr>
    <w:sdtContent>
      <w:p w14:paraId="2717623A" w14:textId="361DFCDD" w:rsidR="00332AFF" w:rsidRDefault="00332AF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7FFE27" w14:textId="77777777" w:rsidR="00332AFF" w:rsidRDefault="00332A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6B61" w14:textId="77777777" w:rsidR="007D4D9B" w:rsidRDefault="007D4D9B" w:rsidP="00332AFF">
      <w:pPr>
        <w:spacing w:after="0" w:line="240" w:lineRule="auto"/>
      </w:pPr>
      <w:r>
        <w:separator/>
      </w:r>
    </w:p>
  </w:footnote>
  <w:footnote w:type="continuationSeparator" w:id="0">
    <w:p w14:paraId="65FF106C" w14:textId="77777777" w:rsidR="007D4D9B" w:rsidRDefault="007D4D9B" w:rsidP="00332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9F"/>
    <w:rsid w:val="00021115"/>
    <w:rsid w:val="00024E87"/>
    <w:rsid w:val="000619EE"/>
    <w:rsid w:val="000E1DFC"/>
    <w:rsid w:val="00214C64"/>
    <w:rsid w:val="0022729F"/>
    <w:rsid w:val="002B413B"/>
    <w:rsid w:val="002E4C25"/>
    <w:rsid w:val="00332AFF"/>
    <w:rsid w:val="00351B9B"/>
    <w:rsid w:val="003B69EF"/>
    <w:rsid w:val="00421B93"/>
    <w:rsid w:val="00511AB4"/>
    <w:rsid w:val="00522E47"/>
    <w:rsid w:val="005902A6"/>
    <w:rsid w:val="006248B3"/>
    <w:rsid w:val="006468E5"/>
    <w:rsid w:val="006679EE"/>
    <w:rsid w:val="007D4D9B"/>
    <w:rsid w:val="007E67B5"/>
    <w:rsid w:val="008341EE"/>
    <w:rsid w:val="0084538C"/>
    <w:rsid w:val="008F2674"/>
    <w:rsid w:val="008F5FB3"/>
    <w:rsid w:val="00A5555D"/>
    <w:rsid w:val="00A859F4"/>
    <w:rsid w:val="00AD17EC"/>
    <w:rsid w:val="00B6386D"/>
    <w:rsid w:val="00BD7315"/>
    <w:rsid w:val="00C91912"/>
    <w:rsid w:val="00CC2A23"/>
    <w:rsid w:val="00CD52C7"/>
    <w:rsid w:val="00D062DA"/>
    <w:rsid w:val="00E36AD7"/>
    <w:rsid w:val="00E830F9"/>
    <w:rsid w:val="00ED7F17"/>
    <w:rsid w:val="00F062C5"/>
    <w:rsid w:val="00FD5846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0D09"/>
  <w15:chartTrackingRefBased/>
  <w15:docId w15:val="{C075E8CD-1B27-4FAE-9918-29F70893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68E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24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uiPriority w:val="99"/>
    <w:unhideWhenUsed/>
    <w:rsid w:val="00CC2A2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3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AFF"/>
  </w:style>
  <w:style w:type="paragraph" w:styleId="a7">
    <w:name w:val="footer"/>
    <w:basedOn w:val="a"/>
    <w:link w:val="a8"/>
    <w:uiPriority w:val="99"/>
    <w:unhideWhenUsed/>
    <w:rsid w:val="0033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AFF"/>
  </w:style>
  <w:style w:type="character" w:styleId="a9">
    <w:name w:val="Unresolved Mention"/>
    <w:basedOn w:val="a0"/>
    <w:uiPriority w:val="99"/>
    <w:semiHidden/>
    <w:unhideWhenUsed/>
    <w:rsid w:val="00AD1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9</cp:revision>
  <cp:lastPrinted>2022-10-11T06:42:00Z</cp:lastPrinted>
  <dcterms:created xsi:type="dcterms:W3CDTF">2022-10-06T14:53:00Z</dcterms:created>
  <dcterms:modified xsi:type="dcterms:W3CDTF">2022-10-11T06:45:00Z</dcterms:modified>
</cp:coreProperties>
</file>