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6B" w:rsidRDefault="00E6189B" w:rsidP="00D5246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СРАВНИТЕЛЬНАЯ ТАБЛИЦА</w:t>
      </w:r>
    </w:p>
    <w:p w:rsidR="00D5246B" w:rsidRPr="00DF5EB5" w:rsidRDefault="00D5246B" w:rsidP="00D5246B">
      <w:pPr>
        <w:spacing w:line="240" w:lineRule="exact"/>
        <w:jc w:val="center"/>
        <w:rPr>
          <w:b/>
          <w:sz w:val="28"/>
          <w:szCs w:val="28"/>
        </w:rPr>
      </w:pPr>
      <w:r w:rsidRPr="00D5246B">
        <w:rPr>
          <w:b/>
          <w:sz w:val="28"/>
          <w:szCs w:val="28"/>
        </w:rPr>
        <w:t xml:space="preserve">к проекту решения Думы Изобильненского городского округа Ставропольского края «О внесении </w:t>
      </w:r>
      <w:r>
        <w:rPr>
          <w:b/>
          <w:sz w:val="28"/>
          <w:szCs w:val="28"/>
        </w:rPr>
        <w:t xml:space="preserve">изменений </w:t>
      </w:r>
      <w:r w:rsidRPr="00DF5EB5">
        <w:rPr>
          <w:b/>
          <w:sz w:val="28"/>
          <w:szCs w:val="28"/>
        </w:rPr>
        <w:t>в Положение об отделе имущественных и земельных отношений администрации Изобильненского  городского округа Ставропольского края, утвержденное решением Думы Изобильненского городского округа Ставропольского края от 17 ноября 2017 года №48</w:t>
      </w:r>
      <w:r>
        <w:rPr>
          <w:b/>
          <w:sz w:val="28"/>
          <w:szCs w:val="28"/>
        </w:rPr>
        <w:t>»</w:t>
      </w:r>
    </w:p>
    <w:p w:rsidR="00E6189B" w:rsidRDefault="00E6189B" w:rsidP="00E6189B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189B" w:rsidRDefault="00E6189B" w:rsidP="00E6189B"/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6555"/>
        <w:gridCol w:w="6770"/>
      </w:tblGrid>
      <w:tr w:rsidR="00615364" w:rsidTr="00615364">
        <w:tc>
          <w:tcPr>
            <w:tcW w:w="567" w:type="dxa"/>
          </w:tcPr>
          <w:p w:rsidR="00615364" w:rsidRPr="008D610C" w:rsidRDefault="00615364" w:rsidP="005E6B3A">
            <w:pPr>
              <w:spacing w:line="216" w:lineRule="auto"/>
              <w:jc w:val="center"/>
              <w:rPr>
                <w:b/>
              </w:rPr>
            </w:pPr>
            <w:r w:rsidRPr="008D610C">
              <w:rPr>
                <w:b/>
              </w:rPr>
              <w:t xml:space="preserve">№ </w:t>
            </w:r>
            <w:proofErr w:type="gramStart"/>
            <w:r w:rsidRPr="008D610C">
              <w:rPr>
                <w:b/>
              </w:rPr>
              <w:t>п</w:t>
            </w:r>
            <w:proofErr w:type="gramEnd"/>
            <w:r w:rsidRPr="008D610C">
              <w:rPr>
                <w:b/>
              </w:rPr>
              <w:t>/п</w:t>
            </w:r>
          </w:p>
        </w:tc>
        <w:tc>
          <w:tcPr>
            <w:tcW w:w="992" w:type="dxa"/>
          </w:tcPr>
          <w:p w:rsidR="00615364" w:rsidRPr="008D610C" w:rsidRDefault="00615364" w:rsidP="005E6B3A">
            <w:pPr>
              <w:spacing w:line="216" w:lineRule="auto"/>
              <w:jc w:val="center"/>
              <w:rPr>
                <w:b/>
              </w:rPr>
            </w:pPr>
            <w:r w:rsidRPr="008D610C">
              <w:rPr>
                <w:b/>
              </w:rPr>
              <w:t>Структурная единица</w:t>
            </w:r>
          </w:p>
        </w:tc>
        <w:tc>
          <w:tcPr>
            <w:tcW w:w="6555" w:type="dxa"/>
          </w:tcPr>
          <w:p w:rsidR="00615364" w:rsidRPr="000E5131" w:rsidRDefault="00615364" w:rsidP="00694F9F">
            <w:pPr>
              <w:spacing w:line="240" w:lineRule="exact"/>
              <w:jc w:val="center"/>
              <w:rPr>
                <w:b/>
              </w:rPr>
            </w:pPr>
            <w:r w:rsidRPr="00D5246B">
              <w:rPr>
                <w:b/>
              </w:rPr>
              <w:t xml:space="preserve">Текст </w:t>
            </w:r>
            <w:r w:rsidR="00D5246B" w:rsidRPr="00D5246B">
              <w:rPr>
                <w:b/>
              </w:rPr>
              <w:t>Положения об отделе имущественных и земельных отношений администрации Изобильненского  городского округа Ст</w:t>
            </w:r>
            <w:r w:rsidR="00D5246B">
              <w:rPr>
                <w:b/>
              </w:rPr>
              <w:t>авропольского края, утвержденного</w:t>
            </w:r>
            <w:r w:rsidR="00D5246B" w:rsidRPr="00D5246B">
              <w:rPr>
                <w:b/>
              </w:rPr>
              <w:t xml:space="preserve"> решением Думы Изобильненского городского округа Ставропольского края от 17 ноября 2017 года №48</w:t>
            </w:r>
            <w:r w:rsidR="00D5246B">
              <w:rPr>
                <w:b/>
              </w:rPr>
              <w:t>,</w:t>
            </w:r>
            <w:r w:rsidR="00D5246B" w:rsidRPr="00D5246B">
              <w:rPr>
                <w:b/>
              </w:rPr>
              <w:t xml:space="preserve"> в действующей редакции</w:t>
            </w:r>
          </w:p>
        </w:tc>
        <w:tc>
          <w:tcPr>
            <w:tcW w:w="6770" w:type="dxa"/>
          </w:tcPr>
          <w:p w:rsidR="00D5246B" w:rsidRDefault="00615364" w:rsidP="00D5246B">
            <w:pPr>
              <w:spacing w:line="240" w:lineRule="exact"/>
              <w:jc w:val="center"/>
              <w:rPr>
                <w:b/>
              </w:rPr>
            </w:pPr>
            <w:r w:rsidRPr="00D5246B">
              <w:rPr>
                <w:b/>
              </w:rPr>
              <w:t xml:space="preserve">Текст Положения </w:t>
            </w:r>
            <w:r w:rsidR="00D5246B" w:rsidRPr="00D5246B">
              <w:rPr>
                <w:b/>
              </w:rPr>
              <w:t>об отделе имущественных и земельных отношений администрации Изобильненского  городского округа Ст</w:t>
            </w:r>
            <w:r w:rsidR="00D5246B">
              <w:rPr>
                <w:b/>
              </w:rPr>
              <w:t>авропольского края, утвержденного</w:t>
            </w:r>
            <w:r w:rsidR="00D5246B" w:rsidRPr="00D5246B">
              <w:rPr>
                <w:b/>
              </w:rPr>
              <w:t xml:space="preserve"> решением Думы Изобильненского городского округа Ставропольского края от 17 ноября 2017 года №48</w:t>
            </w:r>
            <w:r w:rsidR="00D5246B">
              <w:rPr>
                <w:b/>
              </w:rPr>
              <w:t xml:space="preserve">, </w:t>
            </w:r>
          </w:p>
          <w:p w:rsidR="00615364" w:rsidRPr="008D610C" w:rsidRDefault="00615364" w:rsidP="00D5246B">
            <w:pPr>
              <w:spacing w:line="240" w:lineRule="exact"/>
              <w:jc w:val="center"/>
              <w:rPr>
                <w:b/>
              </w:rPr>
            </w:pPr>
            <w:r w:rsidRPr="008D610C">
              <w:rPr>
                <w:b/>
              </w:rPr>
              <w:t>в новой  редакции</w:t>
            </w:r>
          </w:p>
        </w:tc>
      </w:tr>
      <w:tr w:rsidR="00615364" w:rsidRPr="009F3564" w:rsidTr="00615364">
        <w:tc>
          <w:tcPr>
            <w:tcW w:w="567" w:type="dxa"/>
          </w:tcPr>
          <w:p w:rsidR="00615364" w:rsidRPr="00615364" w:rsidRDefault="00615364" w:rsidP="005E6B3A">
            <w:r w:rsidRPr="00615364">
              <w:t>1.</w:t>
            </w:r>
          </w:p>
        </w:tc>
        <w:tc>
          <w:tcPr>
            <w:tcW w:w="992" w:type="dxa"/>
          </w:tcPr>
          <w:p w:rsidR="00615364" w:rsidRPr="00615364" w:rsidRDefault="00D5246B" w:rsidP="005E6B3A">
            <w:r>
              <w:t>пункт 2.1</w:t>
            </w:r>
          </w:p>
        </w:tc>
        <w:tc>
          <w:tcPr>
            <w:tcW w:w="6555" w:type="dxa"/>
          </w:tcPr>
          <w:p w:rsidR="00D5246B" w:rsidRDefault="00D5246B" w:rsidP="00D5246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 Основными задачами отдела являются:</w:t>
            </w:r>
          </w:p>
          <w:p w:rsidR="00D5246B" w:rsidRDefault="00D5246B" w:rsidP="00D5246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</w:t>
            </w:r>
          </w:p>
          <w:p w:rsidR="00D5246B" w:rsidRDefault="00D5246B" w:rsidP="00D5246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12) осуществление полномочий в сфере рекламы.</w:t>
            </w:r>
          </w:p>
          <w:p w:rsidR="00D5246B" w:rsidRDefault="00D5246B" w:rsidP="00D5246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615364" w:rsidRPr="00C9506E" w:rsidRDefault="00615364" w:rsidP="00615364">
            <w:pPr>
              <w:jc w:val="both"/>
            </w:pPr>
          </w:p>
        </w:tc>
        <w:tc>
          <w:tcPr>
            <w:tcW w:w="6770" w:type="dxa"/>
            <w:tcBorders>
              <w:right w:val="single" w:sz="4" w:space="0" w:color="auto"/>
            </w:tcBorders>
          </w:tcPr>
          <w:p w:rsidR="00D5246B" w:rsidRDefault="00D5246B" w:rsidP="00D5246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 Основными задачами отдела являются:</w:t>
            </w:r>
          </w:p>
          <w:p w:rsidR="00D5246B" w:rsidRDefault="00D5246B" w:rsidP="00D5246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</w:t>
            </w:r>
          </w:p>
          <w:p w:rsidR="00D5246B" w:rsidRDefault="00D5246B" w:rsidP="00D5246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12) осуществление полномочий в сфере рекламы;</w:t>
            </w:r>
          </w:p>
          <w:p w:rsidR="00615364" w:rsidRPr="00694F9F" w:rsidRDefault="00D5246B" w:rsidP="00694F9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lang w:eastAsia="en-US"/>
              </w:rPr>
            </w:pPr>
            <w:r w:rsidRPr="00D5246B">
              <w:rPr>
                <w:b/>
              </w:rPr>
              <w:t>13) осуществление полномочий в сфере жилищных отношений</w:t>
            </w:r>
            <w:r w:rsidR="007B1A84">
              <w:rPr>
                <w:b/>
              </w:rPr>
              <w:t xml:space="preserve"> в соответствии с муниципальными правовыми актами</w:t>
            </w:r>
            <w:r w:rsidRPr="00D5246B">
              <w:rPr>
                <w:b/>
              </w:rPr>
              <w:t>».</w:t>
            </w:r>
          </w:p>
        </w:tc>
      </w:tr>
      <w:tr w:rsidR="00615364" w:rsidRPr="009F3564" w:rsidTr="00615364">
        <w:tc>
          <w:tcPr>
            <w:tcW w:w="567" w:type="dxa"/>
          </w:tcPr>
          <w:p w:rsidR="00615364" w:rsidRPr="00615364" w:rsidRDefault="00615364" w:rsidP="005E6B3A">
            <w:r>
              <w:t>2.</w:t>
            </w:r>
          </w:p>
        </w:tc>
        <w:tc>
          <w:tcPr>
            <w:tcW w:w="992" w:type="dxa"/>
          </w:tcPr>
          <w:p w:rsidR="00615364" w:rsidRPr="00615364" w:rsidRDefault="00615364" w:rsidP="000B3420">
            <w:r>
              <w:t>пункт</w:t>
            </w:r>
            <w:r w:rsidR="000B3420">
              <w:t xml:space="preserve"> 2.3.1.</w:t>
            </w:r>
          </w:p>
        </w:tc>
        <w:tc>
          <w:tcPr>
            <w:tcW w:w="6555" w:type="dxa"/>
          </w:tcPr>
          <w:p w:rsidR="000B3420" w:rsidRDefault="000B3420" w:rsidP="000B3420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2.3.1 Функции общего характера:</w:t>
            </w:r>
          </w:p>
          <w:p w:rsidR="000B3420" w:rsidRDefault="000B3420" w:rsidP="000B3420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1) готовит проекты решений Думы Изобильненского городского округа Ставропольского края (далее - Дума городского округа) по определению порядков управления и распоряжения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имуществом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земельными участками</w:t>
              </w:r>
            </w:hyperlink>
            <w:r>
              <w:rPr>
                <w:rFonts w:eastAsiaTheme="minorHAnsi"/>
                <w:lang w:eastAsia="en-US"/>
              </w:rPr>
              <w:t>, находящимися в муниципальной собственности, приватизации муниципального имущества в соответствии с федеральным законодательством, порядка принятия решений о создании, реорганизации и ликвидации муниципальных предприятий, порядков определения арендной платы за использование земельных участков, находящихся в муниципальной собственности, предоставляемых без проведения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торгов, о наружной рекламе и иные проекты, относящиеся к компетенции отдела;</w:t>
            </w:r>
          </w:p>
          <w:p w:rsidR="00537F28" w:rsidRDefault="00537F28" w:rsidP="000B3420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…..</w:t>
            </w:r>
          </w:p>
          <w:p w:rsidR="00D23C93" w:rsidRDefault="00D23C93" w:rsidP="00537F2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D23C93" w:rsidRDefault="00D23C93" w:rsidP="00537F2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D23C93" w:rsidRDefault="00D23C93" w:rsidP="00537F2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537F28" w:rsidRPr="00537F28" w:rsidRDefault="00537F28" w:rsidP="00537F2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537F28">
              <w:rPr>
                <w:rFonts w:eastAsiaTheme="minorHAnsi"/>
                <w:lang w:eastAsia="en-US"/>
              </w:rPr>
              <w:lastRenderedPageBreak/>
              <w:t xml:space="preserve">14) проводит </w:t>
            </w:r>
            <w:r w:rsidRPr="00537F28">
              <w:rPr>
                <w:rFonts w:eastAsiaTheme="minorHAnsi"/>
                <w:strike/>
                <w:lang w:eastAsia="en-US"/>
              </w:rPr>
              <w:t xml:space="preserve">на территории города Изобильного, хутора </w:t>
            </w:r>
            <w:proofErr w:type="spellStart"/>
            <w:r w:rsidRPr="00537F28">
              <w:rPr>
                <w:rFonts w:eastAsiaTheme="minorHAnsi"/>
                <w:strike/>
                <w:lang w:eastAsia="en-US"/>
              </w:rPr>
              <w:t>Широбокова</w:t>
            </w:r>
            <w:proofErr w:type="spellEnd"/>
            <w:r w:rsidRPr="00537F28">
              <w:rPr>
                <w:rFonts w:eastAsiaTheme="minorHAnsi"/>
                <w:strike/>
                <w:lang w:eastAsia="en-US"/>
              </w:rPr>
              <w:t xml:space="preserve">, села </w:t>
            </w:r>
            <w:proofErr w:type="spellStart"/>
            <w:r w:rsidRPr="00537F28">
              <w:rPr>
                <w:rFonts w:eastAsiaTheme="minorHAnsi"/>
                <w:strike/>
                <w:lang w:eastAsia="en-US"/>
              </w:rPr>
              <w:t>Найденовки</w:t>
            </w:r>
            <w:proofErr w:type="spellEnd"/>
            <w:r w:rsidRPr="00537F28">
              <w:rPr>
                <w:rFonts w:eastAsiaTheme="minorHAnsi"/>
                <w:strike/>
                <w:lang w:eastAsia="en-US"/>
              </w:rPr>
              <w:t>, хутора Беляева</w:t>
            </w:r>
            <w:r w:rsidRPr="00537F28">
              <w:rPr>
                <w:rFonts w:eastAsiaTheme="minorHAnsi"/>
                <w:lang w:eastAsia="en-US"/>
              </w:rPr>
              <w:t xml:space="preserve">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</w:t>
            </w:r>
            <w:proofErr w:type="gramStart"/>
            <w:r w:rsidRPr="00537F28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».</w:t>
            </w:r>
            <w:proofErr w:type="gramEnd"/>
          </w:p>
          <w:p w:rsidR="00537F28" w:rsidRDefault="00537F28" w:rsidP="000B3420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</w:p>
          <w:p w:rsidR="00615364" w:rsidRPr="00C9506E" w:rsidRDefault="00615364" w:rsidP="0061536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70" w:type="dxa"/>
            <w:tcBorders>
              <w:right w:val="single" w:sz="4" w:space="0" w:color="auto"/>
            </w:tcBorders>
          </w:tcPr>
          <w:p w:rsidR="000B3420" w:rsidRDefault="000B3420" w:rsidP="000B3420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2.3.1 Функции общего характера:</w:t>
            </w:r>
          </w:p>
          <w:p w:rsidR="00615364" w:rsidRDefault="000B3420" w:rsidP="00694F9F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1) готовит проекты решений Думы Изобильненского городского округа Ставропольского края (далее - Дума городского округа) по определению порядков управления и распоряжения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имуществом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земельными участками</w:t>
              </w:r>
            </w:hyperlink>
            <w:r>
              <w:rPr>
                <w:rFonts w:eastAsiaTheme="minorHAnsi"/>
                <w:lang w:eastAsia="en-US"/>
              </w:rPr>
              <w:t>, находящимися в муниципальной собственности, приватизации муниципального имущества в соответствии с федеральным законодательством, порядка принятия решений о создании, реорганизации и ликвидации муниципальных предприятий, порядков определения арендной платы за использование земельных участков, находящихся в муниципальной собственности, предоставляемых без проведения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торгов, о наружной рекламе, </w:t>
            </w:r>
            <w:r w:rsidRPr="000B3420">
              <w:rPr>
                <w:rFonts w:eastAsiaTheme="minorHAnsi"/>
                <w:b/>
                <w:lang w:eastAsia="en-US"/>
              </w:rPr>
              <w:t>порядка реализации  органами местного самоуправления Изобильненского городского округа  Ставропольского края  полномочий  в сфере  жилищных отношений</w:t>
            </w:r>
            <w:r>
              <w:rPr>
                <w:rFonts w:eastAsiaTheme="minorHAnsi"/>
                <w:lang w:eastAsia="en-US"/>
              </w:rPr>
              <w:t xml:space="preserve"> и иные проекты, от</w:t>
            </w:r>
            <w:r w:rsidR="00694F9F">
              <w:rPr>
                <w:rFonts w:eastAsiaTheme="minorHAnsi"/>
                <w:lang w:eastAsia="en-US"/>
              </w:rPr>
              <w:t>носящиеся к компетенции отдела;</w:t>
            </w:r>
          </w:p>
          <w:p w:rsidR="00537F28" w:rsidRDefault="00537F28" w:rsidP="00694F9F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….</w:t>
            </w:r>
          </w:p>
          <w:p w:rsidR="00537F28" w:rsidRPr="00537F28" w:rsidRDefault="00537F28" w:rsidP="00537F28">
            <w:pPr>
              <w:jc w:val="both"/>
            </w:pPr>
            <w:r w:rsidRPr="00537F28">
              <w:lastRenderedPageBreak/>
              <w:t xml:space="preserve">«14. Проводит мероприятия </w:t>
            </w:r>
            <w:r w:rsidRPr="00537F28">
              <w:rPr>
                <w:b/>
              </w:rPr>
              <w:t>во взаимодействии с территориальными управлениями</w:t>
            </w:r>
            <w:r w:rsidR="00FE0E4A">
              <w:rPr>
                <w:b/>
              </w:rPr>
              <w:t xml:space="preserve"> администрации</w:t>
            </w:r>
            <w:r w:rsidRPr="00537F28">
              <w:rPr>
                <w:b/>
              </w:rPr>
              <w:t xml:space="preserve"> Изобильненского городского округа Ставропольского края</w:t>
            </w:r>
            <w:r w:rsidRPr="00537F28">
              <w:t xml:space="preserve">  по выявлению правообладателей  ранее учтенных объектов недвижимости, направляет  сведения о правообладателях данных объектов</w:t>
            </w:r>
            <w:r>
              <w:t xml:space="preserve"> недвижимости для</w:t>
            </w:r>
            <w:r w:rsidRPr="00537F28">
              <w:t xml:space="preserve"> внесения  в Единый государственный реестр недвижимости</w:t>
            </w:r>
            <w:proofErr w:type="gramStart"/>
            <w:r>
              <w:t>.».</w:t>
            </w:r>
            <w:proofErr w:type="gramEnd"/>
          </w:p>
          <w:p w:rsidR="00537F28" w:rsidRPr="00694F9F" w:rsidRDefault="00537F28" w:rsidP="00694F9F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</w:p>
        </w:tc>
      </w:tr>
      <w:tr w:rsidR="000B3420" w:rsidRPr="009F3564" w:rsidTr="00615364">
        <w:tc>
          <w:tcPr>
            <w:tcW w:w="567" w:type="dxa"/>
          </w:tcPr>
          <w:p w:rsidR="000B3420" w:rsidRDefault="000B3420" w:rsidP="005E6B3A"/>
        </w:tc>
        <w:tc>
          <w:tcPr>
            <w:tcW w:w="992" w:type="dxa"/>
          </w:tcPr>
          <w:p w:rsidR="000B3420" w:rsidRDefault="00D23C93" w:rsidP="000B3420">
            <w:r>
              <w:t>пункт</w:t>
            </w:r>
            <w:r w:rsidR="000B3420">
              <w:t xml:space="preserve"> 2.3.3.</w:t>
            </w:r>
          </w:p>
        </w:tc>
        <w:tc>
          <w:tcPr>
            <w:tcW w:w="6555" w:type="dxa"/>
          </w:tcPr>
          <w:p w:rsidR="000B3420" w:rsidRDefault="000B3420" w:rsidP="000B342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2.3.3. Функции отдела в сфере земельных отношений, в том числе:</w:t>
            </w:r>
          </w:p>
          <w:p w:rsidR="00C86793" w:rsidRDefault="00C86793" w:rsidP="000B342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…..</w:t>
            </w:r>
          </w:p>
          <w:p w:rsidR="00C86793" w:rsidRDefault="00C86793" w:rsidP="000B342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6) вносит предложения о резервировании, об изъятии земельных участков для муниципальных нужд;</w:t>
            </w:r>
          </w:p>
          <w:p w:rsidR="000B3420" w:rsidRDefault="000B3420" w:rsidP="000B3420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…….</w:t>
            </w:r>
          </w:p>
          <w:p w:rsidR="00D23C93" w:rsidRDefault="00D23C93" w:rsidP="000B342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D23C93" w:rsidRDefault="00D23C93" w:rsidP="000B342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0B3420" w:rsidRDefault="000B3420" w:rsidP="000B342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trike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12) осуществляет муниципальный земельный контроль в отношении </w:t>
            </w:r>
            <w:r w:rsidRPr="000B3420">
              <w:rPr>
                <w:rFonts w:eastAsiaTheme="minorHAnsi"/>
                <w:strike/>
                <w:lang w:eastAsia="en-US"/>
              </w:rPr>
              <w:t>земельных участков в соответствии с законодательством Российской Федерации и в порядке, установленном нормативными правовыми актами Ставропольского края и принятыми в соответствии с ними муниципальными правовыми актами;</w:t>
            </w:r>
          </w:p>
          <w:p w:rsidR="00D23C93" w:rsidRPr="00D23C93" w:rsidRDefault="00D23C93" w:rsidP="000B342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D23C93">
              <w:rPr>
                <w:rFonts w:eastAsiaTheme="minorHAnsi"/>
                <w:lang w:eastAsia="en-US"/>
              </w:rPr>
              <w:t>…….</w:t>
            </w:r>
          </w:p>
          <w:p w:rsidR="00D23C93" w:rsidRDefault="00D23C93" w:rsidP="00D23C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</w:p>
          <w:p w:rsidR="00D23C93" w:rsidRDefault="00D23C93" w:rsidP="00D23C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23C93" w:rsidRDefault="00D23C93" w:rsidP="00D23C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23C93" w:rsidRDefault="00D23C93" w:rsidP="00D23C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23C93" w:rsidRDefault="00D23C93" w:rsidP="00D23C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23C93" w:rsidRDefault="00D23C93" w:rsidP="00D23C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23C93" w:rsidRDefault="00D23C93" w:rsidP="00D23C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23C93" w:rsidRDefault="00D23C93" w:rsidP="00D23C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23C93" w:rsidRDefault="00D23C93" w:rsidP="00D23C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23C93" w:rsidRDefault="00D23C93" w:rsidP="00D23C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0B3420" w:rsidRDefault="00D23C93" w:rsidP="00FE0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r w:rsidRPr="00D23C93">
              <w:rPr>
                <w:rFonts w:eastAsiaTheme="minorHAnsi"/>
                <w:lang w:eastAsia="en-US"/>
              </w:rPr>
              <w:t>21)</w:t>
            </w:r>
            <w:r>
              <w:rPr>
                <w:rFonts w:eastAsiaTheme="minorHAnsi"/>
                <w:lang w:eastAsia="en-US"/>
              </w:rPr>
              <w:t xml:space="preserve"> осуществляет иные функции в области </w:t>
            </w:r>
            <w:r w:rsidRPr="00D23C93">
              <w:rPr>
                <w:rFonts w:eastAsiaTheme="minorHAnsi"/>
                <w:strike/>
                <w:lang w:eastAsia="en-US"/>
              </w:rPr>
              <w:t>оборота земель</w:t>
            </w:r>
            <w:r>
              <w:rPr>
                <w:rFonts w:eastAsiaTheme="minorHAnsi"/>
                <w:lang w:eastAsia="en-US"/>
              </w:rPr>
              <w:t xml:space="preserve">, защиты прав и интересов городского округа в сфере земельных правоотношений, не предусмотренные </w:t>
            </w:r>
            <w:r>
              <w:rPr>
                <w:rFonts w:eastAsiaTheme="minorHAnsi"/>
                <w:lang w:eastAsia="en-US"/>
              </w:rPr>
              <w:lastRenderedPageBreak/>
              <w:t>настоящим Положением, в соответствии с законодательством Российской Федерации, нормативными правовыми актами Ставропольского края и муниципальными правовыми актами.</w:t>
            </w:r>
          </w:p>
        </w:tc>
        <w:tc>
          <w:tcPr>
            <w:tcW w:w="6770" w:type="dxa"/>
            <w:tcBorders>
              <w:right w:val="single" w:sz="4" w:space="0" w:color="auto"/>
            </w:tcBorders>
          </w:tcPr>
          <w:p w:rsidR="000B3420" w:rsidRDefault="000B3420" w:rsidP="000B342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2.3.3. Функции отдела в сфере земельных отношений, в том числе:</w:t>
            </w:r>
          </w:p>
          <w:p w:rsidR="00C86793" w:rsidRDefault="00C86793" w:rsidP="000B342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….</w:t>
            </w:r>
          </w:p>
          <w:p w:rsidR="00C86793" w:rsidRPr="00C86793" w:rsidRDefault="00C86793" w:rsidP="000B342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6)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вносит предложения о резервировании, об изъятии земельных участков для муниципальных нужд, </w:t>
            </w:r>
            <w:r w:rsidRPr="00C86793">
              <w:rPr>
                <w:b/>
              </w:rPr>
              <w:t>готовит проекты муниципальных правовых актов администрации городского округа по ним;</w:t>
            </w:r>
          </w:p>
          <w:p w:rsidR="000B3420" w:rsidRPr="00C86793" w:rsidRDefault="000B3420" w:rsidP="000B3420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lang w:eastAsia="en-US"/>
              </w:rPr>
            </w:pPr>
            <w:r w:rsidRPr="00C86793">
              <w:rPr>
                <w:rFonts w:eastAsiaTheme="minorHAnsi"/>
                <w:lang w:eastAsia="en-US"/>
              </w:rPr>
              <w:t>……</w:t>
            </w:r>
          </w:p>
          <w:p w:rsidR="00537F28" w:rsidRDefault="000B3420" w:rsidP="00537F28">
            <w:pPr>
              <w:jc w:val="both"/>
              <w:rPr>
                <w:b/>
              </w:rPr>
            </w:pPr>
            <w:r>
              <w:t xml:space="preserve">        </w:t>
            </w:r>
            <w:proofErr w:type="gramStart"/>
            <w:r w:rsidRPr="000B3420">
              <w:t>12</w:t>
            </w:r>
            <w:r>
              <w:t>)</w:t>
            </w:r>
            <w:r w:rsidRPr="000B3420">
              <w:t xml:space="preserve"> </w:t>
            </w:r>
            <w:r w:rsidR="00537F28" w:rsidRPr="00537F28">
              <w:t xml:space="preserve">осуществляет муниципальный земельный контроль в отношении </w:t>
            </w:r>
            <w:r w:rsidR="00537F28" w:rsidRPr="00537F28">
              <w:rPr>
                <w:b/>
              </w:rPr>
              <w:t>земель категории населенных пунктов, расположенных в границах города Изобильного, земель категории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безопасности, иного специального назначения, особо охраняемых территорий и объектов, лесного фонда, водного фонда, запаса, расположенных в границах городского округа, в соответствии с Положением о муниципальном земельном контроле в границах Изобильненского</w:t>
            </w:r>
            <w:proofErr w:type="gramEnd"/>
            <w:r w:rsidR="00537F28" w:rsidRPr="00537F28">
              <w:rPr>
                <w:b/>
              </w:rPr>
              <w:t xml:space="preserve"> городского округа  Ставропольского края, утвержденным  решением Думы городского округа Ставропольского края от 03 сентября 2021 года № 537 и с учетом требований законода</w:t>
            </w:r>
            <w:r w:rsidR="00D23C93">
              <w:rPr>
                <w:b/>
              </w:rPr>
              <w:t>тельства Российской Федерации.</w:t>
            </w:r>
          </w:p>
          <w:p w:rsidR="00D23C93" w:rsidRPr="00D23C93" w:rsidRDefault="00D23C93" w:rsidP="00537F28">
            <w:pPr>
              <w:jc w:val="both"/>
            </w:pPr>
            <w:r w:rsidRPr="00D23C93">
              <w:t xml:space="preserve">         …..</w:t>
            </w:r>
          </w:p>
          <w:p w:rsidR="000B3420" w:rsidRPr="00FE0E4A" w:rsidRDefault="00D23C93" w:rsidP="00FE0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b/>
              </w:rPr>
              <w:t xml:space="preserve">         21)</w:t>
            </w:r>
            <w:r>
              <w:rPr>
                <w:rFonts w:eastAsiaTheme="minorHAnsi"/>
                <w:lang w:eastAsia="en-US"/>
              </w:rPr>
              <w:t xml:space="preserve"> осуществляет иные функции в области </w:t>
            </w:r>
            <w:r w:rsidRPr="00D23C93">
              <w:rPr>
                <w:rFonts w:eastAsiaTheme="minorHAnsi"/>
                <w:b/>
                <w:lang w:eastAsia="en-US"/>
              </w:rPr>
              <w:t>земельных отношений</w:t>
            </w:r>
            <w:r>
              <w:rPr>
                <w:rFonts w:eastAsiaTheme="minorHAnsi"/>
                <w:lang w:eastAsia="en-US"/>
              </w:rPr>
              <w:t xml:space="preserve">, защиты прав и интересов городского округа в сфере земельных правоотношений, не предусмотренные </w:t>
            </w:r>
            <w:r>
              <w:rPr>
                <w:rFonts w:eastAsiaTheme="minorHAnsi"/>
                <w:lang w:eastAsia="en-US"/>
              </w:rPr>
              <w:lastRenderedPageBreak/>
              <w:t>настоящим Положением, в соответствии с законодательством Российской Федерации, нормативными правовыми актами Ставропольского края и муниципальными правовыми актами.</w:t>
            </w:r>
          </w:p>
        </w:tc>
      </w:tr>
      <w:tr w:rsidR="000B3420" w:rsidRPr="009F3564" w:rsidTr="00615364">
        <w:tc>
          <w:tcPr>
            <w:tcW w:w="567" w:type="dxa"/>
          </w:tcPr>
          <w:p w:rsidR="000B3420" w:rsidRDefault="000B3420" w:rsidP="005E6B3A"/>
        </w:tc>
        <w:tc>
          <w:tcPr>
            <w:tcW w:w="992" w:type="dxa"/>
          </w:tcPr>
          <w:p w:rsidR="000B3420" w:rsidRDefault="00D23C93" w:rsidP="000B3420">
            <w:r>
              <w:t>пункт</w:t>
            </w:r>
            <w:r w:rsidR="000B3420">
              <w:t xml:space="preserve"> 2.3.4.</w:t>
            </w:r>
          </w:p>
        </w:tc>
        <w:tc>
          <w:tcPr>
            <w:tcW w:w="6555" w:type="dxa"/>
          </w:tcPr>
          <w:p w:rsidR="00656441" w:rsidRDefault="000B3420" w:rsidP="0065644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2.3.4. Функции в области градостроительства, в том числе:</w:t>
            </w:r>
          </w:p>
          <w:p w:rsidR="00656441" w:rsidRDefault="00656441" w:rsidP="0065644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….</w:t>
            </w:r>
          </w:p>
          <w:p w:rsidR="00656441" w:rsidRDefault="00656441" w:rsidP="0065644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11) организует и обеспечивает проведение публичных слушаний;</w:t>
            </w:r>
          </w:p>
          <w:p w:rsidR="007B3344" w:rsidRDefault="007B3344" w:rsidP="0065644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656441">
              <w:rPr>
                <w:rFonts w:eastAsiaTheme="minorHAnsi"/>
                <w:lang w:eastAsia="en-US"/>
              </w:rPr>
              <w:t>……</w:t>
            </w:r>
          </w:p>
          <w:p w:rsidR="00D23C93" w:rsidRDefault="00D23C93" w:rsidP="007B334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7B3344" w:rsidRPr="00656441" w:rsidRDefault="007B3344" w:rsidP="007B334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trike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15) </w:t>
            </w:r>
            <w:r w:rsidRPr="00656441">
              <w:rPr>
                <w:rFonts w:eastAsiaTheme="minorHAnsi"/>
                <w:strike/>
                <w:lang w:eastAsia="en-US"/>
              </w:rPr>
              <w:t>организует проведение публичных слушаний и общественных обсуждений по проектам муниципальных правовых актов в сфере градостроительной деятельности.</w:t>
            </w:r>
          </w:p>
          <w:p w:rsidR="000B3420" w:rsidRDefault="000B3420" w:rsidP="000B342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70" w:type="dxa"/>
            <w:tcBorders>
              <w:right w:val="single" w:sz="4" w:space="0" w:color="auto"/>
            </w:tcBorders>
          </w:tcPr>
          <w:p w:rsidR="007B3344" w:rsidRDefault="007B3344" w:rsidP="00656441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2.3.4. Функции в области градостроительства, в том числе:</w:t>
            </w:r>
          </w:p>
          <w:p w:rsidR="00656441" w:rsidRDefault="007B3344" w:rsidP="00656441">
            <w:pPr>
              <w:tabs>
                <w:tab w:val="left" w:pos="1249"/>
              </w:tabs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….</w:t>
            </w:r>
          </w:p>
          <w:p w:rsidR="007B3344" w:rsidRDefault="00656441" w:rsidP="00FE0E4A">
            <w:pPr>
              <w:jc w:val="both"/>
              <w:rPr>
                <w:b/>
              </w:rPr>
            </w:pPr>
            <w:r w:rsidRPr="00656441">
              <w:t xml:space="preserve">11)  организует и обеспечивает проведение публичных слушаний </w:t>
            </w:r>
            <w:r w:rsidRPr="00656441">
              <w:rPr>
                <w:b/>
              </w:rPr>
              <w:t>и общественных обсуждений по проектам муниципальных правовых актов в сфере градостроительной деятельности</w:t>
            </w:r>
            <w:r w:rsidR="00FE0E4A">
              <w:rPr>
                <w:b/>
              </w:rPr>
              <w:t>,</w:t>
            </w:r>
            <w:r w:rsidR="00FE0E4A" w:rsidRPr="00E1120B">
              <w:rPr>
                <w:sz w:val="28"/>
                <w:szCs w:val="28"/>
              </w:rPr>
              <w:t xml:space="preserve"> </w:t>
            </w:r>
            <w:r w:rsidR="00FE0E4A" w:rsidRPr="00FE0E4A">
              <w:rPr>
                <w:b/>
              </w:rPr>
              <w:t>за исключением Правил благоустройства территории Изобильненского городского округа Ставропольского края</w:t>
            </w:r>
            <w:r w:rsidR="00FE0E4A">
              <w:rPr>
                <w:b/>
              </w:rPr>
              <w:t>;</w:t>
            </w:r>
          </w:p>
          <w:p w:rsidR="00656441" w:rsidRPr="00656441" w:rsidRDefault="00656441" w:rsidP="00656441">
            <w:pPr>
              <w:spacing w:line="240" w:lineRule="exact"/>
              <w:jc w:val="both"/>
            </w:pPr>
            <w:r>
              <w:rPr>
                <w:b/>
              </w:rPr>
              <w:t xml:space="preserve">        </w:t>
            </w:r>
            <w:r w:rsidRPr="00656441">
              <w:t>……</w:t>
            </w:r>
          </w:p>
          <w:p w:rsidR="007B3344" w:rsidRPr="00656441" w:rsidRDefault="007B3344" w:rsidP="00656441">
            <w:pPr>
              <w:spacing w:line="240" w:lineRule="exact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15) </w:t>
            </w:r>
            <w:r w:rsidR="00656441" w:rsidRPr="00656441">
              <w:rPr>
                <w:b/>
              </w:rPr>
              <w:t xml:space="preserve">разрабатывает проекты муниципальных правовых актов  администрации городского округа о предоставлении разрешения на отклонение от предельных параметров разрешенного  строительства или </w:t>
            </w:r>
            <w:r w:rsidR="00656441" w:rsidRPr="00656441">
              <w:rPr>
                <w:rFonts w:eastAsiaTheme="minorHAnsi"/>
                <w:b/>
                <w:lang w:eastAsia="en-US"/>
              </w:rPr>
              <w:t>об отказе в предоставлении такого разрешения</w:t>
            </w:r>
            <w:proofErr w:type="gramStart"/>
            <w:r w:rsidR="00656441" w:rsidRPr="00656441">
              <w:rPr>
                <w:b/>
              </w:rPr>
              <w:t>;</w:t>
            </w:r>
            <w:r w:rsidR="00656441">
              <w:rPr>
                <w:b/>
              </w:rPr>
              <w:t>»</w:t>
            </w:r>
            <w:proofErr w:type="gramEnd"/>
          </w:p>
          <w:p w:rsidR="00D23C93" w:rsidRDefault="00D23C93" w:rsidP="00656441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«16)</w:t>
            </w:r>
            <w:r w:rsidR="00537F28" w:rsidRPr="00537F28">
              <w:rPr>
                <w:b/>
              </w:rPr>
              <w:t xml:space="preserve"> разрабатывает проекты муниципальных правовых актов  администрации городского округа о предоставлении  разрешения на  условно разрешенный  вид использования земельного участка или </w:t>
            </w:r>
            <w:r w:rsidR="00537F28" w:rsidRPr="00537F28">
              <w:rPr>
                <w:rFonts w:eastAsiaTheme="minorHAnsi"/>
                <w:b/>
                <w:lang w:eastAsia="en-US"/>
              </w:rPr>
              <w:t>об отказе в предоставлении такого разрешения</w:t>
            </w:r>
            <w:r>
              <w:rPr>
                <w:b/>
              </w:rPr>
              <w:t>;</w:t>
            </w:r>
          </w:p>
          <w:p w:rsidR="000B3420" w:rsidRPr="00694F9F" w:rsidRDefault="00D23C93" w:rsidP="00FE0E4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b/>
                <w:lang w:eastAsia="en-US"/>
              </w:rPr>
            </w:pPr>
            <w:r w:rsidRPr="00D23C93">
              <w:rPr>
                <w:b/>
              </w:rPr>
              <w:t>17) реализует мероприятия по выявлению, пресечению самовольного строительства, реконструкции объектов и принятие мер по сносу самовольных построек на территории городского округа в соответствии с законодательством  и муниципальными правовыми актами</w:t>
            </w:r>
            <w:proofErr w:type="gramStart"/>
            <w:r w:rsidRPr="00D23C93">
              <w:rPr>
                <w:b/>
              </w:rPr>
              <w:t>.».</w:t>
            </w:r>
            <w:proofErr w:type="gramEnd"/>
          </w:p>
        </w:tc>
      </w:tr>
      <w:tr w:rsidR="00694F9F" w:rsidRPr="009F3564" w:rsidTr="00615364">
        <w:tc>
          <w:tcPr>
            <w:tcW w:w="567" w:type="dxa"/>
          </w:tcPr>
          <w:p w:rsidR="00694F9F" w:rsidRDefault="00694F9F" w:rsidP="005E6B3A"/>
        </w:tc>
        <w:tc>
          <w:tcPr>
            <w:tcW w:w="992" w:type="dxa"/>
          </w:tcPr>
          <w:p w:rsidR="00694F9F" w:rsidRPr="00694F9F" w:rsidRDefault="00694F9F" w:rsidP="000B3420">
            <w:pPr>
              <w:rPr>
                <w:vertAlign w:val="superscript"/>
              </w:rPr>
            </w:pPr>
            <w:r>
              <w:t>пункт 2.3.5</w:t>
            </w:r>
            <w:r>
              <w:rPr>
                <w:vertAlign w:val="superscript"/>
              </w:rPr>
              <w:t>1</w:t>
            </w:r>
          </w:p>
        </w:tc>
        <w:tc>
          <w:tcPr>
            <w:tcW w:w="6555" w:type="dxa"/>
          </w:tcPr>
          <w:p w:rsidR="00694F9F" w:rsidRDefault="00694F9F" w:rsidP="000B342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----------</w:t>
            </w:r>
          </w:p>
        </w:tc>
        <w:tc>
          <w:tcPr>
            <w:tcW w:w="6770" w:type="dxa"/>
            <w:tcBorders>
              <w:right w:val="single" w:sz="4" w:space="0" w:color="auto"/>
            </w:tcBorders>
          </w:tcPr>
          <w:p w:rsidR="00694F9F" w:rsidRPr="00694F9F" w:rsidRDefault="00694F9F" w:rsidP="00694F9F">
            <w:pPr>
              <w:jc w:val="both"/>
              <w:rPr>
                <w:b/>
              </w:rPr>
            </w:pPr>
            <w:r w:rsidRPr="00694F9F">
              <w:rPr>
                <w:b/>
              </w:rPr>
              <w:t>2.3.5</w:t>
            </w:r>
            <w:r w:rsidRPr="00694F9F">
              <w:rPr>
                <w:b/>
                <w:vertAlign w:val="superscript"/>
              </w:rPr>
              <w:t>1</w:t>
            </w:r>
            <w:r w:rsidRPr="00694F9F">
              <w:rPr>
                <w:b/>
              </w:rPr>
              <w:t xml:space="preserve"> Функции в области жилищных отношений:</w:t>
            </w:r>
          </w:p>
          <w:p w:rsidR="00D23C93" w:rsidRPr="00D23C93" w:rsidRDefault="00694F9F" w:rsidP="00D23C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b/>
                <w:lang w:eastAsia="en-US"/>
              </w:rPr>
            </w:pPr>
            <w:r w:rsidRPr="00694F9F">
              <w:rPr>
                <w:b/>
              </w:rPr>
              <w:tab/>
            </w:r>
            <w:r w:rsidR="00D23C93" w:rsidRPr="00D23C93">
              <w:rPr>
                <w:b/>
              </w:rPr>
              <w:t xml:space="preserve">1) осуществляет </w:t>
            </w:r>
            <w:r w:rsidR="00D23C93" w:rsidRPr="00D23C93">
              <w:rPr>
                <w:rFonts w:eastAsiaTheme="minorHAnsi"/>
                <w:b/>
                <w:lang w:eastAsia="en-US"/>
              </w:rPr>
              <w:t xml:space="preserve">учет муниципального жилищного фонда Изобильненского городского округа Ставропольского края </w:t>
            </w:r>
            <w:r w:rsidR="00D23C93" w:rsidRPr="00D23C93">
              <w:rPr>
                <w:b/>
              </w:rPr>
              <w:t>(далее – муниципальный жилищный фонд)</w:t>
            </w:r>
            <w:r w:rsidR="00D23C93" w:rsidRPr="00D23C93">
              <w:rPr>
                <w:rFonts w:eastAsiaTheme="minorHAnsi"/>
                <w:b/>
                <w:lang w:eastAsia="en-US"/>
              </w:rPr>
              <w:t xml:space="preserve">; </w:t>
            </w:r>
          </w:p>
          <w:p w:rsidR="00D23C93" w:rsidRPr="00D23C93" w:rsidRDefault="00D23C93" w:rsidP="00D23C93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b/>
                <w:color w:val="000000"/>
              </w:rPr>
            </w:pPr>
            <w:r w:rsidRPr="00D23C93">
              <w:rPr>
                <w:b/>
                <w:color w:val="000000"/>
              </w:rPr>
              <w:t xml:space="preserve"> 2) разрабатывает проекты муниципальных правовых актов администрации городского округа:</w:t>
            </w:r>
          </w:p>
          <w:p w:rsidR="00FE0E4A" w:rsidRDefault="00D23C93" w:rsidP="00D23C93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b/>
                <w:color w:val="000000"/>
              </w:rPr>
            </w:pPr>
            <w:r w:rsidRPr="00D23C93">
              <w:rPr>
                <w:b/>
                <w:color w:val="000000"/>
              </w:rPr>
              <w:t xml:space="preserve"> о приватизации жилого помещения и заключении договора о передаче жилого помещения в собственность</w:t>
            </w:r>
          </w:p>
          <w:p w:rsidR="00FE0E4A" w:rsidRDefault="00FE0E4A" w:rsidP="00D23C93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b/>
                <w:color w:val="000000"/>
              </w:rPr>
            </w:pPr>
          </w:p>
          <w:p w:rsidR="00D23C93" w:rsidRPr="00D23C93" w:rsidRDefault="00D23C93" w:rsidP="00FE0E4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color w:val="000000"/>
              </w:rPr>
            </w:pPr>
            <w:bookmarkStart w:id="0" w:name="_GoBack"/>
            <w:bookmarkEnd w:id="0"/>
            <w:r w:rsidRPr="00D23C93">
              <w:rPr>
                <w:b/>
                <w:color w:val="000000"/>
              </w:rPr>
              <w:lastRenderedPageBreak/>
              <w:t>гражданам или об отказе в приватизации жилого помещения</w:t>
            </w:r>
            <w:r w:rsidRPr="00D23C93">
              <w:rPr>
                <w:b/>
              </w:rPr>
              <w:t>;</w:t>
            </w:r>
            <w:r w:rsidRPr="00D23C93">
              <w:rPr>
                <w:b/>
                <w:color w:val="000000"/>
              </w:rPr>
              <w:t xml:space="preserve"> </w:t>
            </w:r>
          </w:p>
          <w:p w:rsidR="00D23C93" w:rsidRPr="00D23C93" w:rsidRDefault="00D23C93" w:rsidP="00D23C93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b/>
              </w:rPr>
            </w:pPr>
            <w:r w:rsidRPr="00D23C93">
              <w:rPr>
                <w:b/>
                <w:bCs/>
              </w:rPr>
              <w:t xml:space="preserve"> </w:t>
            </w:r>
            <w:proofErr w:type="gramStart"/>
            <w:r w:rsidRPr="00D23C93">
              <w:rPr>
                <w:b/>
                <w:bCs/>
              </w:rPr>
              <w:t>о принятии приватизированного жилого помещения в муниципальную собственность городского округа, заключении договора о передаче приватизированного жилого помещения в муниципальную собственность городского округа и договора социального найма жилого помещения или об отказе в принятии приватизированного жилого помещения в муниципальную собственность городского округа, вселении граждан в качестве проживающих совместно  с ним  членов  своей семьи;</w:t>
            </w:r>
            <w:proofErr w:type="gramEnd"/>
          </w:p>
          <w:p w:rsidR="00D23C93" w:rsidRPr="00D23C93" w:rsidRDefault="00D23C93" w:rsidP="00D23C93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outlineLvl w:val="0"/>
              <w:rPr>
                <w:b/>
                <w:bCs/>
              </w:rPr>
            </w:pPr>
            <w:r w:rsidRPr="00D23C93">
              <w:rPr>
                <w:b/>
              </w:rPr>
              <w:t xml:space="preserve"> об установлении видов муниципального жилищного фонда в зависимости от целей использования</w:t>
            </w:r>
            <w:r w:rsidRPr="00D23C93">
              <w:rPr>
                <w:b/>
                <w:bCs/>
              </w:rPr>
              <w:t>;</w:t>
            </w:r>
          </w:p>
          <w:p w:rsidR="00D23C93" w:rsidRPr="00D23C93" w:rsidRDefault="00D23C93" w:rsidP="00D23C93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b/>
              </w:rPr>
            </w:pPr>
            <w:r w:rsidRPr="00D23C93">
              <w:rPr>
                <w:b/>
              </w:rPr>
              <w:t xml:space="preserve">об обмене жилыми помещениями, предоставленными по договорам социального найма, о согласии на поднаем жилого помещения, предоставленного по договору социального найма, а также о заключении договоров мены равноценных жилых помещений с собственниками жилых помещений; </w:t>
            </w:r>
          </w:p>
          <w:p w:rsidR="00D23C93" w:rsidRPr="00D23C93" w:rsidRDefault="00D23C93" w:rsidP="00D23C93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b/>
              </w:rPr>
            </w:pPr>
            <w:r w:rsidRPr="00D23C93">
              <w:rPr>
                <w:b/>
              </w:rPr>
              <w:t>о выплате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реконструкции;</w:t>
            </w:r>
          </w:p>
          <w:p w:rsidR="00D23C93" w:rsidRPr="00D23C93" w:rsidRDefault="00D23C93" w:rsidP="00D23C93">
            <w:pPr>
              <w:autoSpaceDE w:val="0"/>
              <w:autoSpaceDN w:val="0"/>
              <w:adjustRightInd w:val="0"/>
              <w:spacing w:line="240" w:lineRule="exact"/>
              <w:ind w:firstLine="567"/>
              <w:jc w:val="both"/>
              <w:rPr>
                <w:b/>
              </w:rPr>
            </w:pPr>
            <w:r w:rsidRPr="00D23C93">
              <w:rPr>
                <w:b/>
              </w:rPr>
              <w:t>о заключении соглашения об изъятии жилого помещения при реализации государственных и муниципальных программ, направленных на переселение граждан из аварийного жилищного фонда;</w:t>
            </w:r>
          </w:p>
          <w:p w:rsidR="00D23C93" w:rsidRPr="00D23C93" w:rsidRDefault="00D23C93" w:rsidP="00D23C93">
            <w:pPr>
              <w:spacing w:line="240" w:lineRule="exact"/>
              <w:ind w:firstLine="567"/>
              <w:jc w:val="both"/>
              <w:rPr>
                <w:b/>
              </w:rPr>
            </w:pPr>
            <w:r w:rsidRPr="00D23C93">
              <w:rPr>
                <w:b/>
              </w:rPr>
              <w:t>о принятии жилых помещений в муниципальную собственность городского округа в порядке, установленном законодательством, в том числе на основании судебных решений;</w:t>
            </w:r>
          </w:p>
          <w:p w:rsidR="00D23C93" w:rsidRPr="00D23C93" w:rsidRDefault="00D23C93" w:rsidP="00D23C93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  <w:rPr>
                <w:b/>
              </w:rPr>
            </w:pPr>
            <w:r w:rsidRPr="00D23C93">
              <w:rPr>
                <w:b/>
              </w:rPr>
              <w:t xml:space="preserve"> 3) разрабатывает проекты планов и программ городского округа, направленных на обеспечение жилыми помещениями граждан и организует их исполнение;</w:t>
            </w:r>
          </w:p>
          <w:p w:rsidR="00D23C93" w:rsidRPr="00D23C93" w:rsidRDefault="00D23C93" w:rsidP="00D23C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b/>
                <w:lang w:eastAsia="en-US"/>
              </w:rPr>
            </w:pPr>
            <w:r w:rsidRPr="00D23C93">
              <w:rPr>
                <w:b/>
              </w:rPr>
              <w:tab/>
              <w:t>4) осуществляет финансирование</w:t>
            </w:r>
            <w:r w:rsidRPr="00D23C93">
              <w:rPr>
                <w:rFonts w:eastAsiaTheme="minorHAnsi"/>
                <w:b/>
                <w:lang w:eastAsia="en-US"/>
              </w:rPr>
              <w:t xml:space="preserve"> расходов на содержание жилых помещения муниципального жилищного фонда и иных обязательных платежей до их заселения и взносов на капитальный ремонт;</w:t>
            </w:r>
          </w:p>
          <w:p w:rsidR="00D23C93" w:rsidRPr="00D23C93" w:rsidRDefault="00D23C93" w:rsidP="00D23C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b/>
                <w:lang w:eastAsia="en-US"/>
              </w:rPr>
            </w:pPr>
            <w:r w:rsidRPr="00D23C93">
              <w:rPr>
                <w:rFonts w:eastAsiaTheme="minorHAnsi"/>
                <w:b/>
                <w:lang w:eastAsia="en-US"/>
              </w:rPr>
              <w:tab/>
              <w:t xml:space="preserve">5) осуществляет </w:t>
            </w:r>
            <w:proofErr w:type="gramStart"/>
            <w:r w:rsidRPr="00D23C93">
              <w:rPr>
                <w:rFonts w:eastAsiaTheme="minorHAnsi"/>
                <w:b/>
                <w:lang w:eastAsia="en-US"/>
              </w:rPr>
              <w:t>контроль за</w:t>
            </w:r>
            <w:proofErr w:type="gramEnd"/>
            <w:r w:rsidRPr="00D23C93">
              <w:rPr>
                <w:rFonts w:eastAsiaTheme="minorHAnsi"/>
                <w:b/>
                <w:lang w:eastAsia="en-US"/>
              </w:rPr>
              <w:t xml:space="preserve"> использованием и сохранностью муниципального жилищного фонда;</w:t>
            </w:r>
          </w:p>
          <w:p w:rsidR="00D23C93" w:rsidRPr="00D23C93" w:rsidRDefault="00D23C93" w:rsidP="00D23C93">
            <w:pPr>
              <w:spacing w:line="240" w:lineRule="exact"/>
              <w:jc w:val="both"/>
              <w:rPr>
                <w:rFonts w:eastAsiaTheme="minorHAnsi"/>
                <w:b/>
                <w:lang w:eastAsia="en-US"/>
              </w:rPr>
            </w:pPr>
            <w:r w:rsidRPr="00D23C93">
              <w:rPr>
                <w:rFonts w:eastAsiaTheme="minorHAnsi"/>
                <w:b/>
                <w:lang w:eastAsia="en-US"/>
              </w:rPr>
              <w:tab/>
              <w:t xml:space="preserve">6) осуществляет </w:t>
            </w:r>
            <w:proofErr w:type="gramStart"/>
            <w:r w:rsidRPr="00D23C93">
              <w:rPr>
                <w:rFonts w:eastAsiaTheme="minorHAnsi"/>
                <w:b/>
                <w:lang w:eastAsia="en-US"/>
              </w:rPr>
              <w:t>контроль за</w:t>
            </w:r>
            <w:proofErr w:type="gramEnd"/>
            <w:r w:rsidRPr="00D23C93">
              <w:rPr>
                <w:rFonts w:eastAsiaTheme="minorHAnsi"/>
                <w:b/>
                <w:lang w:eastAsia="en-US"/>
              </w:rPr>
              <w:t xml:space="preserve"> поступлением в бюджет </w:t>
            </w:r>
            <w:r w:rsidRPr="00D23C93">
              <w:rPr>
                <w:rFonts w:eastAsiaTheme="minorHAnsi"/>
                <w:b/>
                <w:lang w:eastAsia="en-US"/>
              </w:rPr>
              <w:lastRenderedPageBreak/>
              <w:t>городского округа доходов от использования жилых помещений муниципального жилищного фонда;</w:t>
            </w:r>
          </w:p>
          <w:p w:rsidR="00D23C93" w:rsidRPr="00D23C93" w:rsidRDefault="00D23C93" w:rsidP="00D23C93">
            <w:pPr>
              <w:spacing w:line="240" w:lineRule="exact"/>
              <w:jc w:val="both"/>
              <w:rPr>
                <w:b/>
              </w:rPr>
            </w:pPr>
            <w:r w:rsidRPr="00D23C93">
              <w:rPr>
                <w:rFonts w:eastAsiaTheme="minorHAnsi"/>
                <w:b/>
                <w:lang w:eastAsia="en-US"/>
              </w:rPr>
              <w:tab/>
              <w:t>7) представляет интересы собственника  и администрации городского округа в Арбитражных судах, судах общей юрисдикции, мировых судах по делам в сфере</w:t>
            </w:r>
            <w:r w:rsidRPr="00D23C93">
              <w:rPr>
                <w:b/>
              </w:rPr>
              <w:t xml:space="preserve"> жилищных отношений в части полномочий отдела</w:t>
            </w:r>
            <w:proofErr w:type="gramStart"/>
            <w:r w:rsidRPr="00D23C93">
              <w:rPr>
                <w:b/>
              </w:rPr>
              <w:t>.</w:t>
            </w:r>
            <w:r w:rsidRPr="00D23C93">
              <w:rPr>
                <w:rFonts w:eastAsiaTheme="minorHAnsi"/>
                <w:b/>
                <w:lang w:eastAsia="en-US"/>
              </w:rPr>
              <w:t>».</w:t>
            </w:r>
            <w:proofErr w:type="gramEnd"/>
          </w:p>
          <w:p w:rsidR="00694F9F" w:rsidRDefault="00694F9F" w:rsidP="00D23C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6189B" w:rsidRDefault="00E6189B" w:rsidP="00E6189B">
      <w:pPr>
        <w:spacing w:line="240" w:lineRule="exact"/>
        <w:jc w:val="both"/>
        <w:rPr>
          <w:sz w:val="28"/>
          <w:szCs w:val="28"/>
        </w:rPr>
      </w:pPr>
    </w:p>
    <w:p w:rsidR="00E6189B" w:rsidRPr="006B2AF1" w:rsidRDefault="00694F9F" w:rsidP="00E618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6189B">
        <w:rPr>
          <w:sz w:val="28"/>
          <w:szCs w:val="28"/>
        </w:rPr>
        <w:t>ачальник</w:t>
      </w:r>
      <w:r w:rsidR="00E6189B" w:rsidRPr="006B2AF1">
        <w:rPr>
          <w:sz w:val="28"/>
          <w:szCs w:val="28"/>
        </w:rPr>
        <w:t xml:space="preserve"> отдела</w:t>
      </w:r>
    </w:p>
    <w:p w:rsidR="00E6189B" w:rsidRDefault="00E6189B" w:rsidP="00E6189B">
      <w:pPr>
        <w:spacing w:line="240" w:lineRule="exact"/>
        <w:jc w:val="both"/>
        <w:rPr>
          <w:sz w:val="28"/>
          <w:szCs w:val="28"/>
        </w:rPr>
      </w:pPr>
      <w:r w:rsidRPr="006B2AF1">
        <w:rPr>
          <w:sz w:val="28"/>
          <w:szCs w:val="28"/>
        </w:rPr>
        <w:t xml:space="preserve">имущественных и земельных отношений </w:t>
      </w:r>
    </w:p>
    <w:p w:rsidR="00E6189B" w:rsidRPr="006B2AF1" w:rsidRDefault="00E6189B" w:rsidP="00E6189B">
      <w:pPr>
        <w:spacing w:line="240" w:lineRule="exact"/>
        <w:jc w:val="both"/>
        <w:rPr>
          <w:sz w:val="28"/>
          <w:szCs w:val="28"/>
        </w:rPr>
      </w:pPr>
      <w:r w:rsidRPr="006B2AF1">
        <w:rPr>
          <w:sz w:val="28"/>
          <w:szCs w:val="28"/>
        </w:rPr>
        <w:t xml:space="preserve">администрации Изобильненского </w:t>
      </w:r>
      <w:r>
        <w:rPr>
          <w:sz w:val="28"/>
          <w:szCs w:val="28"/>
        </w:rPr>
        <w:t>городского округа</w:t>
      </w:r>
      <w:r w:rsidRPr="006B2AF1">
        <w:rPr>
          <w:sz w:val="28"/>
          <w:szCs w:val="28"/>
        </w:rPr>
        <w:t xml:space="preserve"> </w:t>
      </w:r>
    </w:p>
    <w:p w:rsidR="00E6189B" w:rsidRPr="006B2AF1" w:rsidRDefault="00E6189B" w:rsidP="00E6189B">
      <w:pPr>
        <w:spacing w:line="240" w:lineRule="exact"/>
        <w:jc w:val="both"/>
      </w:pPr>
      <w:r w:rsidRPr="006B2AF1">
        <w:rPr>
          <w:sz w:val="28"/>
          <w:szCs w:val="28"/>
        </w:rPr>
        <w:t xml:space="preserve">Ставропольского края  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="00755A90">
        <w:rPr>
          <w:sz w:val="28"/>
          <w:szCs w:val="28"/>
        </w:rPr>
        <w:t xml:space="preserve">                          </w:t>
      </w:r>
      <w:r w:rsidR="00694F9F">
        <w:rPr>
          <w:sz w:val="28"/>
          <w:szCs w:val="28"/>
        </w:rPr>
        <w:t xml:space="preserve">  С.В. Гурьянова</w:t>
      </w:r>
    </w:p>
    <w:p w:rsidR="00E6189B" w:rsidRDefault="00E6189B" w:rsidP="00E6189B"/>
    <w:p w:rsidR="00E6189B" w:rsidRDefault="00E6189B" w:rsidP="00E6189B"/>
    <w:p w:rsidR="00E03EE1" w:rsidRDefault="00FE0E4A"/>
    <w:sectPr w:rsidR="00E03EE1" w:rsidSect="00EC5448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91"/>
    <w:rsid w:val="000B3420"/>
    <w:rsid w:val="000E5131"/>
    <w:rsid w:val="000F3E30"/>
    <w:rsid w:val="001113FE"/>
    <w:rsid w:val="00135F9D"/>
    <w:rsid w:val="00203F89"/>
    <w:rsid w:val="002B4997"/>
    <w:rsid w:val="00322A33"/>
    <w:rsid w:val="00466D74"/>
    <w:rsid w:val="004773D3"/>
    <w:rsid w:val="005320D2"/>
    <w:rsid w:val="00537F28"/>
    <w:rsid w:val="005B3D1B"/>
    <w:rsid w:val="00615364"/>
    <w:rsid w:val="00656441"/>
    <w:rsid w:val="00694F9F"/>
    <w:rsid w:val="006B30CE"/>
    <w:rsid w:val="00743507"/>
    <w:rsid w:val="00743530"/>
    <w:rsid w:val="00755A90"/>
    <w:rsid w:val="00764340"/>
    <w:rsid w:val="007B1A84"/>
    <w:rsid w:val="007B3344"/>
    <w:rsid w:val="00875C16"/>
    <w:rsid w:val="008C69AA"/>
    <w:rsid w:val="00913E88"/>
    <w:rsid w:val="00924ED1"/>
    <w:rsid w:val="00940022"/>
    <w:rsid w:val="009D2DE7"/>
    <w:rsid w:val="009E02D2"/>
    <w:rsid w:val="009F3564"/>
    <w:rsid w:val="00A02C91"/>
    <w:rsid w:val="00A03807"/>
    <w:rsid w:val="00AB3298"/>
    <w:rsid w:val="00B05847"/>
    <w:rsid w:val="00B83848"/>
    <w:rsid w:val="00C545C4"/>
    <w:rsid w:val="00C86793"/>
    <w:rsid w:val="00C9506E"/>
    <w:rsid w:val="00D23C93"/>
    <w:rsid w:val="00D5246B"/>
    <w:rsid w:val="00DC056A"/>
    <w:rsid w:val="00DC4095"/>
    <w:rsid w:val="00DD78F0"/>
    <w:rsid w:val="00DE2748"/>
    <w:rsid w:val="00E6189B"/>
    <w:rsid w:val="00EC5448"/>
    <w:rsid w:val="00F1402D"/>
    <w:rsid w:val="00F471B8"/>
    <w:rsid w:val="00F63253"/>
    <w:rsid w:val="00F85C14"/>
    <w:rsid w:val="00FB21DE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1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E6189B"/>
    <w:pPr>
      <w:spacing w:before="100" w:beforeAutospacing="1" w:after="100" w:afterAutospacing="1"/>
    </w:pPr>
  </w:style>
  <w:style w:type="paragraph" w:customStyle="1" w:styleId="ConsPlusNormal">
    <w:name w:val="ConsPlusNormal"/>
    <w:rsid w:val="00E61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6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F63253"/>
    <w:rPr>
      <w:color w:val="0000FF"/>
      <w:u w:val="single"/>
    </w:rPr>
  </w:style>
  <w:style w:type="paragraph" w:customStyle="1" w:styleId="s1">
    <w:name w:val="s_1"/>
    <w:basedOn w:val="a"/>
    <w:rsid w:val="00DC40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1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E6189B"/>
    <w:pPr>
      <w:spacing w:before="100" w:beforeAutospacing="1" w:after="100" w:afterAutospacing="1"/>
    </w:pPr>
  </w:style>
  <w:style w:type="paragraph" w:customStyle="1" w:styleId="ConsPlusNormal">
    <w:name w:val="ConsPlusNormal"/>
    <w:rsid w:val="00E61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6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F63253"/>
    <w:rPr>
      <w:color w:val="0000FF"/>
      <w:u w:val="single"/>
    </w:rPr>
  </w:style>
  <w:style w:type="paragraph" w:customStyle="1" w:styleId="s1">
    <w:name w:val="s_1"/>
    <w:basedOn w:val="a"/>
    <w:rsid w:val="00DC40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641BDD8961BAE511E9DC3778F3044E07942E59D8D3444BDA4C36AD76666AD734489EAABA63F9AC6E9301667D3E25966F4DF703E0C74DCA77454F9E2b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1641BDD8961BAE511E9DC3778F3044E07942E59D8A3C47BCA2C36AD76666AD734489EAABA63F9AC6E9301667D3E25966F4DF703E0C74DCA77454F9E2b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1641BDD8961BAE511E9DC3778F3044E07942E59D8D3444BDA4C36AD76666AD734489EAABA63F9AC6E9301667D3E25966F4DF703E0C74DCA77454F9E2bC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1641BDD8961BAE511E9DC3778F3044E07942E59D8A3C47BCA2C36AD76666AD734489EAABA63F9AC6E9301667D3E25966F4DF703E0C74DCA77454F9E2b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F5AE-7FAF-4B70-8A6C-1F505D56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2022-10-13T13:24:00Z</cp:lastPrinted>
  <dcterms:created xsi:type="dcterms:W3CDTF">2019-01-28T14:23:00Z</dcterms:created>
  <dcterms:modified xsi:type="dcterms:W3CDTF">2022-10-13T13:25:00Z</dcterms:modified>
</cp:coreProperties>
</file>