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A147" w14:textId="77777777" w:rsidR="005802FA" w:rsidRDefault="005802FA" w:rsidP="005802F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Заключение</w:t>
      </w:r>
    </w:p>
    <w:p w14:paraId="401712E9" w14:textId="77777777" w:rsidR="00623EDE" w:rsidRPr="00673988" w:rsidRDefault="005802FA" w:rsidP="00623EDE">
      <w:pPr>
        <w:spacing w:line="192" w:lineRule="auto"/>
        <w:jc w:val="center"/>
        <w:rPr>
          <w:szCs w:val="28"/>
        </w:rPr>
      </w:pPr>
      <w:r>
        <w:rPr>
          <w:szCs w:val="28"/>
        </w:rPr>
        <w:t xml:space="preserve">на проект решения Думы  Изобильненского городского округа Ставропольского края </w:t>
      </w:r>
      <w:r w:rsidR="00623EDE" w:rsidRPr="00673988">
        <w:rPr>
          <w:szCs w:val="28"/>
        </w:rPr>
        <w:t>«</w:t>
      </w:r>
      <w:r w:rsidR="00623EDE" w:rsidRPr="00673988">
        <w:rPr>
          <w:rFonts w:eastAsia="Calibri"/>
          <w:szCs w:val="28"/>
          <w:lang w:eastAsia="en-US"/>
        </w:rPr>
        <w:t xml:space="preserve">О внесении изменений в </w:t>
      </w:r>
      <w:r w:rsidR="00623EDE" w:rsidRPr="00673988">
        <w:rPr>
          <w:szCs w:val="28"/>
        </w:rPr>
        <w:t xml:space="preserve">решение Думы Изобильненского городского округа Ставропольского края от 26 </w:t>
      </w:r>
      <w:r w:rsidR="00E22674">
        <w:rPr>
          <w:szCs w:val="28"/>
        </w:rPr>
        <w:t>августа 2022 года №630 «О дополнительных социальных гарантиях членам семей отдельной категории военнослужащих»</w:t>
      </w:r>
    </w:p>
    <w:p w14:paraId="503D409F" w14:textId="77777777" w:rsidR="005802FA" w:rsidRDefault="005802FA" w:rsidP="005802FA">
      <w:pPr>
        <w:ind w:firstLine="567"/>
        <w:jc w:val="center"/>
        <w:rPr>
          <w:szCs w:val="28"/>
        </w:rPr>
      </w:pPr>
      <w:r>
        <w:rPr>
          <w:szCs w:val="28"/>
        </w:rPr>
        <w:t xml:space="preserve"> </w:t>
      </w:r>
    </w:p>
    <w:p w14:paraId="58E4F4A5" w14:textId="77777777" w:rsidR="005802FA" w:rsidRDefault="005802FA" w:rsidP="005802FA">
      <w:pPr>
        <w:jc w:val="center"/>
        <w:rPr>
          <w:szCs w:val="28"/>
        </w:rPr>
      </w:pPr>
      <w:r>
        <w:rPr>
          <w:szCs w:val="28"/>
        </w:rPr>
        <w:t xml:space="preserve">       </w:t>
      </w:r>
    </w:p>
    <w:p w14:paraId="628A3275" w14:textId="77777777" w:rsidR="00623EDE" w:rsidRDefault="00D41579" w:rsidP="00D41579">
      <w:pPr>
        <w:ind w:firstLine="709"/>
        <w:jc w:val="both"/>
      </w:pPr>
      <w:r w:rsidRPr="00A1647D">
        <w:rPr>
          <w:szCs w:val="28"/>
        </w:rPr>
        <w:t xml:space="preserve">Проект решения Думы Изобильненского городского округа Ставропольского края </w:t>
      </w:r>
      <w:r w:rsidR="00E22674" w:rsidRPr="00673988">
        <w:rPr>
          <w:szCs w:val="28"/>
        </w:rPr>
        <w:t>«</w:t>
      </w:r>
      <w:r w:rsidR="00E22674" w:rsidRPr="00673988">
        <w:rPr>
          <w:rFonts w:eastAsia="Calibri"/>
          <w:szCs w:val="28"/>
          <w:lang w:eastAsia="en-US"/>
        </w:rPr>
        <w:t xml:space="preserve">О внесении изменений в </w:t>
      </w:r>
      <w:r w:rsidR="00E22674" w:rsidRPr="00673988">
        <w:rPr>
          <w:szCs w:val="28"/>
        </w:rPr>
        <w:t xml:space="preserve">решение Думы Изобильненского городского округа Ставропольского края от 26 </w:t>
      </w:r>
      <w:r w:rsidR="00E22674">
        <w:rPr>
          <w:szCs w:val="28"/>
        </w:rPr>
        <w:t>августа 2022 года №630 «О дополнительных социальных гарантиях членам семей отдельной категории военнослужащих»</w:t>
      </w:r>
      <w:r w:rsidR="00623EDE">
        <w:rPr>
          <w:szCs w:val="28"/>
        </w:rPr>
        <w:t xml:space="preserve"> </w:t>
      </w:r>
      <w:r w:rsidRPr="00A1647D">
        <w:rPr>
          <w:szCs w:val="28"/>
        </w:rPr>
        <w:t>разработан</w:t>
      </w:r>
      <w:r w:rsidR="00623EDE">
        <w:rPr>
          <w:szCs w:val="28"/>
        </w:rPr>
        <w:t xml:space="preserve"> и вносится в целях </w:t>
      </w:r>
      <w:r w:rsidR="00E22674">
        <w:rPr>
          <w:szCs w:val="28"/>
        </w:rPr>
        <w:t>распространения действия документа на членов семей мобилизованных граждан и добровольцев, направленных военным комиссариатом Ставропольского края для участия в специальной военной операции.</w:t>
      </w:r>
    </w:p>
    <w:p w14:paraId="6ABEAE82" w14:textId="77777777" w:rsidR="002F29EB" w:rsidRPr="00147919" w:rsidRDefault="00623EDE" w:rsidP="002F29EB">
      <w:pPr>
        <w:ind w:firstLine="567"/>
        <w:jc w:val="both"/>
        <w:rPr>
          <w:szCs w:val="28"/>
        </w:rPr>
      </w:pPr>
      <w:r>
        <w:t xml:space="preserve">Проект решения </w:t>
      </w:r>
      <w:r w:rsidR="002F29EB">
        <w:t xml:space="preserve">соответствует </w:t>
      </w:r>
      <w:r w:rsidR="00E22674">
        <w:t xml:space="preserve">Конституции Российской Федерации, </w:t>
      </w:r>
      <w:r w:rsidR="00D41579" w:rsidRPr="00CE77CE">
        <w:rPr>
          <w:szCs w:val="28"/>
        </w:rPr>
        <w:t>Федеральн</w:t>
      </w:r>
      <w:r w:rsidR="002F29EB">
        <w:rPr>
          <w:szCs w:val="28"/>
        </w:rPr>
        <w:t>ому</w:t>
      </w:r>
      <w:r w:rsidR="00D41579" w:rsidRPr="00CE77CE">
        <w:rPr>
          <w:szCs w:val="28"/>
        </w:rPr>
        <w:t xml:space="preserve"> закон</w:t>
      </w:r>
      <w:r w:rsidR="002F29EB">
        <w:rPr>
          <w:szCs w:val="28"/>
        </w:rPr>
        <w:t>у</w:t>
      </w:r>
      <w:r w:rsidR="00D41579" w:rsidRPr="00CE77CE">
        <w:rPr>
          <w:szCs w:val="28"/>
        </w:rPr>
        <w:t xml:space="preserve"> от 06 октября 2003г № 131-ФЗ</w:t>
      </w:r>
      <w:r w:rsidR="00D41579"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22674">
        <w:rPr>
          <w:szCs w:val="28"/>
        </w:rPr>
        <w:t>Уставу Изобильненского городского округа.</w:t>
      </w:r>
    </w:p>
    <w:p w14:paraId="3039A2AB" w14:textId="77777777" w:rsidR="00303047" w:rsidRDefault="00303047" w:rsidP="003030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Положений, противоречащих требованиям законодательства Российской Федерации, Ставропольского края и муниципальным правовым актам при проведении юридической экспертизы не выявлено.</w:t>
      </w:r>
    </w:p>
    <w:p w14:paraId="2E22541D" w14:textId="77777777" w:rsidR="00303047" w:rsidRDefault="00303047" w:rsidP="00303047">
      <w:pPr>
        <w:pStyle w:val="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решения потребует дополнительного выделения финансовых средств из бюджета Изобильненского городского округа Ставропольского края</w:t>
      </w:r>
      <w:r w:rsidR="00EA54D3">
        <w:rPr>
          <w:sz w:val="28"/>
          <w:szCs w:val="28"/>
        </w:rPr>
        <w:t xml:space="preserve"> при наступлении обстоятельств, влекущих выплату социальных гарантий (увеличения числа погибших (умерших) военнослужащих, мобилизованных, добровольцев)</w:t>
      </w:r>
      <w:r>
        <w:rPr>
          <w:sz w:val="28"/>
          <w:szCs w:val="28"/>
        </w:rPr>
        <w:t xml:space="preserve">. </w:t>
      </w:r>
    </w:p>
    <w:p w14:paraId="760195C7" w14:textId="77777777" w:rsidR="00303047" w:rsidRDefault="00303047" w:rsidP="003030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35DBEACE" w14:textId="77777777" w:rsidR="008C79DE" w:rsidRPr="00C008EF" w:rsidRDefault="008C79DE" w:rsidP="003030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Принятие проекта решения потребует внесения изменений в постановление администрации Изобильненского городского округа Ставропольского края от 06 октября 2022 года №1506 «Об утверждении Порядка назначения и выплаты единовременного социального пособия членам семей военнослужащего, погибшего или умершего вследствие увечья (ранения, травмы, контузии), полученного при выполнении задач в ходе специальной военной операции».</w:t>
      </w:r>
    </w:p>
    <w:p w14:paraId="50CBAFE2" w14:textId="77777777" w:rsidR="002F29EB" w:rsidRDefault="002F29EB" w:rsidP="002F29EB">
      <w:pPr>
        <w:ind w:firstLine="567"/>
        <w:jc w:val="both"/>
        <w:rPr>
          <w:szCs w:val="28"/>
        </w:rPr>
      </w:pPr>
      <w:r>
        <w:rPr>
          <w:szCs w:val="28"/>
        </w:rPr>
        <w:t>Проект решения является нормативным, в связи с чем вступит в силу после дня его официального опубликования.</w:t>
      </w:r>
    </w:p>
    <w:p w14:paraId="31276325" w14:textId="77777777" w:rsidR="002F29EB" w:rsidRDefault="002F29EB" w:rsidP="002F29E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Проект решения размещен </w:t>
      </w:r>
      <w:r w:rsidRPr="00F773A0">
        <w:rPr>
          <w:szCs w:val="28"/>
        </w:rPr>
        <w:t xml:space="preserve">в информационно-телекоммуникационной сети «Интернет» на официальном портале органов местного самоуправления Изобильненского городского округа Ставропольского края по адресу: </w:t>
      </w:r>
      <w:hyperlink r:id="rId4" w:history="1">
        <w:r w:rsidRPr="00A641A5">
          <w:rPr>
            <w:color w:val="000000"/>
            <w:szCs w:val="28"/>
          </w:rPr>
          <w:t>http://www.izobadmin.ru</w:t>
        </w:r>
      </w:hyperlink>
      <w:r w:rsidRPr="00F773A0">
        <w:rPr>
          <w:szCs w:val="28"/>
        </w:rPr>
        <w:t xml:space="preserve"> в разделе «Общественное обсужд</w:t>
      </w:r>
      <w:r>
        <w:rPr>
          <w:szCs w:val="28"/>
        </w:rPr>
        <w:t xml:space="preserve">ение»  для общественного обсуждения с </w:t>
      </w:r>
      <w:r w:rsidR="008C79DE">
        <w:rPr>
          <w:szCs w:val="28"/>
        </w:rPr>
        <w:t>20</w:t>
      </w:r>
      <w:r>
        <w:rPr>
          <w:szCs w:val="28"/>
        </w:rPr>
        <w:t xml:space="preserve"> по 2</w:t>
      </w:r>
      <w:r w:rsidR="008C79DE">
        <w:rPr>
          <w:szCs w:val="28"/>
        </w:rPr>
        <w:t xml:space="preserve">6        </w:t>
      </w:r>
      <w:r>
        <w:rPr>
          <w:szCs w:val="28"/>
        </w:rPr>
        <w:t xml:space="preserve"> октября 2022</w:t>
      </w:r>
      <w:r w:rsidRPr="00A23298">
        <w:rPr>
          <w:szCs w:val="28"/>
        </w:rPr>
        <w:t xml:space="preserve"> года</w:t>
      </w:r>
      <w:r>
        <w:rPr>
          <w:szCs w:val="28"/>
        </w:rPr>
        <w:t>.</w:t>
      </w:r>
    </w:p>
    <w:p w14:paraId="4F134773" w14:textId="77777777" w:rsidR="00303047" w:rsidRDefault="00303047" w:rsidP="00303047">
      <w:pPr>
        <w:shd w:val="clear" w:color="auto" w:fill="FFFFFF"/>
        <w:ind w:firstLine="540"/>
        <w:jc w:val="both"/>
        <w:rPr>
          <w:szCs w:val="28"/>
        </w:rPr>
      </w:pPr>
    </w:p>
    <w:p w14:paraId="31A8EBC8" w14:textId="77777777" w:rsidR="00303047" w:rsidRDefault="00303047" w:rsidP="0030304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Начальника отдела правового </w:t>
      </w:r>
    </w:p>
    <w:p w14:paraId="386A2BCD" w14:textId="77777777" w:rsidR="00303047" w:rsidRDefault="00303047" w:rsidP="0030304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 кадрового обеспечения </w:t>
      </w:r>
    </w:p>
    <w:p w14:paraId="5C1F30A3" w14:textId="77777777" w:rsidR="00303047" w:rsidRDefault="00303047" w:rsidP="0030304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Изобильненского </w:t>
      </w:r>
    </w:p>
    <w:p w14:paraId="3399BCE6" w14:textId="77777777" w:rsidR="00D41579" w:rsidRPr="00A44717" w:rsidRDefault="00303047" w:rsidP="0030304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городского округа Ставропольского края </w:t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proofErr w:type="spellStart"/>
      <w:r>
        <w:rPr>
          <w:szCs w:val="28"/>
        </w:rPr>
        <w:t>Ю.В.Гадюкина</w:t>
      </w:r>
      <w:proofErr w:type="spellEnd"/>
    </w:p>
    <w:sectPr w:rsidR="00D41579" w:rsidRPr="00A44717" w:rsidSect="008C79DE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FA"/>
    <w:rsid w:val="00024D71"/>
    <w:rsid w:val="00080AAB"/>
    <w:rsid w:val="000B4B6C"/>
    <w:rsid w:val="00102ADF"/>
    <w:rsid w:val="00184BB3"/>
    <w:rsid w:val="001857DD"/>
    <w:rsid w:val="002822DD"/>
    <w:rsid w:val="002A3E6D"/>
    <w:rsid w:val="002D7239"/>
    <w:rsid w:val="002F29EB"/>
    <w:rsid w:val="00303047"/>
    <w:rsid w:val="00376283"/>
    <w:rsid w:val="003F2DB2"/>
    <w:rsid w:val="003F3450"/>
    <w:rsid w:val="004346AB"/>
    <w:rsid w:val="00517210"/>
    <w:rsid w:val="005802FA"/>
    <w:rsid w:val="00603D3A"/>
    <w:rsid w:val="006233AD"/>
    <w:rsid w:val="00623EDE"/>
    <w:rsid w:val="00636206"/>
    <w:rsid w:val="00791B8C"/>
    <w:rsid w:val="008471C9"/>
    <w:rsid w:val="00894B62"/>
    <w:rsid w:val="008C79DE"/>
    <w:rsid w:val="00941422"/>
    <w:rsid w:val="00961811"/>
    <w:rsid w:val="009E5BEA"/>
    <w:rsid w:val="00A46C57"/>
    <w:rsid w:val="00B2311A"/>
    <w:rsid w:val="00BB3AEC"/>
    <w:rsid w:val="00BC5A95"/>
    <w:rsid w:val="00C46F2C"/>
    <w:rsid w:val="00CA4146"/>
    <w:rsid w:val="00D05C70"/>
    <w:rsid w:val="00D17F9D"/>
    <w:rsid w:val="00D20FE9"/>
    <w:rsid w:val="00D41579"/>
    <w:rsid w:val="00D45908"/>
    <w:rsid w:val="00D811D0"/>
    <w:rsid w:val="00D92E0F"/>
    <w:rsid w:val="00E22674"/>
    <w:rsid w:val="00EA54D3"/>
    <w:rsid w:val="00F00838"/>
    <w:rsid w:val="00F020C6"/>
    <w:rsid w:val="00F0660A"/>
    <w:rsid w:val="00F32935"/>
    <w:rsid w:val="00FD527E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0E056"/>
  <w15:chartTrackingRefBased/>
  <w15:docId w15:val="{B41644A1-2F45-4396-BF08-1B15F572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02FA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802FA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D41579"/>
    <w:pPr>
      <w:jc w:val="center"/>
    </w:pPr>
    <w:rPr>
      <w:rFonts w:eastAsia="Calibri"/>
      <w:sz w:val="24"/>
    </w:rPr>
  </w:style>
  <w:style w:type="character" w:customStyle="1" w:styleId="20">
    <w:name w:val="Основной текст 2 Знак"/>
    <w:link w:val="2"/>
    <w:uiPriority w:val="99"/>
    <w:rsid w:val="00D41579"/>
    <w:rPr>
      <w:rFonts w:eastAsia="Calibri"/>
      <w:sz w:val="24"/>
      <w:szCs w:val="24"/>
    </w:rPr>
  </w:style>
  <w:style w:type="character" w:customStyle="1" w:styleId="blk1">
    <w:name w:val="blk1"/>
    <w:rsid w:val="00D41579"/>
    <w:rPr>
      <w:vanish w:val="0"/>
      <w:webHidden w:val="0"/>
      <w:specVanish w:val="0"/>
    </w:rPr>
  </w:style>
  <w:style w:type="paragraph" w:customStyle="1" w:styleId="ConsPlusNormal">
    <w:name w:val="ConsPlusNormal"/>
    <w:rsid w:val="003030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3030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0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zob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Links>
    <vt:vector size="6" baseType="variant"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http://www.izobadmin.ru/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cp:lastModifiedBy>Олег Кузьменко</cp:lastModifiedBy>
  <cp:revision>2</cp:revision>
  <cp:lastPrinted>2022-10-21T06:07:00Z</cp:lastPrinted>
  <dcterms:created xsi:type="dcterms:W3CDTF">2022-10-21T09:12:00Z</dcterms:created>
  <dcterms:modified xsi:type="dcterms:W3CDTF">2022-10-21T09:12:00Z</dcterms:modified>
</cp:coreProperties>
</file>