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EA36" w14:textId="77777777" w:rsidR="00812672" w:rsidRPr="00F37682" w:rsidRDefault="00812672" w:rsidP="009E639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5588884D" w14:textId="77777777" w:rsidR="00D32F7A" w:rsidRDefault="00812672" w:rsidP="00D32F7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Pr="00812672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672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</w:t>
      </w:r>
    </w:p>
    <w:p w14:paraId="12C4E3A6" w14:textId="113659FC" w:rsidR="00812672" w:rsidRDefault="000101C4" w:rsidP="00D32F7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101C4">
        <w:rPr>
          <w:rFonts w:ascii="Times New Roman" w:hAnsi="Times New Roman" w:cs="Times New Roman"/>
          <w:sz w:val="28"/>
          <w:szCs w:val="28"/>
        </w:rPr>
        <w:t>«</w:t>
      </w:r>
      <w:r w:rsidR="00D32F7A" w:rsidRPr="00D32F7A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доступа к информации о деятельности Думы Изобильненского городского </w:t>
      </w:r>
      <w:r w:rsidR="00D32F7A" w:rsidRPr="00D32F7A">
        <w:rPr>
          <w:rFonts w:ascii="Times New Roman" w:hAnsi="Times New Roman" w:cs="Times New Roman"/>
          <w:sz w:val="28"/>
          <w:szCs w:val="28"/>
        </w:rPr>
        <w:t>округа,</w:t>
      </w:r>
      <w:r w:rsidR="00D32F7A" w:rsidRPr="00D32F7A">
        <w:rPr>
          <w:rFonts w:ascii="Times New Roman" w:hAnsi="Times New Roman" w:cs="Times New Roman"/>
          <w:sz w:val="28"/>
          <w:szCs w:val="28"/>
        </w:rPr>
        <w:t xml:space="preserve"> утвержденный решением Думы Изобильненского городского округа от 23 августа 2019 года №302</w:t>
      </w:r>
      <w:r w:rsidRPr="000101C4">
        <w:rPr>
          <w:rFonts w:ascii="Times New Roman" w:hAnsi="Times New Roman" w:cs="Times New Roman"/>
          <w:sz w:val="28"/>
          <w:szCs w:val="28"/>
        </w:rPr>
        <w:t>»</w:t>
      </w:r>
    </w:p>
    <w:p w14:paraId="265E1C77" w14:textId="77777777" w:rsidR="00812672" w:rsidRDefault="00812672" w:rsidP="0081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C24A19" w14:textId="6D26C354" w:rsidR="00CA466A" w:rsidRDefault="00812672" w:rsidP="00D32F7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672">
        <w:rPr>
          <w:rFonts w:ascii="Times New Roman" w:hAnsi="Times New Roman" w:cs="Times New Roman"/>
          <w:sz w:val="28"/>
          <w:szCs w:val="28"/>
        </w:rPr>
        <w:t xml:space="preserve">роект решения Думы Изобильненского городского округа </w:t>
      </w:r>
      <w:r w:rsidR="0069455F" w:rsidRPr="0069455F">
        <w:rPr>
          <w:rFonts w:ascii="Times New Roman" w:hAnsi="Times New Roman" w:cs="Times New Roman"/>
          <w:sz w:val="28"/>
          <w:szCs w:val="28"/>
        </w:rPr>
        <w:t>«</w:t>
      </w:r>
      <w:r w:rsidR="00D32F7A" w:rsidRPr="00D32F7A">
        <w:rPr>
          <w:rFonts w:ascii="Times New Roman" w:hAnsi="Times New Roman" w:cs="Times New Roman"/>
          <w:sz w:val="28"/>
          <w:szCs w:val="28"/>
        </w:rPr>
        <w:t>О внесении изменений в Порядок доступа к информации о деятельности Думы Изобильненского городского округа, утвержденный решением Думы Изобильненского городского округа от 23 августа 2019 года №302</w:t>
      </w:r>
      <w:r w:rsidR="000101C4" w:rsidRPr="000101C4">
        <w:rPr>
          <w:rFonts w:ascii="Times New Roman" w:hAnsi="Times New Roman" w:cs="Times New Roman"/>
          <w:sz w:val="28"/>
          <w:szCs w:val="28"/>
        </w:rPr>
        <w:t xml:space="preserve">» </w:t>
      </w:r>
      <w:r w:rsidR="00F37682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19092A">
        <w:rPr>
          <w:rFonts w:ascii="Times New Roman" w:hAnsi="Times New Roman" w:cs="Times New Roman"/>
          <w:sz w:val="28"/>
          <w:szCs w:val="28"/>
        </w:rPr>
        <w:t>решения) разработан</w:t>
      </w:r>
      <w:r w:rsidR="00F3768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0101C4">
        <w:rPr>
          <w:rFonts w:ascii="Times New Roman" w:hAnsi="Times New Roman" w:cs="Times New Roman"/>
          <w:sz w:val="28"/>
          <w:szCs w:val="28"/>
        </w:rPr>
        <w:t xml:space="preserve"> </w:t>
      </w:r>
      <w:r w:rsidR="00E73A1A" w:rsidRPr="00E73A1A">
        <w:rPr>
          <w:rFonts w:ascii="Times New Roman" w:hAnsi="Times New Roman" w:cs="Times New Roman"/>
          <w:sz w:val="28"/>
          <w:szCs w:val="28"/>
        </w:rPr>
        <w:t>Федеральн</w:t>
      </w:r>
      <w:r w:rsidR="00E73A1A">
        <w:rPr>
          <w:rFonts w:ascii="Times New Roman" w:hAnsi="Times New Roman" w:cs="Times New Roman"/>
          <w:sz w:val="28"/>
          <w:szCs w:val="28"/>
        </w:rPr>
        <w:t>ого</w:t>
      </w:r>
      <w:r w:rsidR="00E73A1A" w:rsidRPr="00E73A1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73A1A">
        <w:rPr>
          <w:rFonts w:ascii="Times New Roman" w:hAnsi="Times New Roman" w:cs="Times New Roman"/>
          <w:sz w:val="28"/>
          <w:szCs w:val="28"/>
        </w:rPr>
        <w:t>а</w:t>
      </w:r>
      <w:r w:rsidR="00E73A1A" w:rsidRPr="00E73A1A">
        <w:rPr>
          <w:rFonts w:ascii="Times New Roman" w:hAnsi="Times New Roman" w:cs="Times New Roman"/>
          <w:sz w:val="28"/>
          <w:szCs w:val="28"/>
        </w:rPr>
        <w:t xml:space="preserve"> </w:t>
      </w:r>
      <w:r w:rsidR="00D32F7A" w:rsidRPr="00D32F7A">
        <w:rPr>
          <w:rFonts w:ascii="Times New Roman" w:hAnsi="Times New Roman" w:cs="Times New Roman"/>
          <w:sz w:val="28"/>
          <w:szCs w:val="28"/>
        </w:rPr>
        <w:t>от 14 июля 2022 года №270-ФЗ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 «Об обеспечении доступа к информации о деятельности судов в Российской Федерации»</w:t>
      </w:r>
      <w:r w:rsidR="00D32F7A">
        <w:rPr>
          <w:rFonts w:ascii="Times New Roman" w:hAnsi="Times New Roman" w:cs="Times New Roman"/>
          <w:sz w:val="28"/>
          <w:szCs w:val="28"/>
        </w:rPr>
        <w:t xml:space="preserve">, </w:t>
      </w:r>
      <w:r w:rsidR="00D32F7A" w:rsidRPr="00D32F7A">
        <w:rPr>
          <w:rFonts w:ascii="Times New Roman" w:hAnsi="Times New Roman" w:cs="Times New Roman"/>
          <w:sz w:val="28"/>
          <w:szCs w:val="28"/>
        </w:rPr>
        <w:t>пункт</w:t>
      </w:r>
      <w:r w:rsidR="00D32F7A">
        <w:rPr>
          <w:rFonts w:ascii="Times New Roman" w:hAnsi="Times New Roman" w:cs="Times New Roman"/>
          <w:sz w:val="28"/>
          <w:szCs w:val="28"/>
        </w:rPr>
        <w:t>а</w:t>
      </w:r>
      <w:r w:rsidR="00D32F7A" w:rsidRPr="00D32F7A">
        <w:rPr>
          <w:rFonts w:ascii="Times New Roman" w:hAnsi="Times New Roman" w:cs="Times New Roman"/>
          <w:sz w:val="28"/>
          <w:szCs w:val="28"/>
        </w:rPr>
        <w:t xml:space="preserve"> </w:t>
      </w:r>
      <w:r w:rsidR="00D32F7A">
        <w:rPr>
          <w:rFonts w:ascii="Times New Roman" w:hAnsi="Times New Roman" w:cs="Times New Roman"/>
          <w:sz w:val="28"/>
          <w:szCs w:val="28"/>
        </w:rPr>
        <w:t>47</w:t>
      </w:r>
      <w:r w:rsidR="00D32F7A" w:rsidRPr="00D32F7A">
        <w:rPr>
          <w:rFonts w:ascii="Times New Roman" w:hAnsi="Times New Roman" w:cs="Times New Roman"/>
          <w:sz w:val="28"/>
          <w:szCs w:val="28"/>
        </w:rPr>
        <w:t xml:space="preserve"> части 2 статьи 30 Устава Изобильненского городского округа Ставропольского края</w:t>
      </w:r>
      <w:r w:rsidR="00CA466A">
        <w:rPr>
          <w:rFonts w:ascii="Times New Roman" w:hAnsi="Times New Roman" w:cs="Times New Roman"/>
          <w:sz w:val="28"/>
          <w:szCs w:val="28"/>
        </w:rPr>
        <w:t>.</w:t>
      </w:r>
    </w:p>
    <w:p w14:paraId="2DDB2C31" w14:textId="47EB04D1" w:rsidR="009F63C0" w:rsidRDefault="00FB349E" w:rsidP="00D32F7A">
      <w:pPr>
        <w:spacing w:after="0" w:line="216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544EA">
        <w:rPr>
          <w:rFonts w:ascii="Times New Roman" w:hAnsi="Times New Roman"/>
          <w:spacing w:val="-2"/>
          <w:sz w:val="28"/>
          <w:szCs w:val="28"/>
        </w:rPr>
        <w:t>Проект</w:t>
      </w:r>
      <w:r>
        <w:rPr>
          <w:rFonts w:ascii="Times New Roman" w:hAnsi="Times New Roman"/>
          <w:spacing w:val="-2"/>
          <w:sz w:val="28"/>
          <w:szCs w:val="28"/>
        </w:rPr>
        <w:t xml:space="preserve">ом </w:t>
      </w:r>
      <w:r w:rsidRPr="004544EA">
        <w:rPr>
          <w:rFonts w:ascii="Times New Roman" w:hAnsi="Times New Roman"/>
          <w:spacing w:val="-2"/>
          <w:sz w:val="28"/>
          <w:szCs w:val="28"/>
        </w:rPr>
        <w:t xml:space="preserve">решения </w:t>
      </w:r>
      <w:r>
        <w:rPr>
          <w:rFonts w:ascii="Times New Roman" w:hAnsi="Times New Roman"/>
          <w:spacing w:val="-2"/>
          <w:sz w:val="28"/>
          <w:szCs w:val="28"/>
        </w:rPr>
        <w:t>предлагается</w:t>
      </w:r>
      <w:r w:rsidR="00D32F7A" w:rsidRPr="00D32F7A">
        <w:rPr>
          <w:rFonts w:ascii="Times New Roman" w:hAnsi="Times New Roman"/>
          <w:spacing w:val="-2"/>
          <w:sz w:val="28"/>
          <w:szCs w:val="28"/>
        </w:rPr>
        <w:t xml:space="preserve"> дополнить Порядок доступа к информации о деятельности Думы Изобильненского городского округа нормами о создании официальных страниц Думы городского округа в социальных сетях, в том числе закрепляется понятие «официальная страница», устанавливается процедура исполнения обязанности по созданию и использованию официальных страниц в социальных сетях для размещения актуальной информации о деятельности Думы городского округа</w:t>
      </w:r>
      <w:r w:rsidR="00D32F7A">
        <w:rPr>
          <w:rFonts w:ascii="Times New Roman" w:hAnsi="Times New Roman"/>
          <w:spacing w:val="-2"/>
          <w:sz w:val="28"/>
          <w:szCs w:val="28"/>
        </w:rPr>
        <w:t>,</w:t>
      </w:r>
      <w:r w:rsidR="00D32F7A" w:rsidRPr="00D32F7A">
        <w:rPr>
          <w:rFonts w:ascii="Times New Roman" w:hAnsi="Times New Roman"/>
          <w:spacing w:val="-2"/>
          <w:sz w:val="28"/>
          <w:szCs w:val="28"/>
        </w:rPr>
        <w:t xml:space="preserve"> дополнить Порядок доступа к информации о деятельности Думы Изобильненского городского округа нормами о создании официальных страниц Думы городского округа в социальных сетях, в том числе закрепляется понятие «официальная страница», устанавливается процедура исполнения обязанности по созданию и использованию официальных страниц в социальных сетях для размещения актуальной информации о деятельности Думы городского округа</w:t>
      </w:r>
      <w:r w:rsidR="00E73A1A">
        <w:rPr>
          <w:rFonts w:ascii="Times New Roman" w:hAnsi="Times New Roman"/>
          <w:spacing w:val="-2"/>
          <w:sz w:val="28"/>
          <w:szCs w:val="28"/>
        </w:rPr>
        <w:t>.</w:t>
      </w:r>
    </w:p>
    <w:p w14:paraId="62B81F0F" w14:textId="66CA0C23" w:rsidR="00CA466A" w:rsidRDefault="00CA466A" w:rsidP="00D32F7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относится к категории нормативных правовых актов и вступает в силу </w:t>
      </w:r>
      <w:r w:rsidR="00FC57B1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дня его официального опубликования</w:t>
      </w:r>
      <w:r w:rsidR="00CD501D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BC76E9" w14:textId="31722AC8" w:rsidR="00E73A1A" w:rsidRDefault="00E73A1A" w:rsidP="00D32F7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решения в период с </w:t>
      </w:r>
      <w:r w:rsidR="00D32F7A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по 1</w:t>
      </w:r>
      <w:r w:rsidR="00D32F7A">
        <w:rPr>
          <w:rFonts w:ascii="Times New Roman" w:hAnsi="Times New Roman" w:cs="Times New Roman"/>
          <w:sz w:val="28"/>
          <w:szCs w:val="28"/>
        </w:rPr>
        <w:t xml:space="preserve">9 октября </w:t>
      </w:r>
      <w:r>
        <w:rPr>
          <w:rFonts w:ascii="Times New Roman" w:hAnsi="Times New Roman" w:cs="Times New Roman"/>
          <w:sz w:val="28"/>
          <w:szCs w:val="28"/>
        </w:rPr>
        <w:t xml:space="preserve">2022 года проведено общественное обсуждение, по итогам которого предложений не поступило. </w:t>
      </w:r>
    </w:p>
    <w:p w14:paraId="4C8C7E15" w14:textId="77777777" w:rsidR="00FB349E" w:rsidRDefault="00FB349E" w:rsidP="00D32F7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44CDBA3B" w14:textId="77777777" w:rsidR="00FB349E" w:rsidRDefault="00FB349E" w:rsidP="00D32F7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Противоречий </w:t>
      </w:r>
      <w:r w:rsidRPr="00E841AA">
        <w:rPr>
          <w:rFonts w:ascii="Times New Roman" w:hAnsi="Times New Roman" w:cs="Times New Roman"/>
          <w:sz w:val="28"/>
          <w:szCs w:val="28"/>
        </w:rPr>
        <w:t>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законодательству Российской Федерации, Ставропольского края, Уставу Изобильненского городского округа Ставропольского края, решениям Думы </w:t>
      </w:r>
      <w:r w:rsidRPr="00F37682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не выявлено.</w:t>
      </w:r>
    </w:p>
    <w:p w14:paraId="236E31AB" w14:textId="77777777" w:rsidR="00FB349E" w:rsidRDefault="00FB349E" w:rsidP="00D32F7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41AA">
        <w:rPr>
          <w:rFonts w:ascii="Times New Roman" w:hAnsi="Times New Roman" w:cs="Times New Roman"/>
          <w:sz w:val="28"/>
          <w:szCs w:val="28"/>
        </w:rPr>
        <w:t>Антикоррупционная экспертиза Проекта решения коррупциогенных факторов не выявила.</w:t>
      </w:r>
    </w:p>
    <w:p w14:paraId="5574247E" w14:textId="79F0A559" w:rsidR="00FB349E" w:rsidRDefault="00FB349E" w:rsidP="00D32F7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8F4">
        <w:rPr>
          <w:rFonts w:ascii="Times New Roman" w:hAnsi="Times New Roman" w:cs="Times New Roman"/>
          <w:sz w:val="28"/>
          <w:szCs w:val="28"/>
        </w:rPr>
        <w:t>3. Замечани</w:t>
      </w:r>
      <w:r w:rsidR="00E73A1A">
        <w:rPr>
          <w:rFonts w:ascii="Times New Roman" w:hAnsi="Times New Roman" w:cs="Times New Roman"/>
          <w:sz w:val="28"/>
          <w:szCs w:val="28"/>
        </w:rPr>
        <w:t xml:space="preserve">й </w:t>
      </w:r>
      <w:r w:rsidRPr="00D578F4">
        <w:rPr>
          <w:rFonts w:ascii="Times New Roman" w:hAnsi="Times New Roman" w:cs="Times New Roman"/>
          <w:sz w:val="28"/>
          <w:szCs w:val="28"/>
        </w:rPr>
        <w:t xml:space="preserve">юридико-технического характера </w:t>
      </w:r>
      <w:r w:rsidR="00E73A1A">
        <w:rPr>
          <w:rFonts w:ascii="Times New Roman" w:hAnsi="Times New Roman" w:cs="Times New Roman"/>
          <w:sz w:val="28"/>
          <w:szCs w:val="28"/>
        </w:rPr>
        <w:t>нет</w:t>
      </w:r>
      <w:r w:rsidR="0001652F">
        <w:rPr>
          <w:rFonts w:ascii="Times New Roman" w:hAnsi="Times New Roman" w:cs="Times New Roman"/>
          <w:sz w:val="28"/>
          <w:szCs w:val="28"/>
        </w:rPr>
        <w:t>.</w:t>
      </w:r>
    </w:p>
    <w:p w14:paraId="5F879C51" w14:textId="77777777" w:rsidR="00E26136" w:rsidRDefault="00E26136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9215DB" w14:textId="23359E6D" w:rsidR="00812672" w:rsidRDefault="00CA2E2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2672">
        <w:rPr>
          <w:rFonts w:ascii="Times New Roman" w:hAnsi="Times New Roman" w:cs="Times New Roman"/>
          <w:sz w:val="28"/>
          <w:szCs w:val="28"/>
        </w:rPr>
        <w:t>ачальник отдела по организационному обеспечению</w:t>
      </w:r>
    </w:p>
    <w:p w14:paraId="3A5D6F17" w14:textId="2067BFE4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Думы Изобильненского городского </w:t>
      </w:r>
    </w:p>
    <w:p w14:paraId="2D7B9B00" w14:textId="7861224D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CA2E2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7D306C" w14:textId="77777777" w:rsidR="00D32F7A" w:rsidRPr="00D32F7A" w:rsidRDefault="00D32F7A" w:rsidP="00812672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p w14:paraId="237ADC4C" w14:textId="032062DB" w:rsidR="005038C5" w:rsidRPr="00812672" w:rsidRDefault="00E73A1A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2F7A">
        <w:rPr>
          <w:rFonts w:ascii="Times New Roman" w:hAnsi="Times New Roman" w:cs="Times New Roman"/>
          <w:sz w:val="28"/>
          <w:szCs w:val="28"/>
        </w:rPr>
        <w:t>9</w:t>
      </w:r>
      <w:r w:rsidR="009F63C0">
        <w:rPr>
          <w:rFonts w:ascii="Times New Roman" w:hAnsi="Times New Roman" w:cs="Times New Roman"/>
          <w:sz w:val="28"/>
          <w:szCs w:val="28"/>
        </w:rPr>
        <w:t xml:space="preserve"> </w:t>
      </w:r>
      <w:r w:rsidR="00D32F7A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8C5" w:rsidRPr="00D578F4">
        <w:rPr>
          <w:rFonts w:ascii="Times New Roman" w:hAnsi="Times New Roman" w:cs="Times New Roman"/>
          <w:sz w:val="28"/>
          <w:szCs w:val="28"/>
        </w:rPr>
        <w:t>20</w:t>
      </w:r>
      <w:r w:rsidR="00CA2E22" w:rsidRPr="00D578F4">
        <w:rPr>
          <w:rFonts w:ascii="Times New Roman" w:hAnsi="Times New Roman" w:cs="Times New Roman"/>
          <w:sz w:val="28"/>
          <w:szCs w:val="28"/>
        </w:rPr>
        <w:t>2</w:t>
      </w:r>
      <w:r w:rsidR="009F63C0">
        <w:rPr>
          <w:rFonts w:ascii="Times New Roman" w:hAnsi="Times New Roman" w:cs="Times New Roman"/>
          <w:sz w:val="28"/>
          <w:szCs w:val="28"/>
        </w:rPr>
        <w:t>2</w:t>
      </w:r>
      <w:r w:rsidR="005038C5" w:rsidRPr="00D578F4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5038C5" w:rsidRPr="00812672" w:rsidSect="00D32F7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01652F"/>
    <w:rsid w:val="001502D6"/>
    <w:rsid w:val="0019092A"/>
    <w:rsid w:val="001A7D72"/>
    <w:rsid w:val="001E42F0"/>
    <w:rsid w:val="003328EC"/>
    <w:rsid w:val="0036131A"/>
    <w:rsid w:val="004632F6"/>
    <w:rsid w:val="0047628D"/>
    <w:rsid w:val="004852E0"/>
    <w:rsid w:val="004B5007"/>
    <w:rsid w:val="004E1EA7"/>
    <w:rsid w:val="005038C5"/>
    <w:rsid w:val="0056450F"/>
    <w:rsid w:val="005A4096"/>
    <w:rsid w:val="005D1DA8"/>
    <w:rsid w:val="00637C3E"/>
    <w:rsid w:val="0069455F"/>
    <w:rsid w:val="006D31B5"/>
    <w:rsid w:val="00756208"/>
    <w:rsid w:val="00774F48"/>
    <w:rsid w:val="007A5C68"/>
    <w:rsid w:val="007D4A6E"/>
    <w:rsid w:val="008101DC"/>
    <w:rsid w:val="00812672"/>
    <w:rsid w:val="009C7135"/>
    <w:rsid w:val="009E6392"/>
    <w:rsid w:val="009E6F85"/>
    <w:rsid w:val="009F63C0"/>
    <w:rsid w:val="00A524D9"/>
    <w:rsid w:val="00A95081"/>
    <w:rsid w:val="00B25E4C"/>
    <w:rsid w:val="00B6739E"/>
    <w:rsid w:val="00B8626D"/>
    <w:rsid w:val="00C21F4C"/>
    <w:rsid w:val="00CA0327"/>
    <w:rsid w:val="00CA2E22"/>
    <w:rsid w:val="00CA466A"/>
    <w:rsid w:val="00CD242C"/>
    <w:rsid w:val="00CD501D"/>
    <w:rsid w:val="00D32F7A"/>
    <w:rsid w:val="00D578F4"/>
    <w:rsid w:val="00DC5804"/>
    <w:rsid w:val="00E26136"/>
    <w:rsid w:val="00E33374"/>
    <w:rsid w:val="00E73A1A"/>
    <w:rsid w:val="00E73E1D"/>
    <w:rsid w:val="00EA5E2D"/>
    <w:rsid w:val="00EF4952"/>
    <w:rsid w:val="00F37682"/>
    <w:rsid w:val="00FB349E"/>
    <w:rsid w:val="00FB3FF7"/>
    <w:rsid w:val="00FC57B1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B54B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2</cp:revision>
  <cp:lastPrinted>2022-08-15T07:54:00Z</cp:lastPrinted>
  <dcterms:created xsi:type="dcterms:W3CDTF">2022-10-19T08:39:00Z</dcterms:created>
  <dcterms:modified xsi:type="dcterms:W3CDTF">2022-10-19T08:39:00Z</dcterms:modified>
</cp:coreProperties>
</file>