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A36" w14:textId="77777777" w:rsidR="00812672" w:rsidRPr="00F3768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588884D" w14:textId="77777777" w:rsidR="00D32F7A" w:rsidRDefault="00812672" w:rsidP="00D32F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3DA358F3" w14:textId="77777777" w:rsidR="0087431B" w:rsidRPr="0087431B" w:rsidRDefault="000101C4" w:rsidP="00874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01C4">
        <w:rPr>
          <w:rFonts w:ascii="Times New Roman" w:hAnsi="Times New Roman" w:cs="Times New Roman"/>
          <w:sz w:val="28"/>
          <w:szCs w:val="28"/>
        </w:rPr>
        <w:t>«</w:t>
      </w:r>
      <w:r w:rsidR="0087431B" w:rsidRPr="0087431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Думы </w:t>
      </w:r>
    </w:p>
    <w:p w14:paraId="3E982A49" w14:textId="77777777" w:rsidR="0087431B" w:rsidRPr="0087431B" w:rsidRDefault="0087431B" w:rsidP="00874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«О бюджете Изобильненского городского округа Ставропольского края на 2023 год </w:t>
      </w:r>
    </w:p>
    <w:p w14:paraId="12C4E3A6" w14:textId="4AA97473" w:rsidR="00812672" w:rsidRDefault="0087431B" w:rsidP="008743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431B">
        <w:rPr>
          <w:rFonts w:ascii="Times New Roman" w:hAnsi="Times New Roman" w:cs="Times New Roman"/>
          <w:sz w:val="28"/>
          <w:szCs w:val="28"/>
        </w:rPr>
        <w:t>и плановый период 2024 и 2025 годов»</w:t>
      </w:r>
    </w:p>
    <w:p w14:paraId="265E1C7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24A19" w14:textId="4D5D29A2" w:rsidR="00CA466A" w:rsidRDefault="00812672" w:rsidP="0087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87431B" w:rsidRPr="0087431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Думы Изобильненского городского округа Ставропольского края «О бюджете Изобильненского городского округа Ставропольского края на 2023 год и плановый период 2024 и 2025 годов»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87431B" w:rsidRPr="0087431B">
        <w:rPr>
          <w:rFonts w:ascii="Times New Roman" w:hAnsi="Times New Roman" w:cs="Times New Roman"/>
          <w:sz w:val="28"/>
          <w:szCs w:val="28"/>
        </w:rPr>
        <w:t>стать</w:t>
      </w:r>
      <w:r w:rsidR="0087431B">
        <w:rPr>
          <w:rFonts w:ascii="Times New Roman" w:hAnsi="Times New Roman" w:cs="Times New Roman"/>
          <w:sz w:val="28"/>
          <w:szCs w:val="28"/>
        </w:rPr>
        <w:t>и</w:t>
      </w:r>
      <w:r w:rsidR="0087431B" w:rsidRPr="0087431B">
        <w:rPr>
          <w:rFonts w:ascii="Times New Roman" w:hAnsi="Times New Roman" w:cs="Times New Roman"/>
          <w:sz w:val="28"/>
          <w:szCs w:val="28"/>
        </w:rPr>
        <w:t xml:space="preserve"> 28 Федерального закона от 06 октября 2003 года №131-ФЗ «Об общих принципах организации местного самоуправления в Российской Федерации», стать</w:t>
      </w:r>
      <w:r w:rsidR="0087431B">
        <w:rPr>
          <w:rFonts w:ascii="Times New Roman" w:hAnsi="Times New Roman" w:cs="Times New Roman"/>
          <w:sz w:val="28"/>
          <w:szCs w:val="28"/>
        </w:rPr>
        <w:t>и</w:t>
      </w:r>
      <w:r w:rsidR="0087431B" w:rsidRPr="0087431B">
        <w:rPr>
          <w:rFonts w:ascii="Times New Roman" w:hAnsi="Times New Roman" w:cs="Times New Roman"/>
          <w:sz w:val="28"/>
          <w:szCs w:val="28"/>
        </w:rPr>
        <w:t xml:space="preserve"> 14, пункт</w:t>
      </w:r>
      <w:r w:rsidR="0087431B">
        <w:rPr>
          <w:rFonts w:ascii="Times New Roman" w:hAnsi="Times New Roman" w:cs="Times New Roman"/>
          <w:sz w:val="28"/>
          <w:szCs w:val="28"/>
        </w:rPr>
        <w:t>а</w:t>
      </w:r>
      <w:r w:rsidR="0087431B" w:rsidRPr="0087431B">
        <w:rPr>
          <w:rFonts w:ascii="Times New Roman" w:hAnsi="Times New Roman" w:cs="Times New Roman"/>
          <w:sz w:val="28"/>
          <w:szCs w:val="28"/>
        </w:rPr>
        <w:t xml:space="preserve"> 8 части 2 статьи 30 Устава Изобильненского городского округа Ставропольского края, пункт</w:t>
      </w:r>
      <w:r w:rsidR="0087431B">
        <w:rPr>
          <w:rFonts w:ascii="Times New Roman" w:hAnsi="Times New Roman" w:cs="Times New Roman"/>
          <w:sz w:val="28"/>
          <w:szCs w:val="28"/>
        </w:rPr>
        <w:t>а</w:t>
      </w:r>
      <w:r w:rsidR="0087431B" w:rsidRPr="0087431B">
        <w:rPr>
          <w:rFonts w:ascii="Times New Roman" w:hAnsi="Times New Roman" w:cs="Times New Roman"/>
          <w:sz w:val="28"/>
          <w:szCs w:val="28"/>
        </w:rPr>
        <w:t xml:space="preserve"> 1.9., част</w:t>
      </w:r>
      <w:r w:rsidR="0087431B">
        <w:rPr>
          <w:rFonts w:ascii="Times New Roman" w:hAnsi="Times New Roman" w:cs="Times New Roman"/>
          <w:sz w:val="28"/>
          <w:szCs w:val="28"/>
        </w:rPr>
        <w:t>и</w:t>
      </w:r>
      <w:r w:rsidR="0087431B" w:rsidRPr="0087431B">
        <w:rPr>
          <w:rFonts w:ascii="Times New Roman" w:hAnsi="Times New Roman" w:cs="Times New Roman"/>
          <w:sz w:val="28"/>
          <w:szCs w:val="28"/>
        </w:rPr>
        <w:t xml:space="preserve"> 4 Порядка проведения публичных слушаний в Изобильненском городском округе Ставропольского края, утвержденного решением Думы Изобильненского городского округа Ставропольского края от 26 сентября 2017 года №10, част</w:t>
      </w:r>
      <w:r w:rsidR="0087431B">
        <w:rPr>
          <w:rFonts w:ascii="Times New Roman" w:hAnsi="Times New Roman" w:cs="Times New Roman"/>
          <w:sz w:val="28"/>
          <w:szCs w:val="28"/>
        </w:rPr>
        <w:t>и</w:t>
      </w:r>
      <w:r w:rsidR="0087431B" w:rsidRPr="0087431B">
        <w:rPr>
          <w:rFonts w:ascii="Times New Roman" w:hAnsi="Times New Roman" w:cs="Times New Roman"/>
          <w:sz w:val="28"/>
          <w:szCs w:val="28"/>
        </w:rPr>
        <w:t xml:space="preserve"> 15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от 27 октября 2017 года №34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2DDB2C31" w14:textId="7AF0DA6B" w:rsidR="009F63C0" w:rsidRDefault="00FB349E" w:rsidP="0087431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>предлагается</w:t>
      </w:r>
      <w:r w:rsidR="00D32F7A" w:rsidRPr="00D32F7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7431B">
        <w:rPr>
          <w:rFonts w:ascii="Times New Roman" w:hAnsi="Times New Roman"/>
          <w:spacing w:val="-2"/>
          <w:sz w:val="28"/>
          <w:szCs w:val="28"/>
        </w:rPr>
        <w:t>назначить публичные слушания по проекту бюджета городского округа на 2023 год</w:t>
      </w:r>
      <w:r w:rsidR="00E73A1A">
        <w:rPr>
          <w:rFonts w:ascii="Times New Roman" w:hAnsi="Times New Roman"/>
          <w:spacing w:val="-2"/>
          <w:sz w:val="28"/>
          <w:szCs w:val="28"/>
        </w:rPr>
        <w:t>.</w:t>
      </w:r>
    </w:p>
    <w:p w14:paraId="62B81F0F" w14:textId="43959F51" w:rsidR="00CA466A" w:rsidRDefault="00CA466A" w:rsidP="0087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</w:t>
      </w:r>
      <w:r w:rsidR="0087431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вступает в силу </w:t>
      </w:r>
      <w:r w:rsidR="0087431B">
        <w:rPr>
          <w:rFonts w:ascii="Times New Roman" w:hAnsi="Times New Roman" w:cs="Times New Roman"/>
          <w:sz w:val="28"/>
          <w:szCs w:val="28"/>
        </w:rPr>
        <w:t>со</w:t>
      </w:r>
      <w:r w:rsidR="00FC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87431B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C7E15" w14:textId="77777777" w:rsidR="00FB349E" w:rsidRDefault="00FB349E" w:rsidP="0087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4CDBA3B" w14:textId="77777777" w:rsidR="00FB349E" w:rsidRDefault="00FB349E" w:rsidP="0087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36E31AB" w14:textId="77777777" w:rsidR="00FB349E" w:rsidRDefault="00FB349E" w:rsidP="0087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5574247E" w14:textId="79F0A559" w:rsidR="00FB349E" w:rsidRDefault="00FB349E" w:rsidP="0087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F4">
        <w:rPr>
          <w:rFonts w:ascii="Times New Roman" w:hAnsi="Times New Roman" w:cs="Times New Roman"/>
          <w:sz w:val="28"/>
          <w:szCs w:val="28"/>
        </w:rPr>
        <w:t>3. Замечани</w:t>
      </w:r>
      <w:r w:rsidR="00E73A1A">
        <w:rPr>
          <w:rFonts w:ascii="Times New Roman" w:hAnsi="Times New Roman" w:cs="Times New Roman"/>
          <w:sz w:val="28"/>
          <w:szCs w:val="28"/>
        </w:rPr>
        <w:t xml:space="preserve">й </w:t>
      </w:r>
      <w:r w:rsidRPr="00D578F4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E73A1A">
        <w:rPr>
          <w:rFonts w:ascii="Times New Roman" w:hAnsi="Times New Roman" w:cs="Times New Roman"/>
          <w:sz w:val="28"/>
          <w:szCs w:val="28"/>
        </w:rPr>
        <w:t>нет</w:t>
      </w:r>
      <w:r w:rsidR="0001652F">
        <w:rPr>
          <w:rFonts w:ascii="Times New Roman" w:hAnsi="Times New Roman" w:cs="Times New Roman"/>
          <w:sz w:val="28"/>
          <w:szCs w:val="28"/>
        </w:rPr>
        <w:t>.</w:t>
      </w:r>
    </w:p>
    <w:p w14:paraId="5F879C51" w14:textId="1319CE19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044483" w14:textId="1EC52E9B" w:rsidR="0087431B" w:rsidRDefault="0087431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99C20F" w14:textId="77777777" w:rsidR="0087431B" w:rsidRDefault="0087431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15DB" w14:textId="23359E6D" w:rsidR="00812672" w:rsidRDefault="00CA2E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3A5D6F17" w14:textId="2067BFE4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2D7B9B00" w14:textId="7861224D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A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D306C" w14:textId="7C6FDC61" w:rsidR="00D32F7A" w:rsidRDefault="00D32F7A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A66687A" w14:textId="77777777" w:rsidR="00E74952" w:rsidRPr="0087431B" w:rsidRDefault="00E7495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7ADC4C" w14:textId="2602EBD6" w:rsidR="005038C5" w:rsidRPr="00812672" w:rsidRDefault="0087431B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F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038C5" w:rsidRPr="00D578F4">
        <w:rPr>
          <w:rFonts w:ascii="Times New Roman" w:hAnsi="Times New Roman" w:cs="Times New Roman"/>
          <w:sz w:val="28"/>
          <w:szCs w:val="28"/>
        </w:rPr>
        <w:t>20</w:t>
      </w:r>
      <w:r w:rsidR="00CA2E22" w:rsidRPr="00D578F4">
        <w:rPr>
          <w:rFonts w:ascii="Times New Roman" w:hAnsi="Times New Roman" w:cs="Times New Roman"/>
          <w:sz w:val="28"/>
          <w:szCs w:val="28"/>
        </w:rPr>
        <w:t>2</w:t>
      </w:r>
      <w:r w:rsidR="009F63C0">
        <w:rPr>
          <w:rFonts w:ascii="Times New Roman" w:hAnsi="Times New Roman" w:cs="Times New Roman"/>
          <w:sz w:val="28"/>
          <w:szCs w:val="28"/>
        </w:rPr>
        <w:t>2</w:t>
      </w:r>
      <w:r w:rsidR="005038C5" w:rsidRPr="00D578F4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E74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1652F"/>
    <w:rsid w:val="001502D6"/>
    <w:rsid w:val="0019092A"/>
    <w:rsid w:val="001A7D72"/>
    <w:rsid w:val="001E42F0"/>
    <w:rsid w:val="003328EC"/>
    <w:rsid w:val="0036131A"/>
    <w:rsid w:val="004632F6"/>
    <w:rsid w:val="0047628D"/>
    <w:rsid w:val="004852E0"/>
    <w:rsid w:val="004B5007"/>
    <w:rsid w:val="004E1EA7"/>
    <w:rsid w:val="005038C5"/>
    <w:rsid w:val="0056450F"/>
    <w:rsid w:val="005A4096"/>
    <w:rsid w:val="005D1DA8"/>
    <w:rsid w:val="00637C3E"/>
    <w:rsid w:val="0069455F"/>
    <w:rsid w:val="006D31B5"/>
    <w:rsid w:val="00756208"/>
    <w:rsid w:val="00774F48"/>
    <w:rsid w:val="007A5C68"/>
    <w:rsid w:val="007D4A6E"/>
    <w:rsid w:val="008101DC"/>
    <w:rsid w:val="00812672"/>
    <w:rsid w:val="0087431B"/>
    <w:rsid w:val="009C7135"/>
    <w:rsid w:val="009E6392"/>
    <w:rsid w:val="009E6F85"/>
    <w:rsid w:val="009F63C0"/>
    <w:rsid w:val="00A524D9"/>
    <w:rsid w:val="00A95081"/>
    <w:rsid w:val="00B25E4C"/>
    <w:rsid w:val="00B6739E"/>
    <w:rsid w:val="00B8626D"/>
    <w:rsid w:val="00C21F4C"/>
    <w:rsid w:val="00CA0327"/>
    <w:rsid w:val="00CA2E22"/>
    <w:rsid w:val="00CA466A"/>
    <w:rsid w:val="00CD242C"/>
    <w:rsid w:val="00CD501D"/>
    <w:rsid w:val="00D32F7A"/>
    <w:rsid w:val="00D578F4"/>
    <w:rsid w:val="00DC5804"/>
    <w:rsid w:val="00E26136"/>
    <w:rsid w:val="00E33374"/>
    <w:rsid w:val="00E73A1A"/>
    <w:rsid w:val="00E73E1D"/>
    <w:rsid w:val="00E74952"/>
    <w:rsid w:val="00EA5E2D"/>
    <w:rsid w:val="00EF4952"/>
    <w:rsid w:val="00F37682"/>
    <w:rsid w:val="00FB349E"/>
    <w:rsid w:val="00FB3FF7"/>
    <w:rsid w:val="00FC57B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54B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Секретарь</cp:lastModifiedBy>
  <cp:revision>4</cp:revision>
  <cp:lastPrinted>2022-11-03T08:42:00Z</cp:lastPrinted>
  <dcterms:created xsi:type="dcterms:W3CDTF">2022-11-03T08:27:00Z</dcterms:created>
  <dcterms:modified xsi:type="dcterms:W3CDTF">2022-11-03T08:50:00Z</dcterms:modified>
</cp:coreProperties>
</file>