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15AB" w:rsidRPr="0005367B" w:rsidRDefault="00681A43" w:rsidP="00665AC6">
      <w:pPr>
        <w:pStyle w:val="a6"/>
        <w:ind w:firstLine="510"/>
        <w:rPr>
          <w:sz w:val="26"/>
          <w:szCs w:val="26"/>
        </w:rPr>
      </w:pPr>
      <w:r w:rsidRPr="0005367B">
        <w:rPr>
          <w:sz w:val="26"/>
          <w:szCs w:val="26"/>
        </w:rPr>
        <w:t>ЗАКЛЮЧЕНИЕ</w:t>
      </w:r>
    </w:p>
    <w:p w:rsidR="00EF4F07" w:rsidRPr="0005367B" w:rsidRDefault="00420360" w:rsidP="00EF4F07">
      <w:pPr>
        <w:ind w:firstLine="510"/>
        <w:jc w:val="center"/>
        <w:rPr>
          <w:sz w:val="26"/>
          <w:szCs w:val="26"/>
        </w:rPr>
      </w:pPr>
      <w:r w:rsidRPr="0005367B">
        <w:rPr>
          <w:sz w:val="26"/>
          <w:szCs w:val="26"/>
        </w:rPr>
        <w:t>на проект</w:t>
      </w:r>
      <w:r w:rsidR="008E7989" w:rsidRPr="0005367B">
        <w:rPr>
          <w:sz w:val="26"/>
          <w:szCs w:val="26"/>
        </w:rPr>
        <w:t xml:space="preserve"> решения</w:t>
      </w:r>
      <w:r w:rsidR="00B30D20" w:rsidRPr="0005367B">
        <w:rPr>
          <w:sz w:val="26"/>
          <w:szCs w:val="26"/>
        </w:rPr>
        <w:t xml:space="preserve"> </w:t>
      </w:r>
      <w:r w:rsidR="001709AD" w:rsidRPr="0005367B">
        <w:rPr>
          <w:sz w:val="26"/>
          <w:szCs w:val="26"/>
        </w:rPr>
        <w:t>Думы Изобильненского городского округа</w:t>
      </w:r>
    </w:p>
    <w:p w:rsidR="007F3802" w:rsidRPr="0005367B" w:rsidRDefault="00B30D20" w:rsidP="00EF4F07">
      <w:pPr>
        <w:ind w:firstLine="510"/>
        <w:jc w:val="center"/>
        <w:rPr>
          <w:sz w:val="26"/>
          <w:szCs w:val="26"/>
        </w:rPr>
      </w:pPr>
      <w:r w:rsidRPr="0005367B">
        <w:rPr>
          <w:sz w:val="26"/>
          <w:szCs w:val="26"/>
        </w:rPr>
        <w:t>Ставропольского края</w:t>
      </w:r>
      <w:r w:rsidR="007D0E37" w:rsidRPr="0005367B">
        <w:rPr>
          <w:sz w:val="26"/>
          <w:szCs w:val="26"/>
        </w:rPr>
        <w:t xml:space="preserve"> </w:t>
      </w:r>
    </w:p>
    <w:p w:rsidR="00175413" w:rsidRPr="0005367B" w:rsidRDefault="00511D20" w:rsidP="007F3802">
      <w:pPr>
        <w:pStyle w:val="a4"/>
        <w:ind w:firstLine="708"/>
        <w:jc w:val="center"/>
        <w:rPr>
          <w:b/>
          <w:sz w:val="26"/>
          <w:szCs w:val="26"/>
          <w:lang w:val="ru-RU"/>
        </w:rPr>
      </w:pPr>
      <w:r w:rsidRPr="0005367B">
        <w:rPr>
          <w:b/>
          <w:sz w:val="26"/>
          <w:szCs w:val="26"/>
          <w:lang w:val="ru-RU"/>
        </w:rPr>
        <w:t>«</w:t>
      </w:r>
      <w:r w:rsidR="005D735C" w:rsidRPr="005D735C">
        <w:rPr>
          <w:b/>
          <w:sz w:val="26"/>
          <w:szCs w:val="26"/>
        </w:rPr>
        <w:t>О внесении изменений в Порядок проведения конкурса по отбору кандидатур на должность Главы Изобильненского городского округа Ставропольского края, утвержденный решением Думы Изобильненского городского округа Ставропольского края от 30 сентября 2022 года №12</w:t>
      </w:r>
      <w:r w:rsidRPr="0005367B">
        <w:rPr>
          <w:b/>
          <w:sz w:val="26"/>
          <w:szCs w:val="26"/>
          <w:lang w:val="ru-RU"/>
        </w:rPr>
        <w:t>»</w:t>
      </w:r>
    </w:p>
    <w:p w:rsidR="00175413" w:rsidRPr="0005367B" w:rsidRDefault="00175413" w:rsidP="004034C8">
      <w:pPr>
        <w:pStyle w:val="a4"/>
        <w:ind w:firstLine="567"/>
        <w:rPr>
          <w:b/>
          <w:sz w:val="26"/>
          <w:szCs w:val="26"/>
        </w:rPr>
      </w:pPr>
    </w:p>
    <w:p w:rsidR="002C0E88" w:rsidRDefault="00175413" w:rsidP="00B91807">
      <w:pPr>
        <w:pStyle w:val="a4"/>
        <w:ind w:firstLine="567"/>
        <w:rPr>
          <w:bCs/>
          <w:sz w:val="26"/>
          <w:szCs w:val="26"/>
          <w:lang w:val="ru-RU"/>
        </w:rPr>
      </w:pPr>
      <w:r w:rsidRPr="0005367B">
        <w:rPr>
          <w:bCs/>
          <w:sz w:val="26"/>
          <w:szCs w:val="26"/>
        </w:rPr>
        <w:t xml:space="preserve">Проект решения </w:t>
      </w:r>
      <w:r w:rsidR="00B977ED" w:rsidRPr="0005367B">
        <w:rPr>
          <w:bCs/>
          <w:sz w:val="26"/>
          <w:szCs w:val="26"/>
          <w:lang w:val="ru-RU"/>
        </w:rPr>
        <w:t xml:space="preserve">Думы городского округа </w:t>
      </w:r>
      <w:r w:rsidR="00AB7CF5" w:rsidRPr="00AB7CF5">
        <w:rPr>
          <w:bCs/>
          <w:sz w:val="26"/>
          <w:szCs w:val="26"/>
        </w:rPr>
        <w:t>«О внесении изменений в Порядок проведения конкурса по отбору кандидатур на должность Главы Изобильненского городского округа Ставропольского края, утвержденный решением Думы Изобильненского городского округа Ставропольского края от 30 сентября 2022 года №12»</w:t>
      </w:r>
      <w:r w:rsidRPr="0005367B">
        <w:rPr>
          <w:bCs/>
          <w:sz w:val="26"/>
          <w:szCs w:val="26"/>
        </w:rPr>
        <w:t xml:space="preserve"> </w:t>
      </w:r>
      <w:r w:rsidR="00CD0876" w:rsidRPr="0005367B">
        <w:rPr>
          <w:bCs/>
          <w:sz w:val="26"/>
          <w:szCs w:val="26"/>
          <w:lang w:val="ru-RU"/>
        </w:rPr>
        <w:t xml:space="preserve">разработан </w:t>
      </w:r>
      <w:r w:rsidR="004E125B">
        <w:rPr>
          <w:bCs/>
          <w:sz w:val="26"/>
          <w:szCs w:val="26"/>
          <w:lang w:val="ru-RU"/>
        </w:rPr>
        <w:t xml:space="preserve">на основе </w:t>
      </w:r>
      <w:r w:rsidR="00B91807">
        <w:rPr>
          <w:bCs/>
          <w:sz w:val="26"/>
          <w:szCs w:val="26"/>
          <w:lang w:val="ru-RU"/>
        </w:rPr>
        <w:t xml:space="preserve">практической реализации </w:t>
      </w:r>
      <w:r w:rsidR="00B04785">
        <w:rPr>
          <w:bCs/>
          <w:sz w:val="26"/>
          <w:szCs w:val="26"/>
          <w:lang w:val="ru-RU"/>
        </w:rPr>
        <w:t xml:space="preserve">при проведении конкурса 15 ноября 2022 года норм действующего Порядка </w:t>
      </w:r>
      <w:r w:rsidR="00B04785" w:rsidRPr="00B04785">
        <w:rPr>
          <w:bCs/>
          <w:sz w:val="26"/>
          <w:szCs w:val="26"/>
          <w:lang w:val="ru-RU"/>
        </w:rPr>
        <w:t>проведения конкурса по отбору кандидатур на должность Главы Изобильненского городского округа Ставропольского края</w:t>
      </w:r>
      <w:r w:rsidR="00C43359">
        <w:rPr>
          <w:bCs/>
          <w:sz w:val="26"/>
          <w:szCs w:val="26"/>
          <w:lang w:val="ru-RU"/>
        </w:rPr>
        <w:t xml:space="preserve">, а также </w:t>
      </w:r>
      <w:r w:rsidR="00036261">
        <w:rPr>
          <w:bCs/>
          <w:sz w:val="26"/>
          <w:szCs w:val="26"/>
          <w:lang w:val="ru-RU"/>
        </w:rPr>
        <w:t>рекомендаций Правительства Ставропольского края.</w:t>
      </w:r>
      <w:r w:rsidR="00373ED3">
        <w:rPr>
          <w:bCs/>
          <w:sz w:val="26"/>
          <w:szCs w:val="26"/>
          <w:lang w:val="ru-RU"/>
        </w:rPr>
        <w:t xml:space="preserve"> </w:t>
      </w:r>
    </w:p>
    <w:p w:rsidR="00873475" w:rsidRPr="00001CFA" w:rsidRDefault="002C0E88" w:rsidP="00001CFA">
      <w:pPr>
        <w:pStyle w:val="a4"/>
        <w:ind w:firstLine="567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Ввиду чего, по существу большинство поправок направлены на регламентацию деятельности конкурсной комиссии</w:t>
      </w:r>
      <w:r w:rsidR="00D51D11">
        <w:rPr>
          <w:bCs/>
          <w:sz w:val="26"/>
          <w:szCs w:val="26"/>
          <w:lang w:val="ru-RU"/>
        </w:rPr>
        <w:t>, вопросов ее внутренней самоорганизации.</w:t>
      </w:r>
    </w:p>
    <w:p w:rsidR="00B61B30" w:rsidRDefault="00BA21D7" w:rsidP="008636ED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Также в</w:t>
      </w:r>
      <w:r w:rsidR="002C0E88">
        <w:rPr>
          <w:sz w:val="26"/>
          <w:szCs w:val="26"/>
        </w:rPr>
        <w:t xml:space="preserve"> </w:t>
      </w:r>
      <w:r w:rsidR="00F41DD6">
        <w:rPr>
          <w:sz w:val="26"/>
          <w:szCs w:val="26"/>
        </w:rPr>
        <w:t>проекте решения учтены понятия</w:t>
      </w:r>
      <w:r w:rsidR="00A054AC">
        <w:rPr>
          <w:sz w:val="26"/>
          <w:szCs w:val="26"/>
        </w:rPr>
        <w:t xml:space="preserve"> и процедурные нормы</w:t>
      </w:r>
      <w:r w:rsidR="00F41DD6">
        <w:rPr>
          <w:sz w:val="26"/>
          <w:szCs w:val="26"/>
        </w:rPr>
        <w:t xml:space="preserve">, используемые в </w:t>
      </w:r>
      <w:r w:rsidR="00F41DD6" w:rsidRPr="00F41DD6">
        <w:rPr>
          <w:sz w:val="26"/>
          <w:szCs w:val="26"/>
        </w:rPr>
        <w:t>Федеральн</w:t>
      </w:r>
      <w:r w:rsidR="00F41DD6">
        <w:rPr>
          <w:sz w:val="26"/>
          <w:szCs w:val="26"/>
        </w:rPr>
        <w:t xml:space="preserve">ом </w:t>
      </w:r>
      <w:r w:rsidR="00F41DD6" w:rsidRPr="00F41DD6">
        <w:rPr>
          <w:sz w:val="26"/>
          <w:szCs w:val="26"/>
        </w:rPr>
        <w:t>зако</w:t>
      </w:r>
      <w:r w:rsidR="00F41DD6">
        <w:rPr>
          <w:sz w:val="26"/>
          <w:szCs w:val="26"/>
        </w:rPr>
        <w:t xml:space="preserve">не </w:t>
      </w:r>
      <w:r w:rsidR="00F41DD6" w:rsidRPr="00F41DD6">
        <w:rPr>
          <w:sz w:val="26"/>
          <w:szCs w:val="26"/>
        </w:rPr>
        <w:t xml:space="preserve">от 12.06.2002 </w:t>
      </w:r>
      <w:r w:rsidR="003C1BF7">
        <w:rPr>
          <w:sz w:val="26"/>
          <w:szCs w:val="26"/>
        </w:rPr>
        <w:t>№</w:t>
      </w:r>
      <w:r w:rsidR="00F41DD6" w:rsidRPr="00F41DD6">
        <w:rPr>
          <w:sz w:val="26"/>
          <w:szCs w:val="26"/>
        </w:rPr>
        <w:t>67-ФЗ</w:t>
      </w:r>
      <w:r w:rsidR="00F41DD6">
        <w:rPr>
          <w:sz w:val="26"/>
          <w:szCs w:val="26"/>
        </w:rPr>
        <w:t xml:space="preserve"> «</w:t>
      </w:r>
      <w:r w:rsidR="00F41DD6" w:rsidRPr="00F41DD6">
        <w:rPr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 w:rsidR="00F41DD6">
        <w:rPr>
          <w:sz w:val="26"/>
          <w:szCs w:val="26"/>
        </w:rPr>
        <w:t>»</w:t>
      </w:r>
      <w:r w:rsidR="00A054AC">
        <w:rPr>
          <w:sz w:val="26"/>
          <w:szCs w:val="26"/>
        </w:rPr>
        <w:t>, который применяется в части определения ограничений пассивного избирательного права для избрания выборн</w:t>
      </w:r>
      <w:r w:rsidR="0011152C">
        <w:rPr>
          <w:sz w:val="26"/>
          <w:szCs w:val="26"/>
        </w:rPr>
        <w:t>ых</w:t>
      </w:r>
      <w:r w:rsidR="00A054AC">
        <w:rPr>
          <w:sz w:val="26"/>
          <w:szCs w:val="26"/>
        </w:rPr>
        <w:t xml:space="preserve"> </w:t>
      </w:r>
      <w:r w:rsidR="0011152C">
        <w:rPr>
          <w:sz w:val="26"/>
          <w:szCs w:val="26"/>
        </w:rPr>
        <w:t xml:space="preserve">должностных </w:t>
      </w:r>
      <w:r w:rsidR="00A054AC">
        <w:rPr>
          <w:sz w:val="26"/>
          <w:szCs w:val="26"/>
        </w:rPr>
        <w:t>лиц местного самоуправления</w:t>
      </w:r>
      <w:r w:rsidR="001E1B73">
        <w:rPr>
          <w:sz w:val="26"/>
          <w:szCs w:val="26"/>
        </w:rPr>
        <w:t>,</w:t>
      </w:r>
      <w:r w:rsidR="008636ED">
        <w:rPr>
          <w:sz w:val="26"/>
          <w:szCs w:val="26"/>
        </w:rPr>
        <w:t xml:space="preserve"> и приведены в соответствие с частью </w:t>
      </w:r>
      <w:r w:rsidR="001E1B73" w:rsidRPr="001E1B73">
        <w:rPr>
          <w:sz w:val="26"/>
          <w:szCs w:val="26"/>
        </w:rPr>
        <w:t>8.1-1</w:t>
      </w:r>
      <w:r w:rsidR="008636ED">
        <w:rPr>
          <w:sz w:val="26"/>
          <w:szCs w:val="26"/>
        </w:rPr>
        <w:t xml:space="preserve"> статьи 36 </w:t>
      </w:r>
      <w:r w:rsidR="008636ED" w:rsidRPr="008636ED">
        <w:rPr>
          <w:sz w:val="26"/>
          <w:szCs w:val="26"/>
        </w:rPr>
        <w:t>Федеральн</w:t>
      </w:r>
      <w:r w:rsidR="008636ED">
        <w:rPr>
          <w:sz w:val="26"/>
          <w:szCs w:val="26"/>
        </w:rPr>
        <w:t>ого</w:t>
      </w:r>
      <w:r w:rsidR="008636ED" w:rsidRPr="008636ED">
        <w:rPr>
          <w:sz w:val="26"/>
          <w:szCs w:val="26"/>
        </w:rPr>
        <w:t xml:space="preserve"> закон</w:t>
      </w:r>
      <w:r w:rsidR="008636ED">
        <w:rPr>
          <w:sz w:val="26"/>
          <w:szCs w:val="26"/>
        </w:rPr>
        <w:t>а</w:t>
      </w:r>
      <w:r w:rsidR="008636ED" w:rsidRPr="008636ED">
        <w:rPr>
          <w:sz w:val="26"/>
          <w:szCs w:val="26"/>
        </w:rPr>
        <w:t xml:space="preserve"> от 06.10.2003 </w:t>
      </w:r>
      <w:r w:rsidR="009D3A86">
        <w:rPr>
          <w:sz w:val="26"/>
          <w:szCs w:val="26"/>
        </w:rPr>
        <w:t>№</w:t>
      </w:r>
      <w:r w:rsidR="008636ED" w:rsidRPr="008636ED">
        <w:rPr>
          <w:sz w:val="26"/>
          <w:szCs w:val="26"/>
        </w:rPr>
        <w:t>131-ФЗ</w:t>
      </w:r>
      <w:r w:rsidR="008636ED">
        <w:rPr>
          <w:sz w:val="26"/>
          <w:szCs w:val="26"/>
        </w:rPr>
        <w:t xml:space="preserve"> </w:t>
      </w:r>
      <w:r w:rsidR="008636ED" w:rsidRPr="008636ED">
        <w:rPr>
          <w:sz w:val="26"/>
          <w:szCs w:val="26"/>
        </w:rPr>
        <w:t>"Об общих принципах организации местного самоуправления в Российской Федерации"</w:t>
      </w:r>
      <w:r w:rsidR="008636ED">
        <w:rPr>
          <w:sz w:val="26"/>
          <w:szCs w:val="26"/>
        </w:rPr>
        <w:t xml:space="preserve"> сроки назначения конкурса.</w:t>
      </w:r>
    </w:p>
    <w:p w:rsidR="00FD511C" w:rsidRDefault="00FD511C" w:rsidP="00AE7978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FD511C">
        <w:rPr>
          <w:sz w:val="26"/>
          <w:szCs w:val="26"/>
        </w:rPr>
        <w:t>пунктом 47 части 2 статьи 30 Устава Изобильненского городского округа Ставропольского края</w:t>
      </w:r>
      <w:r>
        <w:rPr>
          <w:sz w:val="26"/>
          <w:szCs w:val="26"/>
        </w:rPr>
        <w:t>, Дума</w:t>
      </w:r>
      <w:r w:rsidR="00AE7978">
        <w:rPr>
          <w:sz w:val="26"/>
          <w:szCs w:val="26"/>
        </w:rPr>
        <w:t xml:space="preserve"> городского</w:t>
      </w:r>
      <w:r>
        <w:rPr>
          <w:sz w:val="26"/>
          <w:szCs w:val="26"/>
        </w:rPr>
        <w:t xml:space="preserve"> округа </w:t>
      </w:r>
      <w:r w:rsidR="00AE7978">
        <w:rPr>
          <w:sz w:val="26"/>
          <w:szCs w:val="26"/>
        </w:rPr>
        <w:t xml:space="preserve">вправе вносить изменения в принятые решения.  </w:t>
      </w:r>
    </w:p>
    <w:p w:rsidR="00B61B30" w:rsidRPr="0005367B" w:rsidRDefault="00C526E8" w:rsidP="00B61B30">
      <w:pPr>
        <w:ind w:firstLine="510"/>
        <w:jc w:val="both"/>
        <w:rPr>
          <w:sz w:val="26"/>
          <w:szCs w:val="26"/>
        </w:rPr>
      </w:pPr>
      <w:r w:rsidRPr="0005367B">
        <w:rPr>
          <w:sz w:val="26"/>
          <w:szCs w:val="26"/>
        </w:rPr>
        <w:t>Проект решения соответствует действующему законодательству Российской Федерации, Ставропольского края, Уставу Изобильненского городского округа Ставропольского края, решениям Думы Изобильненского городского округа и внесен в соответствии с Порядком разработки проектов решений Думы Изобильненского городского округа Ставропольского края, внесения их на рассмотрение, принятия решений Думы Изобильненского городского округа Ставропольского края и вступления их в силу, утвержденным решением Думы Изобильненского городского округа от 20 февраля 2018 года №92.</w:t>
      </w:r>
    </w:p>
    <w:p w:rsidR="00C13936" w:rsidRPr="0005367B" w:rsidRDefault="00C526E8" w:rsidP="00C526E8">
      <w:pPr>
        <w:ind w:firstLine="510"/>
        <w:jc w:val="both"/>
        <w:rPr>
          <w:sz w:val="26"/>
          <w:szCs w:val="26"/>
        </w:rPr>
      </w:pPr>
      <w:r w:rsidRPr="0005367B">
        <w:rPr>
          <w:sz w:val="26"/>
          <w:szCs w:val="26"/>
        </w:rPr>
        <w:t xml:space="preserve">При проведении антикоррупционной экспертизы проекта решения коррупциогенные факторы не выявлены. </w:t>
      </w:r>
    </w:p>
    <w:p w:rsidR="00C13936" w:rsidRDefault="00C13936" w:rsidP="00C13936">
      <w:pPr>
        <w:ind w:firstLine="510"/>
        <w:jc w:val="both"/>
        <w:rPr>
          <w:sz w:val="26"/>
          <w:szCs w:val="26"/>
        </w:rPr>
      </w:pPr>
      <w:r w:rsidRPr="0005367B">
        <w:rPr>
          <w:sz w:val="26"/>
          <w:szCs w:val="26"/>
        </w:rPr>
        <w:t>Замечания по юридико-техническому оформлению проекта решения отсу</w:t>
      </w:r>
      <w:r w:rsidRPr="0005367B">
        <w:rPr>
          <w:sz w:val="26"/>
          <w:szCs w:val="26"/>
        </w:rPr>
        <w:t>т</w:t>
      </w:r>
      <w:r w:rsidRPr="0005367B">
        <w:rPr>
          <w:sz w:val="26"/>
          <w:szCs w:val="26"/>
        </w:rPr>
        <w:t>ствуют</w:t>
      </w:r>
      <w:r w:rsidR="00E67652">
        <w:rPr>
          <w:sz w:val="26"/>
          <w:szCs w:val="26"/>
        </w:rPr>
        <w:t>, проект решения может быть принят в предложенной редакции</w:t>
      </w:r>
      <w:r w:rsidRPr="0005367B">
        <w:rPr>
          <w:sz w:val="26"/>
          <w:szCs w:val="26"/>
        </w:rPr>
        <w:t xml:space="preserve">. </w:t>
      </w:r>
    </w:p>
    <w:p w:rsidR="00C13936" w:rsidRDefault="00C13936" w:rsidP="00C13936">
      <w:pPr>
        <w:rPr>
          <w:sz w:val="26"/>
          <w:szCs w:val="26"/>
        </w:rPr>
      </w:pPr>
    </w:p>
    <w:p w:rsidR="00F41DD6" w:rsidRPr="0005367B" w:rsidRDefault="00F41DD6" w:rsidP="00C13936">
      <w:pPr>
        <w:rPr>
          <w:sz w:val="26"/>
          <w:szCs w:val="26"/>
        </w:rPr>
      </w:pPr>
    </w:p>
    <w:p w:rsidR="003C1BF7" w:rsidRDefault="000452A8" w:rsidP="00C13936">
      <w:pPr>
        <w:rPr>
          <w:sz w:val="26"/>
          <w:szCs w:val="26"/>
        </w:rPr>
      </w:pPr>
      <w:r w:rsidRPr="0005367B">
        <w:rPr>
          <w:sz w:val="26"/>
          <w:szCs w:val="26"/>
        </w:rPr>
        <w:t xml:space="preserve">Заместитель начальника </w:t>
      </w:r>
      <w:r w:rsidR="00955B29" w:rsidRPr="0005367B">
        <w:rPr>
          <w:sz w:val="26"/>
          <w:szCs w:val="26"/>
        </w:rPr>
        <w:t>о</w:t>
      </w:r>
      <w:r w:rsidRPr="0005367B">
        <w:rPr>
          <w:sz w:val="26"/>
          <w:szCs w:val="26"/>
        </w:rPr>
        <w:t>тдела</w:t>
      </w:r>
      <w:r w:rsidR="00955B29" w:rsidRPr="0005367B">
        <w:rPr>
          <w:sz w:val="26"/>
          <w:szCs w:val="26"/>
        </w:rPr>
        <w:t xml:space="preserve"> </w:t>
      </w:r>
    </w:p>
    <w:p w:rsidR="003C1BF7" w:rsidRDefault="000452A8" w:rsidP="00C13936">
      <w:pPr>
        <w:rPr>
          <w:sz w:val="26"/>
          <w:szCs w:val="26"/>
        </w:rPr>
      </w:pPr>
      <w:r w:rsidRPr="0005367B">
        <w:rPr>
          <w:sz w:val="26"/>
          <w:szCs w:val="26"/>
        </w:rPr>
        <w:t xml:space="preserve">по организационному обеспечению деятельности </w:t>
      </w:r>
    </w:p>
    <w:p w:rsidR="003C1BF7" w:rsidRDefault="0048281B" w:rsidP="0048281B">
      <w:pPr>
        <w:rPr>
          <w:sz w:val="26"/>
          <w:szCs w:val="26"/>
        </w:rPr>
      </w:pPr>
      <w:r w:rsidRPr="0005367B">
        <w:rPr>
          <w:sz w:val="26"/>
          <w:szCs w:val="26"/>
        </w:rPr>
        <w:t xml:space="preserve">Думы </w:t>
      </w:r>
      <w:r w:rsidR="00C13936" w:rsidRPr="0005367B">
        <w:rPr>
          <w:sz w:val="26"/>
          <w:szCs w:val="26"/>
        </w:rPr>
        <w:t xml:space="preserve">Изобильненского </w:t>
      </w:r>
      <w:r w:rsidRPr="0005367B">
        <w:rPr>
          <w:sz w:val="26"/>
          <w:szCs w:val="26"/>
        </w:rPr>
        <w:t>городского округа</w:t>
      </w:r>
      <w:r w:rsidR="002D45C3" w:rsidRPr="0005367B">
        <w:rPr>
          <w:sz w:val="26"/>
          <w:szCs w:val="26"/>
        </w:rPr>
        <w:t xml:space="preserve"> </w:t>
      </w:r>
    </w:p>
    <w:p w:rsidR="00C13936" w:rsidRPr="0005367B" w:rsidRDefault="00C13936" w:rsidP="0048281B">
      <w:pPr>
        <w:rPr>
          <w:sz w:val="26"/>
          <w:szCs w:val="26"/>
        </w:rPr>
      </w:pPr>
      <w:r w:rsidRPr="0005367B">
        <w:rPr>
          <w:sz w:val="26"/>
          <w:szCs w:val="26"/>
        </w:rPr>
        <w:t>Ставропольског</w:t>
      </w:r>
      <w:r w:rsidR="0048281B" w:rsidRPr="0005367B">
        <w:rPr>
          <w:sz w:val="26"/>
          <w:szCs w:val="26"/>
        </w:rPr>
        <w:t>о края</w:t>
      </w:r>
      <w:r w:rsidR="00955B29" w:rsidRPr="0005367B">
        <w:rPr>
          <w:sz w:val="26"/>
          <w:szCs w:val="26"/>
        </w:rPr>
        <w:t xml:space="preserve"> - юрисконсульт     </w:t>
      </w:r>
      <w:r w:rsidR="00F41DD6">
        <w:rPr>
          <w:sz w:val="26"/>
          <w:szCs w:val="26"/>
        </w:rPr>
        <w:t xml:space="preserve">      </w:t>
      </w:r>
      <w:r w:rsidR="00955B29" w:rsidRPr="0005367B">
        <w:rPr>
          <w:sz w:val="26"/>
          <w:szCs w:val="26"/>
        </w:rPr>
        <w:t xml:space="preserve">  </w:t>
      </w:r>
      <w:r w:rsidRPr="0005367B">
        <w:rPr>
          <w:sz w:val="26"/>
          <w:szCs w:val="26"/>
        </w:rPr>
        <w:t xml:space="preserve"> </w:t>
      </w:r>
      <w:r w:rsidR="003C1BF7">
        <w:rPr>
          <w:sz w:val="26"/>
          <w:szCs w:val="26"/>
        </w:rPr>
        <w:t xml:space="preserve">                                       </w:t>
      </w:r>
      <w:r w:rsidRPr="0005367B">
        <w:rPr>
          <w:sz w:val="26"/>
          <w:szCs w:val="26"/>
        </w:rPr>
        <w:t>И.И.</w:t>
      </w:r>
      <w:r w:rsidR="003C1BF7">
        <w:rPr>
          <w:sz w:val="26"/>
          <w:szCs w:val="26"/>
        </w:rPr>
        <w:t xml:space="preserve"> </w:t>
      </w:r>
      <w:r w:rsidRPr="0005367B">
        <w:rPr>
          <w:sz w:val="26"/>
          <w:szCs w:val="26"/>
        </w:rPr>
        <w:t xml:space="preserve">Смольнякова  </w:t>
      </w:r>
    </w:p>
    <w:p w:rsidR="0048281B" w:rsidRPr="0005367B" w:rsidRDefault="0048281B" w:rsidP="00C13936">
      <w:pPr>
        <w:spacing w:line="216" w:lineRule="auto"/>
        <w:rPr>
          <w:sz w:val="26"/>
          <w:szCs w:val="26"/>
        </w:rPr>
      </w:pPr>
    </w:p>
    <w:p w:rsidR="00A924C7" w:rsidRPr="0005367B" w:rsidRDefault="00B61B30" w:rsidP="00AE511F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29 декабря</w:t>
      </w:r>
      <w:r w:rsidR="00C13936" w:rsidRPr="0005367B">
        <w:rPr>
          <w:sz w:val="26"/>
          <w:szCs w:val="26"/>
        </w:rPr>
        <w:t xml:space="preserve"> 2</w:t>
      </w:r>
      <w:r w:rsidR="000452A8" w:rsidRPr="0005367B">
        <w:rPr>
          <w:sz w:val="26"/>
          <w:szCs w:val="26"/>
        </w:rPr>
        <w:t xml:space="preserve">022 </w:t>
      </w:r>
      <w:r w:rsidR="00C13936" w:rsidRPr="0005367B">
        <w:rPr>
          <w:sz w:val="26"/>
          <w:szCs w:val="26"/>
        </w:rPr>
        <w:t>года</w:t>
      </w:r>
      <w:r w:rsidR="00E26793" w:rsidRPr="0005367B">
        <w:rPr>
          <w:sz w:val="26"/>
          <w:szCs w:val="26"/>
        </w:rPr>
        <w:tab/>
      </w:r>
    </w:p>
    <w:sectPr w:rsidR="00A924C7" w:rsidRPr="0005367B" w:rsidSect="003C1BF7">
      <w:pgSz w:w="11906" w:h="16838"/>
      <w:pgMar w:top="1134" w:right="851" w:bottom="62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41"/>
    <w:rsid w:val="000010B9"/>
    <w:rsid w:val="00001CFA"/>
    <w:rsid w:val="000032D8"/>
    <w:rsid w:val="000143CF"/>
    <w:rsid w:val="00020F73"/>
    <w:rsid w:val="00035D1F"/>
    <w:rsid w:val="00036261"/>
    <w:rsid w:val="00036B0A"/>
    <w:rsid w:val="000424C1"/>
    <w:rsid w:val="000452A8"/>
    <w:rsid w:val="00053475"/>
    <w:rsid w:val="0005367B"/>
    <w:rsid w:val="00054571"/>
    <w:rsid w:val="00062432"/>
    <w:rsid w:val="00064DBD"/>
    <w:rsid w:val="000761C9"/>
    <w:rsid w:val="000814AB"/>
    <w:rsid w:val="000816C6"/>
    <w:rsid w:val="00082C76"/>
    <w:rsid w:val="00092440"/>
    <w:rsid w:val="00093B23"/>
    <w:rsid w:val="000964FB"/>
    <w:rsid w:val="000A5DD9"/>
    <w:rsid w:val="000B101C"/>
    <w:rsid w:val="000C0BBA"/>
    <w:rsid w:val="000D26C6"/>
    <w:rsid w:val="000D404D"/>
    <w:rsid w:val="000F4D65"/>
    <w:rsid w:val="000F67A1"/>
    <w:rsid w:val="000F7AFB"/>
    <w:rsid w:val="00105F92"/>
    <w:rsid w:val="001075CC"/>
    <w:rsid w:val="0011152C"/>
    <w:rsid w:val="00113860"/>
    <w:rsid w:val="0011592A"/>
    <w:rsid w:val="00121185"/>
    <w:rsid w:val="00131F29"/>
    <w:rsid w:val="001374A1"/>
    <w:rsid w:val="0014297D"/>
    <w:rsid w:val="00143B1C"/>
    <w:rsid w:val="00143B75"/>
    <w:rsid w:val="001709AD"/>
    <w:rsid w:val="00175413"/>
    <w:rsid w:val="001764C6"/>
    <w:rsid w:val="00181173"/>
    <w:rsid w:val="001973F3"/>
    <w:rsid w:val="001A0B36"/>
    <w:rsid w:val="001B5CF1"/>
    <w:rsid w:val="001B76AB"/>
    <w:rsid w:val="001C1007"/>
    <w:rsid w:val="001C254C"/>
    <w:rsid w:val="001C789C"/>
    <w:rsid w:val="001D40B7"/>
    <w:rsid w:val="001D52AE"/>
    <w:rsid w:val="001D7A1C"/>
    <w:rsid w:val="001E1550"/>
    <w:rsid w:val="001E1B73"/>
    <w:rsid w:val="001E445A"/>
    <w:rsid w:val="001E44B5"/>
    <w:rsid w:val="001F1755"/>
    <w:rsid w:val="001F4E80"/>
    <w:rsid w:val="001F534E"/>
    <w:rsid w:val="00200585"/>
    <w:rsid w:val="00211CB2"/>
    <w:rsid w:val="002215AB"/>
    <w:rsid w:val="00232A89"/>
    <w:rsid w:val="00247494"/>
    <w:rsid w:val="0024775B"/>
    <w:rsid w:val="00261B62"/>
    <w:rsid w:val="002622DD"/>
    <w:rsid w:val="002637D3"/>
    <w:rsid w:val="00270DCA"/>
    <w:rsid w:val="00283A16"/>
    <w:rsid w:val="00284968"/>
    <w:rsid w:val="00287918"/>
    <w:rsid w:val="002915DF"/>
    <w:rsid w:val="00293918"/>
    <w:rsid w:val="002A4958"/>
    <w:rsid w:val="002B5907"/>
    <w:rsid w:val="002B7F46"/>
    <w:rsid w:val="002C0E88"/>
    <w:rsid w:val="002C5214"/>
    <w:rsid w:val="002D28A0"/>
    <w:rsid w:val="002D45C3"/>
    <w:rsid w:val="002E4A99"/>
    <w:rsid w:val="002E6773"/>
    <w:rsid w:val="002F05D7"/>
    <w:rsid w:val="002F1393"/>
    <w:rsid w:val="002F28CE"/>
    <w:rsid w:val="002F3E97"/>
    <w:rsid w:val="00301489"/>
    <w:rsid w:val="00304058"/>
    <w:rsid w:val="003158F0"/>
    <w:rsid w:val="003177E5"/>
    <w:rsid w:val="00317B6C"/>
    <w:rsid w:val="00324255"/>
    <w:rsid w:val="00324773"/>
    <w:rsid w:val="003339E9"/>
    <w:rsid w:val="00334E45"/>
    <w:rsid w:val="00351500"/>
    <w:rsid w:val="00351B3E"/>
    <w:rsid w:val="0035349A"/>
    <w:rsid w:val="00373ED3"/>
    <w:rsid w:val="003822C6"/>
    <w:rsid w:val="0039039A"/>
    <w:rsid w:val="00392796"/>
    <w:rsid w:val="003A28E3"/>
    <w:rsid w:val="003A7F57"/>
    <w:rsid w:val="003B6C11"/>
    <w:rsid w:val="003C1BF7"/>
    <w:rsid w:val="003D4096"/>
    <w:rsid w:val="003E3BE8"/>
    <w:rsid w:val="003E7360"/>
    <w:rsid w:val="003F791F"/>
    <w:rsid w:val="00401804"/>
    <w:rsid w:val="004034C8"/>
    <w:rsid w:val="0040561F"/>
    <w:rsid w:val="00420360"/>
    <w:rsid w:val="00435032"/>
    <w:rsid w:val="0043546C"/>
    <w:rsid w:val="0044030C"/>
    <w:rsid w:val="004460AA"/>
    <w:rsid w:val="00457904"/>
    <w:rsid w:val="004610E8"/>
    <w:rsid w:val="00464E4A"/>
    <w:rsid w:val="0048281B"/>
    <w:rsid w:val="004932CE"/>
    <w:rsid w:val="004A1929"/>
    <w:rsid w:val="004A1BB1"/>
    <w:rsid w:val="004A23B4"/>
    <w:rsid w:val="004B1686"/>
    <w:rsid w:val="004C33C9"/>
    <w:rsid w:val="004C4D5B"/>
    <w:rsid w:val="004C77EE"/>
    <w:rsid w:val="004D3DC7"/>
    <w:rsid w:val="004E125B"/>
    <w:rsid w:val="004E13E1"/>
    <w:rsid w:val="004E1E41"/>
    <w:rsid w:val="004F2F91"/>
    <w:rsid w:val="004F5FE2"/>
    <w:rsid w:val="004F701B"/>
    <w:rsid w:val="00511CEC"/>
    <w:rsid w:val="00511D20"/>
    <w:rsid w:val="0052494D"/>
    <w:rsid w:val="00531179"/>
    <w:rsid w:val="00535527"/>
    <w:rsid w:val="005420A4"/>
    <w:rsid w:val="00554926"/>
    <w:rsid w:val="0056264D"/>
    <w:rsid w:val="00562ECD"/>
    <w:rsid w:val="00585B0F"/>
    <w:rsid w:val="00587EFA"/>
    <w:rsid w:val="00592FFB"/>
    <w:rsid w:val="005B346E"/>
    <w:rsid w:val="005B67D9"/>
    <w:rsid w:val="005D735C"/>
    <w:rsid w:val="005E0CB6"/>
    <w:rsid w:val="006027C0"/>
    <w:rsid w:val="006031BF"/>
    <w:rsid w:val="00606F41"/>
    <w:rsid w:val="00606F7C"/>
    <w:rsid w:val="0061072E"/>
    <w:rsid w:val="00620B34"/>
    <w:rsid w:val="00626D36"/>
    <w:rsid w:val="00651747"/>
    <w:rsid w:val="00654BE9"/>
    <w:rsid w:val="00657385"/>
    <w:rsid w:val="006640CD"/>
    <w:rsid w:val="00665AC6"/>
    <w:rsid w:val="00666F3A"/>
    <w:rsid w:val="00672869"/>
    <w:rsid w:val="00672AA7"/>
    <w:rsid w:val="00681A43"/>
    <w:rsid w:val="0069253C"/>
    <w:rsid w:val="006938E0"/>
    <w:rsid w:val="00695498"/>
    <w:rsid w:val="0069636C"/>
    <w:rsid w:val="006A1C9A"/>
    <w:rsid w:val="006A23AA"/>
    <w:rsid w:val="006A4575"/>
    <w:rsid w:val="006B1CB1"/>
    <w:rsid w:val="006C5F69"/>
    <w:rsid w:val="006E09F4"/>
    <w:rsid w:val="006E4BA5"/>
    <w:rsid w:val="006E7545"/>
    <w:rsid w:val="006F0985"/>
    <w:rsid w:val="006F1DDF"/>
    <w:rsid w:val="00702897"/>
    <w:rsid w:val="007045DA"/>
    <w:rsid w:val="0070744C"/>
    <w:rsid w:val="00712201"/>
    <w:rsid w:val="00713A44"/>
    <w:rsid w:val="00715D32"/>
    <w:rsid w:val="00724A82"/>
    <w:rsid w:val="0073106E"/>
    <w:rsid w:val="00753AE2"/>
    <w:rsid w:val="00774521"/>
    <w:rsid w:val="00776E87"/>
    <w:rsid w:val="00777EDD"/>
    <w:rsid w:val="00780306"/>
    <w:rsid w:val="00785180"/>
    <w:rsid w:val="00790DFD"/>
    <w:rsid w:val="0079150D"/>
    <w:rsid w:val="00795EA5"/>
    <w:rsid w:val="007A2E35"/>
    <w:rsid w:val="007A7B62"/>
    <w:rsid w:val="007B2422"/>
    <w:rsid w:val="007C476A"/>
    <w:rsid w:val="007D0E37"/>
    <w:rsid w:val="007E2FFB"/>
    <w:rsid w:val="007F3802"/>
    <w:rsid w:val="007F532C"/>
    <w:rsid w:val="008035C4"/>
    <w:rsid w:val="00812E1F"/>
    <w:rsid w:val="00813914"/>
    <w:rsid w:val="00817C1E"/>
    <w:rsid w:val="008221BB"/>
    <w:rsid w:val="00823D6B"/>
    <w:rsid w:val="008347C1"/>
    <w:rsid w:val="00834F54"/>
    <w:rsid w:val="0083646A"/>
    <w:rsid w:val="0084282A"/>
    <w:rsid w:val="00843C74"/>
    <w:rsid w:val="0085405A"/>
    <w:rsid w:val="00854B90"/>
    <w:rsid w:val="00857073"/>
    <w:rsid w:val="00857F00"/>
    <w:rsid w:val="008636ED"/>
    <w:rsid w:val="00867D3C"/>
    <w:rsid w:val="00873475"/>
    <w:rsid w:val="00875CCB"/>
    <w:rsid w:val="008776E8"/>
    <w:rsid w:val="0088334D"/>
    <w:rsid w:val="0088758B"/>
    <w:rsid w:val="008909EA"/>
    <w:rsid w:val="0089191B"/>
    <w:rsid w:val="00892486"/>
    <w:rsid w:val="00894910"/>
    <w:rsid w:val="00894EDF"/>
    <w:rsid w:val="008A188E"/>
    <w:rsid w:val="008B3F21"/>
    <w:rsid w:val="008B6AEF"/>
    <w:rsid w:val="008B752D"/>
    <w:rsid w:val="008C4194"/>
    <w:rsid w:val="008E43D7"/>
    <w:rsid w:val="008E7989"/>
    <w:rsid w:val="008F065D"/>
    <w:rsid w:val="008F37C1"/>
    <w:rsid w:val="008F4DDD"/>
    <w:rsid w:val="008F7CF1"/>
    <w:rsid w:val="009129B5"/>
    <w:rsid w:val="00917051"/>
    <w:rsid w:val="009341F1"/>
    <w:rsid w:val="00934CBE"/>
    <w:rsid w:val="00936E05"/>
    <w:rsid w:val="009376D8"/>
    <w:rsid w:val="00937A82"/>
    <w:rsid w:val="00943D37"/>
    <w:rsid w:val="009516D3"/>
    <w:rsid w:val="00955B29"/>
    <w:rsid w:val="009612E7"/>
    <w:rsid w:val="00967AF1"/>
    <w:rsid w:val="0097296B"/>
    <w:rsid w:val="00973345"/>
    <w:rsid w:val="00974B69"/>
    <w:rsid w:val="0098002A"/>
    <w:rsid w:val="009844A1"/>
    <w:rsid w:val="0098559C"/>
    <w:rsid w:val="009A5656"/>
    <w:rsid w:val="009A7DD5"/>
    <w:rsid w:val="009B19EE"/>
    <w:rsid w:val="009C1FC0"/>
    <w:rsid w:val="009C5F29"/>
    <w:rsid w:val="009D3A86"/>
    <w:rsid w:val="009E22C3"/>
    <w:rsid w:val="009E3DD8"/>
    <w:rsid w:val="009F110E"/>
    <w:rsid w:val="009F20B0"/>
    <w:rsid w:val="00A02776"/>
    <w:rsid w:val="00A054AC"/>
    <w:rsid w:val="00A2260B"/>
    <w:rsid w:val="00A2315E"/>
    <w:rsid w:val="00A2489B"/>
    <w:rsid w:val="00A42CFF"/>
    <w:rsid w:val="00A4358A"/>
    <w:rsid w:val="00A5465E"/>
    <w:rsid w:val="00A71076"/>
    <w:rsid w:val="00A80541"/>
    <w:rsid w:val="00A84675"/>
    <w:rsid w:val="00A92006"/>
    <w:rsid w:val="00A924C7"/>
    <w:rsid w:val="00A93E37"/>
    <w:rsid w:val="00AA2206"/>
    <w:rsid w:val="00AB07C6"/>
    <w:rsid w:val="00AB2A4D"/>
    <w:rsid w:val="00AB73E2"/>
    <w:rsid w:val="00AB7BF7"/>
    <w:rsid w:val="00AB7CF5"/>
    <w:rsid w:val="00AD32B8"/>
    <w:rsid w:val="00AE511F"/>
    <w:rsid w:val="00AE7978"/>
    <w:rsid w:val="00AF3FAA"/>
    <w:rsid w:val="00AF4ECB"/>
    <w:rsid w:val="00B04785"/>
    <w:rsid w:val="00B12B43"/>
    <w:rsid w:val="00B24235"/>
    <w:rsid w:val="00B264F3"/>
    <w:rsid w:val="00B30D20"/>
    <w:rsid w:val="00B3285A"/>
    <w:rsid w:val="00B34B0A"/>
    <w:rsid w:val="00B3531D"/>
    <w:rsid w:val="00B3657A"/>
    <w:rsid w:val="00B36BAD"/>
    <w:rsid w:val="00B4195D"/>
    <w:rsid w:val="00B45C30"/>
    <w:rsid w:val="00B55D95"/>
    <w:rsid w:val="00B57773"/>
    <w:rsid w:val="00B61B30"/>
    <w:rsid w:val="00B66A1E"/>
    <w:rsid w:val="00B709C1"/>
    <w:rsid w:val="00B735FF"/>
    <w:rsid w:val="00B82257"/>
    <w:rsid w:val="00B843D1"/>
    <w:rsid w:val="00B86713"/>
    <w:rsid w:val="00B91807"/>
    <w:rsid w:val="00B92B56"/>
    <w:rsid w:val="00B94FCF"/>
    <w:rsid w:val="00B977ED"/>
    <w:rsid w:val="00BA104A"/>
    <w:rsid w:val="00BA21D7"/>
    <w:rsid w:val="00BA6959"/>
    <w:rsid w:val="00BA701A"/>
    <w:rsid w:val="00BA70A0"/>
    <w:rsid w:val="00BB2DB1"/>
    <w:rsid w:val="00BB3A4B"/>
    <w:rsid w:val="00BC0FBD"/>
    <w:rsid w:val="00BC1EB3"/>
    <w:rsid w:val="00BC2DC5"/>
    <w:rsid w:val="00BE5B71"/>
    <w:rsid w:val="00BE64C3"/>
    <w:rsid w:val="00BF0651"/>
    <w:rsid w:val="00BF1B30"/>
    <w:rsid w:val="00C03277"/>
    <w:rsid w:val="00C1015C"/>
    <w:rsid w:val="00C13331"/>
    <w:rsid w:val="00C1374D"/>
    <w:rsid w:val="00C13936"/>
    <w:rsid w:val="00C26502"/>
    <w:rsid w:val="00C36A8E"/>
    <w:rsid w:val="00C424E3"/>
    <w:rsid w:val="00C42C94"/>
    <w:rsid w:val="00C43359"/>
    <w:rsid w:val="00C4498D"/>
    <w:rsid w:val="00C5057E"/>
    <w:rsid w:val="00C526E8"/>
    <w:rsid w:val="00C55DBA"/>
    <w:rsid w:val="00C62BC9"/>
    <w:rsid w:val="00C659AD"/>
    <w:rsid w:val="00C766D7"/>
    <w:rsid w:val="00C9152C"/>
    <w:rsid w:val="00C92227"/>
    <w:rsid w:val="00C942E9"/>
    <w:rsid w:val="00C9507B"/>
    <w:rsid w:val="00CA1DD4"/>
    <w:rsid w:val="00CB61A3"/>
    <w:rsid w:val="00CB7A14"/>
    <w:rsid w:val="00CC2EB3"/>
    <w:rsid w:val="00CC315F"/>
    <w:rsid w:val="00CC5DD0"/>
    <w:rsid w:val="00CC6FC0"/>
    <w:rsid w:val="00CD0876"/>
    <w:rsid w:val="00CD6962"/>
    <w:rsid w:val="00CD77A1"/>
    <w:rsid w:val="00CE19CA"/>
    <w:rsid w:val="00CE5009"/>
    <w:rsid w:val="00CE5674"/>
    <w:rsid w:val="00CF3654"/>
    <w:rsid w:val="00CF3668"/>
    <w:rsid w:val="00D0282A"/>
    <w:rsid w:val="00D02836"/>
    <w:rsid w:val="00D0687B"/>
    <w:rsid w:val="00D13AAF"/>
    <w:rsid w:val="00D14A5E"/>
    <w:rsid w:val="00D3105C"/>
    <w:rsid w:val="00D310F9"/>
    <w:rsid w:val="00D41663"/>
    <w:rsid w:val="00D43E9B"/>
    <w:rsid w:val="00D442E4"/>
    <w:rsid w:val="00D50A6C"/>
    <w:rsid w:val="00D51D11"/>
    <w:rsid w:val="00D53FB1"/>
    <w:rsid w:val="00D71AB8"/>
    <w:rsid w:val="00D83E97"/>
    <w:rsid w:val="00D9069D"/>
    <w:rsid w:val="00D9426B"/>
    <w:rsid w:val="00D95D67"/>
    <w:rsid w:val="00D96FDC"/>
    <w:rsid w:val="00DB5DF0"/>
    <w:rsid w:val="00DC1675"/>
    <w:rsid w:val="00DC2A3A"/>
    <w:rsid w:val="00DE2DD1"/>
    <w:rsid w:val="00DF1212"/>
    <w:rsid w:val="00DF1F54"/>
    <w:rsid w:val="00DF4980"/>
    <w:rsid w:val="00DF5FE5"/>
    <w:rsid w:val="00E10032"/>
    <w:rsid w:val="00E10F99"/>
    <w:rsid w:val="00E26793"/>
    <w:rsid w:val="00E34082"/>
    <w:rsid w:val="00E4228A"/>
    <w:rsid w:val="00E468ED"/>
    <w:rsid w:val="00E51566"/>
    <w:rsid w:val="00E53245"/>
    <w:rsid w:val="00E57EC6"/>
    <w:rsid w:val="00E6395D"/>
    <w:rsid w:val="00E63F01"/>
    <w:rsid w:val="00E67652"/>
    <w:rsid w:val="00E70936"/>
    <w:rsid w:val="00E748AC"/>
    <w:rsid w:val="00E83FE2"/>
    <w:rsid w:val="00E86627"/>
    <w:rsid w:val="00E902D0"/>
    <w:rsid w:val="00E93B99"/>
    <w:rsid w:val="00E9542D"/>
    <w:rsid w:val="00EA057E"/>
    <w:rsid w:val="00EA0A0A"/>
    <w:rsid w:val="00EA2ECE"/>
    <w:rsid w:val="00EB0296"/>
    <w:rsid w:val="00EB15DD"/>
    <w:rsid w:val="00EB2AB2"/>
    <w:rsid w:val="00EB35C0"/>
    <w:rsid w:val="00EB5396"/>
    <w:rsid w:val="00ED5D31"/>
    <w:rsid w:val="00ED6092"/>
    <w:rsid w:val="00ED6366"/>
    <w:rsid w:val="00EE223B"/>
    <w:rsid w:val="00EF0562"/>
    <w:rsid w:val="00EF21FF"/>
    <w:rsid w:val="00EF4F07"/>
    <w:rsid w:val="00EF7C04"/>
    <w:rsid w:val="00F016C9"/>
    <w:rsid w:val="00F1094E"/>
    <w:rsid w:val="00F125F1"/>
    <w:rsid w:val="00F12686"/>
    <w:rsid w:val="00F17CFC"/>
    <w:rsid w:val="00F2563D"/>
    <w:rsid w:val="00F268A2"/>
    <w:rsid w:val="00F33928"/>
    <w:rsid w:val="00F41DD6"/>
    <w:rsid w:val="00F43B6D"/>
    <w:rsid w:val="00F43E95"/>
    <w:rsid w:val="00F549D9"/>
    <w:rsid w:val="00F56212"/>
    <w:rsid w:val="00F61AAC"/>
    <w:rsid w:val="00F632DE"/>
    <w:rsid w:val="00F7233E"/>
    <w:rsid w:val="00F75E48"/>
    <w:rsid w:val="00F81E89"/>
    <w:rsid w:val="00F83178"/>
    <w:rsid w:val="00F873A6"/>
    <w:rsid w:val="00F93EDC"/>
    <w:rsid w:val="00FA1706"/>
    <w:rsid w:val="00FA299E"/>
    <w:rsid w:val="00FA6CDB"/>
    <w:rsid w:val="00FB3B24"/>
    <w:rsid w:val="00FD36D7"/>
    <w:rsid w:val="00FD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AB9BC-54A1-4022-90F3-7B46E570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  <w:rPr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link w:val="a5"/>
    <w:pPr>
      <w:jc w:val="both"/>
    </w:pPr>
    <w:rPr>
      <w:sz w:val="28"/>
      <w:szCs w:val="28"/>
      <w:lang w:val="x-none" w:eastAsia="x-none"/>
    </w:rPr>
  </w:style>
  <w:style w:type="paragraph" w:styleId="a6">
    <w:name w:val="Название"/>
    <w:basedOn w:val="a"/>
    <w:qFormat/>
    <w:pPr>
      <w:jc w:val="center"/>
    </w:pPr>
    <w:rPr>
      <w:b/>
      <w:bCs/>
      <w:sz w:val="28"/>
      <w:szCs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766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777EDD"/>
    <w:rPr>
      <w:rFonts w:ascii="Tahoma" w:hAnsi="Tahoma" w:cs="Tahoma"/>
      <w:sz w:val="16"/>
      <w:szCs w:val="16"/>
    </w:rPr>
  </w:style>
  <w:style w:type="paragraph" w:customStyle="1" w:styleId="contentheader2cols">
    <w:name w:val="contentheader2cols"/>
    <w:basedOn w:val="a"/>
    <w:rsid w:val="00BA70A0"/>
    <w:pPr>
      <w:spacing w:before="100" w:beforeAutospacing="1" w:after="100" w:afterAutospacing="1"/>
    </w:pPr>
  </w:style>
  <w:style w:type="paragraph" w:styleId="20">
    <w:name w:val="Body Text 2"/>
    <w:basedOn w:val="a"/>
    <w:rsid w:val="00780306"/>
    <w:pPr>
      <w:spacing w:after="120" w:line="480" w:lineRule="auto"/>
    </w:pPr>
  </w:style>
  <w:style w:type="paragraph" w:customStyle="1" w:styleId="ConsPlusTitle">
    <w:name w:val="ConsPlusTitle"/>
    <w:rsid w:val="008949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DC2A3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56B8E-8B98-4671-8C61-172CE5EF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решения совета Изобильненского муниципального района Ставропольского края « О порядке разработ</vt:lpstr>
    </vt:vector>
  </TitlesOfParts>
  <Company>Pirats"k.LTD (C)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решения совета Изобильненского муниципального района Ставропольского края « О порядке разработ</dc:title>
  <dc:subject/>
  <dc:creator>Terminator</dc:creator>
  <cp:keywords/>
  <cp:lastModifiedBy>Олег Кузьменко</cp:lastModifiedBy>
  <cp:revision>2</cp:revision>
  <cp:lastPrinted>2017-09-17T07:09:00Z</cp:lastPrinted>
  <dcterms:created xsi:type="dcterms:W3CDTF">2022-12-29T14:12:00Z</dcterms:created>
  <dcterms:modified xsi:type="dcterms:W3CDTF">2022-12-29T14:12:00Z</dcterms:modified>
</cp:coreProperties>
</file>