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A321" w14:textId="77777777" w:rsidR="00FD21D4" w:rsidRDefault="00FD21D4" w:rsidP="00FD21D4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0172DC45" wp14:editId="2E79047B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01171" w14:textId="77777777" w:rsidR="00FD21D4" w:rsidRPr="000445EF" w:rsidRDefault="00FD21D4" w:rsidP="00FD21D4">
      <w:pPr>
        <w:ind w:left="567" w:right="-850" w:hanging="1417"/>
        <w:jc w:val="center"/>
      </w:pPr>
    </w:p>
    <w:p w14:paraId="34D9D778" w14:textId="041EBDB0" w:rsidR="00FD21D4" w:rsidRPr="001F1013" w:rsidRDefault="00E1227E" w:rsidP="00FD21D4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РАСПОРЯЖЕНИЕ</w:t>
      </w:r>
    </w:p>
    <w:p w14:paraId="242BF202" w14:textId="642AC48F" w:rsidR="00FD21D4" w:rsidRPr="00FD21D4" w:rsidRDefault="00E1227E" w:rsidP="00FD21D4">
      <w:pPr>
        <w:pStyle w:val="ConsPlusNormal0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aps/>
          <w:sz w:val="26"/>
          <w:szCs w:val="26"/>
          <w:lang w:val="ru-RU"/>
        </w:rPr>
        <w:t>кОНТРОЛЬНО-СЧЕТНОГО ОРГАНА</w:t>
      </w:r>
    </w:p>
    <w:p w14:paraId="44F00148" w14:textId="77777777" w:rsidR="00FD21D4" w:rsidRPr="00FD21D4" w:rsidRDefault="00FD21D4" w:rsidP="00FD21D4">
      <w:pPr>
        <w:pStyle w:val="ConsPlusNormal0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  <w:r w:rsidRPr="00FD21D4">
        <w:rPr>
          <w:rFonts w:ascii="Times New Roman" w:hAnsi="Times New Roman" w:cs="Times New Roman"/>
          <w:b/>
          <w:caps/>
          <w:sz w:val="26"/>
          <w:szCs w:val="26"/>
          <w:lang w:val="ru-RU"/>
        </w:rPr>
        <w:t xml:space="preserve">ИЗОБИЛЬНЕНСКОГО городского округа </w:t>
      </w:r>
    </w:p>
    <w:p w14:paraId="466DF6BB" w14:textId="77777777" w:rsidR="00FD21D4" w:rsidRPr="00FD21D4" w:rsidRDefault="00FD21D4" w:rsidP="00FD21D4">
      <w:pPr>
        <w:pStyle w:val="ConsPlusNormal0"/>
        <w:jc w:val="center"/>
        <w:rPr>
          <w:rFonts w:ascii="Times New Roman" w:hAnsi="Times New Roman" w:cs="Times New Roman"/>
          <w:b/>
          <w:caps/>
          <w:lang w:val="ru-RU"/>
        </w:rPr>
      </w:pPr>
      <w:r w:rsidRPr="00FD21D4">
        <w:rPr>
          <w:rFonts w:ascii="Times New Roman" w:hAnsi="Times New Roman" w:cs="Times New Roman"/>
          <w:b/>
          <w:caps/>
          <w:sz w:val="26"/>
          <w:szCs w:val="26"/>
          <w:lang w:val="ru-RU"/>
        </w:rPr>
        <w:t>СТАВРОПОЛЬСКОГО КРАЯ</w:t>
      </w:r>
    </w:p>
    <w:p w14:paraId="039F3A08" w14:textId="77777777" w:rsidR="00D65CEB" w:rsidRDefault="00D65CEB" w:rsidP="00FA28BC">
      <w:pPr>
        <w:rPr>
          <w:sz w:val="28"/>
          <w:szCs w:val="28"/>
        </w:rPr>
      </w:pPr>
    </w:p>
    <w:p w14:paraId="0E81ED12" w14:textId="77777777" w:rsidR="00D65CEB" w:rsidRDefault="00D65CEB" w:rsidP="00FA28BC">
      <w:pPr>
        <w:rPr>
          <w:sz w:val="28"/>
          <w:szCs w:val="28"/>
        </w:rPr>
      </w:pPr>
    </w:p>
    <w:p w14:paraId="29708CCE" w14:textId="6C61EE61" w:rsidR="00D53C40" w:rsidRPr="00C10289" w:rsidRDefault="00E1227E" w:rsidP="00FA28BC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9B50B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9B50B0">
        <w:rPr>
          <w:sz w:val="28"/>
          <w:szCs w:val="28"/>
        </w:rPr>
        <w:t xml:space="preserve"> </w:t>
      </w:r>
      <w:r w:rsidR="00D53C40" w:rsidRPr="00C1028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D53C40" w:rsidRPr="00C10289">
        <w:rPr>
          <w:sz w:val="28"/>
          <w:szCs w:val="28"/>
        </w:rPr>
        <w:t xml:space="preserve"> года          </w:t>
      </w:r>
      <w:r w:rsidR="00D53FB1">
        <w:rPr>
          <w:sz w:val="28"/>
          <w:szCs w:val="28"/>
        </w:rPr>
        <w:t xml:space="preserve">   </w:t>
      </w:r>
      <w:r w:rsidR="00D53C40" w:rsidRPr="00C10289">
        <w:rPr>
          <w:sz w:val="28"/>
          <w:szCs w:val="28"/>
        </w:rPr>
        <w:t xml:space="preserve">    г. Изобильный           </w:t>
      </w:r>
      <w:r w:rsidR="009B50B0">
        <w:rPr>
          <w:sz w:val="28"/>
          <w:szCs w:val="28"/>
        </w:rPr>
        <w:t xml:space="preserve">                         </w:t>
      </w:r>
      <w:r w:rsidR="00D53C40" w:rsidRPr="00C10289">
        <w:rPr>
          <w:sz w:val="28"/>
          <w:szCs w:val="28"/>
        </w:rPr>
        <w:t>№</w:t>
      </w:r>
      <w:r>
        <w:rPr>
          <w:sz w:val="28"/>
          <w:szCs w:val="28"/>
        </w:rPr>
        <w:t>5</w:t>
      </w:r>
    </w:p>
    <w:p w14:paraId="5DD67654" w14:textId="77777777" w:rsidR="00753CED" w:rsidRDefault="00753CED" w:rsidP="00FA28BC">
      <w:pPr>
        <w:tabs>
          <w:tab w:val="left" w:pos="4536"/>
        </w:tabs>
        <w:jc w:val="both"/>
        <w:rPr>
          <w:b/>
          <w:sz w:val="28"/>
          <w:szCs w:val="28"/>
        </w:rPr>
      </w:pPr>
    </w:p>
    <w:p w14:paraId="078656E6" w14:textId="77777777" w:rsidR="00D53FB1" w:rsidRPr="009B50B0" w:rsidRDefault="00D53FB1" w:rsidP="00FA28BC">
      <w:pPr>
        <w:tabs>
          <w:tab w:val="left" w:pos="4536"/>
        </w:tabs>
        <w:jc w:val="both"/>
        <w:rPr>
          <w:b/>
          <w:sz w:val="28"/>
          <w:szCs w:val="28"/>
        </w:rPr>
      </w:pPr>
    </w:p>
    <w:p w14:paraId="3E6168DC" w14:textId="5150BEB8" w:rsidR="00470015" w:rsidRDefault="00D3230D" w:rsidP="009351F2">
      <w:pPr>
        <w:tabs>
          <w:tab w:val="left" w:pos="4536"/>
        </w:tabs>
        <w:spacing w:line="216" w:lineRule="auto"/>
        <w:jc w:val="center"/>
        <w:rPr>
          <w:b/>
          <w:sz w:val="28"/>
          <w:szCs w:val="28"/>
        </w:rPr>
      </w:pPr>
      <w:r w:rsidRPr="009B50B0">
        <w:rPr>
          <w:b/>
          <w:sz w:val="28"/>
          <w:szCs w:val="28"/>
        </w:rPr>
        <w:t>О</w:t>
      </w:r>
      <w:r w:rsidR="007A6589">
        <w:rPr>
          <w:b/>
          <w:sz w:val="28"/>
          <w:szCs w:val="28"/>
        </w:rPr>
        <w:t xml:space="preserve"> </w:t>
      </w:r>
      <w:r w:rsidR="00CF05C8">
        <w:rPr>
          <w:b/>
          <w:sz w:val="28"/>
          <w:szCs w:val="28"/>
        </w:rPr>
        <w:t xml:space="preserve">порядке расчета </w:t>
      </w:r>
      <w:r w:rsidR="00DD3466" w:rsidRPr="009B50B0">
        <w:rPr>
          <w:b/>
          <w:sz w:val="28"/>
          <w:szCs w:val="28"/>
        </w:rPr>
        <w:t>н</w:t>
      </w:r>
      <w:r w:rsidRPr="009B50B0">
        <w:rPr>
          <w:b/>
          <w:sz w:val="28"/>
          <w:szCs w:val="28"/>
        </w:rPr>
        <w:t>орм</w:t>
      </w:r>
      <w:r w:rsidR="00CF05C8">
        <w:rPr>
          <w:b/>
          <w:sz w:val="28"/>
          <w:szCs w:val="28"/>
        </w:rPr>
        <w:t>ативных</w:t>
      </w:r>
      <w:r w:rsidR="007A6589">
        <w:rPr>
          <w:b/>
          <w:sz w:val="28"/>
          <w:szCs w:val="28"/>
        </w:rPr>
        <w:t xml:space="preserve"> </w:t>
      </w:r>
      <w:r w:rsidRPr="009B50B0">
        <w:rPr>
          <w:b/>
          <w:sz w:val="28"/>
          <w:szCs w:val="28"/>
        </w:rPr>
        <w:t xml:space="preserve">затрат на обеспечение функций </w:t>
      </w:r>
      <w:bookmarkStart w:id="0" w:name="_Hlk14789002"/>
    </w:p>
    <w:p w14:paraId="3A00927E" w14:textId="77777777" w:rsidR="00470015" w:rsidRDefault="00CC2991" w:rsidP="00D53FB1">
      <w:pPr>
        <w:tabs>
          <w:tab w:val="left" w:pos="4536"/>
        </w:tabs>
        <w:spacing w:line="216" w:lineRule="auto"/>
        <w:jc w:val="center"/>
        <w:rPr>
          <w:b/>
          <w:sz w:val="28"/>
          <w:szCs w:val="28"/>
        </w:rPr>
      </w:pPr>
      <w:r w:rsidRPr="009B50B0">
        <w:rPr>
          <w:b/>
          <w:sz w:val="28"/>
          <w:szCs w:val="28"/>
        </w:rPr>
        <w:t>Контрольно-счетного органа</w:t>
      </w:r>
      <w:r w:rsidR="002C4027" w:rsidRPr="009B50B0">
        <w:rPr>
          <w:b/>
          <w:sz w:val="28"/>
          <w:szCs w:val="28"/>
        </w:rPr>
        <w:t xml:space="preserve"> Изобильненского городского округа </w:t>
      </w:r>
      <w:bookmarkEnd w:id="0"/>
    </w:p>
    <w:p w14:paraId="4300CC0E" w14:textId="77777777" w:rsidR="00D3230D" w:rsidRPr="009B50B0" w:rsidRDefault="002C4027" w:rsidP="00D53FB1">
      <w:pPr>
        <w:tabs>
          <w:tab w:val="left" w:pos="4536"/>
        </w:tabs>
        <w:spacing w:line="216" w:lineRule="auto"/>
        <w:jc w:val="center"/>
        <w:rPr>
          <w:b/>
          <w:sz w:val="28"/>
          <w:szCs w:val="28"/>
        </w:rPr>
      </w:pPr>
      <w:r w:rsidRPr="009B50B0">
        <w:rPr>
          <w:b/>
          <w:sz w:val="28"/>
          <w:szCs w:val="28"/>
        </w:rPr>
        <w:t>Ставропольского края</w:t>
      </w:r>
    </w:p>
    <w:p w14:paraId="10A11E97" w14:textId="77777777" w:rsidR="00753CED" w:rsidRPr="00C805BD" w:rsidRDefault="00753CED" w:rsidP="00FA28BC">
      <w:pPr>
        <w:tabs>
          <w:tab w:val="left" w:pos="9356"/>
        </w:tabs>
        <w:ind w:firstLine="567"/>
        <w:jc w:val="both"/>
        <w:rPr>
          <w:sz w:val="28"/>
          <w:szCs w:val="28"/>
        </w:rPr>
      </w:pPr>
    </w:p>
    <w:p w14:paraId="101F30BE" w14:textId="77777777" w:rsidR="00C239A0" w:rsidRPr="00C239A0" w:rsidRDefault="00B866E9" w:rsidP="00D53F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05BD">
        <w:rPr>
          <w:sz w:val="28"/>
          <w:szCs w:val="28"/>
        </w:rPr>
        <w:t>В соответствии с част</w:t>
      </w:r>
      <w:r w:rsidR="00005DAC">
        <w:rPr>
          <w:sz w:val="28"/>
          <w:szCs w:val="28"/>
        </w:rPr>
        <w:t>ью</w:t>
      </w:r>
      <w:r w:rsidRPr="00C805BD">
        <w:rPr>
          <w:sz w:val="28"/>
          <w:szCs w:val="28"/>
        </w:rPr>
        <w:t xml:space="preserve"> </w:t>
      </w:r>
      <w:r w:rsidR="00F65A96" w:rsidRPr="00C805BD">
        <w:rPr>
          <w:sz w:val="28"/>
          <w:szCs w:val="28"/>
        </w:rPr>
        <w:t>5</w:t>
      </w:r>
      <w:r w:rsidRPr="00C805BD">
        <w:rPr>
          <w:sz w:val="28"/>
          <w:szCs w:val="28"/>
        </w:rPr>
        <w:t xml:space="preserve"> стать</w:t>
      </w:r>
      <w:r w:rsidR="00F65A96" w:rsidRPr="00C805BD">
        <w:rPr>
          <w:sz w:val="28"/>
          <w:szCs w:val="28"/>
        </w:rPr>
        <w:t>и</w:t>
      </w:r>
      <w:r w:rsidRPr="00C805BD">
        <w:rPr>
          <w:sz w:val="28"/>
          <w:szCs w:val="28"/>
        </w:rPr>
        <w:t xml:space="preserve"> 19 Федерального закона </w:t>
      </w:r>
      <w:r w:rsidR="00F65A96" w:rsidRPr="00C805BD">
        <w:rPr>
          <w:sz w:val="28"/>
          <w:szCs w:val="28"/>
        </w:rPr>
        <w:t>от 05 апреля 2013</w:t>
      </w:r>
      <w:r w:rsidR="00A53870">
        <w:rPr>
          <w:sz w:val="28"/>
          <w:szCs w:val="28"/>
        </w:rPr>
        <w:t xml:space="preserve"> </w:t>
      </w:r>
      <w:r w:rsidR="00F65A96" w:rsidRPr="00C805BD">
        <w:rPr>
          <w:sz w:val="28"/>
          <w:szCs w:val="28"/>
        </w:rPr>
        <w:t xml:space="preserve">года №44-ФЗ </w:t>
      </w:r>
      <w:r w:rsidRPr="00C805BD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470015">
        <w:rPr>
          <w:sz w:val="28"/>
          <w:szCs w:val="28"/>
        </w:rPr>
        <w:t>п</w:t>
      </w:r>
      <w:r w:rsidR="00B103CB" w:rsidRPr="00C805BD">
        <w:rPr>
          <w:sz w:val="28"/>
          <w:szCs w:val="28"/>
        </w:rPr>
        <w:t>остановлением Правительства Российской Федерации</w:t>
      </w:r>
      <w:r w:rsidR="00E05E4D">
        <w:rPr>
          <w:sz w:val="28"/>
          <w:szCs w:val="28"/>
        </w:rPr>
        <w:t xml:space="preserve"> от 13 октября 2014 года №1047 «</w:t>
      </w:r>
      <w:r w:rsidR="00E05E4D" w:rsidRPr="00E05E4D">
        <w:rPr>
          <w:sz w:val="28"/>
          <w:szCs w:val="28"/>
        </w:rPr>
        <w:t xml:space="preserve">Об </w:t>
      </w:r>
      <w:r w:rsidR="00005DAC">
        <w:rPr>
          <w:sz w:val="28"/>
          <w:szCs w:val="28"/>
        </w:rPr>
        <w:t>о</w:t>
      </w:r>
      <w:r w:rsidR="00E05E4D" w:rsidRPr="00E05E4D">
        <w:rPr>
          <w:sz w:val="28"/>
          <w:szCs w:val="28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E05E4D">
        <w:rPr>
          <w:sz w:val="28"/>
          <w:szCs w:val="28"/>
        </w:rPr>
        <w:t xml:space="preserve"> корпорации по атомной энергии «</w:t>
      </w:r>
      <w:r w:rsidR="00E05E4D" w:rsidRPr="00E05E4D">
        <w:rPr>
          <w:sz w:val="28"/>
          <w:szCs w:val="28"/>
        </w:rPr>
        <w:t>Росатом</w:t>
      </w:r>
      <w:r w:rsidR="00E05E4D">
        <w:rPr>
          <w:sz w:val="28"/>
          <w:szCs w:val="28"/>
        </w:rPr>
        <w:t>»</w:t>
      </w:r>
      <w:r w:rsidR="00E05E4D" w:rsidRPr="00E05E4D">
        <w:rPr>
          <w:sz w:val="28"/>
          <w:szCs w:val="28"/>
        </w:rPr>
        <w:t>, Государственной корпорации</w:t>
      </w:r>
      <w:r w:rsidR="00E05E4D">
        <w:rPr>
          <w:sz w:val="28"/>
          <w:szCs w:val="28"/>
        </w:rPr>
        <w:t xml:space="preserve"> по космической деятельности «Роскосмос»</w:t>
      </w:r>
      <w:r w:rsidR="00E05E4D" w:rsidRPr="00E05E4D">
        <w:rPr>
          <w:sz w:val="28"/>
          <w:szCs w:val="28"/>
        </w:rPr>
        <w:t xml:space="preserve"> и подведомственных им организаций</w:t>
      </w:r>
      <w:r w:rsidR="00E05E4D">
        <w:rPr>
          <w:sz w:val="28"/>
          <w:szCs w:val="28"/>
        </w:rPr>
        <w:t>»</w:t>
      </w:r>
      <w:r w:rsidR="00066182">
        <w:rPr>
          <w:sz w:val="28"/>
          <w:szCs w:val="28"/>
        </w:rPr>
        <w:t xml:space="preserve">, </w:t>
      </w:r>
      <w:r w:rsidR="001508AF" w:rsidRPr="00824329">
        <w:rPr>
          <w:sz w:val="28"/>
          <w:szCs w:val="28"/>
        </w:rPr>
        <w:t>Положением о контрактной системе в сфере закупок товаров, работ, услуг в Изобильненском городском округе Ставропольского края, утвержденным решением Думы Изобильненского городского округа Ставропольского края</w:t>
      </w:r>
      <w:r w:rsidR="00957512" w:rsidRPr="00824329">
        <w:rPr>
          <w:sz w:val="28"/>
          <w:szCs w:val="28"/>
        </w:rPr>
        <w:t xml:space="preserve"> от 17 ноября 2017 года №57</w:t>
      </w:r>
      <w:r w:rsidR="001508AF" w:rsidRPr="00824329">
        <w:rPr>
          <w:sz w:val="28"/>
          <w:szCs w:val="28"/>
        </w:rPr>
        <w:t xml:space="preserve">, </w:t>
      </w:r>
      <w:r w:rsidR="00BF6E06" w:rsidRPr="00824329">
        <w:rPr>
          <w:sz w:val="28"/>
          <w:szCs w:val="28"/>
        </w:rPr>
        <w:t>постановлением администрации Изобильненского городского округа Ставропольского края от 25 июня 2018 г</w:t>
      </w:r>
      <w:r w:rsidR="00DA4558">
        <w:rPr>
          <w:sz w:val="28"/>
          <w:szCs w:val="28"/>
        </w:rPr>
        <w:t>ода</w:t>
      </w:r>
      <w:r w:rsidR="00BF6E06" w:rsidRPr="00824329">
        <w:rPr>
          <w:sz w:val="28"/>
          <w:szCs w:val="28"/>
        </w:rPr>
        <w:t xml:space="preserve"> №833 «Об утверждении Требований к порядку разработки и принятия правовых актов о нормировании в сфере закупок для обеспечения муниципальных нужд Изобильненского городского округа Ставропольского края, содержанию указанных правовых актов и обеспечению их исполнения в Изобильненском городском округе Ставропольского края»</w:t>
      </w:r>
    </w:p>
    <w:p w14:paraId="7642AD4E" w14:textId="77777777" w:rsidR="00D3230D" w:rsidRPr="00C805BD" w:rsidRDefault="00D3230D" w:rsidP="008D7B29">
      <w:pPr>
        <w:jc w:val="both"/>
        <w:rPr>
          <w:sz w:val="28"/>
          <w:szCs w:val="28"/>
        </w:rPr>
      </w:pPr>
    </w:p>
    <w:p w14:paraId="746E147D" w14:textId="0255A2A3" w:rsidR="008D7B29" w:rsidRPr="00BC7DEF" w:rsidRDefault="00E7389D" w:rsidP="00BC7DEF">
      <w:pPr>
        <w:pStyle w:val="a3"/>
        <w:numPr>
          <w:ilvl w:val="0"/>
          <w:numId w:val="17"/>
        </w:numPr>
        <w:tabs>
          <w:tab w:val="left" w:pos="4536"/>
        </w:tabs>
        <w:jc w:val="both"/>
        <w:rPr>
          <w:sz w:val="28"/>
          <w:szCs w:val="28"/>
        </w:rPr>
      </w:pPr>
      <w:r w:rsidRPr="00BC7DEF">
        <w:rPr>
          <w:sz w:val="28"/>
          <w:szCs w:val="28"/>
        </w:rPr>
        <w:t xml:space="preserve">Утвердить </w:t>
      </w:r>
      <w:r w:rsidR="005174E5" w:rsidRPr="00BC7DEF">
        <w:rPr>
          <w:sz w:val="28"/>
          <w:szCs w:val="28"/>
        </w:rPr>
        <w:t xml:space="preserve">Порядок расчета нормативных затрат </w:t>
      </w:r>
      <w:r w:rsidR="00D3230D" w:rsidRPr="00BC7DEF">
        <w:rPr>
          <w:bCs/>
          <w:sz w:val="28"/>
          <w:szCs w:val="28"/>
        </w:rPr>
        <w:t xml:space="preserve">на обеспечение функций </w:t>
      </w:r>
      <w:r w:rsidR="00CC2991" w:rsidRPr="00BC7DEF">
        <w:rPr>
          <w:sz w:val="28"/>
          <w:szCs w:val="28"/>
        </w:rPr>
        <w:t>Контрольно-счетного органа</w:t>
      </w:r>
      <w:r w:rsidR="002C4027" w:rsidRPr="00BC7DEF">
        <w:rPr>
          <w:sz w:val="28"/>
          <w:szCs w:val="28"/>
        </w:rPr>
        <w:t xml:space="preserve"> Изобильненского городского округа Ставропольского края</w:t>
      </w:r>
      <w:r w:rsidR="003F7B55" w:rsidRPr="00BC7DEF">
        <w:rPr>
          <w:sz w:val="28"/>
          <w:szCs w:val="28"/>
        </w:rPr>
        <w:t>.</w:t>
      </w:r>
    </w:p>
    <w:p w14:paraId="0E62E0C5" w14:textId="77777777" w:rsidR="00BC7DEF" w:rsidRPr="00BC7DEF" w:rsidRDefault="00BC7DEF" w:rsidP="007C5CF1">
      <w:pPr>
        <w:pStyle w:val="a3"/>
        <w:tabs>
          <w:tab w:val="left" w:pos="4536"/>
        </w:tabs>
        <w:ind w:left="1107"/>
        <w:jc w:val="both"/>
        <w:rPr>
          <w:sz w:val="28"/>
          <w:szCs w:val="28"/>
        </w:rPr>
      </w:pPr>
    </w:p>
    <w:p w14:paraId="1F111FCB" w14:textId="45EF4741" w:rsidR="0010483E" w:rsidRPr="008C3D61" w:rsidRDefault="00D3230D" w:rsidP="008C3D61">
      <w:pPr>
        <w:pStyle w:val="a3"/>
        <w:ind w:left="0"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lastRenderedPageBreak/>
        <w:t xml:space="preserve">2. </w:t>
      </w:r>
      <w:r w:rsidR="00370A1D">
        <w:rPr>
          <w:sz w:val="28"/>
          <w:szCs w:val="28"/>
        </w:rPr>
        <w:t>Заместителю председателя Контрольно-счетного органа</w:t>
      </w:r>
      <w:r w:rsidR="00047C5A" w:rsidRPr="00DA458B">
        <w:rPr>
          <w:sz w:val="28"/>
          <w:szCs w:val="28"/>
        </w:rPr>
        <w:t xml:space="preserve"> Изобильненского городского округа Ставропольского края </w:t>
      </w:r>
      <w:r w:rsidR="00370A1D">
        <w:rPr>
          <w:sz w:val="28"/>
          <w:szCs w:val="28"/>
        </w:rPr>
        <w:t>Черкасовой Н.В.</w:t>
      </w:r>
      <w:r w:rsidR="00047C5A" w:rsidRPr="00DA458B">
        <w:rPr>
          <w:sz w:val="28"/>
          <w:szCs w:val="28"/>
        </w:rPr>
        <w:t xml:space="preserve"> р</w:t>
      </w:r>
      <w:r w:rsidRPr="00DA458B">
        <w:rPr>
          <w:sz w:val="28"/>
          <w:szCs w:val="28"/>
        </w:rPr>
        <w:t>азместить настоящ</w:t>
      </w:r>
      <w:r w:rsidR="00A53870" w:rsidRPr="00DA458B">
        <w:rPr>
          <w:sz w:val="28"/>
          <w:szCs w:val="28"/>
        </w:rPr>
        <w:t>ее</w:t>
      </w:r>
      <w:r w:rsidRPr="00DA458B">
        <w:rPr>
          <w:sz w:val="28"/>
          <w:szCs w:val="28"/>
        </w:rPr>
        <w:t xml:space="preserve"> </w:t>
      </w:r>
      <w:r w:rsidR="0011712C" w:rsidRPr="00DA458B">
        <w:rPr>
          <w:sz w:val="28"/>
          <w:szCs w:val="28"/>
        </w:rPr>
        <w:t>п</w:t>
      </w:r>
      <w:r w:rsidR="00A53870" w:rsidRPr="00DA458B">
        <w:rPr>
          <w:sz w:val="28"/>
          <w:szCs w:val="28"/>
        </w:rPr>
        <w:t>остановление</w:t>
      </w:r>
      <w:r w:rsidRPr="00DA458B">
        <w:rPr>
          <w:sz w:val="28"/>
          <w:szCs w:val="28"/>
        </w:rPr>
        <w:t xml:space="preserve"> в течение 7 рабочих дней со дня его </w:t>
      </w:r>
      <w:r w:rsidR="008370B7" w:rsidRPr="00DA458B">
        <w:rPr>
          <w:sz w:val="28"/>
          <w:szCs w:val="28"/>
        </w:rPr>
        <w:t>подписания</w:t>
      </w:r>
      <w:r w:rsidRPr="00DA458B">
        <w:rPr>
          <w:sz w:val="28"/>
          <w:szCs w:val="28"/>
        </w:rPr>
        <w:t xml:space="preserve"> в единой информационной системе в сфере закупок</w:t>
      </w:r>
      <w:r w:rsidR="00660B6F" w:rsidRPr="00DA458B">
        <w:rPr>
          <w:sz w:val="28"/>
          <w:szCs w:val="28"/>
        </w:rPr>
        <w:t>.</w:t>
      </w:r>
    </w:p>
    <w:p w14:paraId="35CD41FA" w14:textId="77777777" w:rsidR="003F7B55" w:rsidRDefault="003F7B55" w:rsidP="00E7389D">
      <w:pPr>
        <w:pStyle w:val="21"/>
        <w:suppressAutoHyphens/>
        <w:ind w:firstLine="567"/>
        <w:rPr>
          <w:i w:val="0"/>
          <w:color w:val="auto"/>
          <w:szCs w:val="28"/>
        </w:rPr>
      </w:pPr>
    </w:p>
    <w:p w14:paraId="2C2DC9AE" w14:textId="3851D10A" w:rsidR="00047C5A" w:rsidRPr="00C805BD" w:rsidRDefault="00E7389D" w:rsidP="00E7389D">
      <w:pPr>
        <w:pStyle w:val="21"/>
        <w:suppressAutoHyphens/>
        <w:ind w:firstLine="567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3. Контроль за исполнение настоящего распоряжения оставляю за собой</w:t>
      </w:r>
    </w:p>
    <w:p w14:paraId="39CE6570" w14:textId="77777777" w:rsidR="003F7B55" w:rsidRDefault="003F7B55" w:rsidP="00FA28BC">
      <w:pPr>
        <w:pStyle w:val="21"/>
        <w:suppressAutoHyphens/>
        <w:ind w:firstLine="567"/>
        <w:rPr>
          <w:i w:val="0"/>
          <w:color w:val="auto"/>
          <w:szCs w:val="28"/>
        </w:rPr>
      </w:pPr>
    </w:p>
    <w:p w14:paraId="739ED7AC" w14:textId="29790ECF" w:rsidR="008370B7" w:rsidRPr="00D53FB1" w:rsidRDefault="00E7389D" w:rsidP="00FA28BC">
      <w:pPr>
        <w:pStyle w:val="21"/>
        <w:suppressAutoHyphens/>
        <w:ind w:firstLine="567"/>
        <w:rPr>
          <w:color w:val="auto"/>
          <w:szCs w:val="28"/>
        </w:rPr>
      </w:pPr>
      <w:r>
        <w:rPr>
          <w:i w:val="0"/>
          <w:color w:val="auto"/>
          <w:szCs w:val="28"/>
        </w:rPr>
        <w:t>4</w:t>
      </w:r>
      <w:r w:rsidR="00DF1B6B" w:rsidRPr="00C805BD">
        <w:rPr>
          <w:i w:val="0"/>
          <w:color w:val="auto"/>
          <w:szCs w:val="28"/>
        </w:rPr>
        <w:t xml:space="preserve">. Настоящее </w:t>
      </w:r>
      <w:r w:rsidR="00EC63DA">
        <w:rPr>
          <w:i w:val="0"/>
          <w:color w:val="auto"/>
          <w:szCs w:val="28"/>
        </w:rPr>
        <w:t>распоряжение</w:t>
      </w:r>
      <w:r w:rsidR="00B52C91" w:rsidRPr="00C805BD">
        <w:rPr>
          <w:i w:val="0"/>
          <w:color w:val="auto"/>
          <w:szCs w:val="28"/>
        </w:rPr>
        <w:t xml:space="preserve"> вступает</w:t>
      </w:r>
      <w:r w:rsidR="00DF1B6B" w:rsidRPr="00C805BD">
        <w:rPr>
          <w:i w:val="0"/>
          <w:color w:val="auto"/>
          <w:szCs w:val="28"/>
        </w:rPr>
        <w:t xml:space="preserve"> в силу со дня его </w:t>
      </w:r>
      <w:r w:rsidR="0011712C" w:rsidRPr="00C805BD">
        <w:rPr>
          <w:i w:val="0"/>
          <w:color w:val="auto"/>
          <w:szCs w:val="28"/>
        </w:rPr>
        <w:t>подписания</w:t>
      </w:r>
      <w:r w:rsidR="008C3D61">
        <w:rPr>
          <w:i w:val="0"/>
          <w:color w:val="auto"/>
          <w:szCs w:val="28"/>
        </w:rPr>
        <w:t xml:space="preserve"> и распространяется на правоотношения</w:t>
      </w:r>
      <w:r>
        <w:rPr>
          <w:i w:val="0"/>
          <w:color w:val="auto"/>
          <w:szCs w:val="28"/>
        </w:rPr>
        <w:t>,</w:t>
      </w:r>
      <w:r w:rsidR="008C3D61">
        <w:rPr>
          <w:i w:val="0"/>
          <w:color w:val="auto"/>
          <w:szCs w:val="28"/>
        </w:rPr>
        <w:t xml:space="preserve"> возникшие с 01 января 2022 года</w:t>
      </w:r>
      <w:r w:rsidR="00DF1B6B" w:rsidRPr="00C805BD">
        <w:rPr>
          <w:i w:val="0"/>
          <w:color w:val="auto"/>
          <w:szCs w:val="28"/>
        </w:rPr>
        <w:t>.</w:t>
      </w:r>
    </w:p>
    <w:p w14:paraId="2FC4DBEB" w14:textId="77777777" w:rsidR="002C4027" w:rsidRDefault="002C4027" w:rsidP="00D53FB1">
      <w:pPr>
        <w:jc w:val="right"/>
        <w:rPr>
          <w:sz w:val="28"/>
          <w:szCs w:val="28"/>
        </w:rPr>
      </w:pPr>
    </w:p>
    <w:p w14:paraId="2E3598B8" w14:textId="77777777" w:rsidR="00B52C91" w:rsidRPr="00047C5A" w:rsidRDefault="00B52C91" w:rsidP="00FA28BC">
      <w:pPr>
        <w:pStyle w:val="ConsPlusNormal0"/>
        <w:jc w:val="right"/>
        <w:outlineLvl w:val="0"/>
        <w:rPr>
          <w:rFonts w:ascii="Times New Roman" w:hAnsi="Times New Roman" w:cs="Times New Roman"/>
          <w:lang w:val="ru-RU"/>
        </w:rPr>
      </w:pPr>
    </w:p>
    <w:p w14:paraId="59309638" w14:textId="77777777" w:rsidR="00B52C91" w:rsidRPr="00047C5A" w:rsidRDefault="00B52C91" w:rsidP="00FA28BC">
      <w:pPr>
        <w:pStyle w:val="ConsPlusNormal0"/>
        <w:jc w:val="right"/>
        <w:outlineLvl w:val="0"/>
        <w:rPr>
          <w:rFonts w:ascii="Times New Roman" w:hAnsi="Times New Roman" w:cs="Times New Roman"/>
          <w:lang w:val="ru-RU"/>
        </w:rPr>
      </w:pPr>
    </w:p>
    <w:p w14:paraId="37FFD835" w14:textId="285C4EF8" w:rsidR="00262E0A" w:rsidRDefault="00262E0A" w:rsidP="00FA28BC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  <w:bookmarkStart w:id="1" w:name="_Hlk16610054"/>
      <w:r>
        <w:rPr>
          <w:rFonts w:ascii="Times New Roman" w:hAnsi="Times New Roman" w:cs="Times New Roman"/>
          <w:lang w:val="ru-RU"/>
        </w:rPr>
        <w:t xml:space="preserve">Председатель </w:t>
      </w:r>
      <w:r w:rsidR="003F7B55">
        <w:rPr>
          <w:rFonts w:ascii="Times New Roman" w:hAnsi="Times New Roman" w:cs="Times New Roman"/>
          <w:lang w:val="ru-RU"/>
        </w:rPr>
        <w:t>Контрольно-счетного органа</w:t>
      </w:r>
    </w:p>
    <w:p w14:paraId="6D163860" w14:textId="77777777" w:rsidR="00D53FB1" w:rsidRDefault="00262E0A" w:rsidP="00FA28BC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Изобильненского городского </w:t>
      </w:r>
    </w:p>
    <w:p w14:paraId="087DB3E3" w14:textId="325DDE2C" w:rsidR="00045A7E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262E0A">
        <w:rPr>
          <w:rFonts w:ascii="Times New Roman" w:hAnsi="Times New Roman" w:cs="Times New Roman"/>
          <w:lang w:val="ru-RU"/>
        </w:rPr>
        <w:t>круга</w:t>
      </w:r>
      <w:r>
        <w:rPr>
          <w:rFonts w:ascii="Times New Roman" w:hAnsi="Times New Roman" w:cs="Times New Roman"/>
          <w:lang w:val="ru-RU"/>
        </w:rPr>
        <w:t xml:space="preserve"> </w:t>
      </w:r>
      <w:r w:rsidR="00262E0A">
        <w:rPr>
          <w:rFonts w:ascii="Times New Roman" w:hAnsi="Times New Roman" w:cs="Times New Roman"/>
          <w:lang w:val="ru-RU"/>
        </w:rPr>
        <w:t>Ставропольского кра</w:t>
      </w:r>
      <w:bookmarkEnd w:id="1"/>
      <w:r>
        <w:rPr>
          <w:rFonts w:ascii="Times New Roman" w:hAnsi="Times New Roman" w:cs="Times New Roman"/>
          <w:lang w:val="ru-RU"/>
        </w:rPr>
        <w:t xml:space="preserve">я                       </w:t>
      </w:r>
      <w:r w:rsidR="00262E0A">
        <w:rPr>
          <w:rFonts w:ascii="Times New Roman" w:hAnsi="Times New Roman" w:cs="Times New Roman"/>
          <w:lang w:val="ru-RU"/>
        </w:rPr>
        <w:tab/>
      </w:r>
      <w:r w:rsidR="00262E0A">
        <w:rPr>
          <w:rFonts w:ascii="Times New Roman" w:hAnsi="Times New Roman" w:cs="Times New Roman"/>
          <w:lang w:val="ru-RU"/>
        </w:rPr>
        <w:tab/>
      </w:r>
      <w:r w:rsidR="003F7B55">
        <w:rPr>
          <w:rFonts w:ascii="Times New Roman" w:hAnsi="Times New Roman" w:cs="Times New Roman"/>
          <w:lang w:val="ru-RU"/>
        </w:rPr>
        <w:t xml:space="preserve">      </w:t>
      </w:r>
      <w:r>
        <w:rPr>
          <w:rFonts w:ascii="Times New Roman" w:hAnsi="Times New Roman" w:cs="Times New Roman"/>
          <w:lang w:val="ru-RU"/>
        </w:rPr>
        <w:t xml:space="preserve"> </w:t>
      </w:r>
      <w:r w:rsidR="003F7B55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</w:t>
      </w:r>
      <w:r w:rsidR="003F7B55">
        <w:rPr>
          <w:rFonts w:ascii="Times New Roman" w:hAnsi="Times New Roman" w:cs="Times New Roman"/>
          <w:lang w:val="ru-RU"/>
        </w:rPr>
        <w:t>Г.В. Юшкова</w:t>
      </w:r>
    </w:p>
    <w:p w14:paraId="596ACC6D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71315DF1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0DEDD96B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78BAA2E0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2B0776BE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58632B2B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6F7BE9C8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7FC4A3B3" w14:textId="6A704EA8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7186810F" w14:textId="50120A38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5F1EE43A" w14:textId="3F2675C3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41809ADF" w14:textId="7DC23F77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2009ABFF" w14:textId="2E18218A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6ECB850B" w14:textId="10BBF601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15D93359" w14:textId="48938C89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5F834E3E" w14:textId="4B5D7EA2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5CCFEC16" w14:textId="2FA0DCAA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493E22F9" w14:textId="6FD093A7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2FBD6EC5" w14:textId="114F5436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2B5E4A86" w14:textId="5B5DC547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37662363" w14:textId="64686AB3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14D237C9" w14:textId="5FB2DCEE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6BD2782A" w14:textId="0458DE12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604C00EC" w14:textId="5ECC5A43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60AFB832" w14:textId="503A39AB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64C3375A" w14:textId="302F568E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23185DC7" w14:textId="78D26D1D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3BB0D8DD" w14:textId="0A7C5C59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21324355" w14:textId="363788E0" w:rsidR="000E3133" w:rsidRDefault="000E3133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103"/>
        <w:gridCol w:w="4536"/>
      </w:tblGrid>
      <w:tr w:rsidR="005174E5" w:rsidRPr="00045A7E" w14:paraId="76F5325A" w14:textId="77777777" w:rsidTr="003B58C1">
        <w:tc>
          <w:tcPr>
            <w:tcW w:w="5103" w:type="dxa"/>
          </w:tcPr>
          <w:p w14:paraId="73B8325E" w14:textId="77777777" w:rsidR="005174E5" w:rsidRPr="00045A7E" w:rsidRDefault="005174E5" w:rsidP="003B58C1">
            <w:pPr>
              <w:jc w:val="center"/>
              <w:outlineLvl w:val="0"/>
              <w:rPr>
                <w:sz w:val="28"/>
              </w:rPr>
            </w:pPr>
          </w:p>
        </w:tc>
        <w:tc>
          <w:tcPr>
            <w:tcW w:w="4536" w:type="dxa"/>
          </w:tcPr>
          <w:p w14:paraId="7C712AFF" w14:textId="77777777" w:rsidR="005174E5" w:rsidRDefault="005174E5" w:rsidP="003B58C1">
            <w:pPr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Утвержден </w:t>
            </w:r>
          </w:p>
          <w:p w14:paraId="1C8B6A4E" w14:textId="77777777" w:rsidR="005174E5" w:rsidRPr="00045A7E" w:rsidRDefault="005174E5" w:rsidP="003B58C1">
            <w:pPr>
              <w:outlineLvl w:val="0"/>
              <w:rPr>
                <w:sz w:val="28"/>
              </w:rPr>
            </w:pPr>
            <w:r>
              <w:rPr>
                <w:sz w:val="28"/>
              </w:rPr>
              <w:t>распоряжением</w:t>
            </w:r>
            <w:r w:rsidRPr="00045A7E">
              <w:rPr>
                <w:sz w:val="28"/>
              </w:rPr>
              <w:t xml:space="preserve"> председателя </w:t>
            </w:r>
          </w:p>
          <w:p w14:paraId="2B79FAF1" w14:textId="77777777" w:rsidR="005174E5" w:rsidRPr="00045A7E" w:rsidRDefault="005174E5" w:rsidP="003B58C1">
            <w:pPr>
              <w:outlineLvl w:val="0"/>
              <w:rPr>
                <w:sz w:val="28"/>
              </w:rPr>
            </w:pPr>
            <w:r>
              <w:rPr>
                <w:sz w:val="28"/>
              </w:rPr>
              <w:t>Контрольно-счетного органа</w:t>
            </w:r>
            <w:r w:rsidRPr="00045A7E">
              <w:rPr>
                <w:sz w:val="28"/>
              </w:rPr>
              <w:t xml:space="preserve"> Изобильненского городского округа Ставропольского края</w:t>
            </w:r>
          </w:p>
          <w:p w14:paraId="019CC9C5" w14:textId="77777777" w:rsidR="005174E5" w:rsidRPr="00045A7E" w:rsidRDefault="005174E5" w:rsidP="003B58C1">
            <w:pPr>
              <w:outlineLvl w:val="0"/>
              <w:rPr>
                <w:sz w:val="28"/>
              </w:rPr>
            </w:pPr>
            <w:r w:rsidRPr="00045A7E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02 февраля </w:t>
            </w:r>
            <w:r w:rsidRPr="00045A7E"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 w:rsidRPr="00045A7E">
              <w:rPr>
                <w:sz w:val="28"/>
              </w:rPr>
              <w:t xml:space="preserve"> года №</w:t>
            </w:r>
            <w:r>
              <w:rPr>
                <w:sz w:val="28"/>
              </w:rPr>
              <w:t>5</w:t>
            </w:r>
          </w:p>
        </w:tc>
      </w:tr>
      <w:tr w:rsidR="005174E5" w:rsidRPr="00045A7E" w14:paraId="67BAD644" w14:textId="77777777" w:rsidTr="003B58C1">
        <w:tc>
          <w:tcPr>
            <w:tcW w:w="5103" w:type="dxa"/>
          </w:tcPr>
          <w:p w14:paraId="379991D8" w14:textId="77777777" w:rsidR="005174E5" w:rsidRPr="00045A7E" w:rsidRDefault="005174E5" w:rsidP="003B58C1">
            <w:pPr>
              <w:jc w:val="center"/>
              <w:outlineLvl w:val="0"/>
              <w:rPr>
                <w:sz w:val="28"/>
              </w:rPr>
            </w:pPr>
          </w:p>
        </w:tc>
        <w:tc>
          <w:tcPr>
            <w:tcW w:w="4536" w:type="dxa"/>
          </w:tcPr>
          <w:p w14:paraId="197CE71C" w14:textId="77777777" w:rsidR="005174E5" w:rsidRPr="00045A7E" w:rsidRDefault="005174E5" w:rsidP="003B58C1">
            <w:pPr>
              <w:outlineLvl w:val="0"/>
              <w:rPr>
                <w:sz w:val="28"/>
              </w:rPr>
            </w:pPr>
          </w:p>
        </w:tc>
      </w:tr>
    </w:tbl>
    <w:p w14:paraId="05BAD848" w14:textId="77777777" w:rsidR="005174E5" w:rsidRDefault="005174E5" w:rsidP="005174E5">
      <w:pPr>
        <w:widowControl w:val="0"/>
        <w:tabs>
          <w:tab w:val="left" w:pos="9355"/>
        </w:tabs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6C07F302" w14:textId="77777777" w:rsidR="005174E5" w:rsidRDefault="005174E5" w:rsidP="005174E5">
      <w:pPr>
        <w:widowControl w:val="0"/>
        <w:tabs>
          <w:tab w:val="left" w:pos="9355"/>
        </w:tabs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08027E0E" w14:textId="77777777" w:rsidR="005174E5" w:rsidRPr="00194B08" w:rsidRDefault="005174E5" w:rsidP="005174E5">
      <w:pPr>
        <w:widowControl w:val="0"/>
        <w:tabs>
          <w:tab w:val="left" w:pos="9355"/>
        </w:tabs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62AA88F8" w14:textId="34849BB1" w:rsidR="005174E5" w:rsidRDefault="005174E5" w:rsidP="005174E5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4355808A" w14:textId="1DE718E1" w:rsidR="005174E5" w:rsidRPr="00194B08" w:rsidRDefault="005174E5" w:rsidP="005174E5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расчета нормативных затрат</w:t>
      </w:r>
      <w:r w:rsidRPr="00194B08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 xml:space="preserve">Контрольно-счетного органа </w:t>
      </w:r>
      <w:r w:rsidRPr="00194B08">
        <w:rPr>
          <w:b/>
          <w:sz w:val="28"/>
          <w:szCs w:val="28"/>
        </w:rPr>
        <w:t>Изобильненского городского округа Ставропольского края</w:t>
      </w:r>
    </w:p>
    <w:p w14:paraId="4230FDEE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6C8A7E75" w14:textId="77777777" w:rsidR="005174E5" w:rsidRPr="00CD4168" w:rsidRDefault="005174E5" w:rsidP="005174E5">
      <w:pPr>
        <w:suppressAutoHyphens/>
        <w:ind w:firstLine="567"/>
        <w:jc w:val="center"/>
        <w:rPr>
          <w:b/>
          <w:bCs/>
          <w:sz w:val="28"/>
          <w:szCs w:val="28"/>
        </w:rPr>
      </w:pPr>
      <w:r w:rsidRPr="00CD4168">
        <w:rPr>
          <w:b/>
          <w:bCs/>
          <w:sz w:val="28"/>
          <w:szCs w:val="28"/>
        </w:rPr>
        <w:t>1. Общие положения</w:t>
      </w:r>
    </w:p>
    <w:p w14:paraId="18223708" w14:textId="77777777" w:rsidR="005174E5" w:rsidRPr="00262CC5" w:rsidRDefault="005174E5" w:rsidP="005174E5">
      <w:pPr>
        <w:suppressAutoHyphens/>
        <w:ind w:firstLine="567"/>
        <w:jc w:val="center"/>
        <w:rPr>
          <w:sz w:val="28"/>
          <w:szCs w:val="28"/>
        </w:rPr>
      </w:pPr>
    </w:p>
    <w:p w14:paraId="73A5F05D" w14:textId="7A092E82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</w:t>
      </w:r>
      <w:r w:rsidR="00F37922">
        <w:rPr>
          <w:sz w:val="28"/>
          <w:szCs w:val="28"/>
        </w:rPr>
        <w:t>й Порядок расчета</w:t>
      </w:r>
      <w:r>
        <w:rPr>
          <w:sz w:val="28"/>
          <w:szCs w:val="28"/>
        </w:rPr>
        <w:t xml:space="preserve"> нормативны</w:t>
      </w:r>
      <w:r w:rsidR="00F37922">
        <w:rPr>
          <w:sz w:val="28"/>
          <w:szCs w:val="28"/>
        </w:rPr>
        <w:t>х</w:t>
      </w:r>
      <w:r>
        <w:rPr>
          <w:sz w:val="28"/>
          <w:szCs w:val="28"/>
        </w:rPr>
        <w:t xml:space="preserve"> затрат</w:t>
      </w:r>
      <w:r w:rsidR="008D7B29">
        <w:rPr>
          <w:sz w:val="28"/>
          <w:szCs w:val="28"/>
        </w:rPr>
        <w:t>а</w:t>
      </w:r>
      <w:r w:rsidR="00F3792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824329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 xml:space="preserve">Контрольно-счетного органа </w:t>
      </w:r>
      <w:r w:rsidRPr="00824329">
        <w:rPr>
          <w:sz w:val="28"/>
          <w:szCs w:val="28"/>
        </w:rPr>
        <w:t>Изобильненского городского округа Ставропольского края</w:t>
      </w:r>
      <w:r>
        <w:rPr>
          <w:sz w:val="28"/>
          <w:szCs w:val="28"/>
        </w:rPr>
        <w:t xml:space="preserve"> (КСО городского округа</w:t>
      </w:r>
      <w:r w:rsidRPr="0082432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регулирует порядок определения </w:t>
      </w:r>
      <w:r w:rsidRPr="00824329">
        <w:rPr>
          <w:sz w:val="28"/>
          <w:szCs w:val="28"/>
        </w:rPr>
        <w:t xml:space="preserve">нормативных затрат на обеспечение функций </w:t>
      </w:r>
      <w:r>
        <w:rPr>
          <w:sz w:val="28"/>
          <w:szCs w:val="28"/>
        </w:rPr>
        <w:t>КСО</w:t>
      </w:r>
      <w:r w:rsidRPr="00824329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</w:t>
      </w:r>
      <w:r w:rsidRPr="00824329">
        <w:rPr>
          <w:sz w:val="28"/>
          <w:szCs w:val="28"/>
        </w:rPr>
        <w:t xml:space="preserve">в части закупок товаров, работ, услуг (далее – нормативные затраты), </w:t>
      </w:r>
      <w:r>
        <w:rPr>
          <w:sz w:val="28"/>
          <w:szCs w:val="28"/>
        </w:rPr>
        <w:t>в части закупок товаров, работ и услуг</w:t>
      </w:r>
      <w:r w:rsidRPr="00824329">
        <w:rPr>
          <w:sz w:val="28"/>
          <w:szCs w:val="28"/>
        </w:rPr>
        <w:t>.</w:t>
      </w:r>
    </w:p>
    <w:p w14:paraId="40032469" w14:textId="77777777" w:rsidR="005174E5" w:rsidRPr="00824329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применяются при формировании обоснования бюджетных ассигнований бюджета</w:t>
      </w:r>
      <w:r w:rsidRPr="00B533CC">
        <w:rPr>
          <w:sz w:val="28"/>
          <w:szCs w:val="28"/>
        </w:rPr>
        <w:t xml:space="preserve"> </w:t>
      </w:r>
      <w:r w:rsidRPr="00824329">
        <w:rPr>
          <w:sz w:val="28"/>
          <w:szCs w:val="28"/>
        </w:rPr>
        <w:t>Изобильненского городского округа Ставропольского края</w:t>
      </w:r>
      <w:r>
        <w:rPr>
          <w:sz w:val="28"/>
          <w:szCs w:val="28"/>
        </w:rPr>
        <w:t xml:space="preserve"> на закупки товаров, работ и услуг при формировании проекта бюджета, для обоснования объектов закупки, включенных в план закупок.</w:t>
      </w:r>
    </w:p>
    <w:p w14:paraId="5398971A" w14:textId="77777777" w:rsidR="005174E5" w:rsidRPr="002D405B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2D405B">
        <w:rPr>
          <w:sz w:val="28"/>
          <w:szCs w:val="28"/>
        </w:rPr>
        <w:t>Общий</w:t>
      </w:r>
      <w:r w:rsidRPr="00824329">
        <w:rPr>
          <w:sz w:val="28"/>
          <w:szCs w:val="28"/>
        </w:rPr>
        <w:t xml:space="preserve"> объем затрат, связанный с закупкой товаров, работ, услуг, рассчитанный на основе нормативных затрат, не может превышать объем доведенных</w:t>
      </w:r>
      <w:r>
        <w:rPr>
          <w:sz w:val="28"/>
          <w:szCs w:val="28"/>
        </w:rPr>
        <w:t xml:space="preserve"> КСО, как получателю бюджетных средств,</w:t>
      </w:r>
      <w:r w:rsidRPr="00824329">
        <w:rPr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</w:t>
      </w:r>
      <w:r w:rsidRPr="002D405B">
        <w:rPr>
          <w:sz w:val="28"/>
          <w:szCs w:val="28"/>
        </w:rPr>
        <w:t>Изобильненского городского округа Ставропольского края.</w:t>
      </w:r>
    </w:p>
    <w:p w14:paraId="1FE99AD0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05BD">
        <w:rPr>
          <w:sz w:val="28"/>
          <w:szCs w:val="28"/>
        </w:rPr>
        <w:t>асч</w:t>
      </w:r>
      <w:r>
        <w:rPr>
          <w:sz w:val="28"/>
          <w:szCs w:val="28"/>
        </w:rPr>
        <w:t>е</w:t>
      </w:r>
      <w:r w:rsidRPr="00C805BD">
        <w:rPr>
          <w:sz w:val="28"/>
          <w:szCs w:val="28"/>
        </w:rPr>
        <w:t>тн</w:t>
      </w:r>
      <w:r>
        <w:rPr>
          <w:sz w:val="28"/>
          <w:szCs w:val="28"/>
        </w:rPr>
        <w:t>ая</w:t>
      </w:r>
      <w:r w:rsidRPr="00C805BD">
        <w:rPr>
          <w:sz w:val="28"/>
          <w:szCs w:val="28"/>
        </w:rPr>
        <w:t xml:space="preserve"> численностью основного персонала (Ч</w:t>
      </w:r>
      <w:r w:rsidRPr="00C805BD">
        <w:rPr>
          <w:sz w:val="28"/>
          <w:szCs w:val="28"/>
          <w:vertAlign w:val="subscript"/>
        </w:rPr>
        <w:t>оп</w:t>
      </w:r>
      <w:r w:rsidRPr="00C805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05BD">
        <w:rPr>
          <w:sz w:val="28"/>
          <w:szCs w:val="28"/>
        </w:rPr>
        <w:t xml:space="preserve">для </w:t>
      </w:r>
      <w:r>
        <w:rPr>
          <w:sz w:val="28"/>
          <w:szCs w:val="28"/>
        </w:rPr>
        <w:t>Думы городского округа</w:t>
      </w:r>
      <w:r w:rsidRPr="00C805BD">
        <w:rPr>
          <w:sz w:val="28"/>
          <w:szCs w:val="28"/>
        </w:rPr>
        <w:t xml:space="preserve"> и</w:t>
      </w:r>
      <w:r w:rsidRPr="00907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КСО городского округа </w:t>
      </w:r>
      <w:r w:rsidRPr="00C805BD">
        <w:rPr>
          <w:sz w:val="28"/>
          <w:szCs w:val="28"/>
        </w:rPr>
        <w:t>определяется с округлением до целого числа по формуле:</w:t>
      </w:r>
    </w:p>
    <w:p w14:paraId="5FE4D349" w14:textId="77777777" w:rsidR="005174E5" w:rsidRPr="00C805BD" w:rsidRDefault="005174E5" w:rsidP="005174E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805BD">
        <w:rPr>
          <w:sz w:val="28"/>
          <w:szCs w:val="28"/>
        </w:rPr>
        <w:t>Ч</w:t>
      </w:r>
      <w:r w:rsidRPr="00C805BD">
        <w:rPr>
          <w:sz w:val="28"/>
          <w:szCs w:val="28"/>
          <w:vertAlign w:val="subscript"/>
        </w:rPr>
        <w:t>оп</w:t>
      </w:r>
      <w:r w:rsidRPr="00C805BD">
        <w:rPr>
          <w:sz w:val="28"/>
          <w:szCs w:val="28"/>
        </w:rPr>
        <w:t xml:space="preserve"> = </w:t>
      </w:r>
      <w:r w:rsidRPr="00C805BD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 xml:space="preserve"> + </w:t>
      </w:r>
      <w:proofErr w:type="spellStart"/>
      <w:r w:rsidRPr="00C805BD">
        <w:rPr>
          <w:sz w:val="28"/>
          <w:szCs w:val="28"/>
        </w:rPr>
        <w:t>Ч</w:t>
      </w:r>
      <w:r w:rsidRPr="00C805BD">
        <w:rPr>
          <w:sz w:val="28"/>
          <w:szCs w:val="28"/>
          <w:vertAlign w:val="subscript"/>
        </w:rPr>
        <w:t>нмс</w:t>
      </w:r>
      <w:proofErr w:type="spellEnd"/>
      <w:r w:rsidRPr="00C805BD">
        <w:rPr>
          <w:sz w:val="28"/>
          <w:szCs w:val="28"/>
        </w:rPr>
        <w:t xml:space="preserve"> × 1,1, где</w:t>
      </w:r>
    </w:p>
    <w:p w14:paraId="688A7A6C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Ч</w:t>
      </w:r>
      <w:r w:rsidRPr="00C805BD">
        <w:rPr>
          <w:rFonts w:ascii="Times New Roman" w:hAnsi="Times New Roman" w:cs="Times New Roman"/>
          <w:vertAlign w:val="subscript"/>
          <w:lang w:val="ru-RU"/>
        </w:rPr>
        <w:t>мс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фактическая численность служащих </w:t>
      </w:r>
      <w:r w:rsidRPr="009074A4">
        <w:rPr>
          <w:rFonts w:ascii="Times New Roman" w:hAnsi="Times New Roman" w:cs="Times New Roman"/>
          <w:lang w:val="ru-RU"/>
        </w:rPr>
        <w:t>КСО</w:t>
      </w:r>
      <w:r w:rsidRPr="009074A4">
        <w:rPr>
          <w:lang w:val="ru-RU"/>
        </w:rPr>
        <w:t xml:space="preserve"> </w:t>
      </w:r>
      <w:r w:rsidRPr="009074A4">
        <w:rPr>
          <w:rFonts w:ascii="Times New Roman" w:hAnsi="Times New Roman" w:cs="Times New Roman"/>
          <w:lang w:val="ru-RU"/>
        </w:rPr>
        <w:t>городского округа</w:t>
      </w:r>
      <w:r w:rsidRPr="00C805BD">
        <w:rPr>
          <w:rFonts w:ascii="Times New Roman" w:hAnsi="Times New Roman" w:cs="Times New Roman"/>
          <w:lang w:val="ru-RU"/>
        </w:rPr>
        <w:t>;</w:t>
      </w:r>
    </w:p>
    <w:p w14:paraId="23877873" w14:textId="77777777" w:rsidR="005174E5" w:rsidRDefault="005174E5" w:rsidP="00517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1,1 – коэффициент, который может быть использован на случай замещения вакантных должностей</w:t>
      </w:r>
      <w:r>
        <w:rPr>
          <w:sz w:val="28"/>
          <w:szCs w:val="28"/>
        </w:rPr>
        <w:t>.</w:t>
      </w:r>
    </w:p>
    <w:p w14:paraId="1F2486E1" w14:textId="77777777" w:rsidR="005174E5" w:rsidRPr="00C805BD" w:rsidRDefault="005174E5" w:rsidP="00517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При этом, если полученное значение расч</w:t>
      </w:r>
      <w:r>
        <w:rPr>
          <w:sz w:val="28"/>
          <w:szCs w:val="28"/>
        </w:rPr>
        <w:t>е</w:t>
      </w:r>
      <w:r w:rsidRPr="00C805BD">
        <w:rPr>
          <w:sz w:val="28"/>
          <w:szCs w:val="28"/>
        </w:rPr>
        <w:t>тной численности (Ч</w:t>
      </w:r>
      <w:r w:rsidRPr="00C805BD">
        <w:rPr>
          <w:sz w:val="28"/>
          <w:szCs w:val="28"/>
          <w:vertAlign w:val="subscript"/>
        </w:rPr>
        <w:t>оп</w:t>
      </w:r>
      <w:r w:rsidRPr="00C805BD">
        <w:rPr>
          <w:sz w:val="28"/>
          <w:szCs w:val="28"/>
        </w:rPr>
        <w:t xml:space="preserve">) превышает значение предельной численности </w:t>
      </w:r>
      <w:r>
        <w:rPr>
          <w:sz w:val="28"/>
          <w:szCs w:val="28"/>
        </w:rPr>
        <w:t xml:space="preserve">КСО </w:t>
      </w:r>
      <w:r w:rsidRPr="009074A4">
        <w:rPr>
          <w:sz w:val="28"/>
          <w:szCs w:val="28"/>
        </w:rPr>
        <w:t>городского округа</w:t>
      </w:r>
      <w:r w:rsidRPr="00C805BD">
        <w:rPr>
          <w:sz w:val="28"/>
          <w:szCs w:val="28"/>
        </w:rPr>
        <w:t xml:space="preserve"> при определении нормативных затрат используется значение предельной штатной численности.</w:t>
      </w:r>
    </w:p>
    <w:p w14:paraId="57573AEE" w14:textId="77777777" w:rsidR="005174E5" w:rsidRPr="00C805BD" w:rsidRDefault="005174E5" w:rsidP="00517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87CAA75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824329">
        <w:rPr>
          <w:sz w:val="28"/>
          <w:szCs w:val="28"/>
        </w:rPr>
        <w:t xml:space="preserve">Количество планируемых к приобретению основных средств и материальных запасов определяется с учетом фактического наличия таких основных средств и материальных запасов, учитываемых на балансе </w:t>
      </w:r>
      <w:r>
        <w:rPr>
          <w:sz w:val="28"/>
          <w:szCs w:val="28"/>
        </w:rPr>
        <w:t>КСО</w:t>
      </w:r>
      <w:r w:rsidRPr="00824329">
        <w:rPr>
          <w:sz w:val="28"/>
          <w:szCs w:val="28"/>
        </w:rPr>
        <w:t xml:space="preserve"> городского округа, и сроков их полезного использования, определенных (установленных) в соответствии с требованиями законодательства Российской Федерации о бухгалтерском учете. </w:t>
      </w:r>
    </w:p>
    <w:p w14:paraId="71A416DA" w14:textId="77777777" w:rsidR="005174E5" w:rsidRDefault="005174E5" w:rsidP="005174E5">
      <w:pPr>
        <w:pStyle w:val="ConsPlusNormal0"/>
        <w:jc w:val="center"/>
        <w:rPr>
          <w:rFonts w:ascii="Times New Roman" w:hAnsi="Times New Roman" w:cs="Times New Roman"/>
          <w:lang w:val="ru-RU"/>
        </w:rPr>
      </w:pPr>
    </w:p>
    <w:p w14:paraId="3F0DACEB" w14:textId="77777777" w:rsidR="005174E5" w:rsidRDefault="005174E5" w:rsidP="005174E5">
      <w:pPr>
        <w:jc w:val="center"/>
        <w:outlineLvl w:val="1"/>
        <w:rPr>
          <w:rFonts w:cs="Calibri"/>
          <w:b/>
          <w:sz w:val="28"/>
        </w:rPr>
      </w:pPr>
      <w:bookmarkStart w:id="2" w:name="Par93"/>
      <w:bookmarkEnd w:id="2"/>
      <w:r>
        <w:rPr>
          <w:b/>
          <w:sz w:val="28"/>
          <w:szCs w:val="28"/>
        </w:rPr>
        <w:t>2</w:t>
      </w:r>
      <w:r w:rsidRPr="004D3982">
        <w:rPr>
          <w:b/>
          <w:sz w:val="28"/>
          <w:szCs w:val="28"/>
        </w:rPr>
        <w:t>.</w:t>
      </w:r>
      <w:r w:rsidRPr="00C805BD">
        <w:rPr>
          <w:b/>
        </w:rPr>
        <w:t xml:space="preserve"> </w:t>
      </w:r>
      <w:r>
        <w:rPr>
          <w:rFonts w:cs="Calibri"/>
          <w:b/>
          <w:sz w:val="28"/>
        </w:rPr>
        <w:t>Расчеты нормативных затрат</w:t>
      </w:r>
    </w:p>
    <w:p w14:paraId="0AAF99CD" w14:textId="77777777" w:rsidR="005174E5" w:rsidRDefault="005174E5" w:rsidP="005174E5">
      <w:pPr>
        <w:jc w:val="center"/>
        <w:outlineLvl w:val="1"/>
        <w:rPr>
          <w:b/>
        </w:rPr>
      </w:pPr>
    </w:p>
    <w:p w14:paraId="0DAC0C91" w14:textId="77777777" w:rsidR="005174E5" w:rsidRPr="004E5A93" w:rsidRDefault="005174E5" w:rsidP="005174E5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1</w:t>
      </w:r>
      <w:r w:rsidRPr="004E5A93">
        <w:rPr>
          <w:rFonts w:ascii="Times New Roman" w:hAnsi="Times New Roman" w:cs="Times New Roman"/>
          <w:bCs/>
          <w:lang w:val="ru-RU"/>
        </w:rPr>
        <w:t>.</w:t>
      </w:r>
      <w:r w:rsidRPr="00D55B5F">
        <w:rPr>
          <w:rFonts w:ascii="Times New Roman" w:hAnsi="Times New Roman" w:cs="Times New Roman"/>
          <w:bCs/>
          <w:i/>
          <w:iCs/>
          <w:lang w:val="ru-RU"/>
        </w:rPr>
        <w:t xml:space="preserve"> Затраты на информационно-коммуникационные технологии</w:t>
      </w:r>
      <w:r>
        <w:rPr>
          <w:rFonts w:ascii="Times New Roman" w:hAnsi="Times New Roman" w:cs="Times New Roman"/>
          <w:bCs/>
          <w:lang w:val="ru-RU"/>
        </w:rPr>
        <w:t>.</w:t>
      </w:r>
    </w:p>
    <w:p w14:paraId="1C6AC7E8" w14:textId="77777777" w:rsidR="005174E5" w:rsidRPr="004E5A93" w:rsidRDefault="005174E5" w:rsidP="005174E5">
      <w:pPr>
        <w:pStyle w:val="ConsPlusNormal0"/>
        <w:ind w:firstLine="567"/>
        <w:outlineLvl w:val="3"/>
        <w:rPr>
          <w:rFonts w:ascii="Times New Roman" w:hAnsi="Times New Roman" w:cs="Times New Roman"/>
          <w:bCs/>
          <w:lang w:val="ru-RU"/>
        </w:rPr>
      </w:pPr>
      <w:r w:rsidRPr="00D55B5F">
        <w:rPr>
          <w:rFonts w:ascii="Times New Roman" w:hAnsi="Times New Roman" w:cs="Times New Roman"/>
          <w:bCs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Cs/>
          <w:u w:val="single"/>
          <w:lang w:val="ru-RU"/>
        </w:rPr>
        <w:t xml:space="preserve">1.1. </w:t>
      </w:r>
      <w:r w:rsidRPr="00D55B5F">
        <w:rPr>
          <w:rFonts w:ascii="Times New Roman" w:hAnsi="Times New Roman" w:cs="Times New Roman"/>
          <w:bCs/>
          <w:u w:val="single"/>
          <w:lang w:val="ru-RU"/>
        </w:rPr>
        <w:t>Затраты на услуги связи</w:t>
      </w:r>
      <w:r w:rsidRPr="004E5A93">
        <w:rPr>
          <w:rFonts w:ascii="Times New Roman" w:hAnsi="Times New Roman" w:cs="Times New Roman"/>
          <w:bCs/>
          <w:lang w:val="ru-RU"/>
        </w:rPr>
        <w:t>.</w:t>
      </w:r>
    </w:p>
    <w:p w14:paraId="4783CFB8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1)</w:t>
      </w:r>
      <w:r w:rsidRPr="00C805BD">
        <w:rPr>
          <w:rFonts w:ascii="Times New Roman" w:hAnsi="Times New Roman" w:cs="Times New Roman"/>
          <w:lang w:val="ru-RU"/>
        </w:rPr>
        <w:t xml:space="preserve"> Затраты на абонентскую плату определяются по следующей формуле:</w:t>
      </w:r>
    </w:p>
    <w:p w14:paraId="26C4A7C7" w14:textId="77777777" w:rsidR="005174E5" w:rsidRPr="00C805BD" w:rsidRDefault="005174E5" w:rsidP="005174E5">
      <w:pPr>
        <w:pStyle w:val="ConsPlusNormal0"/>
        <w:ind w:firstLine="4718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DA774BB" wp14:editId="0C35ED4C">
            <wp:simplePos x="0" y="0"/>
            <wp:positionH relativeFrom="column">
              <wp:posOffset>354965</wp:posOffset>
            </wp:positionH>
            <wp:positionV relativeFrom="paragraph">
              <wp:posOffset>-635</wp:posOffset>
            </wp:positionV>
            <wp:extent cx="2708275" cy="476250"/>
            <wp:effectExtent l="0" t="0" r="0" b="0"/>
            <wp:wrapNone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54047" w14:textId="77777777" w:rsidR="005174E5" w:rsidRDefault="005174E5" w:rsidP="005174E5">
      <w:pPr>
        <w:pStyle w:val="ConsPlusNormal0"/>
        <w:rPr>
          <w:rFonts w:ascii="Times New Roman" w:hAnsi="Times New Roman" w:cs="Times New Roman"/>
          <w:lang w:val="ru-RU"/>
        </w:rPr>
      </w:pPr>
    </w:p>
    <w:p w14:paraId="045FCC79" w14:textId="77777777" w:rsidR="005174E5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Pr="00C805BD">
        <w:rPr>
          <w:rFonts w:ascii="Times New Roman" w:hAnsi="Times New Roman" w:cs="Times New Roman"/>
          <w:lang w:val="ru-RU"/>
        </w:rPr>
        <w:t>де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6A33E7EA" w14:textId="77777777" w:rsidR="005174E5" w:rsidRPr="00C805BD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аб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абонентскую плату;</w:t>
      </w:r>
    </w:p>
    <w:p w14:paraId="6454F16B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</w:p>
    <w:p w14:paraId="29BE87EA" w14:textId="77777777" w:rsidR="005174E5" w:rsidRPr="00C805BD" w:rsidRDefault="005174E5" w:rsidP="005174E5">
      <w:pPr>
        <w:ind w:firstLine="567"/>
        <w:jc w:val="both"/>
      </w:pPr>
      <w:proofErr w:type="spellStart"/>
      <w:r w:rsidRPr="003C5D63">
        <w:rPr>
          <w:sz w:val="28"/>
          <w:szCs w:val="28"/>
        </w:rPr>
        <w:t>Q</w:t>
      </w:r>
      <w:r w:rsidRPr="003C5D63">
        <w:rPr>
          <w:sz w:val="28"/>
          <w:szCs w:val="28"/>
          <w:vertAlign w:val="subscript"/>
        </w:rPr>
        <w:t>i</w:t>
      </w:r>
      <w:proofErr w:type="spellEnd"/>
      <w:r w:rsidRPr="003C5D63">
        <w:rPr>
          <w:sz w:val="28"/>
          <w:szCs w:val="28"/>
          <w:vertAlign w:val="subscript"/>
        </w:rPr>
        <w:t xml:space="preserve"> </w:t>
      </w:r>
      <w:r w:rsidRPr="003C5D63">
        <w:rPr>
          <w:sz w:val="28"/>
          <w:szCs w:val="28"/>
        </w:rPr>
        <w:t>ₐ</w:t>
      </w:r>
      <w:r w:rsidRPr="003C5D63">
        <w:rPr>
          <w:sz w:val="28"/>
          <w:szCs w:val="28"/>
          <w:vertAlign w:val="subscript"/>
        </w:rPr>
        <w:t>б</w:t>
      </w:r>
      <w:r w:rsidRPr="003C5D63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i-й абонентской платой;</w:t>
      </w:r>
      <w:r w:rsidRPr="003C5D63">
        <w:rPr>
          <w:rFonts w:ascii="Tahoma" w:hAnsi="Tahoma" w:cs="Tahoma"/>
          <w:sz w:val="28"/>
          <w:szCs w:val="28"/>
        </w:rPr>
        <w:t xml:space="preserve"> </w:t>
      </w:r>
    </w:p>
    <w:p w14:paraId="0D70E105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Н</w:t>
      </w:r>
      <w:proofErr w:type="spellStart"/>
      <w:r w:rsidRPr="00C805BD">
        <w:rPr>
          <w:rFonts w:ascii="Times New Roman" w:hAnsi="Times New Roman" w:cs="Times New Roman"/>
          <w:vertAlign w:val="subscript"/>
        </w:rPr>
        <w:t>i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аб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C805BD">
        <w:rPr>
          <w:rFonts w:ascii="Times New Roman" w:hAnsi="Times New Roman" w:cs="Times New Roman"/>
          <w:lang w:val="ru-RU"/>
        </w:rPr>
        <w:t xml:space="preserve">– ежемесячная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-я абонентская плата в расчете на один абонентский номер для передачи голосовой информации;</w:t>
      </w:r>
    </w:p>
    <w:p w14:paraId="3E753B75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аб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C805BD">
        <w:rPr>
          <w:rFonts w:ascii="Times New Roman" w:hAnsi="Times New Roman" w:cs="Times New Roman"/>
          <w:lang w:val="ru-RU"/>
        </w:rPr>
        <w:t xml:space="preserve">– количество месяцев предоставления услуги с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-й абонентской платой;</w:t>
      </w:r>
    </w:p>
    <w:p w14:paraId="3276CBA6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типов абонентской платы за предоставление услуги местной телефонной связи.</w:t>
      </w:r>
    </w:p>
    <w:p w14:paraId="126F7879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596D7347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)</w:t>
      </w:r>
      <w:r w:rsidRPr="00C805BD">
        <w:rPr>
          <w:rFonts w:ascii="Times New Roman" w:hAnsi="Times New Roman" w:cs="Times New Roman"/>
          <w:lang w:val="ru-RU"/>
        </w:rPr>
        <w:t xml:space="preserve"> Затраты на повременную оплату местных, междугородных и международных телефонных соединений определяются по следующей формуле:</w:t>
      </w:r>
    </w:p>
    <w:p w14:paraId="56EC42E8" w14:textId="77777777" w:rsidR="005174E5" w:rsidRPr="00C805BD" w:rsidRDefault="005174E5" w:rsidP="005174E5">
      <w:pPr>
        <w:pStyle w:val="ConsPlusNormal0"/>
        <w:jc w:val="center"/>
        <w:rPr>
          <w:rFonts w:ascii="Times New Roman" w:hAnsi="Times New Roman" w:cs="Times New Roman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mc:AlternateContent>
          <mc:Choice Requires="wpc">
            <w:drawing>
              <wp:inline distT="0" distB="0" distL="0" distR="0" wp14:anchorId="0BDD3B67" wp14:editId="413C9A23">
                <wp:extent cx="5794375" cy="1031005"/>
                <wp:effectExtent l="0" t="0" r="0" b="0"/>
                <wp:docPr id="201" name="Полотно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91054" y="645134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30EC8" w14:textId="77777777" w:rsidR="005174E5" w:rsidRDefault="005174E5" w:rsidP="005174E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55349" y="645134"/>
                            <a:ext cx="920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7BC62" w14:textId="77777777" w:rsidR="005174E5" w:rsidRDefault="005174E5" w:rsidP="005174E5">
                              <w:r>
                                <w:rPr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78141" y="645134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D42C6" w14:textId="77777777" w:rsidR="005174E5" w:rsidRDefault="005174E5" w:rsidP="005174E5">
                              <w:r>
                                <w:rPr>
                                  <w:color w:val="00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87633" y="645134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F9130" w14:textId="77777777" w:rsidR="005174E5" w:rsidRDefault="005174E5" w:rsidP="005174E5">
                              <w:r>
                                <w:rPr>
                                  <w:color w:val="00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69125" y="645134"/>
                            <a:ext cx="920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5ACD2" w14:textId="77777777" w:rsidR="005174E5" w:rsidRDefault="005174E5" w:rsidP="005174E5">
                              <w:r>
                                <w:rPr>
                                  <w:color w:val="00000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47367" y="118106"/>
                            <a:ext cx="920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FDDFF" w14:textId="77777777" w:rsidR="005174E5" w:rsidRDefault="005174E5" w:rsidP="005174E5">
                              <w:r>
                                <w:rPr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84759" y="118106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90144" w14:textId="77777777" w:rsidR="005174E5" w:rsidRDefault="005174E5" w:rsidP="005174E5">
                              <w:r>
                                <w:rPr>
                                  <w:color w:val="00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22052" y="118106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94FE" w14:textId="77777777" w:rsidR="005174E5" w:rsidRDefault="005174E5" w:rsidP="005174E5">
                              <w:r>
                                <w:rPr>
                                  <w:color w:val="00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17544" y="118106"/>
                            <a:ext cx="920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44981" w14:textId="77777777" w:rsidR="005174E5" w:rsidRDefault="005174E5" w:rsidP="005174E5">
                              <w:r>
                                <w:rPr>
                                  <w:color w:val="00000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45733" y="118106"/>
                            <a:ext cx="920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6CFF0" w14:textId="77777777" w:rsidR="005174E5" w:rsidRDefault="005174E5" w:rsidP="005174E5">
                              <w:r>
                                <w:rPr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11026" y="118106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8FF47" w14:textId="77777777" w:rsidR="005174E5" w:rsidRDefault="005174E5" w:rsidP="005174E5">
                              <w:r>
                                <w:rPr>
                                  <w:color w:val="00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77019" y="118106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02343" w14:textId="77777777" w:rsidR="005174E5" w:rsidRDefault="005174E5" w:rsidP="005174E5">
                              <w:r>
                                <w:rPr>
                                  <w:color w:val="00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99712" y="118106"/>
                            <a:ext cx="920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26DEF" w14:textId="77777777" w:rsidR="005174E5" w:rsidRDefault="005174E5" w:rsidP="005174E5">
                              <w:r>
                                <w:rPr>
                                  <w:color w:val="00000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114306"/>
                            <a:ext cx="457206" cy="57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371C0" w14:textId="77777777" w:rsidR="005174E5" w:rsidRDefault="005174E5" w:rsidP="005174E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>З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пов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72223" y="527028"/>
                            <a:ext cx="793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DC815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56724" y="85974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6F488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43723" y="85974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94275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008152" y="741639"/>
                            <a:ext cx="1187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A54B3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952251" y="741639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82C16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61044" y="741639"/>
                            <a:ext cx="1187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FE478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05143" y="741639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48A41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98436" y="741639"/>
                            <a:ext cx="1187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3F9E3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28535" y="741639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E201A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221829" y="741639"/>
                            <a:ext cx="1187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E55BF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65928" y="741639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D0613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234642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45391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305143" y="344118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30F3C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192741" y="344118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6F68A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00670" y="215211"/>
                            <a:ext cx="1060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3150D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330169" y="215211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9A2CB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767562" y="215211"/>
                            <a:ext cx="1060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B2B9D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697061" y="215211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B1CFF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218955" y="215211"/>
                            <a:ext cx="1060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F4559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49054" y="215211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D4AFF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70948" y="215211"/>
                            <a:ext cx="1060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CD87B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00447" y="215211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12A07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827037" y="215211"/>
                            <a:ext cx="647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42A92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728535" y="215211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78FAA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21829" y="215211"/>
                            <a:ext cx="647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65AD5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23427" y="215211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F3F4C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822" y="215211"/>
                            <a:ext cx="647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53B7A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03321" y="215211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C4209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17509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AD5D7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87410" y="344118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8B140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47008" y="344118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C3C77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67115" y="215211"/>
                            <a:ext cx="647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9BAF8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68714" y="215211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0FDCB" w14:textId="77777777" w:rsidR="005174E5" w:rsidRDefault="005174E5" w:rsidP="005174E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01822" y="612732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C6AB7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150241" y="97105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292C8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33008" y="97105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99F5C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786223" y="870546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357DA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234642" y="354919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60D38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17509" y="354919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6DE0B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586446" y="645134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0DE4D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009939" y="645134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DBB74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433331" y="645134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7E09F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532820" y="645134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651FF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611473" y="118106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661A8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978464" y="118106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3AA8F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430357" y="118106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E6771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867750" y="118106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A6A72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81339" y="118106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C75F4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376831" y="118106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293CD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856724" y="118106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E388B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22017" y="118106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95A11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50206" y="118106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276FD" w14:textId="77777777" w:rsidR="005174E5" w:rsidRDefault="005174E5" w:rsidP="005174E5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DD3B67" id="Полотно 201" o:spid="_x0000_s1026" editas="canvas" style="width:456.25pt;height:81.2pt;mso-position-horizontal-relative:char;mso-position-vertical-relative:line" coordsize="57943,1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">
                <v:shape id="_x0000_s1027" type="#_x0000_t75" style="position:absolute;width:57943;height:10306;visibility:visible;mso-wrap-style:square">
                  <v:fill o:detectmouseclick="t"/>
                  <v:path o:connecttype="none"/>
                </v:shape>
                <v:rect id="Rectangle 5" o:spid="_x0000_s1028" style="position:absolute;left:41910;top:6451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14:paraId="72430EC8" w14:textId="77777777" w:rsidR="005174E5" w:rsidRDefault="005174E5" w:rsidP="005174E5"/>
                    </w:txbxContent>
                  </v:textbox>
                </v:rect>
                <v:rect id="Rectangle 6" o:spid="_x0000_s1029" style="position:absolute;left:37553;top:6451;width:92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14:paraId="0217BC62" w14:textId="77777777" w:rsidR="005174E5" w:rsidRDefault="005174E5" w:rsidP="005174E5">
                        <w:r>
                          <w:rPr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v:rect id="Rectangle 7" o:spid="_x0000_s1030" style="position:absolute;left:31781;top:6451;width:7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14:paraId="733D42C6" w14:textId="77777777" w:rsidR="005174E5" w:rsidRDefault="005174E5" w:rsidP="005174E5">
                        <w:r>
                          <w:rPr>
                            <w:color w:val="000000"/>
                          </w:rPr>
                          <w:t>P</w:t>
                        </w:r>
                      </w:p>
                    </w:txbxContent>
                  </v:textbox>
                </v:rect>
                <v:rect id="Rectangle 8" o:spid="_x0000_s1031" style="position:absolute;left:25876;top:6451;width:7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14:paraId="3FBF9130" w14:textId="77777777" w:rsidR="005174E5" w:rsidRDefault="005174E5" w:rsidP="005174E5">
                        <w:r>
                          <w:rPr>
                            <w:color w:val="000000"/>
                          </w:rPr>
                          <w:t>S</w:t>
                        </w:r>
                      </w:p>
                    </w:txbxContent>
                  </v:textbox>
                </v:rect>
                <v:rect id="Rectangle 9" o:spid="_x0000_s1032" style="position:absolute;left:19691;top:6451;width:92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14:paraId="1585ACD2" w14:textId="77777777" w:rsidR="005174E5" w:rsidRDefault="005174E5" w:rsidP="005174E5">
                        <w:r>
                          <w:rPr>
                            <w:color w:val="000000"/>
                          </w:rPr>
                          <w:t>Q</w:t>
                        </w:r>
                      </w:p>
                    </w:txbxContent>
                  </v:textbox>
                </v:rect>
                <v:rect id="Rectangle 10" o:spid="_x0000_s1033" style="position:absolute;left:51473;top:1181;width:92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751FDDFF" w14:textId="77777777" w:rsidR="005174E5" w:rsidRDefault="005174E5" w:rsidP="005174E5">
                        <w:r>
                          <w:rPr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v:rect id="Rectangle 11" o:spid="_x0000_s1034" style="position:absolute;left:45847;top:1181;width:7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76F90144" w14:textId="77777777" w:rsidR="005174E5" w:rsidRDefault="005174E5" w:rsidP="005174E5">
                        <w:r>
                          <w:rPr>
                            <w:color w:val="000000"/>
                          </w:rPr>
                          <w:t>P</w:t>
                        </w:r>
                      </w:p>
                    </w:txbxContent>
                  </v:textbox>
                </v:rect>
                <v:rect id="Rectangle 12" o:spid="_x0000_s1035" style="position:absolute;left:40220;top:1181;width:7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14:paraId="5EB094FE" w14:textId="77777777" w:rsidR="005174E5" w:rsidRDefault="005174E5" w:rsidP="005174E5">
                        <w:r>
                          <w:rPr>
                            <w:color w:val="000000"/>
                          </w:rPr>
                          <w:t>S</w:t>
                        </w:r>
                      </w:p>
                    </w:txbxContent>
                  </v:textbox>
                </v:rect>
                <v:rect id="Rectangle 13" o:spid="_x0000_s1036" style="position:absolute;left:34175;top:1181;width:92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14:paraId="31F44981" w14:textId="77777777" w:rsidR="005174E5" w:rsidRDefault="005174E5" w:rsidP="005174E5">
                        <w:r>
                          <w:rPr>
                            <w:color w:val="000000"/>
                          </w:rPr>
                          <w:t>Q</w:t>
                        </w:r>
                      </w:p>
                    </w:txbxContent>
                  </v:textbox>
                </v:rect>
                <v:rect id="Rectangle 14" o:spid="_x0000_s1037" style="position:absolute;left:25457;top:1181;width:92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14:paraId="43C6CFF0" w14:textId="77777777" w:rsidR="005174E5" w:rsidRDefault="005174E5" w:rsidP="005174E5">
                        <w:r>
                          <w:rPr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v:rect id="Rectangle 15" o:spid="_x0000_s1038" style="position:absolute;left:20110;top:1181;width:7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14:paraId="2898FF47" w14:textId="77777777" w:rsidR="005174E5" w:rsidRDefault="005174E5" w:rsidP="005174E5">
                        <w:r>
                          <w:rPr>
                            <w:color w:val="000000"/>
                          </w:rPr>
                          <w:t>P</w:t>
                        </w:r>
                      </w:p>
                    </w:txbxContent>
                  </v:textbox>
                </v:rect>
                <v:rect id="Rectangle 16" o:spid="_x0000_s1039" style="position:absolute;left:14770;top:1181;width:7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14:paraId="03B02343" w14:textId="77777777" w:rsidR="005174E5" w:rsidRDefault="005174E5" w:rsidP="005174E5">
                        <w:r>
                          <w:rPr>
                            <w:color w:val="000000"/>
                          </w:rPr>
                          <w:t>S</w:t>
                        </w:r>
                      </w:p>
                    </w:txbxContent>
                  </v:textbox>
                </v:rect>
                <v:rect id="Rectangle 17" o:spid="_x0000_s1040" style="position:absolute;left:8997;top:1181;width:920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14:paraId="5E126DEF" w14:textId="77777777" w:rsidR="005174E5" w:rsidRDefault="005174E5" w:rsidP="005174E5">
                        <w:r>
                          <w:rPr>
                            <w:color w:val="000000"/>
                          </w:rPr>
                          <w:t>Q</w:t>
                        </w:r>
                      </w:p>
                    </w:txbxContent>
                  </v:textbox>
                </v:rect>
                <v:rect id="Rectangle 18" o:spid="_x0000_s1041" style="position:absolute;top:1143;width:457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007371C0" w14:textId="77777777" w:rsidR="005174E5" w:rsidRDefault="005174E5" w:rsidP="005174E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З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пов</w:t>
                        </w:r>
                      </w:p>
                    </w:txbxContent>
                  </v:textbox>
                </v:rect>
                <v:rect id="Rectangle 19" o:spid="_x0000_s1042" style="position:absolute;left:17722;top:5270;width:79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14:paraId="05EDC815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rect>
                <v:rect id="Rectangle 20" o:spid="_x0000_s1043" style="position:absolute;left:18567;top:8597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14:paraId="36E6F488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21" o:spid="_x0000_s1044" style="position:absolute;left:17437;top:8597;width:28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<v:textbox style="mso-fit-shape-to-text:t" inset="0,0,0,0">
                    <w:txbxContent>
                      <w:p w14:paraId="0EA94275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j</w:t>
                        </w:r>
                      </w:p>
                    </w:txbxContent>
                  </v:textbox>
                </v:rect>
                <v:rect id="Rectangle 22" o:spid="_x0000_s1045" style="position:absolute;left:40081;top:7416;width:118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<v:textbox style="mso-fit-shape-to-text:t" inset="0,0,0,0">
                    <w:txbxContent>
                      <w:p w14:paraId="2AEA54B3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мн</w:t>
                        </w:r>
                      </w:p>
                    </w:txbxContent>
                  </v:textbox>
                </v:rect>
                <v:rect id="Rectangle 23" o:spid="_x0000_s1046" style="position:absolute;left:39522;top:7416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14:paraId="36D82C16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j</w:t>
                        </w:r>
                      </w:p>
                    </w:txbxContent>
                  </v:textbox>
                </v:rect>
                <v:rect id="Rectangle 24" o:spid="_x0000_s1047" style="position:absolute;left:33610;top:7416;width:118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<v:textbox style="mso-fit-shape-to-text:t" inset="0,0,0,0">
                    <w:txbxContent>
                      <w:p w14:paraId="4E0FE478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мн</w:t>
                        </w:r>
                      </w:p>
                    </w:txbxContent>
                  </v:textbox>
                </v:rect>
                <v:rect id="Rectangle 25" o:spid="_x0000_s1048" style="position:absolute;left:33051;top:7416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14:paraId="2C048A41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j</w:t>
                        </w:r>
                      </w:p>
                    </w:txbxContent>
                  </v:textbox>
                </v:rect>
                <v:rect id="Rectangle 26" o:spid="_x0000_s1049" style="position:absolute;left:27984;top:7416;width:118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14:paraId="2AB3F9E3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мн</w:t>
                        </w:r>
                      </w:p>
                    </w:txbxContent>
                  </v:textbox>
                </v:rect>
                <v:rect id="Rectangle 27" o:spid="_x0000_s1050" style="position:absolute;left:27285;top:7416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14:paraId="186E201A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j</w:t>
                        </w:r>
                      </w:p>
                    </w:txbxContent>
                  </v:textbox>
                </v:rect>
                <v:rect id="Rectangle 28" o:spid="_x0000_s1051" style="position:absolute;left:22218;top:7416;width:118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472E55BF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мн</w:t>
                        </w:r>
                      </w:p>
                    </w:txbxContent>
                  </v:textbox>
                </v:rect>
                <v:rect id="Rectangle 29" o:spid="_x0000_s1052" style="position:absolute;left:21659;top:7416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22BD0613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j</w:t>
                        </w:r>
                      </w:p>
                    </w:txbxContent>
                  </v:textbox>
                </v:rect>
                <v:rect id="Rectangle 30" o:spid="_x0000_s1053" style="position:absolute;left:32346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14:paraId="0E945391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rect>
                <v:rect id="Rectangle 31" o:spid="_x0000_s1054" style="position:absolute;left:33051;top:3441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73430F3C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32" o:spid="_x0000_s1055" style="position:absolute;left:31927;top:3441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14:paraId="6666F68A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33" o:spid="_x0000_s1056" style="position:absolute;left:54006;top:2152;width:106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14:paraId="6A43150D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мг</w:t>
                        </w:r>
                      </w:p>
                    </w:txbxContent>
                  </v:textbox>
                </v:rect>
                <v:rect id="Rectangle 34" o:spid="_x0000_s1057" style="position:absolute;left:53301;top:215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14:paraId="4469A2CB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35" o:spid="_x0000_s1058" style="position:absolute;left:47675;top:2152;width:106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14:paraId="752B2B9D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мг</w:t>
                        </w:r>
                      </w:p>
                    </w:txbxContent>
                  </v:textbox>
                </v:rect>
                <v:rect id="Rectangle 36" o:spid="_x0000_s1059" style="position:absolute;left:46970;top:215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53DB1CFF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37" o:spid="_x0000_s1060" style="position:absolute;left:42189;top:2152;width:106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0FCF4559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мг</w:t>
                        </w:r>
                      </w:p>
                    </w:txbxContent>
                  </v:textbox>
                </v:rect>
                <v:rect id="Rectangle 38" o:spid="_x0000_s1061" style="position:absolute;left:41490;top:215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3E3D4AFF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39" o:spid="_x0000_s1062" style="position:absolute;left:36709;top:2152;width:1060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65CCD87B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мг</w:t>
                        </w:r>
                      </w:p>
                    </w:txbxContent>
                  </v:textbox>
                </v:rect>
                <v:rect id="Rectangle 40" o:spid="_x0000_s1063" style="position:absolute;left:36004;top:215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6DF12A07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41" o:spid="_x0000_s1064" style="position:absolute;left:28270;top:2152;width:64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36542A92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</w:p>
                    </w:txbxContent>
                  </v:textbox>
                </v:rect>
                <v:rect id="Rectangle 42" o:spid="_x0000_s1065" style="position:absolute;left:27285;top:215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3D378FAA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g</w:t>
                        </w:r>
                      </w:p>
                    </w:txbxContent>
                  </v:textbox>
                </v:rect>
                <v:rect id="Rectangle 43" o:spid="_x0000_s1066" style="position:absolute;left:22218;top:2152;width:64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6D665AD5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</w:p>
                    </w:txbxContent>
                  </v:textbox>
                </v:rect>
                <v:rect id="Rectangle 44" o:spid="_x0000_s1067" style="position:absolute;left:21234;top:215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3CEF3F4C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g</w:t>
                        </w:r>
                      </w:p>
                    </w:txbxContent>
                  </v:textbox>
                </v:rect>
                <v:rect id="Rectangle 45" o:spid="_x0000_s1068" style="position:absolute;left:17018;top:2152;width:64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07E53B7A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</w:p>
                    </w:txbxContent>
                  </v:textbox>
                </v:rect>
                <v:rect id="Rectangle 46" o:spid="_x0000_s1069" style="position:absolute;left:16033;top:215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038C4209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g</w:t>
                        </w:r>
                      </w:p>
                    </w:txbxContent>
                  </v:textbox>
                </v:rect>
                <v:rect id="Rectangle 47" o:spid="_x0000_s1070" style="position:absolute;left:7175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182AD5D7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k</w:t>
                        </w:r>
                      </w:p>
                    </w:txbxContent>
                  </v:textbox>
                </v:rect>
                <v:rect id="Rectangle 48" o:spid="_x0000_s1071" style="position:absolute;left:7874;top:3441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2AA8B140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49" o:spid="_x0000_s1072" style="position:absolute;left:6470;top:3441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5ABC3C77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g</w:t>
                        </w:r>
                      </w:p>
                    </w:txbxContent>
                  </v:textbox>
                </v:rect>
                <v:rect id="Rectangle 50" o:spid="_x0000_s1073" style="position:absolute;left:11671;top:2152;width:64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7C99BAF8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</w:p>
                    </w:txbxContent>
                  </v:textbox>
                </v:rect>
                <v:rect id="Rectangle 51" o:spid="_x0000_s1074" style="position:absolute;left:10687;top:215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0450FDCB" w14:textId="77777777" w:rsidR="005174E5" w:rsidRDefault="005174E5" w:rsidP="005174E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g</w:t>
                        </w:r>
                      </w:p>
                    </w:txbxContent>
                  </v:textbox>
                </v:rect>
                <v:rect id="Rectangle 52" o:spid="_x0000_s1075" style="position:absolute;left:17018;top:6127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512C6AB7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</w:t>
                        </w:r>
                      </w:p>
                    </w:txbxContent>
                  </v:textbox>
                </v:rect>
                <v:rect id="Rectangle 53" o:spid="_x0000_s1076" style="position:absolute;left:31502;top:971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10B292C8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</w:t>
                        </w:r>
                      </w:p>
                    </w:txbxContent>
                  </v:textbox>
                </v:rect>
                <v:rect id="Rectangle 54" o:spid="_x0000_s1077" style="position:absolute;left:6330;top:971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2FD99F5C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</w:t>
                        </w:r>
                      </w:p>
                    </w:txbxContent>
                  </v:textbox>
                </v:rect>
                <v:rect id="Rectangle 55" o:spid="_x0000_s1078" style="position:absolute;left:17862;top:8705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440357DA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</w:rPr>
                          <w:t></w:t>
                        </w:r>
                      </w:p>
                    </w:txbxContent>
                  </v:textbox>
                </v:rect>
                <v:rect id="Rectangle 56" o:spid="_x0000_s1079" style="position:absolute;left:32346;top:3549;width:559;height:12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00360D38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</w:rPr>
                          <w:t></w:t>
                        </w:r>
                      </w:p>
                    </w:txbxContent>
                  </v:textbox>
                </v:rect>
                <v:rect id="Rectangle 57" o:spid="_x0000_s1080" style="position:absolute;left:7175;top:3549;width:558;height:12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5526DE0B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</w:rPr>
                          <w:t></w:t>
                        </w:r>
                      </w:p>
                    </w:txbxContent>
                  </v:textbox>
                </v:rect>
                <v:rect id="Rectangle 58" o:spid="_x0000_s1081" style="position:absolute;left:35864;top:6451;width:698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47A0DE4D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</w:rPr>
                          <w:t></w:t>
                        </w:r>
                      </w:p>
                    </w:txbxContent>
                  </v:textbox>
                </v:rect>
                <v:rect id="Rectangle 59" o:spid="_x0000_s1082" style="position:absolute;left:30099;top:6451;width:698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32BDBB74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</w:rPr>
                          <w:t></w:t>
                        </w:r>
                      </w:p>
                    </w:txbxContent>
                  </v:textbox>
                </v:rect>
                <v:rect id="Rectangle 60" o:spid="_x0000_s1083" style="position:absolute;left:24333;top:6451;width:698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6097E09F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</w:rPr>
                          <w:t></w:t>
                        </w:r>
                      </w:p>
                    </w:txbxContent>
                  </v:textbox>
                </v:rect>
                <v:rect id="Rectangle 61" o:spid="_x0000_s1084" style="position:absolute;left:15328;top:6451;width:698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060651FF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</w:rPr>
                          <w:t></w:t>
                        </w:r>
                      </w:p>
                    </w:txbxContent>
                  </v:textbox>
                </v:rect>
                <v:rect id="Rectangle 62" o:spid="_x0000_s1085" style="position:absolute;left:56114;top:1181;width:699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5C9661A8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</w:rPr>
                          <w:t></w:t>
                        </w:r>
                      </w:p>
                    </w:txbxContent>
                  </v:textbox>
                </v:rect>
                <v:rect id="Rectangle 63" o:spid="_x0000_s1086" style="position:absolute;left:49784;top:1181;width:699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3723AA8F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</w:rPr>
                          <w:t></w:t>
                        </w:r>
                      </w:p>
                    </w:txbxContent>
                  </v:textbox>
                </v:rect>
                <v:rect id="Rectangle 64" o:spid="_x0000_s1087" style="position:absolute;left:44303;top:1181;width:699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01AE6771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</w:rPr>
                          <w:t></w:t>
                        </w:r>
                      </w:p>
                    </w:txbxContent>
                  </v:textbox>
                </v:rect>
                <v:rect id="Rectangle 65" o:spid="_x0000_s1088" style="position:absolute;left:38677;top:1181;width:699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44BA6A72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</w:rPr>
                          <w:t></w:t>
                        </w:r>
                      </w:p>
                    </w:txbxContent>
                  </v:textbox>
                </v:rect>
                <v:rect id="Rectangle 66" o:spid="_x0000_s1089" style="position:absolute;left:29813;top:1181;width:698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139C75F4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</w:rPr>
                          <w:t></w:t>
                        </w:r>
                      </w:p>
                    </w:txbxContent>
                  </v:textbox>
                </v:rect>
                <v:rect id="Rectangle 67" o:spid="_x0000_s1090" style="position:absolute;left:23768;top:1181;width:698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7DB293CD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</w:rPr>
                          <w:t></w:t>
                        </w:r>
                      </w:p>
                    </w:txbxContent>
                  </v:textbox>
                </v:rect>
                <v:rect id="Rectangle 68" o:spid="_x0000_s1091" style="position:absolute;left:18567;top:1181;width:698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2CDE388B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</w:rPr>
                          <w:t></w:t>
                        </w:r>
                      </w:p>
                    </w:txbxContent>
                  </v:textbox>
                </v:rect>
                <v:rect id="Rectangle 69" o:spid="_x0000_s1092" style="position:absolute;left:13220;top:1181;width:698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05F95A11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</w:rPr>
                          <w:t></w:t>
                        </w:r>
                      </w:p>
                    </w:txbxContent>
                  </v:textbox>
                </v:rect>
                <v:rect id="Rectangle 70" o:spid="_x0000_s1093" style="position:absolute;left:4502;top:1181;width:698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228276FD" w14:textId="77777777" w:rsidR="005174E5" w:rsidRDefault="005174E5" w:rsidP="005174E5">
                        <w:r>
                          <w:rPr>
                            <w:rFonts w:ascii="Symbol" w:hAnsi="Symbol" w:cs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0CFAF80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пов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повременную оплату местных, междугородных и международных телефонных соединений;</w:t>
      </w:r>
    </w:p>
    <w:p w14:paraId="7A8C8695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5BCB5B2D">
          <v:shape id="_x0000_i1030" type="#_x0000_t75" style="width:9.75pt;height:17.25pt" o:ole="">
            <v:imagedata r:id="rId10" o:title=""/>
          </v:shape>
          <o:OLEObject Type="Embed" ProgID="Equation.3" ShapeID="_x0000_i1030" DrawAspect="Content" ObjectID="_1734960682" r:id="rId11"/>
        </w:object>
      </w:r>
    </w:p>
    <w:p w14:paraId="7C13EE19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g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м</w:t>
      </w:r>
      <w:r w:rsidRPr="00C805BD">
        <w:rPr>
          <w:rFonts w:ascii="Times New Roman" w:hAnsi="Times New Roman" w:cs="Times New Roman"/>
          <w:lang w:val="ru-RU"/>
        </w:rPr>
        <w:t xml:space="preserve"> – количество абонентских номеров для передачи голосовой информации, используемых для местных телефонных соединений, с </w:t>
      </w:r>
      <w:r w:rsidRPr="00C805BD">
        <w:rPr>
          <w:rFonts w:ascii="Times New Roman" w:hAnsi="Times New Roman" w:cs="Times New Roman"/>
        </w:rPr>
        <w:t>g</w:t>
      </w:r>
      <w:r w:rsidRPr="00C805BD">
        <w:rPr>
          <w:rFonts w:ascii="Times New Roman" w:hAnsi="Times New Roman" w:cs="Times New Roman"/>
          <w:lang w:val="ru-RU"/>
        </w:rPr>
        <w:t>-м тарифом;</w:t>
      </w:r>
    </w:p>
    <w:p w14:paraId="23A22B8C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lastRenderedPageBreak/>
        <w:t>S</w:t>
      </w:r>
      <w:r w:rsidRPr="00C805BD">
        <w:rPr>
          <w:rFonts w:ascii="Times New Roman" w:hAnsi="Times New Roman" w:cs="Times New Roman"/>
          <w:vertAlign w:val="subscript"/>
        </w:rPr>
        <w:t>g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м </w:t>
      </w:r>
      <w:r w:rsidRPr="00C805BD">
        <w:rPr>
          <w:rFonts w:ascii="Times New Roman" w:hAnsi="Times New Roman" w:cs="Times New Roman"/>
          <w:lang w:val="ru-RU"/>
        </w:rPr>
        <w:t xml:space="preserve">– продолжительность местных телефонных соединений в месяц в расчете на один абонентский номер для передачи голосовой информации по </w:t>
      </w:r>
      <w:r w:rsidRPr="00C805BD">
        <w:rPr>
          <w:rFonts w:ascii="Times New Roman" w:hAnsi="Times New Roman" w:cs="Times New Roman"/>
        </w:rPr>
        <w:t>g</w:t>
      </w:r>
      <w:r w:rsidRPr="00C805BD">
        <w:rPr>
          <w:rFonts w:ascii="Times New Roman" w:hAnsi="Times New Roman" w:cs="Times New Roman"/>
          <w:lang w:val="ru-RU"/>
        </w:rPr>
        <w:t>-му тарифу;</w:t>
      </w:r>
    </w:p>
    <w:p w14:paraId="1F6D5415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g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 м</w:t>
      </w:r>
      <w:proofErr w:type="gram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C805BD">
        <w:rPr>
          <w:rFonts w:ascii="Times New Roman" w:hAnsi="Times New Roman" w:cs="Times New Roman"/>
          <w:lang w:val="ru-RU"/>
        </w:rPr>
        <w:t xml:space="preserve">– цена минуты разговора при местных телефонных соединениях по </w:t>
      </w:r>
      <w:r w:rsidRPr="00C805BD">
        <w:rPr>
          <w:rFonts w:ascii="Times New Roman" w:hAnsi="Times New Roman" w:cs="Times New Roman"/>
        </w:rPr>
        <w:t>g</w:t>
      </w:r>
      <w:r w:rsidRPr="00C805BD">
        <w:rPr>
          <w:rFonts w:ascii="Times New Roman" w:hAnsi="Times New Roman" w:cs="Times New Roman"/>
          <w:lang w:val="ru-RU"/>
        </w:rPr>
        <w:t>-му тарифу;</w:t>
      </w:r>
    </w:p>
    <w:p w14:paraId="403F6246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vertAlign w:val="subscript"/>
        </w:rPr>
        <w:t>g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м </w:t>
      </w:r>
      <w:r w:rsidRPr="00C805BD">
        <w:rPr>
          <w:rFonts w:ascii="Times New Roman" w:hAnsi="Times New Roman" w:cs="Times New Roman"/>
          <w:lang w:val="ru-RU"/>
        </w:rPr>
        <w:t xml:space="preserve">– количество месяцев предоставления услуги местной телефонной связи по </w:t>
      </w:r>
      <w:r w:rsidRPr="00C805BD">
        <w:rPr>
          <w:rFonts w:ascii="Times New Roman" w:hAnsi="Times New Roman" w:cs="Times New Roman"/>
        </w:rPr>
        <w:t>g</w:t>
      </w:r>
      <w:r w:rsidRPr="00C805BD">
        <w:rPr>
          <w:rFonts w:ascii="Times New Roman" w:hAnsi="Times New Roman" w:cs="Times New Roman"/>
          <w:lang w:val="ru-RU"/>
        </w:rPr>
        <w:t>-му тарифу;</w:t>
      </w:r>
    </w:p>
    <w:p w14:paraId="5AA9FD8E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мг </w:t>
      </w:r>
      <w:r w:rsidRPr="00C805BD">
        <w:rPr>
          <w:rFonts w:ascii="Times New Roman" w:hAnsi="Times New Roman" w:cs="Times New Roman"/>
          <w:lang w:val="ru-RU"/>
        </w:rPr>
        <w:t xml:space="preserve">– количество абонентских номеров для передачи голосовой информации, используемых для междугородных телефонных соединений, с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-м тарифом;</w:t>
      </w:r>
    </w:p>
    <w:p w14:paraId="46712087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S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мг </w:t>
      </w:r>
      <w:r w:rsidRPr="00C805BD">
        <w:rPr>
          <w:rFonts w:ascii="Times New Roman" w:hAnsi="Times New Roman" w:cs="Times New Roman"/>
          <w:lang w:val="ru-RU"/>
        </w:rPr>
        <w:t xml:space="preserve">– продолжительность междугородных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-му тарифу;</w:t>
      </w:r>
    </w:p>
    <w:p w14:paraId="7CF9C31D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мг </w:t>
      </w:r>
      <w:r w:rsidRPr="00C805BD">
        <w:rPr>
          <w:rFonts w:ascii="Times New Roman" w:hAnsi="Times New Roman" w:cs="Times New Roman"/>
          <w:lang w:val="ru-RU"/>
        </w:rPr>
        <w:t xml:space="preserve">– цена минуты разговора при междугородных телефонных соединениях по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-му тарифу;</w:t>
      </w:r>
    </w:p>
    <w:p w14:paraId="14BF3B34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мг </w:t>
      </w:r>
      <w:r w:rsidRPr="00C805BD">
        <w:rPr>
          <w:rFonts w:ascii="Times New Roman" w:hAnsi="Times New Roman" w:cs="Times New Roman"/>
          <w:lang w:val="ru-RU"/>
        </w:rPr>
        <w:t xml:space="preserve">– количество месяцев предоставления услуги междугородной телефонной связи по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-му тарифу;</w:t>
      </w:r>
    </w:p>
    <w:p w14:paraId="074F038D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j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мн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– количество абонентских номеров для передачи голосовой информации, используемых для международных телефонных соединений, с </w:t>
      </w:r>
      <w:r w:rsidRPr="00C805BD">
        <w:rPr>
          <w:rFonts w:ascii="Times New Roman" w:hAnsi="Times New Roman" w:cs="Times New Roman"/>
        </w:rPr>
        <w:t>j</w:t>
      </w:r>
      <w:r w:rsidRPr="00C805BD">
        <w:rPr>
          <w:rFonts w:ascii="Times New Roman" w:hAnsi="Times New Roman" w:cs="Times New Roman"/>
          <w:lang w:val="ru-RU"/>
        </w:rPr>
        <w:t>-м тарифом;</w:t>
      </w:r>
    </w:p>
    <w:p w14:paraId="7D47DA89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</w:rPr>
        <w:t>S</w:t>
      </w:r>
      <w:r w:rsidRPr="00C805BD">
        <w:rPr>
          <w:rFonts w:ascii="Times New Roman" w:hAnsi="Times New Roman" w:cs="Times New Roman"/>
          <w:vertAlign w:val="subscript"/>
        </w:rPr>
        <w:t>j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мн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C805BD">
        <w:rPr>
          <w:rFonts w:ascii="Times New Roman" w:hAnsi="Times New Roman" w:cs="Times New Roman"/>
          <w:lang w:val="ru-RU"/>
        </w:rPr>
        <w:t xml:space="preserve">–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r w:rsidRPr="00C805BD">
        <w:rPr>
          <w:rFonts w:ascii="Times New Roman" w:hAnsi="Times New Roman" w:cs="Times New Roman"/>
        </w:rPr>
        <w:t>j</w:t>
      </w:r>
      <w:r w:rsidRPr="00C805BD">
        <w:rPr>
          <w:rFonts w:ascii="Times New Roman" w:hAnsi="Times New Roman" w:cs="Times New Roman"/>
          <w:lang w:val="ru-RU"/>
        </w:rPr>
        <w:t>-му тарифу;</w:t>
      </w:r>
    </w:p>
    <w:p w14:paraId="4897C151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j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мн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– цена минуты разговора при международных телефонных соединениях по </w:t>
      </w:r>
      <w:r w:rsidRPr="00C805BD">
        <w:rPr>
          <w:rFonts w:ascii="Times New Roman" w:hAnsi="Times New Roman" w:cs="Times New Roman"/>
        </w:rPr>
        <w:t>j</w:t>
      </w:r>
      <w:r w:rsidRPr="00C805BD">
        <w:rPr>
          <w:rFonts w:ascii="Times New Roman" w:hAnsi="Times New Roman" w:cs="Times New Roman"/>
          <w:lang w:val="ru-RU"/>
        </w:rPr>
        <w:t>-му тарифу;</w:t>
      </w:r>
    </w:p>
    <w:p w14:paraId="00E00A89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vertAlign w:val="subscript"/>
        </w:rPr>
        <w:t>j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мн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C805BD">
        <w:rPr>
          <w:rFonts w:ascii="Times New Roman" w:hAnsi="Times New Roman" w:cs="Times New Roman"/>
          <w:lang w:val="ru-RU"/>
        </w:rPr>
        <w:t xml:space="preserve">– количество месяцев предоставления услуги международной телефонной связи по </w:t>
      </w:r>
      <w:r w:rsidRPr="00C805BD">
        <w:rPr>
          <w:rFonts w:ascii="Times New Roman" w:hAnsi="Times New Roman" w:cs="Times New Roman"/>
        </w:rPr>
        <w:t>j</w:t>
      </w:r>
      <w:r w:rsidRPr="00C805BD">
        <w:rPr>
          <w:rFonts w:ascii="Times New Roman" w:hAnsi="Times New Roman" w:cs="Times New Roman"/>
          <w:lang w:val="ru-RU"/>
        </w:rPr>
        <w:t>-му тарифу;</w:t>
      </w:r>
    </w:p>
    <w:p w14:paraId="2E00CF89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k</w:t>
      </w:r>
      <w:r w:rsidRPr="00C805BD">
        <w:rPr>
          <w:rFonts w:ascii="Times New Roman" w:hAnsi="Times New Roman" w:cs="Times New Roman"/>
          <w:lang w:val="ru-RU"/>
        </w:rPr>
        <w:t xml:space="preserve"> – количество тарифов, по которым предоставляется услуга местных телефонных соединений;</w:t>
      </w:r>
    </w:p>
    <w:p w14:paraId="70268339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тарифов, по которым предоставляется услуга междугородных телефонных соединений;</w:t>
      </w:r>
    </w:p>
    <w:p w14:paraId="10851FDA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m</w:t>
      </w:r>
      <w:r w:rsidRPr="00C805BD">
        <w:rPr>
          <w:rFonts w:ascii="Times New Roman" w:hAnsi="Times New Roman" w:cs="Times New Roman"/>
          <w:lang w:val="ru-RU"/>
        </w:rPr>
        <w:t xml:space="preserve"> – количество тарифов, по которым предоставляется услуга международных телефонных соединений.</w:t>
      </w:r>
    </w:p>
    <w:p w14:paraId="5E23ACE9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9AD41C3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) </w:t>
      </w:r>
      <w:r w:rsidRPr="00C805BD">
        <w:rPr>
          <w:rFonts w:ascii="Times New Roman" w:hAnsi="Times New Roman" w:cs="Times New Roman"/>
          <w:lang w:val="ru-RU"/>
        </w:rPr>
        <w:t>Затраты на оплату услуг подвижной связи определяются по следующей формуле:</w:t>
      </w:r>
    </w:p>
    <w:p w14:paraId="26C08486" w14:textId="77777777" w:rsidR="005174E5" w:rsidRDefault="005174E5" w:rsidP="005174E5">
      <w:pPr>
        <w:pStyle w:val="ConsPlusNormal0"/>
        <w:ind w:firstLine="567"/>
        <w:rPr>
          <w:rFonts w:ascii="Times New Roman" w:hAnsi="Times New Roman" w:cs="Times New Roman"/>
          <w:noProof/>
          <w:lang w:val="ru-RU" w:eastAsia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0288" behindDoc="0" locked="1" layoutInCell="1" allowOverlap="1" wp14:anchorId="4CF201A3" wp14:editId="7B35AAA5">
            <wp:simplePos x="0" y="0"/>
            <wp:positionH relativeFrom="column">
              <wp:posOffset>462280</wp:posOffset>
            </wp:positionH>
            <wp:positionV relativeFrom="paragraph">
              <wp:posOffset>-15875</wp:posOffset>
            </wp:positionV>
            <wp:extent cx="1943100" cy="518160"/>
            <wp:effectExtent l="0" t="0" r="0" b="0"/>
            <wp:wrapNone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8C260" w14:textId="77777777" w:rsidR="005174E5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</w:p>
    <w:p w14:paraId="5F35B178" w14:textId="77777777" w:rsidR="005174E5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Pr="00C805BD">
        <w:rPr>
          <w:rFonts w:ascii="Times New Roman" w:hAnsi="Times New Roman" w:cs="Times New Roman"/>
          <w:lang w:val="ru-RU"/>
        </w:rPr>
        <w:t>де</w:t>
      </w:r>
    </w:p>
    <w:p w14:paraId="29E62535" w14:textId="77777777" w:rsidR="005174E5" w:rsidRPr="00C805BD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сот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оплату услуг подвижной связи;</w:t>
      </w:r>
    </w:p>
    <w:p w14:paraId="7D2E2935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2375BB58">
          <v:shape id="_x0000_i1031" type="#_x0000_t75" style="width:9.75pt;height:17.25pt" o:ole="">
            <v:imagedata r:id="rId10" o:title=""/>
          </v:shape>
          <o:OLEObject Type="Embed" ProgID="Equation.3" ShapeID="_x0000_i1031" DrawAspect="Content" ObjectID="_1734960683" r:id="rId13"/>
        </w:object>
      </w:r>
    </w:p>
    <w:p w14:paraId="6EEFD6FA" w14:textId="77777777" w:rsidR="005174E5" w:rsidRPr="00824329" w:rsidRDefault="005174E5" w:rsidP="005174E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proofErr w:type="spellStart"/>
      <w:r w:rsidRPr="00D10682">
        <w:rPr>
          <w:sz w:val="28"/>
        </w:rPr>
        <w:lastRenderedPageBreak/>
        <w:t>Q</w:t>
      </w:r>
      <w:r w:rsidRPr="00D10682">
        <w:rPr>
          <w:sz w:val="28"/>
          <w:vertAlign w:val="subscript"/>
        </w:rPr>
        <w:t>i</w:t>
      </w:r>
      <w:proofErr w:type="spellEnd"/>
      <w:r w:rsidRPr="00D10682">
        <w:rPr>
          <w:sz w:val="28"/>
          <w:vertAlign w:val="subscript"/>
        </w:rPr>
        <w:t xml:space="preserve"> сот </w:t>
      </w:r>
      <w:r w:rsidRPr="00D10682">
        <w:rPr>
          <w:sz w:val="28"/>
        </w:rPr>
        <w:t>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</w:t>
      </w:r>
      <w:r w:rsidRPr="00824329">
        <w:rPr>
          <w:sz w:val="28"/>
        </w:rPr>
        <w:t xml:space="preserve">, </w:t>
      </w:r>
      <w:r w:rsidRPr="00824329">
        <w:rPr>
          <w:rFonts w:cs="Arial"/>
          <w:spacing w:val="2"/>
          <w:sz w:val="28"/>
          <w:szCs w:val="21"/>
        </w:rPr>
        <w:t>определенными таблицей 1 приложения 2 к настоящему постановлению;</w:t>
      </w:r>
    </w:p>
    <w:p w14:paraId="0217376D" w14:textId="77777777" w:rsidR="005174E5" w:rsidRPr="00D10682" w:rsidRDefault="005174E5" w:rsidP="005174E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proofErr w:type="spellStart"/>
      <w:r w:rsidRPr="00D10682">
        <w:rPr>
          <w:sz w:val="28"/>
        </w:rPr>
        <w:t>P</w:t>
      </w:r>
      <w:r w:rsidRPr="00D10682">
        <w:rPr>
          <w:sz w:val="28"/>
          <w:vertAlign w:val="subscript"/>
        </w:rPr>
        <w:t>i</w:t>
      </w:r>
      <w:proofErr w:type="spellEnd"/>
      <w:r w:rsidRPr="00D10682">
        <w:rPr>
          <w:sz w:val="28"/>
          <w:vertAlign w:val="subscript"/>
        </w:rPr>
        <w:t xml:space="preserve"> сот </w:t>
      </w:r>
      <w:r w:rsidRPr="00D10682">
        <w:rPr>
          <w:sz w:val="28"/>
        </w:rPr>
        <w:t>– ежемесячная цена услуги подвижной связи в расчете на один номер сотовой абонентской станции i-й должности в соответствии с нормативами субъектов нормирования,</w:t>
      </w:r>
      <w:r>
        <w:rPr>
          <w:sz w:val="28"/>
        </w:rPr>
        <w:t xml:space="preserve"> определенными</w:t>
      </w:r>
      <w:r w:rsidRPr="00D10682">
        <w:rPr>
          <w:sz w:val="28"/>
        </w:rPr>
        <w:t xml:space="preserve"> </w:t>
      </w:r>
      <w:r w:rsidRPr="00824329">
        <w:rPr>
          <w:rFonts w:cs="Arial"/>
          <w:spacing w:val="2"/>
          <w:sz w:val="28"/>
          <w:szCs w:val="21"/>
        </w:rPr>
        <w:t>таблицей 1 приложения 2 к настоящему постановлению;</w:t>
      </w:r>
    </w:p>
    <w:p w14:paraId="4FB5F4CA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сот </w:t>
      </w:r>
      <w:r w:rsidRPr="00C805BD">
        <w:rPr>
          <w:rFonts w:ascii="Times New Roman" w:hAnsi="Times New Roman" w:cs="Times New Roman"/>
          <w:lang w:val="ru-RU"/>
        </w:rPr>
        <w:t>– количество месяцев предоставления услуги подвижной связи по</w:t>
      </w:r>
      <w:r>
        <w:rPr>
          <w:rFonts w:ascii="Times New Roman" w:hAnsi="Times New Roman" w:cs="Times New Roman"/>
          <w:lang w:val="ru-RU"/>
        </w:rPr>
        <w:t xml:space="preserve">         </w:t>
      </w:r>
      <w:r w:rsidRPr="00C805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-й должности;</w:t>
      </w:r>
    </w:p>
    <w:p w14:paraId="127CB8F6" w14:textId="77777777" w:rsidR="005174E5" w:rsidRPr="00AA642E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должностей.</w:t>
      </w:r>
    </w:p>
    <w:p w14:paraId="55D07C19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3A35B6E8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>)</w:t>
      </w:r>
      <w:r w:rsidRPr="00C805BD">
        <w:rPr>
          <w:rFonts w:ascii="Times New Roman" w:hAnsi="Times New Roman" w:cs="Times New Roman"/>
          <w:lang w:val="ru-RU"/>
        </w:rPr>
        <w:t xml:space="preserve"> Затраты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планшетных компьютеров определяются по следующей формуле:</w:t>
      </w:r>
    </w:p>
    <w:p w14:paraId="39B6A45E" w14:textId="77777777" w:rsidR="005174E5" w:rsidRPr="00C805BD" w:rsidRDefault="005174E5" w:rsidP="005174E5">
      <w:pPr>
        <w:pStyle w:val="ConsPlusNormal0"/>
        <w:ind w:firstLine="567"/>
        <w:rPr>
          <w:rFonts w:ascii="Times New Roman" w:hAnsi="Times New Roman" w:cs="Times New Roman"/>
          <w:noProof/>
          <w:lang w:val="ru-RU" w:eastAsia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1312" behindDoc="0" locked="1" layoutInCell="1" allowOverlap="1" wp14:anchorId="54E07360" wp14:editId="41B71865">
            <wp:simplePos x="0" y="0"/>
            <wp:positionH relativeFrom="column">
              <wp:posOffset>310515</wp:posOffset>
            </wp:positionH>
            <wp:positionV relativeFrom="paragraph">
              <wp:posOffset>44450</wp:posOffset>
            </wp:positionV>
            <wp:extent cx="2317750" cy="523875"/>
            <wp:effectExtent l="0" t="0" r="0" b="9525"/>
            <wp:wrapNone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C8BEE" w14:textId="77777777" w:rsidR="005174E5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 xml:space="preserve">  </w:t>
      </w:r>
    </w:p>
    <w:p w14:paraId="782104DF" w14:textId="77777777" w:rsidR="005174E5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</w:p>
    <w:p w14:paraId="25C4CFEE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Pr="00C805BD">
        <w:rPr>
          <w:rFonts w:ascii="Times New Roman" w:hAnsi="Times New Roman" w:cs="Times New Roman"/>
          <w:lang w:val="ru-RU"/>
        </w:rPr>
        <w:t>де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0A69AD1D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ип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передачу данных с использованием сети «Интернет» и услуги интернет-провайдеров для планшетных компьютеров;</w:t>
      </w:r>
    </w:p>
    <w:p w14:paraId="1322E83C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76A0EB51">
          <v:shape id="_x0000_i1032" type="#_x0000_t75" style="width:9.75pt;height:17.25pt" o:ole="">
            <v:imagedata r:id="rId10" o:title=""/>
          </v:shape>
          <o:OLEObject Type="Embed" ProgID="Equation.3" ShapeID="_x0000_i1032" DrawAspect="Content" ObjectID="_1734960684" r:id="rId15"/>
        </w:object>
      </w:r>
    </w:p>
    <w:p w14:paraId="3D341033" w14:textId="77777777" w:rsidR="005174E5" w:rsidRPr="00FA28BC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ип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количество </w:t>
      </w:r>
      <w:r w:rsidRPr="00C805BD">
        <w:rPr>
          <w:rFonts w:ascii="Times New Roman" w:hAnsi="Times New Roman" w:cs="Times New Roman"/>
        </w:rPr>
        <w:t>SIM</w:t>
      </w:r>
      <w:r w:rsidRPr="00C805BD">
        <w:rPr>
          <w:rFonts w:ascii="Times New Roman" w:hAnsi="Times New Roman" w:cs="Times New Roman"/>
          <w:lang w:val="ru-RU"/>
        </w:rPr>
        <w:t xml:space="preserve">-карт по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-й должности в соответствии с нормативами</w:t>
      </w:r>
      <w:r>
        <w:rPr>
          <w:rFonts w:ascii="Times New Roman" w:hAnsi="Times New Roman" w:cs="Times New Roman"/>
          <w:lang w:val="ru-RU"/>
        </w:rPr>
        <w:t>,</w:t>
      </w:r>
      <w:r w:rsidRPr="00C805BD">
        <w:rPr>
          <w:rFonts w:ascii="Times New Roman" w:hAnsi="Times New Roman" w:cs="Times New Roman"/>
          <w:lang w:val="ru-RU"/>
        </w:rPr>
        <w:t xml:space="preserve"> </w:t>
      </w:r>
      <w:r w:rsidRPr="00FA28BC">
        <w:rPr>
          <w:rFonts w:ascii="Times New Roman" w:hAnsi="Times New Roman" w:cs="Times New Roman"/>
          <w:spacing w:val="2"/>
          <w:szCs w:val="21"/>
          <w:lang w:val="ru-RU"/>
        </w:rPr>
        <w:t>определенными приложением 2 к настоящему постановлению</w:t>
      </w:r>
      <w:r w:rsidRPr="00FA28BC">
        <w:rPr>
          <w:rFonts w:ascii="Times New Roman" w:hAnsi="Times New Roman" w:cs="Times New Roman"/>
          <w:lang w:val="ru-RU"/>
        </w:rPr>
        <w:t>;</w:t>
      </w:r>
    </w:p>
    <w:p w14:paraId="115E5C88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ип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ежемесячная цена в расчете на одну </w:t>
      </w:r>
      <w:r w:rsidRPr="00C805BD">
        <w:rPr>
          <w:rFonts w:ascii="Times New Roman" w:hAnsi="Times New Roman" w:cs="Times New Roman"/>
        </w:rPr>
        <w:t>SIM</w:t>
      </w:r>
      <w:r w:rsidRPr="00C805BD">
        <w:rPr>
          <w:rFonts w:ascii="Times New Roman" w:hAnsi="Times New Roman" w:cs="Times New Roman"/>
          <w:lang w:val="ru-RU"/>
        </w:rPr>
        <w:t xml:space="preserve">-карту по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-й должности;</w:t>
      </w:r>
    </w:p>
    <w:p w14:paraId="6C108560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ип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количество месяцев предоставления услуги передачи данных по </w:t>
      </w:r>
      <w:r>
        <w:rPr>
          <w:rFonts w:ascii="Times New Roman" w:hAnsi="Times New Roman" w:cs="Times New Roman"/>
          <w:lang w:val="ru-RU"/>
        </w:rPr>
        <w:t xml:space="preserve">     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-й должности;</w:t>
      </w:r>
    </w:p>
    <w:p w14:paraId="50D9A803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должностей.</w:t>
      </w:r>
    </w:p>
    <w:p w14:paraId="490F69E9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6F5EDBEB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>)</w:t>
      </w:r>
      <w:r w:rsidRPr="00C805BD">
        <w:rPr>
          <w:rFonts w:ascii="Times New Roman" w:hAnsi="Times New Roman" w:cs="Times New Roman"/>
          <w:lang w:val="ru-RU"/>
        </w:rPr>
        <w:t xml:space="preserve"> Затраты на оплату доступа к сети «Интернет» и услуги интернет</w:t>
      </w:r>
      <w:r>
        <w:rPr>
          <w:rFonts w:ascii="Times New Roman" w:hAnsi="Times New Roman" w:cs="Times New Roman"/>
          <w:lang w:val="ru-RU"/>
        </w:rPr>
        <w:t xml:space="preserve"> </w:t>
      </w:r>
      <w:r w:rsidRPr="00C805BD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</w:t>
      </w:r>
      <w:r w:rsidRPr="00C805BD">
        <w:rPr>
          <w:rFonts w:ascii="Times New Roman" w:hAnsi="Times New Roman" w:cs="Times New Roman"/>
          <w:lang w:val="ru-RU"/>
        </w:rPr>
        <w:t>провайдеров определяются по следующей формуле:</w:t>
      </w:r>
    </w:p>
    <w:p w14:paraId="2527C321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2336" behindDoc="0" locked="1" layoutInCell="1" allowOverlap="1" wp14:anchorId="282FB176" wp14:editId="48B7BC61">
            <wp:simplePos x="0" y="0"/>
            <wp:positionH relativeFrom="column">
              <wp:posOffset>354965</wp:posOffset>
            </wp:positionH>
            <wp:positionV relativeFrom="paragraph">
              <wp:posOffset>33655</wp:posOffset>
            </wp:positionV>
            <wp:extent cx="2159000" cy="506095"/>
            <wp:effectExtent l="0" t="0" r="0" b="8255"/>
            <wp:wrapNone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58D1A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5B2D632" w14:textId="77777777" w:rsidR="005174E5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</w:p>
    <w:p w14:paraId="08CFF50A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Pr="00C805BD">
        <w:rPr>
          <w:rFonts w:ascii="Times New Roman" w:hAnsi="Times New Roman" w:cs="Times New Roman"/>
          <w:lang w:val="ru-RU"/>
        </w:rPr>
        <w:t>де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2CF83A71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и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оплату доступа к сети «Интернет» и услуги интернет</w:t>
      </w:r>
      <w:r>
        <w:rPr>
          <w:rFonts w:ascii="Times New Roman" w:hAnsi="Times New Roman" w:cs="Times New Roman"/>
          <w:lang w:val="ru-RU"/>
        </w:rPr>
        <w:t xml:space="preserve"> </w:t>
      </w:r>
      <w:r w:rsidRPr="00C805BD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</w:t>
      </w:r>
      <w:r w:rsidRPr="00C805BD">
        <w:rPr>
          <w:rFonts w:ascii="Times New Roman" w:hAnsi="Times New Roman" w:cs="Times New Roman"/>
          <w:lang w:val="ru-RU"/>
        </w:rPr>
        <w:t>провайдеров;</w:t>
      </w:r>
    </w:p>
    <w:p w14:paraId="49E6CCEA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16708627">
          <v:shape id="_x0000_i1033" type="#_x0000_t75" style="width:9.75pt;height:17.25pt" o:ole="">
            <v:imagedata r:id="rId10" o:title=""/>
          </v:shape>
          <o:OLEObject Type="Embed" ProgID="Equation.3" ShapeID="_x0000_i1033" DrawAspect="Content" ObjectID="_1734960685" r:id="rId17"/>
        </w:object>
      </w:r>
    </w:p>
    <w:p w14:paraId="3650169F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и</w:t>
      </w:r>
      <w:r w:rsidRPr="00C805BD">
        <w:rPr>
          <w:rFonts w:ascii="Times New Roman" w:hAnsi="Times New Roman" w:cs="Times New Roman"/>
          <w:lang w:val="ru-RU"/>
        </w:rPr>
        <w:t xml:space="preserve">– количество каналов передачи данных сети «Интернет» с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-й пропускной способностью;</w:t>
      </w:r>
    </w:p>
    <w:p w14:paraId="3980993E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и</w:t>
      </w:r>
      <w:r w:rsidRPr="00C805BD">
        <w:rPr>
          <w:rFonts w:ascii="Times New Roman" w:hAnsi="Times New Roman" w:cs="Times New Roman"/>
          <w:lang w:val="ru-RU"/>
        </w:rPr>
        <w:t xml:space="preserve"> – месячная цена аренды канала передачи данных сети «Интернет» с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C805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-й пропускной способностью;</w:t>
      </w:r>
    </w:p>
    <w:p w14:paraId="1583C44E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lastRenderedPageBreak/>
        <w:t>N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и </w:t>
      </w:r>
      <w:r w:rsidRPr="00C805BD">
        <w:rPr>
          <w:rFonts w:ascii="Times New Roman" w:hAnsi="Times New Roman" w:cs="Times New Roman"/>
          <w:lang w:val="ru-RU"/>
        </w:rPr>
        <w:t xml:space="preserve">– количество месяцев аренды канала передачи данных сети «Интернет» с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-й пропускной способностью;</w:t>
      </w:r>
    </w:p>
    <w:p w14:paraId="7B0EA392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типов пропускной способности каналов передачи данных сети «Интернет».</w:t>
      </w:r>
    </w:p>
    <w:p w14:paraId="7BA623ED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6)</w:t>
      </w:r>
      <w:r w:rsidRPr="00C805BD">
        <w:rPr>
          <w:rFonts w:ascii="Times New Roman" w:hAnsi="Times New Roman" w:cs="Times New Roman"/>
          <w:lang w:val="ru-RU"/>
        </w:rPr>
        <w:t xml:space="preserve"> Затраты на оплату иных услуг связи в сфере информационно-коммуникационных технологий определяются по следующей формуле:</w:t>
      </w:r>
    </w:p>
    <w:p w14:paraId="2FBD4019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noProof/>
          <w:lang w:val="ru-RU" w:eastAsia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3360" behindDoc="0" locked="1" layoutInCell="1" allowOverlap="1" wp14:anchorId="4BC2BE23" wp14:editId="090529F2">
            <wp:simplePos x="0" y="0"/>
            <wp:positionH relativeFrom="column">
              <wp:posOffset>342265</wp:posOffset>
            </wp:positionH>
            <wp:positionV relativeFrom="paragraph">
              <wp:posOffset>1905</wp:posOffset>
            </wp:positionV>
            <wp:extent cx="1114425" cy="514350"/>
            <wp:effectExtent l="0" t="0" r="0" b="0"/>
            <wp:wrapNone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0C272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 xml:space="preserve">   </w:t>
      </w:r>
    </w:p>
    <w:p w14:paraId="57404E34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590502F8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Pr="00C805BD">
        <w:rPr>
          <w:rFonts w:ascii="Times New Roman" w:hAnsi="Times New Roman" w:cs="Times New Roman"/>
          <w:lang w:val="ru-RU"/>
        </w:rPr>
        <w:t>де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пр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оплату иных услуг связи в сфере информационно-коммуникационных технологий;</w:t>
      </w:r>
    </w:p>
    <w:p w14:paraId="304FDB62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75D7463B">
          <v:shape id="_x0000_i1034" type="#_x0000_t75" style="width:9.75pt;height:17.25pt" o:ole="">
            <v:imagedata r:id="rId10" o:title=""/>
          </v:shape>
          <o:OLEObject Type="Embed" ProgID="Equation.3" ShapeID="_x0000_i1034" DrawAspect="Content" ObjectID="_1734960686" r:id="rId19"/>
        </w:object>
      </w:r>
    </w:p>
    <w:p w14:paraId="029FF8AD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пр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C805BD">
        <w:rPr>
          <w:rFonts w:ascii="Times New Roman" w:hAnsi="Times New Roman" w:cs="Times New Roman"/>
          <w:lang w:val="ru-RU"/>
        </w:rPr>
        <w:t xml:space="preserve">– цена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-й иной услуги связи, определяемая по фактическим данным отчетного финансового года;</w:t>
      </w:r>
    </w:p>
    <w:p w14:paraId="4E13AF8E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типов иных услуг связи в сфере информационно-комму-</w:t>
      </w:r>
      <w:proofErr w:type="spellStart"/>
      <w:r w:rsidRPr="00C805BD">
        <w:rPr>
          <w:rFonts w:ascii="Times New Roman" w:hAnsi="Times New Roman" w:cs="Times New Roman"/>
          <w:lang w:val="ru-RU"/>
        </w:rPr>
        <w:t>никационных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технологий.</w:t>
      </w:r>
    </w:p>
    <w:p w14:paraId="6442C8F5" w14:textId="77777777" w:rsidR="005174E5" w:rsidRPr="00C805BD" w:rsidRDefault="005174E5" w:rsidP="005174E5">
      <w:pPr>
        <w:pStyle w:val="ConsPlusNormal0"/>
        <w:ind w:firstLine="720"/>
        <w:jc w:val="both"/>
        <w:rPr>
          <w:rFonts w:ascii="Times New Roman" w:hAnsi="Times New Roman" w:cs="Times New Roman"/>
          <w:lang w:val="ru-RU"/>
        </w:rPr>
      </w:pPr>
    </w:p>
    <w:p w14:paraId="71243ED6" w14:textId="77777777" w:rsidR="005174E5" w:rsidRPr="00513CE4" w:rsidRDefault="005174E5" w:rsidP="005174E5">
      <w:pPr>
        <w:pStyle w:val="ConsPlusNormal0"/>
        <w:ind w:firstLine="567"/>
        <w:outlineLvl w:val="3"/>
        <w:rPr>
          <w:rFonts w:ascii="Times New Roman" w:hAnsi="Times New Roman" w:cs="Times New Roman"/>
          <w:bCs/>
          <w:i/>
          <w:iCs/>
          <w:u w:val="single"/>
          <w:lang w:val="ru-RU"/>
        </w:rPr>
      </w:pPr>
      <w:r w:rsidRPr="00513CE4">
        <w:rPr>
          <w:rFonts w:ascii="Times New Roman" w:hAnsi="Times New Roman" w:cs="Times New Roman"/>
          <w:bCs/>
          <w:i/>
          <w:iCs/>
          <w:u w:val="single"/>
          <w:lang w:val="ru-RU"/>
        </w:rPr>
        <w:t>1.2. Затраты на содержание имущества.</w:t>
      </w:r>
    </w:p>
    <w:p w14:paraId="168B7DCC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1) </w:t>
      </w:r>
      <w:r w:rsidRPr="00C805BD">
        <w:rPr>
          <w:rFonts w:ascii="Times New Roman" w:hAnsi="Times New Roman" w:cs="Times New Roman"/>
          <w:lang w:val="ru-RU"/>
        </w:rPr>
        <w:t>При определении затрат на техническое обслуживание и регламентно-профилактический ремонт, указанные в пунктах</w:t>
      </w:r>
      <w:r>
        <w:rPr>
          <w:rFonts w:ascii="Times New Roman" w:hAnsi="Times New Roman" w:cs="Times New Roman"/>
          <w:lang w:val="ru-RU"/>
        </w:rPr>
        <w:t xml:space="preserve"> 1., 2. </w:t>
      </w:r>
      <w:r w:rsidRPr="00C805BD">
        <w:rPr>
          <w:rFonts w:ascii="Times New Roman" w:hAnsi="Times New Roman" w:cs="Times New Roman"/>
          <w:lang w:val="ru-RU"/>
        </w:rPr>
        <w:t>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эксплуатационной документацией или утвержденный регламентом выполнения таких работ.</w:t>
      </w:r>
      <w:bookmarkStart w:id="3" w:name="Par169"/>
      <w:bookmarkEnd w:id="3"/>
    </w:p>
    <w:p w14:paraId="0065BDE0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5A31E7C8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805BD">
        <w:rPr>
          <w:sz w:val="28"/>
          <w:szCs w:val="28"/>
        </w:rPr>
        <w:t xml:space="preserve"> Затраты на техническое обслуживание и регламентно-</w:t>
      </w:r>
      <w:r>
        <w:rPr>
          <w:sz w:val="28"/>
          <w:szCs w:val="28"/>
        </w:rPr>
        <w:t xml:space="preserve"> </w:t>
      </w:r>
      <w:r w:rsidRPr="00C805BD">
        <w:rPr>
          <w:sz w:val="28"/>
          <w:szCs w:val="28"/>
        </w:rPr>
        <w:t>профилактический ремонт вычислительной техники определяются по следующей формуле:</w:t>
      </w:r>
    </w:p>
    <w:p w14:paraId="4795C058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2626EB9A" wp14:editId="3E293FBF">
            <wp:simplePos x="0" y="0"/>
            <wp:positionH relativeFrom="column">
              <wp:posOffset>374015</wp:posOffset>
            </wp:positionH>
            <wp:positionV relativeFrom="paragraph">
              <wp:posOffset>26670</wp:posOffset>
            </wp:positionV>
            <wp:extent cx="1771650" cy="485775"/>
            <wp:effectExtent l="0" t="0" r="0" b="95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0CC48" w14:textId="77777777" w:rsidR="005174E5" w:rsidRPr="00C805BD" w:rsidRDefault="005174E5" w:rsidP="005174E5">
      <w:pPr>
        <w:suppressAutoHyphens/>
        <w:jc w:val="both"/>
        <w:rPr>
          <w:sz w:val="28"/>
          <w:szCs w:val="28"/>
        </w:rPr>
      </w:pPr>
    </w:p>
    <w:p w14:paraId="54A9B79A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05BD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</w:p>
    <w:p w14:paraId="0DF579CC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рвт</w:t>
      </w:r>
      <w:proofErr w:type="spellEnd"/>
      <w:r w:rsidRPr="00C805BD">
        <w:rPr>
          <w:sz w:val="28"/>
          <w:szCs w:val="28"/>
        </w:rPr>
        <w:t xml:space="preserve"> – затраты на техническое обслуживание и регламентно-профилактический ремонт вычислительной техники;</w:t>
      </w:r>
    </w:p>
    <w:p w14:paraId="1D4E3B56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Σ – знак суммы;</w:t>
      </w:r>
      <w:r w:rsidRPr="00C805BD">
        <w:rPr>
          <w:noProof/>
          <w:sz w:val="28"/>
          <w:szCs w:val="28"/>
        </w:rPr>
        <w:drawing>
          <wp:inline distT="0" distB="0" distL="0" distR="0" wp14:anchorId="4F7F6332" wp14:editId="650D42B7">
            <wp:extent cx="114300" cy="2133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71CDF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Qi</w:t>
      </w:r>
      <w:proofErr w:type="spellEnd"/>
      <w:r w:rsidRPr="00C805BD">
        <w:rPr>
          <w:sz w:val="28"/>
          <w:szCs w:val="28"/>
        </w:rPr>
        <w:t xml:space="preserve"> </w:t>
      </w:r>
      <w:proofErr w:type="spellStart"/>
      <w:r w:rsidRPr="0078673F">
        <w:rPr>
          <w:sz w:val="28"/>
          <w:szCs w:val="28"/>
          <w:vertAlign w:val="subscript"/>
        </w:rPr>
        <w:t>рвт</w:t>
      </w:r>
      <w:proofErr w:type="spellEnd"/>
      <w:r w:rsidRPr="00C805BD">
        <w:rPr>
          <w:sz w:val="28"/>
          <w:szCs w:val="28"/>
        </w:rPr>
        <w:t xml:space="preserve"> – фактическое количество i- й вычислительной техники, но не более предельного количества i- й вычислительной техники;</w:t>
      </w:r>
    </w:p>
    <w:p w14:paraId="0C2B6D8F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Pi</w:t>
      </w:r>
      <w:r w:rsidRPr="0078673F">
        <w:rPr>
          <w:sz w:val="28"/>
          <w:szCs w:val="28"/>
          <w:vertAlign w:val="subscript"/>
        </w:rPr>
        <w:t>рвт</w:t>
      </w:r>
      <w:proofErr w:type="spellEnd"/>
      <w:r w:rsidRPr="00C805BD">
        <w:rPr>
          <w:sz w:val="28"/>
          <w:szCs w:val="28"/>
        </w:rPr>
        <w:t xml:space="preserve"> – цена технического обслуживания и регламентно-профилактического ремонта вычислительной техники в расчете на одну i-ю вычислительную технику в год;</w:t>
      </w:r>
    </w:p>
    <w:p w14:paraId="7916B28E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n – количество вычислительной техники, подлежащей техническому обслуживанию и регламентно-профилактическому ремонту.</w:t>
      </w:r>
    </w:p>
    <w:p w14:paraId="76CCE6D8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2DC0F703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C805BD">
        <w:rPr>
          <w:sz w:val="28"/>
          <w:szCs w:val="28"/>
        </w:rPr>
        <w:t>Предельное количество i-й вычислительной техники определяется с округлением до целого по следующим формулам:</w:t>
      </w:r>
    </w:p>
    <w:p w14:paraId="5ED10262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предельное количество вычислительной техники для закрытого контура обработки информации по i-й должности определяется по формуле:</w:t>
      </w:r>
    </w:p>
    <w:p w14:paraId="135550B5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Qi</w:t>
      </w:r>
      <w:proofErr w:type="spellEnd"/>
      <w:r w:rsidRPr="00C805BD">
        <w:rPr>
          <w:sz w:val="28"/>
          <w:szCs w:val="28"/>
        </w:rPr>
        <w:t xml:space="preserve"> </w:t>
      </w:r>
      <w:proofErr w:type="spellStart"/>
      <w:r w:rsidRPr="0078673F">
        <w:rPr>
          <w:sz w:val="28"/>
          <w:szCs w:val="28"/>
          <w:vertAlign w:val="subscript"/>
        </w:rPr>
        <w:t>рвт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предел = Ч</w:t>
      </w:r>
      <w:r w:rsidRPr="00896A76">
        <w:rPr>
          <w:sz w:val="28"/>
          <w:szCs w:val="28"/>
          <w:vertAlign w:val="subscript"/>
        </w:rPr>
        <w:t>оп</w:t>
      </w:r>
      <w:r w:rsidRPr="00C805BD">
        <w:rPr>
          <w:sz w:val="28"/>
          <w:szCs w:val="28"/>
        </w:rPr>
        <w:t xml:space="preserve"> x 0,2, где</w:t>
      </w:r>
    </w:p>
    <w:p w14:paraId="4B05E0D5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Qi</w:t>
      </w:r>
      <w:r w:rsidRPr="0078673F">
        <w:rPr>
          <w:sz w:val="28"/>
          <w:szCs w:val="28"/>
          <w:vertAlign w:val="subscript"/>
        </w:rPr>
        <w:t>рвт</w:t>
      </w:r>
      <w:proofErr w:type="spellEnd"/>
      <w:r w:rsidRPr="00C805BD">
        <w:rPr>
          <w:sz w:val="28"/>
          <w:szCs w:val="28"/>
        </w:rPr>
        <w:t xml:space="preserve"> предел - предельное количество вычислительной техники для закрытого контура обработки информации по i-й должности;</w:t>
      </w:r>
    </w:p>
    <w:p w14:paraId="3B8F243F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Ч</w:t>
      </w:r>
      <w:r w:rsidRPr="00896A76">
        <w:rPr>
          <w:sz w:val="28"/>
          <w:szCs w:val="28"/>
          <w:vertAlign w:val="subscript"/>
        </w:rPr>
        <w:t>оп</w:t>
      </w:r>
      <w:r w:rsidRPr="00C805BD">
        <w:rPr>
          <w:sz w:val="28"/>
          <w:szCs w:val="28"/>
        </w:rPr>
        <w:t xml:space="preserve"> - расчетная численность основных работников;</w:t>
      </w:r>
    </w:p>
    <w:p w14:paraId="7D6E48B2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0,2 - поправочный коэффициент, учитывающий количество вычислительной техники для закрытого контура обработки информации.</w:t>
      </w:r>
    </w:p>
    <w:p w14:paraId="0AE7BD44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Предельное количество вычислительной техники для открытого контура обработки информации по i-й должности определяется по формуле:</w:t>
      </w:r>
    </w:p>
    <w:p w14:paraId="7754A30E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Qi</w:t>
      </w:r>
      <w:proofErr w:type="spellEnd"/>
      <w:r w:rsidRPr="00C805BD">
        <w:rPr>
          <w:sz w:val="28"/>
          <w:szCs w:val="28"/>
        </w:rPr>
        <w:t xml:space="preserve"> </w:t>
      </w:r>
      <w:proofErr w:type="spellStart"/>
      <w:r w:rsidRPr="0078673F">
        <w:rPr>
          <w:sz w:val="28"/>
          <w:szCs w:val="28"/>
          <w:vertAlign w:val="subscript"/>
        </w:rPr>
        <w:t>рвт</w:t>
      </w:r>
      <w:proofErr w:type="spellEnd"/>
      <w:r w:rsidRPr="00C805BD">
        <w:rPr>
          <w:sz w:val="28"/>
          <w:szCs w:val="28"/>
        </w:rPr>
        <w:t xml:space="preserve"> предел = Ч</w:t>
      </w:r>
      <w:r w:rsidRPr="00896A76">
        <w:rPr>
          <w:sz w:val="28"/>
          <w:szCs w:val="28"/>
          <w:vertAlign w:val="subscript"/>
        </w:rPr>
        <w:t>оп</w:t>
      </w:r>
      <w:r w:rsidRPr="00C805B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 w:rsidRPr="00C805BD">
        <w:rPr>
          <w:sz w:val="28"/>
          <w:szCs w:val="28"/>
        </w:rPr>
        <w:fldChar w:fldCharType="begin"/>
      </w:r>
      <w:r w:rsidRPr="00C805BD">
        <w:rPr>
          <w:sz w:val="28"/>
          <w:szCs w:val="28"/>
        </w:rPr>
        <w:instrText xml:space="preserve"> QUOTE × </w:instrText>
      </w:r>
      <w:r w:rsidRPr="00C805BD">
        <w:rPr>
          <w:sz w:val="28"/>
          <w:szCs w:val="28"/>
        </w:rPr>
        <w:fldChar w:fldCharType="end"/>
      </w:r>
      <w:r w:rsidRPr="00C805BD">
        <w:rPr>
          <w:sz w:val="28"/>
          <w:szCs w:val="28"/>
        </w:rPr>
        <w:t xml:space="preserve"> 1,5, где</w:t>
      </w:r>
    </w:p>
    <w:p w14:paraId="050049A0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Qi</w:t>
      </w:r>
      <w:proofErr w:type="spellEnd"/>
      <w:r w:rsidRPr="00C805BD">
        <w:rPr>
          <w:sz w:val="28"/>
          <w:szCs w:val="28"/>
        </w:rPr>
        <w:t xml:space="preserve"> </w:t>
      </w:r>
      <w:proofErr w:type="spellStart"/>
      <w:r w:rsidRPr="0078673F">
        <w:rPr>
          <w:sz w:val="28"/>
          <w:szCs w:val="28"/>
          <w:vertAlign w:val="subscript"/>
        </w:rPr>
        <w:t>рвт</w:t>
      </w:r>
      <w:proofErr w:type="spellEnd"/>
      <w:r w:rsidRPr="00C805BD">
        <w:rPr>
          <w:sz w:val="28"/>
          <w:szCs w:val="28"/>
        </w:rPr>
        <w:t xml:space="preserve"> предел – предельное количество i- вычислительной техники для открытого контура обработки информации по i-й должности;</w:t>
      </w:r>
    </w:p>
    <w:p w14:paraId="77152436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Ч</w:t>
      </w:r>
      <w:r w:rsidRPr="00896A76">
        <w:rPr>
          <w:sz w:val="28"/>
          <w:szCs w:val="28"/>
          <w:vertAlign w:val="subscript"/>
        </w:rPr>
        <w:t>оп</w:t>
      </w:r>
      <w:r w:rsidRPr="00C805BD">
        <w:rPr>
          <w:sz w:val="28"/>
          <w:szCs w:val="28"/>
        </w:rPr>
        <w:t xml:space="preserve"> – расчетная численность основных работников;</w:t>
      </w:r>
    </w:p>
    <w:p w14:paraId="011B2874" w14:textId="77777777" w:rsidR="005174E5" w:rsidRPr="00CD4168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1,5 - поправочный коэффициент, учитывающий количество вычислительной техники для открытого контура обработки информации.</w:t>
      </w:r>
    </w:p>
    <w:p w14:paraId="09EB8EEF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2CD7216C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4)</w:t>
      </w:r>
      <w:r w:rsidRPr="00C805BD">
        <w:rPr>
          <w:rFonts w:ascii="Times New Roman" w:hAnsi="Times New Roman" w:cs="Times New Roman"/>
          <w:lang w:val="ru-RU"/>
        </w:rPr>
        <w:t xml:space="preserve"> Затраты на техническое обслуживание и регламентно-профилактический ремонт оборудования по обеспечению безопасности информации определяются по следующей формуле:</w:t>
      </w:r>
    </w:p>
    <w:p w14:paraId="5429ECDC" w14:textId="77777777" w:rsidR="005174E5" w:rsidRPr="00C805BD" w:rsidRDefault="005174E5" w:rsidP="005174E5">
      <w:pPr>
        <w:pStyle w:val="ConsPlusNormal0"/>
        <w:ind w:firstLine="697"/>
        <w:rPr>
          <w:rFonts w:ascii="Times New Roman" w:hAnsi="Times New Roman" w:cs="Times New Roman"/>
          <w:noProof/>
          <w:lang w:val="ru-RU" w:eastAsia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4384" behindDoc="0" locked="1" layoutInCell="1" allowOverlap="1" wp14:anchorId="48C5403F" wp14:editId="523E7B97">
            <wp:simplePos x="0" y="0"/>
            <wp:positionH relativeFrom="column">
              <wp:posOffset>367665</wp:posOffset>
            </wp:positionH>
            <wp:positionV relativeFrom="paragraph">
              <wp:posOffset>13335</wp:posOffset>
            </wp:positionV>
            <wp:extent cx="1793875" cy="533400"/>
            <wp:effectExtent l="0" t="0" r="0" b="0"/>
            <wp:wrapNone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09417" w14:textId="77777777" w:rsidR="005174E5" w:rsidRPr="00C805BD" w:rsidRDefault="005174E5" w:rsidP="005174E5">
      <w:pPr>
        <w:pStyle w:val="ConsPlusNormal0"/>
        <w:ind w:firstLine="3261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 xml:space="preserve">  где</w:t>
      </w:r>
    </w:p>
    <w:p w14:paraId="64EE288B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F9655CF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сби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14:paraId="65669C98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5EAE2AE3">
          <v:shape id="_x0000_i1035" type="#_x0000_t75" style="width:9.75pt;height:17.25pt" o:ole="">
            <v:imagedata r:id="rId10" o:title=""/>
          </v:shape>
          <o:OLEObject Type="Embed" ProgID="Equation.3" ShapeID="_x0000_i1035" DrawAspect="Content" ObjectID="_1734960687" r:id="rId23"/>
        </w:object>
      </w:r>
    </w:p>
    <w:p w14:paraId="2C926E7A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сби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количество единиц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-го оборудования по обеспечению безопасности информации;</w:t>
      </w:r>
    </w:p>
    <w:p w14:paraId="08A51072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сби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C805BD">
        <w:rPr>
          <w:rFonts w:ascii="Times New Roman" w:hAnsi="Times New Roman" w:cs="Times New Roman"/>
          <w:lang w:val="ru-RU"/>
        </w:rPr>
        <w:t xml:space="preserve">– цена технического обслуживания и регламентно-профилактического ремонта одной единицы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-го оборудования по обеспечению безопасности информации в год;</w:t>
      </w:r>
    </w:p>
    <w:p w14:paraId="3F749BE3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типов оборудования по обеспечению безопасности информации, подлежащего техническому обслуживанию и регламентно-профилактическому ремонту.</w:t>
      </w:r>
    </w:p>
    <w:p w14:paraId="778D2F53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7E5D7783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5)</w:t>
      </w:r>
      <w:r w:rsidRPr="00C805BD">
        <w:rPr>
          <w:rFonts w:ascii="Times New Roman" w:hAnsi="Times New Roman" w:cs="Times New Roman"/>
          <w:lang w:val="ru-RU"/>
        </w:rPr>
        <w:t xml:space="preserve"> Затраты на техническое обслуживание и регламентно-профилактический ремонт локальных вычислительных сетей определяются по следующей формуле:</w:t>
      </w:r>
    </w:p>
    <w:p w14:paraId="62BEE03D" w14:textId="77777777" w:rsidR="005174E5" w:rsidRPr="00C805BD" w:rsidRDefault="005174E5" w:rsidP="005174E5">
      <w:pPr>
        <w:pStyle w:val="ConsPlusNormal0"/>
        <w:ind w:firstLine="692"/>
        <w:rPr>
          <w:rFonts w:ascii="Times New Roman" w:hAnsi="Times New Roman" w:cs="Times New Roman"/>
          <w:noProof/>
          <w:lang w:val="ru-RU" w:eastAsia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5408" behindDoc="0" locked="1" layoutInCell="1" allowOverlap="1" wp14:anchorId="42182D5E" wp14:editId="34913D00">
            <wp:simplePos x="0" y="0"/>
            <wp:positionH relativeFrom="column">
              <wp:posOffset>367665</wp:posOffset>
            </wp:positionH>
            <wp:positionV relativeFrom="paragraph">
              <wp:posOffset>-1270</wp:posOffset>
            </wp:positionV>
            <wp:extent cx="1965325" cy="552450"/>
            <wp:effectExtent l="0" t="0" r="0" b="0"/>
            <wp:wrapNone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D638B" w14:textId="77777777" w:rsidR="005174E5" w:rsidRDefault="005174E5" w:rsidP="005174E5">
      <w:pPr>
        <w:pStyle w:val="ConsPlusNormal0"/>
        <w:ind w:firstLine="3544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 xml:space="preserve">  </w:t>
      </w:r>
    </w:p>
    <w:p w14:paraId="49D0AE1A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Pr="00C805BD">
        <w:rPr>
          <w:rFonts w:ascii="Times New Roman" w:hAnsi="Times New Roman" w:cs="Times New Roman"/>
          <w:lang w:val="ru-RU"/>
        </w:rPr>
        <w:t>де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65B3F6C8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lastRenderedPageBreak/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лвс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регламентно-профилактический ремонт локальных вычислительных сетей;</w:t>
      </w:r>
    </w:p>
    <w:p w14:paraId="440F409B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5AB01E34">
          <v:shape id="_x0000_i1036" type="#_x0000_t75" style="width:9.75pt;height:17.25pt" o:ole="">
            <v:imagedata r:id="rId10" o:title=""/>
          </v:shape>
          <o:OLEObject Type="Embed" ProgID="Equation.3" ShapeID="_x0000_i1036" DrawAspect="Content" ObjectID="_1734960688" r:id="rId25"/>
        </w:object>
      </w:r>
    </w:p>
    <w:p w14:paraId="182E4E02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лвс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количество устройств локальных вычислительных сетей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-го вида;</w:t>
      </w:r>
    </w:p>
    <w:p w14:paraId="43735215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лвс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C805BD">
        <w:rPr>
          <w:rFonts w:ascii="Times New Roman" w:hAnsi="Times New Roman" w:cs="Times New Roman"/>
          <w:lang w:val="ru-RU"/>
        </w:rPr>
        <w:t xml:space="preserve">– цена технического обслуживания и регламентно-профилактического ремонта одного устройства локальных вычислительных сетей </w:t>
      </w:r>
      <w:r w:rsidRPr="00C805BD">
        <w:rPr>
          <w:rFonts w:ascii="Times New Roman" w:hAnsi="Times New Roman" w:cs="Times New Roman"/>
          <w:lang w:val="ru-RU"/>
        </w:rPr>
        <w:br/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-го вида в год;</w:t>
      </w:r>
    </w:p>
    <w:p w14:paraId="3A20C1AD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видов локальных вычислительных сетей.</w:t>
      </w:r>
    </w:p>
    <w:p w14:paraId="15B2DFB8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0A3D4F78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6)</w:t>
      </w:r>
      <w:r w:rsidRPr="00C805BD">
        <w:rPr>
          <w:rFonts w:ascii="Times New Roman" w:hAnsi="Times New Roman" w:cs="Times New Roman"/>
          <w:lang w:val="ru-RU"/>
        </w:rPr>
        <w:t xml:space="preserve"> Затраты на техническое обслуживание и регламентно-профилактический ремонт систем бесперебойного питания определяются по следующей формуле:</w:t>
      </w:r>
    </w:p>
    <w:p w14:paraId="6D1E55DB" w14:textId="77777777" w:rsidR="005174E5" w:rsidRPr="00C805BD" w:rsidRDefault="005174E5" w:rsidP="005174E5">
      <w:pPr>
        <w:pStyle w:val="ConsPlusNormal0"/>
        <w:ind w:firstLine="692"/>
        <w:rPr>
          <w:rFonts w:ascii="Times New Roman" w:hAnsi="Times New Roman" w:cs="Times New Roman"/>
          <w:noProof/>
          <w:lang w:val="ru-RU" w:eastAsia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6432" behindDoc="0" locked="1" layoutInCell="1" allowOverlap="1" wp14:anchorId="42DDF846" wp14:editId="588A7603">
            <wp:simplePos x="0" y="0"/>
            <wp:positionH relativeFrom="column">
              <wp:posOffset>374015</wp:posOffset>
            </wp:positionH>
            <wp:positionV relativeFrom="paragraph">
              <wp:posOffset>635</wp:posOffset>
            </wp:positionV>
            <wp:extent cx="1901825" cy="552450"/>
            <wp:effectExtent l="0" t="0" r="0" b="0"/>
            <wp:wrapNone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0934B" w14:textId="77777777" w:rsidR="005174E5" w:rsidRPr="00C805BD" w:rsidRDefault="005174E5" w:rsidP="005174E5">
      <w:pPr>
        <w:pStyle w:val="ConsPlusNormal0"/>
        <w:ind w:firstLine="3544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 xml:space="preserve"> где</w:t>
      </w:r>
    </w:p>
    <w:p w14:paraId="3FAF6AE7" w14:textId="77777777" w:rsidR="005174E5" w:rsidRPr="00C805BD" w:rsidRDefault="005174E5" w:rsidP="005174E5">
      <w:pPr>
        <w:pStyle w:val="ConsPlusNormal0"/>
        <w:ind w:firstLine="3544"/>
        <w:rPr>
          <w:rFonts w:ascii="Times New Roman" w:hAnsi="Times New Roman" w:cs="Times New Roman"/>
          <w:lang w:val="ru-RU"/>
        </w:rPr>
      </w:pPr>
    </w:p>
    <w:p w14:paraId="47A504C5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сбп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регламентно-профилактический ремонт систем бесперебойного питания;</w:t>
      </w:r>
    </w:p>
    <w:p w14:paraId="20B4E624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3183A5A1">
          <v:shape id="_x0000_i1037" type="#_x0000_t75" style="width:9.75pt;height:17.25pt" o:ole="">
            <v:imagedata r:id="rId10" o:title=""/>
          </v:shape>
          <o:OLEObject Type="Embed" ProgID="Equation.3" ShapeID="_x0000_i1037" DrawAspect="Content" ObjectID="_1734960689" r:id="rId27"/>
        </w:object>
      </w:r>
    </w:p>
    <w:p w14:paraId="56EDAE1F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сбп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C805BD">
        <w:rPr>
          <w:rFonts w:ascii="Times New Roman" w:hAnsi="Times New Roman" w:cs="Times New Roman"/>
          <w:lang w:val="ru-RU"/>
        </w:rPr>
        <w:t xml:space="preserve">– количество модулей бесперебойного питания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-го вида;</w:t>
      </w:r>
    </w:p>
    <w:p w14:paraId="773DBA31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сбп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C805BD">
        <w:rPr>
          <w:rFonts w:ascii="Times New Roman" w:hAnsi="Times New Roman" w:cs="Times New Roman"/>
          <w:lang w:val="ru-RU"/>
        </w:rPr>
        <w:t xml:space="preserve">– цена технического обслуживания и регламентно-профилактического ремонта одного модуля бесперебойного питания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-го вида в год;</w:t>
      </w:r>
    </w:p>
    <w:p w14:paraId="161CEF53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видов систем бесперебойного питания.</w:t>
      </w:r>
      <w:bookmarkStart w:id="4" w:name="Par210"/>
      <w:bookmarkEnd w:id="4"/>
    </w:p>
    <w:p w14:paraId="75F73C4B" w14:textId="77777777" w:rsidR="00AD13FF" w:rsidRDefault="00AD13FF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6F161100" w14:textId="757A7569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7)</w:t>
      </w:r>
      <w:r w:rsidRPr="00C805BD">
        <w:rPr>
          <w:rFonts w:ascii="Times New Roman" w:hAnsi="Times New Roman" w:cs="Times New Roman"/>
          <w:lang w:val="ru-RU"/>
        </w:rPr>
        <w:t xml:space="preserve">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определяются по следующей формуле:</w:t>
      </w:r>
    </w:p>
    <w:p w14:paraId="3C9722A3" w14:textId="77777777" w:rsidR="005174E5" w:rsidRPr="00C805BD" w:rsidRDefault="005174E5" w:rsidP="005174E5">
      <w:pPr>
        <w:pStyle w:val="ConsPlusNormal0"/>
        <w:ind w:firstLine="567"/>
        <w:rPr>
          <w:rFonts w:ascii="Times New Roman" w:hAnsi="Times New Roman" w:cs="Times New Roman"/>
          <w:noProof/>
          <w:lang w:val="ru-RU" w:eastAsia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7456" behindDoc="0" locked="1" layoutInCell="1" allowOverlap="1" wp14:anchorId="52DE3019" wp14:editId="30E81536">
            <wp:simplePos x="0" y="0"/>
            <wp:positionH relativeFrom="column">
              <wp:posOffset>361315</wp:posOffset>
            </wp:positionH>
            <wp:positionV relativeFrom="paragraph">
              <wp:posOffset>1270</wp:posOffset>
            </wp:positionV>
            <wp:extent cx="2000250" cy="552450"/>
            <wp:effectExtent l="0" t="0" r="0" b="0"/>
            <wp:wrapNone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8A7F3" w14:textId="77777777" w:rsidR="005174E5" w:rsidRPr="00C805BD" w:rsidRDefault="005174E5" w:rsidP="005174E5">
      <w:pPr>
        <w:pStyle w:val="ConsPlusNormal0"/>
        <w:ind w:firstLine="3544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 xml:space="preserve">   где</w:t>
      </w:r>
    </w:p>
    <w:p w14:paraId="05EFDBDD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5DD264CE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рпм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оргтехники;</w:t>
      </w:r>
    </w:p>
    <w:p w14:paraId="6B722387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2275EB2E">
          <v:shape id="_x0000_i1038" type="#_x0000_t75" style="width:9.75pt;height:17.25pt" o:ole="">
            <v:imagedata r:id="rId10" o:title=""/>
          </v:shape>
          <o:OLEObject Type="Embed" ProgID="Equation.3" ShapeID="_x0000_i1038" DrawAspect="Content" ObjectID="_1734960690" r:id="rId29"/>
        </w:object>
      </w:r>
    </w:p>
    <w:p w14:paraId="14C9D314" w14:textId="77777777" w:rsidR="005174E5" w:rsidRPr="00FA28BC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рпм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C805BD">
        <w:rPr>
          <w:rFonts w:ascii="Times New Roman" w:hAnsi="Times New Roman" w:cs="Times New Roman"/>
          <w:lang w:val="ru-RU"/>
        </w:rPr>
        <w:t xml:space="preserve">– количество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-х принтеров,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-х многофункциональных устройств и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-х копировальных аппаратов</w:t>
      </w:r>
      <w:r>
        <w:rPr>
          <w:rFonts w:ascii="Times New Roman" w:hAnsi="Times New Roman" w:cs="Times New Roman"/>
          <w:lang w:val="ru-RU"/>
        </w:rPr>
        <w:t>,</w:t>
      </w:r>
      <w:r w:rsidRPr="00C805BD">
        <w:rPr>
          <w:rFonts w:ascii="Times New Roman" w:hAnsi="Times New Roman" w:cs="Times New Roman"/>
          <w:lang w:val="ru-RU"/>
        </w:rPr>
        <w:t xml:space="preserve"> и иной оргтехники в соответствии с нормативами</w:t>
      </w:r>
      <w:r>
        <w:rPr>
          <w:rFonts w:ascii="Times New Roman" w:hAnsi="Times New Roman" w:cs="Times New Roman"/>
          <w:lang w:val="ru-RU"/>
        </w:rPr>
        <w:t>, о</w:t>
      </w:r>
      <w:r w:rsidRPr="00FA28BC">
        <w:rPr>
          <w:rFonts w:ascii="Times New Roman" w:hAnsi="Times New Roman" w:cs="Times New Roman"/>
          <w:spacing w:val="2"/>
          <w:szCs w:val="21"/>
          <w:lang w:val="ru-RU"/>
        </w:rPr>
        <w:t>пределенными приложением 2 к настоящему постановлению</w:t>
      </w:r>
      <w:r w:rsidRPr="00FA28BC">
        <w:rPr>
          <w:rFonts w:ascii="Times New Roman" w:hAnsi="Times New Roman" w:cs="Times New Roman"/>
          <w:lang w:val="ru-RU"/>
        </w:rPr>
        <w:t>;</w:t>
      </w:r>
    </w:p>
    <w:p w14:paraId="1DB3626F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рпм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цена технического обслуживания и регламентно-профилактического ремонта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-х принтеров,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-х многофункциональных устройств и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-х копировальных аппаратов и иной оргтехники в год;</w:t>
      </w:r>
    </w:p>
    <w:p w14:paraId="05D410B3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типов принтеров, многофункциональных устройств, копировальных аппаратов и иной оргтехники.</w:t>
      </w:r>
    </w:p>
    <w:p w14:paraId="3391445F" w14:textId="77777777" w:rsidR="005174E5" w:rsidRDefault="005174E5" w:rsidP="005174E5">
      <w:pPr>
        <w:suppressAutoHyphens/>
        <w:ind w:firstLine="567"/>
        <w:jc w:val="both"/>
        <w:rPr>
          <w:bCs/>
          <w:sz w:val="28"/>
          <w:szCs w:val="28"/>
        </w:rPr>
      </w:pPr>
    </w:p>
    <w:p w14:paraId="66F8C3D4" w14:textId="77777777" w:rsidR="005174E5" w:rsidRPr="00513CE4" w:rsidRDefault="005174E5" w:rsidP="005174E5">
      <w:pPr>
        <w:suppressAutoHyphens/>
        <w:ind w:firstLine="56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>1.</w:t>
      </w:r>
      <w:r w:rsidRPr="005330A3">
        <w:rPr>
          <w:bCs/>
          <w:sz w:val="28"/>
          <w:szCs w:val="28"/>
        </w:rPr>
        <w:t xml:space="preserve">3. </w:t>
      </w:r>
      <w:r w:rsidRPr="00513CE4">
        <w:rPr>
          <w:bCs/>
          <w:sz w:val="28"/>
          <w:szCs w:val="28"/>
          <w:u w:val="single"/>
        </w:rPr>
        <w:t>Затраты на приобретение прочих работ и услуг, не относящиеся к затратам на услуги связи, аренду и содержание имущества.</w:t>
      </w:r>
    </w:p>
    <w:p w14:paraId="707D9B9E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805BD">
        <w:rPr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определяются по следующей формуле:</w:t>
      </w:r>
    </w:p>
    <w:p w14:paraId="1DC7E30D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спо</w:t>
      </w:r>
      <w:proofErr w:type="spellEnd"/>
      <w:r w:rsidRPr="00C805BD">
        <w:rPr>
          <w:sz w:val="28"/>
          <w:szCs w:val="28"/>
        </w:rPr>
        <w:t xml:space="preserve"> = </w:t>
      </w: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сспс</w:t>
      </w:r>
      <w:proofErr w:type="spellEnd"/>
      <w:r w:rsidRPr="00C805BD">
        <w:rPr>
          <w:sz w:val="28"/>
          <w:szCs w:val="28"/>
        </w:rPr>
        <w:t xml:space="preserve"> + </w:t>
      </w: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сип</w:t>
      </w:r>
      <w:proofErr w:type="spellEnd"/>
      <w:r w:rsidRPr="00C805BD">
        <w:rPr>
          <w:sz w:val="28"/>
          <w:szCs w:val="28"/>
        </w:rPr>
        <w:t>, где</w:t>
      </w:r>
    </w:p>
    <w:p w14:paraId="185E3DDF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спо</w:t>
      </w:r>
      <w:proofErr w:type="spellEnd"/>
      <w:r w:rsidRPr="00C805BD">
        <w:rPr>
          <w:sz w:val="28"/>
          <w:szCs w:val="28"/>
        </w:rPr>
        <w:t xml:space="preserve"> –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14:paraId="727846CF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сспс</w:t>
      </w:r>
      <w:proofErr w:type="spellEnd"/>
      <w:r w:rsidRPr="00C805BD">
        <w:rPr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14:paraId="0B417940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сип</w:t>
      </w:r>
      <w:proofErr w:type="spellEnd"/>
      <w:r w:rsidRPr="00C805BD">
        <w:rPr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14:paraId="69D53E13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34BB5717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</w:p>
    <w:p w14:paraId="1208CE52" w14:textId="77777777" w:rsidR="005174E5" w:rsidRPr="00375F62" w:rsidRDefault="005174E5" w:rsidP="005174E5">
      <w:pPr>
        <w:ind w:firstLine="540"/>
        <w:jc w:val="both"/>
        <w:rPr>
          <w:sz w:val="28"/>
        </w:rPr>
      </w:pPr>
      <w:r>
        <w:rPr>
          <w:rFonts w:cs="Calibri"/>
          <w:sz w:val="28"/>
        </w:rPr>
        <w:t>2)</w:t>
      </w:r>
      <w:r w:rsidRPr="00375F62">
        <w:rPr>
          <w:rFonts w:cs="Calibri"/>
          <w:sz w:val="28"/>
        </w:rPr>
        <w:t xml:space="preserve"> Затраты на оплату услуг по сопровождению справочно-правовых систем определяются по следующей формуле:</w:t>
      </w:r>
    </w:p>
    <w:p w14:paraId="76DFE5C5" w14:textId="77777777" w:rsidR="005174E5" w:rsidRPr="00375F62" w:rsidRDefault="005174E5" w:rsidP="005174E5">
      <w:pPr>
        <w:ind w:firstLine="540"/>
        <w:jc w:val="both"/>
        <w:rPr>
          <w:sz w:val="28"/>
        </w:rPr>
      </w:pPr>
      <w:r w:rsidRPr="00375F62">
        <w:rPr>
          <w:noProof/>
          <w:position w:val="-26"/>
          <w:sz w:val="28"/>
        </w:rPr>
        <w:drawing>
          <wp:inline distT="0" distB="0" distL="0" distR="0" wp14:anchorId="52828232" wp14:editId="73C9A03D">
            <wp:extent cx="942975" cy="476250"/>
            <wp:effectExtent l="0" t="0" r="9525" b="0"/>
            <wp:docPr id="40" name="Рисунок 40" descr="base_23629_149183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29_149183_3279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F62">
        <w:rPr>
          <w:rFonts w:cs="Calibri"/>
          <w:sz w:val="28"/>
        </w:rPr>
        <w:t>, где:</w:t>
      </w:r>
    </w:p>
    <w:p w14:paraId="067EA96F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 w:rsidRPr="00375F62">
        <w:rPr>
          <w:rFonts w:cs="Calibri"/>
          <w:sz w:val="28"/>
        </w:rPr>
        <w:t>З</w:t>
      </w:r>
      <w:r w:rsidRPr="00375F62">
        <w:rPr>
          <w:rFonts w:cs="Calibri"/>
          <w:sz w:val="28"/>
          <w:vertAlign w:val="subscript"/>
        </w:rPr>
        <w:t>сспс</w:t>
      </w:r>
      <w:proofErr w:type="spellEnd"/>
      <w:r w:rsidRPr="00375F62">
        <w:rPr>
          <w:rFonts w:cs="Calibri"/>
          <w:sz w:val="28"/>
        </w:rPr>
        <w:t xml:space="preserve"> - затраты на оплату услуг по сопровождению справочно-правовых систем;</w:t>
      </w:r>
    </w:p>
    <w:p w14:paraId="4436CC55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r w:rsidRPr="00375F62">
        <w:rPr>
          <w:noProof/>
          <w:position w:val="-10"/>
          <w:sz w:val="28"/>
        </w:rPr>
        <w:drawing>
          <wp:inline distT="0" distB="0" distL="0" distR="0" wp14:anchorId="19152977" wp14:editId="5BE483E2">
            <wp:extent cx="314325" cy="276225"/>
            <wp:effectExtent l="0" t="0" r="0" b="9525"/>
            <wp:docPr id="39" name="Рисунок 39" descr="base_23629_149183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629_149183_32795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F62">
        <w:rPr>
          <w:rFonts w:cs="Calibri"/>
          <w:sz w:val="28"/>
        </w:rPr>
        <w:t xml:space="preserve"> - знак суммы;</w:t>
      </w:r>
    </w:p>
    <w:p w14:paraId="0549BDE3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 w:rsidRPr="00375F62">
        <w:rPr>
          <w:rFonts w:cs="Calibri"/>
          <w:sz w:val="28"/>
        </w:rPr>
        <w:t>P</w:t>
      </w:r>
      <w:r w:rsidRPr="00375F62">
        <w:rPr>
          <w:rFonts w:cs="Calibri"/>
          <w:sz w:val="28"/>
          <w:vertAlign w:val="subscript"/>
        </w:rPr>
        <w:t>iсспс</w:t>
      </w:r>
      <w:proofErr w:type="spellEnd"/>
      <w:r w:rsidRPr="00375F62">
        <w:rPr>
          <w:rFonts w:cs="Calibri"/>
          <w:sz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справочно-правовых систем;</w:t>
      </w:r>
    </w:p>
    <w:p w14:paraId="79065B3E" w14:textId="77777777" w:rsidR="005174E5" w:rsidRPr="00CD4168" w:rsidRDefault="005174E5" w:rsidP="005174E5">
      <w:pPr>
        <w:ind w:firstLine="540"/>
        <w:jc w:val="both"/>
        <w:rPr>
          <w:sz w:val="28"/>
        </w:rPr>
      </w:pPr>
      <w:r w:rsidRPr="00375F62">
        <w:rPr>
          <w:rFonts w:cs="Calibri"/>
          <w:sz w:val="28"/>
        </w:rPr>
        <w:t>n - количество справочно-правовых систем.</w:t>
      </w:r>
    </w:p>
    <w:p w14:paraId="03E7590E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5D50278E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3)</w:t>
      </w:r>
      <w:r w:rsidRPr="00C805BD">
        <w:rPr>
          <w:rFonts w:ascii="Times New Roman" w:hAnsi="Times New Roman" w:cs="Times New Roman"/>
          <w:lang w:val="ru-RU"/>
        </w:rPr>
        <w:t xml:space="preserve"> Затраты на оплату услуг по сопровождению и приобретению иного программного обеспечения определяются по следующей формуле:</w:t>
      </w:r>
    </w:p>
    <w:p w14:paraId="670A58A3" w14:textId="77777777" w:rsidR="005174E5" w:rsidRPr="00C805BD" w:rsidRDefault="005174E5" w:rsidP="005174E5">
      <w:pPr>
        <w:pStyle w:val="ConsPlusNormal0"/>
        <w:ind w:firstLine="692"/>
        <w:rPr>
          <w:rFonts w:ascii="Times New Roman" w:hAnsi="Times New Roman" w:cs="Times New Roman"/>
          <w:noProof/>
          <w:lang w:val="ru-RU" w:eastAsia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8480" behindDoc="0" locked="1" layoutInCell="1" allowOverlap="1" wp14:anchorId="68A46425" wp14:editId="05A2C0A1">
            <wp:simplePos x="0" y="0"/>
            <wp:positionH relativeFrom="column">
              <wp:posOffset>342265</wp:posOffset>
            </wp:positionH>
            <wp:positionV relativeFrom="paragraph">
              <wp:posOffset>635</wp:posOffset>
            </wp:positionV>
            <wp:extent cx="2209800" cy="552450"/>
            <wp:effectExtent l="0" t="0" r="0" b="0"/>
            <wp:wrapNone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74E31" w14:textId="77777777" w:rsidR="005174E5" w:rsidRPr="00C805BD" w:rsidRDefault="005174E5" w:rsidP="005174E5">
      <w:pPr>
        <w:pStyle w:val="ConsPlusNormal0"/>
        <w:ind w:firstLine="3828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 xml:space="preserve">   где</w:t>
      </w:r>
    </w:p>
    <w:p w14:paraId="347F73A3" w14:textId="77777777" w:rsidR="005174E5" w:rsidRPr="00C805BD" w:rsidRDefault="005174E5" w:rsidP="005174E5">
      <w:pPr>
        <w:pStyle w:val="ConsPlusNormal0"/>
        <w:ind w:firstLine="3828"/>
        <w:rPr>
          <w:rFonts w:ascii="Times New Roman" w:hAnsi="Times New Roman" w:cs="Times New Roman"/>
          <w:lang w:val="ru-RU"/>
        </w:rPr>
      </w:pPr>
    </w:p>
    <w:p w14:paraId="1883F2C8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сип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оплату услуг по сопровождению и приобретению иного программного обеспечения;</w:t>
      </w:r>
    </w:p>
    <w:p w14:paraId="1905AFD6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20CC0773">
          <v:shape id="_x0000_i1039" type="#_x0000_t75" style="width:9.75pt;height:17.25pt" o:ole="">
            <v:imagedata r:id="rId10" o:title=""/>
          </v:shape>
          <o:OLEObject Type="Embed" ProgID="Equation.3" ShapeID="_x0000_i1039" DrawAspect="Content" ObjectID="_1734960691" r:id="rId33"/>
        </w:object>
      </w:r>
    </w:p>
    <w:p w14:paraId="0A375BAB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lastRenderedPageBreak/>
        <w:t>P</w:t>
      </w:r>
      <w:r w:rsidRPr="00C805BD">
        <w:rPr>
          <w:rFonts w:ascii="Times New Roman" w:hAnsi="Times New Roman" w:cs="Times New Roman"/>
          <w:vertAlign w:val="subscript"/>
        </w:rPr>
        <w:t>g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ипо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– цена сопровождения </w:t>
      </w:r>
      <w:r w:rsidRPr="00C805BD">
        <w:rPr>
          <w:rFonts w:ascii="Times New Roman" w:hAnsi="Times New Roman" w:cs="Times New Roman"/>
        </w:rPr>
        <w:t>g</w:t>
      </w:r>
      <w:r w:rsidRPr="00C805BD">
        <w:rPr>
          <w:rFonts w:ascii="Times New Roman" w:hAnsi="Times New Roman" w:cs="Times New Roman"/>
          <w:lang w:val="ru-RU"/>
        </w:rPr>
        <w:t xml:space="preserve">-го иного программного обеспечения, за исключением справочно-правовых систем, определяемая согласно перечню работ по сопровождению </w:t>
      </w:r>
      <w:r w:rsidRPr="00C805BD">
        <w:rPr>
          <w:rFonts w:ascii="Times New Roman" w:hAnsi="Times New Roman" w:cs="Times New Roman"/>
        </w:rPr>
        <w:t>g</w:t>
      </w:r>
      <w:r w:rsidRPr="00C805BD">
        <w:rPr>
          <w:rFonts w:ascii="Times New Roman" w:hAnsi="Times New Roman" w:cs="Times New Roman"/>
          <w:lang w:val="ru-RU"/>
        </w:rPr>
        <w:t xml:space="preserve">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</w:t>
      </w:r>
      <w:r w:rsidRPr="00C805BD">
        <w:rPr>
          <w:rFonts w:ascii="Times New Roman" w:hAnsi="Times New Roman" w:cs="Times New Roman"/>
        </w:rPr>
        <w:t>g</w:t>
      </w:r>
      <w:r w:rsidRPr="00C805BD">
        <w:rPr>
          <w:rFonts w:ascii="Times New Roman" w:hAnsi="Times New Roman" w:cs="Times New Roman"/>
          <w:lang w:val="ru-RU"/>
        </w:rPr>
        <w:t>-го иного программного обеспечения;</w:t>
      </w:r>
    </w:p>
    <w:p w14:paraId="08C46812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j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пнл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цена простых (неисключительных) лицензий на использование иного программного обеспечения на </w:t>
      </w:r>
      <w:r w:rsidRPr="00C805BD">
        <w:rPr>
          <w:rFonts w:ascii="Times New Roman" w:hAnsi="Times New Roman" w:cs="Times New Roman"/>
        </w:rPr>
        <w:t>j</w:t>
      </w:r>
      <w:r w:rsidRPr="00C805BD">
        <w:rPr>
          <w:rFonts w:ascii="Times New Roman" w:hAnsi="Times New Roman" w:cs="Times New Roman"/>
          <w:lang w:val="ru-RU"/>
        </w:rPr>
        <w:t>-е программное обеспечение, за исключением справочно-правовых систем;</w:t>
      </w:r>
    </w:p>
    <w:p w14:paraId="71D92FCF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k</w:t>
      </w:r>
      <w:r w:rsidRPr="00C805BD">
        <w:rPr>
          <w:rFonts w:ascii="Times New Roman" w:hAnsi="Times New Roman" w:cs="Times New Roman"/>
          <w:lang w:val="ru-RU"/>
        </w:rPr>
        <w:t xml:space="preserve"> – количество видов иного программного обеспечения, за исключением справочно-правовых систем;</w:t>
      </w:r>
    </w:p>
    <w:p w14:paraId="340C1E06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m</w:t>
      </w:r>
      <w:r w:rsidRPr="00C805BD">
        <w:rPr>
          <w:rFonts w:ascii="Times New Roman" w:hAnsi="Times New Roman" w:cs="Times New Roman"/>
          <w:lang w:val="ru-RU"/>
        </w:rPr>
        <w:t xml:space="preserve"> – количество видов простых (неисключительных) лицензий на использование иного программного обеспечения, за исключением справочно-правовых систем.</w:t>
      </w:r>
    </w:p>
    <w:p w14:paraId="4FE88F8A" w14:textId="77777777" w:rsidR="005174E5" w:rsidRDefault="005174E5" w:rsidP="005174E5">
      <w:pPr>
        <w:ind w:firstLine="567"/>
        <w:jc w:val="both"/>
        <w:rPr>
          <w:rFonts w:cs="Calibri"/>
          <w:sz w:val="28"/>
        </w:rPr>
      </w:pPr>
    </w:p>
    <w:p w14:paraId="27D7864A" w14:textId="77777777" w:rsidR="005174E5" w:rsidRPr="00D62BDC" w:rsidRDefault="005174E5" w:rsidP="005174E5">
      <w:pPr>
        <w:ind w:firstLine="567"/>
        <w:jc w:val="both"/>
        <w:rPr>
          <w:sz w:val="28"/>
        </w:rPr>
      </w:pPr>
      <w:r>
        <w:rPr>
          <w:rFonts w:cs="Calibri"/>
          <w:sz w:val="28"/>
        </w:rPr>
        <w:t>4)</w:t>
      </w:r>
      <w:r w:rsidRPr="00D62BDC">
        <w:rPr>
          <w:rFonts w:cs="Calibri"/>
          <w:sz w:val="28"/>
        </w:rPr>
        <w:t xml:space="preserve"> Затраты на оплату услуг, связанных с обеспечением безопасности информации, определяются по следующей формуле:</w:t>
      </w:r>
    </w:p>
    <w:p w14:paraId="1247809B" w14:textId="77777777" w:rsidR="005174E5" w:rsidRPr="00D62BDC" w:rsidRDefault="005174E5" w:rsidP="005174E5">
      <w:pPr>
        <w:ind w:firstLine="567"/>
        <w:jc w:val="both"/>
        <w:rPr>
          <w:sz w:val="28"/>
        </w:rPr>
      </w:pPr>
      <w:proofErr w:type="spellStart"/>
      <w:r w:rsidRPr="00D62BDC">
        <w:rPr>
          <w:rFonts w:cs="Calibri"/>
          <w:sz w:val="28"/>
        </w:rPr>
        <w:t>З</w:t>
      </w:r>
      <w:r w:rsidRPr="00D62BDC">
        <w:rPr>
          <w:rFonts w:cs="Calibri"/>
          <w:sz w:val="28"/>
          <w:vertAlign w:val="subscript"/>
        </w:rPr>
        <w:t>оби</w:t>
      </w:r>
      <w:proofErr w:type="spellEnd"/>
      <w:r w:rsidRPr="00D62BDC">
        <w:rPr>
          <w:rFonts w:cs="Calibri"/>
          <w:sz w:val="28"/>
        </w:rPr>
        <w:t xml:space="preserve"> = </w:t>
      </w:r>
      <w:proofErr w:type="spellStart"/>
      <w:r w:rsidRPr="00D62BDC">
        <w:rPr>
          <w:rFonts w:cs="Calibri"/>
          <w:sz w:val="28"/>
        </w:rPr>
        <w:t>З</w:t>
      </w:r>
      <w:r w:rsidRPr="00D62BDC">
        <w:rPr>
          <w:rFonts w:cs="Calibri"/>
          <w:sz w:val="28"/>
          <w:vertAlign w:val="subscript"/>
        </w:rPr>
        <w:t>ат</w:t>
      </w:r>
      <w:proofErr w:type="spellEnd"/>
      <w:r w:rsidRPr="00D62BDC">
        <w:rPr>
          <w:rFonts w:cs="Calibri"/>
          <w:sz w:val="28"/>
        </w:rPr>
        <w:t xml:space="preserve"> + </w:t>
      </w:r>
      <w:proofErr w:type="spellStart"/>
      <w:r w:rsidRPr="00D62BDC">
        <w:rPr>
          <w:rFonts w:cs="Calibri"/>
          <w:sz w:val="28"/>
        </w:rPr>
        <w:t>З</w:t>
      </w:r>
      <w:r w:rsidRPr="00D62BDC">
        <w:rPr>
          <w:rFonts w:cs="Calibri"/>
          <w:sz w:val="28"/>
          <w:vertAlign w:val="subscript"/>
        </w:rPr>
        <w:t>нп</w:t>
      </w:r>
      <w:proofErr w:type="spellEnd"/>
      <w:r w:rsidRPr="00D62BDC">
        <w:rPr>
          <w:rFonts w:cs="Calibri"/>
          <w:sz w:val="28"/>
        </w:rPr>
        <w:t>, где:</w:t>
      </w:r>
    </w:p>
    <w:p w14:paraId="5C1D64DE" w14:textId="77777777" w:rsidR="005174E5" w:rsidRPr="00D62BDC" w:rsidRDefault="005174E5" w:rsidP="005174E5">
      <w:pPr>
        <w:ind w:firstLine="567"/>
        <w:jc w:val="both"/>
        <w:rPr>
          <w:rFonts w:cs="Calibri"/>
          <w:sz w:val="28"/>
        </w:rPr>
      </w:pPr>
      <w:proofErr w:type="spellStart"/>
      <w:r w:rsidRPr="00D62BDC">
        <w:rPr>
          <w:rFonts w:cs="Calibri"/>
          <w:sz w:val="28"/>
        </w:rPr>
        <w:t>З</w:t>
      </w:r>
      <w:r w:rsidRPr="00D62BDC">
        <w:rPr>
          <w:rFonts w:cs="Calibri"/>
          <w:sz w:val="28"/>
          <w:vertAlign w:val="subscript"/>
        </w:rPr>
        <w:t>оби</w:t>
      </w:r>
      <w:proofErr w:type="spellEnd"/>
      <w:r w:rsidRPr="00D62BDC">
        <w:rPr>
          <w:rFonts w:cs="Calibri"/>
          <w:sz w:val="28"/>
        </w:rPr>
        <w:t xml:space="preserve"> - затраты на оплату услуг, связанных с обеспечением безопасности информации;</w:t>
      </w:r>
    </w:p>
    <w:p w14:paraId="6EB37914" w14:textId="77777777" w:rsidR="005174E5" w:rsidRPr="00D62BDC" w:rsidRDefault="005174E5" w:rsidP="005174E5">
      <w:pPr>
        <w:ind w:firstLine="567"/>
        <w:jc w:val="both"/>
        <w:rPr>
          <w:rFonts w:cs="Calibri"/>
          <w:sz w:val="28"/>
        </w:rPr>
      </w:pPr>
      <w:proofErr w:type="spellStart"/>
      <w:r w:rsidRPr="00D62BDC">
        <w:rPr>
          <w:rFonts w:cs="Calibri"/>
          <w:sz w:val="28"/>
        </w:rPr>
        <w:t>З</w:t>
      </w:r>
      <w:r w:rsidRPr="00D62BDC">
        <w:rPr>
          <w:rFonts w:cs="Calibri"/>
          <w:sz w:val="28"/>
          <w:vertAlign w:val="subscript"/>
        </w:rPr>
        <w:t>ат</w:t>
      </w:r>
      <w:proofErr w:type="spellEnd"/>
      <w:r w:rsidRPr="00D62BDC">
        <w:rPr>
          <w:rFonts w:cs="Calibri"/>
          <w:sz w:val="28"/>
        </w:rPr>
        <w:t xml:space="preserve"> - затраты на проведение аттестационных, проверочных и контрольных мероприятий, связанных с обеспечением безопасности информации;</w:t>
      </w:r>
    </w:p>
    <w:p w14:paraId="7638EBB3" w14:textId="77777777" w:rsidR="005174E5" w:rsidRPr="00FA28BC" w:rsidRDefault="005174E5" w:rsidP="005174E5">
      <w:pPr>
        <w:ind w:firstLine="567"/>
        <w:jc w:val="both"/>
        <w:rPr>
          <w:sz w:val="28"/>
        </w:rPr>
      </w:pPr>
      <w:proofErr w:type="spellStart"/>
      <w:r w:rsidRPr="00D62BDC">
        <w:rPr>
          <w:rFonts w:cs="Calibri"/>
          <w:sz w:val="28"/>
        </w:rPr>
        <w:t>З</w:t>
      </w:r>
      <w:r w:rsidRPr="00D62BDC">
        <w:rPr>
          <w:rFonts w:cs="Calibri"/>
          <w:sz w:val="28"/>
          <w:vertAlign w:val="subscript"/>
        </w:rPr>
        <w:t>нп</w:t>
      </w:r>
      <w:proofErr w:type="spellEnd"/>
      <w:r w:rsidRPr="00D62BDC">
        <w:rPr>
          <w:rFonts w:cs="Calibri"/>
          <w:sz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00B7208D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0C6871B4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5) </w:t>
      </w:r>
      <w:r w:rsidRPr="00C805BD">
        <w:rPr>
          <w:rFonts w:ascii="Times New Roman" w:hAnsi="Times New Roman" w:cs="Times New Roman"/>
          <w:lang w:val="ru-RU"/>
        </w:rPr>
        <w:t>Затраты на проведение аттестационных, проверочных и контрольных мероприятий, связанных с обеспечением безопасности информации, определяются по следующей формуле:</w:t>
      </w:r>
    </w:p>
    <w:p w14:paraId="1DDECDE0" w14:textId="77777777" w:rsidR="005174E5" w:rsidRPr="00C805BD" w:rsidRDefault="005174E5" w:rsidP="005174E5">
      <w:pPr>
        <w:pStyle w:val="ConsPlusNormal0"/>
        <w:ind w:firstLine="567"/>
        <w:rPr>
          <w:rFonts w:ascii="Times New Roman" w:hAnsi="Times New Roman" w:cs="Times New Roman"/>
          <w:noProof/>
          <w:lang w:val="ru-RU" w:eastAsia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9504" behindDoc="0" locked="1" layoutInCell="1" allowOverlap="1" wp14:anchorId="4FC48427" wp14:editId="410EB7B1">
            <wp:simplePos x="0" y="0"/>
            <wp:positionH relativeFrom="column">
              <wp:posOffset>374015</wp:posOffset>
            </wp:positionH>
            <wp:positionV relativeFrom="paragraph">
              <wp:posOffset>-21590</wp:posOffset>
            </wp:positionV>
            <wp:extent cx="3041650" cy="552450"/>
            <wp:effectExtent l="0" t="0" r="6350" b="0"/>
            <wp:wrapNone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CD44C" w14:textId="77777777" w:rsidR="005174E5" w:rsidRPr="00C805BD" w:rsidRDefault="005174E5" w:rsidP="005174E5">
      <w:pPr>
        <w:pStyle w:val="ConsPlusNormal0"/>
        <w:ind w:firstLine="5387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 xml:space="preserve"> где</w:t>
      </w:r>
    </w:p>
    <w:p w14:paraId="40B90F22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ат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проведение аттестационных, проверочных и контрольных мероприятий, связанных с обеспечением безопасности информации;</w:t>
      </w:r>
    </w:p>
    <w:p w14:paraId="1686714B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4E46820C">
          <v:shape id="_x0000_i1040" type="#_x0000_t75" style="width:9.75pt;height:17.25pt" o:ole="">
            <v:imagedata r:id="rId10" o:title=""/>
          </v:shape>
          <o:OLEObject Type="Embed" ProgID="Equation.3" ShapeID="_x0000_i1040" DrawAspect="Content" ObjectID="_1734960692" r:id="rId35"/>
        </w:object>
      </w:r>
    </w:p>
    <w:p w14:paraId="3EB515A0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об</w:t>
      </w:r>
      <w:r w:rsidRPr="00C805BD">
        <w:rPr>
          <w:rFonts w:ascii="Times New Roman" w:hAnsi="Times New Roman" w:cs="Times New Roman"/>
          <w:lang w:val="ru-RU"/>
        </w:rPr>
        <w:t xml:space="preserve"> – количество аттестуемых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-х объектов (помещений);</w:t>
      </w:r>
    </w:p>
    <w:p w14:paraId="440B6AA0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об </w:t>
      </w:r>
      <w:r w:rsidRPr="00C805BD">
        <w:rPr>
          <w:rFonts w:ascii="Times New Roman" w:hAnsi="Times New Roman" w:cs="Times New Roman"/>
          <w:lang w:val="ru-RU"/>
        </w:rPr>
        <w:t xml:space="preserve">– цена проведения аттестации одного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-го объекта (помещения);</w:t>
      </w:r>
    </w:p>
    <w:p w14:paraId="05064B41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j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ус</w:t>
      </w:r>
      <w:r w:rsidRPr="00C805BD">
        <w:rPr>
          <w:rFonts w:ascii="Times New Roman" w:hAnsi="Times New Roman" w:cs="Times New Roman"/>
          <w:lang w:val="ru-RU"/>
        </w:rPr>
        <w:t xml:space="preserve"> – количество единиц </w:t>
      </w:r>
      <w:r w:rsidRPr="00C805BD">
        <w:rPr>
          <w:rFonts w:ascii="Times New Roman" w:hAnsi="Times New Roman" w:cs="Times New Roman"/>
        </w:rPr>
        <w:t>j</w:t>
      </w:r>
      <w:r w:rsidRPr="00C805BD">
        <w:rPr>
          <w:rFonts w:ascii="Times New Roman" w:hAnsi="Times New Roman" w:cs="Times New Roman"/>
          <w:lang w:val="ru-RU"/>
        </w:rPr>
        <w:t>-го оборудования (устройства), требующих проверки;</w:t>
      </w:r>
    </w:p>
    <w:p w14:paraId="5D81A8E5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j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ус </w:t>
      </w:r>
      <w:r w:rsidRPr="00C805BD">
        <w:rPr>
          <w:rFonts w:ascii="Times New Roman" w:hAnsi="Times New Roman" w:cs="Times New Roman"/>
          <w:lang w:val="ru-RU"/>
        </w:rPr>
        <w:t xml:space="preserve">– цена проведения проверки одной единицы </w:t>
      </w:r>
      <w:r w:rsidRPr="00C805BD">
        <w:rPr>
          <w:rFonts w:ascii="Times New Roman" w:hAnsi="Times New Roman" w:cs="Times New Roman"/>
        </w:rPr>
        <w:t>j</w:t>
      </w:r>
      <w:r w:rsidRPr="00C805BD">
        <w:rPr>
          <w:rFonts w:ascii="Times New Roman" w:hAnsi="Times New Roman" w:cs="Times New Roman"/>
          <w:lang w:val="ru-RU"/>
        </w:rPr>
        <w:t>-го оборудования (устройства);</w:t>
      </w:r>
    </w:p>
    <w:p w14:paraId="52394071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типов аттестуемых объектов (помещений);</w:t>
      </w:r>
    </w:p>
    <w:p w14:paraId="796A146D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m – количество типов оборудования (устройств), требующих проверки.</w:t>
      </w:r>
    </w:p>
    <w:p w14:paraId="759E9095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5F1D8F0D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6)</w:t>
      </w:r>
      <w:r w:rsidRPr="00C805BD">
        <w:rPr>
          <w:rFonts w:ascii="Times New Roman" w:hAnsi="Times New Roman" w:cs="Times New Roman"/>
          <w:lang w:val="ru-RU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определяются по следующей формуле:</w:t>
      </w:r>
    </w:p>
    <w:p w14:paraId="0C05C75C" w14:textId="77777777" w:rsidR="005174E5" w:rsidRPr="00C805BD" w:rsidRDefault="005174E5" w:rsidP="005174E5">
      <w:pPr>
        <w:pStyle w:val="ConsPlusNormal0"/>
        <w:ind w:firstLine="567"/>
        <w:rPr>
          <w:rFonts w:ascii="Times New Roman" w:hAnsi="Times New Roman" w:cs="Times New Roman"/>
          <w:noProof/>
          <w:lang w:val="ru-RU" w:eastAsia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70528" behindDoc="0" locked="1" layoutInCell="1" allowOverlap="1" wp14:anchorId="6CA9CDE0" wp14:editId="494BFCA4">
            <wp:simplePos x="0" y="0"/>
            <wp:positionH relativeFrom="column">
              <wp:posOffset>380365</wp:posOffset>
            </wp:positionH>
            <wp:positionV relativeFrom="paragraph">
              <wp:posOffset>-2540</wp:posOffset>
            </wp:positionV>
            <wp:extent cx="1733550" cy="469900"/>
            <wp:effectExtent l="0" t="0" r="0" b="6350"/>
            <wp:wrapNone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ru-RU" w:eastAsia="ru-RU"/>
        </w:rPr>
        <w:t xml:space="preserve"> </w:t>
      </w:r>
    </w:p>
    <w:p w14:paraId="54BDBB89" w14:textId="77777777" w:rsidR="005174E5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</w:p>
    <w:p w14:paraId="0DD04992" w14:textId="77777777" w:rsidR="005174E5" w:rsidRPr="00C805BD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где</w:t>
      </w:r>
    </w:p>
    <w:p w14:paraId="0AA30E81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нп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информации;</w:t>
      </w:r>
    </w:p>
    <w:p w14:paraId="2C7021A3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01F7D3D7">
          <v:shape id="_x0000_i1041" type="#_x0000_t75" style="width:9.75pt;height:17.25pt" o:ole="">
            <v:imagedata r:id="rId10" o:title=""/>
          </v:shape>
          <o:OLEObject Type="Embed" ProgID="Equation.3" ShapeID="_x0000_i1041" DrawAspect="Content" ObjectID="_1734960693" r:id="rId37"/>
        </w:object>
      </w:r>
    </w:p>
    <w:p w14:paraId="64C73B96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нп</w:t>
      </w:r>
      <w:r w:rsidRPr="00C805BD">
        <w:rPr>
          <w:rFonts w:ascii="Times New Roman" w:hAnsi="Times New Roman" w:cs="Times New Roman"/>
          <w:lang w:val="ru-RU"/>
        </w:rPr>
        <w:t xml:space="preserve"> – количество приобретаемых простых (неисключительных) лицензий на использование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-го программного обеспечения по защите информации;</w:t>
      </w:r>
    </w:p>
    <w:p w14:paraId="4A45CD5F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нп</w:t>
      </w:r>
      <w:r w:rsidRPr="00C805BD">
        <w:rPr>
          <w:rFonts w:ascii="Times New Roman" w:hAnsi="Times New Roman" w:cs="Times New Roman"/>
          <w:lang w:val="ru-RU"/>
        </w:rPr>
        <w:t xml:space="preserve"> – цена единицы простой (неисключительной) лицензии на использование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-го программного обеспечения по защите информации;</w:t>
      </w:r>
    </w:p>
    <w:p w14:paraId="72E49438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видов простых (неисключительных) лицензий на использование программного обеспечения по защите информации.</w:t>
      </w:r>
    </w:p>
    <w:p w14:paraId="461718F6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7F256F81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7)</w:t>
      </w:r>
      <w:r w:rsidRPr="00C805BD">
        <w:rPr>
          <w:rFonts w:ascii="Times New Roman" w:hAnsi="Times New Roman" w:cs="Times New Roman"/>
          <w:lang w:val="ru-RU"/>
        </w:rPr>
        <w:t xml:space="preserve"> Затраты на оплату работ по монтажу (установке), дооборудованию и наладке оборудования определяются по следующей формуле:</w:t>
      </w:r>
    </w:p>
    <w:p w14:paraId="5A339568" w14:textId="77777777" w:rsidR="005174E5" w:rsidRPr="00C805BD" w:rsidRDefault="005174E5" w:rsidP="005174E5">
      <w:pPr>
        <w:pStyle w:val="ConsPlusNormal0"/>
        <w:ind w:firstLine="567"/>
        <w:rPr>
          <w:rFonts w:ascii="Times New Roman" w:hAnsi="Times New Roman" w:cs="Times New Roman"/>
          <w:noProof/>
          <w:lang w:val="ru-RU" w:eastAsia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71552" behindDoc="0" locked="1" layoutInCell="1" allowOverlap="1" wp14:anchorId="0327F992" wp14:editId="2F9E0F49">
            <wp:simplePos x="0" y="0"/>
            <wp:positionH relativeFrom="column">
              <wp:posOffset>361315</wp:posOffset>
            </wp:positionH>
            <wp:positionV relativeFrom="paragraph">
              <wp:posOffset>-6985</wp:posOffset>
            </wp:positionV>
            <wp:extent cx="1666875" cy="508000"/>
            <wp:effectExtent l="0" t="0" r="0" b="6350"/>
            <wp:wrapNone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7A634" w14:textId="77777777" w:rsidR="005174E5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 xml:space="preserve"> </w:t>
      </w:r>
    </w:p>
    <w:p w14:paraId="42AFD030" w14:textId="77777777" w:rsidR="005174E5" w:rsidRPr="00C805BD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где</w:t>
      </w:r>
    </w:p>
    <w:p w14:paraId="6DD29D39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м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оплату работ по монтажу (установке), дооборудованию и наладке оборудования;</w:t>
      </w:r>
    </w:p>
    <w:p w14:paraId="43E6811A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1B868B8A">
          <v:shape id="_x0000_i1042" type="#_x0000_t75" style="width:9.75pt;height:17.25pt" o:ole="">
            <v:imagedata r:id="rId10" o:title=""/>
          </v:shape>
          <o:OLEObject Type="Embed" ProgID="Equation.3" ShapeID="_x0000_i1042" DrawAspect="Content" ObjectID="_1734960694" r:id="rId39"/>
        </w:object>
      </w:r>
    </w:p>
    <w:p w14:paraId="7CF3A3C6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м</w:t>
      </w:r>
      <w:r w:rsidRPr="00C805BD">
        <w:rPr>
          <w:rFonts w:ascii="Times New Roman" w:hAnsi="Times New Roman" w:cs="Times New Roman"/>
          <w:lang w:val="ru-RU"/>
        </w:rPr>
        <w:t xml:space="preserve"> – количество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-го оборудования, подлежащего монтажу (установке), дооборудованию и наладке;</w:t>
      </w:r>
    </w:p>
    <w:p w14:paraId="29DEE143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м</w:t>
      </w:r>
      <w:r w:rsidRPr="00C805BD">
        <w:rPr>
          <w:rFonts w:ascii="Times New Roman" w:hAnsi="Times New Roman" w:cs="Times New Roman"/>
          <w:lang w:val="ru-RU"/>
        </w:rPr>
        <w:t xml:space="preserve"> – цена монтажа (установки), дооборудования и наладки одной единицы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-го оборудования;</w:t>
      </w:r>
    </w:p>
    <w:p w14:paraId="66748468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типов оборудования, подлежащего монтажу (установке), дооборудованию и наладке.</w:t>
      </w:r>
    </w:p>
    <w:p w14:paraId="1F08650C" w14:textId="77777777" w:rsidR="005174E5" w:rsidRPr="00C805BD" w:rsidRDefault="005174E5" w:rsidP="005174E5">
      <w:pPr>
        <w:pStyle w:val="ConsPlusNormal0"/>
        <w:jc w:val="center"/>
        <w:outlineLvl w:val="3"/>
        <w:rPr>
          <w:rFonts w:ascii="Times New Roman" w:hAnsi="Times New Roman" w:cs="Times New Roman"/>
          <w:lang w:val="ru-RU"/>
        </w:rPr>
      </w:pPr>
    </w:p>
    <w:p w14:paraId="201939FB" w14:textId="77777777" w:rsidR="005174E5" w:rsidRPr="004B022F" w:rsidRDefault="005174E5" w:rsidP="005174E5">
      <w:pPr>
        <w:pStyle w:val="ConsPlusNormal0"/>
        <w:ind w:firstLine="567"/>
        <w:outlineLvl w:val="3"/>
        <w:rPr>
          <w:rFonts w:ascii="Times New Roman" w:hAnsi="Times New Roman" w:cs="Times New Roman"/>
          <w:bCs/>
          <w:u w:val="single"/>
          <w:lang w:val="ru-RU"/>
        </w:rPr>
      </w:pPr>
      <w:r>
        <w:rPr>
          <w:rFonts w:ascii="Times New Roman" w:hAnsi="Times New Roman" w:cs="Times New Roman"/>
          <w:bCs/>
          <w:u w:val="single"/>
          <w:lang w:val="ru-RU"/>
        </w:rPr>
        <w:t>1.</w:t>
      </w:r>
      <w:r w:rsidRPr="004B022F">
        <w:rPr>
          <w:rFonts w:ascii="Times New Roman" w:hAnsi="Times New Roman" w:cs="Times New Roman"/>
          <w:bCs/>
          <w:u w:val="single"/>
          <w:lang w:val="ru-RU"/>
        </w:rPr>
        <w:t xml:space="preserve">4. </w:t>
      </w:r>
      <w:r w:rsidRPr="00513CE4">
        <w:rPr>
          <w:rFonts w:ascii="Times New Roman" w:hAnsi="Times New Roman" w:cs="Times New Roman"/>
          <w:bCs/>
          <w:u w:val="single"/>
          <w:lang w:val="ru-RU"/>
        </w:rPr>
        <w:t>Затраты на приобретение основных средств</w:t>
      </w:r>
    </w:p>
    <w:p w14:paraId="02D203A4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5" w:name="Par294"/>
      <w:bookmarkEnd w:id="5"/>
      <w:r w:rsidRPr="00C805BD">
        <w:rPr>
          <w:sz w:val="28"/>
          <w:szCs w:val="28"/>
        </w:rPr>
        <w:t>Затраты на приобретение принтеров, многофункциональных устройств, копировальных аппаратов и иной оргтехники определяются по следующей формуле:</w:t>
      </w:r>
    </w:p>
    <w:p w14:paraId="4DE2598F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5DBD34AB" wp14:editId="3E9A6A19">
            <wp:simplePos x="0" y="0"/>
            <wp:positionH relativeFrom="column">
              <wp:posOffset>361315</wp:posOffset>
            </wp:positionH>
            <wp:positionV relativeFrom="paragraph">
              <wp:posOffset>48260</wp:posOffset>
            </wp:positionV>
            <wp:extent cx="3190240" cy="474980"/>
            <wp:effectExtent l="0" t="0" r="0" b="127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29884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35F2016E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где</w:t>
      </w:r>
    </w:p>
    <w:p w14:paraId="202DAE02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пм</w:t>
      </w:r>
      <w:proofErr w:type="spellEnd"/>
      <w:r w:rsidRPr="00C805BD">
        <w:rPr>
          <w:sz w:val="28"/>
          <w:szCs w:val="28"/>
        </w:rPr>
        <w:t xml:space="preserve"> – затраты на приобретение принтеров, многофункциональных устройств, копировальных аппаратов и иной оргтехники;</w:t>
      </w:r>
    </w:p>
    <w:p w14:paraId="13793C6D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Σ – знак суммы;</w:t>
      </w:r>
      <w:r w:rsidRPr="00C805BD">
        <w:rPr>
          <w:noProof/>
          <w:sz w:val="28"/>
          <w:szCs w:val="28"/>
        </w:rPr>
        <w:drawing>
          <wp:inline distT="0" distB="0" distL="0" distR="0" wp14:anchorId="44E52317" wp14:editId="257FF350">
            <wp:extent cx="114300" cy="2133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FCFD4" w14:textId="77777777" w:rsidR="005174E5" w:rsidRPr="00FA28BC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lastRenderedPageBreak/>
        <w:t>Qi</w:t>
      </w:r>
      <w:r w:rsidRPr="0078673F">
        <w:rPr>
          <w:sz w:val="28"/>
          <w:szCs w:val="28"/>
          <w:vertAlign w:val="subscript"/>
        </w:rPr>
        <w:t>пм</w:t>
      </w:r>
      <w:proofErr w:type="spellEnd"/>
      <w:r w:rsidRPr="00C805BD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</w:t>
      </w:r>
      <w:r>
        <w:rPr>
          <w:sz w:val="28"/>
          <w:szCs w:val="28"/>
        </w:rPr>
        <w:t xml:space="preserve">, </w:t>
      </w:r>
      <w:r w:rsidRPr="00FA28BC">
        <w:rPr>
          <w:spacing w:val="2"/>
          <w:sz w:val="28"/>
          <w:szCs w:val="21"/>
        </w:rPr>
        <w:t>определенными приложением 2 к настоящему постановлению</w:t>
      </w:r>
      <w:r w:rsidRPr="00FA28BC">
        <w:rPr>
          <w:sz w:val="28"/>
          <w:szCs w:val="28"/>
        </w:rPr>
        <w:t>;</w:t>
      </w:r>
    </w:p>
    <w:p w14:paraId="52A4D4A0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Pi</w:t>
      </w:r>
      <w:r w:rsidRPr="0078673F">
        <w:rPr>
          <w:sz w:val="28"/>
          <w:szCs w:val="28"/>
          <w:vertAlign w:val="subscript"/>
        </w:rPr>
        <w:t>пм</w:t>
      </w:r>
      <w:proofErr w:type="spellEnd"/>
      <w:r w:rsidRPr="00C805BD">
        <w:rPr>
          <w:sz w:val="28"/>
          <w:szCs w:val="28"/>
        </w:rPr>
        <w:t xml:space="preserve"> - цена одного i-го типа принтера, i-го многофункционального устройства, i-го копировального аппарата и иной оргтехники в соответствии с нормативами</w:t>
      </w:r>
      <w:r>
        <w:rPr>
          <w:sz w:val="28"/>
          <w:szCs w:val="28"/>
        </w:rPr>
        <w:t>,</w:t>
      </w:r>
      <w:r w:rsidRPr="00C805BD">
        <w:rPr>
          <w:sz w:val="28"/>
          <w:szCs w:val="28"/>
        </w:rPr>
        <w:t xml:space="preserve"> </w:t>
      </w:r>
      <w:r w:rsidRPr="009473E8">
        <w:rPr>
          <w:spacing w:val="2"/>
          <w:sz w:val="28"/>
          <w:szCs w:val="21"/>
        </w:rPr>
        <w:t>определенными приложением 2 к настоящему постановлению</w:t>
      </w:r>
      <w:r w:rsidRPr="009473E8">
        <w:rPr>
          <w:sz w:val="28"/>
          <w:szCs w:val="28"/>
        </w:rPr>
        <w:t>;</w:t>
      </w:r>
    </w:p>
    <w:p w14:paraId="187DEB73" w14:textId="77777777" w:rsidR="005174E5" w:rsidRPr="009473E8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n - количество принтеров, многофункциональных устройств, копировальных аппаратов и иной оргтехники.</w:t>
      </w:r>
    </w:p>
    <w:p w14:paraId="31BE4EC7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  <w:bookmarkStart w:id="6" w:name="Par301"/>
      <w:bookmarkEnd w:id="6"/>
    </w:p>
    <w:p w14:paraId="6CE10461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805BD">
        <w:rPr>
          <w:sz w:val="28"/>
          <w:szCs w:val="28"/>
        </w:rPr>
        <w:t xml:space="preserve"> Затраты на приобретение средств подвижной связи определяются по следующей формуле:</w:t>
      </w:r>
    </w:p>
    <w:p w14:paraId="0F71E026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38A60241" wp14:editId="53B1484F">
            <wp:simplePos x="0" y="0"/>
            <wp:positionH relativeFrom="column">
              <wp:posOffset>335915</wp:posOffset>
            </wp:positionH>
            <wp:positionV relativeFrom="paragraph">
              <wp:posOffset>22225</wp:posOffset>
            </wp:positionV>
            <wp:extent cx="1949450" cy="54356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0BC4B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7D343C58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где</w:t>
      </w:r>
    </w:p>
    <w:p w14:paraId="57FBF786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прсот</w:t>
      </w:r>
      <w:proofErr w:type="spellEnd"/>
      <w:r w:rsidRPr="00C805BD">
        <w:rPr>
          <w:sz w:val="28"/>
          <w:szCs w:val="28"/>
        </w:rPr>
        <w:t xml:space="preserve"> – затраты на приобретение средств подвижной связи;</w:t>
      </w:r>
    </w:p>
    <w:p w14:paraId="7853BDBF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Σ – знак суммы;</w:t>
      </w:r>
      <w:r w:rsidRPr="00C805BD">
        <w:rPr>
          <w:noProof/>
          <w:sz w:val="28"/>
          <w:szCs w:val="28"/>
        </w:rPr>
        <w:drawing>
          <wp:inline distT="0" distB="0" distL="0" distR="0" wp14:anchorId="532FF097" wp14:editId="712DAE4A">
            <wp:extent cx="114300" cy="21336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34212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</w:t>
      </w:r>
      <w:r w:rsidRPr="0078673F">
        <w:rPr>
          <w:sz w:val="28"/>
          <w:szCs w:val="28"/>
          <w:vertAlign w:val="subscript"/>
        </w:rPr>
        <w:t>i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proofErr w:type="spellStart"/>
      <w:r w:rsidRPr="0078673F">
        <w:rPr>
          <w:sz w:val="28"/>
          <w:szCs w:val="28"/>
          <w:vertAlign w:val="subscript"/>
        </w:rPr>
        <w:t>прсот</w:t>
      </w:r>
      <w:proofErr w:type="spellEnd"/>
      <w:r w:rsidRPr="00C805BD">
        <w:rPr>
          <w:sz w:val="28"/>
          <w:szCs w:val="28"/>
        </w:rPr>
        <w:t xml:space="preserve"> - количество средств подвижной связи для i-й должности в соответствии с нормативами</w:t>
      </w:r>
      <w:r>
        <w:rPr>
          <w:sz w:val="28"/>
          <w:szCs w:val="28"/>
        </w:rPr>
        <w:t>,</w:t>
      </w:r>
      <w:r w:rsidRPr="00C805BD">
        <w:rPr>
          <w:sz w:val="28"/>
          <w:szCs w:val="28"/>
        </w:rPr>
        <w:t xml:space="preserve"> </w:t>
      </w:r>
      <w:r w:rsidRPr="009473E8">
        <w:rPr>
          <w:spacing w:val="2"/>
          <w:sz w:val="28"/>
          <w:szCs w:val="21"/>
        </w:rPr>
        <w:t>определенными приложением 2 к настоящему постановлению</w:t>
      </w:r>
      <w:r w:rsidRPr="009473E8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C805BD">
        <w:rPr>
          <w:sz w:val="28"/>
          <w:szCs w:val="28"/>
        </w:rPr>
        <w:t xml:space="preserve"> определенными с учетом нормативов затрат на обеспечение средствами связи;</w:t>
      </w:r>
    </w:p>
    <w:p w14:paraId="752A85C7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P</w:t>
      </w:r>
      <w:r w:rsidRPr="0078673F">
        <w:rPr>
          <w:sz w:val="28"/>
          <w:szCs w:val="28"/>
          <w:vertAlign w:val="subscript"/>
        </w:rPr>
        <w:t>i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proofErr w:type="spellStart"/>
      <w:r w:rsidRPr="0078673F">
        <w:rPr>
          <w:sz w:val="28"/>
          <w:szCs w:val="28"/>
          <w:vertAlign w:val="subscript"/>
        </w:rPr>
        <w:t>прсот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- стоимость одного средства подвижной связи для i-й должности в соответствии с нормативами</w:t>
      </w:r>
      <w:r>
        <w:rPr>
          <w:sz w:val="28"/>
          <w:szCs w:val="28"/>
        </w:rPr>
        <w:t>,</w:t>
      </w:r>
      <w:r w:rsidRPr="00C805BD">
        <w:rPr>
          <w:sz w:val="28"/>
          <w:szCs w:val="28"/>
        </w:rPr>
        <w:t xml:space="preserve"> </w:t>
      </w:r>
      <w:r w:rsidRPr="009473E8">
        <w:rPr>
          <w:spacing w:val="2"/>
          <w:sz w:val="28"/>
          <w:szCs w:val="21"/>
        </w:rPr>
        <w:t>определенными приложением 2 к настоящему постановлению</w:t>
      </w:r>
      <w:r w:rsidRPr="00C805BD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C805BD">
        <w:rPr>
          <w:sz w:val="28"/>
          <w:szCs w:val="28"/>
        </w:rPr>
        <w:t xml:space="preserve"> определенными с учетом нормативов затрат на обеспечение средствами связи;</w:t>
      </w:r>
    </w:p>
    <w:p w14:paraId="7B5B09F1" w14:textId="77777777" w:rsidR="005174E5" w:rsidRPr="009473E8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n – количество должностей.</w:t>
      </w:r>
    </w:p>
    <w:p w14:paraId="6E995D0E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0C93E1B1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805BD">
        <w:rPr>
          <w:sz w:val="28"/>
          <w:szCs w:val="28"/>
        </w:rPr>
        <w:t xml:space="preserve"> Затраты на приобретение планшетных компьютеров определяются по следующей формуле:</w:t>
      </w:r>
    </w:p>
    <w:p w14:paraId="204603AB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00843A22" wp14:editId="6BB6D788">
            <wp:simplePos x="0" y="0"/>
            <wp:positionH relativeFrom="column">
              <wp:posOffset>329565</wp:posOffset>
            </wp:positionH>
            <wp:positionV relativeFrom="paragraph">
              <wp:posOffset>24130</wp:posOffset>
            </wp:positionV>
            <wp:extent cx="2301240" cy="510540"/>
            <wp:effectExtent l="0" t="0" r="0" b="381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76BB9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6CBC5F50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где</w:t>
      </w:r>
    </w:p>
    <w:p w14:paraId="11A1685E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прпк</w:t>
      </w:r>
      <w:proofErr w:type="spellEnd"/>
      <w:r w:rsidRPr="00C805BD">
        <w:rPr>
          <w:sz w:val="28"/>
          <w:szCs w:val="28"/>
        </w:rPr>
        <w:t xml:space="preserve"> – затраты на приобретение планшетных компьютеров;</w:t>
      </w:r>
    </w:p>
    <w:p w14:paraId="782D8BA0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Σ – знак суммы;</w:t>
      </w:r>
      <w:r w:rsidRPr="00C805BD">
        <w:rPr>
          <w:noProof/>
          <w:sz w:val="28"/>
          <w:szCs w:val="28"/>
        </w:rPr>
        <w:drawing>
          <wp:inline distT="0" distB="0" distL="0" distR="0" wp14:anchorId="60776A8D" wp14:editId="603F890C">
            <wp:extent cx="114300" cy="21336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28326" w14:textId="77777777" w:rsidR="005174E5" w:rsidRPr="009473E8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</w:t>
      </w:r>
      <w:r w:rsidRPr="0078673F">
        <w:rPr>
          <w:sz w:val="28"/>
          <w:szCs w:val="28"/>
          <w:vertAlign w:val="subscript"/>
        </w:rPr>
        <w:t>i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proofErr w:type="spellStart"/>
      <w:r w:rsidRPr="0078673F">
        <w:rPr>
          <w:sz w:val="28"/>
          <w:szCs w:val="28"/>
          <w:vertAlign w:val="subscript"/>
        </w:rPr>
        <w:t>прпк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- количество планшетных компьютеров для i-й должности в соответствии с нормативами</w:t>
      </w:r>
      <w:r>
        <w:rPr>
          <w:sz w:val="28"/>
          <w:szCs w:val="28"/>
        </w:rPr>
        <w:t>,</w:t>
      </w:r>
      <w:r w:rsidRPr="00C805BD">
        <w:rPr>
          <w:sz w:val="28"/>
          <w:szCs w:val="28"/>
        </w:rPr>
        <w:t xml:space="preserve"> </w:t>
      </w:r>
      <w:r w:rsidRPr="009473E8">
        <w:rPr>
          <w:spacing w:val="2"/>
          <w:sz w:val="28"/>
          <w:szCs w:val="21"/>
        </w:rPr>
        <w:t>определенными приложением 2 к настоящему постановлению</w:t>
      </w:r>
      <w:r w:rsidRPr="009473E8">
        <w:rPr>
          <w:sz w:val="28"/>
          <w:szCs w:val="28"/>
        </w:rPr>
        <w:t>;</w:t>
      </w:r>
    </w:p>
    <w:p w14:paraId="267DEC66" w14:textId="77777777" w:rsidR="005174E5" w:rsidRPr="009473E8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P</w:t>
      </w:r>
      <w:r w:rsidRPr="0078673F">
        <w:rPr>
          <w:sz w:val="28"/>
          <w:szCs w:val="28"/>
          <w:vertAlign w:val="subscript"/>
        </w:rPr>
        <w:t>i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proofErr w:type="spellStart"/>
      <w:r w:rsidRPr="0078673F">
        <w:rPr>
          <w:sz w:val="28"/>
          <w:szCs w:val="28"/>
          <w:vertAlign w:val="subscript"/>
        </w:rPr>
        <w:t>прпк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- цена одного планшетного компьютера для i-й должности в соответствии с нормативами</w:t>
      </w:r>
      <w:r>
        <w:rPr>
          <w:sz w:val="28"/>
          <w:szCs w:val="28"/>
        </w:rPr>
        <w:t>,</w:t>
      </w:r>
      <w:r w:rsidRPr="00C805BD">
        <w:rPr>
          <w:sz w:val="28"/>
          <w:szCs w:val="28"/>
        </w:rPr>
        <w:t xml:space="preserve"> </w:t>
      </w:r>
      <w:r w:rsidRPr="009473E8">
        <w:rPr>
          <w:spacing w:val="2"/>
          <w:sz w:val="28"/>
          <w:szCs w:val="21"/>
        </w:rPr>
        <w:t>определенными приложением 2 к настоящему постановлению</w:t>
      </w:r>
      <w:r w:rsidRPr="009473E8">
        <w:rPr>
          <w:sz w:val="28"/>
          <w:szCs w:val="28"/>
        </w:rPr>
        <w:t>;</w:t>
      </w:r>
    </w:p>
    <w:p w14:paraId="47E2C33F" w14:textId="77777777" w:rsidR="005174E5" w:rsidRPr="00CD4168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n – количество должностей.</w:t>
      </w:r>
    </w:p>
    <w:p w14:paraId="61691895" w14:textId="77777777" w:rsidR="005174E5" w:rsidRDefault="005174E5" w:rsidP="005174E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cs="Arial"/>
          <w:spacing w:val="2"/>
          <w:sz w:val="28"/>
          <w:szCs w:val="21"/>
        </w:rPr>
      </w:pPr>
    </w:p>
    <w:p w14:paraId="17E0FE06" w14:textId="77777777" w:rsidR="005174E5" w:rsidRPr="003F6022" w:rsidRDefault="005174E5" w:rsidP="005174E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lastRenderedPageBreak/>
        <w:t xml:space="preserve">4) </w:t>
      </w:r>
      <w:r w:rsidRPr="003F6022">
        <w:rPr>
          <w:rFonts w:cs="Arial"/>
          <w:spacing w:val="2"/>
          <w:sz w:val="28"/>
          <w:szCs w:val="21"/>
        </w:rPr>
        <w:t>Затраты на приобретение ноутбуков определяются по следующей формуле:</w:t>
      </w:r>
    </w:p>
    <w:p w14:paraId="2D7DE341" w14:textId="77777777" w:rsidR="005174E5" w:rsidRPr="003F6022" w:rsidRDefault="005174E5" w:rsidP="005174E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cs="Arial"/>
          <w:spacing w:val="2"/>
          <w:sz w:val="28"/>
          <w:szCs w:val="21"/>
        </w:rPr>
      </w:pPr>
      <w:r w:rsidRPr="003F6022">
        <w:rPr>
          <w:noProof/>
          <w:spacing w:val="2"/>
          <w:sz w:val="28"/>
          <w:szCs w:val="28"/>
        </w:rPr>
        <w:drawing>
          <wp:inline distT="0" distB="0" distL="0" distR="0" wp14:anchorId="00798BCC" wp14:editId="51F4BCF1">
            <wp:extent cx="1844675" cy="314325"/>
            <wp:effectExtent l="0" t="0" r="3175" b="9525"/>
            <wp:docPr id="4" name="Рисунок 4" descr="Об утверждении Нормативных затрат на обеспечение функций Думы Ставропольского края и подведомственного ей государственного казенного учрежд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б утверждении Нормативных затрат на обеспечение функций Думы Ставропольского края и подведомственного ей государственного казенного учреждения 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022">
        <w:rPr>
          <w:rFonts w:cs="Arial"/>
          <w:spacing w:val="2"/>
          <w:sz w:val="28"/>
          <w:szCs w:val="21"/>
        </w:rPr>
        <w:t>, где:</w:t>
      </w:r>
    </w:p>
    <w:p w14:paraId="5183FB7F" w14:textId="77777777" w:rsidR="005174E5" w:rsidRPr="003F6022" w:rsidRDefault="005174E5" w:rsidP="005174E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cs="Arial"/>
          <w:spacing w:val="2"/>
          <w:sz w:val="28"/>
          <w:szCs w:val="21"/>
        </w:rPr>
      </w:pPr>
      <w:proofErr w:type="spellStart"/>
      <w:r w:rsidRPr="003F6022">
        <w:rPr>
          <w:rFonts w:cs="Arial"/>
          <w:spacing w:val="2"/>
          <w:sz w:val="28"/>
          <w:szCs w:val="21"/>
        </w:rPr>
        <w:t>З</w:t>
      </w:r>
      <w:r w:rsidRPr="0078673F">
        <w:rPr>
          <w:rFonts w:cs="Arial"/>
          <w:spacing w:val="2"/>
          <w:sz w:val="28"/>
          <w:szCs w:val="21"/>
          <w:vertAlign w:val="subscript"/>
        </w:rPr>
        <w:t>ноут</w:t>
      </w:r>
      <w:proofErr w:type="spellEnd"/>
      <w:r w:rsidRPr="003F6022">
        <w:rPr>
          <w:rFonts w:cs="Arial"/>
          <w:spacing w:val="2"/>
          <w:sz w:val="28"/>
          <w:szCs w:val="21"/>
        </w:rPr>
        <w:t xml:space="preserve"> - затраты на приобретение ноутбуков;</w:t>
      </w:r>
    </w:p>
    <w:p w14:paraId="4F540A88" w14:textId="77777777" w:rsidR="005174E5" w:rsidRPr="003F6022" w:rsidRDefault="005174E5" w:rsidP="005174E5">
      <w:pPr>
        <w:pStyle w:val="formattext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rFonts w:cs="Arial"/>
          <w:spacing w:val="2"/>
          <w:sz w:val="28"/>
          <w:szCs w:val="21"/>
        </w:rPr>
      </w:pPr>
      <w:r w:rsidRPr="003F6022">
        <w:rPr>
          <w:rFonts w:cs="Arial"/>
          <w:spacing w:val="2"/>
          <w:sz w:val="28"/>
          <w:szCs w:val="21"/>
        </w:rPr>
        <w:br/>
      </w:r>
      <w:r w:rsidRPr="003F6022">
        <w:rPr>
          <w:sz w:val="28"/>
          <w:szCs w:val="28"/>
        </w:rPr>
        <w:t>Σ</w:t>
      </w:r>
      <w:r w:rsidRPr="003F6022">
        <w:rPr>
          <w:rFonts w:cs="Arial"/>
          <w:spacing w:val="2"/>
          <w:sz w:val="28"/>
          <w:szCs w:val="21"/>
        </w:rPr>
        <w:t> - знак суммы;</w:t>
      </w:r>
    </w:p>
    <w:p w14:paraId="6624E39D" w14:textId="77777777" w:rsidR="005174E5" w:rsidRDefault="005174E5" w:rsidP="005174E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cs="Arial"/>
          <w:spacing w:val="2"/>
          <w:sz w:val="28"/>
          <w:szCs w:val="21"/>
        </w:rPr>
      </w:pPr>
      <w:proofErr w:type="spellStart"/>
      <w:r w:rsidRPr="003F6022">
        <w:rPr>
          <w:rFonts w:cs="Arial"/>
          <w:spacing w:val="2"/>
          <w:sz w:val="28"/>
          <w:szCs w:val="21"/>
        </w:rPr>
        <w:t>Q</w:t>
      </w:r>
      <w:r w:rsidRPr="0078673F">
        <w:rPr>
          <w:rFonts w:cs="Arial"/>
          <w:spacing w:val="2"/>
          <w:sz w:val="28"/>
          <w:szCs w:val="21"/>
          <w:vertAlign w:val="subscript"/>
        </w:rPr>
        <w:t>iноут</w:t>
      </w:r>
      <w:proofErr w:type="spellEnd"/>
      <w:r w:rsidRPr="003F6022">
        <w:rPr>
          <w:rFonts w:cs="Arial"/>
          <w:spacing w:val="2"/>
          <w:sz w:val="28"/>
          <w:szCs w:val="21"/>
        </w:rPr>
        <w:t xml:space="preserve"> - количество ноутбуков по i-й должности в соответствии с нормативами, </w:t>
      </w:r>
      <w:r w:rsidRPr="009473E8">
        <w:rPr>
          <w:spacing w:val="2"/>
          <w:sz w:val="28"/>
          <w:szCs w:val="21"/>
        </w:rPr>
        <w:t>определенными приложением 2 к настоящему постановлению</w:t>
      </w:r>
      <w:r w:rsidRPr="003F6022">
        <w:rPr>
          <w:rFonts w:cs="Arial"/>
          <w:spacing w:val="2"/>
          <w:sz w:val="28"/>
          <w:szCs w:val="21"/>
        </w:rPr>
        <w:t xml:space="preserve">; </w:t>
      </w:r>
      <w:r w:rsidRPr="003F6022">
        <w:rPr>
          <w:rFonts w:cs="Arial"/>
          <w:spacing w:val="2"/>
          <w:sz w:val="28"/>
          <w:szCs w:val="21"/>
        </w:rPr>
        <w:br/>
        <w:t xml:space="preserve">        </w:t>
      </w:r>
      <w:proofErr w:type="spellStart"/>
      <w:r w:rsidRPr="003F6022">
        <w:rPr>
          <w:rFonts w:cs="Arial"/>
          <w:spacing w:val="2"/>
          <w:sz w:val="28"/>
          <w:szCs w:val="21"/>
        </w:rPr>
        <w:t>P</w:t>
      </w:r>
      <w:r w:rsidRPr="0078673F">
        <w:rPr>
          <w:rFonts w:cs="Arial"/>
          <w:spacing w:val="2"/>
          <w:sz w:val="28"/>
          <w:szCs w:val="21"/>
          <w:vertAlign w:val="subscript"/>
        </w:rPr>
        <w:t>iноут</w:t>
      </w:r>
      <w:proofErr w:type="spellEnd"/>
      <w:r w:rsidRPr="003F6022">
        <w:rPr>
          <w:rFonts w:cs="Arial"/>
          <w:spacing w:val="2"/>
          <w:sz w:val="28"/>
          <w:szCs w:val="21"/>
        </w:rPr>
        <w:t xml:space="preserve"> - стоимость одного ноутбука для i-й должности в соответствии с нормативами, </w:t>
      </w:r>
      <w:r w:rsidRPr="009473E8">
        <w:rPr>
          <w:spacing w:val="2"/>
          <w:sz w:val="28"/>
          <w:szCs w:val="21"/>
        </w:rPr>
        <w:t>определенными приложением 2 к настоящему постановлению</w:t>
      </w:r>
      <w:r w:rsidRPr="009473E8">
        <w:rPr>
          <w:rFonts w:cs="Arial"/>
          <w:spacing w:val="2"/>
          <w:sz w:val="28"/>
          <w:szCs w:val="21"/>
        </w:rPr>
        <w:t xml:space="preserve">. </w:t>
      </w:r>
    </w:p>
    <w:p w14:paraId="303CE091" w14:textId="77777777" w:rsidR="005174E5" w:rsidRDefault="005174E5" w:rsidP="005174E5">
      <w:pPr>
        <w:ind w:firstLine="567"/>
        <w:jc w:val="both"/>
        <w:rPr>
          <w:rFonts w:cs="Courier New"/>
          <w:sz w:val="28"/>
        </w:rPr>
      </w:pPr>
    </w:p>
    <w:p w14:paraId="2A7FEF0C" w14:textId="77777777" w:rsidR="005174E5" w:rsidRDefault="005174E5" w:rsidP="005174E5">
      <w:pPr>
        <w:ind w:firstLine="567"/>
        <w:jc w:val="both"/>
        <w:rPr>
          <w:sz w:val="28"/>
        </w:rPr>
      </w:pPr>
      <w:r>
        <w:rPr>
          <w:rFonts w:cs="Courier New"/>
          <w:sz w:val="28"/>
        </w:rPr>
        <w:t>5) Затраты на приобретение фото- и видеооборудования определяются по следующей формуле:</w:t>
      </w:r>
    </w:p>
    <w:p w14:paraId="09026712" w14:textId="77777777" w:rsidR="005174E5" w:rsidRDefault="005174E5" w:rsidP="005174E5">
      <w:pPr>
        <w:ind w:firstLine="540"/>
        <w:jc w:val="both"/>
        <w:rPr>
          <w:sz w:val="28"/>
        </w:rPr>
      </w:pPr>
      <w:r>
        <w:rPr>
          <w:noProof/>
          <w:position w:val="-26"/>
          <w:sz w:val="28"/>
        </w:rPr>
        <w:drawing>
          <wp:inline distT="0" distB="0" distL="0" distR="0" wp14:anchorId="35014D5C" wp14:editId="0E017F44">
            <wp:extent cx="1028700" cy="476250"/>
            <wp:effectExtent l="0" t="0" r="0" b="0"/>
            <wp:docPr id="17" name="Рисунок 17" descr="base_23629_149183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29_149183_3282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</w:rPr>
        <w:t>, где</w:t>
      </w:r>
    </w:p>
    <w:p w14:paraId="3C38CA7F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>
        <w:rPr>
          <w:rFonts w:cs="Calibri"/>
          <w:sz w:val="28"/>
        </w:rPr>
        <w:t>З</w:t>
      </w:r>
      <w:r>
        <w:rPr>
          <w:rFonts w:cs="Calibri"/>
          <w:sz w:val="28"/>
          <w:vertAlign w:val="subscript"/>
        </w:rPr>
        <w:t>ф</w:t>
      </w:r>
      <w:proofErr w:type="spellEnd"/>
      <w:r>
        <w:rPr>
          <w:rFonts w:cs="Calibri"/>
          <w:sz w:val="28"/>
        </w:rPr>
        <w:t xml:space="preserve"> - затраты на приобретение фото- и видеооборудования;</w:t>
      </w:r>
    </w:p>
    <w:p w14:paraId="69BD4360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r>
        <w:rPr>
          <w:noProof/>
          <w:position w:val="-10"/>
          <w:sz w:val="28"/>
        </w:rPr>
        <w:drawing>
          <wp:inline distT="0" distB="0" distL="0" distR="0" wp14:anchorId="6A7C1A0F" wp14:editId="3600A0CB">
            <wp:extent cx="314325" cy="276225"/>
            <wp:effectExtent l="0" t="0" r="0" b="9525"/>
            <wp:docPr id="16" name="Рисунок 16" descr="base_23629_149183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29_149183_32823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</w:rPr>
        <w:t xml:space="preserve"> - знак суммы;</w:t>
      </w:r>
    </w:p>
    <w:p w14:paraId="1CCEA087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>
        <w:rPr>
          <w:rFonts w:cs="Calibri"/>
          <w:sz w:val="28"/>
        </w:rPr>
        <w:t>Q</w:t>
      </w:r>
      <w:r>
        <w:rPr>
          <w:rFonts w:cs="Calibri"/>
          <w:sz w:val="28"/>
          <w:vertAlign w:val="subscript"/>
        </w:rPr>
        <w:t>iф</w:t>
      </w:r>
      <w:proofErr w:type="spellEnd"/>
      <w:r>
        <w:rPr>
          <w:rFonts w:cs="Calibri"/>
          <w:sz w:val="28"/>
        </w:rPr>
        <w:t xml:space="preserve"> - количество i-го фото- и видеооборудования в соответствии с </w:t>
      </w:r>
      <w:hyperlink r:id="rId46" w:anchor="P1777" w:history="1">
        <w:r w:rsidRPr="009473E8">
          <w:rPr>
            <w:rStyle w:val="af0"/>
            <w:rFonts w:cs="Calibri"/>
            <w:color w:val="auto"/>
            <w:sz w:val="28"/>
            <w:u w:val="none"/>
          </w:rPr>
          <w:t>нормативами</w:t>
        </w:r>
      </w:hyperlink>
      <w:r w:rsidRPr="009473E8">
        <w:rPr>
          <w:rFonts w:cs="Calibri"/>
          <w:sz w:val="28"/>
        </w:rPr>
        <w:t>, определенными таблицей 6 приложени</w:t>
      </w:r>
      <w:r>
        <w:rPr>
          <w:rFonts w:cs="Calibri"/>
          <w:sz w:val="28"/>
        </w:rPr>
        <w:t>я</w:t>
      </w:r>
      <w:r w:rsidRPr="009473E8">
        <w:rPr>
          <w:rFonts w:cs="Calibri"/>
          <w:sz w:val="28"/>
        </w:rPr>
        <w:t xml:space="preserve"> 2 к настоящему пос</w:t>
      </w:r>
      <w:r>
        <w:rPr>
          <w:rFonts w:cs="Calibri"/>
          <w:sz w:val="28"/>
        </w:rPr>
        <w:t>тановлению;</w:t>
      </w:r>
    </w:p>
    <w:p w14:paraId="3DF12F0A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>
        <w:rPr>
          <w:rFonts w:cs="Calibri"/>
          <w:sz w:val="28"/>
        </w:rPr>
        <w:t>P</w:t>
      </w:r>
      <w:r>
        <w:rPr>
          <w:rFonts w:cs="Calibri"/>
          <w:sz w:val="28"/>
          <w:vertAlign w:val="subscript"/>
        </w:rPr>
        <w:t>iф</w:t>
      </w:r>
      <w:proofErr w:type="spellEnd"/>
      <w:r>
        <w:rPr>
          <w:rFonts w:cs="Calibri"/>
          <w:sz w:val="28"/>
        </w:rPr>
        <w:t xml:space="preserve"> - цена одного i-го фото- и видеооборудования средств в соответствии с </w:t>
      </w:r>
      <w:hyperlink r:id="rId47" w:anchor="P1777" w:history="1">
        <w:r w:rsidRPr="00AE706F">
          <w:rPr>
            <w:rStyle w:val="af0"/>
            <w:rFonts w:cs="Calibri"/>
            <w:color w:val="auto"/>
            <w:sz w:val="28"/>
            <w:u w:val="none"/>
          </w:rPr>
          <w:t>нормативами</w:t>
        </w:r>
      </w:hyperlink>
      <w:r w:rsidRPr="00AE706F">
        <w:rPr>
          <w:rFonts w:cs="Calibri"/>
          <w:sz w:val="28"/>
        </w:rPr>
        <w:t>, определенными таблицей 6 приложения 2</w:t>
      </w:r>
      <w:r>
        <w:rPr>
          <w:rFonts w:cs="Calibri"/>
          <w:color w:val="FF0000"/>
          <w:sz w:val="28"/>
        </w:rPr>
        <w:t xml:space="preserve"> </w:t>
      </w:r>
      <w:r>
        <w:rPr>
          <w:rFonts w:cs="Calibri"/>
          <w:sz w:val="28"/>
        </w:rPr>
        <w:t>к настоящему постановлению;</w:t>
      </w:r>
    </w:p>
    <w:p w14:paraId="68A65DDC" w14:textId="77777777" w:rsidR="005174E5" w:rsidRDefault="005174E5" w:rsidP="005174E5">
      <w:pPr>
        <w:ind w:firstLine="540"/>
        <w:jc w:val="both"/>
        <w:rPr>
          <w:sz w:val="28"/>
        </w:rPr>
      </w:pPr>
      <w:r>
        <w:rPr>
          <w:rFonts w:cs="Calibri"/>
          <w:sz w:val="28"/>
        </w:rPr>
        <w:t>n - количество типов фото- и видеооборудования.</w:t>
      </w:r>
    </w:p>
    <w:p w14:paraId="516BA8D9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</w:p>
    <w:p w14:paraId="2A396433" w14:textId="77777777" w:rsidR="005174E5" w:rsidRDefault="005174E5" w:rsidP="005174E5">
      <w:pPr>
        <w:ind w:firstLine="540"/>
        <w:jc w:val="both"/>
        <w:rPr>
          <w:sz w:val="28"/>
        </w:rPr>
      </w:pPr>
      <w:r>
        <w:rPr>
          <w:rFonts w:cs="Calibri"/>
          <w:sz w:val="28"/>
        </w:rPr>
        <w:t>6) Затраты на приобретение оборудования по обеспечению безопасности информации определяются по следующей формуле:</w:t>
      </w:r>
    </w:p>
    <w:p w14:paraId="76C5CA6C" w14:textId="77777777" w:rsidR="005174E5" w:rsidRDefault="005174E5" w:rsidP="005174E5">
      <w:pPr>
        <w:ind w:firstLine="540"/>
        <w:jc w:val="both"/>
        <w:rPr>
          <w:sz w:val="28"/>
        </w:rPr>
      </w:pPr>
      <w:r>
        <w:rPr>
          <w:noProof/>
          <w:position w:val="-26"/>
          <w:sz w:val="28"/>
        </w:rPr>
        <w:drawing>
          <wp:inline distT="0" distB="0" distL="0" distR="0" wp14:anchorId="51256270" wp14:editId="223E4299">
            <wp:extent cx="1400175" cy="476250"/>
            <wp:effectExtent l="0" t="0" r="9525" b="0"/>
            <wp:docPr id="42" name="Рисунок 42" descr="base_23629_149183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629_149183_3281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</w:rPr>
        <w:t>, где:</w:t>
      </w:r>
    </w:p>
    <w:p w14:paraId="1CF37F88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>
        <w:rPr>
          <w:rFonts w:cs="Calibri"/>
          <w:sz w:val="28"/>
        </w:rPr>
        <w:t>З</w:t>
      </w:r>
      <w:r>
        <w:rPr>
          <w:rFonts w:cs="Calibri"/>
          <w:sz w:val="28"/>
          <w:vertAlign w:val="subscript"/>
        </w:rPr>
        <w:t>обин</w:t>
      </w:r>
      <w:proofErr w:type="spellEnd"/>
      <w:r>
        <w:rPr>
          <w:rFonts w:cs="Calibri"/>
          <w:sz w:val="28"/>
        </w:rPr>
        <w:t xml:space="preserve"> - затраты на приобретение оборудования по обеспечению безопасности информации;</w:t>
      </w:r>
    </w:p>
    <w:p w14:paraId="44704645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r>
        <w:rPr>
          <w:noProof/>
          <w:position w:val="-10"/>
          <w:sz w:val="28"/>
        </w:rPr>
        <w:drawing>
          <wp:inline distT="0" distB="0" distL="0" distR="0" wp14:anchorId="498DAE3D" wp14:editId="5B623F03">
            <wp:extent cx="314325" cy="276225"/>
            <wp:effectExtent l="0" t="0" r="0" b="9525"/>
            <wp:docPr id="41" name="Рисунок 41" descr="base_23629_149183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29_149183_3281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</w:rPr>
        <w:t xml:space="preserve"> - знак суммы;</w:t>
      </w:r>
    </w:p>
    <w:p w14:paraId="224491F2" w14:textId="77777777" w:rsidR="005174E5" w:rsidRDefault="005174E5" w:rsidP="005174E5">
      <w:pPr>
        <w:ind w:firstLine="540"/>
        <w:jc w:val="both"/>
        <w:rPr>
          <w:sz w:val="28"/>
        </w:rPr>
      </w:pPr>
      <w:proofErr w:type="spellStart"/>
      <w:r>
        <w:rPr>
          <w:rFonts w:cs="Calibri"/>
          <w:sz w:val="28"/>
        </w:rPr>
        <w:t>Q</w:t>
      </w:r>
      <w:r>
        <w:rPr>
          <w:rFonts w:cs="Calibri"/>
          <w:sz w:val="28"/>
          <w:vertAlign w:val="subscript"/>
        </w:rPr>
        <w:t>iобин</w:t>
      </w:r>
      <w:proofErr w:type="spellEnd"/>
      <w:r>
        <w:rPr>
          <w:rFonts w:cs="Calibri"/>
          <w:sz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14:paraId="3B9FB254" w14:textId="77777777" w:rsidR="005174E5" w:rsidRPr="001462AB" w:rsidRDefault="005174E5" w:rsidP="005174E5">
      <w:pPr>
        <w:ind w:firstLine="540"/>
        <w:jc w:val="both"/>
        <w:rPr>
          <w:noProof/>
          <w:position w:val="-10"/>
          <w:sz w:val="28"/>
        </w:rPr>
      </w:pPr>
      <w:r w:rsidRPr="001462AB">
        <w:rPr>
          <w:noProof/>
          <w:position w:val="-10"/>
          <w:sz w:val="28"/>
        </w:rPr>
        <w:t>P</w:t>
      </w:r>
      <w:r w:rsidRPr="0078673F">
        <w:rPr>
          <w:noProof/>
          <w:position w:val="-10"/>
          <w:sz w:val="28"/>
          <w:vertAlign w:val="subscript"/>
        </w:rPr>
        <w:t>iобин</w:t>
      </w:r>
      <w:r w:rsidRPr="001462AB">
        <w:rPr>
          <w:noProof/>
          <w:position w:val="-10"/>
          <w:sz w:val="28"/>
        </w:rPr>
        <w:t xml:space="preserve"> - цена приобретаемого i-го оборудования по обеспечению безопасности информации;</w:t>
      </w:r>
    </w:p>
    <w:p w14:paraId="788909F1" w14:textId="77777777" w:rsidR="005174E5" w:rsidRPr="001462AB" w:rsidRDefault="005174E5" w:rsidP="005174E5">
      <w:pPr>
        <w:ind w:firstLine="540"/>
        <w:jc w:val="both"/>
        <w:rPr>
          <w:noProof/>
          <w:position w:val="-10"/>
          <w:sz w:val="28"/>
        </w:rPr>
      </w:pPr>
      <w:r w:rsidRPr="001462AB">
        <w:rPr>
          <w:noProof/>
          <w:position w:val="-10"/>
          <w:sz w:val="28"/>
        </w:rPr>
        <w:t>n - количество типов оборудования по обеспечению безопасности информации.</w:t>
      </w:r>
    </w:p>
    <w:p w14:paraId="3C4F630E" w14:textId="77777777" w:rsidR="005174E5" w:rsidRPr="00452A17" w:rsidRDefault="005174E5" w:rsidP="005174E5">
      <w:pPr>
        <w:pStyle w:val="ConsPlusNormal0"/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4C97D758" w14:textId="77777777" w:rsidR="005174E5" w:rsidRPr="004848E3" w:rsidRDefault="005174E5" w:rsidP="005174E5">
      <w:pPr>
        <w:pStyle w:val="ConsPlusNormal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1.5</w:t>
      </w:r>
      <w:r w:rsidRPr="004848E3">
        <w:rPr>
          <w:rFonts w:ascii="Times New Roman" w:hAnsi="Times New Roman" w:cs="Times New Roman"/>
          <w:lang w:val="ru-RU"/>
        </w:rPr>
        <w:t xml:space="preserve">. </w:t>
      </w:r>
      <w:r w:rsidRPr="00513CE4">
        <w:rPr>
          <w:rFonts w:ascii="Times New Roman" w:hAnsi="Times New Roman" w:cs="Times New Roman"/>
          <w:u w:val="single"/>
          <w:lang w:val="ru-RU"/>
        </w:rPr>
        <w:t>Затраты на приобретение материальных запасов</w:t>
      </w:r>
    </w:p>
    <w:p w14:paraId="782D1AD7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1)</w:t>
      </w:r>
      <w:r w:rsidRPr="00C805BD">
        <w:rPr>
          <w:rFonts w:ascii="Times New Roman" w:hAnsi="Times New Roman" w:cs="Times New Roman"/>
          <w:lang w:val="ru-RU"/>
        </w:rPr>
        <w:t xml:space="preserve"> Затраты на приобретение мониторов определяются по следующей формуле:</w:t>
      </w:r>
    </w:p>
    <w:p w14:paraId="756B9C12" w14:textId="77777777" w:rsidR="005174E5" w:rsidRPr="00C805BD" w:rsidRDefault="005174E5" w:rsidP="005174E5">
      <w:pPr>
        <w:pStyle w:val="ConsPlusNormal0"/>
        <w:ind w:firstLine="720"/>
        <w:jc w:val="both"/>
        <w:rPr>
          <w:rFonts w:ascii="Times New Roman" w:hAnsi="Times New Roman" w:cs="Times New Roman"/>
          <w:noProof/>
          <w:lang w:val="ru-RU" w:eastAsia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72576" behindDoc="0" locked="1" layoutInCell="1" allowOverlap="1" wp14:anchorId="631842A9" wp14:editId="34C22ECD">
            <wp:simplePos x="0" y="0"/>
            <wp:positionH relativeFrom="column">
              <wp:posOffset>335915</wp:posOffset>
            </wp:positionH>
            <wp:positionV relativeFrom="paragraph">
              <wp:posOffset>1905</wp:posOffset>
            </wp:positionV>
            <wp:extent cx="2025650" cy="552450"/>
            <wp:effectExtent l="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F4305" w14:textId="77777777" w:rsidR="005174E5" w:rsidRDefault="005174E5" w:rsidP="005174E5">
      <w:pPr>
        <w:pStyle w:val="ConsPlusNormal0"/>
        <w:ind w:firstLine="3544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 xml:space="preserve">   Где</w:t>
      </w:r>
    </w:p>
    <w:p w14:paraId="47CAE09F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мон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приобретение мониторов;</w:t>
      </w:r>
    </w:p>
    <w:p w14:paraId="4D180A61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13A3FBF6">
          <v:shape id="_x0000_i1043" type="#_x0000_t75" style="width:9.75pt;height:17.25pt" o:ole="">
            <v:imagedata r:id="rId10" o:title=""/>
          </v:shape>
          <o:OLEObject Type="Embed" ProgID="Equation.3" ShapeID="_x0000_i1043" DrawAspect="Content" ObjectID="_1734960695" r:id="rId51"/>
        </w:object>
      </w:r>
    </w:p>
    <w:p w14:paraId="2E53042E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мон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планируемое к приобретению количество мониторов для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-й должности;</w:t>
      </w:r>
    </w:p>
    <w:p w14:paraId="41D4237D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мон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цена одного монитора для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-й должности;</w:t>
      </w:r>
    </w:p>
    <w:p w14:paraId="026256E5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должностей.</w:t>
      </w:r>
    </w:p>
    <w:p w14:paraId="11AC3290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61C679A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2)</w:t>
      </w:r>
      <w:r w:rsidRPr="00C805BD">
        <w:rPr>
          <w:rFonts w:ascii="Times New Roman" w:hAnsi="Times New Roman" w:cs="Times New Roman"/>
          <w:lang w:val="ru-RU"/>
        </w:rPr>
        <w:t xml:space="preserve"> Затраты на приобретение системных блоков определяются по следующей формуле:</w:t>
      </w:r>
    </w:p>
    <w:p w14:paraId="5ABF4CA5" w14:textId="77777777" w:rsidR="005174E5" w:rsidRPr="00C805BD" w:rsidRDefault="005174E5" w:rsidP="005174E5">
      <w:pPr>
        <w:pStyle w:val="ConsPlusNormal0"/>
        <w:ind w:firstLine="567"/>
        <w:rPr>
          <w:rFonts w:ascii="Times New Roman" w:hAnsi="Times New Roman" w:cs="Times New Roman"/>
          <w:noProof/>
          <w:lang w:val="ru-RU" w:eastAsia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73600" behindDoc="0" locked="1" layoutInCell="1" allowOverlap="1" wp14:anchorId="188A4D69" wp14:editId="0CC86DF2">
            <wp:simplePos x="0" y="0"/>
            <wp:positionH relativeFrom="column">
              <wp:posOffset>335915</wp:posOffset>
            </wp:positionH>
            <wp:positionV relativeFrom="paragraph">
              <wp:posOffset>25400</wp:posOffset>
            </wp:positionV>
            <wp:extent cx="1682750" cy="463550"/>
            <wp:effectExtent l="0" t="0" r="0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C3DA4" w14:textId="77777777" w:rsidR="005174E5" w:rsidRPr="00C805BD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где</w:t>
      </w:r>
    </w:p>
    <w:p w14:paraId="3D05A567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сб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приобретение системных блоков;</w:t>
      </w:r>
    </w:p>
    <w:p w14:paraId="1CA73EC1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1505DA25">
          <v:shape id="_x0000_i1044" type="#_x0000_t75" style="width:9.75pt;height:17.25pt" o:ole="">
            <v:imagedata r:id="rId10" o:title=""/>
          </v:shape>
          <o:OLEObject Type="Embed" ProgID="Equation.3" ShapeID="_x0000_i1044" DrawAspect="Content" ObjectID="_1734960696" r:id="rId53"/>
        </w:object>
      </w:r>
    </w:p>
    <w:p w14:paraId="571F3FE3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C805BD">
        <w:rPr>
          <w:rFonts w:ascii="Times New Roman" w:hAnsi="Times New Roman" w:cs="Times New Roman"/>
          <w:vertAlign w:val="subscript"/>
        </w:rPr>
        <w:t>c</w:t>
      </w:r>
      <w:r w:rsidRPr="00C805BD">
        <w:rPr>
          <w:rFonts w:ascii="Times New Roman" w:hAnsi="Times New Roman" w:cs="Times New Roman"/>
          <w:vertAlign w:val="subscript"/>
          <w:lang w:val="ru-RU"/>
        </w:rPr>
        <w:t>б</w:t>
      </w:r>
      <w:r w:rsidRPr="00C805BD">
        <w:rPr>
          <w:rFonts w:ascii="Times New Roman" w:hAnsi="Times New Roman" w:cs="Times New Roman"/>
          <w:lang w:val="ru-RU"/>
        </w:rPr>
        <w:t xml:space="preserve"> – планируемое к приобретению количество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-х системных блоков;</w:t>
      </w:r>
    </w:p>
    <w:p w14:paraId="64E2D622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C805BD">
        <w:rPr>
          <w:rFonts w:ascii="Times New Roman" w:hAnsi="Times New Roman" w:cs="Times New Roman"/>
          <w:vertAlign w:val="subscript"/>
        </w:rPr>
        <w:t>c</w:t>
      </w:r>
      <w:r w:rsidRPr="00C805BD">
        <w:rPr>
          <w:rFonts w:ascii="Times New Roman" w:hAnsi="Times New Roman" w:cs="Times New Roman"/>
          <w:vertAlign w:val="subscript"/>
          <w:lang w:val="ru-RU"/>
        </w:rPr>
        <w:t>б</w:t>
      </w:r>
      <w:r w:rsidRPr="00C805BD">
        <w:rPr>
          <w:rFonts w:ascii="Times New Roman" w:hAnsi="Times New Roman" w:cs="Times New Roman"/>
          <w:lang w:val="ru-RU"/>
        </w:rPr>
        <w:t xml:space="preserve"> – цена одного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-го системного блока;</w:t>
      </w:r>
    </w:p>
    <w:p w14:paraId="6D3DBB0E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типов системных блоков.</w:t>
      </w:r>
    </w:p>
    <w:p w14:paraId="743DE6B8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05C90A92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805BD">
        <w:rPr>
          <w:sz w:val="28"/>
          <w:szCs w:val="28"/>
        </w:rPr>
        <w:t xml:space="preserve"> Затраты на приобретение других запасных частей для вычислительной техники определяются по следующей формуле:</w:t>
      </w:r>
    </w:p>
    <w:p w14:paraId="0CA741E8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002E8441" wp14:editId="139472F4">
            <wp:simplePos x="0" y="0"/>
            <wp:positionH relativeFrom="column">
              <wp:posOffset>367665</wp:posOffset>
            </wp:positionH>
            <wp:positionV relativeFrom="paragraph">
              <wp:posOffset>32385</wp:posOffset>
            </wp:positionV>
            <wp:extent cx="1931035" cy="542290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823F9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72A8ADE4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4C240B00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где</w:t>
      </w:r>
    </w:p>
    <w:p w14:paraId="1DC6CC8E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двт</w:t>
      </w:r>
      <w:proofErr w:type="spellEnd"/>
      <w:r w:rsidRPr="00C805BD">
        <w:rPr>
          <w:sz w:val="28"/>
          <w:szCs w:val="28"/>
        </w:rPr>
        <w:t xml:space="preserve"> – затраты на приобретение других запасных частей для вычислительной техники;</w:t>
      </w:r>
    </w:p>
    <w:p w14:paraId="6EA216FC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Σ – знак суммы;</w:t>
      </w:r>
      <w:r w:rsidRPr="00C805BD">
        <w:rPr>
          <w:noProof/>
          <w:sz w:val="28"/>
          <w:szCs w:val="28"/>
        </w:rPr>
        <w:drawing>
          <wp:inline distT="0" distB="0" distL="0" distR="0" wp14:anchorId="410ABD1B" wp14:editId="54057B12">
            <wp:extent cx="114300" cy="21336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8B29D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</w:t>
      </w:r>
      <w:r w:rsidRPr="0078673F">
        <w:rPr>
          <w:sz w:val="28"/>
          <w:szCs w:val="28"/>
          <w:vertAlign w:val="subscript"/>
        </w:rPr>
        <w:t>i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proofErr w:type="spellStart"/>
      <w:r w:rsidRPr="0078673F">
        <w:rPr>
          <w:sz w:val="28"/>
          <w:szCs w:val="28"/>
          <w:vertAlign w:val="subscript"/>
        </w:rPr>
        <w:t>двт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-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14:paraId="74C90E9E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P</w:t>
      </w:r>
      <w:r w:rsidRPr="0078673F">
        <w:rPr>
          <w:sz w:val="28"/>
          <w:szCs w:val="28"/>
          <w:vertAlign w:val="subscript"/>
        </w:rPr>
        <w:t>i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proofErr w:type="spellStart"/>
      <w:r w:rsidRPr="0078673F">
        <w:rPr>
          <w:sz w:val="28"/>
          <w:szCs w:val="28"/>
          <w:vertAlign w:val="subscript"/>
        </w:rPr>
        <w:t>двт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– цена одной единицы i-й запасной части для вычислительной техники;</w:t>
      </w:r>
    </w:p>
    <w:p w14:paraId="6042BE94" w14:textId="77777777" w:rsidR="005174E5" w:rsidRPr="00AE706F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n – количество типов запасных частей для вычислительной техники.</w:t>
      </w:r>
    </w:p>
    <w:p w14:paraId="7B962547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4A211C1D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4)</w:t>
      </w:r>
      <w:r w:rsidRPr="00C805BD">
        <w:rPr>
          <w:rFonts w:ascii="Times New Roman" w:hAnsi="Times New Roman" w:cs="Times New Roman"/>
          <w:lang w:val="ru-RU"/>
        </w:rPr>
        <w:t xml:space="preserve"> Затраты на приобретение носителей информации, </w:t>
      </w:r>
      <w:r>
        <w:rPr>
          <w:rFonts w:ascii="Times New Roman" w:hAnsi="Times New Roman" w:cs="Times New Roman"/>
          <w:lang w:val="ru-RU"/>
        </w:rPr>
        <w:t xml:space="preserve">в </w:t>
      </w:r>
      <w:r w:rsidRPr="00C805BD">
        <w:rPr>
          <w:rFonts w:ascii="Times New Roman" w:hAnsi="Times New Roman" w:cs="Times New Roman"/>
          <w:lang w:val="ru-RU"/>
        </w:rPr>
        <w:t>том числе магнитных и оптических носителей информации определяются по следующей формуле:</w:t>
      </w:r>
    </w:p>
    <w:p w14:paraId="7340602B" w14:textId="77777777" w:rsidR="005174E5" w:rsidRPr="00C805BD" w:rsidRDefault="005174E5" w:rsidP="005174E5">
      <w:pPr>
        <w:pStyle w:val="ConsPlusNormal0"/>
        <w:ind w:firstLine="567"/>
        <w:rPr>
          <w:rFonts w:ascii="Times New Roman" w:hAnsi="Times New Roman" w:cs="Times New Roman"/>
          <w:noProof/>
          <w:lang w:val="ru-RU" w:eastAsia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74624" behindDoc="0" locked="1" layoutInCell="1" allowOverlap="1" wp14:anchorId="714F51C7" wp14:editId="0B01433F">
            <wp:simplePos x="0" y="0"/>
            <wp:positionH relativeFrom="column">
              <wp:posOffset>374015</wp:posOffset>
            </wp:positionH>
            <wp:positionV relativeFrom="paragraph">
              <wp:posOffset>-3175</wp:posOffset>
            </wp:positionV>
            <wp:extent cx="1683385" cy="528955"/>
            <wp:effectExtent l="0" t="0" r="0" b="4445"/>
            <wp:wrapNone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65772" w14:textId="77777777" w:rsidR="005174E5" w:rsidRPr="00C805BD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t xml:space="preserve">                                               </w:t>
      </w:r>
      <w:r w:rsidRPr="00C805BD">
        <w:rPr>
          <w:rFonts w:ascii="Times New Roman" w:hAnsi="Times New Roman" w:cs="Times New Roman"/>
          <w:lang w:val="ru-RU"/>
        </w:rPr>
        <w:t>где</w:t>
      </w:r>
    </w:p>
    <w:p w14:paraId="794573C5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78775814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мн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C805BD">
        <w:rPr>
          <w:rFonts w:ascii="Times New Roman" w:hAnsi="Times New Roman" w:cs="Times New Roman"/>
          <w:lang w:val="ru-RU"/>
        </w:rPr>
        <w:t>– затраты на приобретение носителей информации, в том числе магнитных и оптических носителей информации;</w:t>
      </w:r>
    </w:p>
    <w:p w14:paraId="157AFFDD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1C8E85C0">
          <v:shape id="_x0000_i1045" type="#_x0000_t75" style="width:9.75pt;height:17.25pt" o:ole="">
            <v:imagedata r:id="rId10" o:title=""/>
          </v:shape>
          <o:OLEObject Type="Embed" ProgID="Equation.3" ShapeID="_x0000_i1045" DrawAspect="Content" ObjectID="_1734960697" r:id="rId56"/>
        </w:object>
      </w:r>
    </w:p>
    <w:p w14:paraId="2AB679DC" w14:textId="77777777" w:rsidR="005174E5" w:rsidRPr="00AE706F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мн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–количество носителей информации по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-й должности в соответствии с нормативами</w:t>
      </w:r>
      <w:r>
        <w:rPr>
          <w:rFonts w:ascii="Times New Roman" w:hAnsi="Times New Roman" w:cs="Times New Roman"/>
          <w:lang w:val="ru-RU"/>
        </w:rPr>
        <w:t>,</w:t>
      </w:r>
      <w:r w:rsidRPr="00C805BD">
        <w:rPr>
          <w:rFonts w:ascii="Times New Roman" w:hAnsi="Times New Roman" w:cs="Times New Roman"/>
          <w:lang w:val="ru-RU"/>
        </w:rPr>
        <w:t xml:space="preserve"> </w:t>
      </w:r>
      <w:r w:rsidRPr="00AE706F">
        <w:rPr>
          <w:rFonts w:ascii="Times New Roman" w:hAnsi="Times New Roman" w:cs="Times New Roman"/>
          <w:spacing w:val="2"/>
          <w:szCs w:val="21"/>
          <w:lang w:val="ru-RU"/>
        </w:rPr>
        <w:t>определенными приложением 2 к настоящему постановлению</w:t>
      </w:r>
      <w:r w:rsidRPr="00AE706F">
        <w:rPr>
          <w:rFonts w:ascii="Times New Roman" w:hAnsi="Times New Roman" w:cs="Times New Roman"/>
          <w:lang w:val="ru-RU"/>
        </w:rPr>
        <w:t>;</w:t>
      </w:r>
    </w:p>
    <w:p w14:paraId="356DA5B8" w14:textId="77777777" w:rsidR="005174E5" w:rsidRPr="00AE706F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мн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цена одной единицы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-го носителя информации по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-й должности в соответствии с нормативами</w:t>
      </w:r>
      <w:r>
        <w:rPr>
          <w:rFonts w:ascii="Times New Roman" w:hAnsi="Times New Roman" w:cs="Times New Roman"/>
          <w:lang w:val="ru-RU"/>
        </w:rPr>
        <w:t>,</w:t>
      </w:r>
      <w:r w:rsidRPr="00C805BD">
        <w:rPr>
          <w:rFonts w:ascii="Times New Roman" w:hAnsi="Times New Roman" w:cs="Times New Roman"/>
          <w:lang w:val="ru-RU"/>
        </w:rPr>
        <w:t xml:space="preserve"> </w:t>
      </w:r>
      <w:r w:rsidRPr="00AE706F">
        <w:rPr>
          <w:rFonts w:ascii="Times New Roman" w:hAnsi="Times New Roman" w:cs="Times New Roman"/>
          <w:spacing w:val="2"/>
          <w:szCs w:val="21"/>
          <w:lang w:val="ru-RU"/>
        </w:rPr>
        <w:t>определенными приложением 2 к настоящему постановлению</w:t>
      </w:r>
      <w:r w:rsidRPr="00AE706F">
        <w:rPr>
          <w:rFonts w:ascii="Times New Roman" w:hAnsi="Times New Roman" w:cs="Times New Roman"/>
          <w:lang w:val="ru-RU"/>
        </w:rPr>
        <w:t>;</w:t>
      </w:r>
    </w:p>
    <w:p w14:paraId="4A7B518B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типов магнитных и оптических носителей информации.</w:t>
      </w:r>
    </w:p>
    <w:p w14:paraId="77F42932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6CDD4BFD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5)</w:t>
      </w:r>
      <w:r w:rsidRPr="00C805BD">
        <w:rPr>
          <w:rFonts w:ascii="Times New Roman" w:hAnsi="Times New Roman" w:cs="Times New Roman"/>
          <w:lang w:val="ru-RU"/>
        </w:rPr>
        <w:t xml:space="preserve"> Затраты на приобретение деталей для содержания принтеров, многофункциональных устройств, копировальных аппаратов и иной оргтехники определяются по следующей формуле:</w:t>
      </w:r>
    </w:p>
    <w:p w14:paraId="00B90740" w14:textId="77777777" w:rsidR="005174E5" w:rsidRPr="00C805BD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дсо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= </w:t>
      </w: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рм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+ </w:t>
      </w: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зп</w:t>
      </w:r>
      <w:proofErr w:type="spellEnd"/>
      <w:r w:rsidRPr="00C805BD">
        <w:rPr>
          <w:rFonts w:ascii="Times New Roman" w:hAnsi="Times New Roman" w:cs="Times New Roman"/>
          <w:lang w:val="ru-RU"/>
        </w:rPr>
        <w:t>, где</w:t>
      </w:r>
    </w:p>
    <w:p w14:paraId="5557C9BC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дсо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приобретение деталей для содержания принтеров, многофункциональных устройств, копировальных аппаратов и иной оргтехники;</w:t>
      </w:r>
    </w:p>
    <w:p w14:paraId="23E326F0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рм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14:paraId="5C598ADF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зп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14:paraId="72316400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6)</w:t>
      </w:r>
      <w:r w:rsidRPr="00C805BD">
        <w:rPr>
          <w:rFonts w:ascii="Times New Roman" w:hAnsi="Times New Roman" w:cs="Times New Roman"/>
          <w:lang w:val="ru-RU"/>
        </w:rPr>
        <w:t xml:space="preserve"> Затраты на приобретение расходных материалов для принтеров, многофункциональных устройств, копировальных аппаратов и иной оргтехники определяются по следующей формуле:</w:t>
      </w:r>
    </w:p>
    <w:p w14:paraId="6BD64FC7" w14:textId="77777777" w:rsidR="005174E5" w:rsidRPr="00C805BD" w:rsidRDefault="005174E5" w:rsidP="005174E5">
      <w:pPr>
        <w:pStyle w:val="ConsPlusNormal0"/>
        <w:ind w:firstLine="680"/>
        <w:rPr>
          <w:rFonts w:ascii="Times New Roman" w:hAnsi="Times New Roman" w:cs="Times New Roman"/>
          <w:noProof/>
          <w:lang w:val="ru-RU" w:eastAsia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75648" behindDoc="0" locked="1" layoutInCell="1" allowOverlap="1" wp14:anchorId="4A7D766B" wp14:editId="4A34B8FE">
            <wp:simplePos x="0" y="0"/>
            <wp:positionH relativeFrom="column">
              <wp:posOffset>323215</wp:posOffset>
            </wp:positionH>
            <wp:positionV relativeFrom="paragraph">
              <wp:posOffset>3175</wp:posOffset>
            </wp:positionV>
            <wp:extent cx="2305685" cy="515620"/>
            <wp:effectExtent l="0" t="0" r="0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F8832" w14:textId="77777777" w:rsidR="005174E5" w:rsidRPr="00C805BD" w:rsidRDefault="005174E5" w:rsidP="005174E5">
      <w:pPr>
        <w:pStyle w:val="ConsPlusNormal0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 xml:space="preserve">                                                               где</w:t>
      </w:r>
    </w:p>
    <w:p w14:paraId="29D8A63B" w14:textId="77777777" w:rsidR="005174E5" w:rsidRPr="00C805BD" w:rsidRDefault="005174E5" w:rsidP="005174E5">
      <w:pPr>
        <w:pStyle w:val="ConsPlusNormal0"/>
        <w:ind w:firstLine="4253"/>
        <w:rPr>
          <w:rFonts w:ascii="Times New Roman" w:hAnsi="Times New Roman" w:cs="Times New Roman"/>
          <w:lang w:val="ru-RU"/>
        </w:rPr>
      </w:pPr>
    </w:p>
    <w:p w14:paraId="776DE485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рм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14:paraId="4DE4C045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22ADD518">
          <v:shape id="_x0000_i1046" type="#_x0000_t75" style="width:9.75pt;height:17.25pt" o:ole="">
            <v:imagedata r:id="rId10" o:title=""/>
          </v:shape>
          <o:OLEObject Type="Embed" ProgID="Equation.3" ShapeID="_x0000_i1046" DrawAspect="Content" ObjectID="_1734960698" r:id="rId58"/>
        </w:object>
      </w:r>
    </w:p>
    <w:p w14:paraId="5BB0FDF1" w14:textId="77777777" w:rsidR="005174E5" w:rsidRPr="00AE706F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рм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</w:t>
      </w:r>
      <w:r>
        <w:rPr>
          <w:rFonts w:ascii="Times New Roman" w:hAnsi="Times New Roman" w:cs="Times New Roman"/>
          <w:lang w:val="ru-RU"/>
        </w:rPr>
        <w:t>,</w:t>
      </w:r>
      <w:r w:rsidRPr="00C805BD">
        <w:rPr>
          <w:rFonts w:ascii="Times New Roman" w:hAnsi="Times New Roman" w:cs="Times New Roman"/>
          <w:lang w:val="ru-RU"/>
        </w:rPr>
        <w:t xml:space="preserve"> </w:t>
      </w:r>
      <w:r w:rsidRPr="00AE706F">
        <w:rPr>
          <w:rFonts w:ascii="Times New Roman" w:hAnsi="Times New Roman" w:cs="Times New Roman"/>
          <w:spacing w:val="2"/>
          <w:szCs w:val="21"/>
          <w:lang w:val="ru-RU"/>
        </w:rPr>
        <w:t>определенными приложением 2 к настоящему постановлению</w:t>
      </w:r>
      <w:r w:rsidRPr="00AE706F">
        <w:rPr>
          <w:rFonts w:ascii="Times New Roman" w:hAnsi="Times New Roman" w:cs="Times New Roman"/>
          <w:lang w:val="ru-RU"/>
        </w:rPr>
        <w:t>;</w:t>
      </w:r>
    </w:p>
    <w:p w14:paraId="300AEF74" w14:textId="77777777" w:rsidR="005174E5" w:rsidRPr="00402663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рм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норматив потребления расходных материалов принтерами, многофункциональными устройствами, копировальными аппаратами и иной оргтехники по i-й должности в соответствии с нормативами</w:t>
      </w:r>
      <w:r>
        <w:rPr>
          <w:rFonts w:ascii="Times New Roman" w:hAnsi="Times New Roman" w:cs="Times New Roman"/>
          <w:lang w:val="ru-RU"/>
        </w:rPr>
        <w:t>,</w:t>
      </w:r>
      <w:r w:rsidRPr="00C805BD">
        <w:rPr>
          <w:rFonts w:ascii="Times New Roman" w:hAnsi="Times New Roman" w:cs="Times New Roman"/>
          <w:lang w:val="ru-RU"/>
        </w:rPr>
        <w:t xml:space="preserve"> </w:t>
      </w:r>
      <w:r w:rsidRPr="00402663">
        <w:rPr>
          <w:rFonts w:ascii="Times New Roman" w:hAnsi="Times New Roman" w:cs="Times New Roman"/>
          <w:spacing w:val="2"/>
          <w:szCs w:val="21"/>
          <w:lang w:val="ru-RU"/>
        </w:rPr>
        <w:t>определенными приложением 2 к настоящему постановлению</w:t>
      </w:r>
      <w:r w:rsidRPr="00402663">
        <w:rPr>
          <w:rFonts w:ascii="Times New Roman" w:hAnsi="Times New Roman" w:cs="Times New Roman"/>
          <w:lang w:val="ru-RU"/>
        </w:rPr>
        <w:t>;</w:t>
      </w:r>
    </w:p>
    <w:p w14:paraId="2E90F402" w14:textId="77777777" w:rsidR="005174E5" w:rsidRPr="00402663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рм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цена расходного материала принтеров, многофункциональных устройств, копировальных аппаратов и иной оргтехники по i-й должности в соответствии с нормативами</w:t>
      </w:r>
      <w:r>
        <w:rPr>
          <w:rFonts w:ascii="Times New Roman" w:hAnsi="Times New Roman" w:cs="Times New Roman"/>
          <w:lang w:val="ru-RU"/>
        </w:rPr>
        <w:t>,</w:t>
      </w:r>
      <w:r w:rsidRPr="00C805BD">
        <w:rPr>
          <w:rFonts w:ascii="Times New Roman" w:hAnsi="Times New Roman" w:cs="Times New Roman"/>
          <w:lang w:val="ru-RU"/>
        </w:rPr>
        <w:t xml:space="preserve"> </w:t>
      </w:r>
      <w:r w:rsidRPr="00402663">
        <w:rPr>
          <w:rFonts w:ascii="Times New Roman" w:hAnsi="Times New Roman" w:cs="Times New Roman"/>
          <w:spacing w:val="2"/>
          <w:szCs w:val="21"/>
          <w:lang w:val="ru-RU"/>
        </w:rPr>
        <w:t>определенными приложением 2 к настоящему постановлению</w:t>
      </w:r>
      <w:r w:rsidRPr="00402663">
        <w:rPr>
          <w:rFonts w:ascii="Times New Roman" w:hAnsi="Times New Roman" w:cs="Times New Roman"/>
          <w:lang w:val="ru-RU"/>
        </w:rPr>
        <w:t>;</w:t>
      </w:r>
    </w:p>
    <w:p w14:paraId="09EDB36B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lastRenderedPageBreak/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типов принтеров, многофункциональных устройств, копировальных аппаратов и иной оргтехники.</w:t>
      </w:r>
    </w:p>
    <w:p w14:paraId="7F08B64E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bookmarkStart w:id="7" w:name="Par375"/>
      <w:bookmarkEnd w:id="7"/>
      <w:r>
        <w:rPr>
          <w:sz w:val="28"/>
          <w:szCs w:val="28"/>
        </w:rPr>
        <w:t>7)</w:t>
      </w:r>
      <w:r w:rsidRPr="00C805BD">
        <w:rPr>
          <w:sz w:val="28"/>
          <w:szCs w:val="28"/>
        </w:rPr>
        <w:t xml:space="preserve"> Затраты на приобретение запасных частей для принтеров, многофункциональных устройств, копировальных аппаратов и иной оргтехники определяются по следующей формуле:</w:t>
      </w:r>
    </w:p>
    <w:p w14:paraId="0C46D583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63A9C51C" wp14:editId="02FB9F0A">
            <wp:simplePos x="0" y="0"/>
            <wp:positionH relativeFrom="column">
              <wp:posOffset>342265</wp:posOffset>
            </wp:positionH>
            <wp:positionV relativeFrom="paragraph">
              <wp:posOffset>64770</wp:posOffset>
            </wp:positionV>
            <wp:extent cx="1619885" cy="509270"/>
            <wp:effectExtent l="0" t="0" r="0" b="508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9A9C8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1A73110F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где</w:t>
      </w:r>
    </w:p>
    <w:p w14:paraId="4B623727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зп</w:t>
      </w:r>
      <w:proofErr w:type="spellEnd"/>
      <w:r w:rsidRPr="00C805BD">
        <w:rPr>
          <w:sz w:val="28"/>
          <w:szCs w:val="28"/>
        </w:rPr>
        <w:t xml:space="preserve"> – затраты на приобретение запасных частей для принтеров, многофункциональных устройств, копировальных аппаратов и иной оргтехники;</w:t>
      </w:r>
    </w:p>
    <w:p w14:paraId="11EAB0AE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Σ – знак суммы;</w:t>
      </w:r>
      <w:r w:rsidRPr="00C805BD">
        <w:rPr>
          <w:noProof/>
          <w:sz w:val="28"/>
          <w:szCs w:val="28"/>
        </w:rPr>
        <w:drawing>
          <wp:inline distT="0" distB="0" distL="0" distR="0" wp14:anchorId="0A10EA46" wp14:editId="45F83648">
            <wp:extent cx="114300" cy="21336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8D10F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</w:t>
      </w:r>
      <w:r w:rsidRPr="0078673F"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 w:rsidRPr="0078673F">
        <w:rPr>
          <w:sz w:val="28"/>
          <w:szCs w:val="28"/>
          <w:vertAlign w:val="subscript"/>
        </w:rPr>
        <w:t>зп</w:t>
      </w:r>
      <w:proofErr w:type="spellEnd"/>
      <w:r w:rsidRPr="00C805BD">
        <w:rPr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14:paraId="62C92216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P</w:t>
      </w:r>
      <w:r w:rsidRPr="0078673F">
        <w:rPr>
          <w:sz w:val="28"/>
          <w:szCs w:val="28"/>
          <w:vertAlign w:val="subscript"/>
        </w:rPr>
        <w:t>i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proofErr w:type="spellStart"/>
      <w:r w:rsidRPr="0078673F">
        <w:rPr>
          <w:sz w:val="28"/>
          <w:szCs w:val="28"/>
          <w:vertAlign w:val="subscript"/>
        </w:rPr>
        <w:t>зп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- цена одной единицы i-й запасной части для принтеров, многофункциональных устройств количество i-х запасных частей для принтеров, многофункциональных устройств, копировальных аппаратов и иной оргтехники;</w:t>
      </w:r>
    </w:p>
    <w:p w14:paraId="592D86B9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n – количество типов запасных частей для принтеров, многофункциональных устройств, копировальных аппаратов и иной оргтехники.</w:t>
      </w:r>
    </w:p>
    <w:p w14:paraId="42965427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</w:p>
    <w:p w14:paraId="1C273A0E" w14:textId="77777777" w:rsidR="005174E5" w:rsidRDefault="005174E5" w:rsidP="005174E5">
      <w:pPr>
        <w:ind w:firstLine="540"/>
        <w:jc w:val="both"/>
        <w:rPr>
          <w:sz w:val="28"/>
        </w:rPr>
      </w:pPr>
      <w:r>
        <w:rPr>
          <w:rFonts w:cs="Calibri"/>
          <w:sz w:val="28"/>
        </w:rPr>
        <w:t>8) Затраты на приобретение материальных запасов по обеспечению безопасности информации определяются по следующей формуле:</w:t>
      </w:r>
    </w:p>
    <w:p w14:paraId="27EAF56B" w14:textId="77777777" w:rsidR="005174E5" w:rsidRDefault="005174E5" w:rsidP="005174E5">
      <w:pPr>
        <w:ind w:firstLine="540"/>
        <w:jc w:val="both"/>
        <w:rPr>
          <w:sz w:val="28"/>
        </w:rPr>
      </w:pPr>
      <w:r>
        <w:rPr>
          <w:noProof/>
          <w:position w:val="-26"/>
          <w:sz w:val="28"/>
        </w:rPr>
        <w:drawing>
          <wp:inline distT="0" distB="0" distL="0" distR="0" wp14:anchorId="5E473120" wp14:editId="6C348664">
            <wp:extent cx="1285875" cy="476250"/>
            <wp:effectExtent l="0" t="0" r="9525" b="0"/>
            <wp:docPr id="44" name="Рисунок 44" descr="base_23629_149183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629_149183_32836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</w:rPr>
        <w:t>, где:</w:t>
      </w:r>
    </w:p>
    <w:p w14:paraId="7BD5C489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>
        <w:rPr>
          <w:rFonts w:cs="Calibri"/>
          <w:sz w:val="28"/>
        </w:rPr>
        <w:t>З</w:t>
      </w:r>
      <w:r>
        <w:rPr>
          <w:rFonts w:cs="Calibri"/>
          <w:sz w:val="28"/>
          <w:vertAlign w:val="subscript"/>
        </w:rPr>
        <w:t>мби</w:t>
      </w:r>
      <w:proofErr w:type="spellEnd"/>
      <w:r>
        <w:rPr>
          <w:rFonts w:cs="Calibri"/>
          <w:sz w:val="28"/>
        </w:rPr>
        <w:t xml:space="preserve"> - затраты на приобретение материальных запасов по обеспечению безопасности информации;</w:t>
      </w:r>
    </w:p>
    <w:p w14:paraId="52E1C496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r>
        <w:rPr>
          <w:noProof/>
          <w:position w:val="-10"/>
          <w:sz w:val="28"/>
        </w:rPr>
        <w:drawing>
          <wp:inline distT="0" distB="0" distL="0" distR="0" wp14:anchorId="3614AE81" wp14:editId="52774E39">
            <wp:extent cx="314325" cy="276225"/>
            <wp:effectExtent l="0" t="0" r="0" b="9525"/>
            <wp:docPr id="43" name="Рисунок 43" descr="base_23629_149183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629_149183_32837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</w:rPr>
        <w:t xml:space="preserve"> - знак суммы;</w:t>
      </w:r>
    </w:p>
    <w:p w14:paraId="3A3FA268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>
        <w:rPr>
          <w:rFonts w:cs="Calibri"/>
          <w:sz w:val="28"/>
        </w:rPr>
        <w:t>Q</w:t>
      </w:r>
      <w:r>
        <w:rPr>
          <w:rFonts w:cs="Calibri"/>
          <w:sz w:val="28"/>
          <w:vertAlign w:val="subscript"/>
        </w:rPr>
        <w:t>iмби</w:t>
      </w:r>
      <w:proofErr w:type="spellEnd"/>
      <w:r>
        <w:rPr>
          <w:rFonts w:cs="Calibri"/>
          <w:sz w:val="28"/>
        </w:rPr>
        <w:t xml:space="preserve"> - количество i-го материального запаса по обеспечению безопасности информации;</w:t>
      </w:r>
    </w:p>
    <w:p w14:paraId="3646498C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>
        <w:rPr>
          <w:rFonts w:cs="Calibri"/>
          <w:sz w:val="28"/>
        </w:rPr>
        <w:t>P</w:t>
      </w:r>
      <w:r>
        <w:rPr>
          <w:rFonts w:cs="Calibri"/>
          <w:sz w:val="28"/>
          <w:vertAlign w:val="subscript"/>
        </w:rPr>
        <w:t>iмби</w:t>
      </w:r>
      <w:proofErr w:type="spellEnd"/>
      <w:r>
        <w:rPr>
          <w:rFonts w:cs="Calibri"/>
          <w:sz w:val="28"/>
        </w:rPr>
        <w:t xml:space="preserve"> - цена одной единицы i-го материального запаса по обеспечению безопасности информации;</w:t>
      </w:r>
    </w:p>
    <w:p w14:paraId="41804A90" w14:textId="77777777" w:rsidR="005174E5" w:rsidRDefault="005174E5" w:rsidP="005174E5">
      <w:pPr>
        <w:ind w:firstLine="540"/>
        <w:jc w:val="both"/>
        <w:rPr>
          <w:sz w:val="28"/>
        </w:rPr>
      </w:pPr>
      <w:r>
        <w:rPr>
          <w:rFonts w:cs="Calibri"/>
          <w:sz w:val="28"/>
        </w:rPr>
        <w:t>n - количество типов материальных запасов по обеспечению безопасности информации.</w:t>
      </w:r>
    </w:p>
    <w:p w14:paraId="71B953D2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6DD19380" w14:textId="77777777" w:rsidR="005174E5" w:rsidRPr="004848E3" w:rsidRDefault="005174E5" w:rsidP="005174E5">
      <w:pPr>
        <w:pStyle w:val="ConsPlusNormal0"/>
        <w:ind w:firstLine="567"/>
        <w:jc w:val="center"/>
        <w:outlineLvl w:val="2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2</w:t>
      </w:r>
      <w:r w:rsidRPr="004848E3">
        <w:rPr>
          <w:rFonts w:ascii="Times New Roman" w:hAnsi="Times New Roman" w:cs="Times New Roman"/>
          <w:bCs/>
          <w:lang w:val="ru-RU"/>
        </w:rPr>
        <w:t xml:space="preserve">. </w:t>
      </w:r>
      <w:r w:rsidRPr="00C47E0E">
        <w:rPr>
          <w:rFonts w:ascii="Times New Roman" w:hAnsi="Times New Roman" w:cs="Times New Roman"/>
          <w:bCs/>
          <w:i/>
          <w:iCs/>
          <w:lang w:val="ru-RU"/>
        </w:rPr>
        <w:t>Прочие затраты</w:t>
      </w:r>
    </w:p>
    <w:p w14:paraId="1C148B37" w14:textId="77777777" w:rsidR="005174E5" w:rsidRPr="00C47E0E" w:rsidRDefault="005174E5" w:rsidP="005174E5">
      <w:pPr>
        <w:pStyle w:val="ConsPlusNormal0"/>
        <w:ind w:firstLine="567"/>
        <w:jc w:val="center"/>
        <w:outlineLvl w:val="3"/>
        <w:rPr>
          <w:rFonts w:ascii="Times New Roman" w:hAnsi="Times New Roman" w:cs="Times New Roman"/>
          <w:bCs/>
          <w:u w:val="single"/>
          <w:lang w:val="ru-RU"/>
        </w:rPr>
      </w:pPr>
      <w:r>
        <w:rPr>
          <w:rFonts w:ascii="Times New Roman" w:hAnsi="Times New Roman" w:cs="Times New Roman"/>
          <w:bCs/>
          <w:lang w:val="ru-RU"/>
        </w:rPr>
        <w:t>2.1</w:t>
      </w:r>
      <w:r w:rsidRPr="00204BFC">
        <w:rPr>
          <w:rFonts w:ascii="Times New Roman" w:hAnsi="Times New Roman" w:cs="Times New Roman"/>
          <w:bCs/>
          <w:lang w:val="ru-RU"/>
        </w:rPr>
        <w:t xml:space="preserve"> </w:t>
      </w:r>
      <w:r w:rsidRPr="00C47E0E">
        <w:rPr>
          <w:rFonts w:ascii="Times New Roman" w:hAnsi="Times New Roman" w:cs="Times New Roman"/>
          <w:bCs/>
          <w:u w:val="single"/>
          <w:lang w:val="ru-RU"/>
        </w:rPr>
        <w:t>Затраты на оплату услуг связи, не отнесенные к затратам на услуги связи в рамках затрат на информационно-коммуникационные технологии.</w:t>
      </w:r>
    </w:p>
    <w:p w14:paraId="5B2D7E3E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805BD">
        <w:rPr>
          <w:sz w:val="28"/>
          <w:szCs w:val="28"/>
        </w:rPr>
        <w:t xml:space="preserve"> Затраты на оплату услуг связи определяются по следующей формуле:</w:t>
      </w:r>
    </w:p>
    <w:p w14:paraId="7B50F260" w14:textId="77777777" w:rsidR="005174E5" w:rsidRPr="00C805BD" w:rsidRDefault="00000000" w:rsidP="005174E5">
      <w:pPr>
        <w:suppressAutoHyphens/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noProof/>
                <w:sz w:val="28"/>
                <w:szCs w:val="28"/>
              </w:rPr>
              <m:t>З</m:t>
            </m:r>
          </m:e>
          <m:sub>
            <m:r>
              <m:rPr>
                <m:nor/>
              </m:rPr>
              <w:rPr>
                <w:noProof/>
                <w:sz w:val="28"/>
                <w:szCs w:val="28"/>
              </w:rPr>
              <m:t>усв</m:t>
            </m:r>
          </m:sub>
          <m:sup>
            <m:r>
              <m:rPr>
                <m:nor/>
              </m:rPr>
              <w:rPr>
                <w:noProof/>
                <w:sz w:val="28"/>
                <w:szCs w:val="28"/>
              </w:rPr>
              <m:t>ахз</m:t>
            </m:r>
          </m:sup>
        </m:sSubSup>
      </m:oMath>
      <w:r w:rsidR="005174E5" w:rsidRPr="00C805BD">
        <w:rPr>
          <w:sz w:val="28"/>
          <w:szCs w:val="28"/>
        </w:rPr>
        <w:t xml:space="preserve"> = </w:t>
      </w:r>
      <w:proofErr w:type="spellStart"/>
      <w:r w:rsidR="005174E5" w:rsidRPr="00C805BD">
        <w:rPr>
          <w:sz w:val="28"/>
          <w:szCs w:val="28"/>
        </w:rPr>
        <w:t>З</w:t>
      </w:r>
      <w:r w:rsidR="005174E5" w:rsidRPr="0078673F">
        <w:rPr>
          <w:sz w:val="28"/>
          <w:szCs w:val="28"/>
          <w:vertAlign w:val="subscript"/>
        </w:rPr>
        <w:t>п</w:t>
      </w:r>
      <w:proofErr w:type="spellEnd"/>
      <w:r w:rsidR="005174E5" w:rsidRPr="00C805BD">
        <w:rPr>
          <w:sz w:val="28"/>
          <w:szCs w:val="28"/>
        </w:rPr>
        <w:t xml:space="preserve"> + </w:t>
      </w:r>
      <w:proofErr w:type="spellStart"/>
      <w:r w:rsidR="005174E5" w:rsidRPr="00C805BD">
        <w:rPr>
          <w:sz w:val="28"/>
          <w:szCs w:val="28"/>
        </w:rPr>
        <w:t>З</w:t>
      </w:r>
      <w:r w:rsidR="005174E5" w:rsidRPr="0078673F">
        <w:rPr>
          <w:sz w:val="28"/>
          <w:szCs w:val="28"/>
          <w:vertAlign w:val="subscript"/>
        </w:rPr>
        <w:t>сс</w:t>
      </w:r>
      <w:proofErr w:type="spellEnd"/>
      <w:r w:rsidR="005174E5" w:rsidRPr="00C805BD">
        <w:rPr>
          <w:sz w:val="28"/>
          <w:szCs w:val="28"/>
        </w:rPr>
        <w:t>, где</w:t>
      </w:r>
    </w:p>
    <w:p w14:paraId="6B6F559E" w14:textId="77777777" w:rsidR="005174E5" w:rsidRPr="00C805BD" w:rsidRDefault="00000000" w:rsidP="005174E5">
      <w:pPr>
        <w:suppressAutoHyphens/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noProof/>
                <w:sz w:val="28"/>
                <w:szCs w:val="28"/>
              </w:rPr>
              <m:t>З</m:t>
            </m:r>
          </m:e>
          <m:sub>
            <m:r>
              <m:rPr>
                <m:nor/>
              </m:rPr>
              <w:rPr>
                <w:noProof/>
                <w:sz w:val="28"/>
                <w:szCs w:val="28"/>
              </w:rPr>
              <m:t>усв</m:t>
            </m:r>
          </m:sub>
          <m:sup>
            <m:r>
              <m:rPr>
                <m:nor/>
              </m:rPr>
              <w:rPr>
                <w:noProof/>
                <w:sz w:val="28"/>
                <w:szCs w:val="28"/>
              </w:rPr>
              <m:t>ахз</m:t>
            </m:r>
          </m:sup>
        </m:sSubSup>
      </m:oMath>
      <w:r w:rsidR="005174E5" w:rsidRPr="00C805BD">
        <w:rPr>
          <w:sz w:val="28"/>
          <w:szCs w:val="28"/>
        </w:rPr>
        <w:fldChar w:fldCharType="begin"/>
      </w:r>
      <w:r w:rsidR="005174E5" w:rsidRPr="00C805BD">
        <w:rPr>
          <w:sz w:val="28"/>
          <w:szCs w:val="28"/>
        </w:rPr>
        <w:instrText xml:space="preserve"> QUOTE Зусвахз </w:instrText>
      </w:r>
      <w:r w:rsidR="005174E5" w:rsidRPr="00C805BD">
        <w:rPr>
          <w:sz w:val="28"/>
          <w:szCs w:val="28"/>
        </w:rPr>
        <w:fldChar w:fldCharType="separate"/>
      </w:r>
      <w:r w:rsidR="005174E5" w:rsidRPr="00C805BD">
        <w:rPr>
          <w:sz w:val="28"/>
          <w:szCs w:val="28"/>
        </w:rPr>
        <w:fldChar w:fldCharType="begin"/>
      </w:r>
      <w:r w:rsidR="005174E5" w:rsidRPr="00C805BD">
        <w:rPr>
          <w:sz w:val="28"/>
          <w:szCs w:val="28"/>
        </w:rPr>
        <w:instrText xml:space="preserve"> QUOTE Зусвахз </w:instrText>
      </w:r>
      <w:r w:rsidR="005174E5" w:rsidRPr="00C805BD">
        <w:rPr>
          <w:sz w:val="28"/>
          <w:szCs w:val="28"/>
        </w:rPr>
        <w:fldChar w:fldCharType="end"/>
      </w:r>
      <w:r w:rsidR="005174E5" w:rsidRPr="00C805BD">
        <w:rPr>
          <w:sz w:val="28"/>
          <w:szCs w:val="28"/>
        </w:rPr>
        <w:fldChar w:fldCharType="end"/>
      </w:r>
      <w:r w:rsidR="005174E5" w:rsidRPr="00C805BD">
        <w:rPr>
          <w:sz w:val="28"/>
          <w:szCs w:val="28"/>
        </w:rPr>
        <w:t xml:space="preserve">  – затраты на оплату услуг связи;</w:t>
      </w:r>
    </w:p>
    <w:p w14:paraId="29347B45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п</w:t>
      </w:r>
      <w:proofErr w:type="spellEnd"/>
      <w:r w:rsidRPr="00C805BD">
        <w:rPr>
          <w:sz w:val="28"/>
          <w:szCs w:val="28"/>
        </w:rPr>
        <w:t xml:space="preserve"> – затраты на оплату услуг почтовой связи;</w:t>
      </w:r>
    </w:p>
    <w:p w14:paraId="5D69DD0F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сс</w:t>
      </w:r>
      <w:proofErr w:type="spellEnd"/>
      <w:r w:rsidRPr="00C805BD">
        <w:rPr>
          <w:sz w:val="28"/>
          <w:szCs w:val="28"/>
        </w:rPr>
        <w:t xml:space="preserve"> – затраты на оплату услуг специальной связи.</w:t>
      </w:r>
    </w:p>
    <w:p w14:paraId="41525DDE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0FE7EA30" w14:textId="77777777" w:rsidR="005174E5" w:rsidRPr="001462AB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462AB">
        <w:rPr>
          <w:sz w:val="28"/>
          <w:szCs w:val="28"/>
        </w:rPr>
        <w:t xml:space="preserve"> Затраты на оплату услуг почтовой связи определяются по следующей формуле:</w:t>
      </w:r>
    </w:p>
    <w:p w14:paraId="4F0FF36D" w14:textId="77777777" w:rsidR="005174E5" w:rsidRPr="00C805BD" w:rsidRDefault="005174E5" w:rsidP="005174E5">
      <w:pPr>
        <w:pStyle w:val="ConsPlusNormal0"/>
        <w:ind w:firstLine="680"/>
        <w:rPr>
          <w:rFonts w:ascii="Times New Roman" w:hAnsi="Times New Roman" w:cs="Times New Roman"/>
          <w:noProof/>
          <w:lang w:val="ru-RU" w:eastAsia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76672" behindDoc="0" locked="1" layoutInCell="1" allowOverlap="1" wp14:anchorId="4600C5DC" wp14:editId="26B36B01">
            <wp:simplePos x="0" y="0"/>
            <wp:positionH relativeFrom="column">
              <wp:posOffset>354965</wp:posOffset>
            </wp:positionH>
            <wp:positionV relativeFrom="paragraph">
              <wp:posOffset>24130</wp:posOffset>
            </wp:positionV>
            <wp:extent cx="1494790" cy="502285"/>
            <wp:effectExtent l="0" t="0" r="0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A7B15" w14:textId="77777777" w:rsidR="005174E5" w:rsidRPr="00C805BD" w:rsidRDefault="005174E5" w:rsidP="005174E5">
      <w:pPr>
        <w:pStyle w:val="ConsPlusNormal0"/>
        <w:ind w:firstLine="2835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 xml:space="preserve">   где</w:t>
      </w:r>
    </w:p>
    <w:p w14:paraId="7150B057" w14:textId="77777777" w:rsidR="005174E5" w:rsidRPr="00C805BD" w:rsidRDefault="005174E5" w:rsidP="005174E5">
      <w:pPr>
        <w:pStyle w:val="ConsPlusNormal0"/>
        <w:ind w:firstLine="2835"/>
        <w:rPr>
          <w:rFonts w:ascii="Times New Roman" w:hAnsi="Times New Roman" w:cs="Times New Roman"/>
          <w:lang w:val="ru-RU"/>
        </w:rPr>
      </w:pPr>
    </w:p>
    <w:p w14:paraId="3F89E008" w14:textId="77777777" w:rsidR="005174E5" w:rsidRPr="00C805BD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п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оплату услуг почтовой связи;</w:t>
      </w:r>
    </w:p>
    <w:p w14:paraId="27647870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01D4B1FE">
          <v:shape id="_x0000_i1047" type="#_x0000_t75" style="width:9.75pt;height:17.25pt" o:ole="">
            <v:imagedata r:id="rId10" o:title=""/>
          </v:shape>
          <o:OLEObject Type="Embed" ProgID="Equation.3" ShapeID="_x0000_i1047" DrawAspect="Content" ObjectID="_1734960699" r:id="rId63"/>
        </w:object>
      </w:r>
    </w:p>
    <w:p w14:paraId="546D18E2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п</w:t>
      </w:r>
      <w:r w:rsidRPr="00C805BD">
        <w:rPr>
          <w:rFonts w:ascii="Times New Roman" w:hAnsi="Times New Roman" w:cs="Times New Roman"/>
          <w:lang w:val="ru-RU"/>
        </w:rPr>
        <w:t xml:space="preserve"> – планируемое количество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-х почтовых отправлений в год;</w:t>
      </w:r>
    </w:p>
    <w:p w14:paraId="786078C7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п</w:t>
      </w:r>
      <w:r w:rsidRPr="00C805BD">
        <w:rPr>
          <w:rFonts w:ascii="Times New Roman" w:hAnsi="Times New Roman" w:cs="Times New Roman"/>
          <w:lang w:val="ru-RU"/>
        </w:rPr>
        <w:t xml:space="preserve"> – цена одного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-го почтового отправления;</w:t>
      </w:r>
    </w:p>
    <w:p w14:paraId="280672F7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типов почтовых отправлений.</w:t>
      </w:r>
    </w:p>
    <w:p w14:paraId="1A752D33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1C53AB3C" w14:textId="77777777" w:rsidR="005174E5" w:rsidRPr="00C47E0E" w:rsidRDefault="005174E5" w:rsidP="005174E5">
      <w:pPr>
        <w:pStyle w:val="ConsPlusNormal0"/>
        <w:ind w:firstLine="567"/>
        <w:outlineLvl w:val="3"/>
        <w:rPr>
          <w:rFonts w:ascii="Times New Roman" w:hAnsi="Times New Roman" w:cs="Times New Roman"/>
          <w:bCs/>
          <w:u w:val="single"/>
          <w:lang w:val="ru-RU"/>
        </w:rPr>
      </w:pPr>
      <w:r>
        <w:rPr>
          <w:rFonts w:ascii="Times New Roman" w:hAnsi="Times New Roman" w:cs="Times New Roman"/>
          <w:bCs/>
          <w:u w:val="single"/>
          <w:lang w:val="ru-RU"/>
        </w:rPr>
        <w:t xml:space="preserve">2.2. </w:t>
      </w:r>
      <w:r w:rsidRPr="00C47E0E">
        <w:rPr>
          <w:rFonts w:ascii="Times New Roman" w:hAnsi="Times New Roman" w:cs="Times New Roman"/>
          <w:bCs/>
          <w:u w:val="single"/>
          <w:lang w:val="ru-RU"/>
        </w:rPr>
        <w:t>Затраты на транспортные услуги</w:t>
      </w:r>
    </w:p>
    <w:p w14:paraId="50DCEEFE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805BD">
        <w:rPr>
          <w:sz w:val="28"/>
          <w:szCs w:val="28"/>
        </w:rPr>
        <w:t xml:space="preserve"> Затраты по договору об оказании услуг перевозки (транспортировки) груза определяются по следующей формуле:</w:t>
      </w:r>
    </w:p>
    <w:p w14:paraId="46C96A14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4C1CD649" wp14:editId="09558EF5">
            <wp:simplePos x="0" y="0"/>
            <wp:positionH relativeFrom="column">
              <wp:posOffset>335915</wp:posOffset>
            </wp:positionH>
            <wp:positionV relativeFrom="paragraph">
              <wp:posOffset>15875</wp:posOffset>
            </wp:positionV>
            <wp:extent cx="1736725" cy="552450"/>
            <wp:effectExtent l="0" t="0" r="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75902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271E701A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55BF6F22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где</w:t>
      </w:r>
    </w:p>
    <w:p w14:paraId="2C175574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дг</w:t>
      </w:r>
      <w:proofErr w:type="spellEnd"/>
      <w:r w:rsidRPr="00C805BD">
        <w:rPr>
          <w:sz w:val="28"/>
          <w:szCs w:val="28"/>
        </w:rPr>
        <w:t xml:space="preserve"> – затраты по договору об оказании услуг перевозки (транспортировки) груза;</w:t>
      </w:r>
    </w:p>
    <w:p w14:paraId="1635FE69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Σ – знак суммы;</w:t>
      </w:r>
      <w:r w:rsidRPr="00C805BD">
        <w:rPr>
          <w:noProof/>
          <w:sz w:val="28"/>
          <w:szCs w:val="28"/>
        </w:rPr>
        <w:drawing>
          <wp:inline distT="0" distB="0" distL="0" distR="0" wp14:anchorId="3259F7B7" wp14:editId="4080EF7D">
            <wp:extent cx="114300" cy="21336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DCF9F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</w:t>
      </w:r>
      <w:r w:rsidRPr="0078673F">
        <w:rPr>
          <w:sz w:val="28"/>
          <w:szCs w:val="28"/>
          <w:vertAlign w:val="subscript"/>
        </w:rPr>
        <w:t>i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proofErr w:type="spellStart"/>
      <w:r w:rsidRPr="0078673F">
        <w:rPr>
          <w:sz w:val="28"/>
          <w:szCs w:val="28"/>
          <w:vertAlign w:val="subscript"/>
        </w:rPr>
        <w:t>дг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- количество i-х услуг перевозки (транспортировки) груза;</w:t>
      </w:r>
    </w:p>
    <w:p w14:paraId="7FC2D98E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P</w:t>
      </w:r>
      <w:r w:rsidRPr="0078673F">
        <w:rPr>
          <w:sz w:val="28"/>
          <w:szCs w:val="28"/>
          <w:vertAlign w:val="subscript"/>
        </w:rPr>
        <w:t>i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proofErr w:type="spellStart"/>
      <w:r w:rsidRPr="0078673F">
        <w:rPr>
          <w:sz w:val="28"/>
          <w:szCs w:val="28"/>
          <w:vertAlign w:val="subscript"/>
        </w:rPr>
        <w:t>дг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– цена одной i-й услуги перевозки (транспортировки) груза;</w:t>
      </w:r>
    </w:p>
    <w:p w14:paraId="712111C5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n – количество типов услуг перевозки (транспортировки) груза.</w:t>
      </w:r>
    </w:p>
    <w:p w14:paraId="1CB3B611" w14:textId="77777777" w:rsidR="005174E5" w:rsidRPr="001462AB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462AB">
        <w:rPr>
          <w:sz w:val="28"/>
          <w:szCs w:val="28"/>
        </w:rPr>
        <w:t xml:space="preserve"> Затраты на оплату проезда работника к месту нахождения учебного заведения и обратно определяются по следующей формуле:</w:t>
      </w:r>
    </w:p>
    <w:p w14:paraId="355C7BA0" w14:textId="77777777" w:rsidR="005174E5" w:rsidRPr="00C805BD" w:rsidRDefault="005174E5" w:rsidP="005174E5">
      <w:pPr>
        <w:pStyle w:val="ConsPlusNormal0"/>
        <w:ind w:firstLine="680"/>
        <w:rPr>
          <w:rFonts w:ascii="Times New Roman" w:hAnsi="Times New Roman" w:cs="Times New Roman"/>
          <w:noProof/>
          <w:lang w:val="ru-RU" w:eastAsia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77696" behindDoc="0" locked="1" layoutInCell="1" allowOverlap="1" wp14:anchorId="2D70573E" wp14:editId="49CFAE47">
            <wp:simplePos x="0" y="0"/>
            <wp:positionH relativeFrom="column">
              <wp:posOffset>456565</wp:posOffset>
            </wp:positionH>
            <wp:positionV relativeFrom="paragraph">
              <wp:posOffset>48895</wp:posOffset>
            </wp:positionV>
            <wp:extent cx="2057400" cy="368300"/>
            <wp:effectExtent l="0" t="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F6D9C" w14:textId="77777777" w:rsidR="005174E5" w:rsidRPr="00C805BD" w:rsidRDefault="005174E5" w:rsidP="005174E5">
      <w:pPr>
        <w:pStyle w:val="ConsPlusNormal0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 xml:space="preserve">                                                         где</w:t>
      </w:r>
    </w:p>
    <w:p w14:paraId="5D1CD442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тру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C805BD">
        <w:rPr>
          <w:rFonts w:ascii="Times New Roman" w:hAnsi="Times New Roman" w:cs="Times New Roman"/>
          <w:lang w:val="ru-RU"/>
        </w:rPr>
        <w:t xml:space="preserve"> –</w:t>
      </w:r>
      <w:proofErr w:type="gramEnd"/>
      <w:r w:rsidRPr="00C805BD">
        <w:rPr>
          <w:rFonts w:ascii="Times New Roman" w:hAnsi="Times New Roman" w:cs="Times New Roman"/>
          <w:lang w:val="ru-RU"/>
        </w:rPr>
        <w:t xml:space="preserve"> затраты на оплату проезда работника к месту нахождения учебного заведения и обратно;</w:t>
      </w:r>
    </w:p>
    <w:p w14:paraId="3607D8F8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57BD208F">
          <v:shape id="_x0000_i1048" type="#_x0000_t75" style="width:9.75pt;height:17.25pt" o:ole="">
            <v:imagedata r:id="rId10" o:title=""/>
          </v:shape>
          <o:OLEObject Type="Embed" ProgID="Equation.3" ShapeID="_x0000_i1048" DrawAspect="Content" ObjectID="_1734960700" r:id="rId66"/>
        </w:object>
      </w:r>
    </w:p>
    <w:p w14:paraId="661B78A2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тру</w:t>
      </w:r>
      <w:r w:rsidRPr="00C805BD">
        <w:rPr>
          <w:rFonts w:ascii="Times New Roman" w:hAnsi="Times New Roman" w:cs="Times New Roman"/>
          <w:lang w:val="ru-RU"/>
        </w:rPr>
        <w:t xml:space="preserve"> – количество работников, имеющих право на компенсацию расходов по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-му направлению проезда работника к месту нахождения учебного заведения и обратно;</w:t>
      </w:r>
    </w:p>
    <w:p w14:paraId="46EFD730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P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тру</w:t>
      </w:r>
      <w:r w:rsidRPr="00C805BD">
        <w:rPr>
          <w:rFonts w:ascii="Times New Roman" w:hAnsi="Times New Roman" w:cs="Times New Roman"/>
          <w:lang w:val="ru-RU"/>
        </w:rPr>
        <w:t xml:space="preserve"> – цена проезда к месту нахождения учебного заведения по </w:t>
      </w:r>
      <w:r w:rsidRPr="00C805BD">
        <w:rPr>
          <w:rFonts w:ascii="Times New Roman" w:hAnsi="Times New Roman" w:cs="Times New Roman"/>
          <w:lang w:val="ru-RU"/>
        </w:rPr>
        <w:br/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-му направлению проезда работника к месту нахождения учебного заведения и обратно;</w:t>
      </w:r>
    </w:p>
    <w:p w14:paraId="7A1F1B55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типов направлений проезда;</w:t>
      </w:r>
    </w:p>
    <w:p w14:paraId="16689659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lastRenderedPageBreak/>
        <w:t>2 – поправочный коэффициент, учитывающий оплату проезда работника к месту нахождения учебного заведения и обратно.</w:t>
      </w:r>
    </w:p>
    <w:p w14:paraId="455CA195" w14:textId="77777777" w:rsidR="005174E5" w:rsidRPr="00C805BD" w:rsidRDefault="005174E5" w:rsidP="005174E5">
      <w:pPr>
        <w:pStyle w:val="ConsPlusNormal0"/>
        <w:ind w:firstLine="720"/>
        <w:jc w:val="both"/>
        <w:rPr>
          <w:rFonts w:ascii="Times New Roman" w:hAnsi="Times New Roman" w:cs="Times New Roman"/>
          <w:lang w:val="ru-RU"/>
        </w:rPr>
      </w:pPr>
    </w:p>
    <w:p w14:paraId="0DAFB563" w14:textId="77777777" w:rsidR="005174E5" w:rsidRPr="00C47E0E" w:rsidRDefault="005174E5" w:rsidP="005174E5">
      <w:pPr>
        <w:pStyle w:val="ConsPlusNormal0"/>
        <w:ind w:firstLine="567"/>
        <w:jc w:val="both"/>
        <w:outlineLvl w:val="3"/>
        <w:rPr>
          <w:rFonts w:ascii="Times New Roman" w:hAnsi="Times New Roman" w:cs="Times New Roman"/>
          <w:bCs/>
          <w:u w:val="single"/>
          <w:lang w:val="ru-RU"/>
        </w:rPr>
      </w:pPr>
      <w:r>
        <w:rPr>
          <w:rFonts w:ascii="Times New Roman" w:hAnsi="Times New Roman" w:cs="Times New Roman"/>
          <w:bCs/>
          <w:u w:val="single"/>
          <w:lang w:val="ru-RU"/>
        </w:rPr>
        <w:t xml:space="preserve">2.3. </w:t>
      </w:r>
      <w:r w:rsidRPr="00C47E0E">
        <w:rPr>
          <w:rFonts w:ascii="Times New Roman" w:hAnsi="Times New Roman" w:cs="Times New Roman"/>
          <w:bCs/>
          <w:u w:val="single"/>
          <w:lang w:val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14:paraId="28CE4BCB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1)</w:t>
      </w:r>
      <w:r w:rsidRPr="00C805BD">
        <w:rPr>
          <w:rFonts w:ascii="Times New Roman" w:hAnsi="Times New Roman" w:cs="Times New Roman"/>
          <w:lang w:val="ru-RU"/>
        </w:rPr>
        <w:t xml:space="preserve"> Затраты на оплату расходов по договорам об оказании услуг, связанных с проездом, и договорам найма жилого помещения в связи с командированием работника, заключаемым со сторонними организациями, определяются по следующей формуле:</w:t>
      </w:r>
    </w:p>
    <w:p w14:paraId="0D3E6066" w14:textId="77777777" w:rsidR="005174E5" w:rsidRPr="00C805BD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t>З</w:t>
      </w:r>
      <w:r w:rsidRPr="00C805BD">
        <w:rPr>
          <w:rFonts w:ascii="Times New Roman" w:hAnsi="Times New Roman" w:cs="Times New Roman"/>
          <w:noProof/>
          <w:vertAlign w:val="subscript"/>
          <w:lang w:val="ru-RU" w:eastAsia="ru-RU"/>
        </w:rPr>
        <w:t>кр</w:t>
      </w:r>
      <w:r w:rsidRPr="00C805BD">
        <w:rPr>
          <w:rFonts w:ascii="Times New Roman" w:hAnsi="Times New Roman" w:cs="Times New Roman"/>
          <w:noProof/>
          <w:lang w:val="ru-RU" w:eastAsia="ru-RU"/>
        </w:rPr>
        <w:t xml:space="preserve"> = З</w:t>
      </w:r>
      <w:r w:rsidRPr="00C805BD">
        <w:rPr>
          <w:rFonts w:ascii="Times New Roman" w:hAnsi="Times New Roman" w:cs="Times New Roman"/>
          <w:noProof/>
          <w:vertAlign w:val="subscript"/>
          <w:lang w:val="ru-RU" w:eastAsia="ru-RU"/>
        </w:rPr>
        <w:t>проезд</w:t>
      </w:r>
      <w:r w:rsidRPr="00C805BD">
        <w:rPr>
          <w:rFonts w:ascii="Times New Roman" w:hAnsi="Times New Roman" w:cs="Times New Roman"/>
          <w:noProof/>
          <w:lang w:val="ru-RU" w:eastAsia="ru-RU"/>
        </w:rPr>
        <w:t xml:space="preserve"> + З</w:t>
      </w:r>
      <w:r w:rsidRPr="00C805BD">
        <w:rPr>
          <w:rFonts w:ascii="Times New Roman" w:hAnsi="Times New Roman" w:cs="Times New Roman"/>
          <w:noProof/>
          <w:vertAlign w:val="subscript"/>
          <w:lang w:val="ru-RU" w:eastAsia="ru-RU"/>
        </w:rPr>
        <w:t>найм</w:t>
      </w:r>
      <w:r w:rsidRPr="00C805BD">
        <w:rPr>
          <w:rFonts w:ascii="Times New Roman" w:hAnsi="Times New Roman" w:cs="Times New Roman"/>
          <w:noProof/>
          <w:lang w:val="ru-RU" w:eastAsia="ru-RU"/>
        </w:rPr>
        <w:t xml:space="preserve">, </w:t>
      </w:r>
      <w:r w:rsidRPr="00C805BD">
        <w:rPr>
          <w:rFonts w:ascii="Times New Roman" w:hAnsi="Times New Roman" w:cs="Times New Roman"/>
          <w:lang w:val="ru-RU"/>
        </w:rPr>
        <w:t>где</w:t>
      </w:r>
    </w:p>
    <w:p w14:paraId="2D04DEA1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кр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на оплату расходов по договорам об оказании услуг, связанных с проездом и наймом жилого помещения в связи с командированием</w:t>
      </w:r>
      <w:r>
        <w:rPr>
          <w:rFonts w:ascii="Times New Roman" w:hAnsi="Times New Roman" w:cs="Times New Roman"/>
          <w:lang w:val="ru-RU"/>
        </w:rPr>
        <w:t xml:space="preserve"> </w:t>
      </w:r>
      <w:r w:rsidRPr="00C805BD">
        <w:rPr>
          <w:rFonts w:ascii="Times New Roman" w:hAnsi="Times New Roman" w:cs="Times New Roman"/>
          <w:lang w:val="ru-RU"/>
        </w:rPr>
        <w:t>работников, заключаемым со сторонними организациями;</w:t>
      </w:r>
    </w:p>
    <w:p w14:paraId="2EDD9B75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проезд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по договору об оказании услуг, связанных с проездом к месту командирования работника и обратно;</w:t>
      </w:r>
    </w:p>
    <w:p w14:paraId="06A1B099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найм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затраты по договору найма жилого помещения на период командирования работника.</w:t>
      </w:r>
    </w:p>
    <w:p w14:paraId="77CE823A" w14:textId="77777777" w:rsidR="00AD13FF" w:rsidRDefault="00AD13FF" w:rsidP="005174E5">
      <w:pPr>
        <w:suppressAutoHyphens/>
        <w:ind w:firstLine="567"/>
        <w:jc w:val="both"/>
        <w:rPr>
          <w:sz w:val="28"/>
          <w:szCs w:val="28"/>
        </w:rPr>
      </w:pPr>
    </w:p>
    <w:p w14:paraId="04008FF0" w14:textId="28D112E4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805BD">
        <w:rPr>
          <w:sz w:val="28"/>
          <w:szCs w:val="28"/>
        </w:rPr>
        <w:t xml:space="preserve"> Затраты по договору об оказании услуг, связанных с проездом к месту командирования</w:t>
      </w:r>
      <w:r>
        <w:rPr>
          <w:sz w:val="28"/>
          <w:szCs w:val="28"/>
        </w:rPr>
        <w:t xml:space="preserve"> </w:t>
      </w:r>
      <w:r w:rsidRPr="00C805BD">
        <w:rPr>
          <w:sz w:val="28"/>
          <w:szCs w:val="28"/>
        </w:rPr>
        <w:t>работника, и обратно определяются по следующей формуле:</w:t>
      </w:r>
    </w:p>
    <w:p w14:paraId="249EA010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3F5DC1F2" wp14:editId="0AE626D3">
            <wp:simplePos x="0" y="0"/>
            <wp:positionH relativeFrom="column">
              <wp:posOffset>361315</wp:posOffset>
            </wp:positionH>
            <wp:positionV relativeFrom="paragraph">
              <wp:posOffset>24765</wp:posOffset>
            </wp:positionV>
            <wp:extent cx="2622550" cy="523875"/>
            <wp:effectExtent l="0" t="0" r="6350" b="9525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F504A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6D6815D9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4D1B267C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где</w:t>
      </w:r>
    </w:p>
    <w:p w14:paraId="25A0383E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CD4168">
        <w:rPr>
          <w:sz w:val="28"/>
          <w:szCs w:val="28"/>
          <w:vertAlign w:val="subscript"/>
        </w:rPr>
        <w:t>проезд</w:t>
      </w:r>
      <w:proofErr w:type="spellEnd"/>
      <w:r w:rsidRPr="00C805BD">
        <w:rPr>
          <w:sz w:val="28"/>
          <w:szCs w:val="28"/>
        </w:rPr>
        <w:t xml:space="preserve"> – затраты по договору об оказании услуг, связанных с проездом к месту командирования работника и обратно;</w:t>
      </w:r>
    </w:p>
    <w:p w14:paraId="0E9A6A29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Σ – знак суммы;</w:t>
      </w:r>
      <w:r w:rsidRPr="00C805BD">
        <w:rPr>
          <w:noProof/>
          <w:sz w:val="28"/>
          <w:szCs w:val="28"/>
        </w:rPr>
        <w:drawing>
          <wp:inline distT="0" distB="0" distL="0" distR="0" wp14:anchorId="3A6C3230" wp14:editId="63CE247E">
            <wp:extent cx="114300" cy="21336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74CE2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</w:t>
      </w:r>
      <w:r w:rsidRPr="000E2EAA">
        <w:rPr>
          <w:sz w:val="28"/>
          <w:szCs w:val="28"/>
          <w:vertAlign w:val="subscript"/>
        </w:rPr>
        <w:t>i</w:t>
      </w:r>
      <w:proofErr w:type="spellEnd"/>
      <w:r w:rsidRPr="000E2EAA">
        <w:rPr>
          <w:sz w:val="28"/>
          <w:szCs w:val="28"/>
          <w:vertAlign w:val="subscript"/>
        </w:rPr>
        <w:t xml:space="preserve"> проезд </w:t>
      </w:r>
      <w:r w:rsidRPr="00C805BD">
        <w:rPr>
          <w:sz w:val="28"/>
          <w:szCs w:val="28"/>
        </w:rPr>
        <w:t>– количество работников, командированных по i-</w:t>
      </w:r>
      <w:proofErr w:type="spellStart"/>
      <w:r w:rsidRPr="00C805BD">
        <w:rPr>
          <w:sz w:val="28"/>
          <w:szCs w:val="28"/>
        </w:rPr>
        <w:t>му</w:t>
      </w:r>
      <w:proofErr w:type="spellEnd"/>
      <w:r w:rsidRPr="00C805BD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14:paraId="487D5776" w14:textId="77777777" w:rsidR="005174E5" w:rsidRPr="00B158BA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Pi</w:t>
      </w:r>
      <w:proofErr w:type="spellEnd"/>
      <w:r w:rsidRPr="00C805BD">
        <w:rPr>
          <w:sz w:val="28"/>
          <w:szCs w:val="28"/>
        </w:rPr>
        <w:t xml:space="preserve"> </w:t>
      </w:r>
      <w:r w:rsidRPr="00CD4168">
        <w:rPr>
          <w:sz w:val="28"/>
          <w:szCs w:val="28"/>
          <w:vertAlign w:val="subscript"/>
        </w:rPr>
        <w:t>проезд</w:t>
      </w:r>
      <w:r w:rsidRPr="00C805BD">
        <w:rPr>
          <w:sz w:val="28"/>
          <w:szCs w:val="28"/>
        </w:rPr>
        <w:t xml:space="preserve"> – цена проезда по i-</w:t>
      </w:r>
      <w:proofErr w:type="spellStart"/>
      <w:r w:rsidRPr="00C805BD">
        <w:rPr>
          <w:sz w:val="28"/>
          <w:szCs w:val="28"/>
        </w:rPr>
        <w:t>му</w:t>
      </w:r>
      <w:proofErr w:type="spellEnd"/>
      <w:r w:rsidRPr="00C805BD">
        <w:rPr>
          <w:sz w:val="28"/>
          <w:szCs w:val="28"/>
        </w:rPr>
        <w:t xml:space="preserve"> направлению командирования</w:t>
      </w:r>
      <w:r w:rsidRPr="00B158BA">
        <w:rPr>
          <w:sz w:val="28"/>
          <w:szCs w:val="28"/>
        </w:rPr>
        <w:t>;</w:t>
      </w:r>
    </w:p>
    <w:p w14:paraId="0B913026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n – количество типов направлений командирования;</w:t>
      </w:r>
    </w:p>
    <w:p w14:paraId="5BF0D2F5" w14:textId="77777777" w:rsidR="005174E5" w:rsidRPr="00402663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2 – поправочный коэффициент, учитывающий оплату проезда работника к месту командирования и обратно.</w:t>
      </w:r>
    </w:p>
    <w:p w14:paraId="2D432649" w14:textId="77777777" w:rsidR="00AD13FF" w:rsidRDefault="00AD13FF" w:rsidP="005174E5">
      <w:pPr>
        <w:suppressAutoHyphens/>
        <w:ind w:firstLine="567"/>
        <w:jc w:val="both"/>
        <w:rPr>
          <w:sz w:val="28"/>
          <w:szCs w:val="28"/>
        </w:rPr>
      </w:pPr>
    </w:p>
    <w:p w14:paraId="40D9E0D6" w14:textId="4866DD43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805BD">
        <w:rPr>
          <w:sz w:val="28"/>
          <w:szCs w:val="28"/>
        </w:rPr>
        <w:t xml:space="preserve"> Затраты по договору найма жилого помещения на период командирования работника определяются по следующей формуле:</w:t>
      </w:r>
    </w:p>
    <w:p w14:paraId="019357CC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765AD36E" wp14:editId="156E251D">
            <wp:simplePos x="0" y="0"/>
            <wp:positionH relativeFrom="column">
              <wp:posOffset>342265</wp:posOffset>
            </wp:positionH>
            <wp:positionV relativeFrom="paragraph">
              <wp:posOffset>7620</wp:posOffset>
            </wp:positionV>
            <wp:extent cx="2685415" cy="495300"/>
            <wp:effectExtent l="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EFB9" w14:textId="77777777" w:rsidR="005174E5" w:rsidRPr="00C805BD" w:rsidRDefault="005174E5" w:rsidP="005174E5">
      <w:pPr>
        <w:suppressAutoHyphens/>
        <w:jc w:val="both"/>
        <w:rPr>
          <w:sz w:val="28"/>
          <w:szCs w:val="28"/>
        </w:rPr>
      </w:pPr>
    </w:p>
    <w:p w14:paraId="5548520A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где</w:t>
      </w:r>
    </w:p>
    <w:p w14:paraId="52803A10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CD4168">
        <w:rPr>
          <w:sz w:val="28"/>
          <w:szCs w:val="28"/>
          <w:vertAlign w:val="subscript"/>
        </w:rPr>
        <w:t>найм</w:t>
      </w:r>
      <w:proofErr w:type="spellEnd"/>
      <w:r w:rsidRPr="00C805BD">
        <w:rPr>
          <w:sz w:val="28"/>
          <w:szCs w:val="28"/>
        </w:rPr>
        <w:t xml:space="preserve"> – затраты по договору найма жилого помещения на период командирования работника;</w:t>
      </w:r>
    </w:p>
    <w:p w14:paraId="1C4053AD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lastRenderedPageBreak/>
        <w:t>Σ – знак суммы;</w:t>
      </w:r>
      <w:r w:rsidRPr="00C805BD">
        <w:rPr>
          <w:noProof/>
          <w:sz w:val="28"/>
          <w:szCs w:val="28"/>
        </w:rPr>
        <w:drawing>
          <wp:inline distT="0" distB="0" distL="0" distR="0" wp14:anchorId="3D9290A5" wp14:editId="3AC3CBE1">
            <wp:extent cx="114300" cy="21336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6E1D9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Qi</w:t>
      </w:r>
      <w:r w:rsidRPr="00CD4168">
        <w:rPr>
          <w:sz w:val="28"/>
          <w:szCs w:val="28"/>
          <w:vertAlign w:val="subscript"/>
        </w:rPr>
        <w:t>найм</w:t>
      </w:r>
      <w:proofErr w:type="spellEnd"/>
      <w:r w:rsidRPr="00C805BD">
        <w:rPr>
          <w:sz w:val="28"/>
          <w:szCs w:val="28"/>
        </w:rPr>
        <w:t xml:space="preserve"> – количество работников, командированных по i-</w:t>
      </w:r>
      <w:proofErr w:type="spellStart"/>
      <w:r w:rsidRPr="00C805BD">
        <w:rPr>
          <w:sz w:val="28"/>
          <w:szCs w:val="28"/>
        </w:rPr>
        <w:t>му</w:t>
      </w:r>
      <w:proofErr w:type="spellEnd"/>
      <w:r w:rsidRPr="00C805BD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14:paraId="50A31F0B" w14:textId="77777777" w:rsidR="005174E5" w:rsidRPr="00B158BA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Pi</w:t>
      </w:r>
      <w:r w:rsidRPr="00CD4168">
        <w:rPr>
          <w:sz w:val="28"/>
          <w:szCs w:val="28"/>
          <w:vertAlign w:val="subscript"/>
        </w:rPr>
        <w:t>найм</w:t>
      </w:r>
      <w:proofErr w:type="spellEnd"/>
      <w:r w:rsidRPr="00C805BD">
        <w:rPr>
          <w:sz w:val="28"/>
          <w:szCs w:val="28"/>
        </w:rPr>
        <w:t xml:space="preserve"> – цена найма жилого помещения в сутки по i-</w:t>
      </w:r>
      <w:proofErr w:type="spellStart"/>
      <w:r w:rsidRPr="00C805BD">
        <w:rPr>
          <w:sz w:val="28"/>
          <w:szCs w:val="28"/>
        </w:rPr>
        <w:t>му</w:t>
      </w:r>
      <w:proofErr w:type="spellEnd"/>
      <w:r w:rsidRPr="00C805BD">
        <w:rPr>
          <w:sz w:val="28"/>
          <w:szCs w:val="28"/>
        </w:rPr>
        <w:t xml:space="preserve"> направлению командирования</w:t>
      </w:r>
      <w:r w:rsidRPr="00B158BA">
        <w:rPr>
          <w:sz w:val="28"/>
          <w:szCs w:val="28"/>
        </w:rPr>
        <w:t>;</w:t>
      </w:r>
    </w:p>
    <w:p w14:paraId="1CEAC157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Ni</w:t>
      </w:r>
      <w:r w:rsidRPr="00CD4168">
        <w:rPr>
          <w:sz w:val="28"/>
          <w:szCs w:val="28"/>
          <w:vertAlign w:val="subscript"/>
        </w:rPr>
        <w:t>найм</w:t>
      </w:r>
      <w:proofErr w:type="spellEnd"/>
      <w:r w:rsidRPr="00C805BD">
        <w:rPr>
          <w:sz w:val="28"/>
          <w:szCs w:val="28"/>
        </w:rPr>
        <w:t xml:space="preserve"> – количество суток нахождения в командировке работника, командированного по i-</w:t>
      </w:r>
      <w:proofErr w:type="spellStart"/>
      <w:r w:rsidRPr="00C805BD">
        <w:rPr>
          <w:sz w:val="28"/>
          <w:szCs w:val="28"/>
        </w:rPr>
        <w:t>му</w:t>
      </w:r>
      <w:proofErr w:type="spellEnd"/>
      <w:r w:rsidRPr="00C805BD">
        <w:rPr>
          <w:sz w:val="28"/>
          <w:szCs w:val="28"/>
        </w:rPr>
        <w:t xml:space="preserve"> направлению командирования;</w:t>
      </w:r>
    </w:p>
    <w:p w14:paraId="7507DFFF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n – количество типов направлений командирования</w:t>
      </w:r>
      <w:r>
        <w:rPr>
          <w:sz w:val="28"/>
          <w:szCs w:val="28"/>
        </w:rPr>
        <w:t>.</w:t>
      </w:r>
    </w:p>
    <w:p w14:paraId="4A293F15" w14:textId="77777777" w:rsidR="005174E5" w:rsidRDefault="005174E5" w:rsidP="005174E5">
      <w:pPr>
        <w:ind w:firstLine="540"/>
        <w:jc w:val="both"/>
        <w:outlineLvl w:val="3"/>
        <w:rPr>
          <w:rFonts w:cs="Calibri"/>
          <w:bCs/>
          <w:sz w:val="28"/>
        </w:rPr>
      </w:pPr>
    </w:p>
    <w:p w14:paraId="2B65F5CD" w14:textId="77777777" w:rsidR="005174E5" w:rsidRPr="00C47E0E" w:rsidRDefault="005174E5" w:rsidP="005174E5">
      <w:pPr>
        <w:ind w:firstLine="540"/>
        <w:jc w:val="both"/>
        <w:outlineLvl w:val="3"/>
        <w:rPr>
          <w:bCs/>
          <w:sz w:val="28"/>
          <w:u w:val="single"/>
        </w:rPr>
      </w:pPr>
      <w:r>
        <w:rPr>
          <w:rFonts w:cs="Calibri"/>
          <w:bCs/>
          <w:sz w:val="28"/>
          <w:u w:val="single"/>
        </w:rPr>
        <w:t xml:space="preserve">2.4. </w:t>
      </w:r>
      <w:r w:rsidRPr="00C47E0E">
        <w:rPr>
          <w:rFonts w:cs="Calibri"/>
          <w:bCs/>
          <w:sz w:val="28"/>
          <w:u w:val="single"/>
        </w:rPr>
        <w:t>Затраты на содержание имущества, не отнесенные к затратам на содержание имущества в рамках затрат</w:t>
      </w:r>
      <w:r w:rsidRPr="00C47E0E">
        <w:rPr>
          <w:bCs/>
          <w:sz w:val="28"/>
          <w:u w:val="single"/>
        </w:rPr>
        <w:t xml:space="preserve"> </w:t>
      </w:r>
      <w:r w:rsidRPr="00C47E0E">
        <w:rPr>
          <w:rFonts w:cs="Calibri"/>
          <w:bCs/>
          <w:sz w:val="28"/>
          <w:u w:val="single"/>
        </w:rPr>
        <w:t>на информационно-коммуникационные технологии.</w:t>
      </w:r>
    </w:p>
    <w:p w14:paraId="019385E7" w14:textId="77777777" w:rsidR="005174E5" w:rsidRPr="00AC3CBA" w:rsidRDefault="005174E5" w:rsidP="005174E5">
      <w:pPr>
        <w:ind w:firstLine="540"/>
        <w:jc w:val="both"/>
        <w:rPr>
          <w:sz w:val="28"/>
        </w:rPr>
      </w:pPr>
      <w:r>
        <w:rPr>
          <w:rFonts w:cs="Calibri"/>
          <w:sz w:val="28"/>
        </w:rPr>
        <w:t>1)</w:t>
      </w:r>
      <w:r w:rsidRPr="00AC3CBA">
        <w:rPr>
          <w:rFonts w:cs="Calibri"/>
          <w:sz w:val="28"/>
        </w:rPr>
        <w:t xml:space="preserve"> Затраты на оплату услуг по обслуживанию и уборке помещения определяются по следующей формуле:</w:t>
      </w:r>
    </w:p>
    <w:p w14:paraId="1384ACE3" w14:textId="77777777" w:rsidR="005174E5" w:rsidRPr="00AC3CBA" w:rsidRDefault="005174E5" w:rsidP="005174E5">
      <w:pPr>
        <w:ind w:firstLine="540"/>
        <w:jc w:val="both"/>
        <w:rPr>
          <w:sz w:val="28"/>
        </w:rPr>
      </w:pPr>
      <w:r w:rsidRPr="00AC3CBA">
        <w:rPr>
          <w:noProof/>
          <w:position w:val="-26"/>
          <w:sz w:val="28"/>
        </w:rPr>
        <w:drawing>
          <wp:inline distT="0" distB="0" distL="0" distR="0" wp14:anchorId="04714A96" wp14:editId="094719CA">
            <wp:extent cx="1762125" cy="476250"/>
            <wp:effectExtent l="0" t="0" r="0" b="0"/>
            <wp:docPr id="23" name="Рисунок 23" descr="base_23629_149183_32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29_149183_32874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CBA">
        <w:rPr>
          <w:rFonts w:cs="Calibri"/>
          <w:sz w:val="28"/>
        </w:rPr>
        <w:t>, где:</w:t>
      </w:r>
    </w:p>
    <w:p w14:paraId="63E93C42" w14:textId="77777777" w:rsidR="005174E5" w:rsidRPr="00AC3CBA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 w:rsidRPr="00AC3CBA">
        <w:rPr>
          <w:rFonts w:cs="Calibri"/>
          <w:sz w:val="28"/>
        </w:rPr>
        <w:t>З</w:t>
      </w:r>
      <w:r w:rsidRPr="00AC3CBA">
        <w:rPr>
          <w:rFonts w:cs="Calibri"/>
          <w:sz w:val="28"/>
          <w:vertAlign w:val="subscript"/>
        </w:rPr>
        <w:t>аутп</w:t>
      </w:r>
      <w:proofErr w:type="spellEnd"/>
      <w:r w:rsidRPr="00AC3CBA">
        <w:rPr>
          <w:rFonts w:cs="Calibri"/>
          <w:sz w:val="28"/>
        </w:rPr>
        <w:t xml:space="preserve"> - затраты на оплату услуг по обслуживанию и уборке помещения;</w:t>
      </w:r>
    </w:p>
    <w:p w14:paraId="05B9935F" w14:textId="77777777" w:rsidR="005174E5" w:rsidRPr="00AC3CBA" w:rsidRDefault="005174E5" w:rsidP="005174E5">
      <w:pPr>
        <w:ind w:firstLine="540"/>
        <w:jc w:val="both"/>
        <w:rPr>
          <w:rFonts w:cs="Calibri"/>
          <w:sz w:val="28"/>
        </w:rPr>
      </w:pPr>
      <w:r w:rsidRPr="00AC3CBA">
        <w:rPr>
          <w:noProof/>
          <w:position w:val="-10"/>
          <w:sz w:val="28"/>
        </w:rPr>
        <w:drawing>
          <wp:inline distT="0" distB="0" distL="0" distR="0" wp14:anchorId="07B4FDD4" wp14:editId="457A5E45">
            <wp:extent cx="314325" cy="276225"/>
            <wp:effectExtent l="0" t="0" r="0" b="9525"/>
            <wp:docPr id="20" name="Рисунок 20" descr="base_23629_149183_32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29_149183_32875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CBA">
        <w:rPr>
          <w:rFonts w:cs="Calibri"/>
          <w:sz w:val="28"/>
        </w:rPr>
        <w:t xml:space="preserve"> - знак суммы;</w:t>
      </w:r>
    </w:p>
    <w:p w14:paraId="3B576826" w14:textId="77777777" w:rsidR="005174E5" w:rsidRPr="00AC3CBA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 w:rsidRPr="00AC3CBA">
        <w:rPr>
          <w:rFonts w:cs="Calibri"/>
          <w:sz w:val="28"/>
        </w:rPr>
        <w:t>S</w:t>
      </w:r>
      <w:r w:rsidRPr="00AC3CBA">
        <w:rPr>
          <w:rFonts w:cs="Calibri"/>
          <w:sz w:val="28"/>
          <w:vertAlign w:val="subscript"/>
        </w:rPr>
        <w:t>iаутп</w:t>
      </w:r>
      <w:proofErr w:type="spellEnd"/>
      <w:r w:rsidRPr="00AC3CBA">
        <w:rPr>
          <w:rFonts w:cs="Calibri"/>
          <w:sz w:val="28"/>
        </w:rPr>
        <w:t xml:space="preserve"> - площадь i-го помещения, в отношении которого планируется заключение договора (контракта) на обслуживание и уборку;</w:t>
      </w:r>
    </w:p>
    <w:p w14:paraId="23433BF8" w14:textId="77777777" w:rsidR="005174E5" w:rsidRPr="00AC3CBA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 w:rsidRPr="00AC3CBA">
        <w:rPr>
          <w:rFonts w:cs="Calibri"/>
          <w:sz w:val="28"/>
        </w:rPr>
        <w:t>P</w:t>
      </w:r>
      <w:r w:rsidRPr="00AC3CBA">
        <w:rPr>
          <w:rFonts w:cs="Calibri"/>
          <w:sz w:val="28"/>
          <w:vertAlign w:val="subscript"/>
        </w:rPr>
        <w:t>iаутп</w:t>
      </w:r>
      <w:proofErr w:type="spellEnd"/>
      <w:r w:rsidRPr="00AC3CBA">
        <w:rPr>
          <w:rFonts w:cs="Calibri"/>
          <w:sz w:val="28"/>
        </w:rPr>
        <w:t xml:space="preserve"> - цена услуги по обслуживанию и уборке i-го помещения в месяц;</w:t>
      </w:r>
    </w:p>
    <w:p w14:paraId="65605B7A" w14:textId="77777777" w:rsidR="005174E5" w:rsidRPr="00AC3CBA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 w:rsidRPr="00AC3CBA">
        <w:rPr>
          <w:rFonts w:cs="Calibri"/>
          <w:sz w:val="28"/>
        </w:rPr>
        <w:t>N</w:t>
      </w:r>
      <w:r w:rsidRPr="00AC3CBA">
        <w:rPr>
          <w:rFonts w:cs="Calibri"/>
          <w:sz w:val="28"/>
          <w:vertAlign w:val="subscript"/>
        </w:rPr>
        <w:t>iаутп</w:t>
      </w:r>
      <w:proofErr w:type="spellEnd"/>
      <w:r w:rsidRPr="00AC3CBA">
        <w:rPr>
          <w:rFonts w:cs="Calibri"/>
          <w:sz w:val="28"/>
        </w:rPr>
        <w:t xml:space="preserve"> - количество месяцев использования услуги по обслуживанию и уборке i-го помещения в месяц;</w:t>
      </w:r>
    </w:p>
    <w:p w14:paraId="3CA254FA" w14:textId="77777777" w:rsidR="005174E5" w:rsidRPr="00AC3CBA" w:rsidRDefault="005174E5" w:rsidP="005174E5">
      <w:pPr>
        <w:ind w:firstLine="540"/>
        <w:jc w:val="both"/>
        <w:rPr>
          <w:sz w:val="28"/>
        </w:rPr>
      </w:pPr>
      <w:r w:rsidRPr="00AC3CBA">
        <w:rPr>
          <w:rFonts w:cs="Calibri"/>
          <w:sz w:val="28"/>
        </w:rPr>
        <w:t>n - количество помещений.</w:t>
      </w:r>
    </w:p>
    <w:p w14:paraId="3AA2C5C0" w14:textId="77777777" w:rsidR="005174E5" w:rsidRDefault="005174E5" w:rsidP="005174E5">
      <w:pPr>
        <w:suppressAutoHyphens/>
        <w:ind w:firstLine="540"/>
        <w:jc w:val="both"/>
        <w:rPr>
          <w:sz w:val="28"/>
          <w:szCs w:val="28"/>
        </w:rPr>
      </w:pPr>
    </w:p>
    <w:p w14:paraId="118922CE" w14:textId="77777777" w:rsidR="005174E5" w:rsidRPr="00C805BD" w:rsidRDefault="005174E5" w:rsidP="005174E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5BD">
        <w:rPr>
          <w:sz w:val="28"/>
          <w:szCs w:val="28"/>
        </w:rPr>
        <w:t>Затраты на техническое обслуживание и регламентно-профилактический ремонт иного оборудования: систем кондиционирования и вентиляции, систем пожарной сигнализации, определяются по следующей формуле:</w:t>
      </w:r>
    </w:p>
    <w:p w14:paraId="5508FA53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ио</w:t>
      </w:r>
      <w:proofErr w:type="spellEnd"/>
      <w:r w:rsidRPr="00C805BD">
        <w:rPr>
          <w:sz w:val="28"/>
          <w:szCs w:val="28"/>
        </w:rPr>
        <w:t xml:space="preserve"> = </w:t>
      </w: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скив</w:t>
      </w:r>
      <w:proofErr w:type="spellEnd"/>
      <w:r w:rsidRPr="00C805BD">
        <w:rPr>
          <w:sz w:val="28"/>
          <w:szCs w:val="28"/>
        </w:rPr>
        <w:t xml:space="preserve"> + </w:t>
      </w: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спс</w:t>
      </w:r>
      <w:proofErr w:type="spellEnd"/>
      <w:r w:rsidRPr="00C805BD">
        <w:rPr>
          <w:sz w:val="28"/>
          <w:szCs w:val="28"/>
        </w:rPr>
        <w:t xml:space="preserve">, </w:t>
      </w:r>
    </w:p>
    <w:p w14:paraId="5478128D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где</w:t>
      </w:r>
    </w:p>
    <w:p w14:paraId="1D6C813E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ио</w:t>
      </w:r>
      <w:proofErr w:type="spellEnd"/>
      <w:r w:rsidRPr="00C805BD">
        <w:rPr>
          <w:sz w:val="28"/>
          <w:szCs w:val="28"/>
        </w:rPr>
        <w:t xml:space="preserve"> – затраты на техническое обслуживание и регламентно-профилактический ремонт иного оборудования: систем кондиционирования и вентиляции, систем пожарной сигнализации;</w:t>
      </w:r>
    </w:p>
    <w:p w14:paraId="66A6EF14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скив</w:t>
      </w:r>
      <w:proofErr w:type="spellEnd"/>
      <w:r w:rsidRPr="00C805BD">
        <w:rPr>
          <w:sz w:val="28"/>
          <w:szCs w:val="28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14:paraId="2D2EBE04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спс</w:t>
      </w:r>
      <w:proofErr w:type="spellEnd"/>
      <w:r w:rsidRPr="00C805BD">
        <w:rPr>
          <w:sz w:val="28"/>
          <w:szCs w:val="28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14:paraId="753C5A92" w14:textId="77777777" w:rsidR="005174E5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276B78F2" w14:textId="77777777" w:rsidR="005174E5" w:rsidRPr="002F630B" w:rsidRDefault="005174E5" w:rsidP="005174E5">
      <w:pPr>
        <w:pStyle w:val="ConsPlusNormal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3) </w:t>
      </w:r>
      <w:r w:rsidRPr="002F630B">
        <w:rPr>
          <w:rFonts w:ascii="Times New Roman" w:hAnsi="Times New Roman"/>
          <w:lang w:val="ru-RU"/>
        </w:rPr>
        <w:t>Затраты на техническое обслуживание и регламентно-профилактический ремонт систем кондиционирования и вентиляции определяются по следующей формуле:</w:t>
      </w:r>
    </w:p>
    <w:p w14:paraId="610B9096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027F5603" wp14:editId="6A135581">
            <wp:simplePos x="0" y="0"/>
            <wp:positionH relativeFrom="column">
              <wp:posOffset>374015</wp:posOffset>
            </wp:positionH>
            <wp:positionV relativeFrom="paragraph">
              <wp:posOffset>17145</wp:posOffset>
            </wp:positionV>
            <wp:extent cx="2139950" cy="520700"/>
            <wp:effectExtent l="0" t="0" r="0" b="0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6BEEF" w14:textId="77777777" w:rsidR="005174E5" w:rsidRPr="00C805BD" w:rsidRDefault="005174E5" w:rsidP="005174E5">
      <w:pPr>
        <w:suppressAutoHyphens/>
        <w:jc w:val="both"/>
        <w:rPr>
          <w:sz w:val="28"/>
          <w:szCs w:val="28"/>
        </w:rPr>
      </w:pPr>
    </w:p>
    <w:p w14:paraId="64C794A3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где</w:t>
      </w:r>
    </w:p>
    <w:p w14:paraId="579E2BCC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78673F">
        <w:rPr>
          <w:sz w:val="28"/>
          <w:szCs w:val="28"/>
          <w:vertAlign w:val="subscript"/>
        </w:rPr>
        <w:t>скив</w:t>
      </w:r>
      <w:proofErr w:type="spellEnd"/>
      <w:r w:rsidRPr="00C805BD">
        <w:rPr>
          <w:sz w:val="28"/>
          <w:szCs w:val="28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14:paraId="6A03113D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Σ – знак суммы;</w:t>
      </w:r>
      <w:r w:rsidRPr="00C805BD">
        <w:rPr>
          <w:noProof/>
          <w:sz w:val="28"/>
          <w:szCs w:val="28"/>
        </w:rPr>
        <w:drawing>
          <wp:inline distT="0" distB="0" distL="0" distR="0" wp14:anchorId="02C41A59" wp14:editId="383382B4">
            <wp:extent cx="114300" cy="2159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5317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</w:t>
      </w:r>
      <w:r w:rsidRPr="0078673F">
        <w:rPr>
          <w:sz w:val="28"/>
          <w:szCs w:val="28"/>
          <w:vertAlign w:val="subscript"/>
        </w:rPr>
        <w:t>i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proofErr w:type="spellStart"/>
      <w:r w:rsidRPr="0078673F">
        <w:rPr>
          <w:sz w:val="28"/>
          <w:szCs w:val="28"/>
          <w:vertAlign w:val="subscript"/>
        </w:rPr>
        <w:t>скив</w:t>
      </w:r>
      <w:proofErr w:type="spellEnd"/>
      <w:r w:rsidRPr="0078673F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– количество i-х установок кондиционирования и элементов систем вентиляции;</w:t>
      </w:r>
    </w:p>
    <w:p w14:paraId="6AB54B7B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P</w:t>
      </w:r>
      <w:r w:rsidRPr="00896A76">
        <w:rPr>
          <w:sz w:val="28"/>
          <w:szCs w:val="28"/>
          <w:vertAlign w:val="subscript"/>
        </w:rPr>
        <w:t>i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proofErr w:type="spellStart"/>
      <w:r w:rsidRPr="00896A76">
        <w:rPr>
          <w:sz w:val="28"/>
          <w:szCs w:val="28"/>
          <w:vertAlign w:val="subscript"/>
        </w:rPr>
        <w:t>скив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– цена технического обслуживания и регламентно-профилактического ремонта одной единицы i-й установки кондиционирования и i-х элементов систем вентиляции;</w:t>
      </w:r>
    </w:p>
    <w:p w14:paraId="481D9B61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n – количество типов установок кондиционирования и элементов систем вентиляции.</w:t>
      </w:r>
    </w:p>
    <w:p w14:paraId="32DEAF15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</w:p>
    <w:p w14:paraId="23EF801D" w14:textId="77777777" w:rsidR="005174E5" w:rsidRDefault="005174E5" w:rsidP="005174E5">
      <w:pPr>
        <w:ind w:firstLine="540"/>
        <w:jc w:val="both"/>
        <w:rPr>
          <w:sz w:val="28"/>
        </w:rPr>
      </w:pPr>
      <w:r>
        <w:rPr>
          <w:rFonts w:cs="Calibri"/>
          <w:sz w:val="28"/>
        </w:rPr>
        <w:t>4) Затраты на техническое обслуживание и ремонт транспортных средств определяются по следующей формуле:</w:t>
      </w:r>
    </w:p>
    <w:p w14:paraId="361296F4" w14:textId="77777777" w:rsidR="005174E5" w:rsidRDefault="005174E5" w:rsidP="005174E5">
      <w:pPr>
        <w:ind w:firstLine="540"/>
        <w:jc w:val="both"/>
        <w:rPr>
          <w:sz w:val="28"/>
        </w:rPr>
      </w:pPr>
      <w:r>
        <w:rPr>
          <w:noProof/>
          <w:position w:val="-26"/>
          <w:sz w:val="28"/>
        </w:rPr>
        <w:drawing>
          <wp:inline distT="0" distB="0" distL="0" distR="0" wp14:anchorId="2B29F9FA" wp14:editId="0467BA59">
            <wp:extent cx="1428750" cy="476250"/>
            <wp:effectExtent l="0" t="0" r="0" b="0"/>
            <wp:docPr id="27" name="Рисунок 27" descr="base_23629_149183_32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629_149183_3288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</w:rPr>
        <w:t>, где:</w:t>
      </w:r>
    </w:p>
    <w:p w14:paraId="0235CDE2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>
        <w:rPr>
          <w:rFonts w:cs="Calibri"/>
          <w:sz w:val="28"/>
        </w:rPr>
        <w:t>З</w:t>
      </w:r>
      <w:r>
        <w:rPr>
          <w:rFonts w:cs="Calibri"/>
          <w:sz w:val="28"/>
          <w:vertAlign w:val="subscript"/>
        </w:rPr>
        <w:t>тортс</w:t>
      </w:r>
      <w:proofErr w:type="spellEnd"/>
      <w:r>
        <w:rPr>
          <w:rFonts w:cs="Calibri"/>
          <w:sz w:val="28"/>
        </w:rPr>
        <w:t xml:space="preserve"> - затраты на техническое обслуживание и ремонт транспортных средств;</w:t>
      </w:r>
    </w:p>
    <w:p w14:paraId="65281644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r>
        <w:rPr>
          <w:noProof/>
          <w:position w:val="-10"/>
          <w:sz w:val="28"/>
        </w:rPr>
        <w:drawing>
          <wp:inline distT="0" distB="0" distL="0" distR="0" wp14:anchorId="1A64A999" wp14:editId="22CB0E14">
            <wp:extent cx="314325" cy="276225"/>
            <wp:effectExtent l="0" t="0" r="0" b="9525"/>
            <wp:docPr id="24" name="Рисунок 24" descr="base_23629_149183_32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629_149183_32881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</w:rPr>
        <w:t xml:space="preserve"> - знак суммы;</w:t>
      </w:r>
    </w:p>
    <w:p w14:paraId="4DEB0D44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>
        <w:rPr>
          <w:rFonts w:cs="Calibri"/>
          <w:sz w:val="28"/>
        </w:rPr>
        <w:t>Q</w:t>
      </w:r>
      <w:r>
        <w:rPr>
          <w:rFonts w:cs="Calibri"/>
          <w:sz w:val="28"/>
          <w:vertAlign w:val="subscript"/>
        </w:rPr>
        <w:t>тортс</w:t>
      </w:r>
      <w:proofErr w:type="spellEnd"/>
      <w:r>
        <w:rPr>
          <w:rFonts w:cs="Calibri"/>
          <w:sz w:val="28"/>
        </w:rPr>
        <w:t xml:space="preserve"> - количество i-х транспортных средств;</w:t>
      </w:r>
    </w:p>
    <w:p w14:paraId="4D68BD06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>
        <w:rPr>
          <w:rFonts w:cs="Calibri"/>
          <w:sz w:val="28"/>
        </w:rPr>
        <w:t>P</w:t>
      </w:r>
      <w:r>
        <w:rPr>
          <w:rFonts w:cs="Calibri"/>
          <w:sz w:val="28"/>
          <w:vertAlign w:val="subscript"/>
        </w:rPr>
        <w:t>тортс</w:t>
      </w:r>
      <w:proofErr w:type="spellEnd"/>
      <w:r>
        <w:rPr>
          <w:rFonts w:cs="Calibri"/>
          <w:sz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три предыдущих финансовых года;</w:t>
      </w:r>
    </w:p>
    <w:p w14:paraId="4628686B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r>
        <w:rPr>
          <w:rFonts w:cs="Calibri"/>
          <w:sz w:val="28"/>
        </w:rPr>
        <w:t>n - количество типов технического обслуживания и ремонта транспортных средств.</w:t>
      </w:r>
    </w:p>
    <w:p w14:paraId="173AB787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</w:p>
    <w:p w14:paraId="429F63AD" w14:textId="77777777" w:rsidR="005174E5" w:rsidRDefault="005174E5" w:rsidP="005174E5">
      <w:pPr>
        <w:ind w:firstLine="540"/>
        <w:jc w:val="both"/>
        <w:rPr>
          <w:sz w:val="28"/>
        </w:rPr>
      </w:pPr>
      <w:r>
        <w:rPr>
          <w:rFonts w:cs="Calibri"/>
          <w:sz w:val="28"/>
        </w:rPr>
        <w:t>5)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14:paraId="77BFAF13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0FAC53D5" w14:textId="77777777" w:rsidR="005174E5" w:rsidRPr="00513CE4" w:rsidRDefault="005174E5" w:rsidP="005174E5">
      <w:pPr>
        <w:ind w:firstLine="540"/>
        <w:jc w:val="both"/>
        <w:outlineLvl w:val="3"/>
        <w:rPr>
          <w:bCs/>
          <w:sz w:val="28"/>
          <w:u w:val="single"/>
        </w:rPr>
      </w:pPr>
      <w:r>
        <w:rPr>
          <w:rFonts w:cs="Calibri"/>
          <w:bCs/>
          <w:sz w:val="28"/>
          <w:u w:val="single"/>
        </w:rPr>
        <w:t xml:space="preserve">2.5. </w:t>
      </w:r>
      <w:r w:rsidRPr="00513CE4">
        <w:rPr>
          <w:rFonts w:cs="Calibri"/>
          <w:bCs/>
          <w:sz w:val="28"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</w:t>
      </w:r>
      <w:r w:rsidRPr="00513CE4">
        <w:rPr>
          <w:bCs/>
          <w:sz w:val="28"/>
          <w:u w:val="single"/>
        </w:rPr>
        <w:t xml:space="preserve"> </w:t>
      </w:r>
      <w:r w:rsidRPr="00513CE4">
        <w:rPr>
          <w:rFonts w:cs="Calibri"/>
          <w:bCs/>
          <w:sz w:val="28"/>
          <w:u w:val="single"/>
        </w:rPr>
        <w:t>с проездом и наймом жилого помещения в связи</w:t>
      </w:r>
      <w:r w:rsidRPr="00513CE4">
        <w:rPr>
          <w:bCs/>
          <w:sz w:val="28"/>
          <w:u w:val="single"/>
        </w:rPr>
        <w:t xml:space="preserve"> </w:t>
      </w:r>
      <w:r w:rsidRPr="00513CE4">
        <w:rPr>
          <w:rFonts w:cs="Calibri"/>
          <w:bCs/>
          <w:sz w:val="28"/>
          <w:u w:val="single"/>
        </w:rPr>
        <w:t>с командированием работников, заключаемым со сторонними</w:t>
      </w:r>
      <w:r w:rsidRPr="00513CE4">
        <w:rPr>
          <w:bCs/>
          <w:sz w:val="28"/>
          <w:u w:val="single"/>
        </w:rPr>
        <w:t xml:space="preserve"> </w:t>
      </w:r>
      <w:r w:rsidRPr="00513CE4">
        <w:rPr>
          <w:rFonts w:cs="Calibri"/>
          <w:bCs/>
          <w:sz w:val="28"/>
          <w:u w:val="single"/>
        </w:rPr>
        <w:t>организациями, а также к затратам на коммунальные услуги,</w:t>
      </w:r>
      <w:r w:rsidRPr="00513CE4">
        <w:rPr>
          <w:bCs/>
          <w:sz w:val="28"/>
          <w:u w:val="single"/>
        </w:rPr>
        <w:t xml:space="preserve"> </w:t>
      </w:r>
      <w:r w:rsidRPr="00513CE4">
        <w:rPr>
          <w:rFonts w:cs="Calibri"/>
          <w:bCs/>
          <w:sz w:val="28"/>
          <w:u w:val="single"/>
        </w:rPr>
        <w:t>аренду помещений и оборудова</w:t>
      </w:r>
      <w:r w:rsidRPr="00513CE4">
        <w:rPr>
          <w:rFonts w:cs="Calibri"/>
          <w:bCs/>
          <w:sz w:val="28"/>
          <w:u w:val="single"/>
        </w:rPr>
        <w:lastRenderedPageBreak/>
        <w:t>ния, содержание имущества</w:t>
      </w:r>
      <w:r w:rsidRPr="00513CE4">
        <w:rPr>
          <w:bCs/>
          <w:sz w:val="28"/>
          <w:u w:val="single"/>
        </w:rPr>
        <w:t xml:space="preserve"> </w:t>
      </w:r>
      <w:r w:rsidRPr="00513CE4">
        <w:rPr>
          <w:rFonts w:cs="Calibri"/>
          <w:bCs/>
          <w:sz w:val="28"/>
          <w:u w:val="single"/>
        </w:rPr>
        <w:t>в рамках прочих затрат и затратам на приобретение прочих</w:t>
      </w:r>
      <w:r w:rsidRPr="00513CE4">
        <w:rPr>
          <w:bCs/>
          <w:sz w:val="28"/>
          <w:u w:val="single"/>
        </w:rPr>
        <w:t xml:space="preserve"> </w:t>
      </w:r>
      <w:r w:rsidRPr="00513CE4">
        <w:rPr>
          <w:rFonts w:cs="Calibri"/>
          <w:bCs/>
          <w:sz w:val="28"/>
          <w:u w:val="single"/>
        </w:rPr>
        <w:t>работ и услуг в рамках затрат</w:t>
      </w:r>
      <w:r w:rsidRPr="00513CE4">
        <w:rPr>
          <w:bCs/>
          <w:sz w:val="28"/>
          <w:u w:val="single"/>
        </w:rPr>
        <w:t xml:space="preserve"> </w:t>
      </w:r>
      <w:r w:rsidRPr="00513CE4">
        <w:rPr>
          <w:rFonts w:cs="Calibri"/>
          <w:bCs/>
          <w:sz w:val="28"/>
          <w:u w:val="single"/>
        </w:rPr>
        <w:t>на информационно-коммуникационные технологии.</w:t>
      </w:r>
    </w:p>
    <w:p w14:paraId="6118C375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805BD">
        <w:rPr>
          <w:sz w:val="28"/>
          <w:szCs w:val="28"/>
        </w:rPr>
        <w:t>Затраты на оплату типографских работ и услуг, включая приобретение периодических печатных изданий, определяются по следующей формуле:</w:t>
      </w:r>
    </w:p>
    <w:p w14:paraId="0E0F385F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т</w:t>
      </w:r>
      <w:proofErr w:type="spellEnd"/>
      <w:r w:rsidRPr="00C805BD">
        <w:rPr>
          <w:sz w:val="28"/>
          <w:szCs w:val="28"/>
        </w:rPr>
        <w:t xml:space="preserve"> = </w:t>
      </w: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ж</w:t>
      </w:r>
      <w:proofErr w:type="spellEnd"/>
      <w:r w:rsidRPr="00C805BD">
        <w:rPr>
          <w:sz w:val="28"/>
          <w:szCs w:val="28"/>
        </w:rPr>
        <w:t xml:space="preserve"> + </w:t>
      </w: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иу</w:t>
      </w:r>
      <w:proofErr w:type="spellEnd"/>
      <w:r w:rsidRPr="00C805BD">
        <w:rPr>
          <w:sz w:val="28"/>
          <w:szCs w:val="28"/>
        </w:rPr>
        <w:t>, где</w:t>
      </w:r>
    </w:p>
    <w:p w14:paraId="78F25852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т</w:t>
      </w:r>
      <w:proofErr w:type="spellEnd"/>
      <w:r w:rsidRPr="00C805BD">
        <w:rPr>
          <w:sz w:val="28"/>
          <w:szCs w:val="28"/>
        </w:rPr>
        <w:t xml:space="preserve"> – затраты на оплату типографских работ и услуг, включая приобретение периодических печатных изданий;</w:t>
      </w:r>
    </w:p>
    <w:p w14:paraId="04332A65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ж</w:t>
      </w:r>
      <w:proofErr w:type="spellEnd"/>
      <w:r w:rsidRPr="00C805BD">
        <w:rPr>
          <w:sz w:val="28"/>
          <w:szCs w:val="28"/>
        </w:rPr>
        <w:t xml:space="preserve"> – затраты на приобретение специализированных журналов (бланков строгой отчетности);</w:t>
      </w:r>
    </w:p>
    <w:p w14:paraId="39EE07AF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иу</w:t>
      </w:r>
      <w:proofErr w:type="spellEnd"/>
      <w:r w:rsidRPr="00C805BD">
        <w:rPr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7BA997BE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805BD">
        <w:rPr>
          <w:sz w:val="28"/>
          <w:szCs w:val="28"/>
        </w:rPr>
        <w:t xml:space="preserve"> Затраты на приобретение специализированных журналов и бланков строгой отчетности определяются по следующей формуле:</w:t>
      </w:r>
    </w:p>
    <w:p w14:paraId="342F45B1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62E7D148" wp14:editId="7254A3F3">
            <wp:simplePos x="0" y="0"/>
            <wp:positionH relativeFrom="column">
              <wp:posOffset>393065</wp:posOffset>
            </wp:positionH>
            <wp:positionV relativeFrom="paragraph">
              <wp:posOffset>12065</wp:posOffset>
            </wp:positionV>
            <wp:extent cx="1619250" cy="520700"/>
            <wp:effectExtent l="0" t="0" r="0" b="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15FE9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2819217F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6726D349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где</w:t>
      </w:r>
    </w:p>
    <w:p w14:paraId="578482AA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жбо</w:t>
      </w:r>
      <w:proofErr w:type="spellEnd"/>
      <w:r w:rsidRPr="00C805BD">
        <w:rPr>
          <w:sz w:val="28"/>
          <w:szCs w:val="28"/>
        </w:rPr>
        <w:t xml:space="preserve"> - затраты на приобретение специализированных журналов и бланков строгой отчетности;</w:t>
      </w:r>
    </w:p>
    <w:p w14:paraId="1195AA39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Σ – знак суммы;</w:t>
      </w:r>
    </w:p>
    <w:p w14:paraId="35B006DA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Qi</w:t>
      </w:r>
      <w:proofErr w:type="spellEnd"/>
      <w:r w:rsidRPr="00C805BD">
        <w:rPr>
          <w:sz w:val="28"/>
          <w:szCs w:val="28"/>
        </w:rPr>
        <w:t xml:space="preserve"> </w:t>
      </w:r>
      <w:r w:rsidRPr="00896A76">
        <w:rPr>
          <w:sz w:val="28"/>
          <w:szCs w:val="28"/>
          <w:vertAlign w:val="subscript"/>
        </w:rPr>
        <w:t>ж</w:t>
      </w:r>
      <w:r w:rsidRPr="00C805BD">
        <w:rPr>
          <w:sz w:val="28"/>
          <w:szCs w:val="28"/>
        </w:rPr>
        <w:t xml:space="preserve"> - количество приобретаемых i-х специализированных журналов;</w:t>
      </w:r>
    </w:p>
    <w:p w14:paraId="3D03B13D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Pi</w:t>
      </w:r>
      <w:proofErr w:type="spellEnd"/>
      <w:r w:rsidRPr="00C805BD">
        <w:rPr>
          <w:sz w:val="28"/>
          <w:szCs w:val="28"/>
        </w:rPr>
        <w:t xml:space="preserve"> </w:t>
      </w:r>
      <w:r w:rsidRPr="00896A76">
        <w:rPr>
          <w:sz w:val="28"/>
          <w:szCs w:val="28"/>
          <w:vertAlign w:val="subscript"/>
        </w:rPr>
        <w:t>ж</w:t>
      </w:r>
      <w:r w:rsidRPr="00C805BD">
        <w:rPr>
          <w:sz w:val="28"/>
          <w:szCs w:val="28"/>
        </w:rPr>
        <w:t xml:space="preserve"> - цена одного i-го специализированного журнала;</w:t>
      </w:r>
    </w:p>
    <w:p w14:paraId="51B3350B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</w:t>
      </w:r>
      <w:r w:rsidRPr="00896A76">
        <w:rPr>
          <w:sz w:val="28"/>
          <w:szCs w:val="28"/>
          <w:vertAlign w:val="subscript"/>
        </w:rPr>
        <w:t>бо</w:t>
      </w:r>
      <w:proofErr w:type="spellEnd"/>
      <w:r w:rsidRPr="00C805BD">
        <w:rPr>
          <w:sz w:val="28"/>
          <w:szCs w:val="28"/>
        </w:rPr>
        <w:t xml:space="preserve"> - количество приобретаемых бланков строгой отчетности;</w:t>
      </w:r>
    </w:p>
    <w:p w14:paraId="6306D690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P</w:t>
      </w:r>
      <w:r w:rsidRPr="00896A76">
        <w:rPr>
          <w:sz w:val="28"/>
          <w:szCs w:val="28"/>
          <w:vertAlign w:val="subscript"/>
        </w:rPr>
        <w:t>бо</w:t>
      </w:r>
      <w:proofErr w:type="spellEnd"/>
      <w:r w:rsidRPr="00C805BD">
        <w:rPr>
          <w:sz w:val="28"/>
          <w:szCs w:val="28"/>
        </w:rPr>
        <w:t xml:space="preserve"> - цена одного бланка строгой отчетности;</w:t>
      </w:r>
    </w:p>
    <w:p w14:paraId="18623DEA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n - количество типов специализированных журналов и бланков строгой отчетности.</w:t>
      </w:r>
    </w:p>
    <w:p w14:paraId="0BEDE731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805BD"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</w:t>
      </w:r>
      <w:r>
        <w:rPr>
          <w:sz w:val="28"/>
          <w:szCs w:val="28"/>
        </w:rPr>
        <w:t xml:space="preserve">, </w:t>
      </w:r>
    </w:p>
    <w:p w14:paraId="40CB0A95" w14:textId="77777777" w:rsidR="005174E5" w:rsidRPr="00AC3CBA" w:rsidRDefault="005174E5" w:rsidP="005174E5">
      <w:pPr>
        <w:pStyle w:val="ConsPlusNormal0"/>
        <w:ind w:firstLine="540"/>
        <w:jc w:val="both"/>
        <w:rPr>
          <w:rFonts w:ascii="Times New Roman" w:hAnsi="Times New Roman" w:cs="Times New Roman"/>
          <w:lang w:val="ru-RU"/>
        </w:rPr>
      </w:pPr>
      <w:r w:rsidRPr="00AC3CBA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) </w:t>
      </w:r>
      <w:r w:rsidRPr="00AC3CBA">
        <w:rPr>
          <w:rFonts w:ascii="Times New Roman" w:hAnsi="Times New Roman" w:cs="Times New Roman"/>
          <w:lang w:val="ru-RU"/>
        </w:rPr>
        <w:t>Затраты на проведение предрейсового и послерейсового осмотра водителей транспортных средств (</w:t>
      </w:r>
      <w:r w:rsidRPr="00AC3CBA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34229797" wp14:editId="2E1E4E81">
            <wp:extent cx="2667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CBA">
        <w:rPr>
          <w:rFonts w:ascii="Times New Roman" w:hAnsi="Times New Roman" w:cs="Times New Roman"/>
          <w:lang w:val="ru-RU"/>
        </w:rPr>
        <w:t>) определяются по формуле:</w:t>
      </w:r>
    </w:p>
    <w:p w14:paraId="4861D06B" w14:textId="77777777" w:rsidR="005174E5" w:rsidRPr="00896A76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  <w:r w:rsidRPr="00896A76">
        <w:rPr>
          <w:rFonts w:ascii="Times New Roman" w:hAnsi="Times New Roman" w:cs="Times New Roman"/>
          <w:noProof/>
          <w:position w:val="-24"/>
        </w:rPr>
        <w:drawing>
          <wp:inline distT="0" distB="0" distL="0" distR="0" wp14:anchorId="5BB66BC0" wp14:editId="00508A22">
            <wp:extent cx="2025650" cy="428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A76">
        <w:rPr>
          <w:rFonts w:ascii="Times New Roman" w:hAnsi="Times New Roman" w:cs="Times New Roman"/>
          <w:lang w:val="ru-RU"/>
        </w:rPr>
        <w:t>,</w:t>
      </w:r>
    </w:p>
    <w:p w14:paraId="6B856DFD" w14:textId="77777777" w:rsidR="005174E5" w:rsidRDefault="005174E5" w:rsidP="005174E5">
      <w:pPr>
        <w:pStyle w:val="ConsPlusNormal0"/>
        <w:ind w:firstLine="540"/>
        <w:jc w:val="both"/>
        <w:rPr>
          <w:rFonts w:ascii="Times New Roman" w:hAnsi="Times New Roman" w:cs="Times New Roman"/>
          <w:lang w:val="ru-RU"/>
        </w:rPr>
      </w:pPr>
      <w:r w:rsidRPr="00AC3CBA">
        <w:rPr>
          <w:rFonts w:ascii="Times New Roman" w:hAnsi="Times New Roman" w:cs="Times New Roman"/>
          <w:lang w:val="ru-RU"/>
        </w:rPr>
        <w:t>где:</w:t>
      </w:r>
    </w:p>
    <w:p w14:paraId="78D969EF" w14:textId="77777777" w:rsidR="005174E5" w:rsidRDefault="005174E5" w:rsidP="005174E5">
      <w:pPr>
        <w:pStyle w:val="ConsPlusNormal0"/>
        <w:numPr>
          <w:ilvl w:val="0"/>
          <w:numId w:val="14"/>
        </w:numPr>
        <w:tabs>
          <w:tab w:val="clear" w:pos="720"/>
          <w:tab w:val="num" w:pos="567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AC3CBA">
        <w:rPr>
          <w:rFonts w:ascii="Times New Roman" w:hAnsi="Times New Roman" w:cs="Times New Roman"/>
          <w:lang w:val="ru-RU"/>
        </w:rPr>
        <w:t xml:space="preserve">- количество водителей; </w:t>
      </w:r>
    </w:p>
    <w:p w14:paraId="47C1ECBC" w14:textId="77777777" w:rsidR="005174E5" w:rsidRDefault="005174E5" w:rsidP="005174E5">
      <w:pPr>
        <w:pStyle w:val="ConsPlusNormal0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AC3CBA">
        <w:rPr>
          <w:rFonts w:ascii="Times New Roman" w:hAnsi="Times New Roman" w:cs="Times New Roman"/>
          <w:lang w:val="ru-RU"/>
        </w:rPr>
        <w:t>- цена проведения 1 предрейсового и послерейсового осмотра;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75A3CC53" w14:textId="77777777" w:rsidR="005174E5" w:rsidRDefault="005174E5" w:rsidP="005174E5">
      <w:pPr>
        <w:pStyle w:val="ConsPlusNormal0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AC3CBA">
        <w:rPr>
          <w:rFonts w:ascii="Times New Roman" w:hAnsi="Times New Roman" w:cs="Times New Roman"/>
          <w:lang w:val="ru-RU"/>
        </w:rPr>
        <w:t>- количество рабочих дней в году;</w:t>
      </w:r>
    </w:p>
    <w:p w14:paraId="27E278CD" w14:textId="77777777" w:rsidR="005174E5" w:rsidRPr="000F613E" w:rsidRDefault="005174E5" w:rsidP="005174E5">
      <w:pPr>
        <w:pStyle w:val="ConsPlusNormal0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AC3CBA">
        <w:rPr>
          <w:rFonts w:ascii="Times New Roman" w:hAnsi="Times New Roman" w:cs="Times New Roman"/>
          <w:lang w:val="ru-RU"/>
        </w:rP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14:paraId="364112A3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805BD">
        <w:rPr>
          <w:sz w:val="28"/>
          <w:szCs w:val="28"/>
        </w:rPr>
        <w:t xml:space="preserve"> Затраты на проведение диспансеризации работников определяются по следующей формуле:</w:t>
      </w:r>
    </w:p>
    <w:p w14:paraId="7974B999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дисп</w:t>
      </w:r>
      <w:proofErr w:type="spellEnd"/>
      <w:r w:rsidRPr="00C805BD">
        <w:rPr>
          <w:sz w:val="28"/>
          <w:szCs w:val="28"/>
        </w:rPr>
        <w:t xml:space="preserve"> = </w:t>
      </w:r>
      <w:proofErr w:type="spellStart"/>
      <w:r w:rsidRPr="00C805BD">
        <w:rPr>
          <w:sz w:val="28"/>
          <w:szCs w:val="28"/>
        </w:rPr>
        <w:t>Ч</w:t>
      </w:r>
      <w:r w:rsidRPr="00896A76">
        <w:rPr>
          <w:sz w:val="28"/>
          <w:szCs w:val="28"/>
          <w:vertAlign w:val="subscript"/>
        </w:rPr>
        <w:t>дисп</w:t>
      </w:r>
      <w:proofErr w:type="spellEnd"/>
      <w:r w:rsidRPr="00C805BD">
        <w:rPr>
          <w:sz w:val="28"/>
          <w:szCs w:val="28"/>
        </w:rPr>
        <w:t xml:space="preserve"> × </w:t>
      </w:r>
      <w:proofErr w:type="spellStart"/>
      <w:r w:rsidRPr="00C805BD">
        <w:rPr>
          <w:sz w:val="28"/>
          <w:szCs w:val="28"/>
        </w:rPr>
        <w:t>Р</w:t>
      </w:r>
      <w:r w:rsidRPr="00896A76">
        <w:rPr>
          <w:sz w:val="28"/>
          <w:szCs w:val="28"/>
          <w:vertAlign w:val="subscript"/>
        </w:rPr>
        <w:t>дисп</w:t>
      </w:r>
      <w:proofErr w:type="spellEnd"/>
      <w:r w:rsidRPr="00C805BD">
        <w:rPr>
          <w:sz w:val="28"/>
          <w:szCs w:val="28"/>
        </w:rPr>
        <w:t>, где</w:t>
      </w:r>
    </w:p>
    <w:p w14:paraId="0E01203D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дисп</w:t>
      </w:r>
      <w:proofErr w:type="spellEnd"/>
      <w:r w:rsidRPr="00C805BD">
        <w:rPr>
          <w:sz w:val="28"/>
          <w:szCs w:val="28"/>
        </w:rPr>
        <w:t xml:space="preserve"> – затраты на проведение диспансеризации работников;</w:t>
      </w:r>
    </w:p>
    <w:p w14:paraId="5C3E8F29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Ч</w:t>
      </w:r>
      <w:r w:rsidRPr="00896A76">
        <w:rPr>
          <w:sz w:val="28"/>
          <w:szCs w:val="28"/>
          <w:vertAlign w:val="subscript"/>
        </w:rPr>
        <w:t>дисп</w:t>
      </w:r>
      <w:proofErr w:type="spellEnd"/>
      <w:r w:rsidRPr="00C805BD">
        <w:rPr>
          <w:sz w:val="28"/>
          <w:szCs w:val="28"/>
        </w:rPr>
        <w:t xml:space="preserve"> – численность работников, подлежащих диспансеризации;</w:t>
      </w:r>
    </w:p>
    <w:p w14:paraId="67071147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Р</w:t>
      </w:r>
      <w:r w:rsidRPr="00896A76">
        <w:rPr>
          <w:sz w:val="28"/>
          <w:szCs w:val="28"/>
          <w:vertAlign w:val="subscript"/>
        </w:rPr>
        <w:t>дисп</w:t>
      </w:r>
      <w:proofErr w:type="spellEnd"/>
      <w:r w:rsidRPr="00C805BD">
        <w:rPr>
          <w:sz w:val="28"/>
          <w:szCs w:val="28"/>
        </w:rPr>
        <w:t xml:space="preserve"> – цена проведения диспансеризации в расчете на одного работника.</w:t>
      </w:r>
    </w:p>
    <w:p w14:paraId="152EB487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805BD">
        <w:rPr>
          <w:sz w:val="28"/>
          <w:szCs w:val="28"/>
        </w:rPr>
        <w:t xml:space="preserve"> Затраты на оплату работ по монтажу (установке), дооборудованию и наладке оборудования определяются по следующей формуле:</w:t>
      </w:r>
    </w:p>
    <w:p w14:paraId="3BD04974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2CCFE49D" wp14:editId="3E821F99">
            <wp:simplePos x="0" y="0"/>
            <wp:positionH relativeFrom="column">
              <wp:posOffset>361315</wp:posOffset>
            </wp:positionH>
            <wp:positionV relativeFrom="paragraph">
              <wp:posOffset>6985</wp:posOffset>
            </wp:positionV>
            <wp:extent cx="2127885" cy="535305"/>
            <wp:effectExtent l="0" t="0" r="0" b="0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EB9A3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24447B88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где</w:t>
      </w:r>
    </w:p>
    <w:p w14:paraId="7243D7A9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мдн</w:t>
      </w:r>
      <w:proofErr w:type="spellEnd"/>
      <w:r w:rsidRPr="00C805BD">
        <w:rPr>
          <w:sz w:val="28"/>
          <w:szCs w:val="28"/>
        </w:rPr>
        <w:t xml:space="preserve"> – затраты на оплату работ по монтажу (установке), дооборудованию и наладке оборудования;</w:t>
      </w:r>
    </w:p>
    <w:p w14:paraId="2FB564A2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Σ – знак суммы;</w:t>
      </w:r>
      <w:r w:rsidRPr="00C805BD">
        <w:rPr>
          <w:noProof/>
          <w:sz w:val="28"/>
          <w:szCs w:val="28"/>
        </w:rPr>
        <w:drawing>
          <wp:inline distT="0" distB="0" distL="0" distR="0" wp14:anchorId="2102FA2A" wp14:editId="0A43DEF9">
            <wp:extent cx="114300" cy="2159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2669A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</w:t>
      </w:r>
      <w:r w:rsidRPr="00896A76">
        <w:rPr>
          <w:sz w:val="28"/>
          <w:szCs w:val="28"/>
          <w:vertAlign w:val="subscript"/>
        </w:rPr>
        <w:t>g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proofErr w:type="spellStart"/>
      <w:r w:rsidRPr="00896A76">
        <w:rPr>
          <w:sz w:val="28"/>
          <w:szCs w:val="28"/>
          <w:vertAlign w:val="subscript"/>
        </w:rPr>
        <w:t>мдн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– количество g-го оборудования, подлежащего монтажу (установке), дооборудованию и наладке;</w:t>
      </w:r>
    </w:p>
    <w:p w14:paraId="74871448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Р</w:t>
      </w:r>
      <w:r w:rsidRPr="00896A76">
        <w:rPr>
          <w:sz w:val="28"/>
          <w:szCs w:val="28"/>
          <w:vertAlign w:val="subscript"/>
        </w:rPr>
        <w:t>g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proofErr w:type="spellStart"/>
      <w:r w:rsidRPr="00896A76">
        <w:rPr>
          <w:sz w:val="28"/>
          <w:szCs w:val="28"/>
          <w:vertAlign w:val="subscript"/>
        </w:rPr>
        <w:t>мдн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– цена монтажа (установки), дооборудования и наладки g-го оборудования;</w:t>
      </w:r>
    </w:p>
    <w:p w14:paraId="7D221566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k – количество типов оборудования, подлежащего монтажу (установке), дооборудованию и наладке.</w:t>
      </w:r>
    </w:p>
    <w:p w14:paraId="1F9BE504" w14:textId="77777777" w:rsidR="005174E5" w:rsidRPr="008A21F1" w:rsidRDefault="005174E5" w:rsidP="005174E5">
      <w:pPr>
        <w:ind w:firstLine="540"/>
        <w:jc w:val="both"/>
        <w:rPr>
          <w:sz w:val="28"/>
        </w:rPr>
      </w:pPr>
      <w:r>
        <w:rPr>
          <w:rFonts w:cs="Calibri"/>
          <w:sz w:val="28"/>
        </w:rPr>
        <w:t xml:space="preserve">7) </w:t>
      </w:r>
      <w:r w:rsidRPr="008A21F1">
        <w:rPr>
          <w:rFonts w:cs="Calibri"/>
          <w:sz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78" w:history="1">
        <w:r w:rsidRPr="000F613E">
          <w:rPr>
            <w:rStyle w:val="af0"/>
            <w:rFonts w:cs="Calibri"/>
            <w:color w:val="auto"/>
            <w:sz w:val="28"/>
            <w:u w:val="none"/>
          </w:rPr>
          <w:t>Указанием</w:t>
        </w:r>
      </w:hyperlink>
      <w:r w:rsidRPr="008A21F1">
        <w:rPr>
          <w:rFonts w:cs="Calibri"/>
          <w:sz w:val="28"/>
        </w:rPr>
        <w:t xml:space="preserve"> Центрального банка Российской Федерации от 04 декабря 2018 г. N 5000 -У </w:t>
      </w:r>
      <w:r>
        <w:rPr>
          <w:rFonts w:cs="Calibri"/>
          <w:sz w:val="28"/>
        </w:rPr>
        <w:t>«</w:t>
      </w:r>
      <w:r w:rsidRPr="008A21F1">
        <w:rPr>
          <w:rFonts w:cs="Calibri"/>
          <w:sz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>
        <w:rPr>
          <w:rFonts w:cs="Calibri"/>
          <w:sz w:val="28"/>
        </w:rPr>
        <w:t>»</w:t>
      </w:r>
      <w:r w:rsidRPr="008A21F1">
        <w:rPr>
          <w:rFonts w:cs="Calibri"/>
          <w:sz w:val="28"/>
        </w:rPr>
        <w:t>, по следующей формуле:</w:t>
      </w:r>
    </w:p>
    <w:p w14:paraId="3AAD80C7" w14:textId="77777777" w:rsidR="005174E5" w:rsidRPr="008A21F1" w:rsidRDefault="005174E5" w:rsidP="005174E5">
      <w:pPr>
        <w:ind w:firstLine="540"/>
        <w:jc w:val="both"/>
        <w:rPr>
          <w:sz w:val="28"/>
        </w:rPr>
      </w:pPr>
      <w:r w:rsidRPr="008A21F1">
        <w:rPr>
          <w:noProof/>
          <w:position w:val="-26"/>
          <w:sz w:val="28"/>
        </w:rPr>
        <w:drawing>
          <wp:inline distT="0" distB="0" distL="0" distR="0" wp14:anchorId="68CDB565" wp14:editId="36B4D3B6">
            <wp:extent cx="3648075" cy="476250"/>
            <wp:effectExtent l="0" t="0" r="9525" b="0"/>
            <wp:docPr id="38" name="Рисунок 38" descr="base_23629_149183_32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629_149183_32905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1F1">
        <w:rPr>
          <w:rFonts w:cs="Calibri"/>
          <w:sz w:val="28"/>
        </w:rPr>
        <w:t>, где:</w:t>
      </w:r>
    </w:p>
    <w:p w14:paraId="2D322038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 w:rsidRPr="008A21F1">
        <w:rPr>
          <w:rFonts w:cs="Calibri"/>
          <w:sz w:val="28"/>
        </w:rPr>
        <w:t>З</w:t>
      </w:r>
      <w:r w:rsidRPr="008A21F1">
        <w:rPr>
          <w:rFonts w:cs="Calibri"/>
          <w:sz w:val="28"/>
          <w:vertAlign w:val="subscript"/>
        </w:rPr>
        <w:t>осаго</w:t>
      </w:r>
      <w:proofErr w:type="spellEnd"/>
      <w:r w:rsidRPr="008A21F1">
        <w:rPr>
          <w:rFonts w:cs="Calibri"/>
          <w:sz w:val="28"/>
        </w:rPr>
        <w:t xml:space="preserve"> - затраты на приобретение полисов обязательного страхования гражданской ответственности владельцев транспортных средств;</w:t>
      </w:r>
      <w:r>
        <w:rPr>
          <w:rFonts w:cs="Calibri"/>
          <w:sz w:val="28"/>
        </w:rPr>
        <w:t xml:space="preserve"> </w:t>
      </w:r>
    </w:p>
    <w:p w14:paraId="770ADA95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r w:rsidRPr="008A21F1">
        <w:rPr>
          <w:noProof/>
          <w:position w:val="-10"/>
          <w:sz w:val="28"/>
        </w:rPr>
        <w:drawing>
          <wp:inline distT="0" distB="0" distL="0" distR="0" wp14:anchorId="522AB5CC" wp14:editId="4B8D344A">
            <wp:extent cx="314325" cy="276225"/>
            <wp:effectExtent l="0" t="0" r="0" b="9525"/>
            <wp:docPr id="37" name="Рисунок 37" descr="base_23629_149183_32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29_149183_32906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1F1">
        <w:rPr>
          <w:rFonts w:cs="Calibri"/>
          <w:sz w:val="28"/>
        </w:rPr>
        <w:t xml:space="preserve"> - знак суммы;</w:t>
      </w:r>
    </w:p>
    <w:p w14:paraId="767088F3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 w:rsidRPr="008A21F1">
        <w:rPr>
          <w:rFonts w:cs="Calibri"/>
          <w:sz w:val="28"/>
        </w:rPr>
        <w:t>ТБ</w:t>
      </w:r>
      <w:r w:rsidRPr="008A21F1">
        <w:rPr>
          <w:rFonts w:cs="Calibri"/>
          <w:sz w:val="28"/>
          <w:vertAlign w:val="subscript"/>
        </w:rPr>
        <w:t>i</w:t>
      </w:r>
      <w:proofErr w:type="spellEnd"/>
      <w:r w:rsidRPr="008A21F1">
        <w:rPr>
          <w:rFonts w:cs="Calibri"/>
          <w:sz w:val="28"/>
        </w:rPr>
        <w:t xml:space="preserve"> - предельный размер базовой ставки страхового тарифа по i-</w:t>
      </w:r>
      <w:proofErr w:type="spellStart"/>
      <w:r w:rsidRPr="008A21F1">
        <w:rPr>
          <w:rFonts w:cs="Calibri"/>
          <w:sz w:val="28"/>
        </w:rPr>
        <w:t>му</w:t>
      </w:r>
      <w:proofErr w:type="spellEnd"/>
      <w:r w:rsidRPr="008A21F1">
        <w:rPr>
          <w:rFonts w:cs="Calibri"/>
          <w:sz w:val="28"/>
        </w:rPr>
        <w:t xml:space="preserve"> транспортному средству;</w:t>
      </w:r>
    </w:p>
    <w:p w14:paraId="5642D82C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 w:rsidRPr="008A21F1">
        <w:rPr>
          <w:rFonts w:cs="Calibri"/>
          <w:sz w:val="28"/>
        </w:rPr>
        <w:t>KТ</w:t>
      </w:r>
      <w:r w:rsidRPr="008A21F1">
        <w:rPr>
          <w:rFonts w:cs="Calibri"/>
          <w:sz w:val="28"/>
          <w:vertAlign w:val="subscript"/>
        </w:rPr>
        <w:t>i</w:t>
      </w:r>
      <w:proofErr w:type="spellEnd"/>
      <w:r w:rsidRPr="008A21F1">
        <w:rPr>
          <w:rFonts w:cs="Calibri"/>
          <w:sz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14:paraId="5D6C009A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 w:rsidRPr="008A21F1">
        <w:rPr>
          <w:rFonts w:cs="Calibri"/>
          <w:sz w:val="28"/>
        </w:rPr>
        <w:lastRenderedPageBreak/>
        <w:t>KБМ</w:t>
      </w:r>
      <w:r w:rsidRPr="008A21F1">
        <w:rPr>
          <w:rFonts w:cs="Calibri"/>
          <w:sz w:val="28"/>
          <w:vertAlign w:val="subscript"/>
        </w:rPr>
        <w:t>i</w:t>
      </w:r>
      <w:proofErr w:type="spellEnd"/>
      <w:r w:rsidRPr="008A21F1">
        <w:rPr>
          <w:rFonts w:cs="Calibri"/>
          <w:sz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гражданской ответственности владельцев транспортных средств, по i-</w:t>
      </w:r>
      <w:proofErr w:type="spellStart"/>
      <w:r w:rsidRPr="008A21F1">
        <w:rPr>
          <w:rFonts w:cs="Calibri"/>
          <w:sz w:val="28"/>
        </w:rPr>
        <w:t>му</w:t>
      </w:r>
      <w:proofErr w:type="spellEnd"/>
      <w:r w:rsidRPr="008A21F1">
        <w:rPr>
          <w:rFonts w:cs="Calibri"/>
          <w:sz w:val="28"/>
        </w:rPr>
        <w:t xml:space="preserve"> транспортному средству;</w:t>
      </w:r>
    </w:p>
    <w:p w14:paraId="135FEE03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 w:rsidRPr="008A21F1">
        <w:rPr>
          <w:rFonts w:cs="Calibri"/>
          <w:sz w:val="28"/>
        </w:rPr>
        <w:t>KО</w:t>
      </w:r>
      <w:r w:rsidRPr="008A21F1">
        <w:rPr>
          <w:rFonts w:cs="Calibri"/>
          <w:sz w:val="28"/>
          <w:vertAlign w:val="subscript"/>
        </w:rPr>
        <w:t>i</w:t>
      </w:r>
      <w:proofErr w:type="spellEnd"/>
      <w:r w:rsidRPr="008A21F1">
        <w:rPr>
          <w:rFonts w:cs="Calibri"/>
          <w:sz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14:paraId="623AA94D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 w:rsidRPr="008A21F1">
        <w:rPr>
          <w:rFonts w:cs="Calibri"/>
          <w:sz w:val="28"/>
        </w:rPr>
        <w:t>KМ</w:t>
      </w:r>
      <w:r w:rsidRPr="008A21F1">
        <w:rPr>
          <w:rFonts w:cs="Calibri"/>
          <w:sz w:val="28"/>
          <w:vertAlign w:val="subscript"/>
        </w:rPr>
        <w:t>i</w:t>
      </w:r>
      <w:proofErr w:type="spellEnd"/>
      <w:r w:rsidRPr="008A21F1">
        <w:rPr>
          <w:rFonts w:cs="Calibri"/>
          <w:sz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14:paraId="7F7DE25C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 w:rsidRPr="008A21F1">
        <w:rPr>
          <w:rFonts w:cs="Calibri"/>
          <w:sz w:val="28"/>
        </w:rPr>
        <w:t>KС</w:t>
      </w:r>
      <w:r w:rsidRPr="008A21F1">
        <w:rPr>
          <w:rFonts w:cs="Calibri"/>
          <w:sz w:val="28"/>
          <w:vertAlign w:val="subscript"/>
        </w:rPr>
        <w:t>i</w:t>
      </w:r>
      <w:proofErr w:type="spellEnd"/>
      <w:r w:rsidRPr="008A21F1">
        <w:rPr>
          <w:rFonts w:cs="Calibri"/>
          <w:sz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14:paraId="1B61D923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 w:rsidRPr="008A21F1">
        <w:rPr>
          <w:rFonts w:cs="Calibri"/>
          <w:sz w:val="28"/>
        </w:rPr>
        <w:t>KН</w:t>
      </w:r>
      <w:r w:rsidRPr="008A21F1">
        <w:rPr>
          <w:rFonts w:cs="Calibri"/>
          <w:sz w:val="28"/>
          <w:vertAlign w:val="subscript"/>
        </w:rPr>
        <w:t>i</w:t>
      </w:r>
      <w:proofErr w:type="spellEnd"/>
      <w:r w:rsidRPr="008A21F1">
        <w:rPr>
          <w:rFonts w:cs="Calibri"/>
          <w:sz w:val="28"/>
        </w:rPr>
        <w:t xml:space="preserve"> - коэффициент страховых тарифов в зависимости от наличия нарушений, предусмотренных </w:t>
      </w:r>
      <w:hyperlink r:id="rId81" w:history="1">
        <w:r w:rsidRPr="000F613E">
          <w:rPr>
            <w:rStyle w:val="af0"/>
            <w:rFonts w:cs="Calibri"/>
            <w:color w:val="auto"/>
            <w:sz w:val="28"/>
            <w:u w:val="none"/>
          </w:rPr>
          <w:t>пунктом 3 статьи 9</w:t>
        </w:r>
      </w:hyperlink>
      <w:r w:rsidRPr="008A21F1">
        <w:rPr>
          <w:rFonts w:cs="Calibri"/>
          <w:sz w:val="28"/>
        </w:rPr>
        <w:t xml:space="preserve"> Федерального закона от 25 апреля 2002 года </w:t>
      </w:r>
      <w:r>
        <w:rPr>
          <w:rFonts w:cs="Calibri"/>
          <w:sz w:val="28"/>
        </w:rPr>
        <w:t>№</w:t>
      </w:r>
      <w:r w:rsidRPr="008A21F1">
        <w:rPr>
          <w:rFonts w:cs="Calibri"/>
          <w:sz w:val="28"/>
        </w:rPr>
        <w:t xml:space="preserve">40-ФЗ </w:t>
      </w:r>
      <w:r>
        <w:rPr>
          <w:rFonts w:cs="Calibri"/>
          <w:sz w:val="28"/>
        </w:rPr>
        <w:t>«</w:t>
      </w:r>
      <w:r w:rsidRPr="008A21F1">
        <w:rPr>
          <w:rFonts w:cs="Calibri"/>
          <w:sz w:val="28"/>
        </w:rPr>
        <w:t>Об обязательном страховании гражданской ответственности владельцев транспортных средств</w:t>
      </w:r>
      <w:r>
        <w:rPr>
          <w:rFonts w:cs="Calibri"/>
          <w:sz w:val="28"/>
        </w:rPr>
        <w:t>»</w:t>
      </w:r>
      <w:r w:rsidRPr="008A21F1">
        <w:rPr>
          <w:rFonts w:cs="Calibri"/>
          <w:sz w:val="28"/>
        </w:rPr>
        <w:t>;</w:t>
      </w:r>
    </w:p>
    <w:p w14:paraId="13D3D4FB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 w:rsidRPr="008A21F1">
        <w:rPr>
          <w:rFonts w:cs="Calibri"/>
          <w:sz w:val="28"/>
        </w:rPr>
        <w:t>KП</w:t>
      </w:r>
      <w:r w:rsidRPr="008A21F1">
        <w:rPr>
          <w:rFonts w:cs="Calibri"/>
          <w:sz w:val="28"/>
          <w:vertAlign w:val="subscript"/>
        </w:rPr>
        <w:t>pi</w:t>
      </w:r>
      <w:proofErr w:type="spellEnd"/>
      <w:r w:rsidRPr="008A21F1">
        <w:rPr>
          <w:rFonts w:cs="Calibri"/>
          <w:sz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14:paraId="409E5CAD" w14:textId="77777777" w:rsidR="005174E5" w:rsidRPr="000F613E" w:rsidRDefault="005174E5" w:rsidP="005174E5">
      <w:pPr>
        <w:ind w:firstLine="540"/>
        <w:jc w:val="both"/>
        <w:rPr>
          <w:sz w:val="28"/>
        </w:rPr>
      </w:pPr>
      <w:r w:rsidRPr="008A21F1">
        <w:rPr>
          <w:rFonts w:cs="Calibri"/>
          <w:sz w:val="28"/>
        </w:rPr>
        <w:t>n - количество типов транспортных средств.</w:t>
      </w:r>
    </w:p>
    <w:p w14:paraId="16563B3B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437DC">
        <w:rPr>
          <w:sz w:val="28"/>
          <w:szCs w:val="28"/>
        </w:rPr>
        <w:t xml:space="preserve"> </w:t>
      </w:r>
      <w:r w:rsidRPr="00C805BD">
        <w:rPr>
          <w:sz w:val="28"/>
          <w:szCs w:val="28"/>
        </w:rPr>
        <w:t>Затраты на оплату труда независимых экспертов определяются по следующей формуле:</w:t>
      </w:r>
    </w:p>
    <w:p w14:paraId="052B0CDF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нэ</w:t>
      </w:r>
      <w:proofErr w:type="spellEnd"/>
      <w:r w:rsidRPr="00C805BD">
        <w:rPr>
          <w:sz w:val="28"/>
          <w:szCs w:val="28"/>
        </w:rPr>
        <w:t xml:space="preserve"> = </w:t>
      </w:r>
      <w:proofErr w:type="spellStart"/>
      <w:r w:rsidRPr="00C805BD">
        <w:rPr>
          <w:sz w:val="28"/>
          <w:szCs w:val="28"/>
        </w:rPr>
        <w:t>Q</w:t>
      </w:r>
      <w:r w:rsidRPr="00896A76">
        <w:rPr>
          <w:sz w:val="28"/>
          <w:szCs w:val="28"/>
          <w:vertAlign w:val="subscript"/>
        </w:rPr>
        <w:t>чз</w:t>
      </w:r>
      <w:proofErr w:type="spellEnd"/>
      <w:r w:rsidRPr="00C805BD">
        <w:rPr>
          <w:sz w:val="28"/>
          <w:szCs w:val="28"/>
        </w:rPr>
        <w:t xml:space="preserve"> x </w:t>
      </w:r>
      <w:proofErr w:type="spellStart"/>
      <w:r w:rsidRPr="00C805BD">
        <w:rPr>
          <w:sz w:val="28"/>
          <w:szCs w:val="28"/>
        </w:rPr>
        <w:t>Q</w:t>
      </w:r>
      <w:r w:rsidRPr="00896A76">
        <w:rPr>
          <w:sz w:val="28"/>
          <w:szCs w:val="28"/>
          <w:vertAlign w:val="subscript"/>
        </w:rPr>
        <w:t>нэ</w:t>
      </w:r>
      <w:proofErr w:type="spellEnd"/>
      <w:r w:rsidRPr="00C805BD">
        <w:rPr>
          <w:sz w:val="28"/>
          <w:szCs w:val="28"/>
        </w:rPr>
        <w:t xml:space="preserve"> x </w:t>
      </w:r>
      <w:proofErr w:type="spellStart"/>
      <w:r w:rsidRPr="00C805BD">
        <w:rPr>
          <w:sz w:val="28"/>
          <w:szCs w:val="28"/>
        </w:rPr>
        <w:t>S</w:t>
      </w:r>
      <w:r w:rsidRPr="00896A76">
        <w:rPr>
          <w:sz w:val="28"/>
          <w:szCs w:val="28"/>
          <w:vertAlign w:val="subscript"/>
        </w:rPr>
        <w:t>нэ</w:t>
      </w:r>
      <w:proofErr w:type="spellEnd"/>
      <w:r w:rsidRPr="00C805BD">
        <w:rPr>
          <w:sz w:val="28"/>
          <w:szCs w:val="28"/>
        </w:rPr>
        <w:t xml:space="preserve"> x (1 + </w:t>
      </w:r>
      <w:proofErr w:type="spellStart"/>
      <w:r w:rsidRPr="00C805BD">
        <w:rPr>
          <w:sz w:val="28"/>
          <w:szCs w:val="28"/>
        </w:rPr>
        <w:t>k</w:t>
      </w:r>
      <w:r w:rsidRPr="00896A76">
        <w:rPr>
          <w:sz w:val="28"/>
          <w:szCs w:val="28"/>
          <w:vertAlign w:val="subscript"/>
        </w:rPr>
        <w:t>стр</w:t>
      </w:r>
      <w:proofErr w:type="spellEnd"/>
      <w:r w:rsidRPr="00C805BD">
        <w:rPr>
          <w:sz w:val="28"/>
          <w:szCs w:val="28"/>
        </w:rPr>
        <w:t>), где</w:t>
      </w:r>
    </w:p>
    <w:p w14:paraId="5F997098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нэ</w:t>
      </w:r>
      <w:proofErr w:type="spellEnd"/>
      <w:r w:rsidRPr="00C805BD">
        <w:rPr>
          <w:sz w:val="28"/>
          <w:szCs w:val="28"/>
        </w:rPr>
        <w:t xml:space="preserve"> – затраты на оплату труда независимых экспертов;</w:t>
      </w:r>
    </w:p>
    <w:p w14:paraId="1C817028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</w:t>
      </w:r>
      <w:r w:rsidRPr="00896A76">
        <w:rPr>
          <w:sz w:val="28"/>
          <w:szCs w:val="28"/>
          <w:vertAlign w:val="subscript"/>
        </w:rPr>
        <w:t>чз</w:t>
      </w:r>
      <w:proofErr w:type="spellEnd"/>
      <w:r w:rsidRPr="00C805BD">
        <w:rPr>
          <w:sz w:val="28"/>
          <w:szCs w:val="28"/>
        </w:rPr>
        <w:t xml:space="preserve"> – количество часов заседаний аттестационных и конкурсных комиссий, комиссий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Думы </w:t>
      </w:r>
      <w:r w:rsidRPr="00C805BD">
        <w:rPr>
          <w:sz w:val="28"/>
          <w:szCs w:val="28"/>
        </w:rPr>
        <w:t xml:space="preserve">Изобильненского городского округа </w:t>
      </w:r>
      <w:r w:rsidRPr="009074A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КСО </w:t>
      </w:r>
      <w:r w:rsidRPr="009074A4">
        <w:rPr>
          <w:sz w:val="28"/>
          <w:szCs w:val="28"/>
        </w:rPr>
        <w:t>городского округа</w:t>
      </w:r>
      <w:r w:rsidRPr="00C805BD">
        <w:rPr>
          <w:sz w:val="28"/>
          <w:szCs w:val="28"/>
        </w:rPr>
        <w:t xml:space="preserve"> Ставропольского края и урегулированию конфликта интересов;</w:t>
      </w:r>
    </w:p>
    <w:p w14:paraId="2CB86874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</w:t>
      </w:r>
      <w:r w:rsidRPr="00896A76">
        <w:rPr>
          <w:sz w:val="28"/>
          <w:szCs w:val="28"/>
          <w:vertAlign w:val="subscript"/>
        </w:rPr>
        <w:t>нэ</w:t>
      </w:r>
      <w:proofErr w:type="spellEnd"/>
      <w:r w:rsidRPr="00C805BD">
        <w:rPr>
          <w:sz w:val="28"/>
          <w:szCs w:val="28"/>
        </w:rPr>
        <w:t xml:space="preserve"> –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Думы </w:t>
      </w:r>
      <w:r w:rsidRPr="00C805BD">
        <w:rPr>
          <w:sz w:val="28"/>
          <w:szCs w:val="28"/>
        </w:rPr>
        <w:t xml:space="preserve">Изобильненского городского округа </w:t>
      </w:r>
      <w:r w:rsidRPr="009074A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КСО </w:t>
      </w:r>
      <w:r w:rsidRPr="009074A4">
        <w:rPr>
          <w:sz w:val="28"/>
          <w:szCs w:val="28"/>
        </w:rPr>
        <w:t>городского округа</w:t>
      </w:r>
      <w:r w:rsidRPr="00C805BD">
        <w:rPr>
          <w:sz w:val="28"/>
          <w:szCs w:val="28"/>
        </w:rPr>
        <w:t xml:space="preserve"> и урегулированию конфликта интересов;</w:t>
      </w:r>
    </w:p>
    <w:p w14:paraId="398BED47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S</w:t>
      </w:r>
      <w:r w:rsidRPr="00896A76">
        <w:rPr>
          <w:sz w:val="28"/>
          <w:szCs w:val="28"/>
          <w:vertAlign w:val="subscript"/>
        </w:rPr>
        <w:t>нэ</w:t>
      </w:r>
      <w:proofErr w:type="spellEnd"/>
      <w:r w:rsidRPr="00C805BD">
        <w:rPr>
          <w:sz w:val="28"/>
          <w:szCs w:val="28"/>
        </w:rPr>
        <w:t xml:space="preserve"> – ставка почасовой оплаты труда независимых экспертов, определяемая согласно постановлению Правительства Ставропольского края от 23 ноября 2005 г. № 145-п «Об оплате труда независимых экспертов, включаемых в составы аттестационной и конкурсной комиссий, образуемых в органах государственной власти Ставропольского края»;</w:t>
      </w:r>
    </w:p>
    <w:p w14:paraId="481A8D0A" w14:textId="4E0D7E98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k</w:t>
      </w:r>
      <w:r w:rsidRPr="00896A76">
        <w:rPr>
          <w:sz w:val="28"/>
          <w:szCs w:val="28"/>
          <w:vertAlign w:val="subscript"/>
        </w:rPr>
        <w:t>стр</w:t>
      </w:r>
      <w:proofErr w:type="spellEnd"/>
      <w:r w:rsidRPr="00C805BD">
        <w:rPr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</w:t>
      </w:r>
      <w:r w:rsidRPr="00C805BD">
        <w:rPr>
          <w:sz w:val="28"/>
          <w:szCs w:val="28"/>
        </w:rPr>
        <w:lastRenderedPageBreak/>
        <w:t>урегулированию конфликта интересов, на основании гражданско-правовых договоров.</w:t>
      </w:r>
    </w:p>
    <w:p w14:paraId="3DA1A714" w14:textId="77777777" w:rsidR="005174E5" w:rsidRPr="00C805BD" w:rsidRDefault="005174E5" w:rsidP="005174E5">
      <w:pPr>
        <w:pStyle w:val="ConsPlusNormal0"/>
        <w:ind w:firstLine="720"/>
        <w:jc w:val="both"/>
        <w:rPr>
          <w:rFonts w:ascii="Times New Roman" w:hAnsi="Times New Roman" w:cs="Times New Roman"/>
          <w:lang w:val="ru-RU"/>
        </w:rPr>
      </w:pPr>
    </w:p>
    <w:p w14:paraId="7D937A10" w14:textId="77777777" w:rsidR="005174E5" w:rsidRPr="00001B70" w:rsidRDefault="005174E5" w:rsidP="005174E5">
      <w:pPr>
        <w:pStyle w:val="ConsPlusNormal0"/>
        <w:ind w:firstLine="567"/>
        <w:jc w:val="both"/>
        <w:outlineLvl w:val="3"/>
        <w:rPr>
          <w:rFonts w:ascii="Times New Roman" w:hAnsi="Times New Roman" w:cs="Times New Roman"/>
          <w:bCs/>
          <w:u w:val="single"/>
          <w:lang w:val="ru-RU"/>
        </w:rPr>
      </w:pPr>
      <w:r w:rsidRPr="006E6755">
        <w:rPr>
          <w:rFonts w:ascii="Times New Roman" w:hAnsi="Times New Roman" w:cs="Times New Roman"/>
          <w:bCs/>
          <w:lang w:val="ru-RU"/>
        </w:rPr>
        <w:t xml:space="preserve">2.6. </w:t>
      </w:r>
      <w:r w:rsidRPr="00001B70">
        <w:rPr>
          <w:rFonts w:ascii="Times New Roman" w:hAnsi="Times New Roman" w:cs="Times New Roman"/>
          <w:bCs/>
          <w:u w:val="single"/>
          <w:lang w:val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</w:p>
    <w:p w14:paraId="1DBEA2D0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bookmarkStart w:id="8" w:name="Par799"/>
      <w:bookmarkStart w:id="9" w:name="Par807"/>
      <w:bookmarkEnd w:id="8"/>
      <w:bookmarkEnd w:id="9"/>
      <w:r>
        <w:rPr>
          <w:sz w:val="28"/>
          <w:szCs w:val="28"/>
        </w:rPr>
        <w:t>1)</w:t>
      </w:r>
      <w:r w:rsidRPr="003437DC">
        <w:rPr>
          <w:sz w:val="28"/>
          <w:szCs w:val="28"/>
        </w:rPr>
        <w:t xml:space="preserve"> </w:t>
      </w:r>
      <w:r w:rsidRPr="00C805BD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технологии, определяются по следующей формуле:</w:t>
      </w:r>
    </w:p>
    <w:p w14:paraId="3578C7BA" w14:textId="77777777" w:rsidR="005174E5" w:rsidRPr="00C805BD" w:rsidRDefault="00000000" w:rsidP="005174E5">
      <w:pPr>
        <w:suppressAutoHyphens/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sz w:val="28"/>
                <w:szCs w:val="28"/>
              </w:rPr>
              <m:t>З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ос</m:t>
            </m:r>
          </m:sub>
          <m:sup>
            <w:proofErr w:type="spellStart"/>
            <m:r>
              <m:rPr>
                <m:nor/>
              </m:rPr>
              <w:rPr>
                <w:sz w:val="28"/>
                <w:szCs w:val="28"/>
              </w:rPr>
              <m:t>ахз</m:t>
            </m:r>
            <w:proofErr w:type="spellEnd"/>
          </m:sup>
        </m:sSubSup>
      </m:oMath>
      <w:r w:rsidR="005174E5" w:rsidRPr="00C805BD">
        <w:rPr>
          <w:sz w:val="28"/>
          <w:szCs w:val="28"/>
        </w:rPr>
        <w:fldChar w:fldCharType="begin"/>
      </w:r>
      <w:r w:rsidR="005174E5" w:rsidRPr="00C805BD">
        <w:rPr>
          <w:sz w:val="28"/>
          <w:szCs w:val="28"/>
        </w:rPr>
        <w:instrText xml:space="preserve"> QUOTE </w:instrText>
      </w:r>
      <w:r w:rsidR="007C5CF1">
        <w:rPr>
          <w:sz w:val="28"/>
          <w:szCs w:val="28"/>
        </w:rPr>
        <w:pict w14:anchorId="0D96EC24">
          <v:shape id="_x0000_i1049" type="#_x0000_t75" style="width:57.75pt;height:55.5pt" equationxml="&lt;">
            <v:imagedata r:id="rId82" o:title="" chromakey="white"/>
          </v:shape>
        </w:pict>
      </w:r>
      <w:r w:rsidR="005174E5" w:rsidRPr="00C805BD">
        <w:rPr>
          <w:sz w:val="28"/>
          <w:szCs w:val="28"/>
        </w:rPr>
        <w:instrText xml:space="preserve"> </w:instrText>
      </w:r>
      <w:r w:rsidR="005174E5" w:rsidRPr="00C805BD">
        <w:rPr>
          <w:sz w:val="28"/>
          <w:szCs w:val="28"/>
        </w:rPr>
        <w:fldChar w:fldCharType="end"/>
      </w:r>
      <w:r w:rsidR="005174E5" w:rsidRPr="00C805BD">
        <w:rPr>
          <w:sz w:val="28"/>
          <w:szCs w:val="28"/>
        </w:rPr>
        <w:t xml:space="preserve"> = </w:t>
      </w:r>
      <w:r w:rsidR="005174E5">
        <w:rPr>
          <w:rFonts w:cs="Calibri"/>
          <w:sz w:val="28"/>
        </w:rPr>
        <w:t>З</w:t>
      </w:r>
      <w:r w:rsidR="005174E5">
        <w:rPr>
          <w:rFonts w:cs="Calibri"/>
          <w:sz w:val="28"/>
          <w:vertAlign w:val="subscript"/>
        </w:rPr>
        <w:t>ам</w:t>
      </w:r>
      <w:r w:rsidR="005174E5" w:rsidRPr="00C805BD">
        <w:rPr>
          <w:sz w:val="28"/>
          <w:szCs w:val="28"/>
        </w:rPr>
        <w:t xml:space="preserve"> </w:t>
      </w:r>
      <w:r w:rsidR="005174E5">
        <w:rPr>
          <w:sz w:val="28"/>
          <w:szCs w:val="28"/>
        </w:rPr>
        <w:t xml:space="preserve">+ </w:t>
      </w:r>
      <w:proofErr w:type="spellStart"/>
      <w:r w:rsidR="005174E5" w:rsidRPr="00C805BD">
        <w:rPr>
          <w:sz w:val="28"/>
          <w:szCs w:val="28"/>
        </w:rPr>
        <w:t>З</w:t>
      </w:r>
      <w:r w:rsidR="005174E5" w:rsidRPr="00896A76">
        <w:rPr>
          <w:sz w:val="28"/>
          <w:szCs w:val="28"/>
          <w:vertAlign w:val="subscript"/>
        </w:rPr>
        <w:t>пмеб</w:t>
      </w:r>
      <w:proofErr w:type="spellEnd"/>
      <w:r w:rsidR="005174E5" w:rsidRPr="00C805BD">
        <w:rPr>
          <w:sz w:val="28"/>
          <w:szCs w:val="28"/>
        </w:rPr>
        <w:t xml:space="preserve"> + </w:t>
      </w:r>
      <w:proofErr w:type="spellStart"/>
      <w:r w:rsidR="005174E5" w:rsidRPr="00C805BD">
        <w:rPr>
          <w:sz w:val="28"/>
          <w:szCs w:val="28"/>
        </w:rPr>
        <w:t>З</w:t>
      </w:r>
      <w:r w:rsidR="005174E5" w:rsidRPr="00896A76">
        <w:rPr>
          <w:sz w:val="28"/>
          <w:szCs w:val="28"/>
          <w:vertAlign w:val="subscript"/>
        </w:rPr>
        <w:t>ск</w:t>
      </w:r>
      <w:proofErr w:type="spellEnd"/>
      <w:r w:rsidR="005174E5" w:rsidRPr="00C805BD">
        <w:rPr>
          <w:sz w:val="28"/>
          <w:szCs w:val="28"/>
        </w:rPr>
        <w:t>, где</w:t>
      </w:r>
    </w:p>
    <w:p w14:paraId="7592ECF4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fldChar w:fldCharType="begin"/>
      </w:r>
      <w:r w:rsidRPr="00C805BD">
        <w:rPr>
          <w:sz w:val="28"/>
          <w:szCs w:val="28"/>
        </w:rPr>
        <w:instrText xml:space="preserve"> QUOTE </w:instrText>
      </w:r>
      <w:r w:rsidR="007C5CF1">
        <w:rPr>
          <w:sz w:val="28"/>
          <w:szCs w:val="28"/>
        </w:rPr>
        <w:pict w14:anchorId="71EDD18E">
          <v:shape id="_x0000_i1050" type="#_x0000_t75" style="width:57.75pt;height:55.5pt" equationxml="&lt;">
            <v:imagedata r:id="rId83" o:title="" chromakey="white"/>
          </v:shape>
        </w:pict>
      </w:r>
      <w:r w:rsidRPr="00C805BD">
        <w:rPr>
          <w:sz w:val="28"/>
          <w:szCs w:val="28"/>
        </w:rPr>
        <w:instrText xml:space="preserve"> </w:instrText>
      </w:r>
      <w:r w:rsidRPr="00C805BD">
        <w:rPr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sz w:val="28"/>
                <w:szCs w:val="28"/>
              </w:rPr>
              <m:t>З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ос</m:t>
            </m:r>
          </m:sub>
          <m:sup>
            <w:proofErr w:type="spellStart"/>
            <m:r>
              <m:rPr>
                <m:nor/>
              </m:rPr>
              <w:rPr>
                <w:sz w:val="28"/>
                <w:szCs w:val="28"/>
              </w:rPr>
              <m:t>ахз</m:t>
            </m:r>
            <w:proofErr w:type="spellEnd"/>
          </m:sup>
        </m:sSubSup>
      </m:oMath>
      <w:r w:rsidRPr="00C805BD">
        <w:rPr>
          <w:sz w:val="28"/>
          <w:szCs w:val="28"/>
        </w:rPr>
        <w:fldChar w:fldCharType="end"/>
      </w:r>
      <w:r w:rsidRPr="00C805BD">
        <w:rPr>
          <w:sz w:val="28"/>
          <w:szCs w:val="28"/>
        </w:rPr>
        <w:t xml:space="preserve"> –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технологии;</w:t>
      </w:r>
    </w:p>
    <w:p w14:paraId="20994A4C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rFonts w:cs="Calibri"/>
          <w:sz w:val="28"/>
        </w:rPr>
        <w:t>З</w:t>
      </w:r>
      <w:r>
        <w:rPr>
          <w:rFonts w:cs="Calibri"/>
          <w:sz w:val="28"/>
          <w:vertAlign w:val="subscript"/>
        </w:rPr>
        <w:t>ам</w:t>
      </w:r>
      <w:r>
        <w:rPr>
          <w:rFonts w:cs="Calibri"/>
          <w:sz w:val="28"/>
        </w:rPr>
        <w:t xml:space="preserve"> - затраты на приобретение транспортных средств;</w:t>
      </w:r>
    </w:p>
    <w:p w14:paraId="33C4109D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пме</w:t>
      </w:r>
      <w:r w:rsidRPr="00C805BD">
        <w:rPr>
          <w:sz w:val="28"/>
          <w:szCs w:val="28"/>
        </w:rPr>
        <w:t>б</w:t>
      </w:r>
      <w:proofErr w:type="spellEnd"/>
      <w:r w:rsidRPr="00C805BD">
        <w:rPr>
          <w:sz w:val="28"/>
          <w:szCs w:val="28"/>
        </w:rPr>
        <w:t xml:space="preserve"> – затраты на приобретение мебели;</w:t>
      </w:r>
    </w:p>
    <w:p w14:paraId="03BE2A0F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ск</w:t>
      </w:r>
      <w:proofErr w:type="spellEnd"/>
      <w:r w:rsidRPr="00C805BD">
        <w:rPr>
          <w:sz w:val="28"/>
          <w:szCs w:val="28"/>
        </w:rPr>
        <w:t xml:space="preserve"> – затраты на приобретение систем кондиционирования.</w:t>
      </w:r>
    </w:p>
    <w:p w14:paraId="31603ED1" w14:textId="77777777" w:rsidR="005174E5" w:rsidRDefault="005174E5" w:rsidP="005174E5">
      <w:pPr>
        <w:ind w:firstLine="540"/>
        <w:jc w:val="both"/>
        <w:rPr>
          <w:sz w:val="28"/>
        </w:rPr>
      </w:pPr>
      <w:r>
        <w:rPr>
          <w:rFonts w:cs="Calibri"/>
          <w:sz w:val="28"/>
        </w:rPr>
        <w:t>2) Затраты на приобретение транспортных средств определяются по следующей формуле:</w:t>
      </w:r>
    </w:p>
    <w:p w14:paraId="5456A8B3" w14:textId="77777777" w:rsidR="005174E5" w:rsidRDefault="005174E5" w:rsidP="005174E5">
      <w:pPr>
        <w:ind w:firstLine="540"/>
        <w:jc w:val="both"/>
        <w:rPr>
          <w:sz w:val="28"/>
        </w:rPr>
      </w:pPr>
      <w:r>
        <w:rPr>
          <w:noProof/>
          <w:position w:val="-26"/>
          <w:sz w:val="28"/>
        </w:rPr>
        <w:drawing>
          <wp:inline distT="0" distB="0" distL="0" distR="0" wp14:anchorId="031BEB47" wp14:editId="611DC7F3">
            <wp:extent cx="1171575" cy="476250"/>
            <wp:effectExtent l="0" t="0" r="0" b="0"/>
            <wp:docPr id="34" name="Рисунок 34" descr="base_23629_149183_32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29_149183_32909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</w:rPr>
        <w:t>, где:</w:t>
      </w:r>
    </w:p>
    <w:p w14:paraId="1B92AD87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r>
        <w:rPr>
          <w:rFonts w:cs="Calibri"/>
          <w:sz w:val="28"/>
        </w:rPr>
        <w:t>З</w:t>
      </w:r>
      <w:r>
        <w:rPr>
          <w:rFonts w:cs="Calibri"/>
          <w:sz w:val="28"/>
          <w:vertAlign w:val="subscript"/>
        </w:rPr>
        <w:t>ам</w:t>
      </w:r>
      <w:r>
        <w:rPr>
          <w:rFonts w:cs="Calibri"/>
          <w:sz w:val="28"/>
        </w:rPr>
        <w:t xml:space="preserve"> - затраты на приобретение транспортных средств;</w:t>
      </w:r>
    </w:p>
    <w:p w14:paraId="6517C6FE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r>
        <w:rPr>
          <w:noProof/>
          <w:position w:val="-10"/>
          <w:sz w:val="28"/>
        </w:rPr>
        <w:drawing>
          <wp:inline distT="0" distB="0" distL="0" distR="0" wp14:anchorId="4E8CA838" wp14:editId="051E4F41">
            <wp:extent cx="314325" cy="276225"/>
            <wp:effectExtent l="0" t="0" r="0" b="9525"/>
            <wp:docPr id="31" name="Рисунок 31" descr="base_23629_149183_32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629_149183_32910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</w:rPr>
        <w:t xml:space="preserve"> - знак суммы;</w:t>
      </w:r>
    </w:p>
    <w:p w14:paraId="5C39EBE4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>
        <w:rPr>
          <w:rFonts w:cs="Calibri"/>
          <w:sz w:val="28"/>
        </w:rPr>
        <w:t>Q</w:t>
      </w:r>
      <w:r>
        <w:rPr>
          <w:rFonts w:cs="Calibri"/>
          <w:sz w:val="28"/>
          <w:vertAlign w:val="subscript"/>
        </w:rPr>
        <w:t>iам</w:t>
      </w:r>
      <w:proofErr w:type="spellEnd"/>
      <w:r>
        <w:rPr>
          <w:rFonts w:cs="Calibri"/>
          <w:sz w:val="28"/>
        </w:rPr>
        <w:t xml:space="preserve"> - количество i-х транспортных средств в соответствии </w:t>
      </w:r>
      <w:r w:rsidRPr="000F613E">
        <w:rPr>
          <w:rFonts w:cs="Calibri"/>
          <w:sz w:val="28"/>
        </w:rPr>
        <w:t xml:space="preserve">с </w:t>
      </w:r>
      <w:hyperlink r:id="rId86" w:anchor="P1777" w:history="1">
        <w:r w:rsidRPr="000F613E">
          <w:rPr>
            <w:rStyle w:val="af0"/>
            <w:rFonts w:cs="Calibri"/>
            <w:color w:val="auto"/>
            <w:sz w:val="28"/>
            <w:u w:val="none"/>
          </w:rPr>
          <w:t>нормативами</w:t>
        </w:r>
      </w:hyperlink>
      <w:r w:rsidRPr="000F613E">
        <w:rPr>
          <w:rFonts w:cs="Calibri"/>
          <w:sz w:val="28"/>
        </w:rPr>
        <w:t>, определенными таблицей 8</w:t>
      </w:r>
      <w:r>
        <w:rPr>
          <w:rFonts w:cs="Calibri"/>
          <w:sz w:val="28"/>
        </w:rPr>
        <w:t xml:space="preserve"> </w:t>
      </w:r>
      <w:r w:rsidRPr="000F613E">
        <w:rPr>
          <w:rFonts w:cs="Calibri"/>
          <w:sz w:val="28"/>
        </w:rPr>
        <w:t>приложени</w:t>
      </w:r>
      <w:r>
        <w:rPr>
          <w:rFonts w:cs="Calibri"/>
          <w:sz w:val="28"/>
        </w:rPr>
        <w:t xml:space="preserve">я </w:t>
      </w:r>
      <w:r w:rsidRPr="000F613E">
        <w:rPr>
          <w:rFonts w:cs="Calibri"/>
          <w:sz w:val="28"/>
        </w:rPr>
        <w:t>2</w:t>
      </w:r>
      <w:r>
        <w:rPr>
          <w:rFonts w:cs="Calibri"/>
          <w:sz w:val="28"/>
        </w:rPr>
        <w:t xml:space="preserve"> </w:t>
      </w:r>
      <w:r w:rsidRPr="000F613E">
        <w:rPr>
          <w:rFonts w:cs="Calibri"/>
          <w:sz w:val="28"/>
        </w:rPr>
        <w:t>к настоящему постановлению</w:t>
      </w:r>
      <w:r>
        <w:rPr>
          <w:rFonts w:cs="Calibri"/>
          <w:sz w:val="28"/>
        </w:rPr>
        <w:t>;</w:t>
      </w:r>
    </w:p>
    <w:p w14:paraId="351B8011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>
        <w:rPr>
          <w:rFonts w:cs="Calibri"/>
          <w:sz w:val="28"/>
        </w:rPr>
        <w:t>P</w:t>
      </w:r>
      <w:r>
        <w:rPr>
          <w:rFonts w:cs="Calibri"/>
          <w:sz w:val="28"/>
          <w:vertAlign w:val="subscript"/>
        </w:rPr>
        <w:t>iам</w:t>
      </w:r>
      <w:proofErr w:type="spellEnd"/>
      <w:r>
        <w:rPr>
          <w:rFonts w:cs="Calibri"/>
          <w:sz w:val="28"/>
        </w:rPr>
        <w:t xml:space="preserve"> - цена приобретения i-го транспортного средства в соответствии с </w:t>
      </w:r>
      <w:hyperlink r:id="rId87" w:anchor="P1777" w:history="1">
        <w:r w:rsidRPr="00AF17B2">
          <w:rPr>
            <w:rStyle w:val="af0"/>
            <w:rFonts w:cs="Calibri"/>
            <w:color w:val="auto"/>
            <w:sz w:val="28"/>
            <w:u w:val="none"/>
          </w:rPr>
          <w:t>нормативами</w:t>
        </w:r>
      </w:hyperlink>
      <w:r w:rsidRPr="00AF17B2">
        <w:rPr>
          <w:rFonts w:cs="Calibri"/>
          <w:sz w:val="28"/>
        </w:rPr>
        <w:t xml:space="preserve">, </w:t>
      </w:r>
      <w:r>
        <w:rPr>
          <w:rFonts w:cs="Calibri"/>
          <w:sz w:val="28"/>
        </w:rPr>
        <w:t xml:space="preserve">определенными </w:t>
      </w:r>
      <w:r w:rsidRPr="000F613E">
        <w:rPr>
          <w:rFonts w:cs="Calibri"/>
          <w:sz w:val="28"/>
        </w:rPr>
        <w:t>таблицей 8</w:t>
      </w:r>
      <w:r>
        <w:rPr>
          <w:rFonts w:cs="Calibri"/>
          <w:sz w:val="28"/>
        </w:rPr>
        <w:t xml:space="preserve"> </w:t>
      </w:r>
      <w:r w:rsidRPr="000F613E">
        <w:rPr>
          <w:rFonts w:cs="Calibri"/>
          <w:sz w:val="28"/>
        </w:rPr>
        <w:t>приложени</w:t>
      </w:r>
      <w:r>
        <w:rPr>
          <w:rFonts w:cs="Calibri"/>
          <w:sz w:val="28"/>
        </w:rPr>
        <w:t xml:space="preserve">я </w:t>
      </w:r>
      <w:r w:rsidRPr="000F613E">
        <w:rPr>
          <w:rFonts w:cs="Calibri"/>
          <w:sz w:val="28"/>
        </w:rPr>
        <w:t>2</w:t>
      </w:r>
      <w:r>
        <w:rPr>
          <w:rFonts w:cs="Calibri"/>
          <w:sz w:val="28"/>
        </w:rPr>
        <w:t xml:space="preserve"> </w:t>
      </w:r>
      <w:r w:rsidRPr="000F613E">
        <w:rPr>
          <w:rFonts w:cs="Calibri"/>
          <w:sz w:val="28"/>
        </w:rPr>
        <w:t>к настоящему постановлению</w:t>
      </w:r>
      <w:r>
        <w:rPr>
          <w:rFonts w:cs="Calibri"/>
          <w:sz w:val="28"/>
        </w:rPr>
        <w:t>;</w:t>
      </w:r>
    </w:p>
    <w:p w14:paraId="7B0CD7C6" w14:textId="77777777" w:rsidR="005174E5" w:rsidRPr="000F613E" w:rsidRDefault="005174E5" w:rsidP="005174E5">
      <w:pPr>
        <w:ind w:firstLine="540"/>
        <w:jc w:val="both"/>
        <w:rPr>
          <w:sz w:val="28"/>
        </w:rPr>
      </w:pPr>
      <w:r>
        <w:rPr>
          <w:rFonts w:cs="Calibri"/>
          <w:sz w:val="28"/>
        </w:rPr>
        <w:t>n - количество типов транспортных средств.</w:t>
      </w:r>
    </w:p>
    <w:p w14:paraId="36BED1B3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76D31B18" wp14:editId="1BC3678D">
            <wp:simplePos x="0" y="0"/>
            <wp:positionH relativeFrom="column">
              <wp:posOffset>424815</wp:posOffset>
            </wp:positionH>
            <wp:positionV relativeFrom="paragraph">
              <wp:posOffset>291465</wp:posOffset>
            </wp:positionV>
            <wp:extent cx="2149475" cy="403225"/>
            <wp:effectExtent l="0" t="0" r="0" b="0"/>
            <wp:wrapNone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3)</w:t>
      </w:r>
      <w:r w:rsidRPr="00C805BD">
        <w:rPr>
          <w:sz w:val="28"/>
          <w:szCs w:val="28"/>
        </w:rPr>
        <w:t xml:space="preserve"> Затраты на приобретение мебели определяются по следующей формуле:</w:t>
      </w:r>
    </w:p>
    <w:p w14:paraId="517F82CA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23C95328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где</w:t>
      </w:r>
    </w:p>
    <w:p w14:paraId="7D87DBDA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пмеб</w:t>
      </w:r>
      <w:proofErr w:type="spellEnd"/>
      <w:r w:rsidRPr="00C805BD">
        <w:rPr>
          <w:sz w:val="28"/>
          <w:szCs w:val="28"/>
        </w:rPr>
        <w:t xml:space="preserve"> – затраты на приобретение мебели;</w:t>
      </w:r>
    </w:p>
    <w:p w14:paraId="600A2E7B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Σ – знак суммы;</w:t>
      </w:r>
      <w:r w:rsidRPr="00C805BD">
        <w:rPr>
          <w:noProof/>
          <w:sz w:val="28"/>
          <w:szCs w:val="28"/>
        </w:rPr>
        <w:drawing>
          <wp:inline distT="0" distB="0" distL="0" distR="0" wp14:anchorId="32683B34" wp14:editId="63B40F75">
            <wp:extent cx="114300" cy="21336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6214B" w14:textId="77777777" w:rsidR="005174E5" w:rsidRPr="000F613E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</w:t>
      </w:r>
      <w:r w:rsidRPr="00896A76">
        <w:rPr>
          <w:sz w:val="28"/>
          <w:szCs w:val="28"/>
          <w:vertAlign w:val="subscript"/>
        </w:rPr>
        <w:t>i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proofErr w:type="spellStart"/>
      <w:r w:rsidRPr="00896A76">
        <w:rPr>
          <w:sz w:val="28"/>
          <w:szCs w:val="28"/>
          <w:vertAlign w:val="subscript"/>
        </w:rPr>
        <w:t>пмеб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– количество i-х предметов мебели в соответствии с нормативами</w:t>
      </w:r>
      <w:r w:rsidRPr="000F613E">
        <w:rPr>
          <w:sz w:val="28"/>
          <w:szCs w:val="28"/>
        </w:rPr>
        <w:t xml:space="preserve">, </w:t>
      </w:r>
      <w:r w:rsidRPr="000F613E">
        <w:rPr>
          <w:spacing w:val="2"/>
          <w:sz w:val="28"/>
          <w:szCs w:val="21"/>
        </w:rPr>
        <w:t>определенными приложением 2 к настоящему постановлению</w:t>
      </w:r>
      <w:r w:rsidRPr="000F613E">
        <w:rPr>
          <w:sz w:val="28"/>
          <w:szCs w:val="28"/>
        </w:rPr>
        <w:t>;</w:t>
      </w:r>
    </w:p>
    <w:p w14:paraId="5D57F058" w14:textId="77777777" w:rsidR="005174E5" w:rsidRPr="000F613E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Р</w:t>
      </w:r>
      <w:r w:rsidRPr="00896A76">
        <w:rPr>
          <w:sz w:val="28"/>
          <w:szCs w:val="28"/>
          <w:vertAlign w:val="subscript"/>
        </w:rPr>
        <w:t>i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proofErr w:type="spellStart"/>
      <w:r w:rsidRPr="00896A76">
        <w:rPr>
          <w:sz w:val="28"/>
          <w:szCs w:val="28"/>
          <w:vertAlign w:val="subscript"/>
        </w:rPr>
        <w:t>пмеб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– цена i-го предмета мебели в соответствии с нормативами</w:t>
      </w:r>
      <w:r>
        <w:rPr>
          <w:sz w:val="28"/>
          <w:szCs w:val="28"/>
        </w:rPr>
        <w:t>,</w:t>
      </w:r>
      <w:r w:rsidRPr="00C805BD">
        <w:rPr>
          <w:sz w:val="28"/>
          <w:szCs w:val="28"/>
        </w:rPr>
        <w:t xml:space="preserve"> </w:t>
      </w:r>
      <w:r w:rsidRPr="000F613E">
        <w:rPr>
          <w:spacing w:val="2"/>
          <w:sz w:val="28"/>
          <w:szCs w:val="21"/>
        </w:rPr>
        <w:t>определенными приложением 2 к настоящему постановлению</w:t>
      </w:r>
      <w:r w:rsidRPr="000F613E">
        <w:rPr>
          <w:sz w:val="28"/>
          <w:szCs w:val="28"/>
        </w:rPr>
        <w:t>;</w:t>
      </w:r>
    </w:p>
    <w:p w14:paraId="11AC3F5B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n – количество типов предметов мебели.</w:t>
      </w:r>
    </w:p>
    <w:p w14:paraId="18074DC5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805BD">
        <w:rPr>
          <w:sz w:val="28"/>
          <w:szCs w:val="28"/>
        </w:rPr>
        <w:t xml:space="preserve"> Затраты на приобретение систем кондиционирования определяются по следующей формуле:</w:t>
      </w:r>
    </w:p>
    <w:p w14:paraId="6B3F2B85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0DC1E5FB" wp14:editId="62A085EE">
            <wp:simplePos x="0" y="0"/>
            <wp:positionH relativeFrom="column">
              <wp:posOffset>438150</wp:posOffset>
            </wp:positionH>
            <wp:positionV relativeFrom="paragraph">
              <wp:posOffset>24765</wp:posOffset>
            </wp:positionV>
            <wp:extent cx="1682750" cy="523875"/>
            <wp:effectExtent l="0" t="0" r="0" b="9525"/>
            <wp:wrapNone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58CEB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45ABFA19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71A66C1E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где</w:t>
      </w:r>
    </w:p>
    <w:p w14:paraId="188EAF57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ск</w:t>
      </w:r>
      <w:proofErr w:type="spellEnd"/>
      <w:r w:rsidRPr="00C805BD">
        <w:rPr>
          <w:sz w:val="28"/>
          <w:szCs w:val="28"/>
        </w:rPr>
        <w:t xml:space="preserve"> – затраты на приобретение систем кондиционирования;</w:t>
      </w:r>
    </w:p>
    <w:p w14:paraId="34E95A92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Σ – знак суммы;</w:t>
      </w:r>
      <w:r w:rsidRPr="00C805BD">
        <w:rPr>
          <w:noProof/>
          <w:sz w:val="28"/>
          <w:szCs w:val="28"/>
        </w:rPr>
        <w:drawing>
          <wp:inline distT="0" distB="0" distL="0" distR="0" wp14:anchorId="433EDAB2" wp14:editId="5D58B355">
            <wp:extent cx="114300" cy="21336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47531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</w:t>
      </w:r>
      <w:r w:rsidRPr="00896A76">
        <w:rPr>
          <w:sz w:val="28"/>
          <w:szCs w:val="28"/>
          <w:vertAlign w:val="subscript"/>
        </w:rPr>
        <w:t>i</w:t>
      </w:r>
      <w:proofErr w:type="spellEnd"/>
      <w:r w:rsidRPr="00896A76">
        <w:rPr>
          <w:sz w:val="28"/>
          <w:szCs w:val="28"/>
          <w:vertAlign w:val="subscript"/>
        </w:rPr>
        <w:t xml:space="preserve"> с </w:t>
      </w:r>
      <w:r w:rsidRPr="00C805BD">
        <w:rPr>
          <w:sz w:val="28"/>
          <w:szCs w:val="28"/>
        </w:rPr>
        <w:t>– количество i-х систем кондиционирования;</w:t>
      </w:r>
    </w:p>
    <w:p w14:paraId="1850D70F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Р</w:t>
      </w:r>
      <w:r w:rsidRPr="00896A76">
        <w:rPr>
          <w:sz w:val="28"/>
          <w:szCs w:val="28"/>
          <w:vertAlign w:val="subscript"/>
        </w:rPr>
        <w:t>i</w:t>
      </w:r>
      <w:proofErr w:type="spellEnd"/>
      <w:r w:rsidRPr="00896A76">
        <w:rPr>
          <w:sz w:val="28"/>
          <w:szCs w:val="28"/>
          <w:vertAlign w:val="subscript"/>
        </w:rPr>
        <w:t xml:space="preserve"> с</w:t>
      </w:r>
      <w:r w:rsidRPr="00C805BD">
        <w:rPr>
          <w:sz w:val="28"/>
          <w:szCs w:val="28"/>
        </w:rPr>
        <w:t xml:space="preserve"> – цена одной единицы i-й системы кондиционирования;</w:t>
      </w:r>
    </w:p>
    <w:p w14:paraId="70571078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 xml:space="preserve">n – количество типов систем кондиционирования. </w:t>
      </w:r>
    </w:p>
    <w:p w14:paraId="571FCA5F" w14:textId="77777777" w:rsidR="005174E5" w:rsidRPr="00C805BD" w:rsidRDefault="005174E5" w:rsidP="005174E5">
      <w:pPr>
        <w:pStyle w:val="ConsPlusNormal0"/>
        <w:jc w:val="center"/>
        <w:outlineLvl w:val="3"/>
        <w:rPr>
          <w:rFonts w:ascii="Times New Roman" w:hAnsi="Times New Roman" w:cs="Times New Roman"/>
          <w:lang w:val="ru-RU"/>
        </w:rPr>
      </w:pPr>
    </w:p>
    <w:p w14:paraId="79A3853C" w14:textId="77777777" w:rsidR="005174E5" w:rsidRPr="00001B70" w:rsidRDefault="005174E5" w:rsidP="005174E5">
      <w:pPr>
        <w:pStyle w:val="ConsPlusNormal0"/>
        <w:ind w:firstLine="567"/>
        <w:jc w:val="both"/>
        <w:outlineLvl w:val="3"/>
        <w:rPr>
          <w:rFonts w:ascii="Times New Roman" w:hAnsi="Times New Roman" w:cs="Times New Roman"/>
          <w:bCs/>
          <w:u w:val="single"/>
          <w:lang w:val="ru-RU"/>
        </w:rPr>
      </w:pPr>
      <w:r w:rsidRPr="006E6755">
        <w:rPr>
          <w:rFonts w:ascii="Times New Roman" w:hAnsi="Times New Roman" w:cs="Times New Roman"/>
          <w:bCs/>
          <w:lang w:val="ru-RU"/>
        </w:rPr>
        <w:t xml:space="preserve">2.7. </w:t>
      </w:r>
      <w:r w:rsidRPr="00001B70">
        <w:rPr>
          <w:rFonts w:ascii="Times New Roman" w:hAnsi="Times New Roman" w:cs="Times New Roman"/>
          <w:bCs/>
          <w:u w:val="single"/>
          <w:lang w:val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14:paraId="113B5020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805BD">
        <w:rPr>
          <w:sz w:val="28"/>
          <w:szCs w:val="28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следующей формуле:</w:t>
      </w:r>
    </w:p>
    <w:p w14:paraId="2B7DA2E2" w14:textId="77777777" w:rsidR="005174E5" w:rsidRPr="00C805BD" w:rsidRDefault="00000000" w:rsidP="005174E5">
      <w:pPr>
        <w:suppressAutoHyphens/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sz w:val="28"/>
                <w:szCs w:val="28"/>
              </w:rPr>
              <m:t>З</m:t>
            </m:r>
          </m:e>
          <m:sub>
            <w:proofErr w:type="spellStart"/>
            <m:r>
              <m:rPr>
                <m:nor/>
              </m:rPr>
              <w:rPr>
                <w:sz w:val="28"/>
                <w:szCs w:val="28"/>
              </w:rPr>
              <m:t>мз</m:t>
            </m:r>
            <w:proofErr w:type="spellEnd"/>
          </m:sub>
          <m:sup>
            <w:proofErr w:type="spellStart"/>
            <m:r>
              <m:rPr>
                <m:nor/>
              </m:rPr>
              <w:rPr>
                <w:sz w:val="28"/>
                <w:szCs w:val="28"/>
              </w:rPr>
              <m:t>ахз</m:t>
            </m:r>
            <w:proofErr w:type="spellEnd"/>
          </m:sup>
        </m:sSubSup>
      </m:oMath>
      <w:r w:rsidR="005174E5" w:rsidRPr="00C805BD">
        <w:rPr>
          <w:sz w:val="28"/>
          <w:szCs w:val="28"/>
        </w:rPr>
        <w:t xml:space="preserve"> </w:t>
      </w:r>
      <w:r w:rsidR="005174E5" w:rsidRPr="00C805BD">
        <w:rPr>
          <w:sz w:val="28"/>
          <w:szCs w:val="28"/>
        </w:rPr>
        <w:fldChar w:fldCharType="begin"/>
      </w:r>
      <w:r w:rsidR="005174E5" w:rsidRPr="00C805BD">
        <w:rPr>
          <w:sz w:val="28"/>
          <w:szCs w:val="28"/>
        </w:rPr>
        <w:instrText xml:space="preserve"> QUOTE </w:instrText>
      </w:r>
      <w:r w:rsidR="007C5CF1">
        <w:rPr>
          <w:sz w:val="28"/>
          <w:szCs w:val="28"/>
        </w:rPr>
        <w:pict w14:anchorId="4B8D226E">
          <v:shape id="_x0000_i1051" type="#_x0000_t75" style="width:60.75pt;height:55.5pt" equationxml="&lt;">
            <v:imagedata r:id="rId90" o:title="" chromakey="white"/>
          </v:shape>
        </w:pict>
      </w:r>
      <w:r w:rsidR="005174E5" w:rsidRPr="00C805BD">
        <w:rPr>
          <w:sz w:val="28"/>
          <w:szCs w:val="28"/>
        </w:rPr>
        <w:instrText xml:space="preserve"> </w:instrText>
      </w:r>
      <w:r w:rsidR="005174E5" w:rsidRPr="00C805BD">
        <w:rPr>
          <w:sz w:val="28"/>
          <w:szCs w:val="28"/>
        </w:rPr>
        <w:fldChar w:fldCharType="end"/>
      </w:r>
      <w:r w:rsidR="005174E5" w:rsidRPr="00C805BD">
        <w:rPr>
          <w:sz w:val="28"/>
          <w:szCs w:val="28"/>
        </w:rPr>
        <w:t xml:space="preserve"> = </w:t>
      </w:r>
      <w:proofErr w:type="spellStart"/>
      <w:r w:rsidR="005174E5" w:rsidRPr="00C805BD">
        <w:rPr>
          <w:sz w:val="28"/>
          <w:szCs w:val="28"/>
        </w:rPr>
        <w:t>З</w:t>
      </w:r>
      <w:r w:rsidR="005174E5" w:rsidRPr="00896A76">
        <w:rPr>
          <w:sz w:val="28"/>
          <w:szCs w:val="28"/>
          <w:vertAlign w:val="subscript"/>
        </w:rPr>
        <w:t>бл</w:t>
      </w:r>
      <w:proofErr w:type="spellEnd"/>
      <w:r w:rsidR="005174E5" w:rsidRPr="00C805BD">
        <w:rPr>
          <w:sz w:val="28"/>
          <w:szCs w:val="28"/>
        </w:rPr>
        <w:t xml:space="preserve"> + </w:t>
      </w:r>
      <w:proofErr w:type="spellStart"/>
      <w:r w:rsidR="005174E5" w:rsidRPr="00C805BD">
        <w:rPr>
          <w:sz w:val="28"/>
          <w:szCs w:val="28"/>
        </w:rPr>
        <w:t>З</w:t>
      </w:r>
      <w:r w:rsidR="005174E5" w:rsidRPr="00896A76">
        <w:rPr>
          <w:sz w:val="28"/>
          <w:szCs w:val="28"/>
          <w:vertAlign w:val="subscript"/>
        </w:rPr>
        <w:t>канц</w:t>
      </w:r>
      <w:proofErr w:type="spellEnd"/>
      <w:r w:rsidR="005174E5" w:rsidRPr="00C805BD">
        <w:rPr>
          <w:sz w:val="28"/>
          <w:szCs w:val="28"/>
        </w:rPr>
        <w:t xml:space="preserve"> + </w:t>
      </w:r>
      <w:proofErr w:type="spellStart"/>
      <w:r w:rsidR="005174E5" w:rsidRPr="00C805BD">
        <w:rPr>
          <w:sz w:val="28"/>
          <w:szCs w:val="28"/>
        </w:rPr>
        <w:t>З</w:t>
      </w:r>
      <w:r w:rsidR="005174E5" w:rsidRPr="00896A76">
        <w:rPr>
          <w:sz w:val="28"/>
          <w:szCs w:val="28"/>
          <w:vertAlign w:val="subscript"/>
        </w:rPr>
        <w:t>хп</w:t>
      </w:r>
      <w:proofErr w:type="spellEnd"/>
      <w:r w:rsidR="005174E5" w:rsidRPr="00C805BD">
        <w:rPr>
          <w:sz w:val="28"/>
          <w:szCs w:val="28"/>
        </w:rPr>
        <w:t xml:space="preserve"> + </w:t>
      </w:r>
      <w:proofErr w:type="spellStart"/>
      <w:r w:rsidR="005174E5" w:rsidRPr="00C805BD">
        <w:rPr>
          <w:sz w:val="28"/>
          <w:szCs w:val="28"/>
        </w:rPr>
        <w:t>З</w:t>
      </w:r>
      <w:r w:rsidR="005174E5" w:rsidRPr="00896A76">
        <w:rPr>
          <w:sz w:val="28"/>
          <w:szCs w:val="28"/>
          <w:vertAlign w:val="subscript"/>
        </w:rPr>
        <w:t>гсм</w:t>
      </w:r>
      <w:proofErr w:type="spellEnd"/>
      <w:r w:rsidR="005174E5" w:rsidRPr="00C805BD">
        <w:rPr>
          <w:sz w:val="28"/>
          <w:szCs w:val="28"/>
        </w:rPr>
        <w:t xml:space="preserve"> + </w:t>
      </w:r>
      <w:proofErr w:type="spellStart"/>
      <w:r w:rsidR="005174E5" w:rsidRPr="00C805BD">
        <w:rPr>
          <w:sz w:val="28"/>
          <w:szCs w:val="28"/>
        </w:rPr>
        <w:t>З</w:t>
      </w:r>
      <w:r w:rsidR="005174E5" w:rsidRPr="00896A76">
        <w:rPr>
          <w:sz w:val="28"/>
          <w:szCs w:val="28"/>
          <w:vertAlign w:val="subscript"/>
        </w:rPr>
        <w:t>зпа</w:t>
      </w:r>
      <w:proofErr w:type="spellEnd"/>
      <w:r w:rsidR="005174E5" w:rsidRPr="00896A76">
        <w:rPr>
          <w:sz w:val="28"/>
          <w:szCs w:val="28"/>
          <w:vertAlign w:val="subscript"/>
        </w:rPr>
        <w:t xml:space="preserve">, </w:t>
      </w:r>
      <w:r w:rsidR="005174E5" w:rsidRPr="00C805BD">
        <w:rPr>
          <w:sz w:val="28"/>
          <w:szCs w:val="28"/>
        </w:rPr>
        <w:t>где</w:t>
      </w:r>
    </w:p>
    <w:p w14:paraId="0DDE87FA" w14:textId="77777777" w:rsidR="005174E5" w:rsidRPr="00C805BD" w:rsidRDefault="00000000" w:rsidP="005174E5">
      <w:pPr>
        <w:suppressAutoHyphens/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sz w:val="28"/>
                <w:szCs w:val="28"/>
              </w:rPr>
              <m:t>З</m:t>
            </m:r>
          </m:e>
          <m:sub>
            <w:proofErr w:type="spellStart"/>
            <m:r>
              <m:rPr>
                <m:nor/>
              </m:rPr>
              <w:rPr>
                <w:sz w:val="28"/>
                <w:szCs w:val="28"/>
              </w:rPr>
              <m:t>мз</m:t>
            </m:r>
            <w:proofErr w:type="spellEnd"/>
          </m:sub>
          <m:sup>
            <w:proofErr w:type="spellStart"/>
            <m:r>
              <m:rPr>
                <m:nor/>
              </m:rPr>
              <w:rPr>
                <w:sz w:val="28"/>
                <w:szCs w:val="28"/>
              </w:rPr>
              <m:t>ахз</m:t>
            </m:r>
            <w:proofErr w:type="spellEnd"/>
          </m:sup>
        </m:sSub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174E5" w:rsidRPr="00C805BD">
        <w:rPr>
          <w:sz w:val="28"/>
          <w:szCs w:val="28"/>
        </w:rPr>
        <w:fldChar w:fldCharType="begin"/>
      </w:r>
      <w:r w:rsidR="005174E5" w:rsidRPr="00C805BD">
        <w:rPr>
          <w:sz w:val="28"/>
          <w:szCs w:val="28"/>
        </w:rPr>
        <w:instrText xml:space="preserve"> QUOTE </w:instrText>
      </w:r>
      <w:r w:rsidR="007C5CF1">
        <w:rPr>
          <w:sz w:val="28"/>
          <w:szCs w:val="28"/>
        </w:rPr>
        <w:pict w14:anchorId="006EBAE5">
          <v:shape id="_x0000_i1052" type="#_x0000_t75" style="width:66.75pt;height:55.5pt" equationxml="&lt;">
            <v:imagedata r:id="rId91" o:title="" chromakey="white"/>
          </v:shape>
        </w:pict>
      </w:r>
      <w:r w:rsidR="005174E5" w:rsidRPr="00C805BD">
        <w:rPr>
          <w:sz w:val="28"/>
          <w:szCs w:val="28"/>
        </w:rPr>
        <w:instrText xml:space="preserve"> </w:instrText>
      </w:r>
      <w:r w:rsidR="005174E5" w:rsidRPr="00C805BD">
        <w:rPr>
          <w:sz w:val="28"/>
          <w:szCs w:val="28"/>
        </w:rPr>
        <w:fldChar w:fldCharType="end"/>
      </w:r>
      <w:r w:rsidR="005174E5" w:rsidRPr="00C805BD">
        <w:rPr>
          <w:sz w:val="28"/>
          <w:szCs w:val="28"/>
        </w:rPr>
        <w:t>–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технологии;</w:t>
      </w:r>
    </w:p>
    <w:p w14:paraId="2D134D6D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бл</w:t>
      </w:r>
      <w:proofErr w:type="spellEnd"/>
      <w:r w:rsidRPr="00C805BD">
        <w:rPr>
          <w:sz w:val="28"/>
          <w:szCs w:val="28"/>
        </w:rPr>
        <w:t xml:space="preserve"> - затраты на приобретение бланочной и иной типографской продукции;</w:t>
      </w:r>
    </w:p>
    <w:p w14:paraId="588E0CA3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канц</w:t>
      </w:r>
      <w:proofErr w:type="spellEnd"/>
      <w:r w:rsidRPr="00C805BD">
        <w:rPr>
          <w:sz w:val="28"/>
          <w:szCs w:val="28"/>
        </w:rPr>
        <w:t xml:space="preserve"> – затраты на приобретение канцелярских принадлежностей;</w:t>
      </w:r>
    </w:p>
    <w:p w14:paraId="5C87B256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хп</w:t>
      </w:r>
      <w:proofErr w:type="spellEnd"/>
      <w:r w:rsidRPr="00C805BD">
        <w:rPr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14:paraId="5CD18760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гсм</w:t>
      </w:r>
      <w:proofErr w:type="spellEnd"/>
      <w:r w:rsidRPr="00C805BD">
        <w:rPr>
          <w:sz w:val="28"/>
          <w:szCs w:val="28"/>
        </w:rPr>
        <w:t xml:space="preserve"> – затраты на приобретение горюче-смазочных материалов;</w:t>
      </w:r>
    </w:p>
    <w:p w14:paraId="6D434A8F" w14:textId="77777777" w:rsidR="005174E5" w:rsidRPr="00F42A74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зпа</w:t>
      </w:r>
      <w:proofErr w:type="spellEnd"/>
      <w:r w:rsidRPr="00C805BD">
        <w:rPr>
          <w:sz w:val="28"/>
          <w:szCs w:val="28"/>
        </w:rPr>
        <w:t xml:space="preserve"> – затраты на приобретение запасных частей для транспортных средств.</w:t>
      </w:r>
    </w:p>
    <w:p w14:paraId="4990443D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3E96AE67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805BD">
        <w:rPr>
          <w:sz w:val="28"/>
          <w:szCs w:val="28"/>
        </w:rPr>
        <w:t xml:space="preserve"> Затраты на приобретение бланочной продукции определяются по следующей формуле:</w:t>
      </w:r>
    </w:p>
    <w:p w14:paraId="35AD81E1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2EE4A776" wp14:editId="14F91CB5">
            <wp:simplePos x="0" y="0"/>
            <wp:positionH relativeFrom="column">
              <wp:posOffset>354965</wp:posOffset>
            </wp:positionH>
            <wp:positionV relativeFrom="paragraph">
              <wp:posOffset>0</wp:posOffset>
            </wp:positionV>
            <wp:extent cx="2921000" cy="5238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C741F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61DFABDE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где</w:t>
      </w:r>
    </w:p>
    <w:p w14:paraId="5CD13EFC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бл</w:t>
      </w:r>
      <w:proofErr w:type="spellEnd"/>
      <w:r w:rsidRPr="00C805BD">
        <w:rPr>
          <w:sz w:val="28"/>
          <w:szCs w:val="28"/>
        </w:rPr>
        <w:t xml:space="preserve"> – затраты на приобретение бланочной продукции;</w:t>
      </w:r>
    </w:p>
    <w:p w14:paraId="626A337E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Σ – знак суммы;</w:t>
      </w:r>
      <w:r w:rsidRPr="00C805BD">
        <w:rPr>
          <w:noProof/>
          <w:sz w:val="28"/>
          <w:szCs w:val="28"/>
        </w:rPr>
        <w:drawing>
          <wp:inline distT="0" distB="0" distL="0" distR="0" wp14:anchorId="33CF0021" wp14:editId="2744CA8E">
            <wp:extent cx="114300" cy="2133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662D5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</w:t>
      </w:r>
      <w:r w:rsidRPr="00896A76">
        <w:rPr>
          <w:sz w:val="28"/>
          <w:szCs w:val="28"/>
          <w:vertAlign w:val="subscript"/>
        </w:rPr>
        <w:t>i</w:t>
      </w:r>
      <w:proofErr w:type="spellEnd"/>
      <w:r w:rsidRPr="00896A76">
        <w:rPr>
          <w:sz w:val="28"/>
          <w:szCs w:val="28"/>
          <w:vertAlign w:val="subscript"/>
        </w:rPr>
        <w:t xml:space="preserve"> б </w:t>
      </w:r>
      <w:r w:rsidRPr="00C805BD">
        <w:rPr>
          <w:sz w:val="28"/>
          <w:szCs w:val="28"/>
        </w:rPr>
        <w:t>– количество бланочной продукции;</w:t>
      </w:r>
    </w:p>
    <w:p w14:paraId="6A4A5B18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Р</w:t>
      </w:r>
      <w:r w:rsidRPr="00896A76">
        <w:rPr>
          <w:sz w:val="28"/>
          <w:szCs w:val="28"/>
          <w:vertAlign w:val="subscript"/>
        </w:rPr>
        <w:t>i</w:t>
      </w:r>
      <w:proofErr w:type="spellEnd"/>
      <w:r w:rsidRPr="00896A76">
        <w:rPr>
          <w:sz w:val="28"/>
          <w:szCs w:val="28"/>
          <w:vertAlign w:val="subscript"/>
        </w:rPr>
        <w:t xml:space="preserve"> б</w:t>
      </w:r>
      <w:r w:rsidRPr="00C805BD">
        <w:rPr>
          <w:sz w:val="28"/>
          <w:szCs w:val="28"/>
        </w:rPr>
        <w:t xml:space="preserve"> – цена одного бланка по i-</w:t>
      </w:r>
      <w:proofErr w:type="spellStart"/>
      <w:r w:rsidRPr="00C805BD">
        <w:rPr>
          <w:sz w:val="28"/>
          <w:szCs w:val="28"/>
        </w:rPr>
        <w:t>му</w:t>
      </w:r>
      <w:proofErr w:type="spellEnd"/>
      <w:r w:rsidRPr="00C805BD">
        <w:rPr>
          <w:sz w:val="28"/>
          <w:szCs w:val="28"/>
        </w:rPr>
        <w:t xml:space="preserve"> тиражу;</w:t>
      </w:r>
    </w:p>
    <w:p w14:paraId="4195A021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</w:t>
      </w:r>
      <w:r w:rsidRPr="00896A76">
        <w:rPr>
          <w:sz w:val="28"/>
          <w:szCs w:val="28"/>
          <w:vertAlign w:val="subscript"/>
        </w:rPr>
        <w:t>j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proofErr w:type="spellStart"/>
      <w:r w:rsidRPr="00896A76">
        <w:rPr>
          <w:sz w:val="28"/>
          <w:szCs w:val="28"/>
          <w:vertAlign w:val="subscript"/>
        </w:rPr>
        <w:t>пп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– количество прочей продукции, изготовляемой типографией;</w:t>
      </w:r>
    </w:p>
    <w:p w14:paraId="242CE7DC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Р</w:t>
      </w:r>
      <w:r w:rsidRPr="00896A76">
        <w:rPr>
          <w:sz w:val="28"/>
          <w:szCs w:val="28"/>
          <w:vertAlign w:val="subscript"/>
        </w:rPr>
        <w:t>j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proofErr w:type="spellStart"/>
      <w:r w:rsidRPr="00896A76">
        <w:rPr>
          <w:sz w:val="28"/>
          <w:szCs w:val="28"/>
          <w:vertAlign w:val="subscript"/>
        </w:rPr>
        <w:t>пп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– цена одной единицы прочей продукции, изготовляемой типографией, по j-</w:t>
      </w:r>
      <w:proofErr w:type="spellStart"/>
      <w:r w:rsidRPr="00C805BD">
        <w:rPr>
          <w:sz w:val="28"/>
          <w:szCs w:val="28"/>
        </w:rPr>
        <w:t>му</w:t>
      </w:r>
      <w:proofErr w:type="spellEnd"/>
      <w:r w:rsidRPr="00C805BD">
        <w:rPr>
          <w:sz w:val="28"/>
          <w:szCs w:val="28"/>
        </w:rPr>
        <w:t xml:space="preserve"> тиражу;</w:t>
      </w:r>
    </w:p>
    <w:p w14:paraId="69C79C8A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n – количество типов тиражей;</w:t>
      </w:r>
    </w:p>
    <w:p w14:paraId="29CD4E20" w14:textId="77777777" w:rsidR="005174E5" w:rsidRPr="00F42A74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lastRenderedPageBreak/>
        <w:t>m – количество типов прочей продукции.</w:t>
      </w:r>
    </w:p>
    <w:p w14:paraId="443ADBFF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21168C39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805BD">
        <w:rPr>
          <w:sz w:val="28"/>
          <w:szCs w:val="28"/>
        </w:rPr>
        <w:t xml:space="preserve"> Затраты на приобретение канцелярских принадлежностей определяются по следующей формуле:</w:t>
      </w:r>
    </w:p>
    <w:p w14:paraId="790E1E3A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151B77E4" wp14:editId="59D3122F">
            <wp:simplePos x="0" y="0"/>
            <wp:positionH relativeFrom="column">
              <wp:posOffset>335915</wp:posOffset>
            </wp:positionH>
            <wp:positionV relativeFrom="paragraph">
              <wp:posOffset>36830</wp:posOffset>
            </wp:positionV>
            <wp:extent cx="2511425" cy="4953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A87C4" w14:textId="77777777" w:rsidR="005174E5" w:rsidRDefault="005174E5" w:rsidP="005174E5">
      <w:pPr>
        <w:tabs>
          <w:tab w:val="left" w:pos="4305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22724E0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32BE6178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где</w:t>
      </w:r>
    </w:p>
    <w:p w14:paraId="4CAE05FF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канц</w:t>
      </w:r>
      <w:proofErr w:type="spellEnd"/>
      <w:r w:rsidRPr="00C805BD">
        <w:rPr>
          <w:sz w:val="28"/>
          <w:szCs w:val="28"/>
        </w:rPr>
        <w:t xml:space="preserve"> – затраты на приобретение канцелярских принадлежностей;</w:t>
      </w:r>
    </w:p>
    <w:p w14:paraId="4B28EA77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Σ – знак суммы;</w:t>
      </w:r>
    </w:p>
    <w:p w14:paraId="7BB7C778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N</w:t>
      </w:r>
      <w:r w:rsidRPr="00896A76">
        <w:rPr>
          <w:sz w:val="28"/>
          <w:szCs w:val="28"/>
          <w:vertAlign w:val="subscript"/>
        </w:rPr>
        <w:t xml:space="preserve">i </w:t>
      </w:r>
      <w:proofErr w:type="spellStart"/>
      <w:r w:rsidRPr="00896A76">
        <w:rPr>
          <w:sz w:val="28"/>
          <w:szCs w:val="28"/>
          <w:vertAlign w:val="subscript"/>
        </w:rPr>
        <w:t>канц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– количество i-го предмета канцелярских принадлежностей в соответствии с нормативами</w:t>
      </w:r>
      <w:r>
        <w:rPr>
          <w:sz w:val="28"/>
          <w:szCs w:val="28"/>
        </w:rPr>
        <w:t>,</w:t>
      </w:r>
      <w:r w:rsidRPr="00C805BD">
        <w:rPr>
          <w:sz w:val="28"/>
          <w:szCs w:val="28"/>
        </w:rPr>
        <w:t xml:space="preserve"> </w:t>
      </w:r>
      <w:r w:rsidRPr="00F42A74">
        <w:rPr>
          <w:spacing w:val="2"/>
          <w:sz w:val="28"/>
          <w:szCs w:val="21"/>
        </w:rPr>
        <w:t>определенными приложением 2 к настоящему постановлению</w:t>
      </w:r>
      <w:r w:rsidRPr="00F42A74">
        <w:rPr>
          <w:sz w:val="28"/>
          <w:szCs w:val="28"/>
        </w:rPr>
        <w:t xml:space="preserve"> </w:t>
      </w:r>
      <w:r w:rsidRPr="00C805BD">
        <w:rPr>
          <w:sz w:val="28"/>
          <w:szCs w:val="28"/>
        </w:rPr>
        <w:t>в расчете на одного работника;</w:t>
      </w:r>
    </w:p>
    <w:p w14:paraId="546C4A8B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Ч</w:t>
      </w:r>
      <w:r w:rsidRPr="00896A76">
        <w:rPr>
          <w:sz w:val="28"/>
          <w:szCs w:val="28"/>
          <w:vertAlign w:val="subscript"/>
        </w:rPr>
        <w:t>оп</w:t>
      </w:r>
      <w:r w:rsidRPr="00C805BD">
        <w:rPr>
          <w:sz w:val="28"/>
          <w:szCs w:val="28"/>
        </w:rPr>
        <w:t xml:space="preserve"> – расчетная численность основных работников;</w:t>
      </w:r>
    </w:p>
    <w:p w14:paraId="59748B63" w14:textId="77777777" w:rsidR="005174E5" w:rsidRPr="00F42A74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Рi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proofErr w:type="spellStart"/>
      <w:r w:rsidRPr="00896A76">
        <w:rPr>
          <w:sz w:val="28"/>
          <w:szCs w:val="28"/>
          <w:vertAlign w:val="subscript"/>
        </w:rPr>
        <w:t>канц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– цена i-го предмета канцелярских принадлежностей в соответствии с нормативами</w:t>
      </w:r>
      <w:r>
        <w:rPr>
          <w:sz w:val="28"/>
          <w:szCs w:val="28"/>
        </w:rPr>
        <w:t>,</w:t>
      </w:r>
      <w:r w:rsidRPr="00C805BD">
        <w:rPr>
          <w:sz w:val="28"/>
          <w:szCs w:val="28"/>
        </w:rPr>
        <w:t xml:space="preserve"> </w:t>
      </w:r>
      <w:r w:rsidRPr="00F42A74">
        <w:rPr>
          <w:spacing w:val="2"/>
          <w:sz w:val="28"/>
          <w:szCs w:val="21"/>
        </w:rPr>
        <w:t>определенными приложением 2 к настоящему постановлению</w:t>
      </w:r>
      <w:r w:rsidRPr="00F42A74">
        <w:rPr>
          <w:sz w:val="28"/>
          <w:szCs w:val="28"/>
        </w:rPr>
        <w:t>;</w:t>
      </w:r>
    </w:p>
    <w:p w14:paraId="67144D73" w14:textId="77777777" w:rsidR="005174E5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n – количество типов предметов канцелярских принадлежностей.</w:t>
      </w:r>
    </w:p>
    <w:p w14:paraId="10EC119E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</w:p>
    <w:p w14:paraId="4B6C8FE6" w14:textId="77777777" w:rsidR="005174E5" w:rsidRDefault="005174E5" w:rsidP="005174E5">
      <w:pPr>
        <w:ind w:firstLine="540"/>
        <w:jc w:val="both"/>
        <w:rPr>
          <w:sz w:val="28"/>
        </w:rPr>
      </w:pPr>
      <w:r>
        <w:rPr>
          <w:rFonts w:cs="Calibri"/>
          <w:sz w:val="28"/>
        </w:rPr>
        <w:t>4) Затраты на приобретение канцелярских принадлежностей, используемых для общих целей, определяются по следующей формуле:</w:t>
      </w:r>
    </w:p>
    <w:p w14:paraId="1ED9388F" w14:textId="77777777" w:rsidR="005174E5" w:rsidRDefault="005174E5" w:rsidP="005174E5">
      <w:pPr>
        <w:ind w:firstLine="540"/>
        <w:jc w:val="both"/>
        <w:rPr>
          <w:sz w:val="28"/>
        </w:rPr>
      </w:pPr>
      <w:r>
        <w:rPr>
          <w:noProof/>
          <w:position w:val="-26"/>
          <w:sz w:val="28"/>
        </w:rPr>
        <w:drawing>
          <wp:inline distT="0" distB="0" distL="0" distR="0" wp14:anchorId="116D834C" wp14:editId="3152B581">
            <wp:extent cx="1714500" cy="476250"/>
            <wp:effectExtent l="0" t="0" r="0" b="0"/>
            <wp:docPr id="36" name="Рисунок 36" descr="base_23629_149183_329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29_149183_3292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</w:rPr>
        <w:t>, где:</w:t>
      </w:r>
    </w:p>
    <w:p w14:paraId="0E5B7CCD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>
        <w:rPr>
          <w:rFonts w:cs="Calibri"/>
          <w:sz w:val="28"/>
        </w:rPr>
        <w:t>З</w:t>
      </w:r>
      <w:r>
        <w:rPr>
          <w:rFonts w:cs="Calibri"/>
          <w:sz w:val="28"/>
          <w:vertAlign w:val="subscript"/>
        </w:rPr>
        <w:t>канцоб</w:t>
      </w:r>
      <w:proofErr w:type="spellEnd"/>
      <w:r>
        <w:rPr>
          <w:rFonts w:cs="Calibri"/>
          <w:sz w:val="28"/>
        </w:rPr>
        <w:t xml:space="preserve"> - затраты на приобретение канцелярских принадлежностей;</w:t>
      </w:r>
    </w:p>
    <w:p w14:paraId="66CF7673" w14:textId="77777777" w:rsidR="005174E5" w:rsidRDefault="005174E5" w:rsidP="005174E5">
      <w:pPr>
        <w:ind w:firstLine="540"/>
        <w:jc w:val="both"/>
        <w:rPr>
          <w:rFonts w:cs="Calibri"/>
          <w:sz w:val="28"/>
        </w:rPr>
      </w:pPr>
      <w:r>
        <w:rPr>
          <w:noProof/>
          <w:position w:val="-10"/>
          <w:sz w:val="28"/>
        </w:rPr>
        <w:drawing>
          <wp:inline distT="0" distB="0" distL="0" distR="0" wp14:anchorId="4D09E6DC" wp14:editId="0FEA6D54">
            <wp:extent cx="314325" cy="276225"/>
            <wp:effectExtent l="0" t="0" r="0" b="9525"/>
            <wp:docPr id="35" name="Рисунок 35" descr="base_23629_149183_329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29_149183_3292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</w:rPr>
        <w:t xml:space="preserve"> - знак суммы;</w:t>
      </w:r>
    </w:p>
    <w:p w14:paraId="3FFFF989" w14:textId="77777777" w:rsidR="005174E5" w:rsidRPr="00F42A74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>
        <w:rPr>
          <w:rFonts w:cs="Calibri"/>
          <w:sz w:val="28"/>
        </w:rPr>
        <w:t>N</w:t>
      </w:r>
      <w:r>
        <w:rPr>
          <w:rFonts w:cs="Calibri"/>
          <w:sz w:val="28"/>
          <w:vertAlign w:val="subscript"/>
        </w:rPr>
        <w:t>iканцоб</w:t>
      </w:r>
      <w:proofErr w:type="spellEnd"/>
      <w:r>
        <w:rPr>
          <w:rFonts w:cs="Calibri"/>
          <w:sz w:val="28"/>
        </w:rPr>
        <w:t xml:space="preserve"> - количество i-го предмета канцелярских принадлежностей для общего пользования в соответствии с нормативами, определенными </w:t>
      </w:r>
      <w:r w:rsidRPr="00F42A74">
        <w:rPr>
          <w:rFonts w:cs="Calibri"/>
          <w:sz w:val="28"/>
        </w:rPr>
        <w:t xml:space="preserve">таблицей 10 </w:t>
      </w:r>
      <w:hyperlink r:id="rId95" w:anchor="P3915" w:history="1">
        <w:r w:rsidRPr="00F42A74">
          <w:rPr>
            <w:rStyle w:val="af0"/>
            <w:rFonts w:cs="Calibri"/>
            <w:color w:val="auto"/>
            <w:sz w:val="28"/>
            <w:u w:val="none"/>
          </w:rPr>
          <w:t>приложени</w:t>
        </w:r>
        <w:r>
          <w:rPr>
            <w:rStyle w:val="af0"/>
            <w:rFonts w:cs="Calibri"/>
            <w:color w:val="auto"/>
            <w:sz w:val="28"/>
            <w:u w:val="none"/>
          </w:rPr>
          <w:t>я</w:t>
        </w:r>
        <w:r w:rsidRPr="00F42A74">
          <w:rPr>
            <w:rStyle w:val="af0"/>
            <w:rFonts w:cs="Calibri"/>
            <w:color w:val="auto"/>
            <w:sz w:val="28"/>
            <w:u w:val="none"/>
          </w:rPr>
          <w:t xml:space="preserve"> </w:t>
        </w:r>
      </w:hyperlink>
      <w:r w:rsidRPr="00F42A74">
        <w:rPr>
          <w:rStyle w:val="af0"/>
          <w:rFonts w:cs="Calibri"/>
          <w:color w:val="auto"/>
          <w:sz w:val="28"/>
          <w:u w:val="none"/>
        </w:rPr>
        <w:t>2</w:t>
      </w:r>
      <w:r w:rsidRPr="00F42A74">
        <w:rPr>
          <w:rFonts w:cs="Calibri"/>
          <w:sz w:val="28"/>
        </w:rPr>
        <w:t xml:space="preserve"> к настоящему постановлению;</w:t>
      </w:r>
    </w:p>
    <w:p w14:paraId="5A14DBDA" w14:textId="77777777" w:rsidR="005174E5" w:rsidRPr="00F42A74" w:rsidRDefault="005174E5" w:rsidP="005174E5">
      <w:pPr>
        <w:ind w:firstLine="540"/>
        <w:jc w:val="both"/>
        <w:rPr>
          <w:rFonts w:cs="Calibri"/>
          <w:sz w:val="28"/>
        </w:rPr>
      </w:pPr>
      <w:proofErr w:type="spellStart"/>
      <w:r>
        <w:rPr>
          <w:rFonts w:cs="Calibri"/>
          <w:sz w:val="28"/>
        </w:rPr>
        <w:t>P</w:t>
      </w:r>
      <w:r>
        <w:rPr>
          <w:rFonts w:cs="Calibri"/>
          <w:sz w:val="28"/>
          <w:vertAlign w:val="subscript"/>
        </w:rPr>
        <w:t>iканцоб</w:t>
      </w:r>
      <w:proofErr w:type="spellEnd"/>
      <w:r>
        <w:rPr>
          <w:rFonts w:cs="Calibri"/>
          <w:sz w:val="28"/>
        </w:rPr>
        <w:t xml:space="preserve"> - цена i-го предмета канцелярских принадлежностей для общего пользования в соответствии с нормативами, определенными </w:t>
      </w:r>
      <w:r w:rsidRPr="00F42A74">
        <w:rPr>
          <w:rFonts w:cs="Calibri"/>
          <w:sz w:val="28"/>
        </w:rPr>
        <w:t xml:space="preserve">таблицей 10 </w:t>
      </w:r>
      <w:hyperlink r:id="rId96" w:anchor="P3915" w:history="1">
        <w:r w:rsidRPr="00F42A74">
          <w:rPr>
            <w:rStyle w:val="af0"/>
            <w:rFonts w:cs="Calibri"/>
            <w:color w:val="auto"/>
            <w:sz w:val="28"/>
            <w:u w:val="none"/>
          </w:rPr>
          <w:t>приложени</w:t>
        </w:r>
        <w:r>
          <w:rPr>
            <w:rStyle w:val="af0"/>
            <w:rFonts w:cs="Calibri"/>
            <w:color w:val="auto"/>
            <w:sz w:val="28"/>
            <w:u w:val="none"/>
          </w:rPr>
          <w:t>я</w:t>
        </w:r>
        <w:r w:rsidRPr="00F42A74">
          <w:rPr>
            <w:rStyle w:val="af0"/>
            <w:rFonts w:cs="Calibri"/>
            <w:color w:val="auto"/>
            <w:sz w:val="28"/>
            <w:u w:val="none"/>
          </w:rPr>
          <w:t xml:space="preserve"> </w:t>
        </w:r>
      </w:hyperlink>
      <w:r w:rsidRPr="00F42A74">
        <w:rPr>
          <w:rStyle w:val="af0"/>
          <w:rFonts w:cs="Calibri"/>
          <w:color w:val="auto"/>
          <w:sz w:val="28"/>
          <w:u w:val="none"/>
        </w:rPr>
        <w:t>2</w:t>
      </w:r>
      <w:r w:rsidRPr="00F42A74">
        <w:rPr>
          <w:rFonts w:cs="Calibri"/>
          <w:sz w:val="28"/>
        </w:rPr>
        <w:t xml:space="preserve"> к настоящему постановлению;</w:t>
      </w:r>
    </w:p>
    <w:p w14:paraId="6D43274A" w14:textId="77777777" w:rsidR="005174E5" w:rsidRPr="0086608A" w:rsidRDefault="005174E5" w:rsidP="005174E5">
      <w:pPr>
        <w:ind w:firstLine="540"/>
        <w:jc w:val="both"/>
        <w:rPr>
          <w:sz w:val="28"/>
        </w:rPr>
      </w:pPr>
      <w:r>
        <w:rPr>
          <w:rFonts w:cs="Calibri"/>
          <w:sz w:val="28"/>
        </w:rPr>
        <w:t>n - количество типов предметов канцелярских принадлежностей.</w:t>
      </w:r>
    </w:p>
    <w:p w14:paraId="44472DB4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805BD">
        <w:rPr>
          <w:sz w:val="28"/>
          <w:szCs w:val="28"/>
        </w:rPr>
        <w:t xml:space="preserve"> Затраты на приобретение хозяйственных товаров и принадлежностей определяются по следующей формуле:</w:t>
      </w:r>
    </w:p>
    <w:p w14:paraId="79B13AEA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2F70D61B" wp14:editId="16D29231">
            <wp:simplePos x="0" y="0"/>
            <wp:positionH relativeFrom="column">
              <wp:posOffset>386715</wp:posOffset>
            </wp:positionH>
            <wp:positionV relativeFrom="paragraph">
              <wp:posOffset>8255</wp:posOffset>
            </wp:positionV>
            <wp:extent cx="1711325" cy="52387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E0BC3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4485E8EB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</w:p>
    <w:p w14:paraId="6045583C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где</w:t>
      </w:r>
    </w:p>
    <w:p w14:paraId="5F56DFF8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З</w:t>
      </w:r>
      <w:r w:rsidRPr="00896A76">
        <w:rPr>
          <w:sz w:val="28"/>
          <w:szCs w:val="28"/>
          <w:vertAlign w:val="subscript"/>
        </w:rPr>
        <w:t>хп</w:t>
      </w:r>
      <w:proofErr w:type="spellEnd"/>
      <w:r w:rsidRPr="00C805BD">
        <w:rPr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14:paraId="22DB15B2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Σ – знак суммы;</w:t>
      </w:r>
    </w:p>
    <w:p w14:paraId="49DC1705" w14:textId="77777777" w:rsidR="005174E5" w:rsidRPr="0086608A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lastRenderedPageBreak/>
        <w:t>Р</w:t>
      </w:r>
      <w:r w:rsidRPr="00896A76">
        <w:rPr>
          <w:sz w:val="28"/>
          <w:szCs w:val="28"/>
          <w:vertAlign w:val="subscript"/>
        </w:rPr>
        <w:t>i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proofErr w:type="spellStart"/>
      <w:r w:rsidRPr="00896A76">
        <w:rPr>
          <w:sz w:val="28"/>
          <w:szCs w:val="28"/>
          <w:vertAlign w:val="subscript"/>
        </w:rPr>
        <w:t>хп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r w:rsidRPr="00C805BD">
        <w:rPr>
          <w:sz w:val="28"/>
          <w:szCs w:val="28"/>
        </w:rPr>
        <w:t>– цена i-й единицы хозяйственных товаров и принадлежностей в соответствии с нормативами</w:t>
      </w:r>
      <w:r>
        <w:rPr>
          <w:sz w:val="28"/>
          <w:szCs w:val="28"/>
        </w:rPr>
        <w:t>,</w:t>
      </w:r>
      <w:r w:rsidRPr="00C805BD">
        <w:rPr>
          <w:sz w:val="28"/>
          <w:szCs w:val="28"/>
        </w:rPr>
        <w:t xml:space="preserve"> </w:t>
      </w:r>
      <w:r w:rsidRPr="0086608A">
        <w:rPr>
          <w:spacing w:val="2"/>
          <w:sz w:val="28"/>
          <w:szCs w:val="21"/>
        </w:rPr>
        <w:t>определенными таблицей 11 приложения 2 к настоящему постановлению</w:t>
      </w:r>
      <w:r w:rsidRPr="0086608A">
        <w:rPr>
          <w:sz w:val="28"/>
          <w:szCs w:val="28"/>
        </w:rPr>
        <w:t>;</w:t>
      </w:r>
    </w:p>
    <w:p w14:paraId="1B6BEDFD" w14:textId="77777777" w:rsidR="005174E5" w:rsidRPr="0086608A" w:rsidRDefault="005174E5" w:rsidP="005174E5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C805BD">
        <w:rPr>
          <w:sz w:val="28"/>
          <w:szCs w:val="28"/>
        </w:rPr>
        <w:t>Q</w:t>
      </w:r>
      <w:r w:rsidRPr="00896A76">
        <w:rPr>
          <w:sz w:val="28"/>
          <w:szCs w:val="28"/>
          <w:vertAlign w:val="subscript"/>
        </w:rPr>
        <w:t>i</w:t>
      </w:r>
      <w:proofErr w:type="spellEnd"/>
      <w:r w:rsidRPr="00896A76">
        <w:rPr>
          <w:sz w:val="28"/>
          <w:szCs w:val="28"/>
          <w:vertAlign w:val="subscript"/>
        </w:rPr>
        <w:t xml:space="preserve"> </w:t>
      </w:r>
      <w:proofErr w:type="spellStart"/>
      <w:r w:rsidRPr="00896A76">
        <w:rPr>
          <w:sz w:val="28"/>
          <w:szCs w:val="28"/>
          <w:vertAlign w:val="subscript"/>
        </w:rPr>
        <w:t>хп</w:t>
      </w:r>
      <w:proofErr w:type="spellEnd"/>
      <w:r w:rsidRPr="00C805BD">
        <w:rPr>
          <w:sz w:val="28"/>
          <w:szCs w:val="28"/>
        </w:rPr>
        <w:t xml:space="preserve"> – количество i-го хозяйственного товара и принадлежности в соответствии с нормативами</w:t>
      </w:r>
      <w:r>
        <w:rPr>
          <w:sz w:val="28"/>
          <w:szCs w:val="28"/>
        </w:rPr>
        <w:t>,</w:t>
      </w:r>
      <w:r w:rsidRPr="00C805BD">
        <w:rPr>
          <w:sz w:val="28"/>
          <w:szCs w:val="28"/>
        </w:rPr>
        <w:t xml:space="preserve"> </w:t>
      </w:r>
      <w:r w:rsidRPr="0086608A">
        <w:rPr>
          <w:spacing w:val="2"/>
          <w:sz w:val="28"/>
          <w:szCs w:val="21"/>
        </w:rPr>
        <w:t>определенными таблицей 11 приложения 2 к настоящему постановлению</w:t>
      </w:r>
      <w:r w:rsidRPr="0086608A">
        <w:rPr>
          <w:sz w:val="28"/>
          <w:szCs w:val="28"/>
        </w:rPr>
        <w:t>;</w:t>
      </w:r>
    </w:p>
    <w:p w14:paraId="1695CE37" w14:textId="77777777" w:rsidR="005174E5" w:rsidRPr="00C805BD" w:rsidRDefault="005174E5" w:rsidP="005174E5">
      <w:pPr>
        <w:suppressAutoHyphens/>
        <w:ind w:firstLine="567"/>
        <w:jc w:val="both"/>
        <w:rPr>
          <w:sz w:val="28"/>
          <w:szCs w:val="28"/>
        </w:rPr>
      </w:pPr>
      <w:r w:rsidRPr="00C805BD">
        <w:rPr>
          <w:sz w:val="28"/>
          <w:szCs w:val="28"/>
        </w:rPr>
        <w:t>n – количество типов единиц хозяйственных товаров и принадлежностей.</w:t>
      </w:r>
    </w:p>
    <w:p w14:paraId="0C14DC84" w14:textId="77777777" w:rsidR="005174E5" w:rsidRPr="00D557BC" w:rsidRDefault="005174E5" w:rsidP="005174E5">
      <w:pPr>
        <w:pStyle w:val="ConsPlusNormal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6)</w:t>
      </w:r>
      <w:r w:rsidRPr="00D557BC">
        <w:rPr>
          <w:lang w:val="ru-RU"/>
        </w:rPr>
        <w:t xml:space="preserve"> </w:t>
      </w:r>
      <w:r w:rsidRPr="00D557BC">
        <w:rPr>
          <w:rFonts w:ascii="Times New Roman" w:hAnsi="Times New Roman" w:cs="Times New Roman"/>
          <w:lang w:val="ru-RU"/>
        </w:rPr>
        <w:t>Затраты на приобретение горюче-смазочных материалов (</w:t>
      </w:r>
      <w:r w:rsidRPr="00D557BC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273F271C" wp14:editId="3CCC37B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7BC">
        <w:rPr>
          <w:rFonts w:ascii="Times New Roman" w:hAnsi="Times New Roman" w:cs="Times New Roman"/>
          <w:lang w:val="ru-RU"/>
        </w:rPr>
        <w:t>) определяются по формуле:</w:t>
      </w:r>
    </w:p>
    <w:p w14:paraId="175C60D7" w14:textId="77777777" w:rsidR="005174E5" w:rsidRPr="00D557BC" w:rsidRDefault="005174E5" w:rsidP="005174E5">
      <w:pPr>
        <w:pStyle w:val="ConsPlusNormal0"/>
        <w:ind w:firstLine="567"/>
        <w:rPr>
          <w:rFonts w:ascii="Times New Roman" w:hAnsi="Times New Roman" w:cs="Times New Roman"/>
          <w:lang w:val="ru-RU"/>
        </w:rPr>
      </w:pPr>
      <w:r w:rsidRPr="00D557BC">
        <w:rPr>
          <w:rFonts w:ascii="Times New Roman" w:hAnsi="Times New Roman" w:cs="Times New Roman"/>
          <w:noProof/>
          <w:position w:val="-24"/>
        </w:rPr>
        <w:drawing>
          <wp:inline distT="0" distB="0" distL="0" distR="0" wp14:anchorId="01811E9A" wp14:editId="517FAE3F">
            <wp:extent cx="1841500" cy="428625"/>
            <wp:effectExtent l="0" t="0" r="635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7BC">
        <w:rPr>
          <w:rFonts w:ascii="Times New Roman" w:hAnsi="Times New Roman" w:cs="Times New Roman"/>
          <w:lang w:val="ru-RU"/>
        </w:rPr>
        <w:t>,</w:t>
      </w:r>
    </w:p>
    <w:p w14:paraId="4DFBC403" w14:textId="77777777" w:rsidR="005174E5" w:rsidRPr="00D557BC" w:rsidRDefault="005174E5" w:rsidP="005174E5">
      <w:pPr>
        <w:pStyle w:val="ConsPlusNormal0"/>
        <w:ind w:firstLine="540"/>
        <w:jc w:val="both"/>
        <w:rPr>
          <w:rFonts w:ascii="Times New Roman" w:hAnsi="Times New Roman" w:cs="Times New Roman"/>
          <w:lang w:val="ru-RU"/>
        </w:rPr>
      </w:pPr>
      <w:r w:rsidRPr="00D557BC">
        <w:rPr>
          <w:rFonts w:ascii="Times New Roman" w:hAnsi="Times New Roman" w:cs="Times New Roman"/>
          <w:lang w:val="ru-RU"/>
        </w:rPr>
        <w:t>где:</w:t>
      </w:r>
    </w:p>
    <w:p w14:paraId="4E9B91DD" w14:textId="63B9697B" w:rsidR="005174E5" w:rsidRDefault="005174E5" w:rsidP="005174E5">
      <w:pPr>
        <w:pStyle w:val="ConsPlusNormal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noProof/>
        </w:rPr>
        <w:drawing>
          <wp:inline distT="0" distB="0" distL="0" distR="0" wp14:anchorId="33048A01" wp14:editId="7F7918CD">
            <wp:extent cx="3524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7BC">
        <w:rPr>
          <w:rFonts w:ascii="Times New Roman" w:hAnsi="Times New Roman" w:cs="Times New Roman"/>
          <w:lang w:val="ru-RU"/>
        </w:rPr>
        <w:t xml:space="preserve"> - норма расхода топлива на 100 километров пробега </w:t>
      </w:r>
      <w:proofErr w:type="spellStart"/>
      <w:r w:rsidRPr="00D557BC">
        <w:rPr>
          <w:rFonts w:ascii="Times New Roman" w:hAnsi="Times New Roman" w:cs="Times New Roman"/>
        </w:rPr>
        <w:t>i</w:t>
      </w:r>
      <w:proofErr w:type="spellEnd"/>
      <w:r w:rsidRPr="00D557BC">
        <w:rPr>
          <w:rFonts w:ascii="Times New Roman" w:hAnsi="Times New Roman" w:cs="Times New Roman"/>
          <w:lang w:val="ru-RU"/>
        </w:rPr>
        <w:t xml:space="preserve">-го транспортного средства согласно </w:t>
      </w:r>
      <w:hyperlink r:id="rId101" w:tooltip="Распоряжение Минтранса России от 14.03.2008 N АМ-23-р (ред. от 20.09.2018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6E6755">
          <w:rPr>
            <w:rStyle w:val="af0"/>
            <w:rFonts w:ascii="Times New Roman" w:hAnsi="Times New Roman" w:cs="Times New Roman"/>
            <w:color w:val="auto"/>
            <w:u w:val="none"/>
            <w:lang w:val="ru-RU"/>
          </w:rPr>
          <w:t>методическим рекомендациям</w:t>
        </w:r>
      </w:hyperlink>
      <w:r w:rsidRPr="00D557B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</w:t>
      </w:r>
      <w:r w:rsidRPr="00D557BC">
        <w:rPr>
          <w:rFonts w:ascii="Times New Roman" w:hAnsi="Times New Roman" w:cs="Times New Roman"/>
          <w:lang w:val="ru-RU"/>
        </w:rPr>
        <w:t>Нормы расхода топлив и смазочных материалов на автомобильном транспорте</w:t>
      </w:r>
      <w:r>
        <w:rPr>
          <w:rFonts w:ascii="Times New Roman" w:hAnsi="Times New Roman" w:cs="Times New Roman"/>
          <w:lang w:val="ru-RU"/>
        </w:rPr>
        <w:t>»</w:t>
      </w:r>
      <w:r w:rsidRPr="00D557BC">
        <w:rPr>
          <w:rFonts w:ascii="Times New Roman" w:hAnsi="Times New Roman" w:cs="Times New Roman"/>
          <w:lang w:val="ru-RU"/>
        </w:rPr>
        <w:t xml:space="preserve">, предусмотренным приложением к распоряжению Министерства транспорта Российской Федерации от 14 марта 2008 г. </w:t>
      </w:r>
      <w:r>
        <w:rPr>
          <w:rFonts w:ascii="Times New Roman" w:hAnsi="Times New Roman" w:cs="Times New Roman"/>
          <w:lang w:val="ru-RU"/>
        </w:rPr>
        <w:t>№</w:t>
      </w:r>
      <w:r w:rsidRPr="00D557BC">
        <w:rPr>
          <w:rFonts w:ascii="Times New Roman" w:hAnsi="Times New Roman" w:cs="Times New Roman"/>
          <w:lang w:val="ru-RU"/>
        </w:rPr>
        <w:t>АМ-23-р;</w:t>
      </w:r>
    </w:p>
    <w:p w14:paraId="41379EE8" w14:textId="32FA4A77" w:rsidR="005174E5" w:rsidRDefault="005174E5" w:rsidP="005174E5">
      <w:pPr>
        <w:pStyle w:val="ConsPlusNormal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noProof/>
        </w:rPr>
        <w:drawing>
          <wp:inline distT="0" distB="0" distL="0" distR="0" wp14:anchorId="502F25A6" wp14:editId="0382260C">
            <wp:extent cx="3143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7BC">
        <w:rPr>
          <w:rFonts w:ascii="Times New Roman" w:hAnsi="Times New Roman" w:cs="Times New Roman"/>
          <w:lang w:val="ru-RU"/>
        </w:rPr>
        <w:t xml:space="preserve"> - цена 1 литра горюче-смазочного материала по </w:t>
      </w:r>
      <w:proofErr w:type="spellStart"/>
      <w:r w:rsidRPr="00D557BC">
        <w:rPr>
          <w:rFonts w:ascii="Times New Roman" w:hAnsi="Times New Roman" w:cs="Times New Roman"/>
        </w:rPr>
        <w:t>i</w:t>
      </w:r>
      <w:proofErr w:type="spellEnd"/>
      <w:r w:rsidRPr="00D557BC">
        <w:rPr>
          <w:rFonts w:ascii="Times New Roman" w:hAnsi="Times New Roman" w:cs="Times New Roman"/>
          <w:lang w:val="ru-RU"/>
        </w:rPr>
        <w:t>-му транспортному средству;</w:t>
      </w:r>
      <w:r>
        <w:rPr>
          <w:rFonts w:ascii="Times New Roman" w:hAnsi="Times New Roman" w:cs="Times New Roman"/>
          <w:lang w:val="ru-RU"/>
        </w:rPr>
        <w:t xml:space="preserve">  </w:t>
      </w:r>
    </w:p>
    <w:p w14:paraId="0DD7F909" w14:textId="77777777" w:rsidR="005174E5" w:rsidRPr="00D557BC" w:rsidRDefault="005174E5" w:rsidP="005174E5">
      <w:pPr>
        <w:pStyle w:val="ConsPlusNormal0"/>
        <w:ind w:firstLine="540"/>
        <w:jc w:val="both"/>
        <w:rPr>
          <w:rFonts w:ascii="Times New Roman" w:hAnsi="Times New Roman" w:cs="Times New Roman"/>
          <w:lang w:val="ru-RU"/>
        </w:rPr>
      </w:pPr>
      <w:r w:rsidRPr="00D557BC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2A4C787D" wp14:editId="52B70AEE">
            <wp:extent cx="3429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7BC">
        <w:rPr>
          <w:rFonts w:ascii="Times New Roman" w:hAnsi="Times New Roman" w:cs="Times New Roman"/>
          <w:lang w:val="ru-RU"/>
        </w:rPr>
        <w:t xml:space="preserve"> - километраж использования </w:t>
      </w:r>
      <w:proofErr w:type="spellStart"/>
      <w:r w:rsidRPr="00D557BC">
        <w:rPr>
          <w:rFonts w:ascii="Times New Roman" w:hAnsi="Times New Roman" w:cs="Times New Roman"/>
        </w:rPr>
        <w:t>i</w:t>
      </w:r>
      <w:proofErr w:type="spellEnd"/>
      <w:r w:rsidRPr="00D557BC">
        <w:rPr>
          <w:rFonts w:ascii="Times New Roman" w:hAnsi="Times New Roman" w:cs="Times New Roman"/>
          <w:lang w:val="ru-RU"/>
        </w:rPr>
        <w:t>-го транспортного средства в очередном финансовом году.</w:t>
      </w:r>
    </w:p>
    <w:p w14:paraId="60A24577" w14:textId="77777777" w:rsidR="009B5D83" w:rsidRDefault="009B5D83" w:rsidP="005174E5">
      <w:pPr>
        <w:pStyle w:val="ConsPlusNormal0"/>
        <w:ind w:firstLine="540"/>
        <w:jc w:val="both"/>
        <w:rPr>
          <w:rFonts w:ascii="Times New Roman" w:hAnsi="Times New Roman" w:cs="Times New Roman"/>
          <w:lang w:val="ru-RU"/>
        </w:rPr>
      </w:pPr>
    </w:p>
    <w:p w14:paraId="31797E13" w14:textId="26A9F17E" w:rsidR="005174E5" w:rsidRDefault="005174E5" w:rsidP="005174E5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lang w:val="ru-RU"/>
        </w:rPr>
        <w:t>7)</w:t>
      </w:r>
      <w:r w:rsidRPr="00D557BC">
        <w:rPr>
          <w:rFonts w:ascii="Times New Roman" w:hAnsi="Times New Roman" w:cs="Times New Roman"/>
          <w:lang w:val="ru-RU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Думы ИГО СК, применяемых при расчете нормативных затрат на приобретение служебного легкового автотранспорта</w:t>
      </w:r>
      <w:r>
        <w:rPr>
          <w:rFonts w:ascii="Times New Roman" w:hAnsi="Times New Roman" w:cs="Times New Roman"/>
          <w:lang w:val="ru-RU"/>
        </w:rPr>
        <w:t>.</w:t>
      </w:r>
    </w:p>
    <w:p w14:paraId="1CE67466" w14:textId="77777777" w:rsidR="005174E5" w:rsidRDefault="005174E5" w:rsidP="005174E5">
      <w:pPr>
        <w:pStyle w:val="ConsPlusNormal0"/>
        <w:jc w:val="both"/>
        <w:rPr>
          <w:rFonts w:ascii="Times New Roman" w:hAnsi="Times New Roman" w:cs="Times New Roman"/>
          <w:color w:val="7030A0"/>
          <w:lang w:val="ru-RU"/>
        </w:rPr>
      </w:pPr>
    </w:p>
    <w:p w14:paraId="500C2A32" w14:textId="77777777" w:rsidR="005174E5" w:rsidRPr="009F0E64" w:rsidRDefault="005174E5" w:rsidP="005174E5">
      <w:pPr>
        <w:ind w:firstLine="540"/>
        <w:jc w:val="both"/>
        <w:rPr>
          <w:sz w:val="28"/>
          <w:u w:val="single"/>
        </w:rPr>
      </w:pPr>
      <w:r w:rsidRPr="001970B6">
        <w:rPr>
          <w:rFonts w:cs="Courier New"/>
          <w:sz w:val="28"/>
        </w:rPr>
        <w:t xml:space="preserve">2.8. </w:t>
      </w:r>
      <w:r w:rsidRPr="009F0E64">
        <w:rPr>
          <w:rFonts w:cs="Courier New"/>
          <w:sz w:val="28"/>
          <w:u w:val="single"/>
        </w:rPr>
        <w:t>Затраты на иные товары, работы и услуги,</w:t>
      </w:r>
      <w:r w:rsidRPr="009F0E64">
        <w:rPr>
          <w:sz w:val="28"/>
          <w:u w:val="single"/>
        </w:rPr>
        <w:t xml:space="preserve"> </w:t>
      </w:r>
      <w:r w:rsidRPr="009F0E64">
        <w:rPr>
          <w:rFonts w:cs="Courier New"/>
          <w:sz w:val="28"/>
          <w:u w:val="single"/>
        </w:rPr>
        <w:t>не отнесенные к затратам в рамках затрат</w:t>
      </w:r>
      <w:r w:rsidRPr="009F0E64">
        <w:rPr>
          <w:sz w:val="28"/>
          <w:u w:val="single"/>
        </w:rPr>
        <w:t xml:space="preserve"> </w:t>
      </w:r>
      <w:r w:rsidRPr="009F0E64">
        <w:rPr>
          <w:rFonts w:cs="Courier New"/>
          <w:sz w:val="28"/>
          <w:u w:val="single"/>
        </w:rPr>
        <w:t>на информационно-коммуникационные технологии.</w:t>
      </w:r>
    </w:p>
    <w:p w14:paraId="7DBBA264" w14:textId="77777777" w:rsidR="005174E5" w:rsidRDefault="005174E5" w:rsidP="005174E5">
      <w:pPr>
        <w:ind w:firstLine="567"/>
        <w:jc w:val="both"/>
        <w:rPr>
          <w:sz w:val="28"/>
        </w:rPr>
      </w:pPr>
      <w:r>
        <w:rPr>
          <w:rFonts w:cs="Courier New"/>
          <w:sz w:val="28"/>
        </w:rPr>
        <w:t>1) Затраты на оказание услуг по изготовлению</w:t>
      </w:r>
      <w:r w:rsidRPr="001E3F08">
        <w:rPr>
          <w:rFonts w:cs="Courier New"/>
          <w:sz w:val="28"/>
        </w:rPr>
        <w:t xml:space="preserve"> </w:t>
      </w:r>
      <w:r>
        <w:rPr>
          <w:rFonts w:cs="Courier New"/>
          <w:sz w:val="28"/>
        </w:rPr>
        <w:t>иной полиграфической продукции и изготовление наград Думы Изобильненского городского округа Ставропольского края определяются по фактическим затратам в отчетном финансовом году.</w:t>
      </w:r>
    </w:p>
    <w:p w14:paraId="2251DB8E" w14:textId="77777777" w:rsidR="005174E5" w:rsidRDefault="005174E5" w:rsidP="005174E5">
      <w:pPr>
        <w:ind w:firstLine="567"/>
        <w:jc w:val="both"/>
        <w:rPr>
          <w:sz w:val="28"/>
        </w:rPr>
      </w:pPr>
      <w:r>
        <w:rPr>
          <w:rFonts w:cs="Courier New"/>
          <w:sz w:val="28"/>
        </w:rPr>
        <w:t xml:space="preserve">2) Затраты на приобретение сувенирной продукции определяются в соответствии со </w:t>
      </w:r>
      <w:hyperlink r:id="rId104" w:history="1">
        <w:r w:rsidRPr="00896A76">
          <w:rPr>
            <w:rStyle w:val="af0"/>
            <w:rFonts w:cs="Courier New"/>
            <w:color w:val="auto"/>
            <w:sz w:val="28"/>
            <w:u w:val="none"/>
          </w:rPr>
          <w:t>статьей 22</w:t>
        </w:r>
      </w:hyperlink>
      <w:r w:rsidRPr="00896A76">
        <w:rPr>
          <w:rFonts w:cs="Courier New"/>
          <w:sz w:val="28"/>
        </w:rPr>
        <w:t xml:space="preserve"> Федерального закона.</w:t>
      </w:r>
    </w:p>
    <w:p w14:paraId="39608890" w14:textId="77777777" w:rsidR="005174E5" w:rsidRDefault="005174E5" w:rsidP="005174E5">
      <w:pPr>
        <w:ind w:firstLine="567"/>
        <w:jc w:val="both"/>
        <w:rPr>
          <w:sz w:val="28"/>
        </w:rPr>
      </w:pPr>
      <w:r>
        <w:rPr>
          <w:rFonts w:cs="Courier New"/>
          <w:sz w:val="28"/>
        </w:rPr>
        <w:t>3) Затраты на оплату услуг по организации буфетного питания определяются по фактическим затратам в отчетном финансовом году.</w:t>
      </w:r>
    </w:p>
    <w:p w14:paraId="4763DC12" w14:textId="77777777" w:rsidR="005174E5" w:rsidRDefault="005174E5" w:rsidP="005174E5">
      <w:pPr>
        <w:ind w:firstLine="567"/>
        <w:jc w:val="both"/>
        <w:rPr>
          <w:sz w:val="28"/>
        </w:rPr>
      </w:pPr>
      <w:r>
        <w:rPr>
          <w:rFonts w:cs="Courier New"/>
          <w:sz w:val="28"/>
        </w:rPr>
        <w:t>4) Затраты на приобретение цветочной продукции определяются по фактическим затратам в отчетном финансовом году.</w:t>
      </w:r>
    </w:p>
    <w:p w14:paraId="5CFE7D9F" w14:textId="77777777" w:rsidR="005174E5" w:rsidRDefault="005174E5" w:rsidP="005174E5">
      <w:pPr>
        <w:ind w:firstLine="567"/>
        <w:jc w:val="both"/>
        <w:rPr>
          <w:sz w:val="28"/>
        </w:rPr>
      </w:pPr>
      <w:r>
        <w:rPr>
          <w:rFonts w:cs="Courier New"/>
          <w:sz w:val="28"/>
        </w:rPr>
        <w:t xml:space="preserve">5) Затраты на приобретение иных товаров, работ, услуг определяются в соответствии со </w:t>
      </w:r>
      <w:hyperlink r:id="rId105" w:history="1">
        <w:r w:rsidRPr="00FA4F6A">
          <w:rPr>
            <w:rStyle w:val="af0"/>
            <w:rFonts w:cs="Courier New"/>
            <w:color w:val="auto"/>
            <w:sz w:val="28"/>
            <w:u w:val="none"/>
          </w:rPr>
          <w:t>статьей 22</w:t>
        </w:r>
      </w:hyperlink>
      <w:r w:rsidRPr="00FA4F6A">
        <w:rPr>
          <w:rFonts w:cs="Courier New"/>
          <w:sz w:val="28"/>
        </w:rPr>
        <w:t xml:space="preserve"> </w:t>
      </w:r>
      <w:r>
        <w:rPr>
          <w:rFonts w:cs="Courier New"/>
          <w:sz w:val="28"/>
        </w:rPr>
        <w:t>Федерального закона.</w:t>
      </w:r>
    </w:p>
    <w:p w14:paraId="2A2629DC" w14:textId="77777777" w:rsidR="005174E5" w:rsidRDefault="005174E5" w:rsidP="005174E5">
      <w:pPr>
        <w:ind w:firstLine="709"/>
        <w:jc w:val="both"/>
        <w:rPr>
          <w:sz w:val="28"/>
        </w:rPr>
      </w:pPr>
    </w:p>
    <w:p w14:paraId="1520A262" w14:textId="77777777" w:rsidR="005174E5" w:rsidRPr="009F0E64" w:rsidRDefault="005174E5" w:rsidP="005174E5">
      <w:pPr>
        <w:pStyle w:val="ConsPlusNormal0"/>
        <w:widowControl w:val="0"/>
        <w:ind w:firstLine="567"/>
        <w:jc w:val="both"/>
        <w:outlineLvl w:val="2"/>
        <w:rPr>
          <w:rFonts w:ascii="Times New Roman" w:hAnsi="Times New Roman" w:cs="Times New Roman"/>
          <w:bCs/>
          <w:u w:val="single"/>
          <w:lang w:val="ru-RU"/>
        </w:rPr>
      </w:pPr>
      <w:r w:rsidRPr="001970B6">
        <w:rPr>
          <w:rFonts w:ascii="Times New Roman" w:hAnsi="Times New Roman" w:cs="Times New Roman"/>
          <w:bCs/>
          <w:lang w:val="ru-RU"/>
        </w:rPr>
        <w:lastRenderedPageBreak/>
        <w:t>2.9</w:t>
      </w:r>
      <w:r w:rsidRPr="009F0E64">
        <w:rPr>
          <w:rFonts w:ascii="Times New Roman" w:hAnsi="Times New Roman" w:cs="Times New Roman"/>
          <w:bCs/>
          <w:u w:val="single"/>
          <w:lang w:val="ru-RU"/>
        </w:rPr>
        <w:t>. Затраты на дополнительное профессиональное образование работников.</w:t>
      </w:r>
    </w:p>
    <w:p w14:paraId="20024BB1" w14:textId="77777777" w:rsidR="005174E5" w:rsidRPr="00C805BD" w:rsidRDefault="005174E5" w:rsidP="005174E5">
      <w:pPr>
        <w:pStyle w:val="ConsPlusNormal0"/>
        <w:widowControl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Затраты на приобретение образовательных услуг по профессиональной переподготовке и повышению квалификации работников определяются по следующей формуле:</w:t>
      </w:r>
    </w:p>
    <w:p w14:paraId="131E80B9" w14:textId="77777777" w:rsidR="005174E5" w:rsidRPr="00C805BD" w:rsidRDefault="005174E5" w:rsidP="005174E5">
      <w:pPr>
        <w:pStyle w:val="ConsPlusNormal0"/>
        <w:ind w:firstLine="720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78720" behindDoc="0" locked="1" layoutInCell="1" allowOverlap="1" wp14:anchorId="532B3D27" wp14:editId="3CD5E233">
            <wp:simplePos x="0" y="0"/>
            <wp:positionH relativeFrom="column">
              <wp:posOffset>342900</wp:posOffset>
            </wp:positionH>
            <wp:positionV relativeFrom="paragraph">
              <wp:posOffset>72390</wp:posOffset>
            </wp:positionV>
            <wp:extent cx="1895475" cy="552450"/>
            <wp:effectExtent l="0" t="0" r="9525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CEE42" w14:textId="77777777" w:rsidR="005174E5" w:rsidRPr="00C805BD" w:rsidRDefault="005174E5" w:rsidP="005174E5">
      <w:pPr>
        <w:pStyle w:val="ConsPlusNormal0"/>
        <w:ind w:firstLine="3360"/>
        <w:rPr>
          <w:rFonts w:ascii="Times New Roman" w:hAnsi="Times New Roman" w:cs="Times New Roman"/>
          <w:lang w:val="ru-RU"/>
        </w:rPr>
      </w:pPr>
    </w:p>
    <w:p w14:paraId="008D2489" w14:textId="77777777" w:rsidR="005174E5" w:rsidRPr="00C805BD" w:rsidRDefault="005174E5" w:rsidP="005174E5">
      <w:pPr>
        <w:pStyle w:val="ConsPlusNormal0"/>
        <w:ind w:firstLine="3360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 xml:space="preserve">    </w:t>
      </w:r>
    </w:p>
    <w:p w14:paraId="41BF44FB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где</w:t>
      </w:r>
    </w:p>
    <w:p w14:paraId="61C62747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C805BD">
        <w:rPr>
          <w:rFonts w:ascii="Times New Roman" w:hAnsi="Times New Roman" w:cs="Times New Roman"/>
          <w:lang w:val="ru-RU"/>
        </w:rPr>
        <w:t>З</w:t>
      </w:r>
      <w:r w:rsidRPr="00C805BD">
        <w:rPr>
          <w:rFonts w:ascii="Times New Roman" w:hAnsi="Times New Roman" w:cs="Times New Roman"/>
          <w:vertAlign w:val="subscript"/>
          <w:lang w:val="ru-RU"/>
        </w:rPr>
        <w:t>дпо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 </w:t>
      </w:r>
      <w:r w:rsidRPr="00C805BD">
        <w:rPr>
          <w:rFonts w:ascii="Times New Roman" w:hAnsi="Times New Roman" w:cs="Times New Roman"/>
          <w:lang w:val="ru-RU"/>
        </w:rPr>
        <w:t>–</w:t>
      </w:r>
      <w:proofErr w:type="gramEnd"/>
      <w:r w:rsidRPr="00C805BD">
        <w:rPr>
          <w:rFonts w:ascii="Times New Roman" w:hAnsi="Times New Roman" w:cs="Times New Roman"/>
          <w:lang w:val="ru-RU"/>
        </w:rPr>
        <w:t xml:space="preserve"> затраты на приобретение образовательных услуг по профессиональной переподготовке и повышению квалификации работников;</w:t>
      </w:r>
    </w:p>
    <w:p w14:paraId="09DDA8C9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Σ – знак суммы;</w:t>
      </w:r>
      <w:r w:rsidRPr="00C805BD">
        <w:rPr>
          <w:rFonts w:ascii="Times New Roman" w:hAnsi="Times New Roman" w:cs="Times New Roman"/>
          <w:position w:val="-10"/>
          <w:lang w:val="ru-RU"/>
        </w:rPr>
        <w:object w:dxaOrig="168" w:dyaOrig="348" w14:anchorId="3BC43C1E">
          <v:shape id="_x0000_i1053" type="#_x0000_t75" style="width:9.75pt;height:17.25pt" o:ole="">
            <v:imagedata r:id="rId10" o:title=""/>
          </v:shape>
          <o:OLEObject Type="Embed" ProgID="Equation.3" ShapeID="_x0000_i1053" DrawAspect="Content" ObjectID="_1734960701" r:id="rId107"/>
        </w:object>
      </w:r>
    </w:p>
    <w:p w14:paraId="17A0E044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</w:rPr>
        <w:t>Q</w:t>
      </w:r>
      <w:r w:rsidRPr="00C805BD">
        <w:rPr>
          <w:rFonts w:ascii="Times New Roman" w:hAnsi="Times New Roman" w:cs="Times New Roman"/>
          <w:vertAlign w:val="subscript"/>
        </w:rPr>
        <w:t>i</w:t>
      </w:r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дпо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количество работников, направляемых на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-й вид дополнительного профессионального образования;</w:t>
      </w:r>
    </w:p>
    <w:p w14:paraId="11C861DB" w14:textId="77777777" w:rsidR="005174E5" w:rsidRPr="00C805BD" w:rsidRDefault="005174E5" w:rsidP="005174E5">
      <w:pPr>
        <w:pStyle w:val="ConsPlusNormal0"/>
        <w:ind w:firstLine="567"/>
        <w:jc w:val="both"/>
        <w:rPr>
          <w:rFonts w:ascii="Times New Roman" w:hAnsi="Times New Roman" w:cs="Times New Roman"/>
          <w:lang w:val="ru-RU"/>
        </w:rPr>
      </w:pPr>
      <w:r w:rsidRPr="00C805BD">
        <w:rPr>
          <w:rFonts w:ascii="Times New Roman" w:hAnsi="Times New Roman" w:cs="Times New Roman"/>
          <w:lang w:val="ru-RU"/>
        </w:rPr>
        <w:t>Р</w:t>
      </w:r>
      <w:proofErr w:type="spellStart"/>
      <w:r w:rsidRPr="00C805BD">
        <w:rPr>
          <w:rFonts w:ascii="Times New Roman" w:hAnsi="Times New Roman" w:cs="Times New Roman"/>
          <w:vertAlign w:val="subscript"/>
        </w:rPr>
        <w:t>i</w:t>
      </w:r>
      <w:proofErr w:type="spellEnd"/>
      <w:r w:rsidRPr="00C805BD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spellStart"/>
      <w:r w:rsidRPr="00C805BD">
        <w:rPr>
          <w:rFonts w:ascii="Times New Roman" w:hAnsi="Times New Roman" w:cs="Times New Roman"/>
          <w:vertAlign w:val="subscript"/>
          <w:lang w:val="ru-RU"/>
        </w:rPr>
        <w:t>дпо</w:t>
      </w:r>
      <w:proofErr w:type="spellEnd"/>
      <w:r w:rsidRPr="00C805BD">
        <w:rPr>
          <w:rFonts w:ascii="Times New Roman" w:hAnsi="Times New Roman" w:cs="Times New Roman"/>
          <w:lang w:val="ru-RU"/>
        </w:rPr>
        <w:t xml:space="preserve"> – цена обучения одного работника по </w:t>
      </w:r>
      <w:proofErr w:type="spellStart"/>
      <w:r w:rsidRPr="00C805BD">
        <w:rPr>
          <w:rFonts w:ascii="Times New Roman" w:hAnsi="Times New Roman" w:cs="Times New Roman"/>
        </w:rPr>
        <w:t>i</w:t>
      </w:r>
      <w:proofErr w:type="spellEnd"/>
      <w:r w:rsidRPr="00C805BD">
        <w:rPr>
          <w:rFonts w:ascii="Times New Roman" w:hAnsi="Times New Roman" w:cs="Times New Roman"/>
          <w:lang w:val="ru-RU"/>
        </w:rPr>
        <w:t>-му виду дополнительного профессионального образования;</w:t>
      </w:r>
    </w:p>
    <w:p w14:paraId="4F5EB72B" w14:textId="77777777" w:rsidR="005174E5" w:rsidRDefault="005174E5" w:rsidP="005174E5">
      <w:pPr>
        <w:pStyle w:val="ConsPlusNormal0"/>
        <w:ind w:firstLine="567"/>
        <w:jc w:val="both"/>
        <w:rPr>
          <w:rFonts w:ascii="Times New Roman" w:eastAsia="Arial CYR" w:hAnsi="Times New Roman" w:cs="Times New Roman"/>
          <w:bCs/>
          <w:lang w:val="ru-RU"/>
        </w:rPr>
      </w:pPr>
      <w:r w:rsidRPr="00C805BD">
        <w:rPr>
          <w:rFonts w:ascii="Times New Roman" w:hAnsi="Times New Roman" w:cs="Times New Roman"/>
        </w:rPr>
        <w:t>n</w:t>
      </w:r>
      <w:r w:rsidRPr="00C805BD">
        <w:rPr>
          <w:rFonts w:ascii="Times New Roman" w:hAnsi="Times New Roman" w:cs="Times New Roman"/>
          <w:lang w:val="ru-RU"/>
        </w:rPr>
        <w:t xml:space="preserve"> – количество типов видов дополнительного профессионального образования.</w:t>
      </w:r>
    </w:p>
    <w:p w14:paraId="7FA5D7B1" w14:textId="77777777" w:rsidR="005174E5" w:rsidRDefault="005174E5" w:rsidP="005174E5">
      <w:pPr>
        <w:pStyle w:val="ConsPlusNormal0"/>
        <w:jc w:val="center"/>
        <w:rPr>
          <w:rFonts w:ascii="Times New Roman" w:eastAsia="Arial CYR" w:hAnsi="Times New Roman" w:cs="Times New Roman"/>
          <w:bCs/>
          <w:lang w:val="ru-RU"/>
        </w:rPr>
      </w:pPr>
    </w:p>
    <w:p w14:paraId="185090CC" w14:textId="77777777" w:rsidR="005174E5" w:rsidRDefault="005174E5" w:rsidP="005174E5">
      <w:pPr>
        <w:pStyle w:val="ConsPlusNormal0"/>
        <w:jc w:val="both"/>
        <w:rPr>
          <w:rFonts w:ascii="Times New Roman" w:eastAsia="Arial CYR" w:hAnsi="Times New Roman" w:cs="Times New Roman"/>
          <w:bCs/>
          <w:lang w:val="ru-RU"/>
        </w:rPr>
      </w:pPr>
    </w:p>
    <w:p w14:paraId="65CFA05F" w14:textId="77777777" w:rsidR="005174E5" w:rsidRDefault="005174E5" w:rsidP="005174E5">
      <w:pPr>
        <w:pStyle w:val="ConsPlusNormal0"/>
        <w:jc w:val="both"/>
        <w:rPr>
          <w:rFonts w:ascii="Times New Roman" w:eastAsia="Arial CYR" w:hAnsi="Times New Roman" w:cs="Times New Roman"/>
          <w:bCs/>
          <w:lang w:val="ru-RU"/>
        </w:rPr>
      </w:pPr>
      <w:r>
        <w:rPr>
          <w:rFonts w:ascii="Times New Roman" w:eastAsia="Arial CYR" w:hAnsi="Times New Roman" w:cs="Times New Roman"/>
          <w:bCs/>
          <w:lang w:val="ru-RU"/>
        </w:rPr>
        <w:t>Председатель Контрольно-счетного органа</w:t>
      </w:r>
    </w:p>
    <w:p w14:paraId="69485A8A" w14:textId="77777777" w:rsidR="005174E5" w:rsidRDefault="005174E5" w:rsidP="005174E5">
      <w:pPr>
        <w:pStyle w:val="ConsPlusNormal0"/>
        <w:jc w:val="both"/>
        <w:rPr>
          <w:rFonts w:ascii="Times New Roman" w:eastAsia="Arial CYR" w:hAnsi="Times New Roman" w:cs="Times New Roman"/>
          <w:bCs/>
          <w:lang w:val="ru-RU"/>
        </w:rPr>
      </w:pPr>
      <w:r>
        <w:rPr>
          <w:rFonts w:ascii="Times New Roman" w:eastAsia="Arial CYR" w:hAnsi="Times New Roman" w:cs="Times New Roman"/>
          <w:bCs/>
          <w:lang w:val="ru-RU"/>
        </w:rPr>
        <w:t>Изобильненского городского округа</w:t>
      </w:r>
    </w:p>
    <w:p w14:paraId="0B8ACA3A" w14:textId="0CA0C67D" w:rsidR="005174E5" w:rsidRDefault="005174E5" w:rsidP="005174E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eastAsia="Arial CYR" w:hAnsi="Times New Roman" w:cs="Times New Roman"/>
          <w:bCs/>
          <w:lang w:val="ru-RU"/>
        </w:rPr>
        <w:t xml:space="preserve">Ставропольского края                                                        </w:t>
      </w:r>
      <w:r w:rsidR="009B5D83">
        <w:rPr>
          <w:rFonts w:ascii="Times New Roman" w:eastAsia="Arial CYR" w:hAnsi="Times New Roman" w:cs="Times New Roman"/>
          <w:bCs/>
          <w:lang w:val="ru-RU"/>
        </w:rPr>
        <w:t xml:space="preserve">      </w:t>
      </w:r>
      <w:r>
        <w:rPr>
          <w:rFonts w:ascii="Times New Roman" w:eastAsia="Arial CYR" w:hAnsi="Times New Roman" w:cs="Times New Roman"/>
          <w:bCs/>
          <w:lang w:val="ru-RU"/>
        </w:rPr>
        <w:t xml:space="preserve">      Г.</w:t>
      </w:r>
      <w:r w:rsidR="009B5D83">
        <w:rPr>
          <w:rFonts w:ascii="Times New Roman" w:eastAsia="Arial CYR" w:hAnsi="Times New Roman" w:cs="Times New Roman"/>
          <w:bCs/>
          <w:lang w:val="ru-RU"/>
        </w:rPr>
        <w:t xml:space="preserve"> В. Юшкова</w:t>
      </w:r>
    </w:p>
    <w:p w14:paraId="35C90895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7C5B0E06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4C35EA79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4B710C2F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4AED33F3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08EED90F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4E09B784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65D21D17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48B2E8E7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129DAED4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4648A460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6BD6DAE7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2C98BC91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7A86C8D6" w14:textId="77777777" w:rsidR="00D53FB1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p w14:paraId="0DDA0EB5" w14:textId="62F8AFBD" w:rsidR="00D53FB1" w:rsidRPr="00470015" w:rsidRDefault="00D53FB1" w:rsidP="00470015">
      <w:pPr>
        <w:pStyle w:val="ConsPlusNormal0"/>
        <w:tabs>
          <w:tab w:val="left" w:pos="555"/>
        </w:tabs>
        <w:outlineLvl w:val="0"/>
        <w:rPr>
          <w:rFonts w:ascii="Times New Roman" w:hAnsi="Times New Roman" w:cs="Times New Roman"/>
          <w:lang w:val="ru-RU"/>
        </w:rPr>
      </w:pPr>
    </w:p>
    <w:sectPr w:rsidR="00D53FB1" w:rsidRPr="00470015" w:rsidSect="00B16451">
      <w:headerReference w:type="default" r:id="rId10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2104" w14:textId="77777777" w:rsidR="0063089F" w:rsidRDefault="0063089F" w:rsidP="003A2C48">
      <w:r>
        <w:separator/>
      </w:r>
    </w:p>
  </w:endnote>
  <w:endnote w:type="continuationSeparator" w:id="0">
    <w:p w14:paraId="4173B79F" w14:textId="77777777" w:rsidR="0063089F" w:rsidRDefault="0063089F" w:rsidP="003A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7204" w14:textId="77777777" w:rsidR="0063089F" w:rsidRDefault="0063089F" w:rsidP="003A2C48">
      <w:r>
        <w:separator/>
      </w:r>
    </w:p>
  </w:footnote>
  <w:footnote w:type="continuationSeparator" w:id="0">
    <w:p w14:paraId="78AD5F74" w14:textId="77777777" w:rsidR="0063089F" w:rsidRDefault="0063089F" w:rsidP="003A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186446"/>
      <w:docPartObj>
        <w:docPartGallery w:val="Page Numbers (Top of Page)"/>
        <w:docPartUnique/>
      </w:docPartObj>
    </w:sdtPr>
    <w:sdtContent>
      <w:p w14:paraId="2D021EE8" w14:textId="77777777" w:rsidR="00B16451" w:rsidRDefault="00B164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686A58" w14:textId="77777777" w:rsidR="00D53FB1" w:rsidRDefault="00D53F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.25pt;height:18pt;visibility:visible;mso-wrap-style:square" o:bullet="t">
        <v:imagedata r:id="rId1" o:title=""/>
      </v:shape>
    </w:pict>
  </w:numPicBullet>
  <w:numPicBullet w:numPicBulletId="1">
    <w:pict>
      <v:shape id="_x0000_i1037" type="#_x0000_t75" style="width:21pt;height:18pt;visibility:visible;mso-wrap-style:square" o:bullet="t">
        <v:imagedata r:id="rId2" o:title=""/>
      </v:shape>
    </w:pict>
  </w:numPicBullet>
  <w:numPicBullet w:numPicBulletId="2">
    <w:pict>
      <v:shape id="_x0000_i1038" type="#_x0000_t75" style="width:24pt;height:18pt;visibility:visible;mso-wrap-style:square" o:bullet="t">
        <v:imagedata r:id="rId3" o:title=""/>
      </v:shape>
    </w:pict>
  </w:numPicBullet>
  <w:numPicBullet w:numPicBulletId="3">
    <w:pict>
      <v:shape id="_x0000_i1039" type="#_x0000_t75" style="width:27.75pt;height:18pt;visibility:visible;mso-wrap-style:square" o:bullet="t">
        <v:imagedata r:id="rId4" o:title=""/>
      </v:shape>
    </w:pict>
  </w:numPicBullet>
  <w:numPicBullet w:numPicBulletId="4">
    <w:pict>
      <v:shape id="_x0000_i1040" type="#_x0000_t75" style="width:24.75pt;height:18pt;visibility:visible;mso-wrap-style:square" o:bullet="t">
        <v:imagedata r:id="rId5" o:title=""/>
      </v:shape>
    </w:pict>
  </w:numPicBullet>
  <w:abstractNum w:abstractNumId="0" w15:restartNumberingAfterBreak="0">
    <w:nsid w:val="0C0F558D"/>
    <w:multiLevelType w:val="hybridMultilevel"/>
    <w:tmpl w:val="AAA64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4C666F"/>
    <w:multiLevelType w:val="hybridMultilevel"/>
    <w:tmpl w:val="70D6305E"/>
    <w:lvl w:ilvl="0" w:tplc="4A147044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6E76BB"/>
    <w:multiLevelType w:val="hybridMultilevel"/>
    <w:tmpl w:val="9328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27FFE"/>
    <w:multiLevelType w:val="hybridMultilevel"/>
    <w:tmpl w:val="1726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036CE"/>
    <w:multiLevelType w:val="hybridMultilevel"/>
    <w:tmpl w:val="C99AB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049C1"/>
    <w:multiLevelType w:val="hybridMultilevel"/>
    <w:tmpl w:val="980C7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7873F3"/>
    <w:multiLevelType w:val="hybridMultilevel"/>
    <w:tmpl w:val="28301FD2"/>
    <w:lvl w:ilvl="0" w:tplc="114A8C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EDB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7AC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40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64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27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0CA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AE3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1AD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8F437B0"/>
    <w:multiLevelType w:val="hybridMultilevel"/>
    <w:tmpl w:val="BE683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316EBB"/>
    <w:multiLevelType w:val="hybridMultilevel"/>
    <w:tmpl w:val="C99AB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32FC7"/>
    <w:multiLevelType w:val="hybridMultilevel"/>
    <w:tmpl w:val="5DD403B2"/>
    <w:lvl w:ilvl="0" w:tplc="290E6F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6A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B21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22C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2A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D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22D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809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C7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6B843F2"/>
    <w:multiLevelType w:val="hybridMultilevel"/>
    <w:tmpl w:val="CFE2A1F6"/>
    <w:lvl w:ilvl="0" w:tplc="EB885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23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A272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703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05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D887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D04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AF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1A83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D573D2A"/>
    <w:multiLevelType w:val="hybridMultilevel"/>
    <w:tmpl w:val="C302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574626">
    <w:abstractNumId w:val="5"/>
  </w:num>
  <w:num w:numId="2" w16cid:durableId="14644214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8697260">
    <w:abstractNumId w:val="7"/>
  </w:num>
  <w:num w:numId="4" w16cid:durableId="1979803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8749381">
    <w:abstractNumId w:val="0"/>
  </w:num>
  <w:num w:numId="6" w16cid:durableId="370424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7765416">
    <w:abstractNumId w:val="4"/>
  </w:num>
  <w:num w:numId="8" w16cid:durableId="1536582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7043855">
    <w:abstractNumId w:val="8"/>
  </w:num>
  <w:num w:numId="10" w16cid:durableId="11898377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1117367">
    <w:abstractNumId w:val="3"/>
  </w:num>
  <w:num w:numId="12" w16cid:durableId="1090270252">
    <w:abstractNumId w:val="11"/>
  </w:num>
  <w:num w:numId="13" w16cid:durableId="331228536">
    <w:abstractNumId w:val="2"/>
  </w:num>
  <w:num w:numId="14" w16cid:durableId="136118725">
    <w:abstractNumId w:val="10"/>
  </w:num>
  <w:num w:numId="15" w16cid:durableId="1743866853">
    <w:abstractNumId w:val="6"/>
  </w:num>
  <w:num w:numId="16" w16cid:durableId="842470016">
    <w:abstractNumId w:val="9"/>
  </w:num>
  <w:num w:numId="17" w16cid:durableId="1568107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F3"/>
    <w:rsid w:val="00005DAC"/>
    <w:rsid w:val="00006FF1"/>
    <w:rsid w:val="00007242"/>
    <w:rsid w:val="0001042B"/>
    <w:rsid w:val="0001422D"/>
    <w:rsid w:val="00021E95"/>
    <w:rsid w:val="00027AEF"/>
    <w:rsid w:val="000407C1"/>
    <w:rsid w:val="00045A7E"/>
    <w:rsid w:val="00045ED3"/>
    <w:rsid w:val="00047C5A"/>
    <w:rsid w:val="00055110"/>
    <w:rsid w:val="00066182"/>
    <w:rsid w:val="00066354"/>
    <w:rsid w:val="000712B9"/>
    <w:rsid w:val="00075979"/>
    <w:rsid w:val="00086428"/>
    <w:rsid w:val="0008725B"/>
    <w:rsid w:val="000B0B16"/>
    <w:rsid w:val="000B60C3"/>
    <w:rsid w:val="000B6F87"/>
    <w:rsid w:val="000C0137"/>
    <w:rsid w:val="000C2185"/>
    <w:rsid w:val="000C6DF1"/>
    <w:rsid w:val="000C775B"/>
    <w:rsid w:val="000D7DD1"/>
    <w:rsid w:val="000E0C7F"/>
    <w:rsid w:val="000E1987"/>
    <w:rsid w:val="000E3133"/>
    <w:rsid w:val="000E4736"/>
    <w:rsid w:val="000E6229"/>
    <w:rsid w:val="000F613E"/>
    <w:rsid w:val="0010483E"/>
    <w:rsid w:val="00112679"/>
    <w:rsid w:val="00113F20"/>
    <w:rsid w:val="0011559F"/>
    <w:rsid w:val="0011712C"/>
    <w:rsid w:val="00120457"/>
    <w:rsid w:val="00122BAD"/>
    <w:rsid w:val="00126ED8"/>
    <w:rsid w:val="00131ACE"/>
    <w:rsid w:val="00133FA3"/>
    <w:rsid w:val="001371D6"/>
    <w:rsid w:val="001462AB"/>
    <w:rsid w:val="00146E5B"/>
    <w:rsid w:val="001475C1"/>
    <w:rsid w:val="001508AF"/>
    <w:rsid w:val="00150CB2"/>
    <w:rsid w:val="0015558B"/>
    <w:rsid w:val="00162BB9"/>
    <w:rsid w:val="0017107F"/>
    <w:rsid w:val="00184D64"/>
    <w:rsid w:val="00186558"/>
    <w:rsid w:val="00187591"/>
    <w:rsid w:val="00194B08"/>
    <w:rsid w:val="001A24D0"/>
    <w:rsid w:val="001A459A"/>
    <w:rsid w:val="001A4A89"/>
    <w:rsid w:val="001B2B80"/>
    <w:rsid w:val="001B4002"/>
    <w:rsid w:val="001B5A55"/>
    <w:rsid w:val="001C02F2"/>
    <w:rsid w:val="001C4DD7"/>
    <w:rsid w:val="001C5861"/>
    <w:rsid w:val="001C69DB"/>
    <w:rsid w:val="001E0A3A"/>
    <w:rsid w:val="001E3F08"/>
    <w:rsid w:val="001E5365"/>
    <w:rsid w:val="001F2A4E"/>
    <w:rsid w:val="001F692E"/>
    <w:rsid w:val="002026E0"/>
    <w:rsid w:val="002114A4"/>
    <w:rsid w:val="00227645"/>
    <w:rsid w:val="00227A9F"/>
    <w:rsid w:val="002310B3"/>
    <w:rsid w:val="00240E54"/>
    <w:rsid w:val="00240F36"/>
    <w:rsid w:val="00243EC7"/>
    <w:rsid w:val="002464CC"/>
    <w:rsid w:val="00250416"/>
    <w:rsid w:val="0026217B"/>
    <w:rsid w:val="00262CC5"/>
    <w:rsid w:val="00262E0A"/>
    <w:rsid w:val="0026754B"/>
    <w:rsid w:val="002724E0"/>
    <w:rsid w:val="0027768C"/>
    <w:rsid w:val="00284CCF"/>
    <w:rsid w:val="00285A1A"/>
    <w:rsid w:val="002926E8"/>
    <w:rsid w:val="002A2C9F"/>
    <w:rsid w:val="002A4466"/>
    <w:rsid w:val="002B0EB7"/>
    <w:rsid w:val="002B1F36"/>
    <w:rsid w:val="002B62E2"/>
    <w:rsid w:val="002C4027"/>
    <w:rsid w:val="002D0C19"/>
    <w:rsid w:val="002D4EA3"/>
    <w:rsid w:val="002D5DBB"/>
    <w:rsid w:val="002E5AFC"/>
    <w:rsid w:val="002F2541"/>
    <w:rsid w:val="002F50A7"/>
    <w:rsid w:val="002F57E4"/>
    <w:rsid w:val="002F630B"/>
    <w:rsid w:val="002F69AF"/>
    <w:rsid w:val="00300037"/>
    <w:rsid w:val="003103A5"/>
    <w:rsid w:val="003125AE"/>
    <w:rsid w:val="003146B4"/>
    <w:rsid w:val="00320055"/>
    <w:rsid w:val="003251E3"/>
    <w:rsid w:val="00334673"/>
    <w:rsid w:val="00337B0E"/>
    <w:rsid w:val="003437DC"/>
    <w:rsid w:val="00347404"/>
    <w:rsid w:val="0035393D"/>
    <w:rsid w:val="00367899"/>
    <w:rsid w:val="00370A1D"/>
    <w:rsid w:val="0037426D"/>
    <w:rsid w:val="00375F62"/>
    <w:rsid w:val="00380115"/>
    <w:rsid w:val="00380A83"/>
    <w:rsid w:val="003843A6"/>
    <w:rsid w:val="00393832"/>
    <w:rsid w:val="003A2C48"/>
    <w:rsid w:val="003A312A"/>
    <w:rsid w:val="003A68C9"/>
    <w:rsid w:val="003B3714"/>
    <w:rsid w:val="003B7AD6"/>
    <w:rsid w:val="003C44CF"/>
    <w:rsid w:val="003C48F4"/>
    <w:rsid w:val="003C5D63"/>
    <w:rsid w:val="003D1954"/>
    <w:rsid w:val="003D4710"/>
    <w:rsid w:val="003D6F19"/>
    <w:rsid w:val="003D74DB"/>
    <w:rsid w:val="003F6022"/>
    <w:rsid w:val="003F7779"/>
    <w:rsid w:val="003F7B55"/>
    <w:rsid w:val="00402663"/>
    <w:rsid w:val="004110A7"/>
    <w:rsid w:val="00413582"/>
    <w:rsid w:val="0041688B"/>
    <w:rsid w:val="00436EAE"/>
    <w:rsid w:val="00447452"/>
    <w:rsid w:val="004475AB"/>
    <w:rsid w:val="00452A17"/>
    <w:rsid w:val="00455992"/>
    <w:rsid w:val="00466533"/>
    <w:rsid w:val="00470015"/>
    <w:rsid w:val="00484E44"/>
    <w:rsid w:val="00494532"/>
    <w:rsid w:val="004B5D24"/>
    <w:rsid w:val="004C04E4"/>
    <w:rsid w:val="004C2B10"/>
    <w:rsid w:val="004C56D3"/>
    <w:rsid w:val="004D3982"/>
    <w:rsid w:val="004D65E2"/>
    <w:rsid w:val="004D7D64"/>
    <w:rsid w:val="004E2DF3"/>
    <w:rsid w:val="004E30C2"/>
    <w:rsid w:val="004E34AD"/>
    <w:rsid w:val="004E5C07"/>
    <w:rsid w:val="004F569F"/>
    <w:rsid w:val="005174E5"/>
    <w:rsid w:val="005210FB"/>
    <w:rsid w:val="0052289E"/>
    <w:rsid w:val="005229A8"/>
    <w:rsid w:val="00522BF2"/>
    <w:rsid w:val="00555864"/>
    <w:rsid w:val="00556A03"/>
    <w:rsid w:val="0056325B"/>
    <w:rsid w:val="00565B2D"/>
    <w:rsid w:val="00571AB0"/>
    <w:rsid w:val="005720B3"/>
    <w:rsid w:val="00584DFB"/>
    <w:rsid w:val="00586B05"/>
    <w:rsid w:val="0059345E"/>
    <w:rsid w:val="005A3224"/>
    <w:rsid w:val="005B4BE2"/>
    <w:rsid w:val="005B4C9F"/>
    <w:rsid w:val="005B54E4"/>
    <w:rsid w:val="005B7918"/>
    <w:rsid w:val="005C1B5F"/>
    <w:rsid w:val="005D3AE9"/>
    <w:rsid w:val="005D671B"/>
    <w:rsid w:val="005D7402"/>
    <w:rsid w:val="005E00D6"/>
    <w:rsid w:val="005E390B"/>
    <w:rsid w:val="005F432C"/>
    <w:rsid w:val="006046C9"/>
    <w:rsid w:val="00621450"/>
    <w:rsid w:val="0063089F"/>
    <w:rsid w:val="00635320"/>
    <w:rsid w:val="006363D9"/>
    <w:rsid w:val="00641774"/>
    <w:rsid w:val="00642D40"/>
    <w:rsid w:val="00650D82"/>
    <w:rsid w:val="0065168F"/>
    <w:rsid w:val="00655035"/>
    <w:rsid w:val="00660B6F"/>
    <w:rsid w:val="006621F4"/>
    <w:rsid w:val="00665A07"/>
    <w:rsid w:val="00671C19"/>
    <w:rsid w:val="00673396"/>
    <w:rsid w:val="006763D5"/>
    <w:rsid w:val="00677CDD"/>
    <w:rsid w:val="006809A8"/>
    <w:rsid w:val="006A511D"/>
    <w:rsid w:val="006A76D9"/>
    <w:rsid w:val="006B274A"/>
    <w:rsid w:val="006B495F"/>
    <w:rsid w:val="006B5609"/>
    <w:rsid w:val="006C25D8"/>
    <w:rsid w:val="006C49D1"/>
    <w:rsid w:val="006D3441"/>
    <w:rsid w:val="006D5E71"/>
    <w:rsid w:val="006E5051"/>
    <w:rsid w:val="006E6D5E"/>
    <w:rsid w:val="006F01F9"/>
    <w:rsid w:val="00701D5B"/>
    <w:rsid w:val="0070229D"/>
    <w:rsid w:val="0070537D"/>
    <w:rsid w:val="00721B4C"/>
    <w:rsid w:val="00722717"/>
    <w:rsid w:val="00723B85"/>
    <w:rsid w:val="00724FF3"/>
    <w:rsid w:val="007257B5"/>
    <w:rsid w:val="007478EF"/>
    <w:rsid w:val="00753CD3"/>
    <w:rsid w:val="00753CED"/>
    <w:rsid w:val="0075729B"/>
    <w:rsid w:val="00766040"/>
    <w:rsid w:val="00767CC9"/>
    <w:rsid w:val="00777C7A"/>
    <w:rsid w:val="00780784"/>
    <w:rsid w:val="007828D1"/>
    <w:rsid w:val="00795D12"/>
    <w:rsid w:val="00797224"/>
    <w:rsid w:val="007A1F1F"/>
    <w:rsid w:val="007A6589"/>
    <w:rsid w:val="007B165A"/>
    <w:rsid w:val="007B1895"/>
    <w:rsid w:val="007B3CDC"/>
    <w:rsid w:val="007C0534"/>
    <w:rsid w:val="007C1806"/>
    <w:rsid w:val="007C2C6A"/>
    <w:rsid w:val="007C5CF1"/>
    <w:rsid w:val="007D6455"/>
    <w:rsid w:val="007E09D2"/>
    <w:rsid w:val="007E6DF0"/>
    <w:rsid w:val="007F0376"/>
    <w:rsid w:val="00806326"/>
    <w:rsid w:val="00813742"/>
    <w:rsid w:val="008144E8"/>
    <w:rsid w:val="00824329"/>
    <w:rsid w:val="00827E3B"/>
    <w:rsid w:val="008370B7"/>
    <w:rsid w:val="00846FB4"/>
    <w:rsid w:val="0085438B"/>
    <w:rsid w:val="008561C8"/>
    <w:rsid w:val="008671E5"/>
    <w:rsid w:val="0086761B"/>
    <w:rsid w:val="00882588"/>
    <w:rsid w:val="00890901"/>
    <w:rsid w:val="008977EB"/>
    <w:rsid w:val="00897E46"/>
    <w:rsid w:val="008A0678"/>
    <w:rsid w:val="008A21F1"/>
    <w:rsid w:val="008A2232"/>
    <w:rsid w:val="008B232B"/>
    <w:rsid w:val="008B3C4C"/>
    <w:rsid w:val="008B54E4"/>
    <w:rsid w:val="008C20E9"/>
    <w:rsid w:val="008C3D61"/>
    <w:rsid w:val="008C5CB0"/>
    <w:rsid w:val="008C68DE"/>
    <w:rsid w:val="008C6BD5"/>
    <w:rsid w:val="008C76BF"/>
    <w:rsid w:val="008D2741"/>
    <w:rsid w:val="008D7B29"/>
    <w:rsid w:val="008E515B"/>
    <w:rsid w:val="009024C1"/>
    <w:rsid w:val="00906866"/>
    <w:rsid w:val="009074A4"/>
    <w:rsid w:val="009146E6"/>
    <w:rsid w:val="009204F8"/>
    <w:rsid w:val="009221C8"/>
    <w:rsid w:val="009242E8"/>
    <w:rsid w:val="00930403"/>
    <w:rsid w:val="00931703"/>
    <w:rsid w:val="00933055"/>
    <w:rsid w:val="00935090"/>
    <w:rsid w:val="009351F2"/>
    <w:rsid w:val="00936747"/>
    <w:rsid w:val="00937B98"/>
    <w:rsid w:val="009407B2"/>
    <w:rsid w:val="00941503"/>
    <w:rsid w:val="00945704"/>
    <w:rsid w:val="009473E8"/>
    <w:rsid w:val="0095096B"/>
    <w:rsid w:val="00957512"/>
    <w:rsid w:val="00957B2B"/>
    <w:rsid w:val="00963017"/>
    <w:rsid w:val="00967319"/>
    <w:rsid w:val="009679B4"/>
    <w:rsid w:val="009745D2"/>
    <w:rsid w:val="009809ED"/>
    <w:rsid w:val="009811E4"/>
    <w:rsid w:val="00985356"/>
    <w:rsid w:val="009862D0"/>
    <w:rsid w:val="009A0AC5"/>
    <w:rsid w:val="009A13E1"/>
    <w:rsid w:val="009A6469"/>
    <w:rsid w:val="009B343F"/>
    <w:rsid w:val="009B50B0"/>
    <w:rsid w:val="009B5D83"/>
    <w:rsid w:val="009B5DF1"/>
    <w:rsid w:val="009B71E0"/>
    <w:rsid w:val="009C2DFF"/>
    <w:rsid w:val="009D5322"/>
    <w:rsid w:val="009E37A4"/>
    <w:rsid w:val="009E768A"/>
    <w:rsid w:val="00A03D88"/>
    <w:rsid w:val="00A101D7"/>
    <w:rsid w:val="00A1582C"/>
    <w:rsid w:val="00A20068"/>
    <w:rsid w:val="00A2229C"/>
    <w:rsid w:val="00A22839"/>
    <w:rsid w:val="00A37064"/>
    <w:rsid w:val="00A43118"/>
    <w:rsid w:val="00A53870"/>
    <w:rsid w:val="00A55DBF"/>
    <w:rsid w:val="00A61D44"/>
    <w:rsid w:val="00A6214A"/>
    <w:rsid w:val="00A75B63"/>
    <w:rsid w:val="00A9484E"/>
    <w:rsid w:val="00A95EC7"/>
    <w:rsid w:val="00AA642E"/>
    <w:rsid w:val="00AB7FC8"/>
    <w:rsid w:val="00AC1F98"/>
    <w:rsid w:val="00AC3552"/>
    <w:rsid w:val="00AC3CBA"/>
    <w:rsid w:val="00AC3FB0"/>
    <w:rsid w:val="00AD13FF"/>
    <w:rsid w:val="00AD7ABA"/>
    <w:rsid w:val="00AE1A17"/>
    <w:rsid w:val="00AE42B8"/>
    <w:rsid w:val="00AE706F"/>
    <w:rsid w:val="00AF17B2"/>
    <w:rsid w:val="00AF40CD"/>
    <w:rsid w:val="00B103CB"/>
    <w:rsid w:val="00B1492B"/>
    <w:rsid w:val="00B158BA"/>
    <w:rsid w:val="00B15C4F"/>
    <w:rsid w:val="00B16451"/>
    <w:rsid w:val="00B23D4F"/>
    <w:rsid w:val="00B31CB5"/>
    <w:rsid w:val="00B350D5"/>
    <w:rsid w:val="00B4128D"/>
    <w:rsid w:val="00B50018"/>
    <w:rsid w:val="00B52C91"/>
    <w:rsid w:val="00B618B8"/>
    <w:rsid w:val="00B73F66"/>
    <w:rsid w:val="00B80C3D"/>
    <w:rsid w:val="00B82EBD"/>
    <w:rsid w:val="00B85F8C"/>
    <w:rsid w:val="00B8667A"/>
    <w:rsid w:val="00B866E9"/>
    <w:rsid w:val="00B90CA2"/>
    <w:rsid w:val="00BA3466"/>
    <w:rsid w:val="00BA5EA7"/>
    <w:rsid w:val="00BB1F93"/>
    <w:rsid w:val="00BB53D3"/>
    <w:rsid w:val="00BC7DEF"/>
    <w:rsid w:val="00BD3F08"/>
    <w:rsid w:val="00BD6F1E"/>
    <w:rsid w:val="00BD78E5"/>
    <w:rsid w:val="00BE4D03"/>
    <w:rsid w:val="00BF53B2"/>
    <w:rsid w:val="00BF5829"/>
    <w:rsid w:val="00BF6E06"/>
    <w:rsid w:val="00C07345"/>
    <w:rsid w:val="00C10799"/>
    <w:rsid w:val="00C10C16"/>
    <w:rsid w:val="00C1777C"/>
    <w:rsid w:val="00C239A0"/>
    <w:rsid w:val="00C23B93"/>
    <w:rsid w:val="00C41020"/>
    <w:rsid w:val="00C458E9"/>
    <w:rsid w:val="00C53058"/>
    <w:rsid w:val="00C55892"/>
    <w:rsid w:val="00C56D66"/>
    <w:rsid w:val="00C60668"/>
    <w:rsid w:val="00C63E41"/>
    <w:rsid w:val="00C65CEC"/>
    <w:rsid w:val="00C6699C"/>
    <w:rsid w:val="00C71B6C"/>
    <w:rsid w:val="00C75359"/>
    <w:rsid w:val="00C754DC"/>
    <w:rsid w:val="00C76790"/>
    <w:rsid w:val="00C805BD"/>
    <w:rsid w:val="00C863F0"/>
    <w:rsid w:val="00C95BFB"/>
    <w:rsid w:val="00C96C32"/>
    <w:rsid w:val="00CA0164"/>
    <w:rsid w:val="00CA090B"/>
    <w:rsid w:val="00CA0AC0"/>
    <w:rsid w:val="00CB1905"/>
    <w:rsid w:val="00CB58DC"/>
    <w:rsid w:val="00CB59C9"/>
    <w:rsid w:val="00CC2991"/>
    <w:rsid w:val="00CD0153"/>
    <w:rsid w:val="00CD263D"/>
    <w:rsid w:val="00CD2B87"/>
    <w:rsid w:val="00CD3CFC"/>
    <w:rsid w:val="00CD48A4"/>
    <w:rsid w:val="00CD71E5"/>
    <w:rsid w:val="00CD79F6"/>
    <w:rsid w:val="00CE3B00"/>
    <w:rsid w:val="00CE4DEB"/>
    <w:rsid w:val="00CF05C8"/>
    <w:rsid w:val="00D10682"/>
    <w:rsid w:val="00D10F1C"/>
    <w:rsid w:val="00D12017"/>
    <w:rsid w:val="00D126AB"/>
    <w:rsid w:val="00D13A98"/>
    <w:rsid w:val="00D22FB2"/>
    <w:rsid w:val="00D251B7"/>
    <w:rsid w:val="00D268B6"/>
    <w:rsid w:val="00D26A2B"/>
    <w:rsid w:val="00D31636"/>
    <w:rsid w:val="00D3230D"/>
    <w:rsid w:val="00D40D62"/>
    <w:rsid w:val="00D424ED"/>
    <w:rsid w:val="00D460DE"/>
    <w:rsid w:val="00D529E8"/>
    <w:rsid w:val="00D53C40"/>
    <w:rsid w:val="00D53FB1"/>
    <w:rsid w:val="00D557BC"/>
    <w:rsid w:val="00D62BDC"/>
    <w:rsid w:val="00D65CEB"/>
    <w:rsid w:val="00D75905"/>
    <w:rsid w:val="00D82920"/>
    <w:rsid w:val="00D85E9D"/>
    <w:rsid w:val="00D86ACE"/>
    <w:rsid w:val="00D927C5"/>
    <w:rsid w:val="00DA4558"/>
    <w:rsid w:val="00DA458B"/>
    <w:rsid w:val="00DB52DF"/>
    <w:rsid w:val="00DC65CE"/>
    <w:rsid w:val="00DD0791"/>
    <w:rsid w:val="00DD2FA9"/>
    <w:rsid w:val="00DD3466"/>
    <w:rsid w:val="00DE2624"/>
    <w:rsid w:val="00DE3611"/>
    <w:rsid w:val="00DF1B6B"/>
    <w:rsid w:val="00DF33E8"/>
    <w:rsid w:val="00E054DD"/>
    <w:rsid w:val="00E05E4D"/>
    <w:rsid w:val="00E1227E"/>
    <w:rsid w:val="00E27535"/>
    <w:rsid w:val="00E31D88"/>
    <w:rsid w:val="00E344D6"/>
    <w:rsid w:val="00E36E70"/>
    <w:rsid w:val="00E44D0E"/>
    <w:rsid w:val="00E46103"/>
    <w:rsid w:val="00E4668D"/>
    <w:rsid w:val="00E46F39"/>
    <w:rsid w:val="00E46FD4"/>
    <w:rsid w:val="00E51E05"/>
    <w:rsid w:val="00E5678F"/>
    <w:rsid w:val="00E64D42"/>
    <w:rsid w:val="00E6604D"/>
    <w:rsid w:val="00E7291F"/>
    <w:rsid w:val="00E7389D"/>
    <w:rsid w:val="00E75BDD"/>
    <w:rsid w:val="00E8293B"/>
    <w:rsid w:val="00E82B76"/>
    <w:rsid w:val="00EA2E83"/>
    <w:rsid w:val="00EA4AA6"/>
    <w:rsid w:val="00EA756A"/>
    <w:rsid w:val="00EB088E"/>
    <w:rsid w:val="00EB1230"/>
    <w:rsid w:val="00EB3165"/>
    <w:rsid w:val="00EB68CC"/>
    <w:rsid w:val="00EC4752"/>
    <w:rsid w:val="00EC63DA"/>
    <w:rsid w:val="00ED5839"/>
    <w:rsid w:val="00EE6488"/>
    <w:rsid w:val="00EE6FF2"/>
    <w:rsid w:val="00F00914"/>
    <w:rsid w:val="00F01768"/>
    <w:rsid w:val="00F04291"/>
    <w:rsid w:val="00F06E99"/>
    <w:rsid w:val="00F07F74"/>
    <w:rsid w:val="00F13FF1"/>
    <w:rsid w:val="00F14FB5"/>
    <w:rsid w:val="00F20F01"/>
    <w:rsid w:val="00F21A79"/>
    <w:rsid w:val="00F26F06"/>
    <w:rsid w:val="00F37922"/>
    <w:rsid w:val="00F438BC"/>
    <w:rsid w:val="00F45C57"/>
    <w:rsid w:val="00F466BA"/>
    <w:rsid w:val="00F50590"/>
    <w:rsid w:val="00F54041"/>
    <w:rsid w:val="00F55AE4"/>
    <w:rsid w:val="00F56151"/>
    <w:rsid w:val="00F56795"/>
    <w:rsid w:val="00F65A96"/>
    <w:rsid w:val="00F71563"/>
    <w:rsid w:val="00F76748"/>
    <w:rsid w:val="00F8114E"/>
    <w:rsid w:val="00F812DF"/>
    <w:rsid w:val="00F86096"/>
    <w:rsid w:val="00F86687"/>
    <w:rsid w:val="00F91B18"/>
    <w:rsid w:val="00F97B3C"/>
    <w:rsid w:val="00FA28BC"/>
    <w:rsid w:val="00FB47BA"/>
    <w:rsid w:val="00FD21D4"/>
    <w:rsid w:val="00FE7FC2"/>
    <w:rsid w:val="00FF1917"/>
    <w:rsid w:val="00FF29CE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3E12"/>
  <w15:docId w15:val="{9E8B56B8-7623-4745-A1B1-AC38874B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7B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7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37B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37B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37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37B98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37B98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37B98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37B98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0D"/>
    <w:pPr>
      <w:ind w:left="720"/>
      <w:contextualSpacing/>
    </w:pPr>
  </w:style>
  <w:style w:type="paragraph" w:customStyle="1" w:styleId="21">
    <w:name w:val="Основной текст 21"/>
    <w:basedOn w:val="a"/>
    <w:rsid w:val="00D3230D"/>
    <w:pPr>
      <w:jc w:val="both"/>
    </w:pPr>
    <w:rPr>
      <w:i/>
      <w:iCs/>
      <w:color w:val="FF0000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37B9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937B9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937B9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937B9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937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937B98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937B9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937B9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937B98"/>
    <w:rPr>
      <w:rFonts w:ascii="Cambria" w:eastAsia="Times New Roman" w:hAnsi="Cambria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937B9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37B9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937B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37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937B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9">
    <w:name w:val="Заголовок Знак"/>
    <w:basedOn w:val="a0"/>
    <w:link w:val="a8"/>
    <w:uiPriority w:val="99"/>
    <w:rsid w:val="00937B98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a">
    <w:name w:val="Body Text Indent"/>
    <w:basedOn w:val="a"/>
    <w:link w:val="ab"/>
    <w:uiPriority w:val="99"/>
    <w:semiHidden/>
    <w:unhideWhenUsed/>
    <w:rsid w:val="00937B98"/>
    <w:pPr>
      <w:spacing w:line="259" w:lineRule="auto"/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37B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937B98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d">
    <w:name w:val="Подзаголовок Знак"/>
    <w:basedOn w:val="a0"/>
    <w:link w:val="ac"/>
    <w:uiPriority w:val="99"/>
    <w:rsid w:val="00937B98"/>
    <w:rPr>
      <w:rFonts w:ascii="Cambria" w:eastAsia="Times New Roman" w:hAnsi="Cambria" w:cs="Times New Roman"/>
      <w:sz w:val="24"/>
      <w:szCs w:val="24"/>
      <w:lang w:val="en-US"/>
    </w:rPr>
  </w:style>
  <w:style w:type="paragraph" w:styleId="22">
    <w:name w:val="Body Text Indent 2"/>
    <w:basedOn w:val="a"/>
    <w:link w:val="23"/>
    <w:uiPriority w:val="99"/>
    <w:semiHidden/>
    <w:unhideWhenUsed/>
    <w:rsid w:val="00937B9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37B98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37B98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37B9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uiPriority w:val="99"/>
    <w:rsid w:val="00937B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37B98"/>
    <w:rPr>
      <w:rFonts w:ascii="Calibri" w:eastAsia="Calibri" w:hAnsi="Calibri" w:cs="Calibri"/>
      <w:sz w:val="28"/>
      <w:szCs w:val="28"/>
      <w:lang w:val="en-US"/>
    </w:rPr>
  </w:style>
  <w:style w:type="paragraph" w:customStyle="1" w:styleId="ConsPlusNormal0">
    <w:name w:val="ConsPlusNormal"/>
    <w:link w:val="ConsPlusNormal"/>
    <w:rsid w:val="00937B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paragraph" w:customStyle="1" w:styleId="ConsPlusNonformat">
    <w:name w:val="ConsPlusNonformat"/>
    <w:rsid w:val="0093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basedOn w:val="a0"/>
    <w:link w:val="210"/>
    <w:uiPriority w:val="99"/>
    <w:locked/>
    <w:rsid w:val="00937B98"/>
    <w:rPr>
      <w:rFonts w:ascii="Calibri" w:eastAsia="Times New Roman" w:hAnsi="Calibri" w:cs="Times New Roman"/>
      <w:i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937B98"/>
    <w:rPr>
      <w:rFonts w:ascii="Calibri" w:hAnsi="Calibri"/>
      <w:i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1"/>
    <w:uiPriority w:val="99"/>
    <w:locked/>
    <w:rsid w:val="00937B98"/>
    <w:rPr>
      <w:rFonts w:ascii="Calibri" w:eastAsia="Times New Roman" w:hAnsi="Calibri" w:cs="Times New Roman"/>
      <w:b/>
      <w:i/>
      <w:sz w:val="24"/>
      <w:lang w:val="en-US"/>
    </w:rPr>
  </w:style>
  <w:style w:type="paragraph" w:customStyle="1" w:styleId="11">
    <w:name w:val="Выделенная цитата1"/>
    <w:basedOn w:val="a"/>
    <w:next w:val="a"/>
    <w:link w:val="IntenseQuoteChar"/>
    <w:uiPriority w:val="99"/>
    <w:rsid w:val="00937B98"/>
    <w:pPr>
      <w:ind w:left="720" w:right="720"/>
    </w:pPr>
    <w:rPr>
      <w:rFonts w:ascii="Calibri" w:hAnsi="Calibri"/>
      <w:b/>
      <w:i/>
      <w:sz w:val="24"/>
      <w:szCs w:val="22"/>
      <w:lang w:val="en-US" w:eastAsia="en-US"/>
    </w:rPr>
  </w:style>
  <w:style w:type="character" w:styleId="af0">
    <w:name w:val="Hyperlink"/>
    <w:basedOn w:val="a0"/>
    <w:semiHidden/>
    <w:unhideWhenUsed/>
    <w:rsid w:val="00937B9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37B98"/>
    <w:rPr>
      <w:color w:val="800080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3A2C48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3A2C48"/>
    <w:rPr>
      <w:rFonts w:ascii="Calibri" w:eastAsia="Calibri" w:hAnsi="Calibri" w:cs="Times New Roman"/>
      <w:sz w:val="20"/>
      <w:szCs w:val="20"/>
    </w:rPr>
  </w:style>
  <w:style w:type="paragraph" w:styleId="af4">
    <w:name w:val="No Spacing"/>
    <w:uiPriority w:val="1"/>
    <w:qFormat/>
    <w:rsid w:val="003A2C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Внимание"/>
    <w:basedOn w:val="a"/>
    <w:next w:val="a"/>
    <w:uiPriority w:val="99"/>
    <w:rsid w:val="003A2C4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Внимание: криминал!!"/>
    <w:basedOn w:val="af5"/>
    <w:next w:val="a"/>
    <w:uiPriority w:val="99"/>
    <w:rsid w:val="003A2C48"/>
  </w:style>
  <w:style w:type="paragraph" w:customStyle="1" w:styleId="af7">
    <w:name w:val="Внимание: недобросовестность!"/>
    <w:basedOn w:val="af5"/>
    <w:next w:val="a"/>
    <w:uiPriority w:val="99"/>
    <w:rsid w:val="003A2C48"/>
  </w:style>
  <w:style w:type="paragraph" w:customStyle="1" w:styleId="af8">
    <w:name w:val="Дочерний элемент списка"/>
    <w:basedOn w:val="a"/>
    <w:next w:val="a"/>
    <w:uiPriority w:val="99"/>
    <w:rsid w:val="003A2C4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9"/>
    <w:next w:val="a"/>
    <w:uiPriority w:val="99"/>
    <w:rsid w:val="003A2C48"/>
    <w:pPr>
      <w:shd w:val="clear" w:color="auto" w:fill="ECE9D8"/>
    </w:pPr>
    <w:rPr>
      <w:b/>
      <w:bCs/>
      <w:color w:val="0058A9"/>
    </w:rPr>
  </w:style>
  <w:style w:type="paragraph" w:customStyle="1" w:styleId="afa">
    <w:name w:val="Заголовок группы контролов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3A2C48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val="ru-RU" w:eastAsia="ru-RU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d">
    <w:name w:val="Заголовок статьи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Заголовок ЭР (левое окно)"/>
    <w:basedOn w:val="a"/>
    <w:next w:val="a"/>
    <w:uiPriority w:val="99"/>
    <w:rsid w:val="003A2C4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3A2C48"/>
    <w:pPr>
      <w:spacing w:after="0"/>
      <w:jc w:val="left"/>
    </w:pPr>
  </w:style>
  <w:style w:type="paragraph" w:customStyle="1" w:styleId="aff0">
    <w:name w:val="Интерактивный заголовок"/>
    <w:basedOn w:val="12"/>
    <w:next w:val="a"/>
    <w:uiPriority w:val="99"/>
    <w:rsid w:val="003A2C48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3A2C48"/>
    <w:pPr>
      <w:shd w:val="clear" w:color="auto" w:fill="EAEFED"/>
      <w:spacing w:before="180"/>
      <w:ind w:left="360" w:right="360" w:firstLine="0"/>
    </w:pPr>
  </w:style>
  <w:style w:type="paragraph" w:customStyle="1" w:styleId="aff3">
    <w:name w:val="Текст (справка)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3A2C48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3A2C48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3A2C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3A2C48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3A2C4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3A2C48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3A2C48"/>
    <w:pPr>
      <w:shd w:val="clear" w:color="auto" w:fill="FFDFE0"/>
      <w:jc w:val="left"/>
    </w:pPr>
  </w:style>
  <w:style w:type="paragraph" w:customStyle="1" w:styleId="affb">
    <w:name w:val="Куда обратиться?"/>
    <w:basedOn w:val="af5"/>
    <w:next w:val="a"/>
    <w:uiPriority w:val="99"/>
    <w:rsid w:val="003A2C48"/>
  </w:style>
  <w:style w:type="paragraph" w:customStyle="1" w:styleId="affc">
    <w:name w:val="Моноширинный"/>
    <w:basedOn w:val="a"/>
    <w:next w:val="a"/>
    <w:uiPriority w:val="99"/>
    <w:rsid w:val="003A2C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d">
    <w:name w:val="Напишите нам"/>
    <w:basedOn w:val="a"/>
    <w:next w:val="a"/>
    <w:uiPriority w:val="99"/>
    <w:rsid w:val="003A2C48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</w:rPr>
  </w:style>
  <w:style w:type="paragraph" w:customStyle="1" w:styleId="affe">
    <w:name w:val="Необходимые документы"/>
    <w:basedOn w:val="af5"/>
    <w:next w:val="a"/>
    <w:uiPriority w:val="99"/>
    <w:rsid w:val="003A2C48"/>
    <w:pPr>
      <w:ind w:firstLine="118"/>
    </w:pPr>
  </w:style>
  <w:style w:type="paragraph" w:customStyle="1" w:styleId="afff">
    <w:name w:val="Нормальный (таблица)"/>
    <w:basedOn w:val="a"/>
    <w:next w:val="a"/>
    <w:rsid w:val="003A2C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3A2C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3A2C48"/>
    <w:pPr>
      <w:ind w:left="140"/>
    </w:pPr>
  </w:style>
  <w:style w:type="paragraph" w:customStyle="1" w:styleId="afff2">
    <w:name w:val="Переменная часть"/>
    <w:basedOn w:val="af9"/>
    <w:next w:val="a"/>
    <w:uiPriority w:val="99"/>
    <w:rsid w:val="003A2C48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3A2C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val="ru-RU" w:eastAsia="ru-RU"/>
    </w:rPr>
  </w:style>
  <w:style w:type="paragraph" w:customStyle="1" w:styleId="afff4">
    <w:name w:val="Подзаголовок для информации об изменениях"/>
    <w:basedOn w:val="aff1"/>
    <w:next w:val="a"/>
    <w:uiPriority w:val="99"/>
    <w:rsid w:val="003A2C48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3A2C4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9"/>
    <w:next w:val="a"/>
    <w:uiPriority w:val="99"/>
    <w:rsid w:val="003A2C48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3A2C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5"/>
    <w:next w:val="a"/>
    <w:uiPriority w:val="99"/>
    <w:rsid w:val="003A2C48"/>
  </w:style>
  <w:style w:type="paragraph" w:customStyle="1" w:styleId="afff9">
    <w:name w:val="Примечание."/>
    <w:basedOn w:val="af5"/>
    <w:next w:val="a"/>
    <w:uiPriority w:val="99"/>
    <w:rsid w:val="003A2C48"/>
  </w:style>
  <w:style w:type="paragraph" w:customStyle="1" w:styleId="afffa">
    <w:name w:val="Словарная статья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3A2C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c">
    <w:name w:val="Текст в таблице"/>
    <w:basedOn w:val="afff"/>
    <w:next w:val="a"/>
    <w:uiPriority w:val="99"/>
    <w:rsid w:val="003A2C48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3A2C48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e">
    <w:name w:val="Технический комментарий"/>
    <w:basedOn w:val="a"/>
    <w:next w:val="a"/>
    <w:uiPriority w:val="99"/>
    <w:rsid w:val="003A2C48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">
    <w:name w:val="Формула"/>
    <w:basedOn w:val="a"/>
    <w:next w:val="a"/>
    <w:uiPriority w:val="99"/>
    <w:rsid w:val="003A2C4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Центрированный (таблица)"/>
    <w:basedOn w:val="afff"/>
    <w:next w:val="a"/>
    <w:uiPriority w:val="99"/>
    <w:rsid w:val="003A2C4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A2C4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styleId="affff1">
    <w:name w:val="footnote reference"/>
    <w:uiPriority w:val="99"/>
    <w:semiHidden/>
    <w:unhideWhenUsed/>
    <w:rsid w:val="003A2C48"/>
    <w:rPr>
      <w:vertAlign w:val="superscript"/>
    </w:rPr>
  </w:style>
  <w:style w:type="character" w:styleId="affff2">
    <w:name w:val="Placeholder Text"/>
    <w:uiPriority w:val="99"/>
    <w:semiHidden/>
    <w:rsid w:val="003A2C48"/>
    <w:rPr>
      <w:color w:val="808080"/>
    </w:rPr>
  </w:style>
  <w:style w:type="character" w:customStyle="1" w:styleId="affff3">
    <w:name w:val="Цветовое выделение"/>
    <w:uiPriority w:val="99"/>
    <w:rsid w:val="003A2C48"/>
    <w:rPr>
      <w:b/>
      <w:bCs/>
      <w:color w:val="26282F"/>
    </w:rPr>
  </w:style>
  <w:style w:type="character" w:customStyle="1" w:styleId="affff4">
    <w:name w:val="Гипертекстовая ссылка"/>
    <w:uiPriority w:val="99"/>
    <w:rsid w:val="003A2C48"/>
    <w:rPr>
      <w:b w:val="0"/>
      <w:bCs w:val="0"/>
      <w:color w:val="106BBE"/>
    </w:rPr>
  </w:style>
  <w:style w:type="character" w:customStyle="1" w:styleId="affff5">
    <w:name w:val="Активная гипертекстовая ссылка"/>
    <w:uiPriority w:val="99"/>
    <w:rsid w:val="003A2C48"/>
    <w:rPr>
      <w:b w:val="0"/>
      <w:bCs w:val="0"/>
      <w:color w:val="106BBE"/>
      <w:u w:val="single"/>
    </w:rPr>
  </w:style>
  <w:style w:type="character" w:customStyle="1" w:styleId="affff6">
    <w:name w:val="Выделение для Базового Поиска"/>
    <w:uiPriority w:val="99"/>
    <w:rsid w:val="003A2C48"/>
    <w:rPr>
      <w:b/>
      <w:bCs/>
      <w:color w:val="0058A9"/>
    </w:rPr>
  </w:style>
  <w:style w:type="character" w:customStyle="1" w:styleId="affff7">
    <w:name w:val="Выделение для Базового Поиска (курсив)"/>
    <w:uiPriority w:val="99"/>
    <w:rsid w:val="003A2C48"/>
    <w:rPr>
      <w:b/>
      <w:bCs/>
      <w:i/>
      <w:iCs/>
      <w:color w:val="0058A9"/>
    </w:rPr>
  </w:style>
  <w:style w:type="character" w:customStyle="1" w:styleId="affff8">
    <w:name w:val="Заголовок своего сообщения"/>
    <w:uiPriority w:val="99"/>
    <w:rsid w:val="003A2C48"/>
  </w:style>
  <w:style w:type="character" w:customStyle="1" w:styleId="affff9">
    <w:name w:val="Заголовок чужого сообщения"/>
    <w:uiPriority w:val="99"/>
    <w:rsid w:val="003A2C48"/>
    <w:rPr>
      <w:b/>
      <w:bCs/>
      <w:color w:val="FF0000"/>
    </w:rPr>
  </w:style>
  <w:style w:type="character" w:customStyle="1" w:styleId="affffa">
    <w:name w:val="Найденные слова"/>
    <w:uiPriority w:val="99"/>
    <w:rsid w:val="003A2C48"/>
    <w:rPr>
      <w:b w:val="0"/>
      <w:bCs w:val="0"/>
      <w:color w:val="26282F"/>
      <w:shd w:val="clear" w:color="auto" w:fill="FFF580"/>
    </w:rPr>
  </w:style>
  <w:style w:type="character" w:customStyle="1" w:styleId="affffb">
    <w:name w:val="Не вступил в силу"/>
    <w:uiPriority w:val="99"/>
    <w:rsid w:val="003A2C48"/>
    <w:rPr>
      <w:b w:val="0"/>
      <w:bCs w:val="0"/>
      <w:color w:val="000000"/>
      <w:shd w:val="clear" w:color="auto" w:fill="D8EDE8"/>
    </w:rPr>
  </w:style>
  <w:style w:type="character" w:customStyle="1" w:styleId="affffc">
    <w:name w:val="Опечатки"/>
    <w:uiPriority w:val="99"/>
    <w:rsid w:val="003A2C48"/>
    <w:rPr>
      <w:color w:val="FF0000"/>
    </w:rPr>
  </w:style>
  <w:style w:type="character" w:customStyle="1" w:styleId="affffd">
    <w:name w:val="Продолжение ссылки"/>
    <w:uiPriority w:val="99"/>
    <w:rsid w:val="003A2C48"/>
  </w:style>
  <w:style w:type="character" w:customStyle="1" w:styleId="affffe">
    <w:name w:val="Сравнение редакций"/>
    <w:uiPriority w:val="99"/>
    <w:rsid w:val="003A2C48"/>
    <w:rPr>
      <w:b w:val="0"/>
      <w:bCs w:val="0"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3A2C48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3A2C48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uiPriority w:val="99"/>
    <w:rsid w:val="003A2C48"/>
    <w:rPr>
      <w:b w:val="0"/>
      <w:bCs w:val="0"/>
      <w:color w:val="749232"/>
    </w:rPr>
  </w:style>
  <w:style w:type="character" w:customStyle="1" w:styleId="afffff2">
    <w:name w:val="Утратил силу"/>
    <w:uiPriority w:val="99"/>
    <w:rsid w:val="003A2C48"/>
    <w:rPr>
      <w:b w:val="0"/>
      <w:bCs w:val="0"/>
      <w:strike/>
      <w:color w:val="666600"/>
    </w:rPr>
  </w:style>
  <w:style w:type="character" w:customStyle="1" w:styleId="24">
    <w:name w:val="Основной текст (2)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5">
    <w:name w:val="Основной текст (2)_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CenturyGothic">
    <w:name w:val="Основной текст (2) + Century Gothic"/>
    <w:aliases w:val="19 pt,Полужирный,Интервал -1 pt,Основной текст (2) + 5 pt,Интервал 0 pt"/>
    <w:rsid w:val="003A2C48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0">
    <w:name w:val="Основной текст (2) + 10"/>
    <w:aliases w:val="5 pt,Основной текст (2) + CordiaUPC,10"/>
    <w:rsid w:val="003A2C48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aliases w:val="Курсив"/>
    <w:rsid w:val="003A2C4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afffff3">
    <w:name w:val="Подпись к таблице_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fff4">
    <w:name w:val="Подпись к таблице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rsid w:val="003A2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ArialUnicodeMS">
    <w:name w:val="Основной текст (2) + Arial Unicode MS"/>
    <w:aliases w:val="7 pt"/>
    <w:rsid w:val="003A2C48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13">
    <w:name w:val="Замещающий текст1"/>
    <w:uiPriority w:val="99"/>
    <w:semiHidden/>
    <w:rsid w:val="003A2C48"/>
    <w:rPr>
      <w:color w:val="808080"/>
    </w:rPr>
  </w:style>
  <w:style w:type="table" w:styleId="afffff5">
    <w:name w:val="Table Grid"/>
    <w:basedOn w:val="a1"/>
    <w:rsid w:val="003A2C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759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4.wmf"/><Relationship Id="rId42" Type="http://schemas.openxmlformats.org/officeDocument/2006/relationships/image" Target="media/image27.wmf"/><Relationship Id="rId47" Type="http://schemas.openxmlformats.org/officeDocument/2006/relationships/hyperlink" Target="file:///C:\Users\&#1069;&#1082;&#1086;&#1085;&#1086;&#1084;&#1080;&#1089;&#1090;%20&#1044;&#1091;&#1084;&#1099;%20&#1048;&#1043;&#1054;&#1057;&#1050;\Desktop\&#1047;&#1072;&#1082;&#1091;&#1087;&#1082;&#1080;\&#1086;&#1090;%20&#1057;%20&#1057;\&#1088;&#1072;&#1089;&#1087;&#1086;&#1088;&#1103;&#1078;&#1077;&#1085;&#1080;&#1077;%20&#1044;&#1091;&#1084;&#1099;%20&#1057;&#1050;%20&#8470;21.docx" TargetMode="External"/><Relationship Id="rId63" Type="http://schemas.openxmlformats.org/officeDocument/2006/relationships/oleObject" Target="embeddings/oleObject18.bin"/><Relationship Id="rId68" Type="http://schemas.openxmlformats.org/officeDocument/2006/relationships/image" Target="media/image45.wmf"/><Relationship Id="rId84" Type="http://schemas.openxmlformats.org/officeDocument/2006/relationships/image" Target="media/image59.wmf"/><Relationship Id="rId89" Type="http://schemas.openxmlformats.org/officeDocument/2006/relationships/image" Target="media/image6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oleObject" Target="embeddings/oleObject9.bin"/><Relationship Id="rId107" Type="http://schemas.openxmlformats.org/officeDocument/2006/relationships/oleObject" Target="embeddings/oleObject2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6.wmf"/><Relationship Id="rId32" Type="http://schemas.openxmlformats.org/officeDocument/2006/relationships/image" Target="media/image21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5.wmf"/><Relationship Id="rId45" Type="http://schemas.openxmlformats.org/officeDocument/2006/relationships/image" Target="media/image30.wmf"/><Relationship Id="rId53" Type="http://schemas.openxmlformats.org/officeDocument/2006/relationships/oleObject" Target="embeddings/oleObject15.bin"/><Relationship Id="rId58" Type="http://schemas.openxmlformats.org/officeDocument/2006/relationships/oleObject" Target="embeddings/oleObject17.bin"/><Relationship Id="rId66" Type="http://schemas.openxmlformats.org/officeDocument/2006/relationships/oleObject" Target="embeddings/oleObject19.bin"/><Relationship Id="rId74" Type="http://schemas.openxmlformats.org/officeDocument/2006/relationships/image" Target="media/image51.wmf"/><Relationship Id="rId79" Type="http://schemas.openxmlformats.org/officeDocument/2006/relationships/image" Target="media/image55.wmf"/><Relationship Id="rId87" Type="http://schemas.openxmlformats.org/officeDocument/2006/relationships/hyperlink" Target="file:///C:\Users\&#1069;&#1082;&#1086;&#1085;&#1086;&#1084;&#1080;&#1089;&#1090;%20&#1044;&#1091;&#1084;&#1099;%20&#1048;&#1043;&#1054;&#1057;&#1050;\Desktop\&#1047;&#1072;&#1082;&#1091;&#1087;&#1082;&#1080;\&#1086;&#1090;%20&#1057;%20&#1057;\&#1088;&#1072;&#1089;&#1087;&#1086;&#1088;&#1103;&#1078;&#1077;&#1085;&#1080;&#1077;%20&#1044;&#1091;&#1084;&#1099;%20&#1057;&#1050;%20&#8470;21.docx" TargetMode="External"/><Relationship Id="rId102" Type="http://schemas.openxmlformats.org/officeDocument/2006/relationships/image" Target="media/image72.wmf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0.wmf"/><Relationship Id="rId82" Type="http://schemas.openxmlformats.org/officeDocument/2006/relationships/image" Target="media/image57.png"/><Relationship Id="rId90" Type="http://schemas.openxmlformats.org/officeDocument/2006/relationships/image" Target="media/image63.png"/><Relationship Id="rId95" Type="http://schemas.openxmlformats.org/officeDocument/2006/relationships/hyperlink" Target="file:///C:\Users\&#1069;&#1082;&#1086;&#1085;&#1086;&#1084;&#1080;&#1089;&#1090;%20&#1044;&#1091;&#1084;&#1099;%20&#1048;&#1043;&#1054;&#1057;&#1050;\Desktop\&#1047;&#1072;&#1082;&#1091;&#1087;&#1082;&#1080;\&#1086;&#1090;%20&#1057;%20&#1057;\&#1088;&#1072;&#1089;&#1087;&#1086;&#1088;&#1103;&#1078;&#1077;&#1085;&#1080;&#1077;%20&#1044;&#1091;&#1084;&#1099;%20&#1057;&#1050;%20&#8470;21.docx" TargetMode="External"/><Relationship Id="rId19" Type="http://schemas.openxmlformats.org/officeDocument/2006/relationships/oleObject" Target="embeddings/oleObject5.bin"/><Relationship Id="rId14" Type="http://schemas.openxmlformats.org/officeDocument/2006/relationships/image" Target="media/image10.wmf"/><Relationship Id="rId22" Type="http://schemas.openxmlformats.org/officeDocument/2006/relationships/image" Target="media/image15.wmf"/><Relationship Id="rId27" Type="http://schemas.openxmlformats.org/officeDocument/2006/relationships/oleObject" Target="embeddings/oleObject8.bin"/><Relationship Id="rId30" Type="http://schemas.openxmlformats.org/officeDocument/2006/relationships/image" Target="media/image19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8.jpeg"/><Relationship Id="rId48" Type="http://schemas.openxmlformats.org/officeDocument/2006/relationships/image" Target="media/image31.wmf"/><Relationship Id="rId56" Type="http://schemas.openxmlformats.org/officeDocument/2006/relationships/oleObject" Target="embeddings/oleObject16.bin"/><Relationship Id="rId64" Type="http://schemas.openxmlformats.org/officeDocument/2006/relationships/image" Target="media/image42.wmf"/><Relationship Id="rId69" Type="http://schemas.openxmlformats.org/officeDocument/2006/relationships/image" Target="media/image46.wmf"/><Relationship Id="rId77" Type="http://schemas.openxmlformats.org/officeDocument/2006/relationships/image" Target="media/image54.wmf"/><Relationship Id="rId100" Type="http://schemas.openxmlformats.org/officeDocument/2006/relationships/image" Target="media/image71.wmf"/><Relationship Id="rId105" Type="http://schemas.openxmlformats.org/officeDocument/2006/relationships/hyperlink" Target="consultantplus://offline/ref=A842868B6DAD21265B5AFA97EA018413C79020221E604232E544793EA17673C4ECE8005536F2E4ED841ED0D8957FE5EB3EA173E3B8690CC2KCW8O" TargetMode="External"/><Relationship Id="rId8" Type="http://schemas.openxmlformats.org/officeDocument/2006/relationships/image" Target="media/image6.jpeg"/><Relationship Id="rId51" Type="http://schemas.openxmlformats.org/officeDocument/2006/relationships/oleObject" Target="embeddings/oleObject14.bin"/><Relationship Id="rId72" Type="http://schemas.openxmlformats.org/officeDocument/2006/relationships/image" Target="media/image49.wmf"/><Relationship Id="rId80" Type="http://schemas.openxmlformats.org/officeDocument/2006/relationships/image" Target="media/image56.wmf"/><Relationship Id="rId85" Type="http://schemas.openxmlformats.org/officeDocument/2006/relationships/image" Target="media/image60.wmf"/><Relationship Id="rId93" Type="http://schemas.openxmlformats.org/officeDocument/2006/relationships/image" Target="media/image66.wmf"/><Relationship Id="rId98" Type="http://schemas.openxmlformats.org/officeDocument/2006/relationships/image" Target="media/image69.wmf"/><Relationship Id="rId3" Type="http://schemas.openxmlformats.org/officeDocument/2006/relationships/styles" Target="styles.xml"/><Relationship Id="rId12" Type="http://schemas.openxmlformats.org/officeDocument/2006/relationships/image" Target="media/image9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4.wmf"/><Relationship Id="rId46" Type="http://schemas.openxmlformats.org/officeDocument/2006/relationships/hyperlink" Target="file:///C:\Users\&#1069;&#1082;&#1086;&#1085;&#1086;&#1084;&#1080;&#1089;&#1090;%20&#1044;&#1091;&#1084;&#1099;%20&#1048;&#1043;&#1054;&#1057;&#1050;\Desktop\&#1047;&#1072;&#1082;&#1091;&#1087;&#1082;&#1080;\&#1086;&#1090;%20&#1057;%20&#1057;\&#1088;&#1072;&#1089;&#1087;&#1086;&#1088;&#1103;&#1078;&#1077;&#1085;&#1080;&#1077;%20&#1044;&#1091;&#1084;&#1099;%20&#1057;&#1050;%20&#8470;21.docx" TargetMode="External"/><Relationship Id="rId59" Type="http://schemas.openxmlformats.org/officeDocument/2006/relationships/image" Target="media/image38.wmf"/><Relationship Id="rId67" Type="http://schemas.openxmlformats.org/officeDocument/2006/relationships/image" Target="media/image44.wmf"/><Relationship Id="rId103" Type="http://schemas.openxmlformats.org/officeDocument/2006/relationships/image" Target="media/image73.wmf"/><Relationship Id="rId108" Type="http://schemas.openxmlformats.org/officeDocument/2006/relationships/header" Target="header1.xml"/><Relationship Id="rId20" Type="http://schemas.openxmlformats.org/officeDocument/2006/relationships/image" Target="media/image13.wmf"/><Relationship Id="rId41" Type="http://schemas.openxmlformats.org/officeDocument/2006/relationships/image" Target="media/image26.wmf"/><Relationship Id="rId54" Type="http://schemas.openxmlformats.org/officeDocument/2006/relationships/image" Target="media/image35.wmf"/><Relationship Id="rId62" Type="http://schemas.openxmlformats.org/officeDocument/2006/relationships/image" Target="media/image41.wmf"/><Relationship Id="rId70" Type="http://schemas.openxmlformats.org/officeDocument/2006/relationships/image" Target="media/image47.wmf"/><Relationship Id="rId75" Type="http://schemas.openxmlformats.org/officeDocument/2006/relationships/image" Target="media/image52.wmf"/><Relationship Id="rId83" Type="http://schemas.openxmlformats.org/officeDocument/2006/relationships/image" Target="media/image58.png"/><Relationship Id="rId88" Type="http://schemas.openxmlformats.org/officeDocument/2006/relationships/image" Target="media/image61.wmf"/><Relationship Id="rId91" Type="http://schemas.openxmlformats.org/officeDocument/2006/relationships/image" Target="media/image64.png"/><Relationship Id="rId96" Type="http://schemas.openxmlformats.org/officeDocument/2006/relationships/hyperlink" Target="file:///C:\Users\&#1069;&#1082;&#1086;&#1085;&#1086;&#1084;&#1080;&#1089;&#1090;%20&#1044;&#1091;&#1084;&#1099;%20&#1048;&#1043;&#1054;&#1057;&#1050;\Desktop\&#1047;&#1072;&#1082;&#1091;&#1087;&#1082;&#1080;\&#1086;&#1090;%20&#1057;%20&#1057;\&#1088;&#1072;&#1089;&#1087;&#1086;&#1088;&#1103;&#1078;&#1077;&#1085;&#1080;&#1077;%20&#1044;&#1091;&#1084;&#1099;%20&#1057;&#1050;%20&#8470;2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8.wmf"/><Relationship Id="rId36" Type="http://schemas.openxmlformats.org/officeDocument/2006/relationships/image" Target="media/image23.wmf"/><Relationship Id="rId49" Type="http://schemas.openxmlformats.org/officeDocument/2006/relationships/image" Target="media/image32.wmf"/><Relationship Id="rId57" Type="http://schemas.openxmlformats.org/officeDocument/2006/relationships/image" Target="media/image37.wmf"/><Relationship Id="rId106" Type="http://schemas.openxmlformats.org/officeDocument/2006/relationships/image" Target="media/image74.wmf"/><Relationship Id="rId10" Type="http://schemas.openxmlformats.org/officeDocument/2006/relationships/image" Target="media/image8.wmf"/><Relationship Id="rId31" Type="http://schemas.openxmlformats.org/officeDocument/2006/relationships/image" Target="media/image20.wmf"/><Relationship Id="rId44" Type="http://schemas.openxmlformats.org/officeDocument/2006/relationships/image" Target="media/image29.wmf"/><Relationship Id="rId52" Type="http://schemas.openxmlformats.org/officeDocument/2006/relationships/image" Target="media/image34.wmf"/><Relationship Id="rId60" Type="http://schemas.openxmlformats.org/officeDocument/2006/relationships/image" Target="media/image39.wmf"/><Relationship Id="rId65" Type="http://schemas.openxmlformats.org/officeDocument/2006/relationships/image" Target="media/image43.wmf"/><Relationship Id="rId73" Type="http://schemas.openxmlformats.org/officeDocument/2006/relationships/image" Target="media/image50.wmf"/><Relationship Id="rId78" Type="http://schemas.openxmlformats.org/officeDocument/2006/relationships/hyperlink" Target="consultantplus://offline/ref=A842868B6DAD21265B5AFA97EA018413C49E212619684232E544793EA17673C4FEE8585937F7F8EC840B8689D0K2W3O" TargetMode="External"/><Relationship Id="rId81" Type="http://schemas.openxmlformats.org/officeDocument/2006/relationships/hyperlink" Target="consultantplus://offline/ref=A842868B6DAD21265B5AFA97EA018413C79926251C6C4232E544793EA17673C4ECE8005536F2E6E48B1ED0D8957FE5EB3EA173E3B8690CC2KCW8O" TargetMode="External"/><Relationship Id="rId86" Type="http://schemas.openxmlformats.org/officeDocument/2006/relationships/hyperlink" Target="file:///C:\Users\&#1069;&#1082;&#1086;&#1085;&#1086;&#1084;&#1080;&#1089;&#1090;%20&#1044;&#1091;&#1084;&#1099;%20&#1048;&#1043;&#1054;&#1057;&#1050;\Desktop\&#1047;&#1072;&#1082;&#1091;&#1087;&#1082;&#1080;\&#1086;&#1090;%20&#1057;%20&#1057;\&#1088;&#1072;&#1089;&#1087;&#1086;&#1088;&#1103;&#1078;&#1077;&#1085;&#1080;&#1077;%20&#1044;&#1091;&#1084;&#1099;%20&#1057;&#1050;%20&#8470;21.docx" TargetMode="External"/><Relationship Id="rId94" Type="http://schemas.openxmlformats.org/officeDocument/2006/relationships/image" Target="media/image67.wmf"/><Relationship Id="rId99" Type="http://schemas.openxmlformats.org/officeDocument/2006/relationships/image" Target="media/image70.wmf"/><Relationship Id="rId101" Type="http://schemas.openxmlformats.org/officeDocument/2006/relationships/hyperlink" Target="consultantplus://offline/ref=B08030DEF17409288DC50B150B6198FC6AE757FA8B9C93EABDA5E16D358A3675C2D805A77A342F1CC63569EAD48687BDB0EE908B2227C3931EY5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wmf"/><Relationship Id="rId13" Type="http://schemas.openxmlformats.org/officeDocument/2006/relationships/oleObject" Target="embeddings/oleObject2.bin"/><Relationship Id="rId18" Type="http://schemas.openxmlformats.org/officeDocument/2006/relationships/image" Target="media/image12.wmf"/><Relationship Id="rId39" Type="http://schemas.openxmlformats.org/officeDocument/2006/relationships/oleObject" Target="embeddings/oleObject13.bin"/><Relationship Id="rId109" Type="http://schemas.openxmlformats.org/officeDocument/2006/relationships/fontTable" Target="fontTable.xml"/><Relationship Id="rId34" Type="http://schemas.openxmlformats.org/officeDocument/2006/relationships/image" Target="media/image22.wmf"/><Relationship Id="rId50" Type="http://schemas.openxmlformats.org/officeDocument/2006/relationships/image" Target="media/image33.wmf"/><Relationship Id="rId55" Type="http://schemas.openxmlformats.org/officeDocument/2006/relationships/image" Target="media/image36.wmf"/><Relationship Id="rId76" Type="http://schemas.openxmlformats.org/officeDocument/2006/relationships/image" Target="media/image53.wmf"/><Relationship Id="rId97" Type="http://schemas.openxmlformats.org/officeDocument/2006/relationships/image" Target="media/image68.wmf"/><Relationship Id="rId104" Type="http://schemas.openxmlformats.org/officeDocument/2006/relationships/hyperlink" Target="consultantplus://offline/ref=A842868B6DAD21265B5AFA97EA018413C79B272412614232E544793EA17673C4ECE8005536F2E4ED841ED0D8957FE5EB3EA173E3B8690CC2KCW8O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48.wmf"/><Relationship Id="rId92" Type="http://schemas.openxmlformats.org/officeDocument/2006/relationships/image" Target="media/image6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A13B-4807-4F24-9EE7-63EC9504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29</Pages>
  <Words>7688</Words>
  <Characters>43827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КСО руководитель</cp:lastModifiedBy>
  <cp:revision>25</cp:revision>
  <cp:lastPrinted>2019-12-26T06:11:00Z</cp:lastPrinted>
  <dcterms:created xsi:type="dcterms:W3CDTF">2019-09-20T05:58:00Z</dcterms:created>
  <dcterms:modified xsi:type="dcterms:W3CDTF">2023-01-11T13:45:00Z</dcterms:modified>
</cp:coreProperties>
</file>