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16271" w14:textId="77777777" w:rsidR="00D80F71" w:rsidRDefault="00D80F71" w:rsidP="00D80F71">
      <w:pPr>
        <w:ind w:left="567" w:right="-850" w:hanging="1417"/>
        <w:jc w:val="center"/>
      </w:pPr>
      <w:r>
        <w:rPr>
          <w:noProof/>
        </w:rPr>
        <w:drawing>
          <wp:inline distT="0" distB="0" distL="0" distR="0" wp14:anchorId="277C4CAA" wp14:editId="6695D585">
            <wp:extent cx="469826" cy="552450"/>
            <wp:effectExtent l="0" t="0" r="6985" b="0"/>
            <wp:docPr id="2" name="Рисунок 2" descr="C:\Users\Пользователь\Desktop\СИМВОЛЫ\Изоб 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СИМВОЛЫ\Изоб Г.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6456" t="22474" r="27046" b="38820"/>
                    <a:stretch/>
                  </pic:blipFill>
                  <pic:spPr bwMode="auto">
                    <a:xfrm>
                      <a:off x="0" y="0"/>
                      <a:ext cx="473044" cy="556235"/>
                    </a:xfrm>
                    <a:prstGeom prst="rect">
                      <a:avLst/>
                    </a:prstGeom>
                    <a:noFill/>
                    <a:ln>
                      <a:noFill/>
                    </a:ln>
                    <a:extLst>
                      <a:ext uri="{53640926-AAD7-44D8-BBD7-CCE9431645EC}">
                        <a14:shadowObscured xmlns:a14="http://schemas.microsoft.com/office/drawing/2010/main"/>
                      </a:ext>
                    </a:extLst>
                  </pic:spPr>
                </pic:pic>
              </a:graphicData>
            </a:graphic>
          </wp:inline>
        </w:drawing>
      </w:r>
    </w:p>
    <w:p w14:paraId="1F2A4F43" w14:textId="77777777" w:rsidR="00D80F71" w:rsidRPr="000445EF" w:rsidRDefault="00D80F71" w:rsidP="00D80F71">
      <w:pPr>
        <w:ind w:left="567" w:right="-850" w:hanging="1417"/>
        <w:jc w:val="center"/>
      </w:pPr>
    </w:p>
    <w:p w14:paraId="352F7862" w14:textId="77777777" w:rsidR="00D80F71" w:rsidRPr="000445EF" w:rsidRDefault="00D80F71" w:rsidP="00D80F71">
      <w:pPr>
        <w:pStyle w:val="ConsPlusNormal"/>
        <w:ind w:left="1701" w:hanging="1701"/>
        <w:jc w:val="center"/>
        <w:rPr>
          <w:rFonts w:ascii="Times New Roman" w:hAnsi="Times New Roman" w:cs="Times New Roman"/>
          <w:b/>
          <w:caps/>
          <w:sz w:val="28"/>
          <w:szCs w:val="28"/>
        </w:rPr>
      </w:pPr>
      <w:r w:rsidRPr="000445EF">
        <w:rPr>
          <w:rFonts w:ascii="Times New Roman" w:hAnsi="Times New Roman" w:cs="Times New Roman"/>
          <w:b/>
          <w:caps/>
          <w:sz w:val="28"/>
          <w:szCs w:val="28"/>
        </w:rPr>
        <w:t xml:space="preserve">ДУМА ИЗОБИЛЬНЕНСКОГО </w:t>
      </w:r>
      <w:r>
        <w:rPr>
          <w:rFonts w:ascii="Times New Roman" w:hAnsi="Times New Roman" w:cs="Times New Roman"/>
          <w:b/>
          <w:caps/>
          <w:sz w:val="28"/>
          <w:szCs w:val="28"/>
        </w:rPr>
        <w:t>МУНИЦИПАЛЬНОГО</w:t>
      </w:r>
      <w:r w:rsidRPr="000445EF">
        <w:rPr>
          <w:rFonts w:ascii="Times New Roman" w:hAnsi="Times New Roman" w:cs="Times New Roman"/>
          <w:b/>
          <w:caps/>
          <w:sz w:val="28"/>
          <w:szCs w:val="28"/>
        </w:rPr>
        <w:t xml:space="preserve"> округа</w:t>
      </w:r>
    </w:p>
    <w:p w14:paraId="792A2688" w14:textId="77777777" w:rsidR="00D80F71" w:rsidRPr="000445EF" w:rsidRDefault="00D80F71" w:rsidP="00D80F71">
      <w:pPr>
        <w:pStyle w:val="ConsPlusNormal"/>
        <w:jc w:val="center"/>
        <w:rPr>
          <w:rFonts w:ascii="Times New Roman" w:hAnsi="Times New Roman" w:cs="Times New Roman"/>
          <w:b/>
          <w:caps/>
          <w:sz w:val="28"/>
          <w:szCs w:val="28"/>
        </w:rPr>
      </w:pPr>
      <w:r w:rsidRPr="000445EF">
        <w:rPr>
          <w:rFonts w:ascii="Times New Roman" w:hAnsi="Times New Roman" w:cs="Times New Roman"/>
          <w:b/>
          <w:caps/>
          <w:sz w:val="28"/>
          <w:szCs w:val="28"/>
        </w:rPr>
        <w:t>СТАВРОПОЛЬСКОГО КРАЯ</w:t>
      </w:r>
    </w:p>
    <w:p w14:paraId="611534ED" w14:textId="77777777" w:rsidR="00D80F71" w:rsidRPr="000445EF" w:rsidRDefault="00D80F71" w:rsidP="00D80F71">
      <w:pPr>
        <w:pStyle w:val="ConsPlusNormal"/>
        <w:jc w:val="center"/>
        <w:rPr>
          <w:rFonts w:ascii="Times New Roman" w:hAnsi="Times New Roman" w:cs="Times New Roman"/>
          <w:b/>
        </w:rPr>
      </w:pPr>
      <w:r>
        <w:rPr>
          <w:rFonts w:ascii="Times New Roman" w:hAnsi="Times New Roman" w:cs="Times New Roman"/>
          <w:b/>
        </w:rPr>
        <w:t>ВТОРОГО</w:t>
      </w:r>
      <w:r w:rsidRPr="000445EF">
        <w:rPr>
          <w:rFonts w:ascii="Times New Roman" w:hAnsi="Times New Roman" w:cs="Times New Roman"/>
          <w:b/>
        </w:rPr>
        <w:t xml:space="preserve"> </w:t>
      </w:r>
      <w:r>
        <w:rPr>
          <w:rFonts w:ascii="Times New Roman" w:hAnsi="Times New Roman" w:cs="Times New Roman"/>
          <w:b/>
        </w:rPr>
        <w:t xml:space="preserve"> </w:t>
      </w:r>
      <w:r w:rsidRPr="000445EF">
        <w:rPr>
          <w:rFonts w:ascii="Times New Roman" w:hAnsi="Times New Roman" w:cs="Times New Roman"/>
          <w:b/>
        </w:rPr>
        <w:t>СОЗЫВА</w:t>
      </w:r>
    </w:p>
    <w:p w14:paraId="059C5C51" w14:textId="77777777" w:rsidR="00D80F71" w:rsidRDefault="00D80F71" w:rsidP="00D80F71">
      <w:pPr>
        <w:jc w:val="center"/>
        <w:rPr>
          <w:b/>
          <w:sz w:val="28"/>
          <w:szCs w:val="28"/>
        </w:rPr>
      </w:pPr>
    </w:p>
    <w:p w14:paraId="5A8E3856" w14:textId="77777777" w:rsidR="00D80F71" w:rsidRPr="00E62DCE" w:rsidRDefault="00D80F71" w:rsidP="00D80F71">
      <w:pPr>
        <w:pStyle w:val="ConsPlusNormal"/>
        <w:jc w:val="center"/>
        <w:rPr>
          <w:rFonts w:ascii="Times New Roman" w:hAnsi="Times New Roman" w:cs="Times New Roman"/>
          <w:b/>
          <w:spacing w:val="20"/>
          <w:sz w:val="28"/>
          <w:szCs w:val="28"/>
        </w:rPr>
      </w:pPr>
      <w:r w:rsidRPr="00E62DCE">
        <w:rPr>
          <w:rFonts w:ascii="Times New Roman" w:hAnsi="Times New Roman" w:cs="Times New Roman"/>
          <w:b/>
          <w:spacing w:val="20"/>
          <w:sz w:val="28"/>
          <w:szCs w:val="28"/>
        </w:rPr>
        <w:t>РЕШЕНИЕ</w:t>
      </w:r>
    </w:p>
    <w:p w14:paraId="78827A88" w14:textId="77777777" w:rsidR="0045179F" w:rsidRDefault="0045179F" w:rsidP="00226358">
      <w:pPr>
        <w:keepNext/>
        <w:outlineLvl w:val="2"/>
        <w:rPr>
          <w:sz w:val="28"/>
          <w:szCs w:val="28"/>
        </w:rPr>
      </w:pPr>
    </w:p>
    <w:p w14:paraId="6256A30B" w14:textId="77777777" w:rsidR="0045179F" w:rsidRDefault="0045179F" w:rsidP="00226358">
      <w:pPr>
        <w:keepNext/>
        <w:outlineLvl w:val="2"/>
        <w:rPr>
          <w:sz w:val="28"/>
          <w:szCs w:val="28"/>
        </w:rPr>
      </w:pPr>
    </w:p>
    <w:p w14:paraId="1B7547D9" w14:textId="06F2520B" w:rsidR="0045179F" w:rsidRDefault="0045179F" w:rsidP="0045179F">
      <w:pPr>
        <w:keepNext/>
        <w:outlineLvl w:val="2"/>
        <w:rPr>
          <w:sz w:val="28"/>
          <w:szCs w:val="28"/>
        </w:rPr>
      </w:pPr>
      <w:r>
        <w:rPr>
          <w:sz w:val="28"/>
          <w:szCs w:val="28"/>
        </w:rPr>
        <w:t>20 декабря</w:t>
      </w:r>
      <w:r w:rsidRPr="00C161F1">
        <w:rPr>
          <w:sz w:val="28"/>
          <w:szCs w:val="28"/>
        </w:rPr>
        <w:t xml:space="preserve"> 2024 года                     г. Изобильный                            №</w:t>
      </w:r>
      <w:r w:rsidR="00B2109A">
        <w:rPr>
          <w:sz w:val="28"/>
          <w:szCs w:val="28"/>
        </w:rPr>
        <w:t>283</w:t>
      </w:r>
    </w:p>
    <w:p w14:paraId="7385067C" w14:textId="77777777" w:rsidR="00876385" w:rsidRDefault="00876385" w:rsidP="00876385">
      <w:pPr>
        <w:pStyle w:val="ConsPlusTitle"/>
        <w:jc w:val="center"/>
        <w:rPr>
          <w:rFonts w:ascii="Times New Roman" w:hAnsi="Times New Roman" w:cs="Times New Roman"/>
          <w:sz w:val="28"/>
          <w:szCs w:val="28"/>
        </w:rPr>
      </w:pPr>
    </w:p>
    <w:p w14:paraId="5FEA1E70" w14:textId="77777777" w:rsidR="0045179F" w:rsidRDefault="0045179F" w:rsidP="00876385">
      <w:pPr>
        <w:pStyle w:val="ConsPlusTitle"/>
        <w:jc w:val="center"/>
        <w:rPr>
          <w:rFonts w:ascii="Times New Roman" w:hAnsi="Times New Roman" w:cs="Times New Roman"/>
          <w:sz w:val="28"/>
          <w:szCs w:val="28"/>
        </w:rPr>
      </w:pPr>
    </w:p>
    <w:p w14:paraId="016A103D" w14:textId="77777777" w:rsidR="00226358" w:rsidRDefault="00876385" w:rsidP="00876385">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Об утверждении Стратегии социально-экономического развития </w:t>
      </w:r>
    </w:p>
    <w:p w14:paraId="5156C87E" w14:textId="3DA86CFE" w:rsidR="00876385" w:rsidRDefault="00876385" w:rsidP="00876385">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Изобильненского муниципального округа Ставропольского края </w:t>
      </w:r>
    </w:p>
    <w:p w14:paraId="095676F3" w14:textId="77777777" w:rsidR="00876385" w:rsidRDefault="00876385" w:rsidP="00876385">
      <w:pPr>
        <w:pStyle w:val="ConsPlusTitle"/>
        <w:jc w:val="center"/>
        <w:rPr>
          <w:rFonts w:ascii="Times New Roman" w:hAnsi="Times New Roman" w:cs="Times New Roman"/>
          <w:sz w:val="28"/>
          <w:szCs w:val="28"/>
        </w:rPr>
      </w:pPr>
      <w:r>
        <w:rPr>
          <w:rFonts w:ascii="Times New Roman" w:hAnsi="Times New Roman" w:cs="Times New Roman"/>
          <w:sz w:val="28"/>
          <w:szCs w:val="28"/>
        </w:rPr>
        <w:t>до 2035 года</w:t>
      </w:r>
    </w:p>
    <w:p w14:paraId="551DEE57" w14:textId="77777777" w:rsidR="00876385" w:rsidRDefault="00876385" w:rsidP="00876385">
      <w:pPr>
        <w:pStyle w:val="ConsNormal"/>
        <w:widowControl/>
        <w:ind w:right="0" w:firstLine="709"/>
        <w:jc w:val="both"/>
        <w:rPr>
          <w:rFonts w:ascii="Times New Roman" w:hAnsi="Times New Roman" w:cs="Times New Roman"/>
          <w:sz w:val="28"/>
          <w:szCs w:val="28"/>
        </w:rPr>
      </w:pPr>
    </w:p>
    <w:p w14:paraId="784D63EE" w14:textId="05794D45" w:rsidR="00876385" w:rsidRDefault="00876385" w:rsidP="0045179F">
      <w:pPr>
        <w:ind w:firstLine="709"/>
        <w:jc w:val="both"/>
        <w:rPr>
          <w:sz w:val="28"/>
        </w:rPr>
      </w:pPr>
      <w:r>
        <w:rPr>
          <w:spacing w:val="2"/>
          <w:sz w:val="28"/>
          <w:szCs w:val="28"/>
        </w:rPr>
        <w:t>В соответствии с ф</w:t>
      </w:r>
      <w:r>
        <w:rPr>
          <w:rFonts w:eastAsiaTheme="minorHAnsi"/>
          <w:sz w:val="28"/>
          <w:szCs w:val="28"/>
          <w:lang w:eastAsia="en-US"/>
        </w:rPr>
        <w:t xml:space="preserve">едеральными законами от 06 октября 2003 года                 №131-ФЗ «Об общих принципах организации местного самоуправления в Российской Федерации», от 28 июня 2014 года №172-ФЗ «О стратегическом планировании в Российской Федерации», </w:t>
      </w:r>
      <w:r>
        <w:rPr>
          <w:sz w:val="28"/>
        </w:rPr>
        <w:t xml:space="preserve">приказом Министерства экономического развития Российской Федерации от 23 марта 2017 года №132 «Об утверждении Методических рекомендаций по разработке и корректировке стратегии социально-экономического развития субъекта Российской Федерации и плана мероприятий по ее реализации», приказом министерства экономического развития Ставропольского края от 27 декабря 2019 года №530/од «О методических рекомендациях по разработке стратегий социально-экономического развития муниципальных округов и городских округов Ставропольского края», </w:t>
      </w:r>
      <w:r w:rsidR="00B2109A">
        <w:rPr>
          <w:sz w:val="28"/>
        </w:rPr>
        <w:t>З</w:t>
      </w:r>
      <w:r>
        <w:rPr>
          <w:sz w:val="28"/>
        </w:rPr>
        <w:t>аконом Ставропольского края от 30 мая 2023 года №45-кз «О наделении Изобильненского городского округа Ставропольского края статусом муниципального округа»</w:t>
      </w:r>
      <w:r w:rsidR="00B2109A">
        <w:rPr>
          <w:sz w:val="28"/>
        </w:rPr>
        <w:t>,</w:t>
      </w:r>
      <w:r w:rsidR="00B2109A" w:rsidRPr="00B2109A">
        <w:rPr>
          <w:sz w:val="28"/>
        </w:rPr>
        <w:t xml:space="preserve"> </w:t>
      </w:r>
      <w:r w:rsidR="00B2109A">
        <w:rPr>
          <w:sz w:val="28"/>
        </w:rPr>
        <w:t>пунктом 4 части 1 статьи 32 Устава Изобильненского муниципального округа Ставропольского края</w:t>
      </w:r>
    </w:p>
    <w:p w14:paraId="4BFFA9FB" w14:textId="77777777" w:rsidR="00876385" w:rsidRDefault="00876385" w:rsidP="0045179F">
      <w:pPr>
        <w:pStyle w:val="ConsNormal"/>
        <w:widowControl/>
        <w:ind w:right="0" w:firstLine="709"/>
        <w:jc w:val="both"/>
        <w:rPr>
          <w:rFonts w:ascii="Times New Roman" w:hAnsi="Times New Roman" w:cs="Times New Roman"/>
          <w:bCs/>
          <w:sz w:val="28"/>
        </w:rPr>
      </w:pPr>
      <w:r>
        <w:rPr>
          <w:rFonts w:ascii="Times New Roman" w:hAnsi="Times New Roman" w:cs="Times New Roman"/>
          <w:sz w:val="28"/>
          <w:szCs w:val="28"/>
        </w:rPr>
        <w:t xml:space="preserve">Дума </w:t>
      </w:r>
      <w:r>
        <w:rPr>
          <w:rFonts w:ascii="Times New Roman" w:hAnsi="Times New Roman" w:cs="Times New Roman"/>
          <w:bCs/>
          <w:sz w:val="28"/>
        </w:rPr>
        <w:t>Изобильненского муниципального округа Ставропольского края</w:t>
      </w:r>
    </w:p>
    <w:p w14:paraId="2A28DA3A" w14:textId="77777777" w:rsidR="00876385" w:rsidRDefault="00876385" w:rsidP="00876385">
      <w:pPr>
        <w:pStyle w:val="ConsNormal"/>
        <w:widowControl/>
        <w:ind w:right="0" w:firstLine="0"/>
        <w:jc w:val="both"/>
        <w:rPr>
          <w:rFonts w:ascii="Times New Roman" w:hAnsi="Times New Roman" w:cs="Times New Roman"/>
          <w:bCs/>
          <w:sz w:val="28"/>
        </w:rPr>
      </w:pPr>
    </w:p>
    <w:p w14:paraId="7C48A6F4" w14:textId="77777777" w:rsidR="00876385" w:rsidRDefault="00876385" w:rsidP="00876385">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РЕШИЛА:</w:t>
      </w:r>
    </w:p>
    <w:p w14:paraId="0A39CE36" w14:textId="77777777" w:rsidR="00876385" w:rsidRDefault="00876385" w:rsidP="00876385">
      <w:pPr>
        <w:pStyle w:val="ConsNormal"/>
        <w:widowControl/>
        <w:ind w:right="0" w:firstLine="0"/>
        <w:jc w:val="both"/>
        <w:rPr>
          <w:rFonts w:ascii="Times New Roman" w:hAnsi="Times New Roman" w:cs="Times New Roman"/>
          <w:sz w:val="28"/>
          <w:szCs w:val="28"/>
        </w:rPr>
      </w:pPr>
    </w:p>
    <w:p w14:paraId="66A8B2EC" w14:textId="77777777" w:rsidR="00876385" w:rsidRDefault="00876385" w:rsidP="0045179F">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1. Утвердить Стратегию социально-экономического развития Изобильненского муниципального округа Ставропольского края до 2035 года согласно приложению.</w:t>
      </w:r>
    </w:p>
    <w:p w14:paraId="70E5089C" w14:textId="77777777" w:rsidR="00876385" w:rsidRPr="00226358" w:rsidRDefault="00876385" w:rsidP="0045179F">
      <w:pPr>
        <w:pStyle w:val="ConsNormal"/>
        <w:widowControl/>
        <w:ind w:right="0" w:firstLine="709"/>
        <w:jc w:val="both"/>
        <w:rPr>
          <w:rFonts w:ascii="Times New Roman" w:hAnsi="Times New Roman" w:cs="Times New Roman"/>
          <w:sz w:val="28"/>
          <w:szCs w:val="28"/>
        </w:rPr>
      </w:pPr>
    </w:p>
    <w:p w14:paraId="0D0DB168" w14:textId="79111D38" w:rsidR="00876385" w:rsidRPr="00226358" w:rsidRDefault="00876385" w:rsidP="0045179F">
      <w:pPr>
        <w:pStyle w:val="ConsNormal"/>
        <w:widowControl/>
        <w:ind w:right="0" w:firstLine="709"/>
        <w:jc w:val="both"/>
        <w:rPr>
          <w:rFonts w:ascii="Times New Roman" w:hAnsi="Times New Roman" w:cs="Times New Roman"/>
          <w:sz w:val="28"/>
          <w:szCs w:val="28"/>
        </w:rPr>
      </w:pPr>
      <w:r w:rsidRPr="00226358">
        <w:rPr>
          <w:rFonts w:ascii="Times New Roman" w:hAnsi="Times New Roman" w:cs="Times New Roman"/>
          <w:sz w:val="28"/>
          <w:szCs w:val="28"/>
        </w:rPr>
        <w:t>2. Признать утратившим силу решение Думы Изобильненского городского округа Ставропольского края</w:t>
      </w:r>
      <w:r w:rsidR="00B2109A">
        <w:rPr>
          <w:rFonts w:ascii="Times New Roman" w:hAnsi="Times New Roman" w:cs="Times New Roman"/>
          <w:sz w:val="28"/>
          <w:szCs w:val="28"/>
        </w:rPr>
        <w:t xml:space="preserve"> </w:t>
      </w:r>
      <w:r w:rsidRPr="00226358">
        <w:rPr>
          <w:rFonts w:ascii="Times New Roman" w:hAnsi="Times New Roman" w:cs="Times New Roman"/>
          <w:sz w:val="28"/>
          <w:szCs w:val="28"/>
        </w:rPr>
        <w:t>от 23 июня 2020 года №400 «Об утверждении Стратегии социально-экономического развития Изобильненского городского округа Ставропольского края до 2035 года».</w:t>
      </w:r>
    </w:p>
    <w:p w14:paraId="60FC409B" w14:textId="77777777" w:rsidR="00B2109A" w:rsidRDefault="00B2109A" w:rsidP="0045179F">
      <w:pPr>
        <w:pStyle w:val="ConsNormal"/>
        <w:widowControl/>
        <w:ind w:right="0" w:firstLine="709"/>
        <w:jc w:val="both"/>
        <w:rPr>
          <w:rFonts w:ascii="Times New Roman" w:hAnsi="Times New Roman" w:cs="Times New Roman"/>
          <w:sz w:val="28"/>
          <w:szCs w:val="28"/>
        </w:rPr>
      </w:pPr>
    </w:p>
    <w:p w14:paraId="02AF6772" w14:textId="79857AFF" w:rsidR="00876385" w:rsidRDefault="00B2109A" w:rsidP="0045179F">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3</w:t>
      </w:r>
      <w:r w:rsidR="00876385">
        <w:rPr>
          <w:rFonts w:ascii="Times New Roman" w:hAnsi="Times New Roman" w:cs="Times New Roman"/>
          <w:sz w:val="28"/>
          <w:szCs w:val="28"/>
        </w:rPr>
        <w:t xml:space="preserve">. Настоящее решение вступает в силу </w:t>
      </w:r>
      <w:r>
        <w:rPr>
          <w:rFonts w:ascii="Times New Roman" w:hAnsi="Times New Roman" w:cs="Times New Roman"/>
          <w:sz w:val="28"/>
          <w:szCs w:val="28"/>
        </w:rPr>
        <w:t>после</w:t>
      </w:r>
      <w:r w:rsidR="00876385">
        <w:rPr>
          <w:rFonts w:ascii="Times New Roman" w:hAnsi="Times New Roman" w:cs="Times New Roman"/>
          <w:sz w:val="28"/>
          <w:szCs w:val="28"/>
        </w:rPr>
        <w:t xml:space="preserve"> его официального опубликования </w:t>
      </w:r>
      <w:r>
        <w:rPr>
          <w:rFonts w:ascii="Times New Roman" w:hAnsi="Times New Roman" w:cs="Times New Roman"/>
          <w:sz w:val="28"/>
          <w:szCs w:val="28"/>
        </w:rPr>
        <w:t>(</w:t>
      </w:r>
      <w:r w:rsidR="00876385">
        <w:rPr>
          <w:rFonts w:ascii="Times New Roman" w:hAnsi="Times New Roman" w:cs="Times New Roman"/>
          <w:sz w:val="28"/>
          <w:szCs w:val="28"/>
        </w:rPr>
        <w:t>обнародования</w:t>
      </w:r>
      <w:r>
        <w:rPr>
          <w:rFonts w:ascii="Times New Roman" w:hAnsi="Times New Roman" w:cs="Times New Roman"/>
          <w:sz w:val="28"/>
          <w:szCs w:val="28"/>
        </w:rPr>
        <w:t>)</w:t>
      </w:r>
      <w:r w:rsidR="00876385">
        <w:rPr>
          <w:rFonts w:ascii="Times New Roman" w:hAnsi="Times New Roman" w:cs="Times New Roman"/>
          <w:sz w:val="28"/>
          <w:szCs w:val="28"/>
        </w:rPr>
        <w:t>.</w:t>
      </w:r>
    </w:p>
    <w:p w14:paraId="1E203B63" w14:textId="77777777" w:rsidR="00876385" w:rsidRDefault="00876385" w:rsidP="00876385">
      <w:pPr>
        <w:pStyle w:val="ConsPlusNormal"/>
        <w:jc w:val="both"/>
        <w:rPr>
          <w:rFonts w:ascii="Times New Roman" w:hAnsi="Times New Roman" w:cs="Times New Roman"/>
          <w:sz w:val="28"/>
          <w:szCs w:val="28"/>
        </w:rPr>
      </w:pPr>
    </w:p>
    <w:p w14:paraId="5592F692" w14:textId="77777777" w:rsidR="00876385" w:rsidRDefault="00876385" w:rsidP="00876385">
      <w:pPr>
        <w:jc w:val="both"/>
        <w:rPr>
          <w:sz w:val="28"/>
        </w:rPr>
      </w:pPr>
    </w:p>
    <w:p w14:paraId="3F9115DA" w14:textId="77777777" w:rsidR="00226358" w:rsidRDefault="00226358" w:rsidP="00876385">
      <w:pPr>
        <w:jc w:val="both"/>
        <w:rPr>
          <w:sz w:val="28"/>
        </w:rPr>
      </w:pPr>
    </w:p>
    <w:tbl>
      <w:tblPr>
        <w:tblW w:w="10464" w:type="dxa"/>
        <w:tblLook w:val="04A0" w:firstRow="1" w:lastRow="0" w:firstColumn="1" w:lastColumn="0" w:noHBand="0" w:noVBand="1"/>
      </w:tblPr>
      <w:tblGrid>
        <w:gridCol w:w="4962"/>
        <w:gridCol w:w="683"/>
        <w:gridCol w:w="4819"/>
      </w:tblGrid>
      <w:tr w:rsidR="00876385" w14:paraId="7B81508D" w14:textId="77777777" w:rsidTr="00226358">
        <w:tc>
          <w:tcPr>
            <w:tcW w:w="4962" w:type="dxa"/>
            <w:shd w:val="clear" w:color="auto" w:fill="auto"/>
          </w:tcPr>
          <w:p w14:paraId="020A12F6" w14:textId="77777777" w:rsidR="00876385" w:rsidRDefault="00876385" w:rsidP="00DF172C">
            <w:pPr>
              <w:rPr>
                <w:bCs/>
                <w:sz w:val="28"/>
                <w:szCs w:val="28"/>
              </w:rPr>
            </w:pPr>
            <w:r>
              <w:rPr>
                <w:bCs/>
                <w:sz w:val="28"/>
                <w:szCs w:val="28"/>
              </w:rPr>
              <w:t xml:space="preserve">Председатель Думы </w:t>
            </w:r>
          </w:p>
          <w:p w14:paraId="5144852C" w14:textId="3C001E8B" w:rsidR="00876385" w:rsidRDefault="00876385" w:rsidP="00DF172C">
            <w:pPr>
              <w:rPr>
                <w:bCs/>
                <w:sz w:val="28"/>
                <w:szCs w:val="28"/>
              </w:rPr>
            </w:pPr>
            <w:r>
              <w:rPr>
                <w:bCs/>
                <w:sz w:val="28"/>
                <w:szCs w:val="28"/>
              </w:rPr>
              <w:t xml:space="preserve">Изобильненского муниципального </w:t>
            </w:r>
          </w:p>
          <w:p w14:paraId="4CB5D6FB" w14:textId="77777777" w:rsidR="00876385" w:rsidRDefault="00876385" w:rsidP="00DF172C">
            <w:pPr>
              <w:rPr>
                <w:bCs/>
                <w:sz w:val="28"/>
                <w:szCs w:val="28"/>
              </w:rPr>
            </w:pPr>
            <w:r>
              <w:rPr>
                <w:bCs/>
                <w:sz w:val="28"/>
                <w:szCs w:val="28"/>
              </w:rPr>
              <w:t xml:space="preserve">округа Ставропольского края </w:t>
            </w:r>
          </w:p>
          <w:p w14:paraId="77052788" w14:textId="77777777" w:rsidR="00876385" w:rsidRDefault="00876385" w:rsidP="00DF172C">
            <w:pPr>
              <w:rPr>
                <w:bCs/>
                <w:sz w:val="28"/>
                <w:szCs w:val="28"/>
              </w:rPr>
            </w:pPr>
          </w:p>
          <w:p w14:paraId="1BCA9022" w14:textId="77777777" w:rsidR="00876385" w:rsidRDefault="00876385" w:rsidP="00DF172C">
            <w:pPr>
              <w:jc w:val="right"/>
              <w:rPr>
                <w:sz w:val="28"/>
                <w:szCs w:val="28"/>
              </w:rPr>
            </w:pPr>
            <w:r>
              <w:rPr>
                <w:bCs/>
                <w:sz w:val="28"/>
                <w:szCs w:val="28"/>
              </w:rPr>
              <w:t>А.М. Рогов</w:t>
            </w:r>
          </w:p>
        </w:tc>
        <w:tc>
          <w:tcPr>
            <w:tcW w:w="683" w:type="dxa"/>
            <w:shd w:val="clear" w:color="auto" w:fill="auto"/>
          </w:tcPr>
          <w:p w14:paraId="4508286A" w14:textId="77777777" w:rsidR="00876385" w:rsidRDefault="00876385" w:rsidP="00DF172C">
            <w:pPr>
              <w:rPr>
                <w:sz w:val="28"/>
                <w:szCs w:val="28"/>
              </w:rPr>
            </w:pPr>
          </w:p>
        </w:tc>
        <w:tc>
          <w:tcPr>
            <w:tcW w:w="4819" w:type="dxa"/>
            <w:shd w:val="clear" w:color="auto" w:fill="auto"/>
          </w:tcPr>
          <w:p w14:paraId="5255360A" w14:textId="77777777" w:rsidR="00226358" w:rsidRDefault="00876385" w:rsidP="00DF172C">
            <w:pPr>
              <w:pStyle w:val="32"/>
              <w:spacing w:after="0"/>
              <w:ind w:left="0"/>
              <w:rPr>
                <w:sz w:val="28"/>
                <w:szCs w:val="28"/>
              </w:rPr>
            </w:pPr>
            <w:r>
              <w:rPr>
                <w:sz w:val="28"/>
                <w:szCs w:val="28"/>
              </w:rPr>
              <w:t xml:space="preserve">Глава Изобильненского </w:t>
            </w:r>
          </w:p>
          <w:p w14:paraId="67483A86" w14:textId="77777777" w:rsidR="00226358" w:rsidRDefault="00876385" w:rsidP="00DF172C">
            <w:pPr>
              <w:pStyle w:val="32"/>
              <w:spacing w:after="0"/>
              <w:ind w:left="0"/>
              <w:rPr>
                <w:sz w:val="28"/>
                <w:szCs w:val="28"/>
              </w:rPr>
            </w:pPr>
            <w:r>
              <w:rPr>
                <w:sz w:val="28"/>
                <w:szCs w:val="28"/>
              </w:rPr>
              <w:t xml:space="preserve">муниципального округа </w:t>
            </w:r>
          </w:p>
          <w:p w14:paraId="65034FF5" w14:textId="2A06F095" w:rsidR="00876385" w:rsidRDefault="00876385" w:rsidP="00DF172C">
            <w:pPr>
              <w:pStyle w:val="32"/>
              <w:spacing w:after="0"/>
              <w:ind w:left="0"/>
              <w:rPr>
                <w:sz w:val="28"/>
                <w:szCs w:val="28"/>
              </w:rPr>
            </w:pPr>
            <w:r>
              <w:rPr>
                <w:sz w:val="28"/>
                <w:szCs w:val="28"/>
              </w:rPr>
              <w:t>Ставропольского края</w:t>
            </w:r>
          </w:p>
          <w:p w14:paraId="4B1F67F5" w14:textId="77777777" w:rsidR="00876385" w:rsidRDefault="00876385" w:rsidP="00DF172C">
            <w:pPr>
              <w:pStyle w:val="32"/>
              <w:spacing w:after="0"/>
              <w:ind w:left="0"/>
              <w:rPr>
                <w:sz w:val="28"/>
                <w:szCs w:val="28"/>
              </w:rPr>
            </w:pPr>
          </w:p>
          <w:p w14:paraId="5D32A8C4" w14:textId="0EF4C650" w:rsidR="00876385" w:rsidRDefault="00876385" w:rsidP="00226358">
            <w:pPr>
              <w:pStyle w:val="32"/>
              <w:spacing w:after="0"/>
              <w:ind w:left="0"/>
              <w:rPr>
                <w:sz w:val="28"/>
                <w:szCs w:val="28"/>
              </w:rPr>
            </w:pPr>
            <w:r>
              <w:rPr>
                <w:sz w:val="28"/>
                <w:szCs w:val="28"/>
              </w:rPr>
              <w:t xml:space="preserve">                                 Р.А. Коврыга</w:t>
            </w:r>
          </w:p>
        </w:tc>
      </w:tr>
    </w:tbl>
    <w:p w14:paraId="7F8B78DC" w14:textId="77777777" w:rsidR="00EE0127" w:rsidRDefault="00EE0127">
      <w:pPr>
        <w:sectPr w:rsidR="00EE0127" w:rsidSect="00226358">
          <w:headerReference w:type="default" r:id="rId8"/>
          <w:pgSz w:w="11906" w:h="16838"/>
          <w:pgMar w:top="1134" w:right="567" w:bottom="1134" w:left="1701" w:header="709" w:footer="709" w:gutter="0"/>
          <w:cols w:space="708"/>
          <w:titlePg/>
          <w:docGrid w:linePitch="360"/>
        </w:sectPr>
      </w:pPr>
    </w:p>
    <w:tbl>
      <w:tblPr>
        <w:tblW w:w="9923" w:type="dxa"/>
        <w:jc w:val="center"/>
        <w:tblLook w:val="01E0" w:firstRow="1" w:lastRow="1" w:firstColumn="1" w:lastColumn="1" w:noHBand="0" w:noVBand="0"/>
      </w:tblPr>
      <w:tblGrid>
        <w:gridCol w:w="4253"/>
        <w:gridCol w:w="5670"/>
      </w:tblGrid>
      <w:tr w:rsidR="00EE0127" w:rsidRPr="00755253" w14:paraId="075DA575" w14:textId="77777777" w:rsidTr="004F6197">
        <w:trPr>
          <w:trHeight w:val="59"/>
          <w:jc w:val="center"/>
        </w:trPr>
        <w:tc>
          <w:tcPr>
            <w:tcW w:w="4253" w:type="dxa"/>
          </w:tcPr>
          <w:p w14:paraId="6BCA50FD" w14:textId="77777777" w:rsidR="00EE0127" w:rsidRPr="00755253" w:rsidRDefault="00EE0127" w:rsidP="004F6197">
            <w:pPr>
              <w:jc w:val="center"/>
              <w:rPr>
                <w:sz w:val="26"/>
                <w:szCs w:val="26"/>
              </w:rPr>
            </w:pPr>
            <w:bookmarkStart w:id="0" w:name="_Toc535599162"/>
          </w:p>
        </w:tc>
        <w:tc>
          <w:tcPr>
            <w:tcW w:w="5670" w:type="dxa"/>
          </w:tcPr>
          <w:p w14:paraId="4B91F385" w14:textId="77777777" w:rsidR="00EE0127" w:rsidRPr="00755253" w:rsidRDefault="00EE0127" w:rsidP="004F6197">
            <w:pPr>
              <w:keepNext/>
              <w:outlineLvl w:val="1"/>
              <w:rPr>
                <w:bCs/>
                <w:iCs/>
                <w:sz w:val="26"/>
                <w:szCs w:val="26"/>
              </w:rPr>
            </w:pPr>
            <w:r w:rsidRPr="00755253">
              <w:rPr>
                <w:bCs/>
                <w:iCs/>
                <w:sz w:val="26"/>
                <w:szCs w:val="26"/>
              </w:rPr>
              <w:t>Приложение</w:t>
            </w:r>
          </w:p>
          <w:p w14:paraId="393807AA" w14:textId="77777777" w:rsidR="00EE0127" w:rsidRDefault="00EE0127" w:rsidP="004F6197">
            <w:pPr>
              <w:rPr>
                <w:sz w:val="26"/>
                <w:szCs w:val="26"/>
              </w:rPr>
            </w:pPr>
            <w:r w:rsidRPr="00755253">
              <w:rPr>
                <w:sz w:val="26"/>
                <w:szCs w:val="26"/>
              </w:rPr>
              <w:t>к решени</w:t>
            </w:r>
            <w:r>
              <w:rPr>
                <w:sz w:val="26"/>
                <w:szCs w:val="26"/>
              </w:rPr>
              <w:t>ю</w:t>
            </w:r>
            <w:r w:rsidRPr="00755253">
              <w:rPr>
                <w:sz w:val="26"/>
                <w:szCs w:val="26"/>
              </w:rPr>
              <w:t xml:space="preserve"> Думы Изобильненского </w:t>
            </w:r>
          </w:p>
          <w:p w14:paraId="358AD023" w14:textId="77777777" w:rsidR="00EE0127" w:rsidRDefault="00EE0127" w:rsidP="004F6197">
            <w:pPr>
              <w:rPr>
                <w:sz w:val="26"/>
                <w:szCs w:val="26"/>
              </w:rPr>
            </w:pPr>
            <w:r w:rsidRPr="00755253">
              <w:rPr>
                <w:sz w:val="26"/>
                <w:szCs w:val="26"/>
              </w:rPr>
              <w:t>муниципального округа Ставропольского края</w:t>
            </w:r>
          </w:p>
          <w:p w14:paraId="295F9E37" w14:textId="77777777" w:rsidR="00EE0127" w:rsidRPr="00755253" w:rsidRDefault="00EE0127" w:rsidP="004F6197">
            <w:pPr>
              <w:rPr>
                <w:sz w:val="26"/>
                <w:szCs w:val="26"/>
              </w:rPr>
            </w:pPr>
            <w:r>
              <w:rPr>
                <w:sz w:val="26"/>
                <w:szCs w:val="26"/>
              </w:rPr>
              <w:t>от 20 декабря 2024 года №283</w:t>
            </w:r>
          </w:p>
          <w:p w14:paraId="5445731B" w14:textId="77777777" w:rsidR="00EE0127" w:rsidRPr="00755253" w:rsidRDefault="00EE0127" w:rsidP="004F6197">
            <w:pPr>
              <w:rPr>
                <w:sz w:val="26"/>
                <w:szCs w:val="26"/>
              </w:rPr>
            </w:pPr>
          </w:p>
        </w:tc>
      </w:tr>
    </w:tbl>
    <w:p w14:paraId="2EA13A65" w14:textId="77777777" w:rsidR="00EE0127" w:rsidRPr="00755253" w:rsidRDefault="00EE0127" w:rsidP="00EE0127">
      <w:pPr>
        <w:contextualSpacing/>
        <w:rPr>
          <w:sz w:val="26"/>
          <w:szCs w:val="26"/>
        </w:rPr>
      </w:pPr>
    </w:p>
    <w:p w14:paraId="7A49F3B4" w14:textId="77777777" w:rsidR="00EE0127" w:rsidRPr="00755253" w:rsidRDefault="00EE0127" w:rsidP="00EE0127">
      <w:pPr>
        <w:contextualSpacing/>
        <w:rPr>
          <w:sz w:val="26"/>
          <w:szCs w:val="26"/>
        </w:rPr>
      </w:pPr>
    </w:p>
    <w:p w14:paraId="02173761" w14:textId="77777777" w:rsidR="00EE0127" w:rsidRPr="00755253" w:rsidRDefault="00EE0127" w:rsidP="00EE0127">
      <w:pPr>
        <w:contextualSpacing/>
        <w:jc w:val="center"/>
        <w:rPr>
          <w:sz w:val="26"/>
          <w:szCs w:val="26"/>
        </w:rPr>
      </w:pPr>
    </w:p>
    <w:p w14:paraId="4FB448CC" w14:textId="77777777" w:rsidR="00EE0127" w:rsidRPr="00755253" w:rsidRDefault="00EE0127" w:rsidP="00EE0127">
      <w:pPr>
        <w:contextualSpacing/>
        <w:jc w:val="center"/>
        <w:rPr>
          <w:sz w:val="26"/>
          <w:szCs w:val="26"/>
        </w:rPr>
      </w:pPr>
    </w:p>
    <w:p w14:paraId="52599BAB" w14:textId="77777777" w:rsidR="00EE0127" w:rsidRPr="00755253" w:rsidRDefault="00EE0127" w:rsidP="00EE0127">
      <w:pPr>
        <w:contextualSpacing/>
        <w:jc w:val="center"/>
        <w:rPr>
          <w:sz w:val="26"/>
          <w:szCs w:val="26"/>
        </w:rPr>
      </w:pPr>
    </w:p>
    <w:p w14:paraId="52B5CCA1" w14:textId="77777777" w:rsidR="00EE0127" w:rsidRPr="00755253" w:rsidRDefault="00EE0127" w:rsidP="00EE0127">
      <w:pPr>
        <w:contextualSpacing/>
        <w:jc w:val="center"/>
        <w:rPr>
          <w:sz w:val="26"/>
          <w:szCs w:val="26"/>
        </w:rPr>
      </w:pPr>
    </w:p>
    <w:p w14:paraId="237830B4" w14:textId="77777777" w:rsidR="00EE0127" w:rsidRPr="00755253" w:rsidRDefault="00EE0127" w:rsidP="00EE0127">
      <w:pPr>
        <w:contextualSpacing/>
        <w:jc w:val="center"/>
        <w:rPr>
          <w:sz w:val="26"/>
          <w:szCs w:val="26"/>
        </w:rPr>
      </w:pPr>
    </w:p>
    <w:p w14:paraId="54F138AA" w14:textId="77777777" w:rsidR="00EE0127" w:rsidRPr="00755253" w:rsidRDefault="00EE0127" w:rsidP="00EE0127">
      <w:pPr>
        <w:contextualSpacing/>
        <w:jc w:val="center"/>
        <w:rPr>
          <w:sz w:val="26"/>
          <w:szCs w:val="26"/>
        </w:rPr>
      </w:pPr>
    </w:p>
    <w:p w14:paraId="4517B257" w14:textId="77777777" w:rsidR="00EE0127" w:rsidRPr="00755253" w:rsidRDefault="00EE0127" w:rsidP="00EE0127">
      <w:pPr>
        <w:contextualSpacing/>
        <w:jc w:val="center"/>
        <w:rPr>
          <w:sz w:val="26"/>
          <w:szCs w:val="26"/>
        </w:rPr>
      </w:pPr>
    </w:p>
    <w:p w14:paraId="3921929E" w14:textId="77777777" w:rsidR="00EE0127" w:rsidRPr="00755253" w:rsidRDefault="00EE0127" w:rsidP="00EE0127">
      <w:pPr>
        <w:contextualSpacing/>
        <w:jc w:val="center"/>
        <w:rPr>
          <w:sz w:val="26"/>
          <w:szCs w:val="26"/>
        </w:rPr>
      </w:pPr>
    </w:p>
    <w:p w14:paraId="58027729" w14:textId="77777777" w:rsidR="00EE0127" w:rsidRPr="00755253" w:rsidRDefault="00EE0127" w:rsidP="00EE0127">
      <w:pPr>
        <w:contextualSpacing/>
        <w:jc w:val="center"/>
        <w:rPr>
          <w:sz w:val="26"/>
          <w:szCs w:val="26"/>
        </w:rPr>
      </w:pPr>
    </w:p>
    <w:p w14:paraId="71A24FD6" w14:textId="77777777" w:rsidR="00EE0127" w:rsidRPr="00755253" w:rsidRDefault="00EE0127" w:rsidP="00EE0127">
      <w:pPr>
        <w:contextualSpacing/>
        <w:jc w:val="center"/>
        <w:rPr>
          <w:sz w:val="26"/>
          <w:szCs w:val="26"/>
        </w:rPr>
      </w:pPr>
    </w:p>
    <w:p w14:paraId="7ADDACD0" w14:textId="77777777" w:rsidR="00EE0127" w:rsidRPr="00755253" w:rsidRDefault="00EE0127" w:rsidP="00EE0127">
      <w:pPr>
        <w:contextualSpacing/>
        <w:jc w:val="center"/>
        <w:rPr>
          <w:sz w:val="26"/>
          <w:szCs w:val="26"/>
        </w:rPr>
      </w:pPr>
    </w:p>
    <w:p w14:paraId="253BB34E" w14:textId="77777777" w:rsidR="00EE0127" w:rsidRPr="00755253" w:rsidRDefault="00EE0127" w:rsidP="00EE0127">
      <w:pPr>
        <w:contextualSpacing/>
        <w:jc w:val="center"/>
        <w:rPr>
          <w:sz w:val="26"/>
          <w:szCs w:val="26"/>
        </w:rPr>
      </w:pPr>
    </w:p>
    <w:p w14:paraId="7E5A8808" w14:textId="77777777" w:rsidR="00EE0127" w:rsidRPr="00755253" w:rsidRDefault="00EE0127" w:rsidP="00EE0127">
      <w:pPr>
        <w:contextualSpacing/>
        <w:jc w:val="center"/>
        <w:rPr>
          <w:sz w:val="26"/>
          <w:szCs w:val="26"/>
        </w:rPr>
      </w:pPr>
    </w:p>
    <w:p w14:paraId="72218CCB" w14:textId="77777777" w:rsidR="00EE0127" w:rsidRPr="00755253" w:rsidRDefault="00EE0127" w:rsidP="00EE0127">
      <w:pPr>
        <w:contextualSpacing/>
        <w:jc w:val="center"/>
        <w:rPr>
          <w:sz w:val="26"/>
          <w:szCs w:val="26"/>
        </w:rPr>
      </w:pPr>
    </w:p>
    <w:p w14:paraId="0C234B8C" w14:textId="77777777" w:rsidR="00EE0127" w:rsidRPr="00D75428" w:rsidRDefault="00EE0127" w:rsidP="00EE0127">
      <w:pPr>
        <w:contextualSpacing/>
        <w:jc w:val="center"/>
        <w:rPr>
          <w:b/>
          <w:bCs/>
          <w:sz w:val="26"/>
          <w:szCs w:val="26"/>
        </w:rPr>
      </w:pPr>
      <w:r w:rsidRPr="00D75428">
        <w:rPr>
          <w:b/>
          <w:bCs/>
          <w:sz w:val="26"/>
          <w:szCs w:val="26"/>
        </w:rPr>
        <w:t xml:space="preserve">СТРАТЕГИЯ СОЦИАЛЬНО-ЭКОНОМИЧЕСКОГО РАЗВИТИЯ </w:t>
      </w:r>
    </w:p>
    <w:p w14:paraId="411600D1" w14:textId="77777777" w:rsidR="00EE0127" w:rsidRPr="00D75428" w:rsidRDefault="00EE0127" w:rsidP="00EE0127">
      <w:pPr>
        <w:contextualSpacing/>
        <w:jc w:val="center"/>
        <w:rPr>
          <w:b/>
          <w:bCs/>
          <w:sz w:val="26"/>
          <w:szCs w:val="26"/>
        </w:rPr>
      </w:pPr>
      <w:r w:rsidRPr="00D75428">
        <w:rPr>
          <w:b/>
          <w:bCs/>
          <w:sz w:val="26"/>
          <w:szCs w:val="26"/>
        </w:rPr>
        <w:t xml:space="preserve">ИЗОБИЛЬНЕНСКОГО МУНИЦИПАЛЬНОГО ОКРУГА </w:t>
      </w:r>
    </w:p>
    <w:p w14:paraId="042A2C4B" w14:textId="77777777" w:rsidR="00EE0127" w:rsidRPr="00D75428" w:rsidRDefault="00EE0127" w:rsidP="00EE0127">
      <w:pPr>
        <w:contextualSpacing/>
        <w:jc w:val="center"/>
        <w:rPr>
          <w:b/>
          <w:bCs/>
          <w:sz w:val="26"/>
          <w:szCs w:val="26"/>
        </w:rPr>
      </w:pPr>
      <w:r w:rsidRPr="00D75428">
        <w:rPr>
          <w:b/>
          <w:bCs/>
          <w:sz w:val="26"/>
          <w:szCs w:val="26"/>
        </w:rPr>
        <w:t>СТАВРОПОЛЬСКОГО КРАЯ ДО 2035 ГОДА</w:t>
      </w:r>
    </w:p>
    <w:p w14:paraId="60F1EEF8" w14:textId="77777777" w:rsidR="00EE0127" w:rsidRPr="00D75428" w:rsidRDefault="00EE0127" w:rsidP="00EE0127">
      <w:pPr>
        <w:contextualSpacing/>
        <w:jc w:val="center"/>
        <w:rPr>
          <w:sz w:val="26"/>
          <w:szCs w:val="26"/>
        </w:rPr>
      </w:pPr>
    </w:p>
    <w:p w14:paraId="3C698300" w14:textId="77777777" w:rsidR="00EE0127" w:rsidRPr="00755253" w:rsidRDefault="00EE0127" w:rsidP="00EE0127">
      <w:pPr>
        <w:contextualSpacing/>
        <w:jc w:val="center"/>
        <w:rPr>
          <w:sz w:val="26"/>
          <w:szCs w:val="26"/>
        </w:rPr>
      </w:pPr>
    </w:p>
    <w:p w14:paraId="36D367D9" w14:textId="77777777" w:rsidR="00EE0127" w:rsidRPr="00755253" w:rsidRDefault="00EE0127" w:rsidP="00EE0127">
      <w:pPr>
        <w:contextualSpacing/>
        <w:jc w:val="center"/>
        <w:rPr>
          <w:sz w:val="26"/>
          <w:szCs w:val="26"/>
        </w:rPr>
      </w:pPr>
    </w:p>
    <w:p w14:paraId="6743C94B" w14:textId="77777777" w:rsidR="00EE0127" w:rsidRPr="00755253" w:rsidRDefault="00EE0127" w:rsidP="00EE0127">
      <w:pPr>
        <w:contextualSpacing/>
        <w:jc w:val="center"/>
        <w:rPr>
          <w:sz w:val="26"/>
          <w:szCs w:val="26"/>
        </w:rPr>
      </w:pPr>
    </w:p>
    <w:p w14:paraId="2E8E3DCE" w14:textId="77777777" w:rsidR="00EE0127" w:rsidRPr="00755253" w:rsidRDefault="00EE0127" w:rsidP="00EE0127">
      <w:pPr>
        <w:contextualSpacing/>
        <w:jc w:val="center"/>
        <w:rPr>
          <w:sz w:val="26"/>
          <w:szCs w:val="26"/>
        </w:rPr>
      </w:pPr>
    </w:p>
    <w:p w14:paraId="21E5CF78" w14:textId="77777777" w:rsidR="00EE0127" w:rsidRPr="00755253" w:rsidRDefault="00EE0127" w:rsidP="00EE0127">
      <w:pPr>
        <w:contextualSpacing/>
        <w:jc w:val="center"/>
        <w:rPr>
          <w:sz w:val="26"/>
          <w:szCs w:val="26"/>
        </w:rPr>
      </w:pPr>
    </w:p>
    <w:p w14:paraId="0854FAF3" w14:textId="77777777" w:rsidR="00EE0127" w:rsidRPr="00755253" w:rsidRDefault="00EE0127" w:rsidP="00EE0127">
      <w:pPr>
        <w:contextualSpacing/>
        <w:jc w:val="center"/>
        <w:rPr>
          <w:sz w:val="26"/>
          <w:szCs w:val="26"/>
        </w:rPr>
      </w:pPr>
    </w:p>
    <w:p w14:paraId="3F2BF346" w14:textId="77777777" w:rsidR="00EE0127" w:rsidRPr="00755253" w:rsidRDefault="00EE0127" w:rsidP="00EE0127">
      <w:pPr>
        <w:contextualSpacing/>
        <w:jc w:val="center"/>
        <w:rPr>
          <w:sz w:val="26"/>
          <w:szCs w:val="26"/>
        </w:rPr>
      </w:pPr>
    </w:p>
    <w:p w14:paraId="1420AAB6" w14:textId="77777777" w:rsidR="00EE0127" w:rsidRPr="00755253" w:rsidRDefault="00EE0127" w:rsidP="00EE0127">
      <w:pPr>
        <w:contextualSpacing/>
        <w:jc w:val="center"/>
        <w:rPr>
          <w:sz w:val="26"/>
          <w:szCs w:val="26"/>
        </w:rPr>
      </w:pPr>
    </w:p>
    <w:p w14:paraId="4441B945" w14:textId="77777777" w:rsidR="00EE0127" w:rsidRPr="00755253" w:rsidRDefault="00EE0127" w:rsidP="00EE0127">
      <w:pPr>
        <w:contextualSpacing/>
        <w:jc w:val="center"/>
        <w:rPr>
          <w:sz w:val="26"/>
          <w:szCs w:val="26"/>
        </w:rPr>
      </w:pPr>
    </w:p>
    <w:p w14:paraId="286D6BE7" w14:textId="77777777" w:rsidR="00EE0127" w:rsidRPr="00755253" w:rsidRDefault="00EE0127" w:rsidP="00EE0127">
      <w:pPr>
        <w:contextualSpacing/>
        <w:jc w:val="center"/>
        <w:rPr>
          <w:sz w:val="26"/>
          <w:szCs w:val="26"/>
        </w:rPr>
      </w:pPr>
    </w:p>
    <w:p w14:paraId="08D13C9C" w14:textId="77777777" w:rsidR="00EE0127" w:rsidRPr="00755253" w:rsidRDefault="00EE0127" w:rsidP="00EE0127">
      <w:pPr>
        <w:contextualSpacing/>
        <w:jc w:val="center"/>
        <w:rPr>
          <w:sz w:val="26"/>
          <w:szCs w:val="26"/>
        </w:rPr>
      </w:pPr>
    </w:p>
    <w:p w14:paraId="5E0EEF48" w14:textId="77777777" w:rsidR="00EE0127" w:rsidRPr="00755253" w:rsidRDefault="00EE0127" w:rsidP="00EE0127">
      <w:pPr>
        <w:contextualSpacing/>
        <w:jc w:val="center"/>
        <w:rPr>
          <w:sz w:val="26"/>
          <w:szCs w:val="26"/>
        </w:rPr>
      </w:pPr>
    </w:p>
    <w:p w14:paraId="7DFE8959" w14:textId="77777777" w:rsidR="00EE0127" w:rsidRPr="00755253" w:rsidRDefault="00EE0127" w:rsidP="00EE0127">
      <w:pPr>
        <w:contextualSpacing/>
        <w:jc w:val="center"/>
        <w:rPr>
          <w:sz w:val="26"/>
          <w:szCs w:val="26"/>
        </w:rPr>
      </w:pPr>
    </w:p>
    <w:p w14:paraId="28E826A0" w14:textId="77777777" w:rsidR="00EE0127" w:rsidRPr="00755253" w:rsidRDefault="00EE0127" w:rsidP="00EE0127">
      <w:pPr>
        <w:contextualSpacing/>
        <w:jc w:val="center"/>
        <w:rPr>
          <w:sz w:val="26"/>
          <w:szCs w:val="26"/>
        </w:rPr>
      </w:pPr>
    </w:p>
    <w:p w14:paraId="6D1E9560" w14:textId="77777777" w:rsidR="00EE0127" w:rsidRPr="00755253" w:rsidRDefault="00EE0127" w:rsidP="00EE0127">
      <w:pPr>
        <w:contextualSpacing/>
        <w:jc w:val="center"/>
        <w:rPr>
          <w:sz w:val="26"/>
          <w:szCs w:val="26"/>
        </w:rPr>
      </w:pPr>
    </w:p>
    <w:p w14:paraId="49556821" w14:textId="77777777" w:rsidR="00EE0127" w:rsidRPr="00755253" w:rsidRDefault="00EE0127" w:rsidP="00EE0127">
      <w:pPr>
        <w:contextualSpacing/>
        <w:jc w:val="center"/>
        <w:rPr>
          <w:sz w:val="26"/>
          <w:szCs w:val="26"/>
        </w:rPr>
      </w:pPr>
    </w:p>
    <w:p w14:paraId="6C889553" w14:textId="77777777" w:rsidR="00EE0127" w:rsidRPr="00755253" w:rsidRDefault="00EE0127" w:rsidP="00EE0127">
      <w:pPr>
        <w:contextualSpacing/>
        <w:jc w:val="center"/>
        <w:rPr>
          <w:sz w:val="26"/>
          <w:szCs w:val="26"/>
        </w:rPr>
      </w:pPr>
    </w:p>
    <w:p w14:paraId="4ED57B1A" w14:textId="77777777" w:rsidR="00EE0127" w:rsidRPr="00755253" w:rsidRDefault="00EE0127" w:rsidP="00EE0127">
      <w:pPr>
        <w:contextualSpacing/>
        <w:jc w:val="center"/>
        <w:rPr>
          <w:sz w:val="26"/>
          <w:szCs w:val="26"/>
        </w:rPr>
      </w:pPr>
    </w:p>
    <w:p w14:paraId="6EE0684A" w14:textId="77777777" w:rsidR="00EE0127" w:rsidRPr="00755253" w:rsidRDefault="00EE0127" w:rsidP="00EE0127">
      <w:pPr>
        <w:contextualSpacing/>
        <w:jc w:val="center"/>
        <w:rPr>
          <w:sz w:val="26"/>
          <w:szCs w:val="26"/>
        </w:rPr>
      </w:pPr>
    </w:p>
    <w:p w14:paraId="320DC28A" w14:textId="77777777" w:rsidR="00EE0127" w:rsidRPr="00755253" w:rsidRDefault="00EE0127" w:rsidP="00EE0127">
      <w:pPr>
        <w:contextualSpacing/>
        <w:jc w:val="center"/>
        <w:rPr>
          <w:sz w:val="26"/>
          <w:szCs w:val="26"/>
        </w:rPr>
      </w:pPr>
    </w:p>
    <w:p w14:paraId="54ECF216" w14:textId="77777777" w:rsidR="00EE0127" w:rsidRPr="00755253" w:rsidRDefault="00EE0127" w:rsidP="00EE0127">
      <w:pPr>
        <w:pStyle w:val="aff"/>
        <w:rPr>
          <w:sz w:val="26"/>
          <w:szCs w:val="26"/>
        </w:rPr>
      </w:pPr>
      <w:r w:rsidRPr="00755253">
        <w:rPr>
          <w:sz w:val="26"/>
          <w:szCs w:val="26"/>
        </w:rPr>
        <w:br w:type="page" w:clear="all"/>
      </w:r>
    </w:p>
    <w:tbl>
      <w:tblPr>
        <w:tblStyle w:val="affc"/>
        <w:tblW w:w="0" w:type="auto"/>
        <w:tblInd w:w="-142" w:type="dxa"/>
        <w:tblLook w:val="04A0" w:firstRow="1" w:lastRow="0" w:firstColumn="1" w:lastColumn="0" w:noHBand="0" w:noVBand="1"/>
      </w:tblPr>
      <w:tblGrid>
        <w:gridCol w:w="676"/>
        <w:gridCol w:w="7138"/>
        <w:gridCol w:w="1672"/>
      </w:tblGrid>
      <w:tr w:rsidR="00EE0127" w:rsidRPr="00755253" w14:paraId="01D73D90" w14:textId="77777777" w:rsidTr="004F6197">
        <w:tc>
          <w:tcPr>
            <w:tcW w:w="9486" w:type="dxa"/>
            <w:gridSpan w:val="3"/>
            <w:tcBorders>
              <w:top w:val="single" w:sz="4" w:space="0" w:color="auto"/>
            </w:tcBorders>
          </w:tcPr>
          <w:p w14:paraId="21101A8C" w14:textId="77777777" w:rsidR="00EE0127" w:rsidRPr="00755253" w:rsidRDefault="00EE0127" w:rsidP="004F6197">
            <w:pPr>
              <w:pStyle w:val="26"/>
              <w:spacing w:line="240" w:lineRule="auto"/>
            </w:pPr>
            <w:r w:rsidRPr="00755253">
              <w:lastRenderedPageBreak/>
              <w:t>СОДЕРЖАНИЕ</w:t>
            </w:r>
          </w:p>
        </w:tc>
      </w:tr>
      <w:tr w:rsidR="00EE0127" w:rsidRPr="00755253" w14:paraId="1132E11E" w14:textId="77777777" w:rsidTr="004F6197">
        <w:tc>
          <w:tcPr>
            <w:tcW w:w="676" w:type="dxa"/>
          </w:tcPr>
          <w:p w14:paraId="3961627A" w14:textId="77777777" w:rsidR="00EE0127" w:rsidRPr="00755253" w:rsidRDefault="00EE0127" w:rsidP="004F6197">
            <w:pPr>
              <w:pStyle w:val="26"/>
              <w:spacing w:line="240" w:lineRule="auto"/>
            </w:pPr>
          </w:p>
        </w:tc>
        <w:tc>
          <w:tcPr>
            <w:tcW w:w="7138" w:type="dxa"/>
          </w:tcPr>
          <w:p w14:paraId="680BBFC2" w14:textId="77777777" w:rsidR="00EE0127" w:rsidRPr="00755253" w:rsidRDefault="00EE0127" w:rsidP="004F6197">
            <w:pPr>
              <w:pStyle w:val="26"/>
              <w:spacing w:line="240" w:lineRule="auto"/>
            </w:pPr>
          </w:p>
        </w:tc>
        <w:tc>
          <w:tcPr>
            <w:tcW w:w="1672" w:type="dxa"/>
          </w:tcPr>
          <w:p w14:paraId="25C8535D" w14:textId="77777777" w:rsidR="00EE0127" w:rsidRPr="00755253" w:rsidRDefault="00EE0127" w:rsidP="004F6197">
            <w:pPr>
              <w:pStyle w:val="26"/>
              <w:spacing w:line="240" w:lineRule="auto"/>
            </w:pPr>
            <w:r w:rsidRPr="00755253">
              <w:t>Страница</w:t>
            </w:r>
          </w:p>
        </w:tc>
      </w:tr>
      <w:tr w:rsidR="00EE0127" w:rsidRPr="00755253" w14:paraId="31ACFC04" w14:textId="77777777" w:rsidTr="004F6197">
        <w:trPr>
          <w:trHeight w:val="354"/>
        </w:trPr>
        <w:tc>
          <w:tcPr>
            <w:tcW w:w="676" w:type="dxa"/>
          </w:tcPr>
          <w:p w14:paraId="67F2F691" w14:textId="77777777" w:rsidR="00EE0127" w:rsidRPr="00755253" w:rsidRDefault="00EE0127" w:rsidP="004F6197">
            <w:pPr>
              <w:pStyle w:val="26"/>
              <w:spacing w:line="240" w:lineRule="auto"/>
              <w:rPr>
                <w:color w:val="FF0000"/>
              </w:rPr>
            </w:pPr>
          </w:p>
        </w:tc>
        <w:tc>
          <w:tcPr>
            <w:tcW w:w="7138" w:type="dxa"/>
          </w:tcPr>
          <w:p w14:paraId="6EE9FB21" w14:textId="77777777" w:rsidR="00EE0127" w:rsidRPr="00755253" w:rsidRDefault="00EE0127" w:rsidP="004F6197">
            <w:pPr>
              <w:pStyle w:val="26"/>
              <w:spacing w:line="240" w:lineRule="auto"/>
            </w:pPr>
            <w:r w:rsidRPr="00755253">
              <w:t>Введение</w:t>
            </w:r>
          </w:p>
        </w:tc>
        <w:tc>
          <w:tcPr>
            <w:tcW w:w="1672" w:type="dxa"/>
            <w:vAlign w:val="center"/>
          </w:tcPr>
          <w:p w14:paraId="215414C1" w14:textId="77777777" w:rsidR="00EE0127" w:rsidRPr="00755253" w:rsidRDefault="00EE0127" w:rsidP="004F6197">
            <w:pPr>
              <w:pStyle w:val="26"/>
              <w:spacing w:line="240" w:lineRule="auto"/>
              <w:jc w:val="center"/>
            </w:pPr>
            <w:r>
              <w:t>3</w:t>
            </w:r>
          </w:p>
        </w:tc>
      </w:tr>
      <w:tr w:rsidR="00EE0127" w:rsidRPr="00755253" w14:paraId="153E2045" w14:textId="77777777" w:rsidTr="004F6197">
        <w:tc>
          <w:tcPr>
            <w:tcW w:w="676" w:type="dxa"/>
          </w:tcPr>
          <w:p w14:paraId="544CFF5E" w14:textId="77777777" w:rsidR="00EE0127" w:rsidRPr="00755253" w:rsidRDefault="00EE0127" w:rsidP="004F6197">
            <w:pPr>
              <w:pStyle w:val="26"/>
              <w:spacing w:line="240" w:lineRule="auto"/>
            </w:pPr>
            <w:r w:rsidRPr="00755253">
              <w:t>1.</w:t>
            </w:r>
          </w:p>
        </w:tc>
        <w:tc>
          <w:tcPr>
            <w:tcW w:w="7138" w:type="dxa"/>
          </w:tcPr>
          <w:p w14:paraId="28ED91CA" w14:textId="77777777" w:rsidR="00EE0127" w:rsidRPr="00755253" w:rsidRDefault="00EE0127" w:rsidP="004F6197">
            <w:pPr>
              <w:pStyle w:val="aff"/>
              <w:ind w:firstLine="0"/>
              <w:rPr>
                <w:sz w:val="26"/>
                <w:szCs w:val="26"/>
              </w:rPr>
            </w:pPr>
            <w:r w:rsidRPr="00755253">
              <w:rPr>
                <w:rFonts w:eastAsia="MS Mincho"/>
                <w:caps w:val="0"/>
                <w:sz w:val="26"/>
                <w:szCs w:val="26"/>
              </w:rPr>
              <w:t>Оценка достигнутых целей и потенциал социально-экономического развития Изобильненского муниципального округа Ставропольского края</w:t>
            </w:r>
          </w:p>
        </w:tc>
        <w:tc>
          <w:tcPr>
            <w:tcW w:w="1672" w:type="dxa"/>
            <w:vAlign w:val="center"/>
          </w:tcPr>
          <w:p w14:paraId="3CFEC7A7" w14:textId="77777777" w:rsidR="00EE0127" w:rsidRPr="00755253" w:rsidRDefault="00EE0127" w:rsidP="004F6197">
            <w:pPr>
              <w:pStyle w:val="26"/>
              <w:spacing w:line="240" w:lineRule="auto"/>
              <w:jc w:val="center"/>
            </w:pPr>
            <w:r>
              <w:t>5</w:t>
            </w:r>
          </w:p>
        </w:tc>
      </w:tr>
      <w:tr w:rsidR="00EE0127" w:rsidRPr="00755253" w14:paraId="7A98F07A" w14:textId="77777777" w:rsidTr="004F6197">
        <w:tc>
          <w:tcPr>
            <w:tcW w:w="676" w:type="dxa"/>
          </w:tcPr>
          <w:p w14:paraId="0B68BF4D" w14:textId="77777777" w:rsidR="00EE0127" w:rsidRPr="00755253" w:rsidRDefault="00EE0127" w:rsidP="004F6197">
            <w:pPr>
              <w:pStyle w:val="26"/>
              <w:spacing w:line="240" w:lineRule="auto"/>
            </w:pPr>
            <w:r w:rsidRPr="00755253">
              <w:t>1.1.</w:t>
            </w:r>
          </w:p>
        </w:tc>
        <w:tc>
          <w:tcPr>
            <w:tcW w:w="7138" w:type="dxa"/>
          </w:tcPr>
          <w:p w14:paraId="4C7FA458" w14:textId="77777777" w:rsidR="00EE0127" w:rsidRPr="00755253" w:rsidRDefault="00EE0127" w:rsidP="004F6197">
            <w:pPr>
              <w:pStyle w:val="24"/>
              <w:outlineLvl w:val="9"/>
              <w:rPr>
                <w:sz w:val="26"/>
                <w:szCs w:val="26"/>
              </w:rPr>
            </w:pPr>
            <w:r w:rsidRPr="00755253">
              <w:rPr>
                <w:sz w:val="26"/>
                <w:szCs w:val="26"/>
              </w:rPr>
              <w:t>Краткая информация об Изобильненском муниципальном округе Ставропольского края и комплексная оценка ресурсного потенциала</w:t>
            </w:r>
          </w:p>
        </w:tc>
        <w:tc>
          <w:tcPr>
            <w:tcW w:w="1672" w:type="dxa"/>
            <w:vAlign w:val="center"/>
          </w:tcPr>
          <w:p w14:paraId="57D0A6B9" w14:textId="77777777" w:rsidR="00EE0127" w:rsidRPr="00755253" w:rsidRDefault="00EE0127" w:rsidP="004F6197">
            <w:pPr>
              <w:pStyle w:val="26"/>
              <w:spacing w:line="240" w:lineRule="auto"/>
              <w:jc w:val="center"/>
            </w:pPr>
            <w:r>
              <w:t>5</w:t>
            </w:r>
          </w:p>
        </w:tc>
      </w:tr>
      <w:tr w:rsidR="00EE0127" w:rsidRPr="00755253" w14:paraId="569D2B82" w14:textId="77777777" w:rsidTr="004F6197">
        <w:tc>
          <w:tcPr>
            <w:tcW w:w="676" w:type="dxa"/>
          </w:tcPr>
          <w:p w14:paraId="584E8064" w14:textId="77777777" w:rsidR="00EE0127" w:rsidRPr="00755253" w:rsidRDefault="00EE0127" w:rsidP="004F6197">
            <w:pPr>
              <w:pStyle w:val="26"/>
              <w:spacing w:line="240" w:lineRule="auto"/>
            </w:pPr>
            <w:r w:rsidRPr="00755253">
              <w:t>1.2.</w:t>
            </w:r>
          </w:p>
        </w:tc>
        <w:tc>
          <w:tcPr>
            <w:tcW w:w="7138" w:type="dxa"/>
          </w:tcPr>
          <w:p w14:paraId="56A050C5" w14:textId="77777777" w:rsidR="00EE0127" w:rsidRPr="00755253" w:rsidRDefault="00EE0127" w:rsidP="004F6197">
            <w:pPr>
              <w:pStyle w:val="26"/>
              <w:spacing w:line="240" w:lineRule="auto"/>
            </w:pPr>
            <w:r w:rsidRPr="00755253">
              <w:t>Результаты оценки основных показателей и современных тенденций социально-экономического развития, включая оценку достижения ранее поставленных целей социально-экономического развития Изобильненского муниципального округа Ставропольского края</w:t>
            </w:r>
          </w:p>
        </w:tc>
        <w:tc>
          <w:tcPr>
            <w:tcW w:w="1672" w:type="dxa"/>
            <w:vAlign w:val="center"/>
          </w:tcPr>
          <w:p w14:paraId="5F478A9A" w14:textId="77777777" w:rsidR="00EE0127" w:rsidRPr="00755253" w:rsidRDefault="00EE0127" w:rsidP="004F6197">
            <w:pPr>
              <w:pStyle w:val="26"/>
              <w:spacing w:line="240" w:lineRule="auto"/>
              <w:jc w:val="center"/>
              <w:rPr>
                <w:color w:val="FF0000"/>
              </w:rPr>
            </w:pPr>
            <w:r>
              <w:t>8</w:t>
            </w:r>
          </w:p>
        </w:tc>
      </w:tr>
      <w:tr w:rsidR="00EE0127" w:rsidRPr="00755253" w14:paraId="51FF5753" w14:textId="77777777" w:rsidTr="004F6197">
        <w:tc>
          <w:tcPr>
            <w:tcW w:w="676" w:type="dxa"/>
          </w:tcPr>
          <w:p w14:paraId="669AF3D7" w14:textId="77777777" w:rsidR="00EE0127" w:rsidRPr="00755253" w:rsidRDefault="00EE0127" w:rsidP="004F6197">
            <w:pPr>
              <w:pStyle w:val="26"/>
              <w:spacing w:line="240" w:lineRule="auto"/>
            </w:pPr>
            <w:r w:rsidRPr="00755253">
              <w:t>2.</w:t>
            </w:r>
          </w:p>
        </w:tc>
        <w:tc>
          <w:tcPr>
            <w:tcW w:w="7138" w:type="dxa"/>
          </w:tcPr>
          <w:p w14:paraId="6189623C" w14:textId="77777777" w:rsidR="00EE0127" w:rsidRPr="00755253" w:rsidRDefault="00EE0127" w:rsidP="004F6197">
            <w:pPr>
              <w:rPr>
                <w:sz w:val="26"/>
                <w:szCs w:val="26"/>
              </w:rPr>
            </w:pPr>
            <w:r w:rsidRPr="00755253">
              <w:rPr>
                <w:rFonts w:eastAsiaTheme="minorHAnsi"/>
                <w:sz w:val="26"/>
                <w:szCs w:val="26"/>
              </w:rPr>
              <w:t>Стратегический swot</w:t>
            </w:r>
            <w:r w:rsidRPr="00755253">
              <w:rPr>
                <w:rFonts w:ascii="Arial" w:eastAsiaTheme="minorHAnsi" w:hAnsi="Arial" w:cs="Arial"/>
                <w:sz w:val="26"/>
                <w:szCs w:val="26"/>
              </w:rPr>
              <w:t xml:space="preserve"> - </w:t>
            </w:r>
            <w:r w:rsidRPr="00755253">
              <w:rPr>
                <w:rFonts w:eastAsiaTheme="minorHAnsi"/>
                <w:sz w:val="26"/>
                <w:szCs w:val="26"/>
              </w:rPr>
              <w:t>анализ</w:t>
            </w:r>
            <w:r w:rsidRPr="00755253">
              <w:rPr>
                <w:sz w:val="26"/>
                <w:szCs w:val="26"/>
              </w:rPr>
              <w:t xml:space="preserve"> социально-экономического развития Изобильненского муниципального округа Ставропольского края</w:t>
            </w:r>
          </w:p>
        </w:tc>
        <w:tc>
          <w:tcPr>
            <w:tcW w:w="1672" w:type="dxa"/>
            <w:vAlign w:val="center"/>
          </w:tcPr>
          <w:p w14:paraId="6E8A7D8C" w14:textId="77777777" w:rsidR="00EE0127" w:rsidRPr="00755253" w:rsidRDefault="00EE0127" w:rsidP="004F6197">
            <w:pPr>
              <w:pStyle w:val="26"/>
              <w:spacing w:line="240" w:lineRule="auto"/>
              <w:jc w:val="center"/>
            </w:pPr>
            <w:r>
              <w:t>32</w:t>
            </w:r>
          </w:p>
        </w:tc>
      </w:tr>
      <w:tr w:rsidR="00EE0127" w:rsidRPr="00755253" w14:paraId="7994BB3B" w14:textId="77777777" w:rsidTr="004F6197">
        <w:tc>
          <w:tcPr>
            <w:tcW w:w="676" w:type="dxa"/>
          </w:tcPr>
          <w:p w14:paraId="4BC5E18B" w14:textId="77777777" w:rsidR="00EE0127" w:rsidRPr="00755253" w:rsidRDefault="00EE0127" w:rsidP="004F6197">
            <w:pPr>
              <w:pStyle w:val="26"/>
              <w:spacing w:line="240" w:lineRule="auto"/>
            </w:pPr>
            <w:r w:rsidRPr="00755253">
              <w:t>3.</w:t>
            </w:r>
          </w:p>
        </w:tc>
        <w:tc>
          <w:tcPr>
            <w:tcW w:w="7138" w:type="dxa"/>
          </w:tcPr>
          <w:p w14:paraId="016A7BE6" w14:textId="77777777" w:rsidR="00EE0127" w:rsidRPr="00755253" w:rsidRDefault="00EE0127" w:rsidP="004F6197">
            <w:pPr>
              <w:pStyle w:val="26"/>
              <w:spacing w:line="240" w:lineRule="auto"/>
            </w:pPr>
            <w:r w:rsidRPr="00755253">
              <w:t>Приоритеты, цели и задачи социально-экономического развития Изобильненского муниципального округа Ставропольского края</w:t>
            </w:r>
          </w:p>
        </w:tc>
        <w:tc>
          <w:tcPr>
            <w:tcW w:w="1672" w:type="dxa"/>
            <w:vAlign w:val="center"/>
          </w:tcPr>
          <w:p w14:paraId="6D1FD755" w14:textId="77777777" w:rsidR="00EE0127" w:rsidRPr="00755253" w:rsidRDefault="00EE0127" w:rsidP="004F6197">
            <w:pPr>
              <w:pStyle w:val="26"/>
              <w:spacing w:line="240" w:lineRule="auto"/>
              <w:jc w:val="center"/>
            </w:pPr>
            <w:r>
              <w:t>43</w:t>
            </w:r>
          </w:p>
        </w:tc>
      </w:tr>
      <w:tr w:rsidR="00EE0127" w:rsidRPr="00755253" w14:paraId="3D33EF0C" w14:textId="77777777" w:rsidTr="004F6197">
        <w:tc>
          <w:tcPr>
            <w:tcW w:w="676" w:type="dxa"/>
          </w:tcPr>
          <w:p w14:paraId="59DFCCA1" w14:textId="77777777" w:rsidR="00EE0127" w:rsidRPr="00755253" w:rsidRDefault="00EE0127" w:rsidP="004F6197">
            <w:pPr>
              <w:pStyle w:val="26"/>
              <w:spacing w:line="240" w:lineRule="auto"/>
            </w:pPr>
            <w:r w:rsidRPr="00755253">
              <w:t>4.</w:t>
            </w:r>
          </w:p>
        </w:tc>
        <w:tc>
          <w:tcPr>
            <w:tcW w:w="7138" w:type="dxa"/>
          </w:tcPr>
          <w:p w14:paraId="79BA229D" w14:textId="77777777" w:rsidR="00EE0127" w:rsidRPr="00755253" w:rsidRDefault="00EE0127" w:rsidP="004F6197">
            <w:pPr>
              <w:pStyle w:val="26"/>
              <w:spacing w:line="240" w:lineRule="auto"/>
            </w:pPr>
            <w:r w:rsidRPr="00755253">
              <w:t xml:space="preserve">Этапы и сценарии социально – экономического развития Изобильненского муниципального округа Ставропольского края </w:t>
            </w:r>
          </w:p>
        </w:tc>
        <w:tc>
          <w:tcPr>
            <w:tcW w:w="1672" w:type="dxa"/>
            <w:vAlign w:val="center"/>
          </w:tcPr>
          <w:p w14:paraId="74CED0FA" w14:textId="77777777" w:rsidR="00EE0127" w:rsidRPr="00755253" w:rsidRDefault="00EE0127" w:rsidP="004F6197">
            <w:pPr>
              <w:pStyle w:val="26"/>
              <w:spacing w:line="240" w:lineRule="auto"/>
              <w:jc w:val="center"/>
            </w:pPr>
            <w:r>
              <w:t>44</w:t>
            </w:r>
          </w:p>
        </w:tc>
      </w:tr>
      <w:tr w:rsidR="00EE0127" w:rsidRPr="00755253" w14:paraId="34A08EB9" w14:textId="77777777" w:rsidTr="004F6197">
        <w:tc>
          <w:tcPr>
            <w:tcW w:w="676" w:type="dxa"/>
          </w:tcPr>
          <w:p w14:paraId="0C666C50" w14:textId="77777777" w:rsidR="00EE0127" w:rsidRPr="00755253" w:rsidRDefault="00EE0127" w:rsidP="004F6197">
            <w:pPr>
              <w:pStyle w:val="26"/>
              <w:spacing w:line="240" w:lineRule="auto"/>
            </w:pPr>
            <w:r w:rsidRPr="00755253">
              <w:t>5.</w:t>
            </w:r>
          </w:p>
        </w:tc>
        <w:tc>
          <w:tcPr>
            <w:tcW w:w="7138" w:type="dxa"/>
          </w:tcPr>
          <w:p w14:paraId="50560171" w14:textId="77777777" w:rsidR="00EE0127" w:rsidRPr="00755253" w:rsidRDefault="00EE0127" w:rsidP="004F6197">
            <w:pPr>
              <w:jc w:val="both"/>
              <w:rPr>
                <w:sz w:val="26"/>
                <w:szCs w:val="26"/>
              </w:rPr>
            </w:pPr>
            <w:r w:rsidRPr="00755253">
              <w:rPr>
                <w:sz w:val="26"/>
                <w:szCs w:val="26"/>
              </w:rPr>
              <w:t>Показатели</w:t>
            </w:r>
            <w:r w:rsidRPr="00755253">
              <w:rPr>
                <w:b/>
                <w:sz w:val="26"/>
                <w:szCs w:val="26"/>
              </w:rPr>
              <w:t xml:space="preserve"> </w:t>
            </w:r>
            <w:r w:rsidRPr="00755253">
              <w:rPr>
                <w:sz w:val="26"/>
                <w:szCs w:val="26"/>
              </w:rPr>
              <w:t>достижения</w:t>
            </w:r>
            <w:r w:rsidRPr="00755253">
              <w:rPr>
                <w:b/>
                <w:sz w:val="26"/>
                <w:szCs w:val="26"/>
              </w:rPr>
              <w:t xml:space="preserve"> </w:t>
            </w:r>
            <w:r w:rsidRPr="00755253">
              <w:rPr>
                <w:sz w:val="26"/>
                <w:szCs w:val="26"/>
              </w:rPr>
              <w:t>целей социально-экономического развития</w:t>
            </w:r>
            <w:r w:rsidRPr="00755253">
              <w:rPr>
                <w:b/>
                <w:sz w:val="26"/>
                <w:szCs w:val="26"/>
              </w:rPr>
              <w:t xml:space="preserve"> </w:t>
            </w:r>
            <w:r w:rsidRPr="00755253">
              <w:rPr>
                <w:bCs/>
                <w:sz w:val="26"/>
                <w:szCs w:val="26"/>
              </w:rPr>
              <w:t>И</w:t>
            </w:r>
            <w:r w:rsidRPr="00755253">
              <w:rPr>
                <w:sz w:val="26"/>
                <w:szCs w:val="26"/>
              </w:rPr>
              <w:t>зобильненского муниципального округа Ставропольского края на период реализации стратегии</w:t>
            </w:r>
          </w:p>
        </w:tc>
        <w:tc>
          <w:tcPr>
            <w:tcW w:w="1672" w:type="dxa"/>
            <w:vAlign w:val="center"/>
          </w:tcPr>
          <w:p w14:paraId="0E8237BA" w14:textId="77777777" w:rsidR="00EE0127" w:rsidRPr="00755253" w:rsidRDefault="00EE0127" w:rsidP="004F6197">
            <w:pPr>
              <w:pStyle w:val="26"/>
              <w:spacing w:line="240" w:lineRule="auto"/>
              <w:jc w:val="center"/>
            </w:pPr>
            <w:r>
              <w:t>48</w:t>
            </w:r>
          </w:p>
        </w:tc>
      </w:tr>
      <w:tr w:rsidR="00EE0127" w:rsidRPr="00755253" w14:paraId="53B6ACD1" w14:textId="77777777" w:rsidTr="004F6197">
        <w:tc>
          <w:tcPr>
            <w:tcW w:w="676" w:type="dxa"/>
          </w:tcPr>
          <w:p w14:paraId="0E9012DF" w14:textId="77777777" w:rsidR="00EE0127" w:rsidRPr="00755253" w:rsidRDefault="00EE0127" w:rsidP="004F6197">
            <w:pPr>
              <w:pStyle w:val="26"/>
              <w:spacing w:line="240" w:lineRule="auto"/>
            </w:pPr>
            <w:r w:rsidRPr="00755253">
              <w:t>6.</w:t>
            </w:r>
          </w:p>
        </w:tc>
        <w:tc>
          <w:tcPr>
            <w:tcW w:w="7138" w:type="dxa"/>
          </w:tcPr>
          <w:p w14:paraId="4830A950" w14:textId="77777777" w:rsidR="00EE0127" w:rsidRPr="00755253" w:rsidRDefault="00EE0127" w:rsidP="004F6197">
            <w:pPr>
              <w:jc w:val="both"/>
              <w:rPr>
                <w:sz w:val="26"/>
                <w:szCs w:val="26"/>
              </w:rPr>
            </w:pPr>
            <w:r w:rsidRPr="00755253">
              <w:rPr>
                <w:sz w:val="26"/>
                <w:szCs w:val="26"/>
              </w:rPr>
              <w:t>Направления социально-экономического развития Изобильненского муниципального округа Ставропольского края</w:t>
            </w:r>
          </w:p>
        </w:tc>
        <w:tc>
          <w:tcPr>
            <w:tcW w:w="1672" w:type="dxa"/>
            <w:vAlign w:val="center"/>
          </w:tcPr>
          <w:p w14:paraId="0DDC33AA" w14:textId="77777777" w:rsidR="00EE0127" w:rsidRPr="00755253" w:rsidRDefault="00EE0127" w:rsidP="004F6197">
            <w:pPr>
              <w:pStyle w:val="26"/>
              <w:spacing w:line="240" w:lineRule="auto"/>
              <w:jc w:val="center"/>
            </w:pPr>
            <w:r>
              <w:t>59</w:t>
            </w:r>
          </w:p>
        </w:tc>
      </w:tr>
      <w:tr w:rsidR="00EE0127" w:rsidRPr="00755253" w14:paraId="304E4E3A" w14:textId="77777777" w:rsidTr="004F6197">
        <w:tc>
          <w:tcPr>
            <w:tcW w:w="676" w:type="dxa"/>
          </w:tcPr>
          <w:p w14:paraId="2210A046" w14:textId="77777777" w:rsidR="00EE0127" w:rsidRPr="00755253" w:rsidRDefault="00EE0127" w:rsidP="004F6197">
            <w:pPr>
              <w:pStyle w:val="26"/>
              <w:spacing w:line="240" w:lineRule="auto"/>
            </w:pPr>
            <w:r w:rsidRPr="00755253">
              <w:t>6.1.</w:t>
            </w:r>
          </w:p>
        </w:tc>
        <w:tc>
          <w:tcPr>
            <w:tcW w:w="7138" w:type="dxa"/>
          </w:tcPr>
          <w:p w14:paraId="72E168CE" w14:textId="77777777" w:rsidR="00EE0127" w:rsidRPr="00755253" w:rsidRDefault="00EE0127" w:rsidP="004F6197">
            <w:pPr>
              <w:pStyle w:val="26"/>
              <w:spacing w:line="240" w:lineRule="auto"/>
            </w:pPr>
            <w:r w:rsidRPr="00755253">
              <w:t>Направления социального развития Изобильненского муниципального округа Ставропольского края</w:t>
            </w:r>
          </w:p>
        </w:tc>
        <w:tc>
          <w:tcPr>
            <w:tcW w:w="1672" w:type="dxa"/>
            <w:vAlign w:val="center"/>
          </w:tcPr>
          <w:p w14:paraId="4C7E9CB3" w14:textId="77777777" w:rsidR="00EE0127" w:rsidRPr="00755253" w:rsidRDefault="00EE0127" w:rsidP="004F6197">
            <w:pPr>
              <w:pStyle w:val="26"/>
              <w:spacing w:line="240" w:lineRule="auto"/>
              <w:jc w:val="center"/>
            </w:pPr>
            <w:r>
              <w:t>59</w:t>
            </w:r>
          </w:p>
        </w:tc>
      </w:tr>
      <w:tr w:rsidR="00EE0127" w:rsidRPr="00755253" w14:paraId="4394B78B" w14:textId="77777777" w:rsidTr="004F6197">
        <w:tc>
          <w:tcPr>
            <w:tcW w:w="676" w:type="dxa"/>
          </w:tcPr>
          <w:p w14:paraId="471BE0AF" w14:textId="77777777" w:rsidR="00EE0127" w:rsidRPr="00755253" w:rsidRDefault="00EE0127" w:rsidP="004F6197">
            <w:pPr>
              <w:pStyle w:val="26"/>
              <w:spacing w:line="240" w:lineRule="auto"/>
            </w:pPr>
            <w:r w:rsidRPr="00755253">
              <w:t>6.2.</w:t>
            </w:r>
          </w:p>
        </w:tc>
        <w:tc>
          <w:tcPr>
            <w:tcW w:w="7138" w:type="dxa"/>
          </w:tcPr>
          <w:p w14:paraId="13877CB5" w14:textId="77777777" w:rsidR="00EE0127" w:rsidRPr="00755253" w:rsidRDefault="00EE0127" w:rsidP="004F6197">
            <w:pPr>
              <w:pStyle w:val="26"/>
              <w:spacing w:line="240" w:lineRule="auto"/>
            </w:pPr>
            <w:r w:rsidRPr="00755253">
              <w:t>Направления экономического развития Изобильненского муниципального округа Ставропольского края</w:t>
            </w:r>
          </w:p>
        </w:tc>
        <w:tc>
          <w:tcPr>
            <w:tcW w:w="1672" w:type="dxa"/>
            <w:vAlign w:val="center"/>
          </w:tcPr>
          <w:p w14:paraId="4FC7EB25" w14:textId="77777777" w:rsidR="00EE0127" w:rsidRPr="00755253" w:rsidRDefault="00EE0127" w:rsidP="004F6197">
            <w:pPr>
              <w:pStyle w:val="26"/>
              <w:spacing w:line="240" w:lineRule="auto"/>
              <w:jc w:val="center"/>
            </w:pPr>
            <w:r>
              <w:t>70</w:t>
            </w:r>
          </w:p>
        </w:tc>
      </w:tr>
      <w:tr w:rsidR="00EE0127" w:rsidRPr="00755253" w14:paraId="2DF280C0" w14:textId="77777777" w:rsidTr="004F6197">
        <w:tc>
          <w:tcPr>
            <w:tcW w:w="676" w:type="dxa"/>
          </w:tcPr>
          <w:p w14:paraId="3B5225D0" w14:textId="77777777" w:rsidR="00EE0127" w:rsidRPr="00755253" w:rsidRDefault="00EE0127" w:rsidP="004F6197">
            <w:pPr>
              <w:pStyle w:val="26"/>
              <w:spacing w:line="240" w:lineRule="auto"/>
            </w:pPr>
            <w:r w:rsidRPr="00755253">
              <w:t>6.3.</w:t>
            </w:r>
          </w:p>
        </w:tc>
        <w:tc>
          <w:tcPr>
            <w:tcW w:w="7138" w:type="dxa"/>
          </w:tcPr>
          <w:p w14:paraId="59817FFE" w14:textId="77777777" w:rsidR="00EE0127" w:rsidRPr="00755253" w:rsidRDefault="00EE0127" w:rsidP="004F6197">
            <w:pPr>
              <w:pStyle w:val="26"/>
              <w:spacing w:line="240" w:lineRule="auto"/>
            </w:pPr>
            <w:r w:rsidRPr="00755253">
              <w:t>Направления создания комфортной среды жизнедеятельности Изобильненского муниципального округа Ставропольского края</w:t>
            </w:r>
          </w:p>
        </w:tc>
        <w:tc>
          <w:tcPr>
            <w:tcW w:w="1672" w:type="dxa"/>
            <w:vAlign w:val="center"/>
          </w:tcPr>
          <w:p w14:paraId="58180E89" w14:textId="77777777" w:rsidR="00EE0127" w:rsidRPr="00755253" w:rsidRDefault="00EE0127" w:rsidP="004F6197">
            <w:pPr>
              <w:pStyle w:val="26"/>
              <w:spacing w:line="240" w:lineRule="auto"/>
              <w:jc w:val="center"/>
            </w:pPr>
            <w:r>
              <w:t>82</w:t>
            </w:r>
          </w:p>
        </w:tc>
      </w:tr>
      <w:tr w:rsidR="00EE0127" w:rsidRPr="00755253" w14:paraId="3B8E5C13" w14:textId="77777777" w:rsidTr="004F6197">
        <w:tc>
          <w:tcPr>
            <w:tcW w:w="676" w:type="dxa"/>
          </w:tcPr>
          <w:p w14:paraId="4B421D91" w14:textId="77777777" w:rsidR="00EE0127" w:rsidRPr="00755253" w:rsidRDefault="00EE0127" w:rsidP="004F6197">
            <w:pPr>
              <w:pStyle w:val="26"/>
              <w:spacing w:line="240" w:lineRule="auto"/>
            </w:pPr>
            <w:r w:rsidRPr="00755253">
              <w:t>7.</w:t>
            </w:r>
          </w:p>
        </w:tc>
        <w:tc>
          <w:tcPr>
            <w:tcW w:w="7138" w:type="dxa"/>
          </w:tcPr>
          <w:p w14:paraId="42751905" w14:textId="77777777" w:rsidR="00EE0127" w:rsidRPr="00755253" w:rsidRDefault="00EE0127" w:rsidP="004F6197">
            <w:pPr>
              <w:jc w:val="both"/>
              <w:rPr>
                <w:sz w:val="26"/>
                <w:szCs w:val="26"/>
              </w:rPr>
            </w:pPr>
            <w:r w:rsidRPr="00755253">
              <w:rPr>
                <w:sz w:val="26"/>
                <w:szCs w:val="26"/>
              </w:rPr>
              <w:t>Ожидаемые результаты реализации стратегии социально-экономического развития Изобильненского муниципального округа Ставропольского края</w:t>
            </w:r>
          </w:p>
        </w:tc>
        <w:tc>
          <w:tcPr>
            <w:tcW w:w="1672" w:type="dxa"/>
            <w:vAlign w:val="center"/>
          </w:tcPr>
          <w:p w14:paraId="214DAA63" w14:textId="77777777" w:rsidR="00EE0127" w:rsidRPr="00755253" w:rsidRDefault="00EE0127" w:rsidP="004F6197">
            <w:pPr>
              <w:pStyle w:val="26"/>
              <w:spacing w:line="240" w:lineRule="auto"/>
              <w:jc w:val="center"/>
            </w:pPr>
            <w:r>
              <w:t>91</w:t>
            </w:r>
          </w:p>
        </w:tc>
      </w:tr>
      <w:tr w:rsidR="00EE0127" w:rsidRPr="00755253" w14:paraId="7DF520DE" w14:textId="77777777" w:rsidTr="004F6197">
        <w:tc>
          <w:tcPr>
            <w:tcW w:w="676" w:type="dxa"/>
          </w:tcPr>
          <w:p w14:paraId="5F6F2303" w14:textId="77777777" w:rsidR="00EE0127" w:rsidRPr="00755253" w:rsidRDefault="00EE0127" w:rsidP="004F6197">
            <w:pPr>
              <w:pStyle w:val="26"/>
              <w:spacing w:line="240" w:lineRule="auto"/>
            </w:pPr>
            <w:r w:rsidRPr="00755253">
              <w:t>8.</w:t>
            </w:r>
          </w:p>
        </w:tc>
        <w:tc>
          <w:tcPr>
            <w:tcW w:w="7138" w:type="dxa"/>
          </w:tcPr>
          <w:p w14:paraId="459F0953" w14:textId="77777777" w:rsidR="00EE0127" w:rsidRPr="00755253" w:rsidRDefault="00EE0127" w:rsidP="004F6197">
            <w:pPr>
              <w:jc w:val="both"/>
              <w:rPr>
                <w:caps/>
                <w:sz w:val="26"/>
                <w:szCs w:val="26"/>
              </w:rPr>
            </w:pPr>
            <w:r w:rsidRPr="00755253">
              <w:rPr>
                <w:sz w:val="26"/>
                <w:szCs w:val="26"/>
              </w:rPr>
              <w:t>Механизмы реализации и финансовое обеспечение стратегии социально-экономического развития Изобильненского муниципального округа Ставропольского края</w:t>
            </w:r>
          </w:p>
        </w:tc>
        <w:tc>
          <w:tcPr>
            <w:tcW w:w="1672" w:type="dxa"/>
            <w:vAlign w:val="center"/>
          </w:tcPr>
          <w:p w14:paraId="013589D3" w14:textId="77777777" w:rsidR="00EE0127" w:rsidRPr="00755253" w:rsidRDefault="00EE0127" w:rsidP="004F6197">
            <w:pPr>
              <w:pStyle w:val="26"/>
              <w:spacing w:line="240" w:lineRule="auto"/>
              <w:jc w:val="center"/>
            </w:pPr>
            <w:r>
              <w:t>92</w:t>
            </w:r>
          </w:p>
        </w:tc>
      </w:tr>
    </w:tbl>
    <w:p w14:paraId="3FFACDD9" w14:textId="77777777" w:rsidR="00EE0127" w:rsidRPr="00755253" w:rsidRDefault="00EE0127" w:rsidP="00EE0127">
      <w:pPr>
        <w:pStyle w:val="26"/>
        <w:spacing w:line="240" w:lineRule="auto"/>
        <w:rPr>
          <w:color w:val="FF0000"/>
        </w:rPr>
      </w:pPr>
    </w:p>
    <w:p w14:paraId="13B7E41D" w14:textId="77777777" w:rsidR="00EE0127" w:rsidRPr="00755253" w:rsidRDefault="00EE0127" w:rsidP="00EE0127">
      <w:pPr>
        <w:rPr>
          <w:rFonts w:eastAsia="MS Mincho"/>
          <w:caps/>
          <w:color w:val="FF0000"/>
          <w:sz w:val="26"/>
          <w:szCs w:val="26"/>
        </w:rPr>
      </w:pPr>
      <w:r w:rsidRPr="00755253">
        <w:rPr>
          <w:rFonts w:eastAsia="MS Mincho"/>
          <w:color w:val="FF0000"/>
          <w:sz w:val="26"/>
          <w:szCs w:val="26"/>
        </w:rPr>
        <w:br w:type="page" w:clear="all"/>
      </w:r>
    </w:p>
    <w:p w14:paraId="10B6DDB1" w14:textId="77777777" w:rsidR="00EE0127" w:rsidRPr="00755253" w:rsidRDefault="00EE0127" w:rsidP="00EE0127">
      <w:pPr>
        <w:pStyle w:val="aff"/>
        <w:rPr>
          <w:rFonts w:eastAsia="MS Mincho"/>
          <w:b/>
          <w:sz w:val="26"/>
          <w:szCs w:val="26"/>
        </w:rPr>
      </w:pPr>
      <w:r w:rsidRPr="00755253">
        <w:rPr>
          <w:rFonts w:eastAsia="MS Mincho"/>
          <w:b/>
          <w:sz w:val="26"/>
          <w:szCs w:val="26"/>
        </w:rPr>
        <w:lastRenderedPageBreak/>
        <w:t>Введение</w:t>
      </w:r>
      <w:bookmarkEnd w:id="0"/>
    </w:p>
    <w:p w14:paraId="526388C5" w14:textId="77777777" w:rsidR="00EE0127" w:rsidRPr="00755253" w:rsidRDefault="00EE0127" w:rsidP="00EE0127">
      <w:pPr>
        <w:ind w:firstLine="709"/>
        <w:contextualSpacing/>
        <w:jc w:val="both"/>
        <w:rPr>
          <w:sz w:val="26"/>
          <w:szCs w:val="26"/>
        </w:rPr>
      </w:pPr>
      <w:r w:rsidRPr="00755253">
        <w:rPr>
          <w:sz w:val="26"/>
          <w:szCs w:val="26"/>
        </w:rPr>
        <w:t>Стратегия социально-экономического развития Изобильненского муниципального округа Ставропольского края до 2035 года (далее – Стратегия) разработана в соответствии с Федеральным законом от 28 июня 2014 года №172-ФЗ «О стратегическом планировании в Российской Федерации» (далее – Федеральный закон №172-ФЗ), приказом Министерства экономического развития Российской Федерации от 23 марта 2017 года №132 «Об утверждении Методических рекомендаций по разработке и корректировке стратегии социально-экономического развития субъекта Российской Федерации и плана мероприятий по ее реализации», приказом министерства экономического развития Ставропольского края от 27 декабря 2019 года №530/од «О методических рекомендациях по разработке стратегий социально-экономического развития муниципальных районов и городских округов Ставропольского края».</w:t>
      </w:r>
    </w:p>
    <w:p w14:paraId="4F82D39E" w14:textId="77777777" w:rsidR="00EE0127" w:rsidRPr="00755253" w:rsidRDefault="00EE0127" w:rsidP="00EE0127">
      <w:pPr>
        <w:pStyle w:val="af9"/>
        <w:spacing w:line="240" w:lineRule="auto"/>
        <w:contextualSpacing/>
        <w:rPr>
          <w:sz w:val="26"/>
          <w:szCs w:val="26"/>
        </w:rPr>
      </w:pPr>
      <w:r w:rsidRPr="00755253">
        <w:rPr>
          <w:sz w:val="26"/>
          <w:szCs w:val="26"/>
        </w:rPr>
        <w:t>В Стратегии учтены положения:</w:t>
      </w:r>
    </w:p>
    <w:p w14:paraId="68FD3D5F" w14:textId="77777777" w:rsidR="00EE0127" w:rsidRPr="00755253" w:rsidRDefault="00EE0127" w:rsidP="00EE0127">
      <w:pPr>
        <w:autoSpaceDE w:val="0"/>
        <w:autoSpaceDN w:val="0"/>
        <w:adjustRightInd w:val="0"/>
        <w:ind w:firstLine="709"/>
        <w:jc w:val="both"/>
        <w:rPr>
          <w:sz w:val="26"/>
          <w:szCs w:val="26"/>
        </w:rPr>
      </w:pPr>
      <w:r w:rsidRPr="00755253">
        <w:rPr>
          <w:sz w:val="26"/>
          <w:szCs w:val="26"/>
        </w:rPr>
        <w:t>Указов Президента Российской Федерации от 7 мая 2012 года №596 «О долгосрочной государственной экономической политике», №597 «О мероприятиях по реализации государственной социальной политики», №599 «О мерах по реализации государственной политики в области образования и науки», №600 «О мерах по обеспечению граждан Российской Федерации доступным и комфортным жильем и повышению качества жилищно-коммунальных услуг», №601 «Об основных направлениях совершенствования системы государственного управления», №602 «Об обеспечении межнационального согласия» (далее – Указ</w:t>
      </w:r>
      <w:r>
        <w:rPr>
          <w:sz w:val="26"/>
          <w:szCs w:val="26"/>
        </w:rPr>
        <w:t>ы</w:t>
      </w:r>
      <w:r w:rsidRPr="00755253">
        <w:rPr>
          <w:sz w:val="26"/>
          <w:szCs w:val="26"/>
        </w:rPr>
        <w:t xml:space="preserve"> №596-</w:t>
      </w:r>
      <w:r>
        <w:rPr>
          <w:sz w:val="26"/>
          <w:szCs w:val="26"/>
        </w:rPr>
        <w:t>597, 599-</w:t>
      </w:r>
      <w:r w:rsidRPr="00755253">
        <w:rPr>
          <w:sz w:val="26"/>
          <w:szCs w:val="26"/>
        </w:rPr>
        <w:t xml:space="preserve">602), №606 «О мерах по реализации демографической политики Российской Федерации», от </w:t>
      </w:r>
      <w:r>
        <w:rPr>
          <w:sz w:val="26"/>
          <w:szCs w:val="26"/>
        </w:rPr>
        <w:t>0</w:t>
      </w:r>
      <w:r w:rsidRPr="00755253">
        <w:rPr>
          <w:sz w:val="26"/>
          <w:szCs w:val="26"/>
        </w:rPr>
        <w:t xml:space="preserve">7 мая 2018 года №204 «О национальных целях и стратегических задачах развития Российской Федерации на период до 2024 года» (далее – Указ №204), от 07 мая 2024 года №309 «О </w:t>
      </w:r>
      <w:r w:rsidRPr="00755253">
        <w:rPr>
          <w:rFonts w:eastAsiaTheme="minorHAnsi"/>
          <w:sz w:val="26"/>
          <w:szCs w:val="26"/>
          <w:lang w:eastAsia="en-US"/>
        </w:rPr>
        <w:t xml:space="preserve">национальных целях развития Российской Федерации на период до 2030 года и на перспективу до 2036 года», </w:t>
      </w:r>
      <w:r w:rsidRPr="00755253">
        <w:rPr>
          <w:sz w:val="26"/>
          <w:szCs w:val="26"/>
        </w:rPr>
        <w:t>от 09 ноября 2022 года №809 «Об утверждении Основ государственной политики по сохранению и укреплению традиционных духовно-нравственных ценностей»;</w:t>
      </w:r>
    </w:p>
    <w:p w14:paraId="562851B5" w14:textId="77777777" w:rsidR="00EE0127" w:rsidRPr="00755253" w:rsidRDefault="00EE0127" w:rsidP="00EE0127">
      <w:pPr>
        <w:ind w:firstLine="709"/>
        <w:contextualSpacing/>
        <w:jc w:val="both"/>
        <w:rPr>
          <w:color w:val="FF0000"/>
          <w:sz w:val="26"/>
          <w:szCs w:val="26"/>
        </w:rPr>
      </w:pPr>
      <w:r w:rsidRPr="00755253">
        <w:rPr>
          <w:sz w:val="26"/>
          <w:szCs w:val="26"/>
        </w:rPr>
        <w:t xml:space="preserve">Стратегии социально-экономического развития Северо-Кавказского федерального округа до 2030 года, утвержденной распоряжением Правительства Российской Федерации от 30 апреля 2022 года №1089-р; </w:t>
      </w:r>
    </w:p>
    <w:p w14:paraId="63D371AE" w14:textId="77777777" w:rsidR="00EE0127" w:rsidRPr="00755253" w:rsidRDefault="00EE0127" w:rsidP="00EE0127">
      <w:pPr>
        <w:pStyle w:val="af9"/>
        <w:spacing w:line="240" w:lineRule="auto"/>
        <w:contextualSpacing/>
        <w:rPr>
          <w:sz w:val="26"/>
          <w:szCs w:val="26"/>
        </w:rPr>
      </w:pPr>
      <w:r w:rsidRPr="00755253">
        <w:rPr>
          <w:sz w:val="26"/>
          <w:szCs w:val="26"/>
        </w:rPr>
        <w:t>Стратегии устойчивого развития сельских территорий Российской Федерации на период до 2030 года, утвержденной распоряжением Правительства Российской Федерации от 02 февраля 2015 года №151-р;</w:t>
      </w:r>
    </w:p>
    <w:p w14:paraId="41BD13C0" w14:textId="77777777" w:rsidR="00EE0127" w:rsidRPr="00755253" w:rsidRDefault="00EE0127" w:rsidP="00EE0127">
      <w:pPr>
        <w:pStyle w:val="af9"/>
        <w:spacing w:line="240" w:lineRule="auto"/>
        <w:contextualSpacing/>
        <w:rPr>
          <w:sz w:val="26"/>
          <w:szCs w:val="26"/>
        </w:rPr>
      </w:pPr>
      <w:r w:rsidRPr="00755253">
        <w:rPr>
          <w:sz w:val="26"/>
          <w:szCs w:val="26"/>
        </w:rPr>
        <w:t xml:space="preserve">Стратегии развития малого и среднего предпринимательства в Российской Федерации на период до 2030 года, утвержденной распоряжением Правительства Российской Федерации от 02 июня 2016 года №1083-р; </w:t>
      </w:r>
    </w:p>
    <w:p w14:paraId="0DAB8A0A" w14:textId="77777777" w:rsidR="00EE0127" w:rsidRPr="00755253" w:rsidRDefault="00EE0127" w:rsidP="00EE0127">
      <w:pPr>
        <w:pStyle w:val="af9"/>
        <w:spacing w:line="240" w:lineRule="auto"/>
        <w:contextualSpacing/>
        <w:rPr>
          <w:sz w:val="26"/>
          <w:szCs w:val="26"/>
        </w:rPr>
      </w:pPr>
      <w:r w:rsidRPr="00755253">
        <w:rPr>
          <w:sz w:val="26"/>
          <w:szCs w:val="26"/>
        </w:rPr>
        <w:t>Стратегии развития физической культуры и спорта в Российской Федерации на период до 2030 года, утвержденной распоряжением Правительства Российской Федерации от 24 ноября 2020 года №3081-р;</w:t>
      </w:r>
    </w:p>
    <w:p w14:paraId="08DB5A95" w14:textId="77777777" w:rsidR="00EE0127" w:rsidRPr="00755253" w:rsidRDefault="00EE0127" w:rsidP="00EE0127">
      <w:pPr>
        <w:pStyle w:val="af9"/>
        <w:spacing w:line="240" w:lineRule="auto"/>
        <w:contextualSpacing/>
        <w:rPr>
          <w:sz w:val="26"/>
          <w:szCs w:val="26"/>
        </w:rPr>
      </w:pPr>
      <w:r w:rsidRPr="00755253">
        <w:rPr>
          <w:sz w:val="26"/>
          <w:szCs w:val="26"/>
        </w:rPr>
        <w:t>Стратегии развития туризма в Российской Федерации на период до 2035 года, утвержденной распоряжением Правительства Российской Федерации от 20 сентября 2019 года №2129-р;</w:t>
      </w:r>
    </w:p>
    <w:p w14:paraId="622EBB67" w14:textId="77777777" w:rsidR="00EE0127" w:rsidRPr="00755253" w:rsidRDefault="00EE0127" w:rsidP="00EE0127">
      <w:pPr>
        <w:ind w:firstLine="709"/>
        <w:contextualSpacing/>
        <w:jc w:val="both"/>
        <w:rPr>
          <w:sz w:val="26"/>
          <w:szCs w:val="26"/>
        </w:rPr>
      </w:pPr>
      <w:r w:rsidRPr="00755253">
        <w:rPr>
          <w:sz w:val="26"/>
          <w:szCs w:val="26"/>
        </w:rPr>
        <w:t>Стратегии развития государственной политики Российской Федерации в отношении российского казачества на 2021-2030 годы, утвержденной Указом Президента Российской Федерации от 09 августа 2020 года №505;</w:t>
      </w:r>
    </w:p>
    <w:p w14:paraId="35D83DE1" w14:textId="77777777" w:rsidR="00EE0127" w:rsidRPr="00755253" w:rsidRDefault="00EE0127" w:rsidP="00EE0127">
      <w:pPr>
        <w:ind w:firstLine="708"/>
        <w:jc w:val="both"/>
        <w:rPr>
          <w:rFonts w:eastAsiaTheme="minorHAnsi"/>
          <w:sz w:val="26"/>
          <w:szCs w:val="26"/>
          <w:lang w:eastAsia="en-US"/>
        </w:rPr>
      </w:pPr>
      <w:r w:rsidRPr="00755253">
        <w:rPr>
          <w:rFonts w:eastAsiaTheme="minorHAnsi"/>
          <w:sz w:val="26"/>
          <w:szCs w:val="26"/>
          <w:lang w:eastAsia="en-US"/>
        </w:rPr>
        <w:lastRenderedPageBreak/>
        <w:t>С</w:t>
      </w:r>
      <w:hyperlink r:id="rId9" w:tooltip="https://login.consultant.ru/link/?req=doc&amp;base=LAW&amp;n=380085&amp;dst=100246" w:history="1">
        <w:r w:rsidRPr="00755253">
          <w:rPr>
            <w:rFonts w:eastAsiaTheme="minorHAnsi"/>
            <w:color w:val="000000" w:themeColor="text1"/>
            <w:sz w:val="26"/>
            <w:szCs w:val="26"/>
            <w:lang w:eastAsia="en-US"/>
          </w:rPr>
          <w:t>тратегии</w:t>
        </w:r>
      </w:hyperlink>
      <w:r w:rsidRPr="00755253">
        <w:rPr>
          <w:rFonts w:eastAsiaTheme="minorHAnsi"/>
          <w:color w:val="000000" w:themeColor="text1"/>
          <w:sz w:val="26"/>
          <w:szCs w:val="26"/>
          <w:lang w:eastAsia="en-US"/>
        </w:rPr>
        <w:t xml:space="preserve"> р</w:t>
      </w:r>
      <w:r w:rsidRPr="00755253">
        <w:rPr>
          <w:rFonts w:eastAsiaTheme="minorHAnsi"/>
          <w:sz w:val="26"/>
          <w:szCs w:val="26"/>
          <w:lang w:eastAsia="en-US"/>
        </w:rPr>
        <w:t>азвития инновационной деятельности в области дорожного хозяйства на период 2021 - 2025 годов, утвержденной распоряжением Федерального дорожного агентства от 3 марта 2021 года №771-р;</w:t>
      </w:r>
    </w:p>
    <w:p w14:paraId="43CAA3F3" w14:textId="77777777" w:rsidR="00EE0127" w:rsidRPr="00755253" w:rsidRDefault="00EE0127" w:rsidP="00EE0127">
      <w:pPr>
        <w:ind w:firstLine="708"/>
        <w:jc w:val="both"/>
        <w:rPr>
          <w:rFonts w:eastAsiaTheme="minorHAnsi"/>
          <w:sz w:val="26"/>
          <w:szCs w:val="26"/>
          <w:lang w:eastAsia="en-US"/>
        </w:rPr>
      </w:pPr>
      <w:r w:rsidRPr="00755253">
        <w:rPr>
          <w:rFonts w:eastAsiaTheme="minorHAnsi"/>
          <w:sz w:val="26"/>
          <w:szCs w:val="26"/>
          <w:lang w:eastAsia="en-US"/>
        </w:rPr>
        <w:t xml:space="preserve">Плана мероприятий по реализации в Ставропольском крае основных положений Концепции государственной миграционной политики Российской Федерации на 2019 -2025 годы, утвержденного распоряжением Правительства Ставропольского края </w:t>
      </w:r>
      <w:r>
        <w:rPr>
          <w:rFonts w:eastAsiaTheme="minorHAnsi"/>
          <w:sz w:val="26"/>
          <w:szCs w:val="26"/>
          <w:lang w:eastAsia="en-US"/>
        </w:rPr>
        <w:t xml:space="preserve">           </w:t>
      </w:r>
      <w:r w:rsidRPr="00755253">
        <w:rPr>
          <w:rFonts w:eastAsiaTheme="minorHAnsi"/>
          <w:sz w:val="26"/>
          <w:szCs w:val="26"/>
          <w:lang w:eastAsia="en-US"/>
        </w:rPr>
        <w:t>от 11 ноября 2019 года;</w:t>
      </w:r>
    </w:p>
    <w:p w14:paraId="5000787E" w14:textId="77777777" w:rsidR="00EE0127" w:rsidRPr="00755253" w:rsidRDefault="00EE0127" w:rsidP="00EE0127">
      <w:pPr>
        <w:ind w:firstLine="708"/>
        <w:jc w:val="both"/>
        <w:rPr>
          <w:rFonts w:eastAsiaTheme="minorHAnsi"/>
          <w:sz w:val="26"/>
          <w:szCs w:val="26"/>
          <w:lang w:eastAsia="en-US"/>
        </w:rPr>
      </w:pPr>
      <w:r w:rsidRPr="00755253">
        <w:rPr>
          <w:rFonts w:eastAsiaTheme="minorHAnsi"/>
          <w:sz w:val="26"/>
          <w:szCs w:val="26"/>
          <w:lang w:eastAsia="en-US"/>
        </w:rPr>
        <w:t>Плана мероприятий по реализации в 2022-2025 годах в Ставропольском крае 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года №1666, утвержденного распоряжением Правительства Ставропольского края от 29 декабря 2021 года №597-рп;</w:t>
      </w:r>
    </w:p>
    <w:p w14:paraId="3D1B6419" w14:textId="77777777" w:rsidR="00EE0127" w:rsidRPr="00755253" w:rsidRDefault="00EE0127" w:rsidP="00EE0127">
      <w:pPr>
        <w:ind w:firstLine="708"/>
        <w:jc w:val="both"/>
        <w:rPr>
          <w:rFonts w:eastAsiaTheme="minorHAnsi"/>
          <w:sz w:val="26"/>
          <w:szCs w:val="26"/>
          <w:lang w:eastAsia="en-US"/>
        </w:rPr>
      </w:pPr>
      <w:r w:rsidRPr="00755253">
        <w:rPr>
          <w:rFonts w:eastAsiaTheme="minorHAnsi"/>
          <w:sz w:val="26"/>
          <w:szCs w:val="26"/>
          <w:lang w:eastAsia="en-US"/>
        </w:rPr>
        <w:t>Основных направлений реализации государственной национальной политики в Ставропольском крае на 2014-2025 годы, утвержденных распоряжением Правительства Ставропольского края от 18 февраля 2011 года №67-рп;</w:t>
      </w:r>
    </w:p>
    <w:p w14:paraId="5EDBE341" w14:textId="77777777" w:rsidR="00EE0127" w:rsidRPr="00755253" w:rsidRDefault="00EE0127" w:rsidP="00EE0127">
      <w:pPr>
        <w:ind w:firstLine="708"/>
        <w:jc w:val="both"/>
        <w:rPr>
          <w:rFonts w:eastAsiaTheme="minorHAnsi"/>
          <w:sz w:val="26"/>
          <w:szCs w:val="26"/>
          <w:lang w:eastAsia="en-US"/>
        </w:rPr>
      </w:pPr>
      <w:r w:rsidRPr="00755253">
        <w:rPr>
          <w:rFonts w:eastAsiaTheme="minorHAnsi"/>
          <w:sz w:val="26"/>
          <w:szCs w:val="26"/>
          <w:lang w:eastAsia="en-US"/>
        </w:rPr>
        <w:t>Закона Ставропольского края от 10 октября 2013 года №80-кз «О государственной поддержке социально ориентированных некоммерческих организаций в Ставропольском крае»;</w:t>
      </w:r>
    </w:p>
    <w:p w14:paraId="34AA1C17" w14:textId="77777777" w:rsidR="00EE0127" w:rsidRPr="00755253" w:rsidRDefault="00EE0127" w:rsidP="00EE0127">
      <w:pPr>
        <w:pStyle w:val="af9"/>
        <w:spacing w:line="240" w:lineRule="auto"/>
        <w:contextualSpacing/>
        <w:rPr>
          <w:color w:val="000000" w:themeColor="text1"/>
          <w:sz w:val="26"/>
          <w:szCs w:val="26"/>
        </w:rPr>
      </w:pPr>
      <w:r w:rsidRPr="00755253">
        <w:rPr>
          <w:color w:val="000000" w:themeColor="text1"/>
          <w:sz w:val="26"/>
          <w:szCs w:val="26"/>
        </w:rPr>
        <w:t xml:space="preserve">Концепции демографической политики Российской Федерации на период до 2025 года, утвержденной Указом Президента Российской Федерации от </w:t>
      </w:r>
      <w:r>
        <w:rPr>
          <w:color w:val="000000" w:themeColor="text1"/>
          <w:sz w:val="26"/>
          <w:szCs w:val="26"/>
        </w:rPr>
        <w:t>0</w:t>
      </w:r>
      <w:r w:rsidRPr="00755253">
        <w:rPr>
          <w:color w:val="000000" w:themeColor="text1"/>
          <w:sz w:val="26"/>
          <w:szCs w:val="26"/>
        </w:rPr>
        <w:t>9 октября 2007 года №1351</w:t>
      </w:r>
      <w:r>
        <w:rPr>
          <w:color w:val="000000" w:themeColor="text1"/>
          <w:sz w:val="26"/>
          <w:szCs w:val="26"/>
        </w:rPr>
        <w:t>;</w:t>
      </w:r>
    </w:p>
    <w:p w14:paraId="7D047246" w14:textId="77777777" w:rsidR="00EE0127" w:rsidRPr="00755253" w:rsidRDefault="00EE0127" w:rsidP="00EE0127">
      <w:pPr>
        <w:pStyle w:val="af9"/>
        <w:spacing w:line="240" w:lineRule="auto"/>
        <w:contextualSpacing/>
        <w:rPr>
          <w:color w:val="000000" w:themeColor="text1"/>
          <w:sz w:val="26"/>
          <w:szCs w:val="26"/>
        </w:rPr>
      </w:pPr>
      <w:r w:rsidRPr="00755253">
        <w:rPr>
          <w:color w:val="000000" w:themeColor="text1"/>
          <w:sz w:val="26"/>
          <w:szCs w:val="26"/>
        </w:rPr>
        <w:t xml:space="preserve">Паспортов Национальных проектов «Демография», «Здравоохранение», «Образование», «Жилье и городская среда», «Экология», «Безопасные и качественные автомобильные дороги», «Производительность труда», «Наука», «Цифровая экономика Российской Федерации», «Культура», «Малый и средний бизнес и поддержка индивидуальной предпринимательской инициативы», «Международная кооперация и экспорт», </w:t>
      </w:r>
      <w:r>
        <w:rPr>
          <w:color w:val="000000" w:themeColor="text1"/>
          <w:sz w:val="26"/>
          <w:szCs w:val="26"/>
        </w:rPr>
        <w:t>«</w:t>
      </w:r>
      <w:r w:rsidRPr="00755253">
        <w:rPr>
          <w:color w:val="000000" w:themeColor="text1"/>
          <w:sz w:val="26"/>
          <w:szCs w:val="26"/>
        </w:rPr>
        <w:t>Туризм и индустрия гостеприимства</w:t>
      </w:r>
      <w:r>
        <w:rPr>
          <w:color w:val="000000" w:themeColor="text1"/>
          <w:sz w:val="26"/>
          <w:szCs w:val="26"/>
        </w:rPr>
        <w:t>»</w:t>
      </w:r>
      <w:r w:rsidRPr="00755253">
        <w:rPr>
          <w:color w:val="000000" w:themeColor="text1"/>
          <w:sz w:val="26"/>
          <w:szCs w:val="26"/>
        </w:rPr>
        <w:t>.</w:t>
      </w:r>
    </w:p>
    <w:p w14:paraId="2EA0D20E" w14:textId="77777777" w:rsidR="00EE0127" w:rsidRPr="00755253" w:rsidRDefault="00EE0127" w:rsidP="00EE0127">
      <w:pPr>
        <w:pStyle w:val="af9"/>
        <w:spacing w:line="240" w:lineRule="auto"/>
        <w:contextualSpacing/>
        <w:rPr>
          <w:color w:val="000000" w:themeColor="text1"/>
          <w:sz w:val="26"/>
          <w:szCs w:val="26"/>
        </w:rPr>
      </w:pPr>
      <w:r w:rsidRPr="00755253">
        <w:rPr>
          <w:color w:val="000000" w:themeColor="text1"/>
          <w:sz w:val="26"/>
          <w:szCs w:val="26"/>
        </w:rPr>
        <w:t>Стратегия представляет собой видение желаемого будущего Изобильненского муниципального округа Ставропольского края в 2035 году, определяет долгосрочные приоритеты, цели и задачи, предлагает основные направления развития, механизмы достижения поставленных целей и задач с учетом достигнутого уровня и выявленных проблем развития.</w:t>
      </w:r>
    </w:p>
    <w:p w14:paraId="6AA728D8" w14:textId="77777777" w:rsidR="00EE0127" w:rsidRPr="00755253" w:rsidRDefault="00EE0127" w:rsidP="00EE0127">
      <w:pPr>
        <w:pStyle w:val="af9"/>
        <w:spacing w:line="240" w:lineRule="auto"/>
        <w:contextualSpacing/>
        <w:rPr>
          <w:color w:val="000000" w:themeColor="text1"/>
          <w:sz w:val="26"/>
          <w:szCs w:val="26"/>
        </w:rPr>
      </w:pPr>
      <w:r w:rsidRPr="00755253">
        <w:rPr>
          <w:color w:val="000000" w:themeColor="text1"/>
          <w:sz w:val="26"/>
          <w:szCs w:val="26"/>
        </w:rPr>
        <w:t xml:space="preserve">Стратегия является документом целеполагания, базой системы стратегического планирования округа. Положения Стратегии в дальнейшем раскрываются и конкретизируются, на ее основе разрабатываются схема территориального планирования Изобильненского муниципального округа Ставропольского края, план мероприятий по реализации Стратегии, муниципальные программы Изобильненского муниципального округа Ставропольского края. </w:t>
      </w:r>
    </w:p>
    <w:p w14:paraId="29D6C46E" w14:textId="77777777" w:rsidR="00EE0127" w:rsidRPr="00755253" w:rsidRDefault="00EE0127" w:rsidP="00EE0127">
      <w:pPr>
        <w:pStyle w:val="af9"/>
        <w:spacing w:line="240" w:lineRule="auto"/>
        <w:contextualSpacing/>
        <w:rPr>
          <w:color w:val="000000" w:themeColor="text1"/>
          <w:sz w:val="26"/>
          <w:szCs w:val="26"/>
        </w:rPr>
      </w:pPr>
      <w:r w:rsidRPr="00755253">
        <w:rPr>
          <w:color w:val="000000" w:themeColor="text1"/>
          <w:sz w:val="26"/>
          <w:szCs w:val="26"/>
        </w:rPr>
        <w:t>В Стратегии обеспечена преемственность приоритетных направлений развития с предшествующими стратегиями: Стратегией социально-экономического развития Изобильненского муниципального района Ставропольского края до 2020 года и на период до 2025 года, утвержденной решением совета Изобильненского муниципального района Ставропольского края от 18 июня 2013 года №55, Стратегией социально-экономического развития Изобильненского городского округа Ставропольского края до 2035 года, утвержденной решением Думы Изобильненского городского округа Ставропольского края от 23 июня 2020 года №400.</w:t>
      </w:r>
    </w:p>
    <w:p w14:paraId="2F3A8142" w14:textId="77777777" w:rsidR="00EE0127" w:rsidRPr="00755253" w:rsidRDefault="00EE0127" w:rsidP="00EE0127">
      <w:pPr>
        <w:pStyle w:val="af9"/>
        <w:spacing w:line="240" w:lineRule="auto"/>
        <w:contextualSpacing/>
        <w:rPr>
          <w:sz w:val="26"/>
          <w:szCs w:val="26"/>
        </w:rPr>
      </w:pPr>
    </w:p>
    <w:p w14:paraId="727D9DE3" w14:textId="77777777" w:rsidR="00EE0127" w:rsidRPr="00755253" w:rsidRDefault="00EE0127" w:rsidP="00EE0127">
      <w:pPr>
        <w:pStyle w:val="aff"/>
        <w:rPr>
          <w:rFonts w:eastAsia="MS Mincho"/>
          <w:b/>
          <w:sz w:val="26"/>
          <w:szCs w:val="26"/>
        </w:rPr>
      </w:pPr>
      <w:bookmarkStart w:id="1" w:name="_Toc535599163"/>
      <w:r w:rsidRPr="00755253">
        <w:rPr>
          <w:rFonts w:eastAsia="MS Mincho"/>
          <w:b/>
          <w:bCs/>
          <w:sz w:val="26"/>
          <w:szCs w:val="26"/>
        </w:rPr>
        <w:lastRenderedPageBreak/>
        <w:t>1.</w:t>
      </w:r>
      <w:r w:rsidRPr="00755253">
        <w:rPr>
          <w:rFonts w:eastAsia="MS Mincho"/>
          <w:b/>
          <w:sz w:val="26"/>
          <w:szCs w:val="26"/>
        </w:rPr>
        <w:t> ОЦЕНКА ДОСТИГНУТЫХ ЦЕЛЕЙ И ПОТЕНЦИАЛ СОЦИАЛЬНО-ЭКОНОМИЧЕСКОГО РАЗВИТИЯ ИЗОБИЛЬНЕНСКОГО МУНИЦИПАЛЬНОГО ОКРУГА СТАВРОПОЛЬСКОГО КРАЯ</w:t>
      </w:r>
      <w:bookmarkEnd w:id="1"/>
    </w:p>
    <w:p w14:paraId="581EF04B" w14:textId="77777777" w:rsidR="00EE0127" w:rsidRPr="00755253" w:rsidRDefault="00EE0127" w:rsidP="00EE0127">
      <w:pPr>
        <w:pStyle w:val="24"/>
        <w:ind w:firstLine="709"/>
        <w:outlineLvl w:val="9"/>
        <w:rPr>
          <w:b/>
          <w:color w:val="000000" w:themeColor="text1"/>
          <w:sz w:val="26"/>
          <w:szCs w:val="26"/>
        </w:rPr>
      </w:pPr>
      <w:bookmarkStart w:id="2" w:name="_Toc535599164"/>
      <w:r>
        <w:rPr>
          <w:b/>
          <w:color w:val="000000" w:themeColor="text1"/>
          <w:sz w:val="26"/>
          <w:szCs w:val="26"/>
        </w:rPr>
        <w:t xml:space="preserve">1.1. </w:t>
      </w:r>
      <w:r w:rsidRPr="00755253">
        <w:rPr>
          <w:b/>
          <w:color w:val="000000" w:themeColor="text1"/>
          <w:sz w:val="26"/>
          <w:szCs w:val="26"/>
        </w:rPr>
        <w:t>Краткая информация об Изобильненском муниципальном округе Ставропольского края</w:t>
      </w:r>
      <w:bookmarkEnd w:id="2"/>
      <w:r w:rsidRPr="00755253">
        <w:rPr>
          <w:b/>
          <w:color w:val="000000" w:themeColor="text1"/>
          <w:sz w:val="26"/>
          <w:szCs w:val="26"/>
        </w:rPr>
        <w:t xml:space="preserve"> и комплексная оценка ресурсного потенциала.</w:t>
      </w:r>
    </w:p>
    <w:p w14:paraId="35F55D91" w14:textId="77777777" w:rsidR="00EE0127" w:rsidRPr="00755253" w:rsidRDefault="00EE0127" w:rsidP="00EE0127">
      <w:pPr>
        <w:ind w:firstLine="709"/>
        <w:jc w:val="both"/>
        <w:rPr>
          <w:sz w:val="26"/>
          <w:szCs w:val="26"/>
        </w:rPr>
      </w:pPr>
      <w:r w:rsidRPr="00755253">
        <w:rPr>
          <w:sz w:val="26"/>
          <w:szCs w:val="26"/>
        </w:rPr>
        <w:t>Изобильненский муниципальный округ Ставропольского края (далее - муниципальный округ) находится в северо-западной части Ставропольского края и граничит на западе с Краснодарским краем, на севере и северо-западе с Красногвардейским муниципальным округом и Новоалександровским муниципальным округом Ставропольского края,</w:t>
      </w:r>
      <w:r w:rsidRPr="00755253">
        <w:rPr>
          <w:color w:val="FF0000"/>
          <w:sz w:val="26"/>
          <w:szCs w:val="26"/>
        </w:rPr>
        <w:t xml:space="preserve"> </w:t>
      </w:r>
      <w:r w:rsidRPr="00755253">
        <w:rPr>
          <w:sz w:val="26"/>
          <w:szCs w:val="26"/>
        </w:rPr>
        <w:t xml:space="preserve">на северо-востоке и на юге с Труновским муниципальным округом Ставропольского края, на востоке со Шпаковским муниципальным округом Ставропольского края. </w:t>
      </w:r>
    </w:p>
    <w:p w14:paraId="211341DE" w14:textId="77777777" w:rsidR="00EE0127" w:rsidRPr="00755253" w:rsidRDefault="00EE0127" w:rsidP="00EE0127">
      <w:pPr>
        <w:pStyle w:val="aff3"/>
        <w:spacing w:before="0" w:beforeAutospacing="0" w:after="0" w:afterAutospacing="0"/>
        <w:ind w:firstLine="709"/>
        <w:jc w:val="both"/>
        <w:rPr>
          <w:sz w:val="26"/>
          <w:szCs w:val="26"/>
        </w:rPr>
      </w:pPr>
      <w:r w:rsidRPr="00755253">
        <w:rPr>
          <w:sz w:val="26"/>
          <w:szCs w:val="26"/>
        </w:rPr>
        <w:t>Природные условия муниципального округа характеризуются умеренно-континентальным климатом, спокойным рельефом, лучшими по качеству почвами - в основном черноземами. Рельеф прорезан Ставропольским каналом и руслами рек: Егорлык, Ташла, Вербовка, Чибрик, многочисленными прудами, а также Новотроицким водохранилищем.</w:t>
      </w:r>
    </w:p>
    <w:p w14:paraId="7AD2B258" w14:textId="77777777" w:rsidR="00EE0127" w:rsidRPr="00755253" w:rsidRDefault="00EE0127" w:rsidP="00EE0127">
      <w:pPr>
        <w:ind w:firstLine="709"/>
        <w:rPr>
          <w:sz w:val="26"/>
          <w:szCs w:val="26"/>
        </w:rPr>
      </w:pPr>
      <w:r w:rsidRPr="00755253">
        <w:rPr>
          <w:sz w:val="26"/>
          <w:szCs w:val="26"/>
        </w:rPr>
        <w:t xml:space="preserve">Муниципальный округ по своему природному и инфраструктурному потенциалу является одним из самых благоприятных в крае. </w:t>
      </w:r>
    </w:p>
    <w:p w14:paraId="0010CBDD" w14:textId="77777777" w:rsidR="00EE0127" w:rsidRPr="00755253" w:rsidRDefault="00EE0127" w:rsidP="00EE0127">
      <w:pPr>
        <w:ind w:firstLine="709"/>
        <w:jc w:val="both"/>
        <w:rPr>
          <w:sz w:val="26"/>
          <w:szCs w:val="26"/>
        </w:rPr>
      </w:pPr>
      <w:r w:rsidRPr="00755253">
        <w:rPr>
          <w:sz w:val="26"/>
          <w:szCs w:val="26"/>
        </w:rPr>
        <w:t>По численности населения муниципальный округ занимает 6-ое место (3,6</w:t>
      </w:r>
      <w:r>
        <w:rPr>
          <w:sz w:val="26"/>
          <w:szCs w:val="26"/>
        </w:rPr>
        <w:t xml:space="preserve"> процента</w:t>
      </w:r>
      <w:r w:rsidRPr="00755253">
        <w:rPr>
          <w:sz w:val="26"/>
          <w:szCs w:val="26"/>
        </w:rPr>
        <w:t xml:space="preserve">) среди районов Ставропольского края и входит в шестерку округов, численность населения в которых превышает 100,0 тыс. человек. </w:t>
      </w:r>
    </w:p>
    <w:p w14:paraId="1F69945C" w14:textId="77777777" w:rsidR="00EE0127" w:rsidRPr="00755253" w:rsidRDefault="00EE0127" w:rsidP="00EE0127">
      <w:pPr>
        <w:pStyle w:val="aff3"/>
        <w:spacing w:before="0" w:beforeAutospacing="0" w:after="0" w:afterAutospacing="0"/>
        <w:ind w:firstLine="709"/>
        <w:jc w:val="both"/>
        <w:rPr>
          <w:sz w:val="26"/>
          <w:szCs w:val="26"/>
        </w:rPr>
      </w:pPr>
      <w:r w:rsidRPr="00755253">
        <w:rPr>
          <w:sz w:val="26"/>
          <w:szCs w:val="26"/>
        </w:rPr>
        <w:t xml:space="preserve">Центром является </w:t>
      </w:r>
      <w:r w:rsidRPr="00755253">
        <w:rPr>
          <w:bCs/>
          <w:sz w:val="26"/>
          <w:szCs w:val="26"/>
        </w:rPr>
        <w:t>город Изобильный с населением 37,98 тысяч человек</w:t>
      </w:r>
      <w:r w:rsidRPr="00755253">
        <w:rPr>
          <w:sz w:val="26"/>
          <w:szCs w:val="26"/>
        </w:rPr>
        <w:t>, расположен в 56 км от краевого центра - города Ставрополя. Город</w:t>
      </w:r>
      <w:r w:rsidRPr="00755253">
        <w:rPr>
          <w:b/>
          <w:sz w:val="26"/>
          <w:szCs w:val="26"/>
        </w:rPr>
        <w:t xml:space="preserve"> </w:t>
      </w:r>
      <w:r w:rsidRPr="00755253">
        <w:rPr>
          <w:sz w:val="26"/>
          <w:szCs w:val="26"/>
        </w:rPr>
        <w:t>Изобильный является одним из основных планировочных центров Ставропольской агломерации, а также перспективной площадкой для реализации комплексных проектов развития территории в пределах Ставропольской агломерации.</w:t>
      </w:r>
    </w:p>
    <w:p w14:paraId="306D544F" w14:textId="77777777" w:rsidR="00EE0127" w:rsidRPr="00755253" w:rsidRDefault="00EE0127" w:rsidP="00EE0127">
      <w:pPr>
        <w:ind w:firstLine="709"/>
        <w:rPr>
          <w:sz w:val="26"/>
          <w:szCs w:val="26"/>
        </w:rPr>
      </w:pPr>
      <w:r w:rsidRPr="00755253">
        <w:rPr>
          <w:sz w:val="26"/>
          <w:szCs w:val="26"/>
        </w:rPr>
        <w:t>На территории муниципального округа находится 25 населенных пунктов, из них 3 – городских, 22 - сельских.</w:t>
      </w:r>
    </w:p>
    <w:p w14:paraId="6D48155E" w14:textId="77777777" w:rsidR="00EE0127" w:rsidRPr="00755253" w:rsidRDefault="00EE0127" w:rsidP="00EE0127">
      <w:pPr>
        <w:ind w:firstLine="709"/>
        <w:jc w:val="both"/>
        <w:rPr>
          <w:sz w:val="26"/>
          <w:szCs w:val="26"/>
        </w:rPr>
      </w:pPr>
      <w:r w:rsidRPr="00755253">
        <w:rPr>
          <w:sz w:val="26"/>
          <w:szCs w:val="26"/>
        </w:rPr>
        <w:t>Удаленность населенных пунктов, входящих в состав Изобильненского района, от административного центра района - г. Изобильный, характеризуется следующими данными:</w:t>
      </w:r>
    </w:p>
    <w:p w14:paraId="0168999C" w14:textId="77777777" w:rsidR="00EE0127" w:rsidRPr="00755253" w:rsidRDefault="00EE0127" w:rsidP="00EE0127">
      <w:pPr>
        <w:ind w:firstLine="709"/>
        <w:jc w:val="right"/>
        <w:rPr>
          <w:sz w:val="26"/>
          <w:szCs w:val="26"/>
        </w:rPr>
      </w:pPr>
      <w:r w:rsidRPr="00755253">
        <w:rPr>
          <w:sz w:val="26"/>
          <w:szCs w:val="26"/>
        </w:rPr>
        <w:t>Таблица 1</w:t>
      </w:r>
    </w:p>
    <w:tbl>
      <w:tblPr>
        <w:tblStyle w:val="affc"/>
        <w:tblW w:w="9659" w:type="dxa"/>
        <w:tblLook w:val="04A0" w:firstRow="1" w:lastRow="0" w:firstColumn="1" w:lastColumn="0" w:noHBand="0" w:noVBand="1"/>
      </w:tblPr>
      <w:tblGrid>
        <w:gridCol w:w="2122"/>
        <w:gridCol w:w="3260"/>
        <w:gridCol w:w="2268"/>
        <w:gridCol w:w="2009"/>
      </w:tblGrid>
      <w:tr w:rsidR="00EE0127" w:rsidRPr="00755253" w14:paraId="00CBE49A" w14:textId="77777777" w:rsidTr="004F6197">
        <w:tc>
          <w:tcPr>
            <w:tcW w:w="2122" w:type="dxa"/>
            <w:vAlign w:val="center"/>
          </w:tcPr>
          <w:p w14:paraId="24D99CDD" w14:textId="77777777" w:rsidR="00EE0127" w:rsidRPr="008E65B0" w:rsidRDefault="00EE0127" w:rsidP="004F6197">
            <w:pPr>
              <w:spacing w:line="192" w:lineRule="auto"/>
              <w:jc w:val="center"/>
            </w:pPr>
            <w:r w:rsidRPr="008E65B0">
              <w:t>Расстояние до                       г. Изобильный по автомобильной дороге</w:t>
            </w:r>
          </w:p>
        </w:tc>
        <w:tc>
          <w:tcPr>
            <w:tcW w:w="3260" w:type="dxa"/>
            <w:vAlign w:val="center"/>
          </w:tcPr>
          <w:p w14:paraId="4B637DB0" w14:textId="77777777" w:rsidR="00EE0127" w:rsidRPr="008E65B0" w:rsidRDefault="00EE0127" w:rsidP="004F6197">
            <w:pPr>
              <w:spacing w:line="192" w:lineRule="auto"/>
              <w:jc w:val="center"/>
            </w:pPr>
            <w:r w:rsidRPr="008E65B0">
              <w:t>Количество населенных пунктов, расположенных на соответствующем удалении</w:t>
            </w:r>
          </w:p>
        </w:tc>
        <w:tc>
          <w:tcPr>
            <w:tcW w:w="2268" w:type="dxa"/>
            <w:vAlign w:val="center"/>
          </w:tcPr>
          <w:p w14:paraId="42D99F25" w14:textId="77777777" w:rsidR="00EE0127" w:rsidRPr="008E65B0" w:rsidRDefault="00EE0127" w:rsidP="004F6197">
            <w:pPr>
              <w:spacing w:line="192" w:lineRule="auto"/>
              <w:jc w:val="center"/>
            </w:pPr>
            <w:r w:rsidRPr="008E65B0">
              <w:t>Общая численность населения в соответствующей совокупности населенных пунктов на 01.01.2024 года</w:t>
            </w:r>
          </w:p>
          <w:p w14:paraId="31BB1447" w14:textId="77777777" w:rsidR="00EE0127" w:rsidRPr="008E65B0" w:rsidRDefault="00EE0127" w:rsidP="004F6197">
            <w:pPr>
              <w:spacing w:line="192" w:lineRule="auto"/>
              <w:jc w:val="center"/>
            </w:pPr>
            <w:r w:rsidRPr="008E65B0">
              <w:t>(</w:t>
            </w:r>
            <w:r w:rsidRPr="008E65B0">
              <w:rPr>
                <w:b/>
                <w:i/>
              </w:rPr>
              <w:t>человек)</w:t>
            </w:r>
          </w:p>
        </w:tc>
        <w:tc>
          <w:tcPr>
            <w:tcW w:w="2009" w:type="dxa"/>
            <w:vAlign w:val="center"/>
          </w:tcPr>
          <w:p w14:paraId="7105A65B" w14:textId="77777777" w:rsidR="00EE0127" w:rsidRPr="008E65B0" w:rsidRDefault="00EE0127" w:rsidP="004F6197">
            <w:pPr>
              <w:spacing w:line="192" w:lineRule="auto"/>
              <w:jc w:val="center"/>
              <w:rPr>
                <w:b/>
              </w:rPr>
            </w:pPr>
            <w:r w:rsidRPr="008E65B0">
              <w:t>Доля в общей численности населения Изобильненского района,</w:t>
            </w:r>
            <w:r>
              <w:t xml:space="preserve"> </w:t>
            </w:r>
            <w:r w:rsidRPr="008E65B0">
              <w:rPr>
                <w:b/>
                <w:i/>
              </w:rPr>
              <w:t>%</w:t>
            </w:r>
          </w:p>
        </w:tc>
      </w:tr>
      <w:tr w:rsidR="00EE0127" w:rsidRPr="00755253" w14:paraId="3ED985C3" w14:textId="77777777" w:rsidTr="004F6197">
        <w:tc>
          <w:tcPr>
            <w:tcW w:w="2122" w:type="dxa"/>
          </w:tcPr>
          <w:p w14:paraId="290D9F05" w14:textId="77777777" w:rsidR="00EE0127" w:rsidRPr="00755253" w:rsidRDefault="00EE0127" w:rsidP="004F6197">
            <w:pPr>
              <w:spacing w:line="192" w:lineRule="auto"/>
              <w:jc w:val="both"/>
              <w:rPr>
                <w:sz w:val="26"/>
                <w:szCs w:val="26"/>
              </w:rPr>
            </w:pPr>
            <w:r w:rsidRPr="00755253">
              <w:rPr>
                <w:sz w:val="26"/>
                <w:szCs w:val="26"/>
              </w:rPr>
              <w:t>до 10 км</w:t>
            </w:r>
          </w:p>
        </w:tc>
        <w:tc>
          <w:tcPr>
            <w:tcW w:w="3260" w:type="dxa"/>
          </w:tcPr>
          <w:p w14:paraId="0A9A49B4" w14:textId="77777777" w:rsidR="00EE0127" w:rsidRPr="00755253" w:rsidRDefault="00EE0127" w:rsidP="004F6197">
            <w:pPr>
              <w:spacing w:line="192" w:lineRule="auto"/>
              <w:jc w:val="center"/>
              <w:rPr>
                <w:sz w:val="26"/>
                <w:szCs w:val="26"/>
              </w:rPr>
            </w:pPr>
            <w:r w:rsidRPr="00755253">
              <w:rPr>
                <w:sz w:val="26"/>
                <w:szCs w:val="26"/>
              </w:rPr>
              <w:t>5</w:t>
            </w:r>
          </w:p>
        </w:tc>
        <w:tc>
          <w:tcPr>
            <w:tcW w:w="2268" w:type="dxa"/>
          </w:tcPr>
          <w:p w14:paraId="5C0A36EC" w14:textId="77777777" w:rsidR="00EE0127" w:rsidRPr="00755253" w:rsidRDefault="00EE0127" w:rsidP="004F6197">
            <w:pPr>
              <w:spacing w:line="192" w:lineRule="auto"/>
              <w:jc w:val="center"/>
              <w:rPr>
                <w:sz w:val="26"/>
                <w:szCs w:val="26"/>
              </w:rPr>
            </w:pPr>
            <w:r w:rsidRPr="00755253">
              <w:rPr>
                <w:sz w:val="26"/>
                <w:szCs w:val="26"/>
              </w:rPr>
              <w:t>7 700</w:t>
            </w:r>
          </w:p>
        </w:tc>
        <w:tc>
          <w:tcPr>
            <w:tcW w:w="2009" w:type="dxa"/>
          </w:tcPr>
          <w:p w14:paraId="0EE9EA98" w14:textId="77777777" w:rsidR="00EE0127" w:rsidRPr="00755253" w:rsidRDefault="00EE0127" w:rsidP="004F6197">
            <w:pPr>
              <w:spacing w:line="192" w:lineRule="auto"/>
              <w:jc w:val="center"/>
              <w:rPr>
                <w:sz w:val="26"/>
                <w:szCs w:val="26"/>
              </w:rPr>
            </w:pPr>
            <w:r w:rsidRPr="00755253">
              <w:rPr>
                <w:sz w:val="26"/>
                <w:szCs w:val="26"/>
              </w:rPr>
              <w:t>7,3</w:t>
            </w:r>
          </w:p>
        </w:tc>
      </w:tr>
      <w:tr w:rsidR="00EE0127" w:rsidRPr="00755253" w14:paraId="6F98BD78" w14:textId="77777777" w:rsidTr="004F6197">
        <w:tc>
          <w:tcPr>
            <w:tcW w:w="2122" w:type="dxa"/>
          </w:tcPr>
          <w:p w14:paraId="39ED5AB0" w14:textId="77777777" w:rsidR="00EE0127" w:rsidRPr="00755253" w:rsidRDefault="00EE0127" w:rsidP="004F6197">
            <w:pPr>
              <w:spacing w:line="192" w:lineRule="auto"/>
              <w:jc w:val="both"/>
              <w:rPr>
                <w:sz w:val="26"/>
                <w:szCs w:val="26"/>
              </w:rPr>
            </w:pPr>
            <w:r w:rsidRPr="00755253">
              <w:rPr>
                <w:sz w:val="26"/>
                <w:szCs w:val="26"/>
              </w:rPr>
              <w:t>от 11 до 20 км</w:t>
            </w:r>
          </w:p>
        </w:tc>
        <w:tc>
          <w:tcPr>
            <w:tcW w:w="3260" w:type="dxa"/>
          </w:tcPr>
          <w:p w14:paraId="61BCEB66" w14:textId="77777777" w:rsidR="00EE0127" w:rsidRPr="00755253" w:rsidRDefault="00EE0127" w:rsidP="004F6197">
            <w:pPr>
              <w:spacing w:line="192" w:lineRule="auto"/>
              <w:jc w:val="center"/>
              <w:rPr>
                <w:sz w:val="26"/>
                <w:szCs w:val="26"/>
              </w:rPr>
            </w:pPr>
            <w:r w:rsidRPr="00755253">
              <w:rPr>
                <w:sz w:val="26"/>
                <w:szCs w:val="26"/>
              </w:rPr>
              <w:t>6</w:t>
            </w:r>
            <w:r>
              <w:rPr>
                <w:sz w:val="26"/>
                <w:szCs w:val="26"/>
              </w:rPr>
              <w:t xml:space="preserve"> </w:t>
            </w:r>
            <w:r w:rsidRPr="00755253">
              <w:rPr>
                <w:sz w:val="26"/>
                <w:szCs w:val="26"/>
              </w:rPr>
              <w:t>в т.ч. поселок Рыздвяный (19,7 км)</w:t>
            </w:r>
          </w:p>
        </w:tc>
        <w:tc>
          <w:tcPr>
            <w:tcW w:w="2268" w:type="dxa"/>
            <w:vAlign w:val="center"/>
          </w:tcPr>
          <w:p w14:paraId="279FA39D" w14:textId="77777777" w:rsidR="00EE0127" w:rsidRPr="00755253" w:rsidRDefault="00EE0127" w:rsidP="004F6197">
            <w:pPr>
              <w:spacing w:line="192" w:lineRule="auto"/>
              <w:jc w:val="center"/>
              <w:rPr>
                <w:sz w:val="26"/>
                <w:szCs w:val="26"/>
              </w:rPr>
            </w:pPr>
            <w:r w:rsidRPr="00755253">
              <w:rPr>
                <w:sz w:val="26"/>
                <w:szCs w:val="26"/>
              </w:rPr>
              <w:t>24 108</w:t>
            </w:r>
          </w:p>
        </w:tc>
        <w:tc>
          <w:tcPr>
            <w:tcW w:w="2009" w:type="dxa"/>
            <w:vAlign w:val="center"/>
          </w:tcPr>
          <w:p w14:paraId="325485AB" w14:textId="77777777" w:rsidR="00EE0127" w:rsidRPr="00755253" w:rsidRDefault="00EE0127" w:rsidP="004F6197">
            <w:pPr>
              <w:spacing w:line="192" w:lineRule="auto"/>
              <w:jc w:val="center"/>
              <w:rPr>
                <w:sz w:val="26"/>
                <w:szCs w:val="26"/>
              </w:rPr>
            </w:pPr>
            <w:r w:rsidRPr="00755253">
              <w:rPr>
                <w:sz w:val="26"/>
                <w:szCs w:val="26"/>
              </w:rPr>
              <w:t>23,0</w:t>
            </w:r>
          </w:p>
        </w:tc>
      </w:tr>
      <w:tr w:rsidR="00EE0127" w:rsidRPr="00755253" w14:paraId="6AC7D7BB" w14:textId="77777777" w:rsidTr="004F6197">
        <w:tc>
          <w:tcPr>
            <w:tcW w:w="2122" w:type="dxa"/>
          </w:tcPr>
          <w:p w14:paraId="51A9A851" w14:textId="77777777" w:rsidR="00EE0127" w:rsidRPr="00755253" w:rsidRDefault="00EE0127" w:rsidP="004F6197">
            <w:pPr>
              <w:spacing w:line="192" w:lineRule="auto"/>
              <w:jc w:val="both"/>
              <w:rPr>
                <w:sz w:val="26"/>
                <w:szCs w:val="26"/>
              </w:rPr>
            </w:pPr>
            <w:r w:rsidRPr="00755253">
              <w:rPr>
                <w:sz w:val="26"/>
                <w:szCs w:val="26"/>
              </w:rPr>
              <w:t>от 21 до 30 км</w:t>
            </w:r>
          </w:p>
        </w:tc>
        <w:tc>
          <w:tcPr>
            <w:tcW w:w="3260" w:type="dxa"/>
          </w:tcPr>
          <w:p w14:paraId="74AB11DA" w14:textId="77777777" w:rsidR="00EE0127" w:rsidRPr="00755253" w:rsidRDefault="00EE0127" w:rsidP="004F6197">
            <w:pPr>
              <w:spacing w:line="192" w:lineRule="auto"/>
              <w:jc w:val="center"/>
              <w:rPr>
                <w:sz w:val="26"/>
                <w:szCs w:val="26"/>
              </w:rPr>
            </w:pPr>
            <w:r w:rsidRPr="00755253">
              <w:rPr>
                <w:sz w:val="26"/>
                <w:szCs w:val="26"/>
              </w:rPr>
              <w:t>5</w:t>
            </w:r>
            <w:r>
              <w:rPr>
                <w:sz w:val="26"/>
                <w:szCs w:val="26"/>
              </w:rPr>
              <w:t xml:space="preserve"> </w:t>
            </w:r>
            <w:r w:rsidRPr="00755253">
              <w:rPr>
                <w:sz w:val="26"/>
                <w:szCs w:val="26"/>
              </w:rPr>
              <w:t>в т.ч. поселок Солнечнодольск (25,2 км)</w:t>
            </w:r>
          </w:p>
        </w:tc>
        <w:tc>
          <w:tcPr>
            <w:tcW w:w="2268" w:type="dxa"/>
            <w:vAlign w:val="center"/>
          </w:tcPr>
          <w:p w14:paraId="61D8BDA6" w14:textId="77777777" w:rsidR="00EE0127" w:rsidRPr="00755253" w:rsidRDefault="00EE0127" w:rsidP="004F6197">
            <w:pPr>
              <w:spacing w:line="192" w:lineRule="auto"/>
              <w:jc w:val="center"/>
              <w:rPr>
                <w:sz w:val="26"/>
                <w:szCs w:val="26"/>
              </w:rPr>
            </w:pPr>
            <w:r w:rsidRPr="00755253">
              <w:rPr>
                <w:sz w:val="26"/>
                <w:szCs w:val="26"/>
              </w:rPr>
              <w:t>21 738</w:t>
            </w:r>
          </w:p>
        </w:tc>
        <w:tc>
          <w:tcPr>
            <w:tcW w:w="2009" w:type="dxa"/>
            <w:vAlign w:val="center"/>
          </w:tcPr>
          <w:p w14:paraId="52F0610B" w14:textId="77777777" w:rsidR="00EE0127" w:rsidRPr="00755253" w:rsidRDefault="00EE0127" w:rsidP="004F6197">
            <w:pPr>
              <w:spacing w:line="192" w:lineRule="auto"/>
              <w:jc w:val="center"/>
              <w:rPr>
                <w:sz w:val="26"/>
                <w:szCs w:val="26"/>
              </w:rPr>
            </w:pPr>
            <w:r w:rsidRPr="00755253">
              <w:rPr>
                <w:sz w:val="26"/>
                <w:szCs w:val="26"/>
              </w:rPr>
              <w:t>20,7</w:t>
            </w:r>
          </w:p>
        </w:tc>
      </w:tr>
      <w:tr w:rsidR="00EE0127" w:rsidRPr="00755253" w14:paraId="211B12BD" w14:textId="77777777" w:rsidTr="004F6197">
        <w:tc>
          <w:tcPr>
            <w:tcW w:w="2122" w:type="dxa"/>
          </w:tcPr>
          <w:p w14:paraId="0FAC20FD" w14:textId="77777777" w:rsidR="00EE0127" w:rsidRPr="00755253" w:rsidRDefault="00EE0127" w:rsidP="004F6197">
            <w:pPr>
              <w:spacing w:line="192" w:lineRule="auto"/>
              <w:jc w:val="both"/>
              <w:rPr>
                <w:sz w:val="26"/>
                <w:szCs w:val="26"/>
              </w:rPr>
            </w:pPr>
            <w:r w:rsidRPr="00755253">
              <w:rPr>
                <w:sz w:val="26"/>
                <w:szCs w:val="26"/>
              </w:rPr>
              <w:t>от 31 до 40 км</w:t>
            </w:r>
          </w:p>
        </w:tc>
        <w:tc>
          <w:tcPr>
            <w:tcW w:w="3260" w:type="dxa"/>
          </w:tcPr>
          <w:p w14:paraId="597A4DB8" w14:textId="77777777" w:rsidR="00EE0127" w:rsidRPr="00755253" w:rsidRDefault="00EE0127" w:rsidP="004F6197">
            <w:pPr>
              <w:spacing w:line="192" w:lineRule="auto"/>
              <w:jc w:val="center"/>
              <w:rPr>
                <w:sz w:val="26"/>
                <w:szCs w:val="26"/>
              </w:rPr>
            </w:pPr>
            <w:r w:rsidRPr="00755253">
              <w:rPr>
                <w:sz w:val="26"/>
                <w:szCs w:val="26"/>
              </w:rPr>
              <w:t>4</w:t>
            </w:r>
          </w:p>
        </w:tc>
        <w:tc>
          <w:tcPr>
            <w:tcW w:w="2268" w:type="dxa"/>
          </w:tcPr>
          <w:p w14:paraId="44047472" w14:textId="77777777" w:rsidR="00EE0127" w:rsidRPr="00755253" w:rsidRDefault="00EE0127" w:rsidP="004F6197">
            <w:pPr>
              <w:spacing w:line="192" w:lineRule="auto"/>
              <w:jc w:val="center"/>
              <w:rPr>
                <w:sz w:val="26"/>
                <w:szCs w:val="26"/>
              </w:rPr>
            </w:pPr>
            <w:r w:rsidRPr="00755253">
              <w:rPr>
                <w:sz w:val="26"/>
                <w:szCs w:val="26"/>
              </w:rPr>
              <w:t>9 854</w:t>
            </w:r>
          </w:p>
        </w:tc>
        <w:tc>
          <w:tcPr>
            <w:tcW w:w="2009" w:type="dxa"/>
          </w:tcPr>
          <w:p w14:paraId="79F402C4" w14:textId="77777777" w:rsidR="00EE0127" w:rsidRPr="00755253" w:rsidRDefault="00EE0127" w:rsidP="004F6197">
            <w:pPr>
              <w:spacing w:line="192" w:lineRule="auto"/>
              <w:jc w:val="center"/>
              <w:rPr>
                <w:sz w:val="26"/>
                <w:szCs w:val="26"/>
              </w:rPr>
            </w:pPr>
            <w:r w:rsidRPr="00755253">
              <w:rPr>
                <w:sz w:val="26"/>
                <w:szCs w:val="26"/>
              </w:rPr>
              <w:t>9,4</w:t>
            </w:r>
          </w:p>
        </w:tc>
      </w:tr>
      <w:tr w:rsidR="00EE0127" w:rsidRPr="00755253" w14:paraId="78822638" w14:textId="77777777" w:rsidTr="004F6197">
        <w:tc>
          <w:tcPr>
            <w:tcW w:w="2122" w:type="dxa"/>
          </w:tcPr>
          <w:p w14:paraId="26AAA81D" w14:textId="77777777" w:rsidR="00EE0127" w:rsidRPr="00755253" w:rsidRDefault="00EE0127" w:rsidP="004F6197">
            <w:pPr>
              <w:spacing w:line="192" w:lineRule="auto"/>
              <w:jc w:val="both"/>
              <w:rPr>
                <w:sz w:val="26"/>
                <w:szCs w:val="26"/>
              </w:rPr>
            </w:pPr>
            <w:r w:rsidRPr="00755253">
              <w:rPr>
                <w:sz w:val="26"/>
                <w:szCs w:val="26"/>
              </w:rPr>
              <w:t>от 41 до 50 км</w:t>
            </w:r>
          </w:p>
        </w:tc>
        <w:tc>
          <w:tcPr>
            <w:tcW w:w="3260" w:type="dxa"/>
          </w:tcPr>
          <w:p w14:paraId="7C003700" w14:textId="77777777" w:rsidR="00EE0127" w:rsidRPr="00755253" w:rsidRDefault="00EE0127" w:rsidP="004F6197">
            <w:pPr>
              <w:spacing w:line="192" w:lineRule="auto"/>
              <w:jc w:val="center"/>
              <w:rPr>
                <w:sz w:val="26"/>
                <w:szCs w:val="26"/>
              </w:rPr>
            </w:pPr>
            <w:r w:rsidRPr="00755253">
              <w:rPr>
                <w:sz w:val="26"/>
                <w:szCs w:val="26"/>
              </w:rPr>
              <w:t>2</w:t>
            </w:r>
          </w:p>
        </w:tc>
        <w:tc>
          <w:tcPr>
            <w:tcW w:w="2268" w:type="dxa"/>
          </w:tcPr>
          <w:p w14:paraId="2F4AEC5E" w14:textId="77777777" w:rsidR="00EE0127" w:rsidRPr="00755253" w:rsidRDefault="00EE0127" w:rsidP="004F6197">
            <w:pPr>
              <w:spacing w:line="192" w:lineRule="auto"/>
              <w:jc w:val="center"/>
              <w:rPr>
                <w:sz w:val="26"/>
                <w:szCs w:val="26"/>
              </w:rPr>
            </w:pPr>
            <w:r w:rsidRPr="00755253">
              <w:rPr>
                <w:sz w:val="26"/>
                <w:szCs w:val="26"/>
              </w:rPr>
              <w:t>2 200</w:t>
            </w:r>
          </w:p>
        </w:tc>
        <w:tc>
          <w:tcPr>
            <w:tcW w:w="2009" w:type="dxa"/>
          </w:tcPr>
          <w:p w14:paraId="685AA53E" w14:textId="77777777" w:rsidR="00EE0127" w:rsidRPr="00755253" w:rsidRDefault="00EE0127" w:rsidP="004F6197">
            <w:pPr>
              <w:spacing w:line="192" w:lineRule="auto"/>
              <w:jc w:val="center"/>
              <w:rPr>
                <w:sz w:val="26"/>
                <w:szCs w:val="26"/>
              </w:rPr>
            </w:pPr>
            <w:r w:rsidRPr="00755253">
              <w:rPr>
                <w:sz w:val="26"/>
                <w:szCs w:val="26"/>
              </w:rPr>
              <w:t>2,1</w:t>
            </w:r>
          </w:p>
        </w:tc>
      </w:tr>
      <w:tr w:rsidR="00EE0127" w:rsidRPr="00755253" w14:paraId="3CDD2641" w14:textId="77777777" w:rsidTr="004F6197">
        <w:tc>
          <w:tcPr>
            <w:tcW w:w="2122" w:type="dxa"/>
          </w:tcPr>
          <w:p w14:paraId="3401255C" w14:textId="77777777" w:rsidR="00EE0127" w:rsidRPr="00755253" w:rsidRDefault="00EE0127" w:rsidP="004F6197">
            <w:pPr>
              <w:spacing w:line="192" w:lineRule="auto"/>
              <w:jc w:val="both"/>
              <w:rPr>
                <w:sz w:val="26"/>
                <w:szCs w:val="26"/>
              </w:rPr>
            </w:pPr>
            <w:r w:rsidRPr="00755253">
              <w:rPr>
                <w:sz w:val="26"/>
                <w:szCs w:val="26"/>
              </w:rPr>
              <w:t>от 51 до 60 км</w:t>
            </w:r>
          </w:p>
        </w:tc>
        <w:tc>
          <w:tcPr>
            <w:tcW w:w="3260" w:type="dxa"/>
          </w:tcPr>
          <w:p w14:paraId="2B030D5E" w14:textId="77777777" w:rsidR="00EE0127" w:rsidRPr="00755253" w:rsidRDefault="00EE0127" w:rsidP="004F6197">
            <w:pPr>
              <w:spacing w:line="192" w:lineRule="auto"/>
              <w:jc w:val="center"/>
              <w:rPr>
                <w:sz w:val="26"/>
                <w:szCs w:val="26"/>
              </w:rPr>
            </w:pPr>
            <w:r w:rsidRPr="00755253">
              <w:rPr>
                <w:sz w:val="26"/>
                <w:szCs w:val="26"/>
              </w:rPr>
              <w:t>2</w:t>
            </w:r>
          </w:p>
        </w:tc>
        <w:tc>
          <w:tcPr>
            <w:tcW w:w="2268" w:type="dxa"/>
          </w:tcPr>
          <w:p w14:paraId="2F24ABE9" w14:textId="77777777" w:rsidR="00EE0127" w:rsidRPr="00755253" w:rsidRDefault="00EE0127" w:rsidP="004F6197">
            <w:pPr>
              <w:spacing w:line="192" w:lineRule="auto"/>
              <w:jc w:val="center"/>
              <w:rPr>
                <w:sz w:val="26"/>
                <w:szCs w:val="26"/>
              </w:rPr>
            </w:pPr>
            <w:r w:rsidRPr="00755253">
              <w:rPr>
                <w:sz w:val="26"/>
                <w:szCs w:val="26"/>
              </w:rPr>
              <w:t>1 100</w:t>
            </w:r>
          </w:p>
        </w:tc>
        <w:tc>
          <w:tcPr>
            <w:tcW w:w="2009" w:type="dxa"/>
          </w:tcPr>
          <w:p w14:paraId="2CE3DE8A" w14:textId="77777777" w:rsidR="00EE0127" w:rsidRPr="00755253" w:rsidRDefault="00EE0127" w:rsidP="004F6197">
            <w:pPr>
              <w:spacing w:line="192" w:lineRule="auto"/>
              <w:jc w:val="center"/>
              <w:rPr>
                <w:sz w:val="26"/>
                <w:szCs w:val="26"/>
              </w:rPr>
            </w:pPr>
            <w:r w:rsidRPr="00755253">
              <w:rPr>
                <w:sz w:val="26"/>
                <w:szCs w:val="26"/>
              </w:rPr>
              <w:t>1,0</w:t>
            </w:r>
          </w:p>
        </w:tc>
      </w:tr>
    </w:tbl>
    <w:p w14:paraId="0B116874" w14:textId="77777777" w:rsidR="00EE0127" w:rsidRPr="00755253" w:rsidRDefault="00EE0127" w:rsidP="00EE0127">
      <w:pPr>
        <w:ind w:firstLine="709"/>
        <w:jc w:val="both"/>
        <w:rPr>
          <w:sz w:val="26"/>
          <w:szCs w:val="26"/>
        </w:rPr>
      </w:pPr>
      <w:r w:rsidRPr="00755253">
        <w:rPr>
          <w:sz w:val="26"/>
          <w:szCs w:val="26"/>
        </w:rPr>
        <w:t xml:space="preserve">При этом для ряда населенных пунктов муниципального округа, расположенных в основном на окраинах, ближайшими, с точки зрения транспортной доступности по автомобильным дорогам общего пользования, являются иные города Ставропольского </w:t>
      </w:r>
      <w:r w:rsidRPr="00755253">
        <w:rPr>
          <w:sz w:val="26"/>
          <w:szCs w:val="26"/>
        </w:rPr>
        <w:lastRenderedPageBreak/>
        <w:t>края – такие как Михайловск, Ставрополь, Новоалександровск, что подтверждает целесообразность отнесения муниципального округа к Ставропольской городской агломерации.</w:t>
      </w:r>
    </w:p>
    <w:p w14:paraId="35E0DFA4" w14:textId="77777777" w:rsidR="00EE0127" w:rsidRPr="00755253" w:rsidRDefault="00EE0127" w:rsidP="00EE0127">
      <w:pPr>
        <w:ind w:firstLine="709"/>
        <w:jc w:val="both"/>
        <w:rPr>
          <w:sz w:val="26"/>
          <w:szCs w:val="26"/>
        </w:rPr>
      </w:pPr>
      <w:r w:rsidRPr="00755253">
        <w:rPr>
          <w:sz w:val="26"/>
          <w:szCs w:val="26"/>
        </w:rPr>
        <w:t>В настоящее время в состав Ставропольской агломерации согласно Схеме территориального планирования Ставропольского края, утвержденной постановлением Правительства Ставропольского края от апреля 2011 года №116-п, входят городские округа города Ставрополь и Невинномысск, Шпаковский, Изобильненский, Кочубеевский, Труновский, Грачевский муниципальные округа Ставропольского края.</w:t>
      </w:r>
    </w:p>
    <w:p w14:paraId="0EF06495" w14:textId="77777777" w:rsidR="00EE0127" w:rsidRPr="00755253" w:rsidRDefault="00EE0127" w:rsidP="00EE0127">
      <w:pPr>
        <w:ind w:firstLine="709"/>
        <w:jc w:val="both"/>
        <w:rPr>
          <w:sz w:val="26"/>
          <w:szCs w:val="26"/>
        </w:rPr>
      </w:pPr>
      <w:r w:rsidRPr="00755253">
        <w:rPr>
          <w:sz w:val="26"/>
          <w:szCs w:val="26"/>
        </w:rPr>
        <w:t>На основании соглашения о сотрудничестве от 18</w:t>
      </w:r>
      <w:r>
        <w:rPr>
          <w:sz w:val="26"/>
          <w:szCs w:val="26"/>
        </w:rPr>
        <w:t xml:space="preserve"> апреля </w:t>
      </w:r>
      <w:r w:rsidRPr="00755253">
        <w:rPr>
          <w:sz w:val="26"/>
          <w:szCs w:val="26"/>
        </w:rPr>
        <w:t>2024 года между Правительством Ставропольского края и федеральным автономным учреждением «Единый научно-исследовательский и проектный институт пространственного планирования Российской Федерации» (далее – проектный институт) согласованы границы градостроительного проектирования Ставропольской агломерации. Ведется работа по определению градостроительного потенциала территорий, включенных в Ставропольскую агломерацию, которую планируется завершить до конца 2024 года. По итогам указанных работ будут внесены изменения в Схему территориального планирования Ставропольского края.</w:t>
      </w:r>
    </w:p>
    <w:p w14:paraId="374F5EFA" w14:textId="77777777" w:rsidR="00EE0127" w:rsidRPr="00755253" w:rsidRDefault="00EE0127" w:rsidP="00EE0127">
      <w:pPr>
        <w:ind w:firstLine="709"/>
        <w:jc w:val="both"/>
        <w:rPr>
          <w:sz w:val="26"/>
          <w:szCs w:val="26"/>
        </w:rPr>
      </w:pPr>
      <w:r w:rsidRPr="00755253">
        <w:rPr>
          <w:sz w:val="26"/>
          <w:szCs w:val="26"/>
        </w:rPr>
        <w:t>Проведенный проектным институтом опрос населения в муниципальных образованиях, входящих в Ставропольскую агломерацию, показал, что в границы градостроительного проектирования Ставропольской агломерации входит два муниципальных образования – городской округ город Ставрополь и Шпаковский муниципальный округ Ставропольского края. Город Изобильный Изобильненского муниципального округа Ставропольского края предложено внести в перечень опорных населенных пунктов.</w:t>
      </w:r>
    </w:p>
    <w:p w14:paraId="7AFB7528" w14:textId="77777777" w:rsidR="00EE0127" w:rsidRPr="00755253" w:rsidRDefault="00EE0127" w:rsidP="00EE0127">
      <w:pPr>
        <w:ind w:firstLine="709"/>
        <w:contextualSpacing/>
        <w:jc w:val="both"/>
        <w:rPr>
          <w:sz w:val="26"/>
          <w:szCs w:val="26"/>
        </w:rPr>
      </w:pPr>
      <w:r w:rsidRPr="00755253">
        <w:rPr>
          <w:sz w:val="26"/>
          <w:szCs w:val="26"/>
        </w:rPr>
        <w:t>Хорошо развита транспортная инфраструктура муниципального округа. Железнодорожный транспорт представлен одноколейной железнодорожной линией Ставрополь - Кавказская СК ЖД, протяженностью 53 км, на которой в границах муниципального округа расположено три станции: Рыздвяная, Изобильная, Передовая, где осуществляются перевозки грузов и пассажиров, по маршрутам: Ставрополь–Изобильная–Москва, Ставрополь–Изобильная–Адлер.</w:t>
      </w:r>
    </w:p>
    <w:p w14:paraId="1BCA85A8" w14:textId="77777777" w:rsidR="00EE0127" w:rsidRPr="00755253" w:rsidRDefault="00EE0127" w:rsidP="00EE0127">
      <w:pPr>
        <w:ind w:firstLine="709"/>
        <w:jc w:val="both"/>
        <w:rPr>
          <w:sz w:val="26"/>
          <w:szCs w:val="26"/>
        </w:rPr>
      </w:pPr>
      <w:r w:rsidRPr="00755253">
        <w:rPr>
          <w:sz w:val="26"/>
          <w:szCs w:val="26"/>
        </w:rPr>
        <w:t>В муниципальном округе имеется развитая сеть автомобильных дорог с твердым покрытием. Общая протяженность автомобильных дорог общего пользования регионального или межмуниципального значения – 178,333 км, межпоселенческих дорог – 130,7 км, дорог населенных пунктов - 533,5 км.</w:t>
      </w:r>
    </w:p>
    <w:p w14:paraId="437636E7" w14:textId="77777777" w:rsidR="00EE0127" w:rsidRPr="00755253" w:rsidRDefault="00EE0127" w:rsidP="00EE0127">
      <w:pPr>
        <w:ind w:firstLine="709"/>
        <w:jc w:val="both"/>
        <w:rPr>
          <w:sz w:val="26"/>
          <w:szCs w:val="26"/>
        </w:rPr>
      </w:pPr>
      <w:r w:rsidRPr="00755253">
        <w:rPr>
          <w:sz w:val="26"/>
          <w:szCs w:val="26"/>
        </w:rPr>
        <w:t>Общая площадь муниципального округа составляет 193518 га, в том числе сельхозугодий - 160222 га, из них пашни - 125610 га. По общей площади муниципальный округ уступает некоторым граничащим округам: Красногвардейскому и Шпаковскому (223600 га и 236300 га соответственно),</w:t>
      </w:r>
      <w:r w:rsidRPr="00755253">
        <w:rPr>
          <w:color w:val="FF0000"/>
          <w:sz w:val="26"/>
          <w:szCs w:val="26"/>
        </w:rPr>
        <w:t xml:space="preserve"> </w:t>
      </w:r>
      <w:r w:rsidRPr="00755253">
        <w:rPr>
          <w:sz w:val="26"/>
          <w:szCs w:val="26"/>
        </w:rPr>
        <w:t xml:space="preserve">а также Новоалександровскому муниципальному округу – 201500 га. </w:t>
      </w:r>
    </w:p>
    <w:p w14:paraId="29251097" w14:textId="77777777" w:rsidR="00EE0127" w:rsidRPr="00755253" w:rsidRDefault="00EE0127" w:rsidP="00EE0127">
      <w:pPr>
        <w:ind w:firstLine="567"/>
        <w:jc w:val="right"/>
        <w:rPr>
          <w:sz w:val="26"/>
          <w:szCs w:val="26"/>
        </w:rPr>
      </w:pPr>
      <w:r w:rsidRPr="00755253">
        <w:rPr>
          <w:sz w:val="26"/>
          <w:szCs w:val="26"/>
        </w:rPr>
        <w:t>Таблица 2</w:t>
      </w:r>
    </w:p>
    <w:p w14:paraId="0DFA2E13" w14:textId="77777777" w:rsidR="00EE0127" w:rsidRPr="00D20C90" w:rsidRDefault="00EE0127" w:rsidP="00EE0127">
      <w:pPr>
        <w:pStyle w:val="2"/>
        <w:spacing w:before="0" w:line="240" w:lineRule="auto"/>
        <w:rPr>
          <w:rFonts w:ascii="Times New Roman" w:hAnsi="Times New Roman" w:cs="Times New Roman"/>
          <w:b/>
          <w:bCs/>
          <w:color w:val="auto"/>
        </w:rPr>
      </w:pPr>
      <w:r w:rsidRPr="00D20C90">
        <w:rPr>
          <w:rFonts w:ascii="Times New Roman" w:hAnsi="Times New Roman" w:cs="Times New Roman"/>
          <w:b/>
          <w:bCs/>
          <w:color w:val="auto"/>
        </w:rPr>
        <w:t>Назначение земель</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1810"/>
        <w:gridCol w:w="2409"/>
      </w:tblGrid>
      <w:tr w:rsidR="00EE0127" w:rsidRPr="00755253" w14:paraId="38F78910" w14:textId="77777777" w:rsidTr="004F6197">
        <w:tc>
          <w:tcPr>
            <w:tcW w:w="5415" w:type="dxa"/>
            <w:vAlign w:val="center"/>
          </w:tcPr>
          <w:p w14:paraId="51C651BD" w14:textId="77777777" w:rsidR="00EE0127" w:rsidRPr="008E65B0" w:rsidRDefault="00EE0127" w:rsidP="004F6197">
            <w:pPr>
              <w:spacing w:line="192" w:lineRule="auto"/>
              <w:jc w:val="center"/>
              <w:rPr>
                <w:color w:val="FF0000"/>
              </w:rPr>
            </w:pPr>
            <w:r w:rsidRPr="008E65B0">
              <w:t>Назначение земель</w:t>
            </w:r>
          </w:p>
        </w:tc>
        <w:tc>
          <w:tcPr>
            <w:tcW w:w="1810" w:type="dxa"/>
            <w:vAlign w:val="center"/>
          </w:tcPr>
          <w:p w14:paraId="403A9A66" w14:textId="77777777" w:rsidR="00EE0127" w:rsidRPr="008E65B0" w:rsidRDefault="00EE0127" w:rsidP="004F6197">
            <w:pPr>
              <w:spacing w:line="192" w:lineRule="auto"/>
              <w:jc w:val="center"/>
            </w:pPr>
            <w:r w:rsidRPr="008E65B0">
              <w:t>площадь,</w:t>
            </w:r>
            <w:r>
              <w:t xml:space="preserve"> </w:t>
            </w:r>
            <w:r w:rsidRPr="008E65B0">
              <w:t>га</w:t>
            </w:r>
          </w:p>
        </w:tc>
        <w:tc>
          <w:tcPr>
            <w:tcW w:w="2409" w:type="dxa"/>
            <w:vAlign w:val="center"/>
          </w:tcPr>
          <w:p w14:paraId="2342139F" w14:textId="77777777" w:rsidR="00EE0127" w:rsidRPr="008E65B0" w:rsidRDefault="00EE0127" w:rsidP="004F6197">
            <w:pPr>
              <w:spacing w:line="192" w:lineRule="auto"/>
              <w:jc w:val="center"/>
            </w:pPr>
            <w:r w:rsidRPr="008E65B0">
              <w:t>в процентах к общей</w:t>
            </w:r>
            <w:r>
              <w:t xml:space="preserve"> </w:t>
            </w:r>
            <w:r w:rsidRPr="008E65B0">
              <w:t>площади муниципального округа</w:t>
            </w:r>
          </w:p>
        </w:tc>
      </w:tr>
      <w:tr w:rsidR="00EE0127" w:rsidRPr="00755253" w14:paraId="12BD079A" w14:textId="77777777" w:rsidTr="004F6197">
        <w:tc>
          <w:tcPr>
            <w:tcW w:w="5415" w:type="dxa"/>
          </w:tcPr>
          <w:p w14:paraId="0B51FD89" w14:textId="77777777" w:rsidR="00EE0127" w:rsidRPr="00755253" w:rsidRDefault="00EE0127" w:rsidP="004F6197">
            <w:pPr>
              <w:spacing w:line="192" w:lineRule="auto"/>
              <w:rPr>
                <w:sz w:val="26"/>
                <w:szCs w:val="26"/>
              </w:rPr>
            </w:pPr>
            <w:r w:rsidRPr="00755253">
              <w:rPr>
                <w:sz w:val="26"/>
                <w:szCs w:val="26"/>
              </w:rPr>
              <w:t>земли сельскохозяйственного назначения</w:t>
            </w:r>
          </w:p>
        </w:tc>
        <w:tc>
          <w:tcPr>
            <w:tcW w:w="1810" w:type="dxa"/>
          </w:tcPr>
          <w:p w14:paraId="637838A0" w14:textId="77777777" w:rsidR="00EE0127" w:rsidRPr="00755253" w:rsidRDefault="00EE0127" w:rsidP="004F6197">
            <w:pPr>
              <w:spacing w:line="192" w:lineRule="auto"/>
              <w:jc w:val="center"/>
              <w:rPr>
                <w:sz w:val="26"/>
                <w:szCs w:val="26"/>
              </w:rPr>
            </w:pPr>
            <w:r w:rsidRPr="00755253">
              <w:rPr>
                <w:sz w:val="26"/>
                <w:szCs w:val="26"/>
              </w:rPr>
              <w:t>176555</w:t>
            </w:r>
          </w:p>
        </w:tc>
        <w:tc>
          <w:tcPr>
            <w:tcW w:w="2409" w:type="dxa"/>
          </w:tcPr>
          <w:p w14:paraId="16213363" w14:textId="77777777" w:rsidR="00EE0127" w:rsidRPr="00755253" w:rsidRDefault="00EE0127" w:rsidP="004F6197">
            <w:pPr>
              <w:spacing w:line="192" w:lineRule="auto"/>
              <w:jc w:val="center"/>
              <w:rPr>
                <w:sz w:val="26"/>
                <w:szCs w:val="26"/>
              </w:rPr>
            </w:pPr>
            <w:r w:rsidRPr="00755253">
              <w:rPr>
                <w:sz w:val="26"/>
                <w:szCs w:val="26"/>
              </w:rPr>
              <w:t>91,23</w:t>
            </w:r>
          </w:p>
        </w:tc>
      </w:tr>
      <w:tr w:rsidR="00EE0127" w:rsidRPr="00755253" w14:paraId="4ECBCC48" w14:textId="77777777" w:rsidTr="004F6197">
        <w:tc>
          <w:tcPr>
            <w:tcW w:w="5415" w:type="dxa"/>
          </w:tcPr>
          <w:p w14:paraId="78D95FFB" w14:textId="77777777" w:rsidR="00EE0127" w:rsidRPr="00755253" w:rsidRDefault="00EE0127" w:rsidP="004F6197">
            <w:pPr>
              <w:spacing w:line="192" w:lineRule="auto"/>
              <w:rPr>
                <w:sz w:val="26"/>
                <w:szCs w:val="26"/>
              </w:rPr>
            </w:pPr>
            <w:r w:rsidRPr="00755253">
              <w:rPr>
                <w:sz w:val="26"/>
                <w:szCs w:val="26"/>
              </w:rPr>
              <w:t>земли населенных пунктов</w:t>
            </w:r>
          </w:p>
        </w:tc>
        <w:tc>
          <w:tcPr>
            <w:tcW w:w="1810" w:type="dxa"/>
          </w:tcPr>
          <w:p w14:paraId="46441380" w14:textId="77777777" w:rsidR="00EE0127" w:rsidRPr="00755253" w:rsidRDefault="00EE0127" w:rsidP="004F6197">
            <w:pPr>
              <w:spacing w:line="192" w:lineRule="auto"/>
              <w:jc w:val="center"/>
              <w:rPr>
                <w:sz w:val="26"/>
                <w:szCs w:val="26"/>
              </w:rPr>
            </w:pPr>
            <w:r w:rsidRPr="00755253">
              <w:rPr>
                <w:sz w:val="26"/>
                <w:szCs w:val="26"/>
              </w:rPr>
              <w:t>9397</w:t>
            </w:r>
          </w:p>
        </w:tc>
        <w:tc>
          <w:tcPr>
            <w:tcW w:w="2409" w:type="dxa"/>
          </w:tcPr>
          <w:p w14:paraId="3CACDDF5" w14:textId="77777777" w:rsidR="00EE0127" w:rsidRPr="00755253" w:rsidRDefault="00EE0127" w:rsidP="004F6197">
            <w:pPr>
              <w:spacing w:line="192" w:lineRule="auto"/>
              <w:jc w:val="center"/>
              <w:rPr>
                <w:sz w:val="26"/>
                <w:szCs w:val="26"/>
              </w:rPr>
            </w:pPr>
            <w:r w:rsidRPr="00755253">
              <w:rPr>
                <w:sz w:val="26"/>
                <w:szCs w:val="26"/>
              </w:rPr>
              <w:t>4,86</w:t>
            </w:r>
          </w:p>
        </w:tc>
      </w:tr>
      <w:tr w:rsidR="00EE0127" w:rsidRPr="00755253" w14:paraId="30AECA54" w14:textId="77777777" w:rsidTr="004F6197">
        <w:trPr>
          <w:trHeight w:val="80"/>
        </w:trPr>
        <w:tc>
          <w:tcPr>
            <w:tcW w:w="5415" w:type="dxa"/>
          </w:tcPr>
          <w:p w14:paraId="7B68BC8C" w14:textId="77777777" w:rsidR="00EE0127" w:rsidRPr="00755253" w:rsidRDefault="00EE0127" w:rsidP="004F6197">
            <w:pPr>
              <w:spacing w:line="192" w:lineRule="auto"/>
              <w:rPr>
                <w:sz w:val="26"/>
                <w:szCs w:val="26"/>
              </w:rPr>
            </w:pPr>
            <w:r w:rsidRPr="00755253">
              <w:rPr>
                <w:sz w:val="26"/>
                <w:szCs w:val="26"/>
              </w:rPr>
              <w:t>земли промышленности, транспорта, связи</w:t>
            </w:r>
          </w:p>
        </w:tc>
        <w:tc>
          <w:tcPr>
            <w:tcW w:w="1810" w:type="dxa"/>
          </w:tcPr>
          <w:p w14:paraId="7C163141" w14:textId="77777777" w:rsidR="00EE0127" w:rsidRPr="00755253" w:rsidRDefault="00EE0127" w:rsidP="004F6197">
            <w:pPr>
              <w:spacing w:line="192" w:lineRule="auto"/>
              <w:jc w:val="center"/>
              <w:rPr>
                <w:sz w:val="26"/>
                <w:szCs w:val="26"/>
              </w:rPr>
            </w:pPr>
            <w:r w:rsidRPr="00755253">
              <w:rPr>
                <w:sz w:val="26"/>
                <w:szCs w:val="26"/>
              </w:rPr>
              <w:t>2335</w:t>
            </w:r>
          </w:p>
        </w:tc>
        <w:tc>
          <w:tcPr>
            <w:tcW w:w="2409" w:type="dxa"/>
          </w:tcPr>
          <w:p w14:paraId="7A6C881D" w14:textId="77777777" w:rsidR="00EE0127" w:rsidRPr="00755253" w:rsidRDefault="00EE0127" w:rsidP="004F6197">
            <w:pPr>
              <w:spacing w:line="192" w:lineRule="auto"/>
              <w:jc w:val="center"/>
              <w:rPr>
                <w:sz w:val="26"/>
                <w:szCs w:val="26"/>
              </w:rPr>
            </w:pPr>
            <w:r w:rsidRPr="00755253">
              <w:rPr>
                <w:sz w:val="26"/>
                <w:szCs w:val="26"/>
              </w:rPr>
              <w:t>1,21</w:t>
            </w:r>
          </w:p>
        </w:tc>
      </w:tr>
      <w:tr w:rsidR="00EE0127" w:rsidRPr="00755253" w14:paraId="3063B36F" w14:textId="77777777" w:rsidTr="004F6197">
        <w:tc>
          <w:tcPr>
            <w:tcW w:w="5415" w:type="dxa"/>
          </w:tcPr>
          <w:p w14:paraId="3C94D3DB" w14:textId="77777777" w:rsidR="00EE0127" w:rsidRPr="00755253" w:rsidRDefault="00EE0127" w:rsidP="004F6197">
            <w:pPr>
              <w:spacing w:line="192" w:lineRule="auto"/>
              <w:rPr>
                <w:sz w:val="26"/>
                <w:szCs w:val="26"/>
              </w:rPr>
            </w:pPr>
            <w:r w:rsidRPr="00755253">
              <w:rPr>
                <w:sz w:val="26"/>
                <w:szCs w:val="26"/>
              </w:rPr>
              <w:t>земли лесного фонда</w:t>
            </w:r>
          </w:p>
        </w:tc>
        <w:tc>
          <w:tcPr>
            <w:tcW w:w="1810" w:type="dxa"/>
          </w:tcPr>
          <w:p w14:paraId="34903C25" w14:textId="77777777" w:rsidR="00EE0127" w:rsidRPr="00755253" w:rsidRDefault="00EE0127" w:rsidP="004F6197">
            <w:pPr>
              <w:spacing w:line="192" w:lineRule="auto"/>
              <w:jc w:val="center"/>
              <w:rPr>
                <w:sz w:val="26"/>
                <w:szCs w:val="26"/>
              </w:rPr>
            </w:pPr>
            <w:r w:rsidRPr="00755253">
              <w:rPr>
                <w:sz w:val="26"/>
                <w:szCs w:val="26"/>
              </w:rPr>
              <w:t>1625</w:t>
            </w:r>
          </w:p>
        </w:tc>
        <w:tc>
          <w:tcPr>
            <w:tcW w:w="2409" w:type="dxa"/>
          </w:tcPr>
          <w:p w14:paraId="1C602B24" w14:textId="77777777" w:rsidR="00EE0127" w:rsidRPr="00755253" w:rsidRDefault="00EE0127" w:rsidP="004F6197">
            <w:pPr>
              <w:spacing w:line="192" w:lineRule="auto"/>
              <w:jc w:val="center"/>
              <w:rPr>
                <w:sz w:val="26"/>
                <w:szCs w:val="26"/>
              </w:rPr>
            </w:pPr>
            <w:r w:rsidRPr="00755253">
              <w:rPr>
                <w:sz w:val="26"/>
                <w:szCs w:val="26"/>
              </w:rPr>
              <w:t>0,84</w:t>
            </w:r>
          </w:p>
        </w:tc>
      </w:tr>
      <w:tr w:rsidR="00EE0127" w:rsidRPr="00755253" w14:paraId="5CCEC626" w14:textId="77777777" w:rsidTr="004F6197">
        <w:tc>
          <w:tcPr>
            <w:tcW w:w="5415" w:type="dxa"/>
          </w:tcPr>
          <w:p w14:paraId="7BE77B5E" w14:textId="77777777" w:rsidR="00EE0127" w:rsidRPr="00755253" w:rsidRDefault="00EE0127" w:rsidP="004F6197">
            <w:pPr>
              <w:spacing w:line="192" w:lineRule="auto"/>
              <w:rPr>
                <w:sz w:val="26"/>
                <w:szCs w:val="26"/>
              </w:rPr>
            </w:pPr>
            <w:r w:rsidRPr="00755253">
              <w:rPr>
                <w:sz w:val="26"/>
                <w:szCs w:val="26"/>
              </w:rPr>
              <w:t>земли водного фонда</w:t>
            </w:r>
          </w:p>
        </w:tc>
        <w:tc>
          <w:tcPr>
            <w:tcW w:w="1810" w:type="dxa"/>
          </w:tcPr>
          <w:p w14:paraId="7A74C160" w14:textId="77777777" w:rsidR="00EE0127" w:rsidRPr="00755253" w:rsidRDefault="00EE0127" w:rsidP="004F6197">
            <w:pPr>
              <w:spacing w:line="192" w:lineRule="auto"/>
              <w:jc w:val="center"/>
              <w:rPr>
                <w:sz w:val="26"/>
                <w:szCs w:val="26"/>
              </w:rPr>
            </w:pPr>
            <w:r w:rsidRPr="00755253">
              <w:rPr>
                <w:sz w:val="26"/>
                <w:szCs w:val="26"/>
              </w:rPr>
              <w:t>3606</w:t>
            </w:r>
          </w:p>
        </w:tc>
        <w:tc>
          <w:tcPr>
            <w:tcW w:w="2409" w:type="dxa"/>
          </w:tcPr>
          <w:p w14:paraId="6C2B865E" w14:textId="77777777" w:rsidR="00EE0127" w:rsidRPr="00755253" w:rsidRDefault="00EE0127" w:rsidP="004F6197">
            <w:pPr>
              <w:spacing w:line="192" w:lineRule="auto"/>
              <w:jc w:val="center"/>
              <w:rPr>
                <w:sz w:val="26"/>
                <w:szCs w:val="26"/>
              </w:rPr>
            </w:pPr>
            <w:r w:rsidRPr="00755253">
              <w:rPr>
                <w:sz w:val="26"/>
                <w:szCs w:val="26"/>
              </w:rPr>
              <w:t>1,86</w:t>
            </w:r>
          </w:p>
        </w:tc>
      </w:tr>
      <w:tr w:rsidR="00EE0127" w:rsidRPr="00755253" w14:paraId="60C3534E" w14:textId="77777777" w:rsidTr="004F6197">
        <w:tc>
          <w:tcPr>
            <w:tcW w:w="5415" w:type="dxa"/>
          </w:tcPr>
          <w:p w14:paraId="03947F58" w14:textId="77777777" w:rsidR="00EE0127" w:rsidRPr="00755253" w:rsidRDefault="00EE0127" w:rsidP="004F6197">
            <w:pPr>
              <w:spacing w:line="192" w:lineRule="auto"/>
              <w:rPr>
                <w:sz w:val="26"/>
                <w:szCs w:val="26"/>
              </w:rPr>
            </w:pPr>
            <w:r w:rsidRPr="00755253">
              <w:rPr>
                <w:sz w:val="26"/>
                <w:szCs w:val="26"/>
              </w:rPr>
              <w:t>земли запаса</w:t>
            </w:r>
          </w:p>
        </w:tc>
        <w:tc>
          <w:tcPr>
            <w:tcW w:w="1810" w:type="dxa"/>
          </w:tcPr>
          <w:p w14:paraId="72E5F6C8" w14:textId="77777777" w:rsidR="00EE0127" w:rsidRPr="00755253" w:rsidRDefault="00EE0127" w:rsidP="004F6197">
            <w:pPr>
              <w:spacing w:line="192" w:lineRule="auto"/>
              <w:jc w:val="center"/>
              <w:rPr>
                <w:sz w:val="26"/>
                <w:szCs w:val="26"/>
              </w:rPr>
            </w:pPr>
            <w:r w:rsidRPr="00755253">
              <w:rPr>
                <w:sz w:val="26"/>
                <w:szCs w:val="26"/>
              </w:rPr>
              <w:t>-</w:t>
            </w:r>
          </w:p>
        </w:tc>
        <w:tc>
          <w:tcPr>
            <w:tcW w:w="2409" w:type="dxa"/>
          </w:tcPr>
          <w:p w14:paraId="7B39501D" w14:textId="77777777" w:rsidR="00EE0127" w:rsidRPr="00755253" w:rsidRDefault="00EE0127" w:rsidP="004F6197">
            <w:pPr>
              <w:spacing w:line="192" w:lineRule="auto"/>
              <w:jc w:val="center"/>
              <w:rPr>
                <w:sz w:val="26"/>
                <w:szCs w:val="26"/>
              </w:rPr>
            </w:pPr>
            <w:r w:rsidRPr="00755253">
              <w:rPr>
                <w:sz w:val="26"/>
                <w:szCs w:val="26"/>
              </w:rPr>
              <w:t>-</w:t>
            </w:r>
          </w:p>
        </w:tc>
      </w:tr>
    </w:tbl>
    <w:p w14:paraId="405FD165" w14:textId="77777777" w:rsidR="00EE0127" w:rsidRPr="00755253" w:rsidRDefault="00EE0127" w:rsidP="00EE0127">
      <w:pPr>
        <w:pStyle w:val="ab"/>
        <w:ind w:firstLine="709"/>
        <w:rPr>
          <w:sz w:val="26"/>
          <w:szCs w:val="26"/>
        </w:rPr>
      </w:pPr>
      <w:r w:rsidRPr="00755253">
        <w:rPr>
          <w:sz w:val="26"/>
          <w:szCs w:val="26"/>
        </w:rPr>
        <w:lastRenderedPageBreak/>
        <w:t>Площадь земель населенных пунктов составляет 9397 га, в том числе городских населенных пунктов – 2839 га, сельских – 6558 га.</w:t>
      </w:r>
    </w:p>
    <w:p w14:paraId="36F0E569" w14:textId="77777777" w:rsidR="00EE0127" w:rsidRPr="00755253" w:rsidRDefault="00EE0127" w:rsidP="00EE0127">
      <w:pPr>
        <w:ind w:firstLine="709"/>
        <w:jc w:val="both"/>
        <w:rPr>
          <w:sz w:val="26"/>
          <w:szCs w:val="26"/>
        </w:rPr>
      </w:pPr>
      <w:r w:rsidRPr="00755253">
        <w:rPr>
          <w:sz w:val="26"/>
          <w:szCs w:val="26"/>
        </w:rPr>
        <w:t>Общая площадь земель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- 2335 га. Из них занято промышленными предприятиями – 951 га, всего транспортом - 1163 га, в том числе железнодорожным - 676 га, автомобильным - 464 га, трубопроводным –</w:t>
      </w:r>
      <w:r>
        <w:rPr>
          <w:sz w:val="26"/>
          <w:szCs w:val="26"/>
        </w:rPr>
        <w:t xml:space="preserve">              </w:t>
      </w:r>
      <w:r w:rsidRPr="00755253">
        <w:rPr>
          <w:sz w:val="26"/>
          <w:szCs w:val="26"/>
        </w:rPr>
        <w:t xml:space="preserve"> 23 га, земли энергетики занимают 164 га, обороны и безопасности – 57 га.</w:t>
      </w:r>
    </w:p>
    <w:p w14:paraId="529DBF31" w14:textId="77777777" w:rsidR="00EE0127" w:rsidRPr="00755253" w:rsidRDefault="00EE0127" w:rsidP="00EE0127">
      <w:pPr>
        <w:ind w:firstLine="709"/>
        <w:jc w:val="both"/>
        <w:rPr>
          <w:sz w:val="26"/>
          <w:szCs w:val="26"/>
        </w:rPr>
      </w:pPr>
      <w:r w:rsidRPr="00755253">
        <w:rPr>
          <w:sz w:val="26"/>
          <w:szCs w:val="26"/>
        </w:rPr>
        <w:t>Земли водного фонда составляют - 3606 га, из них земли, занятые Управлением Невинномысского канала - 2050 га, Управлением Право-Егорлыкского канала - 790 га, ИЗООС Егорлыкский рисовый канал - 77 га, Новоалександровским управлением ООС - 31 га.</w:t>
      </w:r>
    </w:p>
    <w:p w14:paraId="08BC90AC" w14:textId="77777777" w:rsidR="00EE0127" w:rsidRPr="00755253" w:rsidRDefault="00EE0127" w:rsidP="00EE0127">
      <w:pPr>
        <w:ind w:firstLine="709"/>
        <w:contextualSpacing/>
        <w:jc w:val="both"/>
        <w:rPr>
          <w:sz w:val="26"/>
          <w:szCs w:val="26"/>
        </w:rPr>
      </w:pPr>
      <w:r w:rsidRPr="00755253">
        <w:rPr>
          <w:sz w:val="26"/>
          <w:szCs w:val="26"/>
        </w:rPr>
        <w:t xml:space="preserve">На территории муниципального округа расположены: крупнейшее в мире подземное хранилище газа в г. Изобильном, где берет начало газопровод «Голубой поток» протяженностью 1213 километров, и одно из самых мощных предприятий энергетической отрасли на </w:t>
      </w:r>
      <w:hyperlink r:id="rId10" w:tooltip="Северный Кавказ" w:history="1">
        <w:r w:rsidRPr="00755253">
          <w:rPr>
            <w:sz w:val="26"/>
            <w:szCs w:val="26"/>
          </w:rPr>
          <w:t>Северном Кавказе</w:t>
        </w:r>
      </w:hyperlink>
      <w:r w:rsidRPr="00755253">
        <w:rPr>
          <w:sz w:val="26"/>
          <w:szCs w:val="26"/>
        </w:rPr>
        <w:t xml:space="preserve"> – Филиал ПАО «ОГК-2» - Ставропольская ГРЭС.</w:t>
      </w:r>
    </w:p>
    <w:p w14:paraId="4506D01B" w14:textId="77777777" w:rsidR="00EE0127" w:rsidRPr="00755253" w:rsidRDefault="00EE0127" w:rsidP="00EE0127">
      <w:pPr>
        <w:ind w:firstLine="709"/>
        <w:contextualSpacing/>
        <w:jc w:val="both"/>
        <w:rPr>
          <w:sz w:val="26"/>
          <w:szCs w:val="26"/>
        </w:rPr>
      </w:pPr>
      <w:r w:rsidRPr="00755253">
        <w:rPr>
          <w:sz w:val="26"/>
          <w:szCs w:val="26"/>
        </w:rPr>
        <w:t>Природно-ресурсный потенциал территории включает следующие группы ресурсов:</w:t>
      </w:r>
    </w:p>
    <w:p w14:paraId="316A696F" w14:textId="77777777" w:rsidR="00EE0127" w:rsidRPr="00755253" w:rsidRDefault="00EE0127" w:rsidP="00EE0127">
      <w:pPr>
        <w:tabs>
          <w:tab w:val="left" w:pos="993"/>
        </w:tabs>
        <w:ind w:firstLine="709"/>
        <w:contextualSpacing/>
        <w:jc w:val="both"/>
        <w:rPr>
          <w:sz w:val="26"/>
          <w:szCs w:val="26"/>
        </w:rPr>
      </w:pPr>
      <w:r w:rsidRPr="00755253">
        <w:rPr>
          <w:sz w:val="26"/>
          <w:szCs w:val="26"/>
        </w:rPr>
        <w:t>природный газ;</w:t>
      </w:r>
    </w:p>
    <w:p w14:paraId="5A5BA80E" w14:textId="77777777" w:rsidR="00EE0127" w:rsidRPr="00755253" w:rsidRDefault="00EE0127" w:rsidP="00EE0127">
      <w:pPr>
        <w:tabs>
          <w:tab w:val="left" w:pos="993"/>
        </w:tabs>
        <w:ind w:firstLine="709"/>
        <w:contextualSpacing/>
        <w:jc w:val="both"/>
        <w:rPr>
          <w:sz w:val="26"/>
          <w:szCs w:val="26"/>
        </w:rPr>
      </w:pPr>
      <w:r w:rsidRPr="00755253">
        <w:rPr>
          <w:sz w:val="26"/>
          <w:szCs w:val="26"/>
        </w:rPr>
        <w:t>земельные ресурсы;</w:t>
      </w:r>
    </w:p>
    <w:p w14:paraId="094B0E09" w14:textId="77777777" w:rsidR="00EE0127" w:rsidRPr="00755253" w:rsidRDefault="00EE0127" w:rsidP="00EE0127">
      <w:pPr>
        <w:tabs>
          <w:tab w:val="left" w:pos="993"/>
        </w:tabs>
        <w:ind w:firstLine="709"/>
        <w:contextualSpacing/>
        <w:jc w:val="both"/>
        <w:rPr>
          <w:sz w:val="26"/>
          <w:szCs w:val="26"/>
        </w:rPr>
      </w:pPr>
      <w:r w:rsidRPr="00755253">
        <w:rPr>
          <w:sz w:val="26"/>
          <w:szCs w:val="26"/>
        </w:rPr>
        <w:t>минерально-сырьевые ресурсы;</w:t>
      </w:r>
    </w:p>
    <w:p w14:paraId="1F6626CB" w14:textId="77777777" w:rsidR="00EE0127" w:rsidRPr="00755253" w:rsidRDefault="00EE0127" w:rsidP="00EE0127">
      <w:pPr>
        <w:tabs>
          <w:tab w:val="left" w:pos="993"/>
        </w:tabs>
        <w:ind w:firstLine="709"/>
        <w:contextualSpacing/>
        <w:jc w:val="both"/>
        <w:rPr>
          <w:sz w:val="26"/>
          <w:szCs w:val="26"/>
        </w:rPr>
      </w:pPr>
      <w:r w:rsidRPr="00755253">
        <w:rPr>
          <w:sz w:val="26"/>
          <w:szCs w:val="26"/>
        </w:rPr>
        <w:t>водные ресурсы (пресные поверхностные и подземные воды);</w:t>
      </w:r>
    </w:p>
    <w:p w14:paraId="2CEB0414" w14:textId="77777777" w:rsidR="00EE0127" w:rsidRPr="00755253" w:rsidRDefault="00EE0127" w:rsidP="00EE0127">
      <w:pPr>
        <w:tabs>
          <w:tab w:val="left" w:pos="993"/>
        </w:tabs>
        <w:ind w:firstLine="709"/>
        <w:contextualSpacing/>
        <w:jc w:val="both"/>
        <w:rPr>
          <w:sz w:val="26"/>
          <w:szCs w:val="26"/>
        </w:rPr>
      </w:pPr>
      <w:r w:rsidRPr="00755253">
        <w:rPr>
          <w:sz w:val="26"/>
          <w:szCs w:val="26"/>
        </w:rPr>
        <w:t>флора и фауна;</w:t>
      </w:r>
    </w:p>
    <w:p w14:paraId="4F082DEF" w14:textId="77777777" w:rsidR="00EE0127" w:rsidRPr="00755253" w:rsidRDefault="00EE0127" w:rsidP="00EE0127">
      <w:pPr>
        <w:tabs>
          <w:tab w:val="left" w:pos="993"/>
        </w:tabs>
        <w:ind w:firstLine="709"/>
        <w:contextualSpacing/>
        <w:jc w:val="both"/>
        <w:rPr>
          <w:sz w:val="26"/>
          <w:szCs w:val="26"/>
        </w:rPr>
      </w:pPr>
      <w:r w:rsidRPr="00755253">
        <w:rPr>
          <w:sz w:val="26"/>
          <w:szCs w:val="26"/>
        </w:rPr>
        <w:t>рекреационные (природные и историко-архитектурный потенциал).</w:t>
      </w:r>
    </w:p>
    <w:p w14:paraId="07D70C49" w14:textId="77777777" w:rsidR="00EE0127" w:rsidRPr="00755253" w:rsidRDefault="00EE0127" w:rsidP="00EE0127">
      <w:pPr>
        <w:ind w:firstLine="709"/>
        <w:contextualSpacing/>
        <w:jc w:val="both"/>
        <w:rPr>
          <w:sz w:val="26"/>
          <w:szCs w:val="26"/>
        </w:rPr>
      </w:pPr>
      <w:r w:rsidRPr="00755253">
        <w:rPr>
          <w:sz w:val="26"/>
          <w:szCs w:val="26"/>
        </w:rPr>
        <w:t>В муниципальном округе добываются строительные материалы: камень, глина, песок, суглинки для саманного кирпича, тырса. В небольших количествах имеются слюда, асбест, известняк, но их добыча носит бытовой характер.</w:t>
      </w:r>
    </w:p>
    <w:p w14:paraId="5FFEF38E" w14:textId="77777777" w:rsidR="00EE0127" w:rsidRPr="00755253" w:rsidRDefault="00EE0127" w:rsidP="00EE0127">
      <w:pPr>
        <w:pStyle w:val="14"/>
        <w:shd w:val="clear" w:color="auto" w:fill="auto"/>
        <w:spacing w:after="0" w:line="240" w:lineRule="auto"/>
        <w:ind w:firstLine="709"/>
        <w:jc w:val="both"/>
        <w:rPr>
          <w:rFonts w:ascii="Times New Roman" w:hAnsi="Times New Roman" w:cs="Times New Roman"/>
          <w:b w:val="0"/>
          <w:sz w:val="26"/>
          <w:szCs w:val="26"/>
        </w:rPr>
      </w:pPr>
      <w:r w:rsidRPr="00755253">
        <w:rPr>
          <w:rFonts w:ascii="Times New Roman" w:hAnsi="Times New Roman" w:cs="Times New Roman"/>
          <w:b w:val="0"/>
          <w:sz w:val="26"/>
          <w:szCs w:val="26"/>
        </w:rPr>
        <w:t>На территории муниципального округа находится 175 памятников и памятных мест, из них - 63 - памятники Воинской Славы, 28 памятников культуры, 2 памятника архитектуры (храмы), 50 памятников археологии (в основном курганы).</w:t>
      </w:r>
    </w:p>
    <w:p w14:paraId="52D280C7" w14:textId="77777777" w:rsidR="00EE0127" w:rsidRPr="00755253" w:rsidRDefault="00EE0127" w:rsidP="00EE0127">
      <w:pPr>
        <w:pStyle w:val="14"/>
        <w:shd w:val="clear" w:color="auto" w:fill="auto"/>
        <w:spacing w:after="0" w:line="240" w:lineRule="auto"/>
        <w:ind w:firstLine="709"/>
        <w:jc w:val="both"/>
        <w:rPr>
          <w:rFonts w:ascii="Times New Roman" w:hAnsi="Times New Roman" w:cs="Times New Roman"/>
          <w:b w:val="0"/>
          <w:sz w:val="26"/>
          <w:szCs w:val="26"/>
        </w:rPr>
      </w:pPr>
      <w:r w:rsidRPr="00755253">
        <w:rPr>
          <w:rFonts w:ascii="Times New Roman" w:hAnsi="Times New Roman" w:cs="Times New Roman"/>
          <w:b w:val="0"/>
          <w:sz w:val="26"/>
          <w:szCs w:val="26"/>
        </w:rPr>
        <w:t>В государственном лесном фонде муниципального округа для осуществления рекреационной деятельности передано в аренду 54 лесных участка. В постоянное (бессрочное) пользование – 5 лесных участков (район Новотроицкого водохранилища).</w:t>
      </w:r>
    </w:p>
    <w:p w14:paraId="70A3253C" w14:textId="77777777" w:rsidR="00EE0127" w:rsidRPr="00755253" w:rsidRDefault="00EE0127" w:rsidP="00EE0127">
      <w:pPr>
        <w:shd w:val="clear" w:color="auto" w:fill="FFFFFF"/>
        <w:tabs>
          <w:tab w:val="left" w:pos="436"/>
        </w:tabs>
        <w:ind w:firstLine="709"/>
        <w:jc w:val="both"/>
        <w:rPr>
          <w:rFonts w:eastAsia="Arial Unicode MS"/>
          <w:iCs/>
          <w:sz w:val="26"/>
          <w:szCs w:val="26"/>
        </w:rPr>
      </w:pPr>
      <w:r w:rsidRPr="00755253">
        <w:rPr>
          <w:rFonts w:eastAsia="Arial Unicode MS"/>
          <w:iCs/>
          <w:sz w:val="26"/>
          <w:szCs w:val="26"/>
        </w:rPr>
        <w:t>На территории муниципального округа расположены следующие особо охраняемые территории:</w:t>
      </w:r>
    </w:p>
    <w:p w14:paraId="3DD871EC" w14:textId="77777777" w:rsidR="00EE0127" w:rsidRPr="00755253" w:rsidRDefault="00EE0127" w:rsidP="00EE0127">
      <w:pPr>
        <w:tabs>
          <w:tab w:val="left" w:pos="709"/>
        </w:tabs>
        <w:ind w:firstLine="709"/>
        <w:contextualSpacing/>
        <w:jc w:val="both"/>
        <w:rPr>
          <w:color w:val="000000" w:themeColor="text1"/>
          <w:sz w:val="26"/>
          <w:szCs w:val="26"/>
        </w:rPr>
      </w:pPr>
      <w:r w:rsidRPr="00755253">
        <w:rPr>
          <w:color w:val="000000" w:themeColor="text1"/>
          <w:sz w:val="26"/>
          <w:szCs w:val="26"/>
        </w:rPr>
        <w:t>государственный природный заказник краевого значения «Новотроицкий», образованный постановлением Правительства Ставропольского края от 10 ноября 1999 г</w:t>
      </w:r>
      <w:r>
        <w:rPr>
          <w:color w:val="000000" w:themeColor="text1"/>
          <w:sz w:val="26"/>
          <w:szCs w:val="26"/>
        </w:rPr>
        <w:t>ода</w:t>
      </w:r>
      <w:r w:rsidRPr="00755253">
        <w:rPr>
          <w:color w:val="000000" w:themeColor="text1"/>
          <w:sz w:val="26"/>
          <w:szCs w:val="26"/>
        </w:rPr>
        <w:t xml:space="preserve"> №664 «Об образовании государственных природных заказников краевого значения». Общая площадь заказника составляет 1000 гектаров;</w:t>
      </w:r>
    </w:p>
    <w:p w14:paraId="33973FC7" w14:textId="77777777" w:rsidR="00EE0127" w:rsidRPr="00755253" w:rsidRDefault="00EE0127" w:rsidP="00EE0127">
      <w:pPr>
        <w:tabs>
          <w:tab w:val="left" w:pos="709"/>
        </w:tabs>
        <w:ind w:firstLine="709"/>
        <w:contextualSpacing/>
        <w:jc w:val="both"/>
        <w:rPr>
          <w:color w:val="000000" w:themeColor="text1"/>
          <w:sz w:val="26"/>
          <w:szCs w:val="26"/>
        </w:rPr>
      </w:pPr>
      <w:r w:rsidRPr="00755253">
        <w:rPr>
          <w:color w:val="000000" w:themeColor="text1"/>
          <w:sz w:val="26"/>
          <w:szCs w:val="26"/>
        </w:rPr>
        <w:t>государственный природный заказник краевого значения «Подлужный», созданный постановлением Правительства Ставропольского края от 19 июля 2021 г</w:t>
      </w:r>
      <w:r>
        <w:rPr>
          <w:color w:val="000000" w:themeColor="text1"/>
          <w:sz w:val="26"/>
          <w:szCs w:val="26"/>
        </w:rPr>
        <w:t>ода</w:t>
      </w:r>
      <w:r w:rsidRPr="00755253">
        <w:rPr>
          <w:color w:val="000000" w:themeColor="text1"/>
          <w:sz w:val="26"/>
          <w:szCs w:val="26"/>
        </w:rPr>
        <w:t xml:space="preserve"> </w:t>
      </w:r>
      <w:r>
        <w:rPr>
          <w:color w:val="000000" w:themeColor="text1"/>
          <w:sz w:val="26"/>
          <w:szCs w:val="26"/>
        </w:rPr>
        <w:t xml:space="preserve">    </w:t>
      </w:r>
      <w:r w:rsidRPr="00755253">
        <w:rPr>
          <w:color w:val="000000" w:themeColor="text1"/>
          <w:sz w:val="26"/>
          <w:szCs w:val="26"/>
        </w:rPr>
        <w:t>№340-п «О создании государственного природного заказника «Подлужный». Площадь заказника составляет 380 гектаров;</w:t>
      </w:r>
    </w:p>
    <w:p w14:paraId="4C76955A" w14:textId="77777777" w:rsidR="00EE0127" w:rsidRPr="00755253" w:rsidRDefault="00EE0127" w:rsidP="00EE0127">
      <w:pPr>
        <w:tabs>
          <w:tab w:val="left" w:pos="709"/>
        </w:tabs>
        <w:ind w:firstLine="709"/>
        <w:contextualSpacing/>
        <w:jc w:val="both"/>
        <w:rPr>
          <w:sz w:val="26"/>
          <w:szCs w:val="26"/>
        </w:rPr>
      </w:pPr>
      <w:r w:rsidRPr="00755253">
        <w:rPr>
          <w:color w:val="000000" w:themeColor="text1"/>
          <w:sz w:val="26"/>
          <w:szCs w:val="26"/>
        </w:rPr>
        <w:t>памятник природы краевого значения «Озеро птичье», образованный Постановлением бюро Ставропольского краевого комитета КПСС и исполкома краевого Совета депутатов, трудящихся от 15</w:t>
      </w:r>
      <w:r>
        <w:rPr>
          <w:color w:val="000000" w:themeColor="text1"/>
          <w:sz w:val="26"/>
          <w:szCs w:val="26"/>
        </w:rPr>
        <w:t xml:space="preserve"> сентября </w:t>
      </w:r>
      <w:r w:rsidRPr="00755253">
        <w:rPr>
          <w:color w:val="000000" w:themeColor="text1"/>
          <w:sz w:val="26"/>
          <w:szCs w:val="26"/>
        </w:rPr>
        <w:t>1961</w:t>
      </w:r>
      <w:r>
        <w:rPr>
          <w:color w:val="000000" w:themeColor="text1"/>
          <w:sz w:val="26"/>
          <w:szCs w:val="26"/>
        </w:rPr>
        <w:t xml:space="preserve"> года</w:t>
      </w:r>
      <w:r w:rsidRPr="00755253">
        <w:rPr>
          <w:color w:val="000000" w:themeColor="text1"/>
          <w:sz w:val="26"/>
          <w:szCs w:val="26"/>
        </w:rPr>
        <w:t xml:space="preserve"> №676 «О мерах по охране природы в крае». Площадь памятника природы составляет 282 гектара</w:t>
      </w:r>
      <w:r w:rsidRPr="00755253">
        <w:rPr>
          <w:sz w:val="26"/>
          <w:szCs w:val="26"/>
        </w:rPr>
        <w:t>.</w:t>
      </w:r>
    </w:p>
    <w:p w14:paraId="7C4C7249" w14:textId="77777777" w:rsidR="00EE0127" w:rsidRDefault="00EE0127" w:rsidP="00EE0127">
      <w:pPr>
        <w:ind w:firstLine="709"/>
        <w:jc w:val="both"/>
        <w:rPr>
          <w:sz w:val="26"/>
          <w:szCs w:val="26"/>
        </w:rPr>
      </w:pPr>
      <w:r w:rsidRPr="00755253">
        <w:rPr>
          <w:sz w:val="26"/>
          <w:szCs w:val="26"/>
        </w:rPr>
        <w:lastRenderedPageBreak/>
        <w:t xml:space="preserve">Границы муниципального округа установлены с учетом географических, исторических, и других местных условий, в соответствии с законодательством и зафиксированы в их описании в схемах округа. </w:t>
      </w:r>
    </w:p>
    <w:p w14:paraId="1BC95D7F" w14:textId="77777777" w:rsidR="00EE0127" w:rsidRPr="00755253" w:rsidRDefault="00EE0127" w:rsidP="00EE0127">
      <w:pPr>
        <w:ind w:firstLine="709"/>
        <w:jc w:val="both"/>
        <w:rPr>
          <w:sz w:val="26"/>
          <w:szCs w:val="26"/>
        </w:rPr>
      </w:pPr>
    </w:p>
    <w:p w14:paraId="17149819" w14:textId="77777777" w:rsidR="00EE0127" w:rsidRPr="00755253" w:rsidRDefault="00EE0127" w:rsidP="00EE0127">
      <w:pPr>
        <w:tabs>
          <w:tab w:val="left" w:pos="600"/>
        </w:tabs>
        <w:ind w:firstLine="709"/>
        <w:jc w:val="both"/>
        <w:rPr>
          <w:b/>
          <w:sz w:val="26"/>
          <w:szCs w:val="26"/>
        </w:rPr>
      </w:pPr>
      <w:r w:rsidRPr="00755253">
        <w:rPr>
          <w:b/>
          <w:sz w:val="26"/>
          <w:szCs w:val="26"/>
        </w:rPr>
        <w:t>1.2. Результаты оценки основных показателей и современных тенденции социально-экономического развития, включая оценку достижения ранее поставленных целей социально-экономического развития муниципального округа.</w:t>
      </w:r>
    </w:p>
    <w:p w14:paraId="0C1BAB16" w14:textId="77777777" w:rsidR="00EE0127" w:rsidRPr="00755253" w:rsidRDefault="00EE0127" w:rsidP="00EE0127">
      <w:pPr>
        <w:tabs>
          <w:tab w:val="left" w:pos="600"/>
        </w:tabs>
        <w:ind w:firstLine="709"/>
        <w:jc w:val="both"/>
        <w:rPr>
          <w:b/>
          <w:sz w:val="26"/>
          <w:szCs w:val="26"/>
        </w:rPr>
      </w:pPr>
      <w:r w:rsidRPr="00755253">
        <w:rPr>
          <w:sz w:val="26"/>
          <w:szCs w:val="26"/>
        </w:rPr>
        <w:t xml:space="preserve">Изобильненский муниципальный округ </w:t>
      </w:r>
      <w:r>
        <w:rPr>
          <w:sz w:val="26"/>
          <w:szCs w:val="26"/>
        </w:rPr>
        <w:t xml:space="preserve">среди территорий Ставропольского края </w:t>
      </w:r>
      <w:r w:rsidRPr="00755253">
        <w:rPr>
          <w:sz w:val="26"/>
          <w:szCs w:val="26"/>
        </w:rPr>
        <w:t xml:space="preserve">– один из динамично развивающихся </w:t>
      </w:r>
      <w:r>
        <w:rPr>
          <w:sz w:val="26"/>
          <w:szCs w:val="26"/>
        </w:rPr>
        <w:t>округов</w:t>
      </w:r>
      <w:r w:rsidRPr="00755253">
        <w:rPr>
          <w:sz w:val="26"/>
          <w:szCs w:val="26"/>
        </w:rPr>
        <w:t>.</w:t>
      </w:r>
    </w:p>
    <w:p w14:paraId="1C7F20B8" w14:textId="77777777" w:rsidR="00EE0127" w:rsidRPr="00755253" w:rsidRDefault="00EE0127" w:rsidP="00EE0127">
      <w:pPr>
        <w:ind w:firstLine="709"/>
        <w:jc w:val="both"/>
        <w:rPr>
          <w:color w:val="FF0000"/>
          <w:sz w:val="26"/>
          <w:szCs w:val="26"/>
        </w:rPr>
      </w:pPr>
      <w:r w:rsidRPr="00755253">
        <w:rPr>
          <w:sz w:val="26"/>
          <w:szCs w:val="26"/>
        </w:rPr>
        <w:t>Социально-экономическое развитие муниципального округа за последние годы характеризуется процессами стабилизации в основных отраслях экономики и свидетельствует о сохранении тенденции улучшения экономической и финансовой ситуации. Доля муниципального округа в различных показателях социально-экономического развития Ставропольского края за 2020 и 2023 годы представлена в таблице.</w:t>
      </w:r>
    </w:p>
    <w:p w14:paraId="5416EF63" w14:textId="77777777" w:rsidR="00EE0127" w:rsidRPr="004E0724" w:rsidRDefault="00EE0127" w:rsidP="00EE0127">
      <w:pPr>
        <w:ind w:firstLine="567"/>
        <w:jc w:val="right"/>
        <w:rPr>
          <w:sz w:val="6"/>
          <w:szCs w:val="6"/>
        </w:rPr>
      </w:pPr>
    </w:p>
    <w:p w14:paraId="0EEA79D1" w14:textId="77777777" w:rsidR="00EE0127" w:rsidRPr="00755253" w:rsidRDefault="00EE0127" w:rsidP="00EE0127">
      <w:pPr>
        <w:ind w:firstLine="567"/>
        <w:jc w:val="right"/>
        <w:rPr>
          <w:sz w:val="26"/>
          <w:szCs w:val="26"/>
        </w:rPr>
      </w:pPr>
      <w:r w:rsidRPr="00755253">
        <w:rPr>
          <w:sz w:val="26"/>
          <w:szCs w:val="26"/>
        </w:rPr>
        <w:t>Таблица 3</w:t>
      </w:r>
    </w:p>
    <w:p w14:paraId="544FFA07" w14:textId="77777777" w:rsidR="00EE0127" w:rsidRPr="00755253" w:rsidRDefault="00EE0127" w:rsidP="00EE0127">
      <w:pPr>
        <w:ind w:firstLine="709"/>
        <w:jc w:val="both"/>
        <w:rPr>
          <w:sz w:val="26"/>
          <w:szCs w:val="26"/>
        </w:rPr>
      </w:pPr>
      <w:r w:rsidRPr="00755253">
        <w:rPr>
          <w:b/>
          <w:sz w:val="26"/>
          <w:szCs w:val="26"/>
        </w:rPr>
        <w:t>Доля</w:t>
      </w:r>
      <w:r>
        <w:rPr>
          <w:b/>
          <w:sz w:val="26"/>
          <w:szCs w:val="26"/>
        </w:rPr>
        <w:t xml:space="preserve"> </w:t>
      </w:r>
      <w:r w:rsidRPr="00755253">
        <w:rPr>
          <w:b/>
          <w:sz w:val="26"/>
          <w:szCs w:val="26"/>
        </w:rPr>
        <w:t>муниципального округа в различных показателях социально-экономического развития Ставропольского края за 2020 и 2023 годы</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992"/>
        <w:gridCol w:w="3828"/>
        <w:gridCol w:w="985"/>
      </w:tblGrid>
      <w:tr w:rsidR="00EE0127" w:rsidRPr="00755253" w14:paraId="1DC5069A" w14:textId="77777777" w:rsidTr="004F6197">
        <w:trPr>
          <w:trHeight w:val="470"/>
        </w:trPr>
        <w:tc>
          <w:tcPr>
            <w:tcW w:w="5103" w:type="dxa"/>
            <w:gridSpan w:val="2"/>
          </w:tcPr>
          <w:p w14:paraId="1B37B3BD" w14:textId="77777777" w:rsidR="00EE0127" w:rsidRPr="008E65B0" w:rsidRDefault="00EE0127" w:rsidP="004F6197">
            <w:pPr>
              <w:spacing w:line="192" w:lineRule="auto"/>
              <w:jc w:val="both"/>
              <w:rPr>
                <w:color w:val="FF0000"/>
              </w:rPr>
            </w:pPr>
            <w:r w:rsidRPr="008E65B0">
              <w:t>Изобильненский городской округ в Ставропольском крае в 2020 году</w:t>
            </w:r>
            <w:r>
              <w:t>, %</w:t>
            </w:r>
          </w:p>
        </w:tc>
        <w:tc>
          <w:tcPr>
            <w:tcW w:w="4813" w:type="dxa"/>
            <w:gridSpan w:val="2"/>
          </w:tcPr>
          <w:p w14:paraId="42F7214B" w14:textId="77777777" w:rsidR="00EE0127" w:rsidRPr="008E65B0" w:rsidRDefault="00EE0127" w:rsidP="004F6197">
            <w:pPr>
              <w:spacing w:line="192" w:lineRule="auto"/>
              <w:jc w:val="both"/>
              <w:rPr>
                <w:color w:val="FF0000"/>
              </w:rPr>
            </w:pPr>
            <w:r w:rsidRPr="008E65B0">
              <w:t>Изобильненский муниципальный округ в Ставропольском крае в 2023 году</w:t>
            </w:r>
            <w:r>
              <w:t>, %</w:t>
            </w:r>
          </w:p>
        </w:tc>
      </w:tr>
      <w:tr w:rsidR="00EE0127" w:rsidRPr="00755253" w14:paraId="7C9CAA36" w14:textId="77777777" w:rsidTr="004F6197">
        <w:tc>
          <w:tcPr>
            <w:tcW w:w="4111" w:type="dxa"/>
          </w:tcPr>
          <w:p w14:paraId="2A9AF8F2" w14:textId="77777777" w:rsidR="00EE0127" w:rsidRPr="00755253" w:rsidRDefault="00EE0127" w:rsidP="004F6197">
            <w:pPr>
              <w:spacing w:line="192" w:lineRule="auto"/>
              <w:rPr>
                <w:sz w:val="26"/>
                <w:szCs w:val="26"/>
              </w:rPr>
            </w:pPr>
            <w:r w:rsidRPr="00755253">
              <w:rPr>
                <w:sz w:val="26"/>
                <w:szCs w:val="26"/>
              </w:rPr>
              <w:t>Площадь</w:t>
            </w:r>
          </w:p>
        </w:tc>
        <w:tc>
          <w:tcPr>
            <w:tcW w:w="992" w:type="dxa"/>
          </w:tcPr>
          <w:p w14:paraId="164D1BD5" w14:textId="77777777" w:rsidR="00EE0127" w:rsidRPr="00755253" w:rsidRDefault="00EE0127" w:rsidP="004F6197">
            <w:pPr>
              <w:spacing w:line="192" w:lineRule="auto"/>
              <w:jc w:val="center"/>
              <w:rPr>
                <w:sz w:val="26"/>
                <w:szCs w:val="26"/>
              </w:rPr>
            </w:pPr>
            <w:r w:rsidRPr="00755253">
              <w:rPr>
                <w:sz w:val="26"/>
                <w:szCs w:val="26"/>
              </w:rPr>
              <w:t>2,9</w:t>
            </w:r>
          </w:p>
        </w:tc>
        <w:tc>
          <w:tcPr>
            <w:tcW w:w="3828" w:type="dxa"/>
          </w:tcPr>
          <w:p w14:paraId="27316B89" w14:textId="77777777" w:rsidR="00EE0127" w:rsidRPr="00755253" w:rsidRDefault="00EE0127" w:rsidP="004F6197">
            <w:pPr>
              <w:spacing w:line="192" w:lineRule="auto"/>
              <w:rPr>
                <w:sz w:val="26"/>
                <w:szCs w:val="26"/>
              </w:rPr>
            </w:pPr>
            <w:r w:rsidRPr="00755253">
              <w:rPr>
                <w:sz w:val="26"/>
                <w:szCs w:val="26"/>
              </w:rPr>
              <w:t>Площадь</w:t>
            </w:r>
          </w:p>
        </w:tc>
        <w:tc>
          <w:tcPr>
            <w:tcW w:w="985" w:type="dxa"/>
          </w:tcPr>
          <w:p w14:paraId="2DF7203E" w14:textId="77777777" w:rsidR="00EE0127" w:rsidRPr="00755253" w:rsidRDefault="00EE0127" w:rsidP="004F6197">
            <w:pPr>
              <w:spacing w:line="192" w:lineRule="auto"/>
              <w:jc w:val="center"/>
              <w:rPr>
                <w:sz w:val="26"/>
                <w:szCs w:val="26"/>
              </w:rPr>
            </w:pPr>
            <w:r w:rsidRPr="00755253">
              <w:rPr>
                <w:sz w:val="26"/>
                <w:szCs w:val="26"/>
              </w:rPr>
              <w:t xml:space="preserve">2,9 </w:t>
            </w:r>
          </w:p>
        </w:tc>
      </w:tr>
      <w:tr w:rsidR="00EE0127" w:rsidRPr="00755253" w14:paraId="3ECB2508" w14:textId="77777777" w:rsidTr="004F6197">
        <w:tc>
          <w:tcPr>
            <w:tcW w:w="4111" w:type="dxa"/>
          </w:tcPr>
          <w:p w14:paraId="213AC298" w14:textId="77777777" w:rsidR="00EE0127" w:rsidRPr="00755253" w:rsidRDefault="00EE0127" w:rsidP="004F6197">
            <w:pPr>
              <w:spacing w:line="192" w:lineRule="auto"/>
              <w:jc w:val="both"/>
              <w:rPr>
                <w:sz w:val="26"/>
                <w:szCs w:val="26"/>
              </w:rPr>
            </w:pPr>
            <w:r w:rsidRPr="00755253">
              <w:rPr>
                <w:sz w:val="26"/>
                <w:szCs w:val="26"/>
              </w:rPr>
              <w:t>Население</w:t>
            </w:r>
          </w:p>
        </w:tc>
        <w:tc>
          <w:tcPr>
            <w:tcW w:w="992" w:type="dxa"/>
          </w:tcPr>
          <w:p w14:paraId="66480720" w14:textId="77777777" w:rsidR="00EE0127" w:rsidRPr="00755253" w:rsidRDefault="00EE0127" w:rsidP="004F6197">
            <w:pPr>
              <w:spacing w:line="192" w:lineRule="auto"/>
              <w:jc w:val="center"/>
              <w:rPr>
                <w:sz w:val="26"/>
                <w:szCs w:val="26"/>
              </w:rPr>
            </w:pPr>
            <w:r w:rsidRPr="00755253">
              <w:rPr>
                <w:sz w:val="26"/>
                <w:szCs w:val="26"/>
              </w:rPr>
              <w:t>3,5</w:t>
            </w:r>
          </w:p>
        </w:tc>
        <w:tc>
          <w:tcPr>
            <w:tcW w:w="3828" w:type="dxa"/>
          </w:tcPr>
          <w:p w14:paraId="74464285" w14:textId="77777777" w:rsidR="00EE0127" w:rsidRPr="00755253" w:rsidRDefault="00EE0127" w:rsidP="004F6197">
            <w:pPr>
              <w:spacing w:line="192" w:lineRule="auto"/>
              <w:jc w:val="both"/>
              <w:rPr>
                <w:sz w:val="26"/>
                <w:szCs w:val="26"/>
              </w:rPr>
            </w:pPr>
            <w:r w:rsidRPr="00755253">
              <w:rPr>
                <w:sz w:val="26"/>
                <w:szCs w:val="26"/>
              </w:rPr>
              <w:t>Население</w:t>
            </w:r>
          </w:p>
        </w:tc>
        <w:tc>
          <w:tcPr>
            <w:tcW w:w="985" w:type="dxa"/>
          </w:tcPr>
          <w:p w14:paraId="4672D7BC" w14:textId="77777777" w:rsidR="00EE0127" w:rsidRPr="00755253" w:rsidRDefault="00EE0127" w:rsidP="004F6197">
            <w:pPr>
              <w:spacing w:line="192" w:lineRule="auto"/>
              <w:jc w:val="center"/>
              <w:rPr>
                <w:sz w:val="26"/>
                <w:szCs w:val="26"/>
              </w:rPr>
            </w:pPr>
            <w:r w:rsidRPr="00755253">
              <w:rPr>
                <w:sz w:val="26"/>
                <w:szCs w:val="26"/>
              </w:rPr>
              <w:t>3,6</w:t>
            </w:r>
          </w:p>
        </w:tc>
      </w:tr>
      <w:tr w:rsidR="00EE0127" w:rsidRPr="00755253" w14:paraId="494EED8B" w14:textId="77777777" w:rsidTr="004F6197">
        <w:tc>
          <w:tcPr>
            <w:tcW w:w="4111" w:type="dxa"/>
          </w:tcPr>
          <w:p w14:paraId="125886AA" w14:textId="77777777" w:rsidR="00EE0127" w:rsidRPr="00755253" w:rsidRDefault="00EE0127" w:rsidP="004F6197">
            <w:pPr>
              <w:spacing w:line="192" w:lineRule="auto"/>
              <w:jc w:val="both"/>
              <w:rPr>
                <w:sz w:val="26"/>
                <w:szCs w:val="26"/>
              </w:rPr>
            </w:pPr>
            <w:r w:rsidRPr="00755253">
              <w:rPr>
                <w:sz w:val="26"/>
                <w:szCs w:val="26"/>
              </w:rPr>
              <w:t>Численность работающих в крупных и средних организациях</w:t>
            </w:r>
          </w:p>
        </w:tc>
        <w:tc>
          <w:tcPr>
            <w:tcW w:w="992" w:type="dxa"/>
          </w:tcPr>
          <w:p w14:paraId="6932EAAB" w14:textId="77777777" w:rsidR="00EE0127" w:rsidRPr="00755253" w:rsidRDefault="00EE0127" w:rsidP="004F6197">
            <w:pPr>
              <w:spacing w:line="192" w:lineRule="auto"/>
              <w:jc w:val="center"/>
              <w:rPr>
                <w:color w:val="FF0000"/>
                <w:sz w:val="26"/>
                <w:szCs w:val="26"/>
              </w:rPr>
            </w:pPr>
            <w:r w:rsidRPr="00755253">
              <w:rPr>
                <w:sz w:val="26"/>
                <w:szCs w:val="26"/>
              </w:rPr>
              <w:t>3,8</w:t>
            </w:r>
          </w:p>
        </w:tc>
        <w:tc>
          <w:tcPr>
            <w:tcW w:w="3828" w:type="dxa"/>
          </w:tcPr>
          <w:p w14:paraId="616183D3" w14:textId="77777777" w:rsidR="00EE0127" w:rsidRPr="00755253" w:rsidRDefault="00EE0127" w:rsidP="004F6197">
            <w:pPr>
              <w:spacing w:line="192" w:lineRule="auto"/>
              <w:jc w:val="both"/>
              <w:rPr>
                <w:sz w:val="26"/>
                <w:szCs w:val="26"/>
              </w:rPr>
            </w:pPr>
            <w:r w:rsidRPr="00755253">
              <w:rPr>
                <w:sz w:val="26"/>
                <w:szCs w:val="26"/>
              </w:rPr>
              <w:t>Численность работающих в крупных и средних организациях</w:t>
            </w:r>
          </w:p>
        </w:tc>
        <w:tc>
          <w:tcPr>
            <w:tcW w:w="985" w:type="dxa"/>
          </w:tcPr>
          <w:p w14:paraId="750B3075" w14:textId="77777777" w:rsidR="00EE0127" w:rsidRPr="00755253" w:rsidRDefault="00EE0127" w:rsidP="004F6197">
            <w:pPr>
              <w:spacing w:line="192" w:lineRule="auto"/>
              <w:jc w:val="center"/>
              <w:rPr>
                <w:color w:val="FF0000"/>
                <w:sz w:val="26"/>
                <w:szCs w:val="26"/>
              </w:rPr>
            </w:pPr>
            <w:r w:rsidRPr="00755253">
              <w:rPr>
                <w:sz w:val="26"/>
                <w:szCs w:val="26"/>
              </w:rPr>
              <w:t>3,9</w:t>
            </w:r>
          </w:p>
        </w:tc>
      </w:tr>
      <w:tr w:rsidR="00EE0127" w:rsidRPr="00755253" w14:paraId="006CB209" w14:textId="77777777" w:rsidTr="004F6197">
        <w:tc>
          <w:tcPr>
            <w:tcW w:w="4111" w:type="dxa"/>
          </w:tcPr>
          <w:p w14:paraId="73FBBCD8" w14:textId="77777777" w:rsidR="00EE0127" w:rsidRPr="00755253" w:rsidRDefault="00EE0127" w:rsidP="004F6197">
            <w:pPr>
              <w:spacing w:line="192" w:lineRule="auto"/>
              <w:jc w:val="both"/>
              <w:rPr>
                <w:sz w:val="26"/>
                <w:szCs w:val="26"/>
              </w:rPr>
            </w:pPr>
            <w:r w:rsidRPr="00755253">
              <w:rPr>
                <w:sz w:val="26"/>
                <w:szCs w:val="26"/>
              </w:rPr>
              <w:t>Промышленность</w:t>
            </w:r>
          </w:p>
        </w:tc>
        <w:tc>
          <w:tcPr>
            <w:tcW w:w="992" w:type="dxa"/>
          </w:tcPr>
          <w:p w14:paraId="1B889206" w14:textId="77777777" w:rsidR="00EE0127" w:rsidRPr="00755253" w:rsidRDefault="00EE0127" w:rsidP="004F6197">
            <w:pPr>
              <w:spacing w:line="192" w:lineRule="auto"/>
              <w:jc w:val="center"/>
              <w:rPr>
                <w:color w:val="FF0000"/>
                <w:sz w:val="26"/>
                <w:szCs w:val="26"/>
              </w:rPr>
            </w:pPr>
            <w:r w:rsidRPr="00755253">
              <w:rPr>
                <w:sz w:val="26"/>
                <w:szCs w:val="26"/>
              </w:rPr>
              <w:t>4,3</w:t>
            </w:r>
          </w:p>
        </w:tc>
        <w:tc>
          <w:tcPr>
            <w:tcW w:w="3828" w:type="dxa"/>
          </w:tcPr>
          <w:p w14:paraId="6156A4DA" w14:textId="77777777" w:rsidR="00EE0127" w:rsidRPr="00755253" w:rsidRDefault="00EE0127" w:rsidP="004F6197">
            <w:pPr>
              <w:spacing w:line="192" w:lineRule="auto"/>
              <w:jc w:val="both"/>
              <w:rPr>
                <w:sz w:val="26"/>
                <w:szCs w:val="26"/>
              </w:rPr>
            </w:pPr>
            <w:r w:rsidRPr="00755253">
              <w:rPr>
                <w:sz w:val="26"/>
                <w:szCs w:val="26"/>
              </w:rPr>
              <w:t>Промышленность</w:t>
            </w:r>
          </w:p>
        </w:tc>
        <w:tc>
          <w:tcPr>
            <w:tcW w:w="985" w:type="dxa"/>
          </w:tcPr>
          <w:p w14:paraId="53FF33A2" w14:textId="77777777" w:rsidR="00EE0127" w:rsidRPr="00755253" w:rsidRDefault="00EE0127" w:rsidP="004F6197">
            <w:pPr>
              <w:spacing w:line="192" w:lineRule="auto"/>
              <w:jc w:val="center"/>
              <w:rPr>
                <w:color w:val="FF0000"/>
                <w:sz w:val="26"/>
                <w:szCs w:val="26"/>
              </w:rPr>
            </w:pPr>
            <w:r w:rsidRPr="00755253">
              <w:rPr>
                <w:sz w:val="26"/>
                <w:szCs w:val="26"/>
              </w:rPr>
              <w:t>6,9</w:t>
            </w:r>
          </w:p>
        </w:tc>
      </w:tr>
      <w:tr w:rsidR="00EE0127" w:rsidRPr="00755253" w14:paraId="679C8A3A" w14:textId="77777777" w:rsidTr="004F6197">
        <w:tc>
          <w:tcPr>
            <w:tcW w:w="4111" w:type="dxa"/>
          </w:tcPr>
          <w:p w14:paraId="64F6B120" w14:textId="77777777" w:rsidR="00EE0127" w:rsidRPr="00755253" w:rsidRDefault="00EE0127" w:rsidP="004F6197">
            <w:pPr>
              <w:spacing w:line="192" w:lineRule="auto"/>
              <w:jc w:val="both"/>
              <w:rPr>
                <w:sz w:val="26"/>
                <w:szCs w:val="26"/>
              </w:rPr>
            </w:pPr>
            <w:r w:rsidRPr="00755253">
              <w:rPr>
                <w:sz w:val="26"/>
                <w:szCs w:val="26"/>
              </w:rPr>
              <w:t>Обрабатывающие производства</w:t>
            </w:r>
          </w:p>
        </w:tc>
        <w:tc>
          <w:tcPr>
            <w:tcW w:w="992" w:type="dxa"/>
          </w:tcPr>
          <w:p w14:paraId="66F5F8C2" w14:textId="77777777" w:rsidR="00EE0127" w:rsidRPr="00755253" w:rsidRDefault="00EE0127" w:rsidP="004F6197">
            <w:pPr>
              <w:spacing w:line="192" w:lineRule="auto"/>
              <w:jc w:val="center"/>
              <w:rPr>
                <w:color w:val="FF0000"/>
                <w:sz w:val="26"/>
                <w:szCs w:val="26"/>
              </w:rPr>
            </w:pPr>
            <w:r w:rsidRPr="00755253">
              <w:rPr>
                <w:sz w:val="26"/>
                <w:szCs w:val="26"/>
              </w:rPr>
              <w:t>2,8</w:t>
            </w:r>
          </w:p>
        </w:tc>
        <w:tc>
          <w:tcPr>
            <w:tcW w:w="3828" w:type="dxa"/>
          </w:tcPr>
          <w:p w14:paraId="05551182" w14:textId="77777777" w:rsidR="00EE0127" w:rsidRPr="00755253" w:rsidRDefault="00EE0127" w:rsidP="004F6197">
            <w:pPr>
              <w:spacing w:line="192" w:lineRule="auto"/>
              <w:jc w:val="both"/>
              <w:rPr>
                <w:sz w:val="26"/>
                <w:szCs w:val="26"/>
              </w:rPr>
            </w:pPr>
            <w:r w:rsidRPr="00755253">
              <w:rPr>
                <w:sz w:val="26"/>
                <w:szCs w:val="26"/>
              </w:rPr>
              <w:t>Обрабатывающие производства</w:t>
            </w:r>
          </w:p>
        </w:tc>
        <w:tc>
          <w:tcPr>
            <w:tcW w:w="985" w:type="dxa"/>
          </w:tcPr>
          <w:p w14:paraId="2B8D5256" w14:textId="77777777" w:rsidR="00EE0127" w:rsidRPr="00755253" w:rsidRDefault="00EE0127" w:rsidP="004F6197">
            <w:pPr>
              <w:spacing w:line="192" w:lineRule="auto"/>
              <w:jc w:val="center"/>
              <w:rPr>
                <w:color w:val="FF0000"/>
                <w:sz w:val="26"/>
                <w:szCs w:val="26"/>
              </w:rPr>
            </w:pPr>
            <w:r w:rsidRPr="00755253">
              <w:rPr>
                <w:sz w:val="26"/>
                <w:szCs w:val="26"/>
              </w:rPr>
              <w:t>3,3</w:t>
            </w:r>
          </w:p>
        </w:tc>
      </w:tr>
      <w:tr w:rsidR="00EE0127" w:rsidRPr="00755253" w14:paraId="30CBD369" w14:textId="77777777" w:rsidTr="004F6197">
        <w:tc>
          <w:tcPr>
            <w:tcW w:w="4111" w:type="dxa"/>
          </w:tcPr>
          <w:p w14:paraId="7B6FBCDE" w14:textId="77777777" w:rsidR="00EE0127" w:rsidRPr="00755253" w:rsidRDefault="00EE0127" w:rsidP="004F6197">
            <w:pPr>
              <w:spacing w:line="192" w:lineRule="auto"/>
              <w:jc w:val="both"/>
              <w:rPr>
                <w:sz w:val="26"/>
                <w:szCs w:val="26"/>
              </w:rPr>
            </w:pPr>
            <w:r w:rsidRPr="00755253">
              <w:rPr>
                <w:sz w:val="26"/>
                <w:szCs w:val="26"/>
              </w:rPr>
              <w:t>Производство и распределение электроэнергии, газа и воды</w:t>
            </w:r>
          </w:p>
        </w:tc>
        <w:tc>
          <w:tcPr>
            <w:tcW w:w="992" w:type="dxa"/>
          </w:tcPr>
          <w:p w14:paraId="08AD7CC6" w14:textId="77777777" w:rsidR="00EE0127" w:rsidRPr="00755253" w:rsidRDefault="00EE0127" w:rsidP="004F6197">
            <w:pPr>
              <w:spacing w:line="192" w:lineRule="auto"/>
              <w:jc w:val="center"/>
              <w:rPr>
                <w:color w:val="FF0000"/>
                <w:sz w:val="26"/>
                <w:szCs w:val="26"/>
              </w:rPr>
            </w:pPr>
            <w:r w:rsidRPr="00755253">
              <w:rPr>
                <w:sz w:val="26"/>
                <w:szCs w:val="26"/>
              </w:rPr>
              <w:t>18,5</w:t>
            </w:r>
          </w:p>
        </w:tc>
        <w:tc>
          <w:tcPr>
            <w:tcW w:w="3828" w:type="dxa"/>
          </w:tcPr>
          <w:p w14:paraId="02986F9B" w14:textId="77777777" w:rsidR="00EE0127" w:rsidRPr="00755253" w:rsidRDefault="00EE0127" w:rsidP="004F6197">
            <w:pPr>
              <w:spacing w:line="192" w:lineRule="auto"/>
              <w:jc w:val="both"/>
              <w:rPr>
                <w:sz w:val="26"/>
                <w:szCs w:val="26"/>
              </w:rPr>
            </w:pPr>
            <w:r w:rsidRPr="00755253">
              <w:rPr>
                <w:sz w:val="26"/>
                <w:szCs w:val="26"/>
              </w:rPr>
              <w:t>Производство и распределение электроэнергии, газа и воды</w:t>
            </w:r>
          </w:p>
        </w:tc>
        <w:tc>
          <w:tcPr>
            <w:tcW w:w="985" w:type="dxa"/>
          </w:tcPr>
          <w:p w14:paraId="2CFE3F36" w14:textId="77777777" w:rsidR="00EE0127" w:rsidRPr="00755253" w:rsidRDefault="00EE0127" w:rsidP="004F6197">
            <w:pPr>
              <w:spacing w:line="192" w:lineRule="auto"/>
              <w:jc w:val="center"/>
              <w:rPr>
                <w:color w:val="FF0000"/>
                <w:sz w:val="26"/>
                <w:szCs w:val="26"/>
              </w:rPr>
            </w:pPr>
            <w:r w:rsidRPr="00755253">
              <w:rPr>
                <w:sz w:val="26"/>
                <w:szCs w:val="26"/>
              </w:rPr>
              <w:t>32,7</w:t>
            </w:r>
          </w:p>
        </w:tc>
      </w:tr>
      <w:tr w:rsidR="00EE0127" w:rsidRPr="00755253" w14:paraId="53E62EE9" w14:textId="77777777" w:rsidTr="004F6197">
        <w:tc>
          <w:tcPr>
            <w:tcW w:w="4111" w:type="dxa"/>
          </w:tcPr>
          <w:p w14:paraId="167A36FE" w14:textId="77777777" w:rsidR="00EE0127" w:rsidRPr="00755253" w:rsidRDefault="00EE0127" w:rsidP="004F6197">
            <w:pPr>
              <w:spacing w:line="192" w:lineRule="auto"/>
              <w:jc w:val="both"/>
              <w:rPr>
                <w:sz w:val="26"/>
                <w:szCs w:val="26"/>
              </w:rPr>
            </w:pPr>
            <w:r w:rsidRPr="00755253">
              <w:rPr>
                <w:sz w:val="26"/>
                <w:szCs w:val="26"/>
              </w:rPr>
              <w:t>Продукция сельского хозяйства</w:t>
            </w:r>
          </w:p>
        </w:tc>
        <w:tc>
          <w:tcPr>
            <w:tcW w:w="992" w:type="dxa"/>
          </w:tcPr>
          <w:p w14:paraId="699C6B90" w14:textId="77777777" w:rsidR="00EE0127" w:rsidRPr="00755253" w:rsidRDefault="00EE0127" w:rsidP="004F6197">
            <w:pPr>
              <w:spacing w:line="192" w:lineRule="auto"/>
              <w:jc w:val="center"/>
              <w:rPr>
                <w:sz w:val="26"/>
                <w:szCs w:val="26"/>
              </w:rPr>
            </w:pPr>
            <w:r w:rsidRPr="00755253">
              <w:rPr>
                <w:sz w:val="26"/>
                <w:szCs w:val="26"/>
              </w:rPr>
              <w:t>8,3</w:t>
            </w:r>
          </w:p>
        </w:tc>
        <w:tc>
          <w:tcPr>
            <w:tcW w:w="3828" w:type="dxa"/>
          </w:tcPr>
          <w:p w14:paraId="30D7637B" w14:textId="77777777" w:rsidR="00EE0127" w:rsidRPr="00755253" w:rsidRDefault="00EE0127" w:rsidP="004F6197">
            <w:pPr>
              <w:spacing w:line="192" w:lineRule="auto"/>
              <w:jc w:val="both"/>
              <w:rPr>
                <w:sz w:val="26"/>
                <w:szCs w:val="26"/>
              </w:rPr>
            </w:pPr>
            <w:r w:rsidRPr="00755253">
              <w:rPr>
                <w:sz w:val="26"/>
                <w:szCs w:val="26"/>
              </w:rPr>
              <w:t>Продукция сельского хозяйства</w:t>
            </w:r>
          </w:p>
        </w:tc>
        <w:tc>
          <w:tcPr>
            <w:tcW w:w="985" w:type="dxa"/>
          </w:tcPr>
          <w:p w14:paraId="52103C4D" w14:textId="77777777" w:rsidR="00EE0127" w:rsidRPr="00755253" w:rsidRDefault="00EE0127" w:rsidP="004F6197">
            <w:pPr>
              <w:spacing w:line="192" w:lineRule="auto"/>
              <w:jc w:val="center"/>
              <w:rPr>
                <w:sz w:val="26"/>
                <w:szCs w:val="26"/>
              </w:rPr>
            </w:pPr>
            <w:r w:rsidRPr="00755253">
              <w:rPr>
                <w:sz w:val="26"/>
                <w:szCs w:val="26"/>
              </w:rPr>
              <w:t>9,0</w:t>
            </w:r>
          </w:p>
        </w:tc>
      </w:tr>
      <w:tr w:rsidR="00EE0127" w:rsidRPr="00755253" w14:paraId="7F27D5B0" w14:textId="77777777" w:rsidTr="004F6197">
        <w:tc>
          <w:tcPr>
            <w:tcW w:w="4111" w:type="dxa"/>
          </w:tcPr>
          <w:p w14:paraId="40A291C9" w14:textId="77777777" w:rsidR="00EE0127" w:rsidRPr="00755253" w:rsidRDefault="00EE0127" w:rsidP="004F6197">
            <w:pPr>
              <w:spacing w:line="192" w:lineRule="auto"/>
              <w:jc w:val="both"/>
              <w:rPr>
                <w:sz w:val="26"/>
                <w:szCs w:val="26"/>
              </w:rPr>
            </w:pPr>
            <w:r w:rsidRPr="00755253">
              <w:rPr>
                <w:sz w:val="26"/>
                <w:szCs w:val="26"/>
              </w:rPr>
              <w:t>Растениеводство</w:t>
            </w:r>
          </w:p>
        </w:tc>
        <w:tc>
          <w:tcPr>
            <w:tcW w:w="992" w:type="dxa"/>
          </w:tcPr>
          <w:p w14:paraId="37BFB080" w14:textId="77777777" w:rsidR="00EE0127" w:rsidRPr="00755253" w:rsidRDefault="00EE0127" w:rsidP="004F6197">
            <w:pPr>
              <w:spacing w:line="192" w:lineRule="auto"/>
              <w:jc w:val="center"/>
              <w:rPr>
                <w:sz w:val="26"/>
                <w:szCs w:val="26"/>
              </w:rPr>
            </w:pPr>
            <w:r w:rsidRPr="00755253">
              <w:rPr>
                <w:sz w:val="26"/>
                <w:szCs w:val="26"/>
              </w:rPr>
              <w:t>6,5</w:t>
            </w:r>
          </w:p>
        </w:tc>
        <w:tc>
          <w:tcPr>
            <w:tcW w:w="3828" w:type="dxa"/>
          </w:tcPr>
          <w:p w14:paraId="4FE2E83B" w14:textId="77777777" w:rsidR="00EE0127" w:rsidRPr="00755253" w:rsidRDefault="00EE0127" w:rsidP="004F6197">
            <w:pPr>
              <w:spacing w:line="192" w:lineRule="auto"/>
              <w:jc w:val="both"/>
              <w:rPr>
                <w:sz w:val="26"/>
                <w:szCs w:val="26"/>
              </w:rPr>
            </w:pPr>
            <w:r w:rsidRPr="00755253">
              <w:rPr>
                <w:sz w:val="26"/>
                <w:szCs w:val="26"/>
              </w:rPr>
              <w:t>Растениеводство</w:t>
            </w:r>
          </w:p>
        </w:tc>
        <w:tc>
          <w:tcPr>
            <w:tcW w:w="985" w:type="dxa"/>
          </w:tcPr>
          <w:p w14:paraId="4EF3EF15" w14:textId="77777777" w:rsidR="00EE0127" w:rsidRPr="00755253" w:rsidRDefault="00EE0127" w:rsidP="004F6197">
            <w:pPr>
              <w:spacing w:line="192" w:lineRule="auto"/>
              <w:jc w:val="center"/>
              <w:rPr>
                <w:sz w:val="26"/>
                <w:szCs w:val="26"/>
              </w:rPr>
            </w:pPr>
            <w:r w:rsidRPr="00755253">
              <w:rPr>
                <w:sz w:val="26"/>
                <w:szCs w:val="26"/>
              </w:rPr>
              <w:t>10,0</w:t>
            </w:r>
          </w:p>
        </w:tc>
      </w:tr>
      <w:tr w:rsidR="00EE0127" w:rsidRPr="00755253" w14:paraId="05D37B48" w14:textId="77777777" w:rsidTr="004F6197">
        <w:tc>
          <w:tcPr>
            <w:tcW w:w="4111" w:type="dxa"/>
          </w:tcPr>
          <w:p w14:paraId="363DB1B5" w14:textId="77777777" w:rsidR="00EE0127" w:rsidRPr="00755253" w:rsidRDefault="00EE0127" w:rsidP="004F6197">
            <w:pPr>
              <w:spacing w:line="192" w:lineRule="auto"/>
              <w:jc w:val="both"/>
              <w:rPr>
                <w:sz w:val="26"/>
                <w:szCs w:val="26"/>
              </w:rPr>
            </w:pPr>
            <w:r w:rsidRPr="00755253">
              <w:rPr>
                <w:sz w:val="26"/>
                <w:szCs w:val="26"/>
              </w:rPr>
              <w:t>Животноводство</w:t>
            </w:r>
          </w:p>
        </w:tc>
        <w:tc>
          <w:tcPr>
            <w:tcW w:w="992" w:type="dxa"/>
          </w:tcPr>
          <w:p w14:paraId="77D72E77" w14:textId="77777777" w:rsidR="00EE0127" w:rsidRPr="00755253" w:rsidRDefault="00EE0127" w:rsidP="004F6197">
            <w:pPr>
              <w:spacing w:line="192" w:lineRule="auto"/>
              <w:jc w:val="center"/>
              <w:rPr>
                <w:sz w:val="26"/>
                <w:szCs w:val="26"/>
              </w:rPr>
            </w:pPr>
            <w:r w:rsidRPr="00755253">
              <w:rPr>
                <w:sz w:val="26"/>
                <w:szCs w:val="26"/>
              </w:rPr>
              <w:t>11,6</w:t>
            </w:r>
          </w:p>
        </w:tc>
        <w:tc>
          <w:tcPr>
            <w:tcW w:w="3828" w:type="dxa"/>
          </w:tcPr>
          <w:p w14:paraId="151E7089" w14:textId="77777777" w:rsidR="00EE0127" w:rsidRPr="00755253" w:rsidRDefault="00EE0127" w:rsidP="004F6197">
            <w:pPr>
              <w:spacing w:line="192" w:lineRule="auto"/>
              <w:jc w:val="both"/>
              <w:rPr>
                <w:sz w:val="26"/>
                <w:szCs w:val="26"/>
              </w:rPr>
            </w:pPr>
            <w:r w:rsidRPr="00755253">
              <w:rPr>
                <w:sz w:val="26"/>
                <w:szCs w:val="26"/>
              </w:rPr>
              <w:t>Животноводство</w:t>
            </w:r>
          </w:p>
        </w:tc>
        <w:tc>
          <w:tcPr>
            <w:tcW w:w="985" w:type="dxa"/>
          </w:tcPr>
          <w:p w14:paraId="4BD0016C" w14:textId="77777777" w:rsidR="00EE0127" w:rsidRPr="00755253" w:rsidRDefault="00EE0127" w:rsidP="004F6197">
            <w:pPr>
              <w:spacing w:line="192" w:lineRule="auto"/>
              <w:jc w:val="center"/>
              <w:rPr>
                <w:sz w:val="26"/>
                <w:szCs w:val="26"/>
              </w:rPr>
            </w:pPr>
            <w:r w:rsidRPr="00755253">
              <w:rPr>
                <w:sz w:val="26"/>
                <w:szCs w:val="26"/>
              </w:rPr>
              <w:t>6,9</w:t>
            </w:r>
          </w:p>
        </w:tc>
      </w:tr>
      <w:tr w:rsidR="00EE0127" w:rsidRPr="00755253" w14:paraId="3DFD5F1E" w14:textId="77777777" w:rsidTr="004F6197">
        <w:tc>
          <w:tcPr>
            <w:tcW w:w="4111" w:type="dxa"/>
          </w:tcPr>
          <w:p w14:paraId="1D2D33FA" w14:textId="77777777" w:rsidR="00EE0127" w:rsidRPr="00755253" w:rsidRDefault="00EE0127" w:rsidP="004F6197">
            <w:pPr>
              <w:spacing w:line="192" w:lineRule="auto"/>
              <w:jc w:val="both"/>
              <w:rPr>
                <w:sz w:val="26"/>
                <w:szCs w:val="26"/>
              </w:rPr>
            </w:pPr>
            <w:r w:rsidRPr="00755253">
              <w:rPr>
                <w:sz w:val="26"/>
                <w:szCs w:val="26"/>
              </w:rPr>
              <w:t>Ввод жилья</w:t>
            </w:r>
          </w:p>
        </w:tc>
        <w:tc>
          <w:tcPr>
            <w:tcW w:w="992" w:type="dxa"/>
          </w:tcPr>
          <w:p w14:paraId="6A2FC7D9" w14:textId="77777777" w:rsidR="00EE0127" w:rsidRPr="00755253" w:rsidRDefault="00EE0127" w:rsidP="004F6197">
            <w:pPr>
              <w:spacing w:line="192" w:lineRule="auto"/>
              <w:jc w:val="center"/>
              <w:rPr>
                <w:sz w:val="26"/>
                <w:szCs w:val="26"/>
              </w:rPr>
            </w:pPr>
            <w:r w:rsidRPr="00755253">
              <w:rPr>
                <w:sz w:val="26"/>
                <w:szCs w:val="26"/>
              </w:rPr>
              <w:t>1,5</w:t>
            </w:r>
          </w:p>
        </w:tc>
        <w:tc>
          <w:tcPr>
            <w:tcW w:w="3828" w:type="dxa"/>
          </w:tcPr>
          <w:p w14:paraId="4612BB5B" w14:textId="77777777" w:rsidR="00EE0127" w:rsidRPr="00755253" w:rsidRDefault="00EE0127" w:rsidP="004F6197">
            <w:pPr>
              <w:spacing w:line="192" w:lineRule="auto"/>
              <w:jc w:val="both"/>
              <w:rPr>
                <w:sz w:val="26"/>
                <w:szCs w:val="26"/>
              </w:rPr>
            </w:pPr>
            <w:r w:rsidRPr="00755253">
              <w:rPr>
                <w:sz w:val="26"/>
                <w:szCs w:val="26"/>
              </w:rPr>
              <w:t>Ввод жилья</w:t>
            </w:r>
          </w:p>
        </w:tc>
        <w:tc>
          <w:tcPr>
            <w:tcW w:w="985" w:type="dxa"/>
          </w:tcPr>
          <w:p w14:paraId="57AA5EA2" w14:textId="77777777" w:rsidR="00EE0127" w:rsidRPr="00755253" w:rsidRDefault="00EE0127" w:rsidP="004F6197">
            <w:pPr>
              <w:spacing w:line="192" w:lineRule="auto"/>
              <w:jc w:val="center"/>
              <w:rPr>
                <w:sz w:val="26"/>
                <w:szCs w:val="26"/>
              </w:rPr>
            </w:pPr>
            <w:r w:rsidRPr="00755253">
              <w:rPr>
                <w:sz w:val="26"/>
                <w:szCs w:val="26"/>
              </w:rPr>
              <w:t>1,3</w:t>
            </w:r>
          </w:p>
        </w:tc>
      </w:tr>
      <w:tr w:rsidR="00EE0127" w:rsidRPr="00755253" w14:paraId="7047965D" w14:textId="77777777" w:rsidTr="004F6197">
        <w:tc>
          <w:tcPr>
            <w:tcW w:w="4111" w:type="dxa"/>
          </w:tcPr>
          <w:p w14:paraId="3C36DBD0" w14:textId="77777777" w:rsidR="00EE0127" w:rsidRPr="00755253" w:rsidRDefault="00EE0127" w:rsidP="004F6197">
            <w:pPr>
              <w:spacing w:line="192" w:lineRule="auto"/>
              <w:jc w:val="both"/>
              <w:rPr>
                <w:sz w:val="26"/>
                <w:szCs w:val="26"/>
              </w:rPr>
            </w:pPr>
            <w:r w:rsidRPr="00755253">
              <w:rPr>
                <w:sz w:val="26"/>
                <w:szCs w:val="26"/>
              </w:rPr>
              <w:t>Оборот розничной торговли</w:t>
            </w:r>
          </w:p>
        </w:tc>
        <w:tc>
          <w:tcPr>
            <w:tcW w:w="992" w:type="dxa"/>
          </w:tcPr>
          <w:p w14:paraId="1F9B9334" w14:textId="77777777" w:rsidR="00EE0127" w:rsidRPr="00755253" w:rsidRDefault="00EE0127" w:rsidP="004F6197">
            <w:pPr>
              <w:spacing w:line="192" w:lineRule="auto"/>
              <w:jc w:val="center"/>
              <w:rPr>
                <w:sz w:val="26"/>
                <w:szCs w:val="26"/>
              </w:rPr>
            </w:pPr>
            <w:r w:rsidRPr="00755253">
              <w:rPr>
                <w:sz w:val="26"/>
                <w:szCs w:val="26"/>
              </w:rPr>
              <w:t>1,3</w:t>
            </w:r>
          </w:p>
        </w:tc>
        <w:tc>
          <w:tcPr>
            <w:tcW w:w="3828" w:type="dxa"/>
          </w:tcPr>
          <w:p w14:paraId="2E6B0729" w14:textId="77777777" w:rsidR="00EE0127" w:rsidRPr="00755253" w:rsidRDefault="00EE0127" w:rsidP="004F6197">
            <w:pPr>
              <w:spacing w:line="192" w:lineRule="auto"/>
              <w:jc w:val="both"/>
              <w:rPr>
                <w:sz w:val="26"/>
                <w:szCs w:val="26"/>
              </w:rPr>
            </w:pPr>
            <w:r w:rsidRPr="00755253">
              <w:rPr>
                <w:sz w:val="26"/>
                <w:szCs w:val="26"/>
              </w:rPr>
              <w:t>Оборот розничной торговли</w:t>
            </w:r>
          </w:p>
        </w:tc>
        <w:tc>
          <w:tcPr>
            <w:tcW w:w="985" w:type="dxa"/>
          </w:tcPr>
          <w:p w14:paraId="5AFE7E7E" w14:textId="77777777" w:rsidR="00EE0127" w:rsidRPr="00755253" w:rsidRDefault="00EE0127" w:rsidP="004F6197">
            <w:pPr>
              <w:spacing w:line="192" w:lineRule="auto"/>
              <w:jc w:val="center"/>
              <w:rPr>
                <w:color w:val="FF0000"/>
                <w:sz w:val="26"/>
                <w:szCs w:val="26"/>
              </w:rPr>
            </w:pPr>
            <w:r w:rsidRPr="00755253">
              <w:rPr>
                <w:sz w:val="26"/>
                <w:szCs w:val="26"/>
              </w:rPr>
              <w:t>2,0</w:t>
            </w:r>
          </w:p>
        </w:tc>
      </w:tr>
      <w:tr w:rsidR="00EE0127" w:rsidRPr="00755253" w14:paraId="2266F4A4" w14:textId="77777777" w:rsidTr="004F6197">
        <w:tc>
          <w:tcPr>
            <w:tcW w:w="4111" w:type="dxa"/>
          </w:tcPr>
          <w:p w14:paraId="056071E3" w14:textId="77777777" w:rsidR="00EE0127" w:rsidRPr="00755253" w:rsidRDefault="00EE0127" w:rsidP="004F6197">
            <w:pPr>
              <w:spacing w:line="192" w:lineRule="auto"/>
              <w:jc w:val="both"/>
              <w:rPr>
                <w:sz w:val="26"/>
                <w:szCs w:val="26"/>
              </w:rPr>
            </w:pPr>
            <w:r w:rsidRPr="00755253">
              <w:rPr>
                <w:sz w:val="26"/>
                <w:szCs w:val="26"/>
              </w:rPr>
              <w:t>Инвестиции в основной капитал</w:t>
            </w:r>
          </w:p>
        </w:tc>
        <w:tc>
          <w:tcPr>
            <w:tcW w:w="992" w:type="dxa"/>
          </w:tcPr>
          <w:p w14:paraId="5FFDCDEE" w14:textId="77777777" w:rsidR="00EE0127" w:rsidRPr="00755253" w:rsidRDefault="00EE0127" w:rsidP="004F6197">
            <w:pPr>
              <w:spacing w:line="192" w:lineRule="auto"/>
              <w:jc w:val="center"/>
              <w:rPr>
                <w:color w:val="FF0000"/>
                <w:sz w:val="26"/>
                <w:szCs w:val="26"/>
              </w:rPr>
            </w:pPr>
            <w:r w:rsidRPr="00755253">
              <w:rPr>
                <w:sz w:val="26"/>
                <w:szCs w:val="26"/>
              </w:rPr>
              <w:t>9,3</w:t>
            </w:r>
          </w:p>
        </w:tc>
        <w:tc>
          <w:tcPr>
            <w:tcW w:w="3828" w:type="dxa"/>
          </w:tcPr>
          <w:p w14:paraId="26D213B5" w14:textId="77777777" w:rsidR="00EE0127" w:rsidRPr="00755253" w:rsidRDefault="00EE0127" w:rsidP="004F6197">
            <w:pPr>
              <w:spacing w:line="192" w:lineRule="auto"/>
              <w:jc w:val="both"/>
              <w:rPr>
                <w:sz w:val="26"/>
                <w:szCs w:val="26"/>
              </w:rPr>
            </w:pPr>
            <w:r w:rsidRPr="00755253">
              <w:rPr>
                <w:sz w:val="26"/>
                <w:szCs w:val="26"/>
              </w:rPr>
              <w:t>Инвестиции в основной капитал</w:t>
            </w:r>
          </w:p>
        </w:tc>
        <w:tc>
          <w:tcPr>
            <w:tcW w:w="985" w:type="dxa"/>
          </w:tcPr>
          <w:p w14:paraId="644ABDF9" w14:textId="77777777" w:rsidR="00EE0127" w:rsidRPr="00755253" w:rsidRDefault="00EE0127" w:rsidP="004F6197">
            <w:pPr>
              <w:spacing w:line="192" w:lineRule="auto"/>
              <w:jc w:val="center"/>
              <w:rPr>
                <w:color w:val="FF0000"/>
                <w:sz w:val="26"/>
                <w:szCs w:val="26"/>
              </w:rPr>
            </w:pPr>
            <w:r w:rsidRPr="00755253">
              <w:rPr>
                <w:sz w:val="26"/>
                <w:szCs w:val="26"/>
              </w:rPr>
              <w:t>9,2</w:t>
            </w:r>
          </w:p>
        </w:tc>
      </w:tr>
    </w:tbl>
    <w:p w14:paraId="62C402BB" w14:textId="77777777" w:rsidR="00EE0127" w:rsidRDefault="00EE0127" w:rsidP="00EE0127">
      <w:pPr>
        <w:ind w:firstLine="680"/>
        <w:jc w:val="both"/>
        <w:rPr>
          <w:sz w:val="26"/>
          <w:szCs w:val="26"/>
        </w:rPr>
      </w:pPr>
      <w:r w:rsidRPr="00755253">
        <w:rPr>
          <w:sz w:val="26"/>
          <w:szCs w:val="26"/>
        </w:rPr>
        <w:t>За последние годы структура экономики муниципального округа значительно изменилась. Традиционно он считался промышленно-аграрным. В 2018 году 80 процентов в структуре экономики муниципального округа занимали предприятия промышленности, в 2020 году – 68,7 процентов, сегодня этот показатель составляет 56,20 процента от общего объема отгруженных товаров. В настоящее время отрасль сельского хозяйства активно развивается и занимает более 34,0 процентов, вместо 15 процентов в 2018 году.</w:t>
      </w:r>
    </w:p>
    <w:p w14:paraId="14A9A0E5" w14:textId="77777777" w:rsidR="00EE0127" w:rsidRPr="00755253" w:rsidRDefault="00EE0127" w:rsidP="00EE0127">
      <w:pPr>
        <w:ind w:firstLine="567"/>
        <w:jc w:val="right"/>
        <w:rPr>
          <w:sz w:val="26"/>
          <w:szCs w:val="26"/>
        </w:rPr>
      </w:pPr>
      <w:r w:rsidRPr="00755253">
        <w:rPr>
          <w:sz w:val="26"/>
          <w:szCs w:val="26"/>
        </w:rPr>
        <w:t>Таблица 4</w:t>
      </w:r>
    </w:p>
    <w:p w14:paraId="4A8E2651" w14:textId="77777777" w:rsidR="00EE0127" w:rsidRPr="00755253" w:rsidRDefault="00EE0127" w:rsidP="00EE0127">
      <w:pPr>
        <w:ind w:firstLine="708"/>
        <w:rPr>
          <w:b/>
          <w:sz w:val="26"/>
          <w:szCs w:val="26"/>
        </w:rPr>
      </w:pPr>
      <w:r w:rsidRPr="00755253">
        <w:rPr>
          <w:b/>
          <w:sz w:val="26"/>
          <w:szCs w:val="26"/>
        </w:rPr>
        <w:t>Структура экономики муниципального округа</w:t>
      </w:r>
    </w:p>
    <w:p w14:paraId="4A60C2F3" w14:textId="77777777" w:rsidR="00EE0127" w:rsidRPr="00755253" w:rsidRDefault="00EE0127" w:rsidP="00EE0127">
      <w:pPr>
        <w:ind w:firstLine="708"/>
        <w:jc w:val="center"/>
        <w:rPr>
          <w:sz w:val="26"/>
          <w:szCs w:val="26"/>
        </w:rPr>
      </w:pPr>
      <w:r>
        <w:rPr>
          <w:sz w:val="26"/>
          <w:szCs w:val="26"/>
        </w:rPr>
        <w:t xml:space="preserve">                                                                                            </w:t>
      </w:r>
      <w:r w:rsidRPr="00755253">
        <w:rPr>
          <w:sz w:val="26"/>
          <w:szCs w:val="26"/>
        </w:rPr>
        <w:t>процентов</w:t>
      </w:r>
    </w:p>
    <w:tbl>
      <w:tblPr>
        <w:tblStyle w:val="affc"/>
        <w:tblW w:w="0" w:type="auto"/>
        <w:tblInd w:w="-289" w:type="dxa"/>
        <w:tblLook w:val="04A0" w:firstRow="1" w:lastRow="0" w:firstColumn="1" w:lastColumn="0" w:noHBand="0" w:noVBand="1"/>
      </w:tblPr>
      <w:tblGrid>
        <w:gridCol w:w="2836"/>
        <w:gridCol w:w="2138"/>
        <w:gridCol w:w="2329"/>
        <w:gridCol w:w="2330"/>
      </w:tblGrid>
      <w:tr w:rsidR="00EE0127" w:rsidRPr="00755253" w14:paraId="32ABE420" w14:textId="77777777" w:rsidTr="004F6197">
        <w:trPr>
          <w:trHeight w:val="353"/>
        </w:trPr>
        <w:tc>
          <w:tcPr>
            <w:tcW w:w="2836" w:type="dxa"/>
          </w:tcPr>
          <w:p w14:paraId="7D23AFBA" w14:textId="77777777" w:rsidR="00EE0127" w:rsidRPr="00755253" w:rsidRDefault="00EE0127" w:rsidP="004F6197">
            <w:pPr>
              <w:rPr>
                <w:color w:val="FF0000"/>
                <w:sz w:val="26"/>
                <w:szCs w:val="26"/>
              </w:rPr>
            </w:pPr>
          </w:p>
        </w:tc>
        <w:tc>
          <w:tcPr>
            <w:tcW w:w="2138" w:type="dxa"/>
          </w:tcPr>
          <w:p w14:paraId="5D196F66" w14:textId="77777777" w:rsidR="00EE0127" w:rsidRPr="00BC0F41" w:rsidRDefault="00EE0127" w:rsidP="004F6197">
            <w:pPr>
              <w:jc w:val="center"/>
              <w:rPr>
                <w:bCs/>
                <w:sz w:val="26"/>
                <w:szCs w:val="26"/>
              </w:rPr>
            </w:pPr>
            <w:r w:rsidRPr="00BC0F41">
              <w:rPr>
                <w:bCs/>
                <w:sz w:val="26"/>
                <w:szCs w:val="26"/>
              </w:rPr>
              <w:t>2018 год</w:t>
            </w:r>
          </w:p>
        </w:tc>
        <w:tc>
          <w:tcPr>
            <w:tcW w:w="2329" w:type="dxa"/>
          </w:tcPr>
          <w:p w14:paraId="33D38D92" w14:textId="77777777" w:rsidR="00EE0127" w:rsidRPr="00BC0F41" w:rsidRDefault="00EE0127" w:rsidP="004F6197">
            <w:pPr>
              <w:jc w:val="center"/>
              <w:rPr>
                <w:bCs/>
                <w:sz w:val="26"/>
                <w:szCs w:val="26"/>
              </w:rPr>
            </w:pPr>
            <w:r w:rsidRPr="00BC0F41">
              <w:rPr>
                <w:bCs/>
                <w:sz w:val="26"/>
                <w:szCs w:val="26"/>
              </w:rPr>
              <w:t>2020 год</w:t>
            </w:r>
          </w:p>
        </w:tc>
        <w:tc>
          <w:tcPr>
            <w:tcW w:w="2330" w:type="dxa"/>
          </w:tcPr>
          <w:p w14:paraId="55EAFAFF" w14:textId="77777777" w:rsidR="00EE0127" w:rsidRPr="00BC0F41" w:rsidRDefault="00EE0127" w:rsidP="004F6197">
            <w:pPr>
              <w:jc w:val="center"/>
              <w:rPr>
                <w:bCs/>
                <w:sz w:val="26"/>
                <w:szCs w:val="26"/>
              </w:rPr>
            </w:pPr>
            <w:r w:rsidRPr="00BC0F41">
              <w:rPr>
                <w:bCs/>
                <w:sz w:val="26"/>
                <w:szCs w:val="26"/>
              </w:rPr>
              <w:t>2023 год</w:t>
            </w:r>
          </w:p>
        </w:tc>
      </w:tr>
      <w:tr w:rsidR="00EE0127" w:rsidRPr="00755253" w14:paraId="2283F7E5" w14:textId="77777777" w:rsidTr="004F6197">
        <w:tc>
          <w:tcPr>
            <w:tcW w:w="2836" w:type="dxa"/>
          </w:tcPr>
          <w:p w14:paraId="075B7127" w14:textId="77777777" w:rsidR="00EE0127" w:rsidRPr="00755253" w:rsidRDefault="00EE0127" w:rsidP="004F6197">
            <w:pPr>
              <w:rPr>
                <w:sz w:val="26"/>
                <w:szCs w:val="26"/>
              </w:rPr>
            </w:pPr>
            <w:r w:rsidRPr="00755253">
              <w:rPr>
                <w:sz w:val="26"/>
                <w:szCs w:val="26"/>
              </w:rPr>
              <w:t>Промышленность</w:t>
            </w:r>
          </w:p>
        </w:tc>
        <w:tc>
          <w:tcPr>
            <w:tcW w:w="2138" w:type="dxa"/>
          </w:tcPr>
          <w:p w14:paraId="5A108A42" w14:textId="77777777" w:rsidR="00EE0127" w:rsidRPr="00755253" w:rsidRDefault="00EE0127" w:rsidP="004F6197">
            <w:pPr>
              <w:jc w:val="center"/>
              <w:rPr>
                <w:sz w:val="26"/>
                <w:szCs w:val="26"/>
              </w:rPr>
            </w:pPr>
            <w:r w:rsidRPr="00755253">
              <w:rPr>
                <w:sz w:val="26"/>
                <w:szCs w:val="26"/>
              </w:rPr>
              <w:t>80,00</w:t>
            </w:r>
          </w:p>
        </w:tc>
        <w:tc>
          <w:tcPr>
            <w:tcW w:w="2329" w:type="dxa"/>
          </w:tcPr>
          <w:p w14:paraId="4794DC72" w14:textId="77777777" w:rsidR="00EE0127" w:rsidRPr="00755253" w:rsidRDefault="00EE0127" w:rsidP="004F6197">
            <w:pPr>
              <w:jc w:val="center"/>
              <w:rPr>
                <w:sz w:val="26"/>
                <w:szCs w:val="26"/>
              </w:rPr>
            </w:pPr>
            <w:r w:rsidRPr="00755253">
              <w:rPr>
                <w:sz w:val="26"/>
                <w:szCs w:val="26"/>
              </w:rPr>
              <w:t>68,70</w:t>
            </w:r>
          </w:p>
        </w:tc>
        <w:tc>
          <w:tcPr>
            <w:tcW w:w="2330" w:type="dxa"/>
          </w:tcPr>
          <w:p w14:paraId="34D9CC6B" w14:textId="77777777" w:rsidR="00EE0127" w:rsidRPr="00755253" w:rsidRDefault="00EE0127" w:rsidP="004F6197">
            <w:pPr>
              <w:jc w:val="center"/>
              <w:rPr>
                <w:sz w:val="26"/>
                <w:szCs w:val="26"/>
              </w:rPr>
            </w:pPr>
            <w:r w:rsidRPr="00755253">
              <w:rPr>
                <w:sz w:val="26"/>
                <w:szCs w:val="26"/>
              </w:rPr>
              <w:t>56,20</w:t>
            </w:r>
          </w:p>
        </w:tc>
      </w:tr>
      <w:tr w:rsidR="00EE0127" w:rsidRPr="00755253" w14:paraId="59F6A302" w14:textId="77777777" w:rsidTr="004F6197">
        <w:tc>
          <w:tcPr>
            <w:tcW w:w="2836" w:type="dxa"/>
          </w:tcPr>
          <w:p w14:paraId="3BC9C98F" w14:textId="77777777" w:rsidR="00EE0127" w:rsidRPr="00755253" w:rsidRDefault="00EE0127" w:rsidP="004F6197">
            <w:pPr>
              <w:rPr>
                <w:sz w:val="26"/>
                <w:szCs w:val="26"/>
              </w:rPr>
            </w:pPr>
            <w:r w:rsidRPr="00755253">
              <w:rPr>
                <w:sz w:val="26"/>
                <w:szCs w:val="26"/>
              </w:rPr>
              <w:t>С/хозяйство</w:t>
            </w:r>
          </w:p>
        </w:tc>
        <w:tc>
          <w:tcPr>
            <w:tcW w:w="2138" w:type="dxa"/>
          </w:tcPr>
          <w:p w14:paraId="474643B9" w14:textId="77777777" w:rsidR="00EE0127" w:rsidRPr="00755253" w:rsidRDefault="00EE0127" w:rsidP="004F6197">
            <w:pPr>
              <w:jc w:val="center"/>
              <w:rPr>
                <w:sz w:val="26"/>
                <w:szCs w:val="26"/>
              </w:rPr>
            </w:pPr>
            <w:r w:rsidRPr="00755253">
              <w:rPr>
                <w:sz w:val="26"/>
                <w:szCs w:val="26"/>
              </w:rPr>
              <w:t>15,00</w:t>
            </w:r>
          </w:p>
        </w:tc>
        <w:tc>
          <w:tcPr>
            <w:tcW w:w="2329" w:type="dxa"/>
          </w:tcPr>
          <w:p w14:paraId="6DA0E2B3" w14:textId="77777777" w:rsidR="00EE0127" w:rsidRPr="00755253" w:rsidRDefault="00EE0127" w:rsidP="004F6197">
            <w:pPr>
              <w:jc w:val="center"/>
              <w:rPr>
                <w:sz w:val="26"/>
                <w:szCs w:val="26"/>
              </w:rPr>
            </w:pPr>
            <w:r w:rsidRPr="00755253">
              <w:rPr>
                <w:sz w:val="26"/>
                <w:szCs w:val="26"/>
              </w:rPr>
              <w:t>20,50</w:t>
            </w:r>
          </w:p>
        </w:tc>
        <w:tc>
          <w:tcPr>
            <w:tcW w:w="2330" w:type="dxa"/>
          </w:tcPr>
          <w:p w14:paraId="5025ECB4" w14:textId="77777777" w:rsidR="00EE0127" w:rsidRPr="00755253" w:rsidRDefault="00EE0127" w:rsidP="004F6197">
            <w:pPr>
              <w:jc w:val="center"/>
              <w:rPr>
                <w:sz w:val="26"/>
                <w:szCs w:val="26"/>
              </w:rPr>
            </w:pPr>
            <w:r w:rsidRPr="00755253">
              <w:rPr>
                <w:sz w:val="26"/>
                <w:szCs w:val="26"/>
              </w:rPr>
              <w:t>34,30</w:t>
            </w:r>
          </w:p>
        </w:tc>
      </w:tr>
      <w:tr w:rsidR="00EE0127" w:rsidRPr="00755253" w14:paraId="365CE200" w14:textId="77777777" w:rsidTr="004F6197">
        <w:tc>
          <w:tcPr>
            <w:tcW w:w="2836" w:type="dxa"/>
          </w:tcPr>
          <w:p w14:paraId="65D879F6" w14:textId="77777777" w:rsidR="00EE0127" w:rsidRPr="00755253" w:rsidRDefault="00EE0127" w:rsidP="004F6197">
            <w:pPr>
              <w:rPr>
                <w:sz w:val="26"/>
                <w:szCs w:val="26"/>
              </w:rPr>
            </w:pPr>
            <w:r w:rsidRPr="00755253">
              <w:rPr>
                <w:sz w:val="26"/>
                <w:szCs w:val="26"/>
              </w:rPr>
              <w:t xml:space="preserve">Строительство </w:t>
            </w:r>
          </w:p>
        </w:tc>
        <w:tc>
          <w:tcPr>
            <w:tcW w:w="2138" w:type="dxa"/>
          </w:tcPr>
          <w:p w14:paraId="3CCBC455" w14:textId="77777777" w:rsidR="00EE0127" w:rsidRPr="00755253" w:rsidRDefault="00EE0127" w:rsidP="004F6197">
            <w:pPr>
              <w:jc w:val="center"/>
              <w:rPr>
                <w:sz w:val="26"/>
                <w:szCs w:val="26"/>
              </w:rPr>
            </w:pPr>
            <w:r w:rsidRPr="00755253">
              <w:rPr>
                <w:sz w:val="26"/>
                <w:szCs w:val="26"/>
              </w:rPr>
              <w:t>1,00</w:t>
            </w:r>
          </w:p>
        </w:tc>
        <w:tc>
          <w:tcPr>
            <w:tcW w:w="2329" w:type="dxa"/>
          </w:tcPr>
          <w:p w14:paraId="7037D548" w14:textId="77777777" w:rsidR="00EE0127" w:rsidRPr="00755253" w:rsidRDefault="00EE0127" w:rsidP="004F6197">
            <w:pPr>
              <w:jc w:val="center"/>
              <w:rPr>
                <w:sz w:val="26"/>
                <w:szCs w:val="26"/>
              </w:rPr>
            </w:pPr>
            <w:r w:rsidRPr="00755253">
              <w:rPr>
                <w:sz w:val="26"/>
                <w:szCs w:val="26"/>
              </w:rPr>
              <w:t>6,40</w:t>
            </w:r>
          </w:p>
        </w:tc>
        <w:tc>
          <w:tcPr>
            <w:tcW w:w="2330" w:type="dxa"/>
          </w:tcPr>
          <w:p w14:paraId="28FE1448" w14:textId="77777777" w:rsidR="00EE0127" w:rsidRPr="00755253" w:rsidRDefault="00EE0127" w:rsidP="004F6197">
            <w:pPr>
              <w:jc w:val="center"/>
              <w:rPr>
                <w:sz w:val="26"/>
                <w:szCs w:val="26"/>
              </w:rPr>
            </w:pPr>
            <w:r w:rsidRPr="00755253">
              <w:rPr>
                <w:sz w:val="26"/>
                <w:szCs w:val="26"/>
              </w:rPr>
              <w:t>6,90</w:t>
            </w:r>
          </w:p>
        </w:tc>
      </w:tr>
      <w:tr w:rsidR="00EE0127" w:rsidRPr="00755253" w14:paraId="3A1B1790" w14:textId="77777777" w:rsidTr="004F6197">
        <w:tc>
          <w:tcPr>
            <w:tcW w:w="2836" w:type="dxa"/>
          </w:tcPr>
          <w:p w14:paraId="2456FDA8" w14:textId="77777777" w:rsidR="00EE0127" w:rsidRPr="00755253" w:rsidRDefault="00EE0127" w:rsidP="004F6197">
            <w:pPr>
              <w:rPr>
                <w:sz w:val="26"/>
                <w:szCs w:val="26"/>
              </w:rPr>
            </w:pPr>
            <w:r w:rsidRPr="00755253">
              <w:rPr>
                <w:sz w:val="26"/>
                <w:szCs w:val="26"/>
              </w:rPr>
              <w:t>Прочие</w:t>
            </w:r>
          </w:p>
        </w:tc>
        <w:tc>
          <w:tcPr>
            <w:tcW w:w="2138" w:type="dxa"/>
          </w:tcPr>
          <w:p w14:paraId="384DDFD6" w14:textId="77777777" w:rsidR="00EE0127" w:rsidRPr="00755253" w:rsidRDefault="00EE0127" w:rsidP="004F6197">
            <w:pPr>
              <w:jc w:val="center"/>
              <w:rPr>
                <w:sz w:val="26"/>
                <w:szCs w:val="26"/>
              </w:rPr>
            </w:pPr>
            <w:r w:rsidRPr="00755253">
              <w:rPr>
                <w:sz w:val="26"/>
                <w:szCs w:val="26"/>
              </w:rPr>
              <w:t>4,00</w:t>
            </w:r>
          </w:p>
        </w:tc>
        <w:tc>
          <w:tcPr>
            <w:tcW w:w="2329" w:type="dxa"/>
          </w:tcPr>
          <w:p w14:paraId="1E90EB5D" w14:textId="77777777" w:rsidR="00EE0127" w:rsidRPr="00755253" w:rsidRDefault="00EE0127" w:rsidP="004F6197">
            <w:pPr>
              <w:jc w:val="center"/>
              <w:rPr>
                <w:sz w:val="26"/>
                <w:szCs w:val="26"/>
              </w:rPr>
            </w:pPr>
            <w:r w:rsidRPr="00755253">
              <w:rPr>
                <w:sz w:val="26"/>
                <w:szCs w:val="26"/>
              </w:rPr>
              <w:t>4,40</w:t>
            </w:r>
          </w:p>
        </w:tc>
        <w:tc>
          <w:tcPr>
            <w:tcW w:w="2330" w:type="dxa"/>
          </w:tcPr>
          <w:p w14:paraId="38A2015D" w14:textId="77777777" w:rsidR="00EE0127" w:rsidRPr="00755253" w:rsidRDefault="00EE0127" w:rsidP="004F6197">
            <w:pPr>
              <w:jc w:val="center"/>
              <w:rPr>
                <w:sz w:val="26"/>
                <w:szCs w:val="26"/>
              </w:rPr>
            </w:pPr>
            <w:r w:rsidRPr="00755253">
              <w:rPr>
                <w:sz w:val="26"/>
                <w:szCs w:val="26"/>
              </w:rPr>
              <w:t>2,60</w:t>
            </w:r>
          </w:p>
        </w:tc>
      </w:tr>
    </w:tbl>
    <w:p w14:paraId="3C63D3CB" w14:textId="77777777" w:rsidR="00EE0127" w:rsidRDefault="00EE0127" w:rsidP="00EE0127">
      <w:pPr>
        <w:tabs>
          <w:tab w:val="left" w:pos="0"/>
        </w:tabs>
        <w:ind w:firstLine="709"/>
        <w:rPr>
          <w:b/>
          <w:sz w:val="26"/>
          <w:szCs w:val="26"/>
          <w:u w:val="single"/>
        </w:rPr>
      </w:pPr>
    </w:p>
    <w:p w14:paraId="5CC0DC79" w14:textId="77777777" w:rsidR="00EE0127" w:rsidRPr="00755253" w:rsidRDefault="00EE0127" w:rsidP="00EE0127">
      <w:pPr>
        <w:tabs>
          <w:tab w:val="left" w:pos="0"/>
        </w:tabs>
        <w:ind w:firstLine="709"/>
        <w:rPr>
          <w:b/>
          <w:sz w:val="26"/>
          <w:szCs w:val="26"/>
          <w:u w:val="single"/>
        </w:rPr>
      </w:pPr>
      <w:r w:rsidRPr="00755253">
        <w:rPr>
          <w:b/>
          <w:sz w:val="26"/>
          <w:szCs w:val="26"/>
          <w:u w:val="single"/>
        </w:rPr>
        <w:lastRenderedPageBreak/>
        <w:t>Промышленный потенциал</w:t>
      </w:r>
    </w:p>
    <w:p w14:paraId="6DD703F7" w14:textId="77777777" w:rsidR="00EE0127" w:rsidRPr="00755253" w:rsidRDefault="00EE0127" w:rsidP="00EE0127">
      <w:pPr>
        <w:ind w:firstLine="709"/>
        <w:jc w:val="both"/>
        <w:rPr>
          <w:sz w:val="26"/>
          <w:szCs w:val="26"/>
        </w:rPr>
      </w:pPr>
      <w:r w:rsidRPr="00755253">
        <w:rPr>
          <w:sz w:val="26"/>
          <w:szCs w:val="26"/>
        </w:rPr>
        <w:t>Промышленность муниципального округа представлена в первую очередь такими предприятиями</w:t>
      </w:r>
      <w:r>
        <w:rPr>
          <w:sz w:val="26"/>
          <w:szCs w:val="26"/>
        </w:rPr>
        <w:t>,</w:t>
      </w:r>
      <w:r w:rsidRPr="00755253">
        <w:rPr>
          <w:sz w:val="26"/>
          <w:szCs w:val="26"/>
        </w:rPr>
        <w:t xml:space="preserve"> как филиал ПАО «ОГК -2» - Ставропольская ГРЭС, АО «Завод Атлант», АО «Завод Волна», структурными подразделения ООО «Газпром трансгаз Ставрополь», филиалом ООО «Газпром ПХГ» Ставропольское УПХГ. </w:t>
      </w:r>
    </w:p>
    <w:p w14:paraId="6CC01E27" w14:textId="77777777" w:rsidR="00EE0127" w:rsidRPr="00755253" w:rsidRDefault="00EE0127" w:rsidP="00EE0127">
      <w:pPr>
        <w:pStyle w:val="afff1"/>
        <w:spacing w:after="0"/>
        <w:ind w:left="0" w:firstLine="709"/>
        <w:jc w:val="both"/>
        <w:rPr>
          <w:sz w:val="26"/>
          <w:szCs w:val="26"/>
        </w:rPr>
      </w:pPr>
      <w:r w:rsidRPr="00755253">
        <w:rPr>
          <w:sz w:val="26"/>
          <w:szCs w:val="26"/>
        </w:rPr>
        <w:t>Пищевая перерабатывающая промышленность представлена такими предприятиями</w:t>
      </w:r>
      <w:r>
        <w:rPr>
          <w:sz w:val="26"/>
          <w:szCs w:val="26"/>
        </w:rPr>
        <w:t>,</w:t>
      </w:r>
      <w:r w:rsidRPr="00755253">
        <w:rPr>
          <w:sz w:val="26"/>
          <w:szCs w:val="26"/>
        </w:rPr>
        <w:t xml:space="preserve"> как: АО «Ставропольсахар», ООО </w:t>
      </w:r>
      <w:r w:rsidRPr="00755253">
        <w:rPr>
          <w:bCs/>
          <w:sz w:val="26"/>
          <w:szCs w:val="26"/>
        </w:rPr>
        <w:t xml:space="preserve">Агрогруппа «Баксанский бройлер», </w:t>
      </w:r>
      <w:r w:rsidRPr="00755253">
        <w:rPr>
          <w:sz w:val="26"/>
          <w:szCs w:val="26"/>
        </w:rPr>
        <w:t>ООО «Агро-плюс», ООО «Мира», ООО Компания «Витал Продукт»,</w:t>
      </w:r>
      <w:r w:rsidRPr="00755253">
        <w:rPr>
          <w:color w:val="FF0000"/>
          <w:sz w:val="26"/>
          <w:szCs w:val="26"/>
        </w:rPr>
        <w:t xml:space="preserve"> </w:t>
      </w:r>
      <w:r w:rsidRPr="00755253">
        <w:rPr>
          <w:sz w:val="26"/>
          <w:szCs w:val="26"/>
        </w:rPr>
        <w:t>ООО «Алиа Групп», ООО «ДК-Продукт», ООО «Велес», ООО «Огзар», ООО «Замороженком», ООО «Казачий хлеб», ЗАО «Дигс Групп» и характеризуется следующими основными видами выпускаемой продукции: сахар, хлеб и хлебобулочные изделия, мука, крупа, напитки, мороженное, мясная продукция, корма растительные.</w:t>
      </w:r>
    </w:p>
    <w:p w14:paraId="2151AF16" w14:textId="77777777" w:rsidR="00EE0127" w:rsidRPr="00755253" w:rsidRDefault="00EE0127" w:rsidP="00EE0127">
      <w:pPr>
        <w:pStyle w:val="afff1"/>
        <w:spacing w:after="0"/>
        <w:ind w:left="0" w:firstLine="567"/>
        <w:jc w:val="right"/>
        <w:rPr>
          <w:sz w:val="26"/>
          <w:szCs w:val="26"/>
        </w:rPr>
      </w:pPr>
      <w:r w:rsidRPr="00755253">
        <w:rPr>
          <w:sz w:val="26"/>
          <w:szCs w:val="26"/>
        </w:rPr>
        <w:t>Таблица 5</w:t>
      </w:r>
    </w:p>
    <w:p w14:paraId="55B6AEA4" w14:textId="77777777" w:rsidR="00EE0127" w:rsidRPr="00755253" w:rsidRDefault="00EE0127" w:rsidP="00EE0127">
      <w:pPr>
        <w:ind w:firstLine="708"/>
        <w:rPr>
          <w:b/>
          <w:sz w:val="26"/>
          <w:szCs w:val="26"/>
        </w:rPr>
      </w:pPr>
      <w:r w:rsidRPr="00755253">
        <w:rPr>
          <w:b/>
          <w:sz w:val="26"/>
          <w:szCs w:val="26"/>
        </w:rPr>
        <w:t>Отраслевая структура промышленного производства</w:t>
      </w:r>
    </w:p>
    <w:p w14:paraId="5C56A6A3" w14:textId="77777777" w:rsidR="00EE0127" w:rsidRPr="00755253" w:rsidRDefault="00EE0127" w:rsidP="00EE0127">
      <w:pPr>
        <w:jc w:val="right"/>
        <w:rPr>
          <w:b/>
          <w:color w:val="FF0000"/>
          <w:sz w:val="26"/>
          <w:szCs w:val="26"/>
        </w:rPr>
      </w:pPr>
      <w:r w:rsidRPr="00755253">
        <w:rPr>
          <w:sz w:val="26"/>
          <w:szCs w:val="26"/>
        </w:rPr>
        <w:t>млн. руб</w:t>
      </w:r>
      <w:r w:rsidRPr="00755253">
        <w:rPr>
          <w:color w:val="FF0000"/>
          <w:sz w:val="26"/>
          <w:szCs w:val="26"/>
        </w:rPr>
        <w:t>.</w:t>
      </w:r>
    </w:p>
    <w:tbl>
      <w:tblPr>
        <w:tblW w:w="105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0"/>
        <w:gridCol w:w="1276"/>
        <w:gridCol w:w="1134"/>
        <w:gridCol w:w="1276"/>
        <w:gridCol w:w="1134"/>
        <w:gridCol w:w="1275"/>
        <w:gridCol w:w="1134"/>
      </w:tblGrid>
      <w:tr w:rsidR="00EE0127" w:rsidRPr="00755253" w14:paraId="2A9430C6" w14:textId="77777777" w:rsidTr="004F6197">
        <w:tc>
          <w:tcPr>
            <w:tcW w:w="3290" w:type="dxa"/>
            <w:vMerge w:val="restart"/>
          </w:tcPr>
          <w:p w14:paraId="0343ABFC" w14:textId="77777777" w:rsidR="00EE0127" w:rsidRPr="008E65B0" w:rsidRDefault="00EE0127" w:rsidP="004F6197">
            <w:pPr>
              <w:spacing w:line="192" w:lineRule="auto"/>
              <w:rPr>
                <w:color w:val="FF0000"/>
              </w:rPr>
            </w:pPr>
          </w:p>
          <w:p w14:paraId="5629A42F" w14:textId="77777777" w:rsidR="00EE0127" w:rsidRPr="008E65B0" w:rsidRDefault="00EE0127" w:rsidP="004F6197">
            <w:pPr>
              <w:spacing w:line="192" w:lineRule="auto"/>
              <w:jc w:val="center"/>
              <w:rPr>
                <w:color w:val="FF0000"/>
              </w:rPr>
            </w:pPr>
            <w:r w:rsidRPr="008E65B0">
              <w:t>Показатели</w:t>
            </w:r>
          </w:p>
        </w:tc>
        <w:tc>
          <w:tcPr>
            <w:tcW w:w="2410" w:type="dxa"/>
            <w:gridSpan w:val="2"/>
          </w:tcPr>
          <w:p w14:paraId="168C7D6A" w14:textId="77777777" w:rsidR="00EE0127" w:rsidRPr="008E65B0" w:rsidRDefault="00EE0127" w:rsidP="004F6197">
            <w:pPr>
              <w:spacing w:line="192" w:lineRule="auto"/>
              <w:jc w:val="center"/>
            </w:pPr>
            <w:r w:rsidRPr="008E65B0">
              <w:t>2021 год</w:t>
            </w:r>
          </w:p>
        </w:tc>
        <w:tc>
          <w:tcPr>
            <w:tcW w:w="2410" w:type="dxa"/>
            <w:gridSpan w:val="2"/>
          </w:tcPr>
          <w:p w14:paraId="26B409ED" w14:textId="77777777" w:rsidR="00EE0127" w:rsidRPr="008E65B0" w:rsidRDefault="00EE0127" w:rsidP="004F6197">
            <w:pPr>
              <w:spacing w:line="192" w:lineRule="auto"/>
              <w:jc w:val="center"/>
            </w:pPr>
            <w:r w:rsidRPr="008E65B0">
              <w:t>2022 год</w:t>
            </w:r>
          </w:p>
        </w:tc>
        <w:tc>
          <w:tcPr>
            <w:tcW w:w="2409" w:type="dxa"/>
            <w:gridSpan w:val="2"/>
          </w:tcPr>
          <w:p w14:paraId="63ED8856" w14:textId="77777777" w:rsidR="00EE0127" w:rsidRPr="008E65B0" w:rsidRDefault="00EE0127" w:rsidP="004F6197">
            <w:pPr>
              <w:spacing w:line="192" w:lineRule="auto"/>
              <w:jc w:val="center"/>
            </w:pPr>
            <w:r w:rsidRPr="008E65B0">
              <w:t>2023 год</w:t>
            </w:r>
          </w:p>
        </w:tc>
      </w:tr>
      <w:tr w:rsidR="00EE0127" w:rsidRPr="00755253" w14:paraId="1C099BE8" w14:textId="77777777" w:rsidTr="004F6197">
        <w:tc>
          <w:tcPr>
            <w:tcW w:w="3290" w:type="dxa"/>
            <w:vMerge/>
            <w:vAlign w:val="center"/>
          </w:tcPr>
          <w:p w14:paraId="121FD421" w14:textId="77777777" w:rsidR="00EE0127" w:rsidRPr="008E65B0" w:rsidRDefault="00EE0127" w:rsidP="004F6197">
            <w:pPr>
              <w:spacing w:line="192" w:lineRule="auto"/>
              <w:jc w:val="center"/>
              <w:rPr>
                <w:color w:val="FF0000"/>
              </w:rPr>
            </w:pPr>
          </w:p>
        </w:tc>
        <w:tc>
          <w:tcPr>
            <w:tcW w:w="1276" w:type="dxa"/>
            <w:vAlign w:val="center"/>
          </w:tcPr>
          <w:p w14:paraId="6A19B24E" w14:textId="77777777" w:rsidR="00EE0127" w:rsidRPr="008E65B0" w:rsidRDefault="00EE0127" w:rsidP="004F6197">
            <w:pPr>
              <w:spacing w:line="192" w:lineRule="auto"/>
              <w:ind w:hanging="1"/>
              <w:jc w:val="center"/>
            </w:pPr>
            <w:r w:rsidRPr="008E65B0">
              <w:t>всего</w:t>
            </w:r>
          </w:p>
        </w:tc>
        <w:tc>
          <w:tcPr>
            <w:tcW w:w="1134" w:type="dxa"/>
            <w:vAlign w:val="center"/>
          </w:tcPr>
          <w:p w14:paraId="76DA3CA4" w14:textId="77777777" w:rsidR="00EE0127" w:rsidRPr="008E65B0" w:rsidRDefault="00EE0127" w:rsidP="004F6197">
            <w:pPr>
              <w:spacing w:line="192" w:lineRule="auto"/>
              <w:ind w:hanging="1"/>
              <w:jc w:val="center"/>
            </w:pPr>
            <w:r w:rsidRPr="008E65B0">
              <w:t>% в</w:t>
            </w:r>
            <w:r>
              <w:t xml:space="preserve"> </w:t>
            </w:r>
          </w:p>
          <w:p w14:paraId="2D554568" w14:textId="77777777" w:rsidR="00EE0127" w:rsidRPr="008E65B0" w:rsidRDefault="00EE0127" w:rsidP="004F6197">
            <w:pPr>
              <w:spacing w:line="192" w:lineRule="auto"/>
              <w:ind w:hanging="1"/>
              <w:jc w:val="center"/>
            </w:pPr>
            <w:r w:rsidRPr="008E65B0">
              <w:t>общем объеме</w:t>
            </w:r>
          </w:p>
        </w:tc>
        <w:tc>
          <w:tcPr>
            <w:tcW w:w="1276" w:type="dxa"/>
            <w:vAlign w:val="center"/>
          </w:tcPr>
          <w:p w14:paraId="3B547AED" w14:textId="77777777" w:rsidR="00EE0127" w:rsidRPr="008E65B0" w:rsidRDefault="00EE0127" w:rsidP="004F6197">
            <w:pPr>
              <w:spacing w:line="192" w:lineRule="auto"/>
              <w:ind w:hanging="1"/>
              <w:jc w:val="center"/>
            </w:pPr>
            <w:r w:rsidRPr="008E65B0">
              <w:t>всего</w:t>
            </w:r>
          </w:p>
        </w:tc>
        <w:tc>
          <w:tcPr>
            <w:tcW w:w="1134" w:type="dxa"/>
            <w:vAlign w:val="center"/>
          </w:tcPr>
          <w:p w14:paraId="32FCAF43" w14:textId="77777777" w:rsidR="00EE0127" w:rsidRPr="008E65B0" w:rsidRDefault="00EE0127" w:rsidP="004F6197">
            <w:pPr>
              <w:spacing w:line="192" w:lineRule="auto"/>
              <w:ind w:hanging="1"/>
              <w:jc w:val="center"/>
            </w:pPr>
            <w:r w:rsidRPr="008E65B0">
              <w:t>%</w:t>
            </w:r>
          </w:p>
          <w:p w14:paraId="22DC7D06" w14:textId="77777777" w:rsidR="00EE0127" w:rsidRPr="008E65B0" w:rsidRDefault="00EE0127" w:rsidP="004F6197">
            <w:pPr>
              <w:spacing w:line="192" w:lineRule="auto"/>
              <w:ind w:hanging="1"/>
              <w:jc w:val="center"/>
            </w:pPr>
            <w:r w:rsidRPr="008E65B0">
              <w:t>в общем объеме</w:t>
            </w:r>
          </w:p>
        </w:tc>
        <w:tc>
          <w:tcPr>
            <w:tcW w:w="1275" w:type="dxa"/>
            <w:vAlign w:val="center"/>
          </w:tcPr>
          <w:p w14:paraId="7FB5274B" w14:textId="77777777" w:rsidR="00EE0127" w:rsidRPr="008E65B0" w:rsidRDefault="00EE0127" w:rsidP="004F6197">
            <w:pPr>
              <w:spacing w:line="192" w:lineRule="auto"/>
              <w:ind w:hanging="1"/>
              <w:jc w:val="center"/>
            </w:pPr>
            <w:r w:rsidRPr="008E65B0">
              <w:t>всего</w:t>
            </w:r>
          </w:p>
        </w:tc>
        <w:tc>
          <w:tcPr>
            <w:tcW w:w="1134" w:type="dxa"/>
            <w:vAlign w:val="center"/>
          </w:tcPr>
          <w:p w14:paraId="63B15976" w14:textId="77777777" w:rsidR="00EE0127" w:rsidRPr="008E65B0" w:rsidRDefault="00EE0127" w:rsidP="004F6197">
            <w:pPr>
              <w:spacing w:line="192" w:lineRule="auto"/>
              <w:ind w:hanging="1"/>
              <w:jc w:val="center"/>
            </w:pPr>
            <w:r w:rsidRPr="008E65B0">
              <w:t>%</w:t>
            </w:r>
          </w:p>
          <w:p w14:paraId="25C1EF64" w14:textId="77777777" w:rsidR="00EE0127" w:rsidRPr="008E65B0" w:rsidRDefault="00EE0127" w:rsidP="004F6197">
            <w:pPr>
              <w:spacing w:line="192" w:lineRule="auto"/>
              <w:ind w:hanging="1"/>
              <w:jc w:val="center"/>
            </w:pPr>
            <w:r w:rsidRPr="008E65B0">
              <w:t>в общем объеме</w:t>
            </w:r>
          </w:p>
        </w:tc>
      </w:tr>
      <w:tr w:rsidR="00EE0127" w:rsidRPr="00755253" w14:paraId="63928E40" w14:textId="77777777" w:rsidTr="004F6197">
        <w:trPr>
          <w:trHeight w:val="717"/>
        </w:trPr>
        <w:tc>
          <w:tcPr>
            <w:tcW w:w="3290" w:type="dxa"/>
          </w:tcPr>
          <w:p w14:paraId="37AEDF2F" w14:textId="77777777" w:rsidR="00EE0127" w:rsidRPr="00755253" w:rsidRDefault="00EE0127" w:rsidP="004F6197">
            <w:pPr>
              <w:spacing w:line="192" w:lineRule="auto"/>
              <w:jc w:val="both"/>
              <w:rPr>
                <w:sz w:val="26"/>
                <w:szCs w:val="26"/>
              </w:rPr>
            </w:pPr>
            <w:r w:rsidRPr="00755253">
              <w:rPr>
                <w:sz w:val="26"/>
                <w:szCs w:val="26"/>
              </w:rPr>
              <w:t>Объем отгруженных товаров, выполненных работ и услуг, всего</w:t>
            </w:r>
          </w:p>
        </w:tc>
        <w:tc>
          <w:tcPr>
            <w:tcW w:w="1276" w:type="dxa"/>
          </w:tcPr>
          <w:p w14:paraId="4AB4E7FD" w14:textId="77777777" w:rsidR="00EE0127" w:rsidRPr="00755253" w:rsidRDefault="00EE0127" w:rsidP="004F6197">
            <w:pPr>
              <w:spacing w:line="192" w:lineRule="auto"/>
              <w:jc w:val="center"/>
              <w:rPr>
                <w:sz w:val="26"/>
                <w:szCs w:val="26"/>
              </w:rPr>
            </w:pPr>
            <w:r w:rsidRPr="00755253">
              <w:rPr>
                <w:sz w:val="26"/>
                <w:szCs w:val="26"/>
              </w:rPr>
              <w:t>37862,40</w:t>
            </w:r>
          </w:p>
        </w:tc>
        <w:tc>
          <w:tcPr>
            <w:tcW w:w="1134" w:type="dxa"/>
          </w:tcPr>
          <w:p w14:paraId="1934AD8E" w14:textId="77777777" w:rsidR="00EE0127" w:rsidRPr="00755253" w:rsidRDefault="00EE0127" w:rsidP="004F6197">
            <w:pPr>
              <w:spacing w:line="192" w:lineRule="auto"/>
              <w:jc w:val="center"/>
              <w:rPr>
                <w:sz w:val="26"/>
                <w:szCs w:val="26"/>
              </w:rPr>
            </w:pPr>
            <w:r w:rsidRPr="00755253">
              <w:rPr>
                <w:sz w:val="26"/>
                <w:szCs w:val="26"/>
              </w:rPr>
              <w:t>100,00</w:t>
            </w:r>
          </w:p>
        </w:tc>
        <w:tc>
          <w:tcPr>
            <w:tcW w:w="1276" w:type="dxa"/>
          </w:tcPr>
          <w:p w14:paraId="14F2CF7E" w14:textId="77777777" w:rsidR="00EE0127" w:rsidRPr="00755253" w:rsidRDefault="00EE0127" w:rsidP="004F6197">
            <w:pPr>
              <w:spacing w:line="192" w:lineRule="auto"/>
              <w:jc w:val="center"/>
              <w:rPr>
                <w:sz w:val="26"/>
                <w:szCs w:val="26"/>
              </w:rPr>
            </w:pPr>
            <w:r w:rsidRPr="00755253">
              <w:rPr>
                <w:sz w:val="26"/>
                <w:szCs w:val="26"/>
              </w:rPr>
              <w:t>47298,44</w:t>
            </w:r>
          </w:p>
        </w:tc>
        <w:tc>
          <w:tcPr>
            <w:tcW w:w="1134" w:type="dxa"/>
          </w:tcPr>
          <w:p w14:paraId="420EE360" w14:textId="77777777" w:rsidR="00EE0127" w:rsidRPr="00755253" w:rsidRDefault="00EE0127" w:rsidP="004F6197">
            <w:pPr>
              <w:spacing w:line="192" w:lineRule="auto"/>
              <w:jc w:val="center"/>
              <w:rPr>
                <w:sz w:val="26"/>
                <w:szCs w:val="26"/>
              </w:rPr>
            </w:pPr>
            <w:r w:rsidRPr="00755253">
              <w:rPr>
                <w:sz w:val="26"/>
                <w:szCs w:val="26"/>
              </w:rPr>
              <w:t>100,0</w:t>
            </w:r>
          </w:p>
        </w:tc>
        <w:tc>
          <w:tcPr>
            <w:tcW w:w="1275" w:type="dxa"/>
          </w:tcPr>
          <w:p w14:paraId="5035A21B" w14:textId="77777777" w:rsidR="00EE0127" w:rsidRPr="00755253" w:rsidRDefault="00EE0127" w:rsidP="004F6197">
            <w:pPr>
              <w:spacing w:line="192" w:lineRule="auto"/>
              <w:jc w:val="center"/>
              <w:rPr>
                <w:sz w:val="26"/>
                <w:szCs w:val="26"/>
              </w:rPr>
            </w:pPr>
            <w:r w:rsidRPr="00755253">
              <w:rPr>
                <w:sz w:val="26"/>
                <w:szCs w:val="26"/>
              </w:rPr>
              <w:t>65345,03</w:t>
            </w:r>
          </w:p>
        </w:tc>
        <w:tc>
          <w:tcPr>
            <w:tcW w:w="1134" w:type="dxa"/>
          </w:tcPr>
          <w:p w14:paraId="3498C38B" w14:textId="77777777" w:rsidR="00EE0127" w:rsidRPr="00755253" w:rsidRDefault="00EE0127" w:rsidP="004F6197">
            <w:pPr>
              <w:spacing w:line="192" w:lineRule="auto"/>
              <w:jc w:val="center"/>
              <w:rPr>
                <w:sz w:val="26"/>
                <w:szCs w:val="26"/>
              </w:rPr>
            </w:pPr>
            <w:r w:rsidRPr="00755253">
              <w:rPr>
                <w:sz w:val="26"/>
                <w:szCs w:val="26"/>
              </w:rPr>
              <w:t>100,0</w:t>
            </w:r>
          </w:p>
        </w:tc>
      </w:tr>
      <w:tr w:rsidR="00EE0127" w:rsidRPr="00755253" w14:paraId="45C60187" w14:textId="77777777" w:rsidTr="004F6197">
        <w:trPr>
          <w:trHeight w:val="238"/>
        </w:trPr>
        <w:tc>
          <w:tcPr>
            <w:tcW w:w="3290" w:type="dxa"/>
          </w:tcPr>
          <w:p w14:paraId="08681687" w14:textId="77777777" w:rsidR="00EE0127" w:rsidRPr="00755253" w:rsidRDefault="00EE0127" w:rsidP="004F6197">
            <w:pPr>
              <w:spacing w:line="192" w:lineRule="auto"/>
              <w:jc w:val="both"/>
              <w:rPr>
                <w:sz w:val="26"/>
                <w:szCs w:val="26"/>
              </w:rPr>
            </w:pPr>
            <w:r w:rsidRPr="00755253">
              <w:rPr>
                <w:sz w:val="26"/>
                <w:szCs w:val="26"/>
              </w:rPr>
              <w:t>в % к прошлому году</w:t>
            </w:r>
          </w:p>
        </w:tc>
        <w:tc>
          <w:tcPr>
            <w:tcW w:w="1276" w:type="dxa"/>
          </w:tcPr>
          <w:p w14:paraId="1C34F464" w14:textId="77777777" w:rsidR="00EE0127" w:rsidRPr="00755253" w:rsidRDefault="00EE0127" w:rsidP="004F6197">
            <w:pPr>
              <w:spacing w:line="192" w:lineRule="auto"/>
              <w:jc w:val="center"/>
              <w:rPr>
                <w:sz w:val="26"/>
                <w:szCs w:val="26"/>
              </w:rPr>
            </w:pPr>
            <w:r w:rsidRPr="00755253">
              <w:rPr>
                <w:sz w:val="26"/>
                <w:szCs w:val="26"/>
              </w:rPr>
              <w:t>150,65</w:t>
            </w:r>
          </w:p>
        </w:tc>
        <w:tc>
          <w:tcPr>
            <w:tcW w:w="1134" w:type="dxa"/>
          </w:tcPr>
          <w:p w14:paraId="36904E69" w14:textId="77777777" w:rsidR="00EE0127" w:rsidRPr="00755253" w:rsidRDefault="00EE0127" w:rsidP="004F6197">
            <w:pPr>
              <w:spacing w:line="192" w:lineRule="auto"/>
              <w:jc w:val="center"/>
              <w:rPr>
                <w:sz w:val="26"/>
                <w:szCs w:val="26"/>
              </w:rPr>
            </w:pPr>
            <w:r w:rsidRPr="00755253">
              <w:rPr>
                <w:sz w:val="26"/>
                <w:szCs w:val="26"/>
              </w:rPr>
              <w:t>*</w:t>
            </w:r>
          </w:p>
        </w:tc>
        <w:tc>
          <w:tcPr>
            <w:tcW w:w="1276" w:type="dxa"/>
          </w:tcPr>
          <w:p w14:paraId="591CE0D1" w14:textId="77777777" w:rsidR="00EE0127" w:rsidRPr="00755253" w:rsidRDefault="00EE0127" w:rsidP="004F6197">
            <w:pPr>
              <w:spacing w:line="192" w:lineRule="auto"/>
              <w:jc w:val="center"/>
              <w:rPr>
                <w:sz w:val="26"/>
                <w:szCs w:val="26"/>
              </w:rPr>
            </w:pPr>
            <w:r w:rsidRPr="00755253">
              <w:rPr>
                <w:sz w:val="26"/>
                <w:szCs w:val="26"/>
              </w:rPr>
              <w:t>124,90</w:t>
            </w:r>
          </w:p>
        </w:tc>
        <w:tc>
          <w:tcPr>
            <w:tcW w:w="1134" w:type="dxa"/>
          </w:tcPr>
          <w:p w14:paraId="43E9A77D" w14:textId="77777777" w:rsidR="00EE0127" w:rsidRPr="00755253" w:rsidRDefault="00EE0127" w:rsidP="004F6197">
            <w:pPr>
              <w:spacing w:line="192" w:lineRule="auto"/>
              <w:jc w:val="center"/>
              <w:rPr>
                <w:sz w:val="26"/>
                <w:szCs w:val="26"/>
              </w:rPr>
            </w:pPr>
            <w:r w:rsidRPr="00755253">
              <w:rPr>
                <w:sz w:val="26"/>
                <w:szCs w:val="26"/>
              </w:rPr>
              <w:t>*</w:t>
            </w:r>
          </w:p>
        </w:tc>
        <w:tc>
          <w:tcPr>
            <w:tcW w:w="1275" w:type="dxa"/>
          </w:tcPr>
          <w:p w14:paraId="75CB4005" w14:textId="77777777" w:rsidR="00EE0127" w:rsidRPr="00755253" w:rsidRDefault="00EE0127" w:rsidP="004F6197">
            <w:pPr>
              <w:spacing w:line="192" w:lineRule="auto"/>
              <w:jc w:val="center"/>
              <w:rPr>
                <w:sz w:val="26"/>
                <w:szCs w:val="26"/>
              </w:rPr>
            </w:pPr>
            <w:r w:rsidRPr="00755253">
              <w:rPr>
                <w:sz w:val="26"/>
                <w:szCs w:val="26"/>
              </w:rPr>
              <w:t>138,20</w:t>
            </w:r>
          </w:p>
        </w:tc>
        <w:tc>
          <w:tcPr>
            <w:tcW w:w="1134" w:type="dxa"/>
          </w:tcPr>
          <w:p w14:paraId="11640950" w14:textId="77777777" w:rsidR="00EE0127" w:rsidRPr="00755253" w:rsidRDefault="00EE0127" w:rsidP="004F6197">
            <w:pPr>
              <w:spacing w:line="192" w:lineRule="auto"/>
              <w:jc w:val="center"/>
              <w:rPr>
                <w:sz w:val="26"/>
                <w:szCs w:val="26"/>
              </w:rPr>
            </w:pPr>
            <w:r w:rsidRPr="00755253">
              <w:rPr>
                <w:sz w:val="26"/>
                <w:szCs w:val="26"/>
              </w:rPr>
              <w:t>*</w:t>
            </w:r>
          </w:p>
        </w:tc>
      </w:tr>
      <w:tr w:rsidR="00EE0127" w:rsidRPr="00755253" w14:paraId="23C03FDE" w14:textId="77777777" w:rsidTr="004F6197">
        <w:trPr>
          <w:trHeight w:val="733"/>
        </w:trPr>
        <w:tc>
          <w:tcPr>
            <w:tcW w:w="3290" w:type="dxa"/>
          </w:tcPr>
          <w:p w14:paraId="58356C1D" w14:textId="77777777" w:rsidR="00EE0127" w:rsidRPr="00755253" w:rsidRDefault="00EE0127" w:rsidP="004F6197">
            <w:pPr>
              <w:spacing w:line="192" w:lineRule="auto"/>
              <w:jc w:val="both"/>
              <w:rPr>
                <w:sz w:val="26"/>
                <w:szCs w:val="26"/>
              </w:rPr>
            </w:pPr>
            <w:r w:rsidRPr="00755253">
              <w:rPr>
                <w:sz w:val="26"/>
                <w:szCs w:val="26"/>
              </w:rPr>
              <w:t>Объем отгруженных товаров и выполненных услуг промышленными предприятиями</w:t>
            </w:r>
          </w:p>
        </w:tc>
        <w:tc>
          <w:tcPr>
            <w:tcW w:w="1276" w:type="dxa"/>
          </w:tcPr>
          <w:p w14:paraId="148166BC" w14:textId="77777777" w:rsidR="00EE0127" w:rsidRPr="00755253" w:rsidRDefault="00EE0127" w:rsidP="004F6197">
            <w:pPr>
              <w:spacing w:line="192" w:lineRule="auto"/>
              <w:jc w:val="center"/>
              <w:rPr>
                <w:sz w:val="26"/>
                <w:szCs w:val="26"/>
              </w:rPr>
            </w:pPr>
            <w:r w:rsidRPr="00755253">
              <w:rPr>
                <w:sz w:val="26"/>
                <w:szCs w:val="26"/>
              </w:rPr>
              <w:t>23889,66</w:t>
            </w:r>
          </w:p>
        </w:tc>
        <w:tc>
          <w:tcPr>
            <w:tcW w:w="1134" w:type="dxa"/>
          </w:tcPr>
          <w:p w14:paraId="434EF7BD" w14:textId="77777777" w:rsidR="00EE0127" w:rsidRPr="00755253" w:rsidRDefault="00EE0127" w:rsidP="004F6197">
            <w:pPr>
              <w:spacing w:line="192" w:lineRule="auto"/>
              <w:jc w:val="center"/>
              <w:rPr>
                <w:sz w:val="26"/>
                <w:szCs w:val="26"/>
              </w:rPr>
            </w:pPr>
            <w:r w:rsidRPr="00755253">
              <w:rPr>
                <w:sz w:val="26"/>
                <w:szCs w:val="26"/>
              </w:rPr>
              <w:t>63,10</w:t>
            </w:r>
          </w:p>
        </w:tc>
        <w:tc>
          <w:tcPr>
            <w:tcW w:w="1276" w:type="dxa"/>
          </w:tcPr>
          <w:p w14:paraId="4782E567" w14:textId="77777777" w:rsidR="00EE0127" w:rsidRPr="00755253" w:rsidRDefault="00EE0127" w:rsidP="004F6197">
            <w:pPr>
              <w:spacing w:line="192" w:lineRule="auto"/>
              <w:jc w:val="center"/>
              <w:rPr>
                <w:sz w:val="26"/>
                <w:szCs w:val="26"/>
              </w:rPr>
            </w:pPr>
            <w:r w:rsidRPr="00755253">
              <w:rPr>
                <w:sz w:val="26"/>
                <w:szCs w:val="26"/>
              </w:rPr>
              <w:t>26241,06</w:t>
            </w:r>
          </w:p>
        </w:tc>
        <w:tc>
          <w:tcPr>
            <w:tcW w:w="1134" w:type="dxa"/>
          </w:tcPr>
          <w:p w14:paraId="03A76ECC" w14:textId="77777777" w:rsidR="00EE0127" w:rsidRPr="00755253" w:rsidRDefault="00EE0127" w:rsidP="004F6197">
            <w:pPr>
              <w:spacing w:line="192" w:lineRule="auto"/>
              <w:jc w:val="center"/>
              <w:rPr>
                <w:sz w:val="26"/>
                <w:szCs w:val="26"/>
              </w:rPr>
            </w:pPr>
            <w:r w:rsidRPr="00755253">
              <w:rPr>
                <w:sz w:val="26"/>
                <w:szCs w:val="26"/>
              </w:rPr>
              <w:t>55,50</w:t>
            </w:r>
          </w:p>
        </w:tc>
        <w:tc>
          <w:tcPr>
            <w:tcW w:w="1275" w:type="dxa"/>
          </w:tcPr>
          <w:p w14:paraId="49523B6F" w14:textId="77777777" w:rsidR="00EE0127" w:rsidRPr="00755253" w:rsidRDefault="00EE0127" w:rsidP="004F6197">
            <w:pPr>
              <w:spacing w:line="192" w:lineRule="auto"/>
              <w:jc w:val="center"/>
              <w:rPr>
                <w:sz w:val="26"/>
                <w:szCs w:val="26"/>
              </w:rPr>
            </w:pPr>
            <w:r w:rsidRPr="00755253">
              <w:rPr>
                <w:sz w:val="26"/>
                <w:szCs w:val="26"/>
              </w:rPr>
              <w:t>36707,03</w:t>
            </w:r>
          </w:p>
        </w:tc>
        <w:tc>
          <w:tcPr>
            <w:tcW w:w="1134" w:type="dxa"/>
          </w:tcPr>
          <w:p w14:paraId="72BEFB6B" w14:textId="77777777" w:rsidR="00EE0127" w:rsidRPr="00755253" w:rsidRDefault="00EE0127" w:rsidP="004F6197">
            <w:pPr>
              <w:spacing w:line="192" w:lineRule="auto"/>
              <w:jc w:val="center"/>
              <w:rPr>
                <w:sz w:val="26"/>
                <w:szCs w:val="26"/>
              </w:rPr>
            </w:pPr>
            <w:r w:rsidRPr="00755253">
              <w:rPr>
                <w:sz w:val="26"/>
                <w:szCs w:val="26"/>
              </w:rPr>
              <w:t>56,20</w:t>
            </w:r>
          </w:p>
        </w:tc>
      </w:tr>
      <w:tr w:rsidR="00EE0127" w:rsidRPr="00755253" w14:paraId="15ABD804" w14:textId="77777777" w:rsidTr="004F6197">
        <w:trPr>
          <w:trHeight w:val="180"/>
        </w:trPr>
        <w:tc>
          <w:tcPr>
            <w:tcW w:w="3290" w:type="dxa"/>
          </w:tcPr>
          <w:p w14:paraId="215EF534" w14:textId="77777777" w:rsidR="00EE0127" w:rsidRPr="00755253" w:rsidRDefault="00EE0127" w:rsidP="004F6197">
            <w:pPr>
              <w:spacing w:line="192" w:lineRule="auto"/>
              <w:jc w:val="both"/>
              <w:rPr>
                <w:sz w:val="26"/>
                <w:szCs w:val="26"/>
              </w:rPr>
            </w:pPr>
            <w:r w:rsidRPr="00755253">
              <w:rPr>
                <w:sz w:val="26"/>
                <w:szCs w:val="26"/>
              </w:rPr>
              <w:t>в % к прошлому году</w:t>
            </w:r>
          </w:p>
        </w:tc>
        <w:tc>
          <w:tcPr>
            <w:tcW w:w="1276" w:type="dxa"/>
          </w:tcPr>
          <w:p w14:paraId="52F17F4A" w14:textId="77777777" w:rsidR="00EE0127" w:rsidRPr="00755253" w:rsidRDefault="00EE0127" w:rsidP="004F6197">
            <w:pPr>
              <w:spacing w:line="192" w:lineRule="auto"/>
              <w:jc w:val="center"/>
              <w:rPr>
                <w:sz w:val="26"/>
                <w:szCs w:val="26"/>
              </w:rPr>
            </w:pPr>
            <w:r w:rsidRPr="00755253">
              <w:rPr>
                <w:sz w:val="26"/>
                <w:szCs w:val="26"/>
              </w:rPr>
              <w:t>138,30</w:t>
            </w:r>
          </w:p>
        </w:tc>
        <w:tc>
          <w:tcPr>
            <w:tcW w:w="1134" w:type="dxa"/>
          </w:tcPr>
          <w:p w14:paraId="15AD2AF4" w14:textId="77777777" w:rsidR="00EE0127" w:rsidRPr="00755253" w:rsidRDefault="00EE0127" w:rsidP="004F6197">
            <w:pPr>
              <w:spacing w:line="192" w:lineRule="auto"/>
              <w:jc w:val="center"/>
              <w:rPr>
                <w:sz w:val="26"/>
                <w:szCs w:val="26"/>
              </w:rPr>
            </w:pPr>
            <w:r w:rsidRPr="00755253">
              <w:rPr>
                <w:sz w:val="26"/>
                <w:szCs w:val="26"/>
              </w:rPr>
              <w:t>*</w:t>
            </w:r>
          </w:p>
        </w:tc>
        <w:tc>
          <w:tcPr>
            <w:tcW w:w="1276" w:type="dxa"/>
          </w:tcPr>
          <w:p w14:paraId="2F5589CA" w14:textId="77777777" w:rsidR="00EE0127" w:rsidRPr="00755253" w:rsidRDefault="00EE0127" w:rsidP="004F6197">
            <w:pPr>
              <w:spacing w:line="192" w:lineRule="auto"/>
              <w:jc w:val="center"/>
              <w:rPr>
                <w:sz w:val="26"/>
                <w:szCs w:val="26"/>
              </w:rPr>
            </w:pPr>
            <w:r w:rsidRPr="00755253">
              <w:rPr>
                <w:sz w:val="26"/>
                <w:szCs w:val="26"/>
              </w:rPr>
              <w:t>109,80</w:t>
            </w:r>
          </w:p>
        </w:tc>
        <w:tc>
          <w:tcPr>
            <w:tcW w:w="1134" w:type="dxa"/>
          </w:tcPr>
          <w:p w14:paraId="7F93D83B" w14:textId="77777777" w:rsidR="00EE0127" w:rsidRPr="00755253" w:rsidRDefault="00EE0127" w:rsidP="004F6197">
            <w:pPr>
              <w:spacing w:line="192" w:lineRule="auto"/>
              <w:jc w:val="center"/>
              <w:rPr>
                <w:sz w:val="26"/>
                <w:szCs w:val="26"/>
              </w:rPr>
            </w:pPr>
            <w:r w:rsidRPr="00755253">
              <w:rPr>
                <w:sz w:val="26"/>
                <w:szCs w:val="26"/>
              </w:rPr>
              <w:t>*</w:t>
            </w:r>
          </w:p>
        </w:tc>
        <w:tc>
          <w:tcPr>
            <w:tcW w:w="1275" w:type="dxa"/>
          </w:tcPr>
          <w:p w14:paraId="65DB4512" w14:textId="77777777" w:rsidR="00EE0127" w:rsidRPr="00755253" w:rsidRDefault="00EE0127" w:rsidP="004F6197">
            <w:pPr>
              <w:spacing w:line="192" w:lineRule="auto"/>
              <w:jc w:val="center"/>
              <w:rPr>
                <w:sz w:val="26"/>
                <w:szCs w:val="26"/>
              </w:rPr>
            </w:pPr>
            <w:r w:rsidRPr="00755253">
              <w:rPr>
                <w:sz w:val="26"/>
                <w:szCs w:val="26"/>
              </w:rPr>
              <w:t>139,90</w:t>
            </w:r>
          </w:p>
        </w:tc>
        <w:tc>
          <w:tcPr>
            <w:tcW w:w="1134" w:type="dxa"/>
          </w:tcPr>
          <w:p w14:paraId="27F5A446" w14:textId="77777777" w:rsidR="00EE0127" w:rsidRPr="00755253" w:rsidRDefault="00EE0127" w:rsidP="004F6197">
            <w:pPr>
              <w:spacing w:line="192" w:lineRule="auto"/>
              <w:jc w:val="center"/>
              <w:rPr>
                <w:sz w:val="26"/>
                <w:szCs w:val="26"/>
              </w:rPr>
            </w:pPr>
            <w:r w:rsidRPr="00755253">
              <w:rPr>
                <w:sz w:val="26"/>
                <w:szCs w:val="26"/>
              </w:rPr>
              <w:t>*</w:t>
            </w:r>
          </w:p>
        </w:tc>
      </w:tr>
      <w:tr w:rsidR="00EE0127" w:rsidRPr="00755253" w14:paraId="1845FEEB" w14:textId="77777777" w:rsidTr="004F6197">
        <w:trPr>
          <w:trHeight w:val="693"/>
        </w:trPr>
        <w:tc>
          <w:tcPr>
            <w:tcW w:w="3290" w:type="dxa"/>
          </w:tcPr>
          <w:p w14:paraId="7C8AC8F9" w14:textId="77777777" w:rsidR="00EE0127" w:rsidRPr="00755253" w:rsidRDefault="00EE0127" w:rsidP="004F6197">
            <w:pPr>
              <w:spacing w:line="192" w:lineRule="auto"/>
              <w:jc w:val="both"/>
              <w:rPr>
                <w:i/>
                <w:sz w:val="26"/>
                <w:szCs w:val="26"/>
              </w:rPr>
            </w:pPr>
            <w:r w:rsidRPr="00755253">
              <w:rPr>
                <w:i/>
                <w:sz w:val="26"/>
                <w:szCs w:val="26"/>
              </w:rPr>
              <w:t>в том числе по отраслям:</w:t>
            </w:r>
          </w:p>
          <w:p w14:paraId="734CE925" w14:textId="77777777" w:rsidR="00EE0127" w:rsidRPr="00755253" w:rsidRDefault="00EE0127" w:rsidP="004F6197">
            <w:pPr>
              <w:tabs>
                <w:tab w:val="left" w:pos="3844"/>
              </w:tabs>
              <w:spacing w:line="192" w:lineRule="auto"/>
              <w:jc w:val="both"/>
              <w:rPr>
                <w:sz w:val="26"/>
                <w:szCs w:val="26"/>
              </w:rPr>
            </w:pPr>
            <w:r w:rsidRPr="00755253">
              <w:rPr>
                <w:sz w:val="26"/>
                <w:szCs w:val="26"/>
              </w:rPr>
              <w:t xml:space="preserve">обрабатывающие производства: </w:t>
            </w:r>
          </w:p>
          <w:p w14:paraId="689937D6" w14:textId="77777777" w:rsidR="00EE0127" w:rsidRPr="00755253" w:rsidRDefault="00EE0127" w:rsidP="004F6197">
            <w:pPr>
              <w:tabs>
                <w:tab w:val="left" w:pos="3844"/>
              </w:tabs>
              <w:spacing w:line="192" w:lineRule="auto"/>
              <w:jc w:val="both"/>
              <w:rPr>
                <w:i/>
                <w:sz w:val="26"/>
                <w:szCs w:val="26"/>
              </w:rPr>
            </w:pPr>
            <w:r w:rsidRPr="00755253">
              <w:rPr>
                <w:sz w:val="26"/>
                <w:szCs w:val="26"/>
              </w:rPr>
              <w:t xml:space="preserve">в том числе </w:t>
            </w:r>
          </w:p>
        </w:tc>
        <w:tc>
          <w:tcPr>
            <w:tcW w:w="1276" w:type="dxa"/>
          </w:tcPr>
          <w:p w14:paraId="58FFEF46" w14:textId="77777777" w:rsidR="00EE0127" w:rsidRPr="00755253" w:rsidRDefault="00EE0127" w:rsidP="004F6197">
            <w:pPr>
              <w:spacing w:line="192" w:lineRule="auto"/>
              <w:jc w:val="center"/>
              <w:rPr>
                <w:sz w:val="26"/>
                <w:szCs w:val="26"/>
              </w:rPr>
            </w:pPr>
            <w:r w:rsidRPr="00755253">
              <w:rPr>
                <w:sz w:val="26"/>
                <w:szCs w:val="26"/>
              </w:rPr>
              <w:t>7521,05</w:t>
            </w:r>
          </w:p>
        </w:tc>
        <w:tc>
          <w:tcPr>
            <w:tcW w:w="1134" w:type="dxa"/>
          </w:tcPr>
          <w:p w14:paraId="6D8B24CC" w14:textId="77777777" w:rsidR="00EE0127" w:rsidRPr="00755253" w:rsidRDefault="00EE0127" w:rsidP="004F6197">
            <w:pPr>
              <w:spacing w:line="192" w:lineRule="auto"/>
              <w:jc w:val="center"/>
              <w:rPr>
                <w:sz w:val="26"/>
                <w:szCs w:val="26"/>
              </w:rPr>
            </w:pPr>
            <w:r w:rsidRPr="00755253">
              <w:rPr>
                <w:sz w:val="26"/>
                <w:szCs w:val="26"/>
              </w:rPr>
              <w:t>19,90</w:t>
            </w:r>
          </w:p>
        </w:tc>
        <w:tc>
          <w:tcPr>
            <w:tcW w:w="1276" w:type="dxa"/>
          </w:tcPr>
          <w:p w14:paraId="0E0F942F" w14:textId="77777777" w:rsidR="00EE0127" w:rsidRPr="00755253" w:rsidRDefault="00EE0127" w:rsidP="004F6197">
            <w:pPr>
              <w:spacing w:line="192" w:lineRule="auto"/>
              <w:jc w:val="center"/>
              <w:rPr>
                <w:sz w:val="26"/>
                <w:szCs w:val="26"/>
              </w:rPr>
            </w:pPr>
            <w:r w:rsidRPr="00755253">
              <w:rPr>
                <w:sz w:val="26"/>
                <w:szCs w:val="26"/>
              </w:rPr>
              <w:t>8997,78</w:t>
            </w:r>
          </w:p>
        </w:tc>
        <w:tc>
          <w:tcPr>
            <w:tcW w:w="1134" w:type="dxa"/>
          </w:tcPr>
          <w:p w14:paraId="06B47C1C" w14:textId="77777777" w:rsidR="00EE0127" w:rsidRPr="00755253" w:rsidRDefault="00EE0127" w:rsidP="004F6197">
            <w:pPr>
              <w:spacing w:line="192" w:lineRule="auto"/>
              <w:jc w:val="center"/>
              <w:rPr>
                <w:sz w:val="26"/>
                <w:szCs w:val="26"/>
              </w:rPr>
            </w:pPr>
            <w:r w:rsidRPr="00755253">
              <w:rPr>
                <w:sz w:val="26"/>
                <w:szCs w:val="26"/>
              </w:rPr>
              <w:t>19,00</w:t>
            </w:r>
          </w:p>
        </w:tc>
        <w:tc>
          <w:tcPr>
            <w:tcW w:w="1275" w:type="dxa"/>
          </w:tcPr>
          <w:p w14:paraId="5509F804" w14:textId="77777777" w:rsidR="00EE0127" w:rsidRPr="00755253" w:rsidRDefault="00EE0127" w:rsidP="004F6197">
            <w:pPr>
              <w:spacing w:line="192" w:lineRule="auto"/>
              <w:jc w:val="center"/>
              <w:rPr>
                <w:sz w:val="26"/>
                <w:szCs w:val="26"/>
              </w:rPr>
            </w:pPr>
            <w:r w:rsidRPr="00755253">
              <w:rPr>
                <w:sz w:val="26"/>
                <w:szCs w:val="26"/>
              </w:rPr>
              <w:t>13089,39</w:t>
            </w:r>
          </w:p>
        </w:tc>
        <w:tc>
          <w:tcPr>
            <w:tcW w:w="1134" w:type="dxa"/>
          </w:tcPr>
          <w:p w14:paraId="7A7C93FB" w14:textId="77777777" w:rsidR="00EE0127" w:rsidRPr="00755253" w:rsidRDefault="00EE0127" w:rsidP="004F6197">
            <w:pPr>
              <w:spacing w:line="192" w:lineRule="auto"/>
              <w:jc w:val="center"/>
              <w:rPr>
                <w:sz w:val="26"/>
                <w:szCs w:val="26"/>
              </w:rPr>
            </w:pPr>
            <w:r w:rsidRPr="00755253">
              <w:rPr>
                <w:sz w:val="26"/>
                <w:szCs w:val="26"/>
              </w:rPr>
              <w:t>20,00</w:t>
            </w:r>
          </w:p>
        </w:tc>
      </w:tr>
      <w:tr w:rsidR="00EE0127" w:rsidRPr="00755253" w14:paraId="6CD3E14A" w14:textId="77777777" w:rsidTr="004F6197">
        <w:trPr>
          <w:trHeight w:val="278"/>
        </w:trPr>
        <w:tc>
          <w:tcPr>
            <w:tcW w:w="3290" w:type="dxa"/>
          </w:tcPr>
          <w:p w14:paraId="5051453A" w14:textId="77777777" w:rsidR="00EE0127" w:rsidRPr="00755253" w:rsidRDefault="00EE0127" w:rsidP="004F6197">
            <w:pPr>
              <w:spacing w:line="192" w:lineRule="auto"/>
              <w:jc w:val="both"/>
              <w:rPr>
                <w:sz w:val="26"/>
                <w:szCs w:val="26"/>
              </w:rPr>
            </w:pPr>
            <w:r w:rsidRPr="00755253">
              <w:rPr>
                <w:i/>
                <w:sz w:val="26"/>
                <w:szCs w:val="26"/>
              </w:rPr>
              <w:t>производство пищевых продуктов</w:t>
            </w:r>
          </w:p>
        </w:tc>
        <w:tc>
          <w:tcPr>
            <w:tcW w:w="1276" w:type="dxa"/>
          </w:tcPr>
          <w:p w14:paraId="58D9A353" w14:textId="77777777" w:rsidR="00EE0127" w:rsidRPr="00755253" w:rsidRDefault="00EE0127" w:rsidP="004F6197">
            <w:pPr>
              <w:spacing w:line="192" w:lineRule="auto"/>
              <w:jc w:val="center"/>
              <w:rPr>
                <w:sz w:val="26"/>
                <w:szCs w:val="26"/>
              </w:rPr>
            </w:pPr>
            <w:r w:rsidRPr="00755253">
              <w:rPr>
                <w:sz w:val="26"/>
                <w:szCs w:val="26"/>
              </w:rPr>
              <w:t>5693,29</w:t>
            </w:r>
          </w:p>
        </w:tc>
        <w:tc>
          <w:tcPr>
            <w:tcW w:w="1134" w:type="dxa"/>
          </w:tcPr>
          <w:p w14:paraId="305B9E84" w14:textId="77777777" w:rsidR="00EE0127" w:rsidRPr="00755253" w:rsidRDefault="00EE0127" w:rsidP="004F6197">
            <w:pPr>
              <w:spacing w:line="192" w:lineRule="auto"/>
              <w:jc w:val="center"/>
              <w:rPr>
                <w:sz w:val="26"/>
                <w:szCs w:val="26"/>
              </w:rPr>
            </w:pPr>
            <w:r w:rsidRPr="00755253">
              <w:rPr>
                <w:sz w:val="26"/>
                <w:szCs w:val="26"/>
              </w:rPr>
              <w:t>15,03</w:t>
            </w:r>
          </w:p>
        </w:tc>
        <w:tc>
          <w:tcPr>
            <w:tcW w:w="1276" w:type="dxa"/>
          </w:tcPr>
          <w:p w14:paraId="45DCEEFE" w14:textId="77777777" w:rsidR="00EE0127" w:rsidRPr="00755253" w:rsidRDefault="00EE0127" w:rsidP="004F6197">
            <w:pPr>
              <w:spacing w:line="192" w:lineRule="auto"/>
              <w:jc w:val="center"/>
              <w:rPr>
                <w:sz w:val="26"/>
                <w:szCs w:val="26"/>
              </w:rPr>
            </w:pPr>
            <w:r w:rsidRPr="00755253">
              <w:rPr>
                <w:sz w:val="26"/>
                <w:szCs w:val="26"/>
              </w:rPr>
              <w:t>6899,96</w:t>
            </w:r>
          </w:p>
        </w:tc>
        <w:tc>
          <w:tcPr>
            <w:tcW w:w="1134" w:type="dxa"/>
          </w:tcPr>
          <w:p w14:paraId="47C9533A" w14:textId="77777777" w:rsidR="00EE0127" w:rsidRPr="00755253" w:rsidRDefault="00EE0127" w:rsidP="004F6197">
            <w:pPr>
              <w:spacing w:line="192" w:lineRule="auto"/>
              <w:jc w:val="center"/>
              <w:rPr>
                <w:sz w:val="26"/>
                <w:szCs w:val="26"/>
              </w:rPr>
            </w:pPr>
            <w:r w:rsidRPr="00755253">
              <w:rPr>
                <w:sz w:val="26"/>
                <w:szCs w:val="26"/>
              </w:rPr>
              <w:t>14,60</w:t>
            </w:r>
          </w:p>
        </w:tc>
        <w:tc>
          <w:tcPr>
            <w:tcW w:w="1275" w:type="dxa"/>
          </w:tcPr>
          <w:p w14:paraId="118AA074" w14:textId="77777777" w:rsidR="00EE0127" w:rsidRPr="00755253" w:rsidRDefault="00EE0127" w:rsidP="004F6197">
            <w:pPr>
              <w:spacing w:line="192" w:lineRule="auto"/>
              <w:jc w:val="center"/>
              <w:rPr>
                <w:sz w:val="26"/>
                <w:szCs w:val="26"/>
              </w:rPr>
            </w:pPr>
            <w:r w:rsidRPr="00755253">
              <w:rPr>
                <w:sz w:val="26"/>
                <w:szCs w:val="26"/>
              </w:rPr>
              <w:t>9456,81</w:t>
            </w:r>
          </w:p>
        </w:tc>
        <w:tc>
          <w:tcPr>
            <w:tcW w:w="1134" w:type="dxa"/>
          </w:tcPr>
          <w:p w14:paraId="0E3A4774" w14:textId="77777777" w:rsidR="00EE0127" w:rsidRPr="00755253" w:rsidRDefault="00EE0127" w:rsidP="004F6197">
            <w:pPr>
              <w:spacing w:line="192" w:lineRule="auto"/>
              <w:jc w:val="center"/>
              <w:rPr>
                <w:sz w:val="26"/>
                <w:szCs w:val="26"/>
              </w:rPr>
            </w:pPr>
            <w:r w:rsidRPr="00755253">
              <w:rPr>
                <w:sz w:val="26"/>
                <w:szCs w:val="26"/>
              </w:rPr>
              <w:t>14,50</w:t>
            </w:r>
          </w:p>
        </w:tc>
      </w:tr>
      <w:tr w:rsidR="00EE0127" w:rsidRPr="00755253" w14:paraId="34172C21" w14:textId="77777777" w:rsidTr="004F6197">
        <w:tc>
          <w:tcPr>
            <w:tcW w:w="3290" w:type="dxa"/>
          </w:tcPr>
          <w:p w14:paraId="1776BDE9" w14:textId="77777777" w:rsidR="00EE0127" w:rsidRPr="00755253" w:rsidRDefault="00EE0127" w:rsidP="004F6197">
            <w:pPr>
              <w:tabs>
                <w:tab w:val="left" w:pos="3844"/>
              </w:tabs>
              <w:spacing w:line="192" w:lineRule="auto"/>
              <w:jc w:val="both"/>
              <w:rPr>
                <w:sz w:val="26"/>
                <w:szCs w:val="26"/>
              </w:rPr>
            </w:pPr>
            <w:r w:rsidRPr="00755253">
              <w:rPr>
                <w:sz w:val="26"/>
                <w:szCs w:val="26"/>
              </w:rPr>
              <w:t>производство и распределение электроэнергии, газа и воды</w:t>
            </w:r>
          </w:p>
        </w:tc>
        <w:tc>
          <w:tcPr>
            <w:tcW w:w="1276" w:type="dxa"/>
          </w:tcPr>
          <w:p w14:paraId="41604805" w14:textId="77777777" w:rsidR="00EE0127" w:rsidRPr="00755253" w:rsidRDefault="00EE0127" w:rsidP="004F6197">
            <w:pPr>
              <w:spacing w:line="192" w:lineRule="auto"/>
              <w:jc w:val="center"/>
              <w:rPr>
                <w:sz w:val="26"/>
                <w:szCs w:val="26"/>
              </w:rPr>
            </w:pPr>
            <w:r w:rsidRPr="00755253">
              <w:rPr>
                <w:sz w:val="26"/>
                <w:szCs w:val="26"/>
              </w:rPr>
              <w:t>16243,07</w:t>
            </w:r>
          </w:p>
        </w:tc>
        <w:tc>
          <w:tcPr>
            <w:tcW w:w="1134" w:type="dxa"/>
          </w:tcPr>
          <w:p w14:paraId="25B7C062" w14:textId="77777777" w:rsidR="00EE0127" w:rsidRPr="00755253" w:rsidRDefault="00EE0127" w:rsidP="004F6197">
            <w:pPr>
              <w:spacing w:line="192" w:lineRule="auto"/>
              <w:jc w:val="center"/>
              <w:rPr>
                <w:sz w:val="26"/>
                <w:szCs w:val="26"/>
              </w:rPr>
            </w:pPr>
            <w:r w:rsidRPr="00755253">
              <w:rPr>
                <w:sz w:val="26"/>
                <w:szCs w:val="26"/>
              </w:rPr>
              <w:t>42,90</w:t>
            </w:r>
          </w:p>
        </w:tc>
        <w:tc>
          <w:tcPr>
            <w:tcW w:w="1276" w:type="dxa"/>
          </w:tcPr>
          <w:p w14:paraId="155C3DE8" w14:textId="77777777" w:rsidR="00EE0127" w:rsidRPr="00755253" w:rsidRDefault="00EE0127" w:rsidP="004F6197">
            <w:pPr>
              <w:spacing w:line="192" w:lineRule="auto"/>
              <w:jc w:val="center"/>
              <w:rPr>
                <w:sz w:val="26"/>
                <w:szCs w:val="26"/>
              </w:rPr>
            </w:pPr>
            <w:r w:rsidRPr="00755253">
              <w:rPr>
                <w:sz w:val="26"/>
                <w:szCs w:val="26"/>
              </w:rPr>
              <w:t>17107,82</w:t>
            </w:r>
          </w:p>
        </w:tc>
        <w:tc>
          <w:tcPr>
            <w:tcW w:w="1134" w:type="dxa"/>
          </w:tcPr>
          <w:p w14:paraId="0EBF99A4" w14:textId="77777777" w:rsidR="00EE0127" w:rsidRPr="00755253" w:rsidRDefault="00EE0127" w:rsidP="004F6197">
            <w:pPr>
              <w:spacing w:line="192" w:lineRule="auto"/>
              <w:jc w:val="center"/>
              <w:rPr>
                <w:sz w:val="26"/>
                <w:szCs w:val="26"/>
              </w:rPr>
            </w:pPr>
            <w:r w:rsidRPr="00755253">
              <w:rPr>
                <w:sz w:val="26"/>
                <w:szCs w:val="26"/>
              </w:rPr>
              <w:t>36,20</w:t>
            </w:r>
          </w:p>
        </w:tc>
        <w:tc>
          <w:tcPr>
            <w:tcW w:w="1275" w:type="dxa"/>
          </w:tcPr>
          <w:p w14:paraId="6775F06F" w14:textId="77777777" w:rsidR="00EE0127" w:rsidRPr="00755253" w:rsidRDefault="00EE0127" w:rsidP="004F6197">
            <w:pPr>
              <w:spacing w:line="192" w:lineRule="auto"/>
              <w:jc w:val="center"/>
              <w:rPr>
                <w:sz w:val="26"/>
                <w:szCs w:val="26"/>
              </w:rPr>
            </w:pPr>
            <w:r w:rsidRPr="00755253">
              <w:rPr>
                <w:sz w:val="26"/>
                <w:szCs w:val="26"/>
              </w:rPr>
              <w:t>23463,76</w:t>
            </w:r>
          </w:p>
        </w:tc>
        <w:tc>
          <w:tcPr>
            <w:tcW w:w="1134" w:type="dxa"/>
          </w:tcPr>
          <w:p w14:paraId="3295B395" w14:textId="77777777" w:rsidR="00EE0127" w:rsidRPr="00755253" w:rsidRDefault="00EE0127" w:rsidP="004F6197">
            <w:pPr>
              <w:spacing w:line="192" w:lineRule="auto"/>
              <w:jc w:val="center"/>
              <w:rPr>
                <w:sz w:val="26"/>
                <w:szCs w:val="26"/>
              </w:rPr>
            </w:pPr>
            <w:r w:rsidRPr="00755253">
              <w:rPr>
                <w:sz w:val="26"/>
                <w:szCs w:val="26"/>
              </w:rPr>
              <w:t>35,90</w:t>
            </w:r>
          </w:p>
        </w:tc>
      </w:tr>
    </w:tbl>
    <w:p w14:paraId="7804AF06" w14:textId="77777777" w:rsidR="00EE0127" w:rsidRPr="00755253" w:rsidRDefault="00EE0127" w:rsidP="00EE0127">
      <w:pPr>
        <w:ind w:firstLine="709"/>
        <w:jc w:val="both"/>
        <w:rPr>
          <w:sz w:val="26"/>
          <w:szCs w:val="26"/>
        </w:rPr>
      </w:pPr>
      <w:r w:rsidRPr="00755253">
        <w:rPr>
          <w:sz w:val="26"/>
          <w:szCs w:val="26"/>
        </w:rPr>
        <w:t>Обрабатывающие производства представлены такими основными отраслями</w:t>
      </w:r>
      <w:r>
        <w:rPr>
          <w:sz w:val="26"/>
          <w:szCs w:val="26"/>
        </w:rPr>
        <w:t>,</w:t>
      </w:r>
      <w:r w:rsidRPr="00755253">
        <w:rPr>
          <w:sz w:val="26"/>
          <w:szCs w:val="26"/>
        </w:rPr>
        <w:t xml:space="preserve"> как машиностроение (</w:t>
      </w:r>
      <w:r w:rsidRPr="00755253">
        <w:rPr>
          <w:sz w:val="26"/>
          <w:szCs w:val="26"/>
          <w:shd w:val="clear" w:color="auto" w:fill="FFFFFF"/>
        </w:rPr>
        <w:t>разработка и производство электрических соединителей)</w:t>
      </w:r>
      <w:r w:rsidRPr="00755253">
        <w:rPr>
          <w:sz w:val="26"/>
          <w:szCs w:val="26"/>
        </w:rPr>
        <w:t xml:space="preserve"> и производство пищевых продуктов, включая напитки. Анализ показывает, что производственная деятельность предприятий этой отрасли в последние годы достаточно стабильна. Основными потребителями производимой продукции являются не только организации и население муниципального округа и близлежащих округов, но и многих регионов России и ближнего зарубежья. Наличие этих рынков сбыта способствует росту объемов выпускаемой и реализуемой продукции. </w:t>
      </w:r>
    </w:p>
    <w:p w14:paraId="66BB6C7E" w14:textId="77777777" w:rsidR="00EE0127" w:rsidRPr="00755253" w:rsidRDefault="00EE0127" w:rsidP="00EE0127">
      <w:pPr>
        <w:ind w:firstLine="709"/>
        <w:jc w:val="both"/>
        <w:rPr>
          <w:sz w:val="26"/>
          <w:szCs w:val="26"/>
        </w:rPr>
      </w:pPr>
      <w:r w:rsidRPr="00755253">
        <w:rPr>
          <w:sz w:val="26"/>
          <w:szCs w:val="26"/>
        </w:rPr>
        <w:t xml:space="preserve">По объему отгруженной продукции данной отрасли, показатель муниципального округа, который по итогам 2023 года составил 13089,39 млн. рублей, значительно превышает объемы отгрузки Новоалександровского муниципального округа - 4966,10 млн. рублей, Петровского муниципального округа – 4628,90 млн. рублей, Ипатовского муниципального округа – 2825,80 млн. рублей, Шпаковского муниципального округа – 6592,10 млн. рублей. </w:t>
      </w:r>
    </w:p>
    <w:p w14:paraId="3F3E0C98" w14:textId="77777777" w:rsidR="00EE0127" w:rsidRPr="00755253" w:rsidRDefault="00EE0127" w:rsidP="00EE0127">
      <w:pPr>
        <w:ind w:firstLine="709"/>
        <w:jc w:val="both"/>
        <w:rPr>
          <w:sz w:val="26"/>
          <w:szCs w:val="26"/>
          <w:shd w:val="clear" w:color="auto" w:fill="FFFFFF"/>
        </w:rPr>
      </w:pPr>
      <w:r w:rsidRPr="00755253">
        <w:rPr>
          <w:sz w:val="26"/>
          <w:szCs w:val="26"/>
        </w:rPr>
        <w:lastRenderedPageBreak/>
        <w:t>В рамках реализации Указа №204, на территории муниципального округа реализуется национальный проект «Производительность труда» (далее – Национальный проект), ос</w:t>
      </w:r>
      <w:r w:rsidRPr="00755253">
        <w:rPr>
          <w:sz w:val="26"/>
          <w:szCs w:val="26"/>
          <w:shd w:val="clear" w:color="auto" w:fill="FFFFFF"/>
        </w:rPr>
        <w:t>новной целью которого является рост производительности труда на средних и крупных предприятиях базовых несырьевых отраслей экономики не ниже 5 процентов в год. Плановое задание по привлечению к участию в Национальном проекте до 2024 года составило 6 средних и крупных предприятия базовых несырьевых отраслей экономики муниципального округа.</w:t>
      </w:r>
    </w:p>
    <w:p w14:paraId="4A75EF7F" w14:textId="77777777" w:rsidR="00EE0127" w:rsidRPr="00755253" w:rsidRDefault="00EE0127" w:rsidP="00EE0127">
      <w:pPr>
        <w:ind w:firstLine="709"/>
        <w:jc w:val="both"/>
        <w:rPr>
          <w:sz w:val="26"/>
          <w:szCs w:val="26"/>
        </w:rPr>
      </w:pPr>
      <w:r w:rsidRPr="00755253">
        <w:rPr>
          <w:sz w:val="26"/>
          <w:szCs w:val="26"/>
          <w:shd w:val="clear" w:color="auto" w:fill="FFFFFF"/>
        </w:rPr>
        <w:t xml:space="preserve">По состоянию на 01 января 2024 года </w:t>
      </w:r>
      <w:r w:rsidRPr="00755253">
        <w:rPr>
          <w:sz w:val="26"/>
          <w:szCs w:val="26"/>
        </w:rPr>
        <w:t xml:space="preserve">в реализации проекта приняли участие </w:t>
      </w:r>
      <w:r>
        <w:rPr>
          <w:sz w:val="26"/>
          <w:szCs w:val="26"/>
        </w:rPr>
        <w:t xml:space="preserve">                   </w:t>
      </w:r>
      <w:r w:rsidRPr="00755253">
        <w:rPr>
          <w:sz w:val="26"/>
          <w:szCs w:val="26"/>
        </w:rPr>
        <w:t xml:space="preserve">6 предприятий муниципального округа: АО «Завод Атлант», ООО Агрогруппа «Баксанский Бройлер», ООО «Агромаркет», ООО «Крайсервис», ООО компания «Витал Продукт», ООО «Солнечный дар». </w:t>
      </w:r>
    </w:p>
    <w:p w14:paraId="2971B188" w14:textId="77777777" w:rsidR="00EE0127" w:rsidRDefault="00EE0127" w:rsidP="00EE0127">
      <w:pPr>
        <w:ind w:firstLine="709"/>
        <w:jc w:val="both"/>
        <w:rPr>
          <w:sz w:val="26"/>
          <w:szCs w:val="26"/>
        </w:rPr>
      </w:pPr>
      <w:r w:rsidRPr="00755253">
        <w:rPr>
          <w:sz w:val="26"/>
          <w:szCs w:val="26"/>
        </w:rPr>
        <w:t>Работа в данном направлении продолжается.</w:t>
      </w:r>
    </w:p>
    <w:p w14:paraId="09B47272" w14:textId="77777777" w:rsidR="00EE0127" w:rsidRPr="00755253" w:rsidRDefault="00EE0127" w:rsidP="00EE0127">
      <w:pPr>
        <w:ind w:firstLine="709"/>
        <w:jc w:val="both"/>
        <w:rPr>
          <w:sz w:val="26"/>
          <w:szCs w:val="26"/>
        </w:rPr>
      </w:pPr>
    </w:p>
    <w:p w14:paraId="6A973031" w14:textId="77777777" w:rsidR="00EE0127" w:rsidRPr="00755253" w:rsidRDefault="00EE0127" w:rsidP="00EE0127">
      <w:pPr>
        <w:pStyle w:val="afff1"/>
        <w:spacing w:after="0"/>
        <w:ind w:left="0" w:firstLine="709"/>
        <w:jc w:val="both"/>
        <w:rPr>
          <w:b/>
          <w:sz w:val="26"/>
          <w:szCs w:val="26"/>
          <w:u w:val="single"/>
        </w:rPr>
      </w:pPr>
      <w:r w:rsidRPr="00755253">
        <w:rPr>
          <w:b/>
          <w:sz w:val="26"/>
          <w:szCs w:val="26"/>
          <w:u w:val="single"/>
        </w:rPr>
        <w:t>Сельское хозяйство</w:t>
      </w:r>
    </w:p>
    <w:p w14:paraId="4520AB28" w14:textId="77777777" w:rsidR="00EE0127" w:rsidRPr="00755253" w:rsidRDefault="00EE0127" w:rsidP="00EE0127">
      <w:pPr>
        <w:ind w:firstLine="709"/>
        <w:jc w:val="both"/>
        <w:rPr>
          <w:b/>
          <w:sz w:val="26"/>
          <w:szCs w:val="26"/>
        </w:rPr>
      </w:pPr>
      <w:r w:rsidRPr="00755253">
        <w:rPr>
          <w:sz w:val="26"/>
          <w:szCs w:val="26"/>
        </w:rPr>
        <w:t>Одной из основных отраслей экономики муниципального округа является сельское хозяйство.</w:t>
      </w:r>
      <w:r w:rsidRPr="00755253">
        <w:rPr>
          <w:b/>
          <w:sz w:val="26"/>
          <w:szCs w:val="26"/>
        </w:rPr>
        <w:t xml:space="preserve"> </w:t>
      </w:r>
    </w:p>
    <w:p w14:paraId="1152F1D4" w14:textId="77777777" w:rsidR="00EE0127" w:rsidRDefault="00EE0127" w:rsidP="00EE0127">
      <w:pPr>
        <w:ind w:firstLine="709"/>
        <w:jc w:val="both"/>
        <w:rPr>
          <w:sz w:val="26"/>
          <w:szCs w:val="26"/>
        </w:rPr>
      </w:pPr>
      <w:r w:rsidRPr="00755253">
        <w:rPr>
          <w:sz w:val="26"/>
          <w:szCs w:val="26"/>
        </w:rPr>
        <w:t>В сельскохозяйственном производстве работает около 15 процентов всего занятого населения. Землепользованием в муниципальном округе занято 193,5 тыс. га. Площадь сельхозугодий составляет 160,22 тыс. гектаров, из них 125,6 тыс. гектаров пашни, 32,4 тыс. гектаров пастбищ. По почвенно-климатическим условиям округ относится к зоне неустойчивого увлажнения с бонитетом пахотных земель от 47 до 74 баллов.</w:t>
      </w:r>
    </w:p>
    <w:p w14:paraId="361412C1" w14:textId="77777777" w:rsidR="00EE0127" w:rsidRPr="00755253" w:rsidRDefault="00EE0127" w:rsidP="00EE0127">
      <w:pPr>
        <w:ind w:firstLine="720"/>
        <w:jc w:val="both"/>
        <w:rPr>
          <w:sz w:val="26"/>
          <w:szCs w:val="26"/>
        </w:rPr>
      </w:pPr>
    </w:p>
    <w:p w14:paraId="3B204D8E" w14:textId="77777777" w:rsidR="00EE0127" w:rsidRPr="00755253" w:rsidRDefault="00EE0127" w:rsidP="00EE0127">
      <w:pPr>
        <w:ind w:firstLine="567"/>
        <w:jc w:val="right"/>
        <w:rPr>
          <w:sz w:val="26"/>
          <w:szCs w:val="26"/>
        </w:rPr>
      </w:pPr>
      <w:r w:rsidRPr="00755253">
        <w:rPr>
          <w:sz w:val="26"/>
          <w:szCs w:val="26"/>
        </w:rPr>
        <w:t>Таблица 6</w:t>
      </w:r>
    </w:p>
    <w:p w14:paraId="614C1973" w14:textId="77777777" w:rsidR="00EE0127" w:rsidRPr="00755253" w:rsidRDefault="00EE0127" w:rsidP="00EE0127">
      <w:pPr>
        <w:spacing w:line="192" w:lineRule="auto"/>
        <w:ind w:firstLine="709"/>
        <w:jc w:val="both"/>
        <w:rPr>
          <w:b/>
          <w:sz w:val="26"/>
          <w:szCs w:val="26"/>
        </w:rPr>
      </w:pPr>
      <w:r w:rsidRPr="00755253">
        <w:rPr>
          <w:b/>
          <w:sz w:val="26"/>
          <w:szCs w:val="26"/>
        </w:rPr>
        <w:t>Объем и динамика производства сельскохозяйственной продукции в 2021-2023 годах</w:t>
      </w:r>
      <w:r>
        <w:rPr>
          <w:b/>
          <w:sz w:val="26"/>
          <w:szCs w:val="26"/>
        </w:rPr>
        <w:t xml:space="preserve"> </w:t>
      </w:r>
      <w:r w:rsidRPr="00755253">
        <w:rPr>
          <w:b/>
          <w:sz w:val="26"/>
          <w:szCs w:val="26"/>
        </w:rPr>
        <w:t>(в хозяйствах всех категорий)</w:t>
      </w:r>
    </w:p>
    <w:tbl>
      <w:tblPr>
        <w:tblStyle w:val="affc"/>
        <w:tblW w:w="10095" w:type="dxa"/>
        <w:tblInd w:w="-461" w:type="dxa"/>
        <w:tblLook w:val="01E0" w:firstRow="1" w:lastRow="1" w:firstColumn="1" w:lastColumn="1" w:noHBand="0" w:noVBand="0"/>
      </w:tblPr>
      <w:tblGrid>
        <w:gridCol w:w="5985"/>
        <w:gridCol w:w="1559"/>
        <w:gridCol w:w="1276"/>
        <w:gridCol w:w="1275"/>
      </w:tblGrid>
      <w:tr w:rsidR="00EE0127" w:rsidRPr="00755253" w14:paraId="4A1D1221" w14:textId="77777777" w:rsidTr="004F6197">
        <w:tc>
          <w:tcPr>
            <w:tcW w:w="5985" w:type="dxa"/>
          </w:tcPr>
          <w:p w14:paraId="3F793AF3" w14:textId="77777777" w:rsidR="00EE0127" w:rsidRPr="00755253" w:rsidRDefault="00EE0127" w:rsidP="004F6197">
            <w:pPr>
              <w:spacing w:line="192" w:lineRule="auto"/>
              <w:jc w:val="center"/>
              <w:rPr>
                <w:sz w:val="26"/>
                <w:szCs w:val="26"/>
              </w:rPr>
            </w:pPr>
          </w:p>
        </w:tc>
        <w:tc>
          <w:tcPr>
            <w:tcW w:w="1559" w:type="dxa"/>
          </w:tcPr>
          <w:p w14:paraId="28D764E1" w14:textId="77777777" w:rsidR="00EE0127" w:rsidRPr="00755253" w:rsidRDefault="00EE0127" w:rsidP="004F6197">
            <w:pPr>
              <w:spacing w:line="192" w:lineRule="auto"/>
              <w:jc w:val="center"/>
              <w:rPr>
                <w:sz w:val="26"/>
                <w:szCs w:val="26"/>
              </w:rPr>
            </w:pPr>
            <w:r w:rsidRPr="00755253">
              <w:rPr>
                <w:sz w:val="26"/>
                <w:szCs w:val="26"/>
              </w:rPr>
              <w:t>2021 год</w:t>
            </w:r>
          </w:p>
        </w:tc>
        <w:tc>
          <w:tcPr>
            <w:tcW w:w="1276" w:type="dxa"/>
          </w:tcPr>
          <w:p w14:paraId="6A45D517" w14:textId="77777777" w:rsidR="00EE0127" w:rsidRPr="00755253" w:rsidRDefault="00EE0127" w:rsidP="004F6197">
            <w:pPr>
              <w:spacing w:line="192" w:lineRule="auto"/>
              <w:jc w:val="center"/>
              <w:rPr>
                <w:sz w:val="26"/>
                <w:szCs w:val="26"/>
              </w:rPr>
            </w:pPr>
            <w:r w:rsidRPr="00755253">
              <w:rPr>
                <w:sz w:val="26"/>
                <w:szCs w:val="26"/>
              </w:rPr>
              <w:t>2022 год</w:t>
            </w:r>
          </w:p>
        </w:tc>
        <w:tc>
          <w:tcPr>
            <w:tcW w:w="1275" w:type="dxa"/>
          </w:tcPr>
          <w:p w14:paraId="140CCCE4" w14:textId="77777777" w:rsidR="00EE0127" w:rsidRPr="00755253" w:rsidRDefault="00EE0127" w:rsidP="004F6197">
            <w:pPr>
              <w:spacing w:line="192" w:lineRule="auto"/>
              <w:jc w:val="center"/>
              <w:rPr>
                <w:sz w:val="26"/>
                <w:szCs w:val="26"/>
              </w:rPr>
            </w:pPr>
            <w:r w:rsidRPr="00755253">
              <w:rPr>
                <w:sz w:val="26"/>
                <w:szCs w:val="26"/>
              </w:rPr>
              <w:t>2023 год</w:t>
            </w:r>
          </w:p>
        </w:tc>
      </w:tr>
      <w:tr w:rsidR="00EE0127" w:rsidRPr="00755253" w14:paraId="0A566ADB" w14:textId="77777777" w:rsidTr="004F6197">
        <w:tc>
          <w:tcPr>
            <w:tcW w:w="5985" w:type="dxa"/>
          </w:tcPr>
          <w:p w14:paraId="584D6AE2" w14:textId="77777777" w:rsidR="00EE0127" w:rsidRPr="00755253" w:rsidRDefault="00EE0127" w:rsidP="004F6197">
            <w:pPr>
              <w:spacing w:line="192" w:lineRule="auto"/>
              <w:rPr>
                <w:sz w:val="26"/>
                <w:szCs w:val="26"/>
              </w:rPr>
            </w:pPr>
            <w:r w:rsidRPr="00755253">
              <w:rPr>
                <w:sz w:val="26"/>
                <w:szCs w:val="26"/>
              </w:rPr>
              <w:t>Продукция сельского хозяйства-всего в действующих</w:t>
            </w:r>
            <w:r>
              <w:rPr>
                <w:sz w:val="26"/>
                <w:szCs w:val="26"/>
              </w:rPr>
              <w:t xml:space="preserve"> </w:t>
            </w:r>
            <w:r w:rsidRPr="00755253">
              <w:rPr>
                <w:sz w:val="26"/>
                <w:szCs w:val="26"/>
              </w:rPr>
              <w:t>ценах, млн. рублей</w:t>
            </w:r>
          </w:p>
        </w:tc>
        <w:tc>
          <w:tcPr>
            <w:tcW w:w="1559" w:type="dxa"/>
          </w:tcPr>
          <w:p w14:paraId="2D0A3359" w14:textId="77777777" w:rsidR="00EE0127" w:rsidRPr="00755253" w:rsidRDefault="00EE0127" w:rsidP="004F6197">
            <w:pPr>
              <w:spacing w:line="192" w:lineRule="auto"/>
              <w:jc w:val="center"/>
              <w:rPr>
                <w:sz w:val="26"/>
                <w:szCs w:val="26"/>
              </w:rPr>
            </w:pPr>
            <w:r w:rsidRPr="00755253">
              <w:rPr>
                <w:sz w:val="26"/>
                <w:szCs w:val="26"/>
              </w:rPr>
              <w:t>19691</w:t>
            </w:r>
          </w:p>
          <w:p w14:paraId="7B60AF9A" w14:textId="77777777" w:rsidR="00EE0127" w:rsidRPr="00755253" w:rsidRDefault="00EE0127" w:rsidP="004F6197">
            <w:pPr>
              <w:spacing w:line="192" w:lineRule="auto"/>
              <w:jc w:val="center"/>
              <w:rPr>
                <w:sz w:val="26"/>
                <w:szCs w:val="26"/>
              </w:rPr>
            </w:pPr>
          </w:p>
        </w:tc>
        <w:tc>
          <w:tcPr>
            <w:tcW w:w="1276" w:type="dxa"/>
          </w:tcPr>
          <w:p w14:paraId="473D91B8" w14:textId="77777777" w:rsidR="00EE0127" w:rsidRPr="00755253" w:rsidRDefault="00EE0127" w:rsidP="004F6197">
            <w:pPr>
              <w:spacing w:line="192" w:lineRule="auto"/>
              <w:jc w:val="center"/>
              <w:rPr>
                <w:sz w:val="26"/>
                <w:szCs w:val="26"/>
              </w:rPr>
            </w:pPr>
            <w:r w:rsidRPr="00755253">
              <w:rPr>
                <w:sz w:val="26"/>
                <w:szCs w:val="26"/>
              </w:rPr>
              <w:t>23128</w:t>
            </w:r>
          </w:p>
        </w:tc>
        <w:tc>
          <w:tcPr>
            <w:tcW w:w="1275" w:type="dxa"/>
          </w:tcPr>
          <w:p w14:paraId="200C138A" w14:textId="77777777" w:rsidR="00EE0127" w:rsidRPr="00755253" w:rsidRDefault="00EE0127" w:rsidP="004F6197">
            <w:pPr>
              <w:spacing w:line="192" w:lineRule="auto"/>
              <w:jc w:val="center"/>
              <w:rPr>
                <w:sz w:val="26"/>
                <w:szCs w:val="26"/>
              </w:rPr>
            </w:pPr>
            <w:r w:rsidRPr="00755253">
              <w:rPr>
                <w:sz w:val="26"/>
                <w:szCs w:val="26"/>
              </w:rPr>
              <w:t>25470</w:t>
            </w:r>
          </w:p>
        </w:tc>
      </w:tr>
      <w:tr w:rsidR="00EE0127" w:rsidRPr="00755253" w14:paraId="01252DAD" w14:textId="77777777" w:rsidTr="004F6197">
        <w:tc>
          <w:tcPr>
            <w:tcW w:w="5985" w:type="dxa"/>
          </w:tcPr>
          <w:p w14:paraId="304DFF3E" w14:textId="77777777" w:rsidR="00EE0127" w:rsidRPr="00755253" w:rsidRDefault="00EE0127" w:rsidP="004F6197">
            <w:pPr>
              <w:spacing w:line="192" w:lineRule="auto"/>
              <w:rPr>
                <w:sz w:val="26"/>
                <w:szCs w:val="26"/>
              </w:rPr>
            </w:pPr>
            <w:r w:rsidRPr="00755253">
              <w:rPr>
                <w:sz w:val="26"/>
                <w:szCs w:val="26"/>
              </w:rPr>
              <w:t>в % к прошлому году</w:t>
            </w:r>
          </w:p>
        </w:tc>
        <w:tc>
          <w:tcPr>
            <w:tcW w:w="1559" w:type="dxa"/>
          </w:tcPr>
          <w:p w14:paraId="3B45C364" w14:textId="77777777" w:rsidR="00EE0127" w:rsidRPr="00755253" w:rsidRDefault="00EE0127" w:rsidP="004F6197">
            <w:pPr>
              <w:spacing w:line="192" w:lineRule="auto"/>
              <w:jc w:val="center"/>
              <w:rPr>
                <w:sz w:val="26"/>
                <w:szCs w:val="26"/>
              </w:rPr>
            </w:pPr>
            <w:r w:rsidRPr="00755253">
              <w:rPr>
                <w:sz w:val="26"/>
                <w:szCs w:val="26"/>
              </w:rPr>
              <w:t>129,8</w:t>
            </w:r>
          </w:p>
        </w:tc>
        <w:tc>
          <w:tcPr>
            <w:tcW w:w="1276" w:type="dxa"/>
          </w:tcPr>
          <w:p w14:paraId="7E65B34F" w14:textId="77777777" w:rsidR="00EE0127" w:rsidRPr="00755253" w:rsidRDefault="00EE0127" w:rsidP="004F6197">
            <w:pPr>
              <w:spacing w:line="192" w:lineRule="auto"/>
              <w:jc w:val="center"/>
              <w:rPr>
                <w:sz w:val="26"/>
                <w:szCs w:val="26"/>
              </w:rPr>
            </w:pPr>
            <w:r w:rsidRPr="00755253">
              <w:rPr>
                <w:sz w:val="26"/>
                <w:szCs w:val="26"/>
              </w:rPr>
              <w:t>117,4</w:t>
            </w:r>
          </w:p>
        </w:tc>
        <w:tc>
          <w:tcPr>
            <w:tcW w:w="1275" w:type="dxa"/>
          </w:tcPr>
          <w:p w14:paraId="1E9CD1B1" w14:textId="77777777" w:rsidR="00EE0127" w:rsidRPr="00755253" w:rsidRDefault="00EE0127" w:rsidP="004F6197">
            <w:pPr>
              <w:spacing w:line="192" w:lineRule="auto"/>
              <w:jc w:val="center"/>
              <w:rPr>
                <w:sz w:val="26"/>
                <w:szCs w:val="26"/>
              </w:rPr>
            </w:pPr>
            <w:r w:rsidRPr="00755253">
              <w:rPr>
                <w:sz w:val="26"/>
                <w:szCs w:val="26"/>
              </w:rPr>
              <w:t>110,1</w:t>
            </w:r>
          </w:p>
        </w:tc>
      </w:tr>
      <w:tr w:rsidR="00EE0127" w:rsidRPr="00755253" w14:paraId="3B7588E2" w14:textId="77777777" w:rsidTr="004F6197">
        <w:tc>
          <w:tcPr>
            <w:tcW w:w="5985" w:type="dxa"/>
          </w:tcPr>
          <w:p w14:paraId="0A55E612" w14:textId="77777777" w:rsidR="00EE0127" w:rsidRPr="00755253" w:rsidRDefault="00EE0127" w:rsidP="004F6197">
            <w:pPr>
              <w:spacing w:line="192" w:lineRule="auto"/>
              <w:rPr>
                <w:sz w:val="26"/>
                <w:szCs w:val="26"/>
              </w:rPr>
            </w:pPr>
            <w:r w:rsidRPr="00755253">
              <w:rPr>
                <w:sz w:val="26"/>
                <w:szCs w:val="26"/>
              </w:rPr>
              <w:t>в том числе: растениеводство</w:t>
            </w:r>
          </w:p>
        </w:tc>
        <w:tc>
          <w:tcPr>
            <w:tcW w:w="1559" w:type="dxa"/>
          </w:tcPr>
          <w:p w14:paraId="1C67F811" w14:textId="77777777" w:rsidR="00EE0127" w:rsidRPr="00755253" w:rsidRDefault="00EE0127" w:rsidP="004F6197">
            <w:pPr>
              <w:spacing w:line="192" w:lineRule="auto"/>
              <w:jc w:val="center"/>
              <w:rPr>
                <w:sz w:val="26"/>
                <w:szCs w:val="26"/>
              </w:rPr>
            </w:pPr>
            <w:r w:rsidRPr="00755253">
              <w:rPr>
                <w:sz w:val="26"/>
                <w:szCs w:val="26"/>
              </w:rPr>
              <w:t>13891</w:t>
            </w:r>
          </w:p>
        </w:tc>
        <w:tc>
          <w:tcPr>
            <w:tcW w:w="1276" w:type="dxa"/>
          </w:tcPr>
          <w:p w14:paraId="5BA453A4" w14:textId="77777777" w:rsidR="00EE0127" w:rsidRPr="00755253" w:rsidRDefault="00EE0127" w:rsidP="004F6197">
            <w:pPr>
              <w:spacing w:line="192" w:lineRule="auto"/>
              <w:jc w:val="center"/>
              <w:rPr>
                <w:sz w:val="26"/>
                <w:szCs w:val="26"/>
              </w:rPr>
            </w:pPr>
            <w:r w:rsidRPr="00755253">
              <w:rPr>
                <w:sz w:val="26"/>
                <w:szCs w:val="26"/>
              </w:rPr>
              <w:t>17228</w:t>
            </w:r>
          </w:p>
        </w:tc>
        <w:tc>
          <w:tcPr>
            <w:tcW w:w="1275" w:type="dxa"/>
          </w:tcPr>
          <w:p w14:paraId="4A29AA42" w14:textId="77777777" w:rsidR="00EE0127" w:rsidRPr="00755253" w:rsidRDefault="00EE0127" w:rsidP="004F6197">
            <w:pPr>
              <w:spacing w:line="192" w:lineRule="auto"/>
              <w:jc w:val="center"/>
              <w:rPr>
                <w:sz w:val="26"/>
                <w:szCs w:val="26"/>
              </w:rPr>
            </w:pPr>
            <w:r w:rsidRPr="00755253">
              <w:rPr>
                <w:sz w:val="26"/>
                <w:szCs w:val="26"/>
              </w:rPr>
              <w:t>19386</w:t>
            </w:r>
          </w:p>
        </w:tc>
      </w:tr>
      <w:tr w:rsidR="00EE0127" w:rsidRPr="00755253" w14:paraId="5C64652C" w14:textId="77777777" w:rsidTr="004F6197">
        <w:tc>
          <w:tcPr>
            <w:tcW w:w="5985" w:type="dxa"/>
          </w:tcPr>
          <w:p w14:paraId="271116F3" w14:textId="77777777" w:rsidR="00EE0127" w:rsidRPr="00755253" w:rsidRDefault="00EE0127" w:rsidP="004F6197">
            <w:pPr>
              <w:spacing w:line="192" w:lineRule="auto"/>
              <w:rPr>
                <w:sz w:val="26"/>
                <w:szCs w:val="26"/>
              </w:rPr>
            </w:pPr>
            <w:r w:rsidRPr="00755253">
              <w:rPr>
                <w:sz w:val="26"/>
                <w:szCs w:val="26"/>
              </w:rPr>
              <w:t>в % к прошлому году</w:t>
            </w:r>
          </w:p>
        </w:tc>
        <w:tc>
          <w:tcPr>
            <w:tcW w:w="1559" w:type="dxa"/>
          </w:tcPr>
          <w:p w14:paraId="55AA41BE" w14:textId="77777777" w:rsidR="00EE0127" w:rsidRPr="00755253" w:rsidRDefault="00EE0127" w:rsidP="004F6197">
            <w:pPr>
              <w:spacing w:line="192" w:lineRule="auto"/>
              <w:jc w:val="center"/>
              <w:rPr>
                <w:sz w:val="26"/>
                <w:szCs w:val="26"/>
              </w:rPr>
            </w:pPr>
            <w:r w:rsidRPr="00755253">
              <w:rPr>
                <w:sz w:val="26"/>
                <w:szCs w:val="26"/>
              </w:rPr>
              <w:t>176,5</w:t>
            </w:r>
          </w:p>
        </w:tc>
        <w:tc>
          <w:tcPr>
            <w:tcW w:w="1276" w:type="dxa"/>
          </w:tcPr>
          <w:p w14:paraId="7FA8EB37" w14:textId="77777777" w:rsidR="00EE0127" w:rsidRPr="00755253" w:rsidRDefault="00EE0127" w:rsidP="004F6197">
            <w:pPr>
              <w:spacing w:line="192" w:lineRule="auto"/>
              <w:jc w:val="center"/>
              <w:rPr>
                <w:sz w:val="26"/>
                <w:szCs w:val="26"/>
              </w:rPr>
            </w:pPr>
            <w:r w:rsidRPr="00755253">
              <w:rPr>
                <w:sz w:val="26"/>
                <w:szCs w:val="26"/>
              </w:rPr>
              <w:t>124,0</w:t>
            </w:r>
          </w:p>
        </w:tc>
        <w:tc>
          <w:tcPr>
            <w:tcW w:w="1275" w:type="dxa"/>
          </w:tcPr>
          <w:p w14:paraId="0E548AFB" w14:textId="77777777" w:rsidR="00EE0127" w:rsidRPr="00755253" w:rsidRDefault="00EE0127" w:rsidP="004F6197">
            <w:pPr>
              <w:spacing w:line="192" w:lineRule="auto"/>
              <w:jc w:val="center"/>
              <w:rPr>
                <w:sz w:val="26"/>
                <w:szCs w:val="26"/>
              </w:rPr>
            </w:pPr>
            <w:r w:rsidRPr="00755253">
              <w:rPr>
                <w:sz w:val="26"/>
                <w:szCs w:val="26"/>
              </w:rPr>
              <w:t>112,5</w:t>
            </w:r>
          </w:p>
        </w:tc>
      </w:tr>
      <w:tr w:rsidR="00EE0127" w:rsidRPr="00755253" w14:paraId="1A852C4E" w14:textId="77777777" w:rsidTr="004F6197">
        <w:tc>
          <w:tcPr>
            <w:tcW w:w="5985" w:type="dxa"/>
          </w:tcPr>
          <w:p w14:paraId="128A2659" w14:textId="77777777" w:rsidR="00EE0127" w:rsidRPr="00755253" w:rsidRDefault="00EE0127" w:rsidP="004F6197">
            <w:pPr>
              <w:spacing w:line="192" w:lineRule="auto"/>
              <w:rPr>
                <w:sz w:val="26"/>
                <w:szCs w:val="26"/>
              </w:rPr>
            </w:pPr>
            <w:r w:rsidRPr="00755253">
              <w:rPr>
                <w:sz w:val="26"/>
                <w:szCs w:val="26"/>
              </w:rPr>
              <w:t>животноводство</w:t>
            </w:r>
          </w:p>
        </w:tc>
        <w:tc>
          <w:tcPr>
            <w:tcW w:w="1559" w:type="dxa"/>
          </w:tcPr>
          <w:p w14:paraId="58EDE43F" w14:textId="77777777" w:rsidR="00EE0127" w:rsidRPr="00755253" w:rsidRDefault="00EE0127" w:rsidP="004F6197">
            <w:pPr>
              <w:spacing w:line="192" w:lineRule="auto"/>
              <w:jc w:val="center"/>
              <w:rPr>
                <w:sz w:val="26"/>
                <w:szCs w:val="26"/>
              </w:rPr>
            </w:pPr>
            <w:r w:rsidRPr="00755253">
              <w:rPr>
                <w:sz w:val="26"/>
                <w:szCs w:val="26"/>
              </w:rPr>
              <w:t>5800</w:t>
            </w:r>
          </w:p>
        </w:tc>
        <w:tc>
          <w:tcPr>
            <w:tcW w:w="1276" w:type="dxa"/>
          </w:tcPr>
          <w:p w14:paraId="395A1C67" w14:textId="77777777" w:rsidR="00EE0127" w:rsidRPr="00755253" w:rsidRDefault="00EE0127" w:rsidP="004F6197">
            <w:pPr>
              <w:spacing w:line="192" w:lineRule="auto"/>
              <w:jc w:val="center"/>
              <w:rPr>
                <w:sz w:val="26"/>
                <w:szCs w:val="26"/>
              </w:rPr>
            </w:pPr>
            <w:r w:rsidRPr="00755253">
              <w:rPr>
                <w:sz w:val="26"/>
                <w:szCs w:val="26"/>
              </w:rPr>
              <w:t>5900</w:t>
            </w:r>
          </w:p>
        </w:tc>
        <w:tc>
          <w:tcPr>
            <w:tcW w:w="1275" w:type="dxa"/>
          </w:tcPr>
          <w:p w14:paraId="51007B40" w14:textId="77777777" w:rsidR="00EE0127" w:rsidRPr="00755253" w:rsidRDefault="00EE0127" w:rsidP="004F6197">
            <w:pPr>
              <w:spacing w:line="192" w:lineRule="auto"/>
              <w:jc w:val="center"/>
              <w:rPr>
                <w:sz w:val="26"/>
                <w:szCs w:val="26"/>
              </w:rPr>
            </w:pPr>
            <w:r w:rsidRPr="00755253">
              <w:rPr>
                <w:sz w:val="26"/>
                <w:szCs w:val="26"/>
              </w:rPr>
              <w:t>6084</w:t>
            </w:r>
          </w:p>
        </w:tc>
      </w:tr>
      <w:tr w:rsidR="00EE0127" w:rsidRPr="00755253" w14:paraId="715C4468" w14:textId="77777777" w:rsidTr="004F6197">
        <w:trPr>
          <w:trHeight w:val="70"/>
        </w:trPr>
        <w:tc>
          <w:tcPr>
            <w:tcW w:w="5985" w:type="dxa"/>
          </w:tcPr>
          <w:p w14:paraId="02016EF4" w14:textId="77777777" w:rsidR="00EE0127" w:rsidRPr="00755253" w:rsidRDefault="00EE0127" w:rsidP="004F6197">
            <w:pPr>
              <w:spacing w:line="192" w:lineRule="auto"/>
              <w:rPr>
                <w:sz w:val="26"/>
                <w:szCs w:val="26"/>
              </w:rPr>
            </w:pPr>
            <w:r w:rsidRPr="00755253">
              <w:rPr>
                <w:sz w:val="26"/>
                <w:szCs w:val="26"/>
              </w:rPr>
              <w:t>в % к прошлому году</w:t>
            </w:r>
          </w:p>
        </w:tc>
        <w:tc>
          <w:tcPr>
            <w:tcW w:w="1559" w:type="dxa"/>
          </w:tcPr>
          <w:p w14:paraId="0C0A261D" w14:textId="77777777" w:rsidR="00EE0127" w:rsidRPr="00755253" w:rsidRDefault="00EE0127" w:rsidP="004F6197">
            <w:pPr>
              <w:spacing w:line="192" w:lineRule="auto"/>
              <w:jc w:val="center"/>
              <w:rPr>
                <w:sz w:val="26"/>
                <w:szCs w:val="26"/>
              </w:rPr>
            </w:pPr>
            <w:r w:rsidRPr="00755253">
              <w:rPr>
                <w:sz w:val="26"/>
                <w:szCs w:val="26"/>
              </w:rPr>
              <w:t>79,4</w:t>
            </w:r>
          </w:p>
        </w:tc>
        <w:tc>
          <w:tcPr>
            <w:tcW w:w="1276" w:type="dxa"/>
          </w:tcPr>
          <w:p w14:paraId="7C64E519" w14:textId="77777777" w:rsidR="00EE0127" w:rsidRPr="00755253" w:rsidRDefault="00EE0127" w:rsidP="004F6197">
            <w:pPr>
              <w:spacing w:line="192" w:lineRule="auto"/>
              <w:jc w:val="center"/>
              <w:rPr>
                <w:sz w:val="26"/>
                <w:szCs w:val="26"/>
              </w:rPr>
            </w:pPr>
            <w:r w:rsidRPr="00755253">
              <w:rPr>
                <w:sz w:val="26"/>
                <w:szCs w:val="26"/>
              </w:rPr>
              <w:t>101,7</w:t>
            </w:r>
          </w:p>
        </w:tc>
        <w:tc>
          <w:tcPr>
            <w:tcW w:w="1275" w:type="dxa"/>
          </w:tcPr>
          <w:p w14:paraId="45B5FA9D" w14:textId="77777777" w:rsidR="00EE0127" w:rsidRPr="00755253" w:rsidRDefault="00EE0127" w:rsidP="004F6197">
            <w:pPr>
              <w:spacing w:line="192" w:lineRule="auto"/>
              <w:jc w:val="center"/>
              <w:rPr>
                <w:sz w:val="26"/>
                <w:szCs w:val="26"/>
              </w:rPr>
            </w:pPr>
            <w:r w:rsidRPr="00755253">
              <w:rPr>
                <w:sz w:val="26"/>
                <w:szCs w:val="26"/>
              </w:rPr>
              <w:t>103,1</w:t>
            </w:r>
          </w:p>
        </w:tc>
      </w:tr>
    </w:tbl>
    <w:p w14:paraId="7BB92EC8" w14:textId="77777777" w:rsidR="00EE0127" w:rsidRDefault="00EE0127" w:rsidP="00EE0127">
      <w:pPr>
        <w:spacing w:line="192" w:lineRule="auto"/>
        <w:jc w:val="right"/>
        <w:rPr>
          <w:sz w:val="26"/>
          <w:szCs w:val="26"/>
        </w:rPr>
      </w:pPr>
    </w:p>
    <w:p w14:paraId="0A44A92B" w14:textId="77777777" w:rsidR="00EE0127" w:rsidRPr="00755253" w:rsidRDefault="00EE0127" w:rsidP="00EE0127">
      <w:pPr>
        <w:spacing w:line="192" w:lineRule="auto"/>
        <w:jc w:val="right"/>
        <w:rPr>
          <w:sz w:val="26"/>
          <w:szCs w:val="26"/>
        </w:rPr>
      </w:pPr>
      <w:r w:rsidRPr="00755253">
        <w:rPr>
          <w:sz w:val="26"/>
          <w:szCs w:val="26"/>
        </w:rPr>
        <w:t>Таблица 7</w:t>
      </w:r>
    </w:p>
    <w:p w14:paraId="071A8980" w14:textId="77777777" w:rsidR="00EE0127" w:rsidRPr="00755253" w:rsidRDefault="00EE0127" w:rsidP="00EE0127">
      <w:pPr>
        <w:spacing w:line="192" w:lineRule="auto"/>
        <w:ind w:firstLine="709"/>
        <w:jc w:val="both"/>
        <w:rPr>
          <w:b/>
          <w:sz w:val="26"/>
          <w:szCs w:val="26"/>
        </w:rPr>
      </w:pPr>
      <w:r w:rsidRPr="00755253">
        <w:rPr>
          <w:b/>
          <w:sz w:val="26"/>
          <w:szCs w:val="26"/>
        </w:rPr>
        <w:t>Динамика производства важнейших видов сельскохозяйственной продукции в 2021-2023 годах (в хозяйствах всех категорий)</w:t>
      </w:r>
    </w:p>
    <w:tbl>
      <w:tblPr>
        <w:tblStyle w:val="affc"/>
        <w:tblW w:w="10065" w:type="dxa"/>
        <w:tblInd w:w="-431" w:type="dxa"/>
        <w:tblLook w:val="01E0" w:firstRow="1" w:lastRow="1" w:firstColumn="1" w:lastColumn="1" w:noHBand="0" w:noVBand="0"/>
      </w:tblPr>
      <w:tblGrid>
        <w:gridCol w:w="3120"/>
        <w:gridCol w:w="1828"/>
        <w:gridCol w:w="1554"/>
        <w:gridCol w:w="2146"/>
        <w:gridCol w:w="1417"/>
      </w:tblGrid>
      <w:tr w:rsidR="00EE0127" w:rsidRPr="00755253" w14:paraId="54BDD112" w14:textId="77777777" w:rsidTr="004F6197">
        <w:tc>
          <w:tcPr>
            <w:tcW w:w="3120" w:type="dxa"/>
            <w:vAlign w:val="center"/>
          </w:tcPr>
          <w:p w14:paraId="2019B3CA" w14:textId="77777777" w:rsidR="00EE0127" w:rsidRPr="008E65B0" w:rsidRDefault="00EE0127" w:rsidP="004F6197">
            <w:pPr>
              <w:spacing w:line="192" w:lineRule="auto"/>
              <w:jc w:val="center"/>
            </w:pPr>
          </w:p>
        </w:tc>
        <w:tc>
          <w:tcPr>
            <w:tcW w:w="1828" w:type="dxa"/>
            <w:vAlign w:val="center"/>
          </w:tcPr>
          <w:p w14:paraId="15132061" w14:textId="77777777" w:rsidR="00EE0127" w:rsidRPr="008E65B0" w:rsidRDefault="00EE0127" w:rsidP="004F6197">
            <w:pPr>
              <w:spacing w:line="192" w:lineRule="auto"/>
              <w:jc w:val="center"/>
            </w:pPr>
            <w:r w:rsidRPr="008E65B0">
              <w:t>Ед.</w:t>
            </w:r>
            <w:r>
              <w:t xml:space="preserve"> </w:t>
            </w:r>
            <w:r w:rsidRPr="008E65B0">
              <w:t>измерения</w:t>
            </w:r>
          </w:p>
        </w:tc>
        <w:tc>
          <w:tcPr>
            <w:tcW w:w="1554" w:type="dxa"/>
            <w:vAlign w:val="center"/>
          </w:tcPr>
          <w:p w14:paraId="19CDF478" w14:textId="77777777" w:rsidR="00EE0127" w:rsidRPr="008E65B0" w:rsidRDefault="00EE0127" w:rsidP="004F6197">
            <w:pPr>
              <w:spacing w:line="192" w:lineRule="auto"/>
              <w:jc w:val="center"/>
            </w:pPr>
            <w:r w:rsidRPr="008E65B0">
              <w:t>2021 год</w:t>
            </w:r>
          </w:p>
        </w:tc>
        <w:tc>
          <w:tcPr>
            <w:tcW w:w="2146" w:type="dxa"/>
            <w:vAlign w:val="center"/>
          </w:tcPr>
          <w:p w14:paraId="0D286129" w14:textId="77777777" w:rsidR="00EE0127" w:rsidRPr="008E65B0" w:rsidRDefault="00EE0127" w:rsidP="004F6197">
            <w:pPr>
              <w:spacing w:line="192" w:lineRule="auto"/>
              <w:jc w:val="center"/>
            </w:pPr>
            <w:r w:rsidRPr="008E65B0">
              <w:t>2022 год</w:t>
            </w:r>
          </w:p>
        </w:tc>
        <w:tc>
          <w:tcPr>
            <w:tcW w:w="1417" w:type="dxa"/>
            <w:vAlign w:val="center"/>
          </w:tcPr>
          <w:p w14:paraId="612412E5" w14:textId="77777777" w:rsidR="00EE0127" w:rsidRPr="008E65B0" w:rsidRDefault="00EE0127" w:rsidP="004F6197">
            <w:pPr>
              <w:spacing w:line="192" w:lineRule="auto"/>
              <w:jc w:val="center"/>
            </w:pPr>
            <w:r w:rsidRPr="008E65B0">
              <w:t>2023 год</w:t>
            </w:r>
          </w:p>
          <w:p w14:paraId="3FF5D374" w14:textId="77777777" w:rsidR="00EE0127" w:rsidRPr="008E65B0" w:rsidRDefault="00EE0127" w:rsidP="004F6197">
            <w:pPr>
              <w:spacing w:line="192" w:lineRule="auto"/>
              <w:jc w:val="center"/>
            </w:pPr>
          </w:p>
        </w:tc>
      </w:tr>
      <w:tr w:rsidR="00EE0127" w:rsidRPr="00755253" w14:paraId="5C073714" w14:textId="77777777" w:rsidTr="004F6197">
        <w:trPr>
          <w:trHeight w:val="182"/>
        </w:trPr>
        <w:tc>
          <w:tcPr>
            <w:tcW w:w="10065" w:type="dxa"/>
            <w:gridSpan w:val="5"/>
          </w:tcPr>
          <w:p w14:paraId="110A87C4" w14:textId="77777777" w:rsidR="00EE0127" w:rsidRPr="00755253" w:rsidRDefault="00EE0127" w:rsidP="004F6197">
            <w:pPr>
              <w:spacing w:line="192" w:lineRule="auto"/>
              <w:rPr>
                <w:sz w:val="26"/>
                <w:szCs w:val="26"/>
              </w:rPr>
            </w:pPr>
            <w:r w:rsidRPr="00755253">
              <w:rPr>
                <w:sz w:val="26"/>
                <w:szCs w:val="26"/>
              </w:rPr>
              <w:t>Растениеводство</w:t>
            </w:r>
            <w:r>
              <w:rPr>
                <w:sz w:val="26"/>
                <w:szCs w:val="26"/>
              </w:rPr>
              <w:t xml:space="preserve">, </w:t>
            </w:r>
            <w:r w:rsidRPr="00755253">
              <w:rPr>
                <w:sz w:val="26"/>
                <w:szCs w:val="26"/>
              </w:rPr>
              <w:t>в том числе:</w:t>
            </w:r>
          </w:p>
        </w:tc>
      </w:tr>
      <w:tr w:rsidR="00EE0127" w:rsidRPr="00755253" w14:paraId="0082C29A" w14:textId="77777777" w:rsidTr="004F6197">
        <w:tc>
          <w:tcPr>
            <w:tcW w:w="3120" w:type="dxa"/>
          </w:tcPr>
          <w:p w14:paraId="1BD8E20B" w14:textId="77777777" w:rsidR="00EE0127" w:rsidRPr="00755253" w:rsidRDefault="00EE0127" w:rsidP="004F6197">
            <w:pPr>
              <w:spacing w:line="192" w:lineRule="auto"/>
              <w:jc w:val="center"/>
              <w:rPr>
                <w:sz w:val="26"/>
                <w:szCs w:val="26"/>
              </w:rPr>
            </w:pPr>
            <w:r w:rsidRPr="00755253">
              <w:rPr>
                <w:sz w:val="26"/>
                <w:szCs w:val="26"/>
              </w:rPr>
              <w:t>зерно</w:t>
            </w:r>
          </w:p>
        </w:tc>
        <w:tc>
          <w:tcPr>
            <w:tcW w:w="1828" w:type="dxa"/>
          </w:tcPr>
          <w:p w14:paraId="6A64896C" w14:textId="77777777" w:rsidR="00EE0127" w:rsidRPr="00755253" w:rsidRDefault="00EE0127" w:rsidP="004F6197">
            <w:pPr>
              <w:spacing w:line="192" w:lineRule="auto"/>
              <w:rPr>
                <w:sz w:val="26"/>
                <w:szCs w:val="26"/>
              </w:rPr>
            </w:pPr>
            <w:r w:rsidRPr="00755253">
              <w:rPr>
                <w:sz w:val="26"/>
                <w:szCs w:val="26"/>
              </w:rPr>
              <w:t>тыс. тонн</w:t>
            </w:r>
          </w:p>
        </w:tc>
        <w:tc>
          <w:tcPr>
            <w:tcW w:w="1554" w:type="dxa"/>
          </w:tcPr>
          <w:p w14:paraId="2DF8F4BD" w14:textId="77777777" w:rsidR="00EE0127" w:rsidRPr="00755253" w:rsidRDefault="00EE0127" w:rsidP="004F6197">
            <w:pPr>
              <w:spacing w:line="192" w:lineRule="auto"/>
              <w:jc w:val="center"/>
              <w:rPr>
                <w:sz w:val="26"/>
                <w:szCs w:val="26"/>
              </w:rPr>
            </w:pPr>
            <w:r w:rsidRPr="00755253">
              <w:rPr>
                <w:sz w:val="26"/>
                <w:szCs w:val="26"/>
              </w:rPr>
              <w:t>394,0</w:t>
            </w:r>
          </w:p>
        </w:tc>
        <w:tc>
          <w:tcPr>
            <w:tcW w:w="2146" w:type="dxa"/>
          </w:tcPr>
          <w:p w14:paraId="42D1BDD8" w14:textId="77777777" w:rsidR="00EE0127" w:rsidRPr="00755253" w:rsidRDefault="00EE0127" w:rsidP="004F6197">
            <w:pPr>
              <w:spacing w:line="192" w:lineRule="auto"/>
              <w:jc w:val="center"/>
              <w:rPr>
                <w:sz w:val="26"/>
                <w:szCs w:val="26"/>
              </w:rPr>
            </w:pPr>
            <w:r w:rsidRPr="00755253">
              <w:rPr>
                <w:sz w:val="26"/>
                <w:szCs w:val="26"/>
              </w:rPr>
              <w:t>463,0</w:t>
            </w:r>
          </w:p>
        </w:tc>
        <w:tc>
          <w:tcPr>
            <w:tcW w:w="1417" w:type="dxa"/>
          </w:tcPr>
          <w:p w14:paraId="036CD061" w14:textId="77777777" w:rsidR="00EE0127" w:rsidRPr="00755253" w:rsidRDefault="00EE0127" w:rsidP="004F6197">
            <w:pPr>
              <w:spacing w:line="192" w:lineRule="auto"/>
              <w:jc w:val="center"/>
              <w:rPr>
                <w:sz w:val="26"/>
                <w:szCs w:val="26"/>
              </w:rPr>
            </w:pPr>
            <w:r w:rsidRPr="00755253">
              <w:rPr>
                <w:sz w:val="26"/>
                <w:szCs w:val="26"/>
              </w:rPr>
              <w:t>418,0</w:t>
            </w:r>
          </w:p>
        </w:tc>
      </w:tr>
      <w:tr w:rsidR="00EE0127" w:rsidRPr="00755253" w14:paraId="25BB173A" w14:textId="77777777" w:rsidTr="004F6197">
        <w:tc>
          <w:tcPr>
            <w:tcW w:w="3120" w:type="dxa"/>
          </w:tcPr>
          <w:p w14:paraId="33704B9D" w14:textId="77777777" w:rsidR="00EE0127" w:rsidRPr="00755253" w:rsidRDefault="00EE0127" w:rsidP="004F6197">
            <w:pPr>
              <w:spacing w:line="192" w:lineRule="auto"/>
              <w:rPr>
                <w:sz w:val="26"/>
                <w:szCs w:val="26"/>
              </w:rPr>
            </w:pPr>
            <w:r w:rsidRPr="00755253">
              <w:rPr>
                <w:sz w:val="26"/>
                <w:szCs w:val="26"/>
              </w:rPr>
              <w:t>в % к предыдущему году</w:t>
            </w:r>
          </w:p>
        </w:tc>
        <w:tc>
          <w:tcPr>
            <w:tcW w:w="1828" w:type="dxa"/>
          </w:tcPr>
          <w:p w14:paraId="76118C51" w14:textId="77777777" w:rsidR="00EE0127" w:rsidRPr="00755253" w:rsidRDefault="00EE0127" w:rsidP="004F6197">
            <w:pPr>
              <w:spacing w:line="192" w:lineRule="auto"/>
              <w:jc w:val="center"/>
              <w:rPr>
                <w:sz w:val="26"/>
                <w:szCs w:val="26"/>
              </w:rPr>
            </w:pPr>
          </w:p>
        </w:tc>
        <w:tc>
          <w:tcPr>
            <w:tcW w:w="1554" w:type="dxa"/>
          </w:tcPr>
          <w:p w14:paraId="1A40F34E" w14:textId="77777777" w:rsidR="00EE0127" w:rsidRPr="00755253" w:rsidRDefault="00EE0127" w:rsidP="004F6197">
            <w:pPr>
              <w:spacing w:line="192" w:lineRule="auto"/>
              <w:jc w:val="center"/>
              <w:rPr>
                <w:sz w:val="26"/>
                <w:szCs w:val="26"/>
              </w:rPr>
            </w:pPr>
            <w:r w:rsidRPr="00755253">
              <w:rPr>
                <w:sz w:val="26"/>
                <w:szCs w:val="26"/>
              </w:rPr>
              <w:t>162,1</w:t>
            </w:r>
          </w:p>
        </w:tc>
        <w:tc>
          <w:tcPr>
            <w:tcW w:w="2146" w:type="dxa"/>
          </w:tcPr>
          <w:p w14:paraId="48C2BA8C" w14:textId="77777777" w:rsidR="00EE0127" w:rsidRPr="00755253" w:rsidRDefault="00EE0127" w:rsidP="004F6197">
            <w:pPr>
              <w:spacing w:line="192" w:lineRule="auto"/>
              <w:jc w:val="center"/>
              <w:rPr>
                <w:sz w:val="26"/>
                <w:szCs w:val="26"/>
              </w:rPr>
            </w:pPr>
            <w:r w:rsidRPr="00755253">
              <w:rPr>
                <w:sz w:val="26"/>
                <w:szCs w:val="26"/>
              </w:rPr>
              <w:t>117,5</w:t>
            </w:r>
          </w:p>
        </w:tc>
        <w:tc>
          <w:tcPr>
            <w:tcW w:w="1417" w:type="dxa"/>
          </w:tcPr>
          <w:p w14:paraId="717B6413" w14:textId="77777777" w:rsidR="00EE0127" w:rsidRPr="00755253" w:rsidRDefault="00EE0127" w:rsidP="004F6197">
            <w:pPr>
              <w:spacing w:line="192" w:lineRule="auto"/>
              <w:jc w:val="center"/>
              <w:rPr>
                <w:sz w:val="26"/>
                <w:szCs w:val="26"/>
              </w:rPr>
            </w:pPr>
            <w:r w:rsidRPr="00755253">
              <w:rPr>
                <w:sz w:val="26"/>
                <w:szCs w:val="26"/>
              </w:rPr>
              <w:t>90,3</w:t>
            </w:r>
          </w:p>
        </w:tc>
      </w:tr>
      <w:tr w:rsidR="00EE0127" w:rsidRPr="00755253" w14:paraId="478275B0" w14:textId="77777777" w:rsidTr="004F6197">
        <w:tc>
          <w:tcPr>
            <w:tcW w:w="3120" w:type="dxa"/>
          </w:tcPr>
          <w:p w14:paraId="1576DC52" w14:textId="77777777" w:rsidR="00EE0127" w:rsidRPr="00755253" w:rsidRDefault="00EE0127" w:rsidP="004F6197">
            <w:pPr>
              <w:spacing w:line="192" w:lineRule="auto"/>
              <w:jc w:val="center"/>
              <w:rPr>
                <w:sz w:val="26"/>
                <w:szCs w:val="26"/>
              </w:rPr>
            </w:pPr>
            <w:r w:rsidRPr="00755253">
              <w:rPr>
                <w:sz w:val="26"/>
                <w:szCs w:val="26"/>
              </w:rPr>
              <w:t>подсолнечник</w:t>
            </w:r>
          </w:p>
        </w:tc>
        <w:tc>
          <w:tcPr>
            <w:tcW w:w="1828" w:type="dxa"/>
          </w:tcPr>
          <w:p w14:paraId="0BEEFDE0" w14:textId="77777777" w:rsidR="00EE0127" w:rsidRPr="00755253" w:rsidRDefault="00EE0127" w:rsidP="004F6197">
            <w:pPr>
              <w:spacing w:line="192" w:lineRule="auto"/>
              <w:rPr>
                <w:sz w:val="26"/>
                <w:szCs w:val="26"/>
              </w:rPr>
            </w:pPr>
            <w:r w:rsidRPr="00755253">
              <w:rPr>
                <w:sz w:val="26"/>
                <w:szCs w:val="26"/>
              </w:rPr>
              <w:t>тыс. тонн</w:t>
            </w:r>
          </w:p>
        </w:tc>
        <w:tc>
          <w:tcPr>
            <w:tcW w:w="1554" w:type="dxa"/>
          </w:tcPr>
          <w:p w14:paraId="6A8E23CF" w14:textId="77777777" w:rsidR="00EE0127" w:rsidRPr="00755253" w:rsidRDefault="00EE0127" w:rsidP="004F6197">
            <w:pPr>
              <w:spacing w:line="192" w:lineRule="auto"/>
              <w:jc w:val="center"/>
              <w:rPr>
                <w:sz w:val="26"/>
                <w:szCs w:val="26"/>
              </w:rPr>
            </w:pPr>
            <w:r w:rsidRPr="00755253">
              <w:rPr>
                <w:sz w:val="26"/>
                <w:szCs w:val="26"/>
              </w:rPr>
              <w:t>36,0</w:t>
            </w:r>
          </w:p>
        </w:tc>
        <w:tc>
          <w:tcPr>
            <w:tcW w:w="2146" w:type="dxa"/>
          </w:tcPr>
          <w:p w14:paraId="6A00A732" w14:textId="77777777" w:rsidR="00EE0127" w:rsidRPr="00755253" w:rsidRDefault="00EE0127" w:rsidP="004F6197">
            <w:pPr>
              <w:spacing w:line="192" w:lineRule="auto"/>
              <w:jc w:val="center"/>
              <w:rPr>
                <w:sz w:val="26"/>
                <w:szCs w:val="26"/>
              </w:rPr>
            </w:pPr>
            <w:r w:rsidRPr="00755253">
              <w:rPr>
                <w:sz w:val="26"/>
                <w:szCs w:val="26"/>
              </w:rPr>
              <w:t>41,0</w:t>
            </w:r>
          </w:p>
        </w:tc>
        <w:tc>
          <w:tcPr>
            <w:tcW w:w="1417" w:type="dxa"/>
          </w:tcPr>
          <w:p w14:paraId="361B11B1" w14:textId="77777777" w:rsidR="00EE0127" w:rsidRPr="00755253" w:rsidRDefault="00EE0127" w:rsidP="004F6197">
            <w:pPr>
              <w:spacing w:line="192" w:lineRule="auto"/>
              <w:jc w:val="center"/>
              <w:rPr>
                <w:sz w:val="26"/>
                <w:szCs w:val="26"/>
              </w:rPr>
            </w:pPr>
            <w:r w:rsidRPr="00755253">
              <w:rPr>
                <w:sz w:val="26"/>
                <w:szCs w:val="26"/>
              </w:rPr>
              <w:t>35,5</w:t>
            </w:r>
          </w:p>
        </w:tc>
      </w:tr>
      <w:tr w:rsidR="00EE0127" w:rsidRPr="00755253" w14:paraId="4195206B" w14:textId="77777777" w:rsidTr="004F6197">
        <w:tc>
          <w:tcPr>
            <w:tcW w:w="3120" w:type="dxa"/>
          </w:tcPr>
          <w:p w14:paraId="72E9B83A" w14:textId="77777777" w:rsidR="00EE0127" w:rsidRPr="00755253" w:rsidRDefault="00EE0127" w:rsidP="004F6197">
            <w:pPr>
              <w:spacing w:line="192" w:lineRule="auto"/>
              <w:rPr>
                <w:sz w:val="26"/>
                <w:szCs w:val="26"/>
              </w:rPr>
            </w:pPr>
            <w:r w:rsidRPr="00755253">
              <w:rPr>
                <w:sz w:val="26"/>
                <w:szCs w:val="26"/>
              </w:rPr>
              <w:t>в % к предыдущему году</w:t>
            </w:r>
          </w:p>
        </w:tc>
        <w:tc>
          <w:tcPr>
            <w:tcW w:w="1828" w:type="dxa"/>
          </w:tcPr>
          <w:p w14:paraId="0B4D7A5E" w14:textId="77777777" w:rsidR="00EE0127" w:rsidRPr="00755253" w:rsidRDefault="00EE0127" w:rsidP="004F6197">
            <w:pPr>
              <w:spacing w:line="192" w:lineRule="auto"/>
              <w:jc w:val="center"/>
              <w:rPr>
                <w:sz w:val="26"/>
                <w:szCs w:val="26"/>
              </w:rPr>
            </w:pPr>
          </w:p>
        </w:tc>
        <w:tc>
          <w:tcPr>
            <w:tcW w:w="1554" w:type="dxa"/>
          </w:tcPr>
          <w:p w14:paraId="365C0DD7" w14:textId="77777777" w:rsidR="00EE0127" w:rsidRPr="00755253" w:rsidRDefault="00EE0127" w:rsidP="004F6197">
            <w:pPr>
              <w:spacing w:line="192" w:lineRule="auto"/>
              <w:jc w:val="center"/>
              <w:rPr>
                <w:sz w:val="26"/>
                <w:szCs w:val="26"/>
              </w:rPr>
            </w:pPr>
            <w:r w:rsidRPr="00755253">
              <w:rPr>
                <w:sz w:val="26"/>
                <w:szCs w:val="26"/>
              </w:rPr>
              <w:t>146,9</w:t>
            </w:r>
          </w:p>
        </w:tc>
        <w:tc>
          <w:tcPr>
            <w:tcW w:w="2146" w:type="dxa"/>
          </w:tcPr>
          <w:p w14:paraId="048BB299" w14:textId="77777777" w:rsidR="00EE0127" w:rsidRPr="00755253" w:rsidRDefault="00EE0127" w:rsidP="004F6197">
            <w:pPr>
              <w:spacing w:line="192" w:lineRule="auto"/>
              <w:jc w:val="center"/>
              <w:rPr>
                <w:sz w:val="26"/>
                <w:szCs w:val="26"/>
              </w:rPr>
            </w:pPr>
            <w:r w:rsidRPr="00755253">
              <w:rPr>
                <w:sz w:val="26"/>
                <w:szCs w:val="26"/>
              </w:rPr>
              <w:t>113,9</w:t>
            </w:r>
          </w:p>
        </w:tc>
        <w:tc>
          <w:tcPr>
            <w:tcW w:w="1417" w:type="dxa"/>
          </w:tcPr>
          <w:p w14:paraId="7E4F419D" w14:textId="77777777" w:rsidR="00EE0127" w:rsidRPr="00755253" w:rsidRDefault="00EE0127" w:rsidP="004F6197">
            <w:pPr>
              <w:spacing w:line="192" w:lineRule="auto"/>
              <w:jc w:val="center"/>
              <w:rPr>
                <w:sz w:val="26"/>
                <w:szCs w:val="26"/>
              </w:rPr>
            </w:pPr>
            <w:r w:rsidRPr="00755253">
              <w:rPr>
                <w:sz w:val="26"/>
                <w:szCs w:val="26"/>
              </w:rPr>
              <w:t>86,6</w:t>
            </w:r>
          </w:p>
        </w:tc>
      </w:tr>
      <w:tr w:rsidR="00EE0127" w:rsidRPr="00755253" w14:paraId="2B63DA54" w14:textId="77777777" w:rsidTr="004F6197">
        <w:tc>
          <w:tcPr>
            <w:tcW w:w="3120" w:type="dxa"/>
          </w:tcPr>
          <w:p w14:paraId="1109706E" w14:textId="77777777" w:rsidR="00EE0127" w:rsidRPr="00755253" w:rsidRDefault="00EE0127" w:rsidP="004F6197">
            <w:pPr>
              <w:spacing w:line="192" w:lineRule="auto"/>
              <w:jc w:val="center"/>
              <w:rPr>
                <w:sz w:val="26"/>
                <w:szCs w:val="26"/>
              </w:rPr>
            </w:pPr>
            <w:r w:rsidRPr="00755253">
              <w:rPr>
                <w:sz w:val="26"/>
                <w:szCs w:val="26"/>
              </w:rPr>
              <w:t>овощи</w:t>
            </w:r>
          </w:p>
        </w:tc>
        <w:tc>
          <w:tcPr>
            <w:tcW w:w="1828" w:type="dxa"/>
          </w:tcPr>
          <w:p w14:paraId="322AF159" w14:textId="77777777" w:rsidR="00EE0127" w:rsidRPr="00755253" w:rsidRDefault="00EE0127" w:rsidP="004F6197">
            <w:pPr>
              <w:spacing w:line="192" w:lineRule="auto"/>
              <w:rPr>
                <w:sz w:val="26"/>
                <w:szCs w:val="26"/>
              </w:rPr>
            </w:pPr>
            <w:r w:rsidRPr="00755253">
              <w:rPr>
                <w:sz w:val="26"/>
                <w:szCs w:val="26"/>
              </w:rPr>
              <w:t>тыс. тонн</w:t>
            </w:r>
          </w:p>
        </w:tc>
        <w:tc>
          <w:tcPr>
            <w:tcW w:w="1554" w:type="dxa"/>
          </w:tcPr>
          <w:p w14:paraId="34799E74" w14:textId="77777777" w:rsidR="00EE0127" w:rsidRPr="00755253" w:rsidRDefault="00EE0127" w:rsidP="004F6197">
            <w:pPr>
              <w:spacing w:line="192" w:lineRule="auto"/>
              <w:jc w:val="center"/>
              <w:rPr>
                <w:sz w:val="26"/>
                <w:szCs w:val="26"/>
              </w:rPr>
            </w:pPr>
            <w:r w:rsidRPr="00755253">
              <w:rPr>
                <w:sz w:val="26"/>
                <w:szCs w:val="26"/>
              </w:rPr>
              <w:t>46,9</w:t>
            </w:r>
          </w:p>
        </w:tc>
        <w:tc>
          <w:tcPr>
            <w:tcW w:w="2146" w:type="dxa"/>
          </w:tcPr>
          <w:p w14:paraId="38C087AE" w14:textId="77777777" w:rsidR="00EE0127" w:rsidRPr="00755253" w:rsidRDefault="00EE0127" w:rsidP="004F6197">
            <w:pPr>
              <w:spacing w:line="192" w:lineRule="auto"/>
              <w:jc w:val="center"/>
              <w:rPr>
                <w:sz w:val="26"/>
                <w:szCs w:val="26"/>
              </w:rPr>
            </w:pPr>
            <w:r w:rsidRPr="00755253">
              <w:rPr>
                <w:sz w:val="26"/>
                <w:szCs w:val="26"/>
              </w:rPr>
              <w:t>64,8</w:t>
            </w:r>
          </w:p>
        </w:tc>
        <w:tc>
          <w:tcPr>
            <w:tcW w:w="1417" w:type="dxa"/>
          </w:tcPr>
          <w:p w14:paraId="4D21F940" w14:textId="77777777" w:rsidR="00EE0127" w:rsidRPr="00755253" w:rsidRDefault="00EE0127" w:rsidP="004F6197">
            <w:pPr>
              <w:spacing w:line="192" w:lineRule="auto"/>
              <w:jc w:val="center"/>
              <w:rPr>
                <w:sz w:val="26"/>
                <w:szCs w:val="26"/>
              </w:rPr>
            </w:pPr>
            <w:r w:rsidRPr="00755253">
              <w:rPr>
                <w:sz w:val="26"/>
                <w:szCs w:val="26"/>
              </w:rPr>
              <w:t>63,7</w:t>
            </w:r>
          </w:p>
        </w:tc>
      </w:tr>
      <w:tr w:rsidR="00EE0127" w:rsidRPr="00755253" w14:paraId="75C617FB" w14:textId="77777777" w:rsidTr="004F6197">
        <w:tc>
          <w:tcPr>
            <w:tcW w:w="3120" w:type="dxa"/>
          </w:tcPr>
          <w:p w14:paraId="30BB8655" w14:textId="77777777" w:rsidR="00EE0127" w:rsidRPr="00755253" w:rsidRDefault="00EE0127" w:rsidP="004F6197">
            <w:pPr>
              <w:spacing w:line="192" w:lineRule="auto"/>
              <w:rPr>
                <w:sz w:val="26"/>
                <w:szCs w:val="26"/>
              </w:rPr>
            </w:pPr>
            <w:r w:rsidRPr="00755253">
              <w:rPr>
                <w:sz w:val="26"/>
                <w:szCs w:val="26"/>
              </w:rPr>
              <w:t>в % к предыдущему году</w:t>
            </w:r>
          </w:p>
        </w:tc>
        <w:tc>
          <w:tcPr>
            <w:tcW w:w="1828" w:type="dxa"/>
          </w:tcPr>
          <w:p w14:paraId="251D3F1A" w14:textId="77777777" w:rsidR="00EE0127" w:rsidRPr="00755253" w:rsidRDefault="00EE0127" w:rsidP="004F6197">
            <w:pPr>
              <w:spacing w:line="192" w:lineRule="auto"/>
              <w:jc w:val="center"/>
              <w:rPr>
                <w:sz w:val="26"/>
                <w:szCs w:val="26"/>
              </w:rPr>
            </w:pPr>
          </w:p>
        </w:tc>
        <w:tc>
          <w:tcPr>
            <w:tcW w:w="1554" w:type="dxa"/>
          </w:tcPr>
          <w:p w14:paraId="6E0A8236" w14:textId="77777777" w:rsidR="00EE0127" w:rsidRPr="00755253" w:rsidRDefault="00EE0127" w:rsidP="004F6197">
            <w:pPr>
              <w:spacing w:line="192" w:lineRule="auto"/>
              <w:jc w:val="center"/>
              <w:rPr>
                <w:sz w:val="26"/>
                <w:szCs w:val="26"/>
              </w:rPr>
            </w:pPr>
            <w:r w:rsidRPr="00755253">
              <w:rPr>
                <w:sz w:val="26"/>
                <w:szCs w:val="26"/>
              </w:rPr>
              <w:t>74,4</w:t>
            </w:r>
          </w:p>
        </w:tc>
        <w:tc>
          <w:tcPr>
            <w:tcW w:w="2146" w:type="dxa"/>
          </w:tcPr>
          <w:p w14:paraId="2432538B" w14:textId="77777777" w:rsidR="00EE0127" w:rsidRPr="00755253" w:rsidRDefault="00EE0127" w:rsidP="004F6197">
            <w:pPr>
              <w:spacing w:line="192" w:lineRule="auto"/>
              <w:jc w:val="center"/>
              <w:rPr>
                <w:sz w:val="26"/>
                <w:szCs w:val="26"/>
              </w:rPr>
            </w:pPr>
            <w:r w:rsidRPr="00755253">
              <w:rPr>
                <w:sz w:val="26"/>
                <w:szCs w:val="26"/>
              </w:rPr>
              <w:t>138,2</w:t>
            </w:r>
          </w:p>
        </w:tc>
        <w:tc>
          <w:tcPr>
            <w:tcW w:w="1417" w:type="dxa"/>
          </w:tcPr>
          <w:p w14:paraId="39BBD423" w14:textId="77777777" w:rsidR="00EE0127" w:rsidRPr="00755253" w:rsidRDefault="00EE0127" w:rsidP="004F6197">
            <w:pPr>
              <w:spacing w:line="192" w:lineRule="auto"/>
              <w:jc w:val="center"/>
              <w:rPr>
                <w:sz w:val="26"/>
                <w:szCs w:val="26"/>
              </w:rPr>
            </w:pPr>
            <w:r w:rsidRPr="00755253">
              <w:rPr>
                <w:sz w:val="26"/>
                <w:szCs w:val="26"/>
              </w:rPr>
              <w:t>98,3</w:t>
            </w:r>
          </w:p>
        </w:tc>
      </w:tr>
      <w:tr w:rsidR="00EE0127" w:rsidRPr="00755253" w14:paraId="5EA0931C" w14:textId="77777777" w:rsidTr="004F6197">
        <w:trPr>
          <w:trHeight w:val="121"/>
        </w:trPr>
        <w:tc>
          <w:tcPr>
            <w:tcW w:w="10065" w:type="dxa"/>
            <w:gridSpan w:val="5"/>
          </w:tcPr>
          <w:p w14:paraId="4B92ED25" w14:textId="77777777" w:rsidR="00EE0127" w:rsidRPr="00755253" w:rsidRDefault="00EE0127" w:rsidP="004F6197">
            <w:pPr>
              <w:spacing w:line="192" w:lineRule="auto"/>
              <w:rPr>
                <w:sz w:val="26"/>
                <w:szCs w:val="26"/>
              </w:rPr>
            </w:pPr>
            <w:r w:rsidRPr="00755253">
              <w:rPr>
                <w:sz w:val="26"/>
                <w:szCs w:val="26"/>
              </w:rPr>
              <w:t>Животноводство</w:t>
            </w:r>
            <w:r>
              <w:rPr>
                <w:sz w:val="26"/>
                <w:szCs w:val="26"/>
              </w:rPr>
              <w:t xml:space="preserve">, </w:t>
            </w:r>
            <w:r w:rsidRPr="00755253">
              <w:rPr>
                <w:sz w:val="26"/>
                <w:szCs w:val="26"/>
              </w:rPr>
              <w:t>в том числе:</w:t>
            </w:r>
          </w:p>
        </w:tc>
      </w:tr>
      <w:tr w:rsidR="00EE0127" w:rsidRPr="00755253" w14:paraId="50975BFF" w14:textId="77777777" w:rsidTr="004F6197">
        <w:tc>
          <w:tcPr>
            <w:tcW w:w="3120" w:type="dxa"/>
          </w:tcPr>
          <w:p w14:paraId="51387DE0" w14:textId="77777777" w:rsidR="00EE0127" w:rsidRPr="00755253" w:rsidRDefault="00EE0127" w:rsidP="004F6197">
            <w:pPr>
              <w:spacing w:line="192" w:lineRule="auto"/>
              <w:jc w:val="center"/>
              <w:rPr>
                <w:sz w:val="26"/>
                <w:szCs w:val="26"/>
              </w:rPr>
            </w:pPr>
            <w:r w:rsidRPr="00755253">
              <w:rPr>
                <w:sz w:val="26"/>
                <w:szCs w:val="26"/>
              </w:rPr>
              <w:t>мясо - всего</w:t>
            </w:r>
          </w:p>
        </w:tc>
        <w:tc>
          <w:tcPr>
            <w:tcW w:w="1828" w:type="dxa"/>
          </w:tcPr>
          <w:p w14:paraId="7F41D902" w14:textId="77777777" w:rsidR="00EE0127" w:rsidRPr="00755253" w:rsidRDefault="00EE0127" w:rsidP="004F6197">
            <w:pPr>
              <w:spacing w:line="192" w:lineRule="auto"/>
              <w:rPr>
                <w:sz w:val="26"/>
                <w:szCs w:val="26"/>
              </w:rPr>
            </w:pPr>
            <w:r w:rsidRPr="00755253">
              <w:rPr>
                <w:sz w:val="26"/>
                <w:szCs w:val="26"/>
              </w:rPr>
              <w:t>тыс. тонн</w:t>
            </w:r>
          </w:p>
        </w:tc>
        <w:tc>
          <w:tcPr>
            <w:tcW w:w="1554" w:type="dxa"/>
          </w:tcPr>
          <w:p w14:paraId="1C2F0B61" w14:textId="77777777" w:rsidR="00EE0127" w:rsidRPr="00755253" w:rsidRDefault="00EE0127" w:rsidP="004F6197">
            <w:pPr>
              <w:spacing w:line="192" w:lineRule="auto"/>
              <w:jc w:val="center"/>
              <w:rPr>
                <w:sz w:val="26"/>
                <w:szCs w:val="26"/>
              </w:rPr>
            </w:pPr>
            <w:r w:rsidRPr="00755253">
              <w:rPr>
                <w:sz w:val="26"/>
                <w:szCs w:val="26"/>
              </w:rPr>
              <w:t>28,5</w:t>
            </w:r>
          </w:p>
        </w:tc>
        <w:tc>
          <w:tcPr>
            <w:tcW w:w="2146" w:type="dxa"/>
          </w:tcPr>
          <w:p w14:paraId="53D44035" w14:textId="77777777" w:rsidR="00EE0127" w:rsidRPr="00755253" w:rsidRDefault="00EE0127" w:rsidP="004F6197">
            <w:pPr>
              <w:spacing w:line="192" w:lineRule="auto"/>
              <w:jc w:val="center"/>
              <w:rPr>
                <w:sz w:val="26"/>
                <w:szCs w:val="26"/>
              </w:rPr>
            </w:pPr>
            <w:r w:rsidRPr="00755253">
              <w:rPr>
                <w:sz w:val="26"/>
                <w:szCs w:val="26"/>
              </w:rPr>
              <w:t>21,5</w:t>
            </w:r>
          </w:p>
        </w:tc>
        <w:tc>
          <w:tcPr>
            <w:tcW w:w="1417" w:type="dxa"/>
          </w:tcPr>
          <w:p w14:paraId="10B02565" w14:textId="77777777" w:rsidR="00EE0127" w:rsidRPr="00755253" w:rsidRDefault="00EE0127" w:rsidP="004F6197">
            <w:pPr>
              <w:spacing w:line="192" w:lineRule="auto"/>
              <w:jc w:val="center"/>
              <w:rPr>
                <w:sz w:val="26"/>
                <w:szCs w:val="26"/>
              </w:rPr>
            </w:pPr>
            <w:r w:rsidRPr="00755253">
              <w:rPr>
                <w:sz w:val="26"/>
                <w:szCs w:val="26"/>
              </w:rPr>
              <w:t>35,5</w:t>
            </w:r>
          </w:p>
        </w:tc>
      </w:tr>
      <w:tr w:rsidR="00EE0127" w:rsidRPr="00755253" w14:paraId="36D86A51" w14:textId="77777777" w:rsidTr="004F6197">
        <w:tc>
          <w:tcPr>
            <w:tcW w:w="3120" w:type="dxa"/>
          </w:tcPr>
          <w:p w14:paraId="59B12A57" w14:textId="77777777" w:rsidR="00EE0127" w:rsidRPr="00755253" w:rsidRDefault="00EE0127" w:rsidP="004F6197">
            <w:pPr>
              <w:spacing w:line="192" w:lineRule="auto"/>
              <w:rPr>
                <w:sz w:val="26"/>
                <w:szCs w:val="26"/>
              </w:rPr>
            </w:pPr>
            <w:r w:rsidRPr="00755253">
              <w:rPr>
                <w:sz w:val="26"/>
                <w:szCs w:val="26"/>
              </w:rPr>
              <w:t>в % к предыдущему году</w:t>
            </w:r>
          </w:p>
        </w:tc>
        <w:tc>
          <w:tcPr>
            <w:tcW w:w="1828" w:type="dxa"/>
          </w:tcPr>
          <w:p w14:paraId="7CB22A3D" w14:textId="77777777" w:rsidR="00EE0127" w:rsidRPr="00755253" w:rsidRDefault="00EE0127" w:rsidP="004F6197">
            <w:pPr>
              <w:spacing w:line="192" w:lineRule="auto"/>
              <w:jc w:val="center"/>
              <w:rPr>
                <w:sz w:val="26"/>
                <w:szCs w:val="26"/>
              </w:rPr>
            </w:pPr>
          </w:p>
        </w:tc>
        <w:tc>
          <w:tcPr>
            <w:tcW w:w="1554" w:type="dxa"/>
          </w:tcPr>
          <w:p w14:paraId="5A0B4FCF" w14:textId="77777777" w:rsidR="00EE0127" w:rsidRPr="00755253" w:rsidRDefault="00EE0127" w:rsidP="004F6197">
            <w:pPr>
              <w:spacing w:line="192" w:lineRule="auto"/>
              <w:jc w:val="center"/>
              <w:rPr>
                <w:sz w:val="26"/>
                <w:szCs w:val="26"/>
              </w:rPr>
            </w:pPr>
            <w:r w:rsidRPr="00755253">
              <w:rPr>
                <w:sz w:val="26"/>
                <w:szCs w:val="26"/>
              </w:rPr>
              <w:t>90,8</w:t>
            </w:r>
          </w:p>
        </w:tc>
        <w:tc>
          <w:tcPr>
            <w:tcW w:w="2146" w:type="dxa"/>
          </w:tcPr>
          <w:p w14:paraId="7F019688" w14:textId="77777777" w:rsidR="00EE0127" w:rsidRPr="00755253" w:rsidRDefault="00EE0127" w:rsidP="004F6197">
            <w:pPr>
              <w:spacing w:line="192" w:lineRule="auto"/>
              <w:jc w:val="center"/>
              <w:rPr>
                <w:sz w:val="26"/>
                <w:szCs w:val="26"/>
              </w:rPr>
            </w:pPr>
            <w:r w:rsidRPr="00755253">
              <w:rPr>
                <w:sz w:val="26"/>
                <w:szCs w:val="26"/>
              </w:rPr>
              <w:t>75,4</w:t>
            </w:r>
          </w:p>
        </w:tc>
        <w:tc>
          <w:tcPr>
            <w:tcW w:w="1417" w:type="dxa"/>
          </w:tcPr>
          <w:p w14:paraId="7AF8D38B" w14:textId="77777777" w:rsidR="00EE0127" w:rsidRPr="00755253" w:rsidRDefault="00EE0127" w:rsidP="004F6197">
            <w:pPr>
              <w:spacing w:line="192" w:lineRule="auto"/>
              <w:jc w:val="center"/>
              <w:rPr>
                <w:sz w:val="26"/>
                <w:szCs w:val="26"/>
              </w:rPr>
            </w:pPr>
            <w:r w:rsidRPr="00755253">
              <w:rPr>
                <w:sz w:val="26"/>
                <w:szCs w:val="26"/>
              </w:rPr>
              <w:t>165,12</w:t>
            </w:r>
          </w:p>
        </w:tc>
      </w:tr>
      <w:tr w:rsidR="00EE0127" w:rsidRPr="00755253" w14:paraId="110FABCD" w14:textId="77777777" w:rsidTr="004F6197">
        <w:tc>
          <w:tcPr>
            <w:tcW w:w="3120" w:type="dxa"/>
          </w:tcPr>
          <w:p w14:paraId="277371C8" w14:textId="77777777" w:rsidR="00EE0127" w:rsidRPr="00755253" w:rsidRDefault="00EE0127" w:rsidP="004F6197">
            <w:pPr>
              <w:spacing w:line="192" w:lineRule="auto"/>
              <w:jc w:val="center"/>
              <w:rPr>
                <w:sz w:val="26"/>
                <w:szCs w:val="26"/>
              </w:rPr>
            </w:pPr>
            <w:r w:rsidRPr="00755253">
              <w:rPr>
                <w:sz w:val="26"/>
                <w:szCs w:val="26"/>
              </w:rPr>
              <w:t>молоко</w:t>
            </w:r>
          </w:p>
        </w:tc>
        <w:tc>
          <w:tcPr>
            <w:tcW w:w="1828" w:type="dxa"/>
          </w:tcPr>
          <w:p w14:paraId="12E0BCA8" w14:textId="77777777" w:rsidR="00EE0127" w:rsidRPr="00755253" w:rsidRDefault="00EE0127" w:rsidP="004F6197">
            <w:pPr>
              <w:spacing w:line="192" w:lineRule="auto"/>
              <w:rPr>
                <w:sz w:val="26"/>
                <w:szCs w:val="26"/>
              </w:rPr>
            </w:pPr>
            <w:r w:rsidRPr="00755253">
              <w:rPr>
                <w:sz w:val="26"/>
                <w:szCs w:val="26"/>
              </w:rPr>
              <w:t>тыс. тонн</w:t>
            </w:r>
          </w:p>
        </w:tc>
        <w:tc>
          <w:tcPr>
            <w:tcW w:w="1554" w:type="dxa"/>
          </w:tcPr>
          <w:p w14:paraId="52B238F2" w14:textId="77777777" w:rsidR="00EE0127" w:rsidRPr="00755253" w:rsidRDefault="00EE0127" w:rsidP="004F6197">
            <w:pPr>
              <w:spacing w:line="192" w:lineRule="auto"/>
              <w:jc w:val="center"/>
              <w:rPr>
                <w:sz w:val="26"/>
                <w:szCs w:val="26"/>
              </w:rPr>
            </w:pPr>
            <w:r w:rsidRPr="00755253">
              <w:rPr>
                <w:sz w:val="26"/>
                <w:szCs w:val="26"/>
              </w:rPr>
              <w:t>23,8</w:t>
            </w:r>
          </w:p>
        </w:tc>
        <w:tc>
          <w:tcPr>
            <w:tcW w:w="2146" w:type="dxa"/>
          </w:tcPr>
          <w:p w14:paraId="1A3F736F" w14:textId="77777777" w:rsidR="00EE0127" w:rsidRPr="00755253" w:rsidRDefault="00EE0127" w:rsidP="004F6197">
            <w:pPr>
              <w:spacing w:line="192" w:lineRule="auto"/>
              <w:jc w:val="center"/>
              <w:rPr>
                <w:sz w:val="26"/>
                <w:szCs w:val="26"/>
              </w:rPr>
            </w:pPr>
            <w:r w:rsidRPr="00755253">
              <w:rPr>
                <w:sz w:val="26"/>
                <w:szCs w:val="26"/>
              </w:rPr>
              <w:t>25,2</w:t>
            </w:r>
          </w:p>
        </w:tc>
        <w:tc>
          <w:tcPr>
            <w:tcW w:w="1417" w:type="dxa"/>
          </w:tcPr>
          <w:p w14:paraId="0F3C22CC" w14:textId="77777777" w:rsidR="00EE0127" w:rsidRPr="00755253" w:rsidRDefault="00EE0127" w:rsidP="004F6197">
            <w:pPr>
              <w:spacing w:line="192" w:lineRule="auto"/>
              <w:jc w:val="center"/>
              <w:rPr>
                <w:sz w:val="26"/>
                <w:szCs w:val="26"/>
              </w:rPr>
            </w:pPr>
            <w:r w:rsidRPr="00755253">
              <w:rPr>
                <w:sz w:val="26"/>
                <w:szCs w:val="26"/>
              </w:rPr>
              <w:t>25,3</w:t>
            </w:r>
          </w:p>
        </w:tc>
      </w:tr>
      <w:tr w:rsidR="00EE0127" w:rsidRPr="00755253" w14:paraId="456E40F6" w14:textId="77777777" w:rsidTr="004F6197">
        <w:tc>
          <w:tcPr>
            <w:tcW w:w="3120" w:type="dxa"/>
          </w:tcPr>
          <w:p w14:paraId="213E9A16" w14:textId="77777777" w:rsidR="00EE0127" w:rsidRPr="00755253" w:rsidRDefault="00EE0127" w:rsidP="004F6197">
            <w:pPr>
              <w:spacing w:line="192" w:lineRule="auto"/>
              <w:rPr>
                <w:sz w:val="26"/>
                <w:szCs w:val="26"/>
              </w:rPr>
            </w:pPr>
            <w:r w:rsidRPr="00755253">
              <w:rPr>
                <w:sz w:val="26"/>
                <w:szCs w:val="26"/>
              </w:rPr>
              <w:t>в % к предыдущему году</w:t>
            </w:r>
          </w:p>
        </w:tc>
        <w:tc>
          <w:tcPr>
            <w:tcW w:w="1828" w:type="dxa"/>
          </w:tcPr>
          <w:p w14:paraId="79AA03D2" w14:textId="77777777" w:rsidR="00EE0127" w:rsidRPr="00755253" w:rsidRDefault="00EE0127" w:rsidP="004F6197">
            <w:pPr>
              <w:spacing w:line="192" w:lineRule="auto"/>
              <w:jc w:val="center"/>
              <w:rPr>
                <w:sz w:val="26"/>
                <w:szCs w:val="26"/>
              </w:rPr>
            </w:pPr>
          </w:p>
        </w:tc>
        <w:tc>
          <w:tcPr>
            <w:tcW w:w="1554" w:type="dxa"/>
          </w:tcPr>
          <w:p w14:paraId="0A619A96" w14:textId="77777777" w:rsidR="00EE0127" w:rsidRPr="00755253" w:rsidRDefault="00EE0127" w:rsidP="004F6197">
            <w:pPr>
              <w:spacing w:line="192" w:lineRule="auto"/>
              <w:jc w:val="center"/>
              <w:rPr>
                <w:sz w:val="26"/>
                <w:szCs w:val="26"/>
              </w:rPr>
            </w:pPr>
            <w:r w:rsidRPr="00755253">
              <w:rPr>
                <w:sz w:val="26"/>
                <w:szCs w:val="26"/>
              </w:rPr>
              <w:t>100,8</w:t>
            </w:r>
          </w:p>
        </w:tc>
        <w:tc>
          <w:tcPr>
            <w:tcW w:w="2146" w:type="dxa"/>
          </w:tcPr>
          <w:p w14:paraId="5D741361" w14:textId="77777777" w:rsidR="00EE0127" w:rsidRPr="00755253" w:rsidRDefault="00EE0127" w:rsidP="004F6197">
            <w:pPr>
              <w:spacing w:line="192" w:lineRule="auto"/>
              <w:jc w:val="center"/>
              <w:rPr>
                <w:sz w:val="26"/>
                <w:szCs w:val="26"/>
              </w:rPr>
            </w:pPr>
            <w:r w:rsidRPr="00755253">
              <w:rPr>
                <w:sz w:val="26"/>
                <w:szCs w:val="26"/>
              </w:rPr>
              <w:t>105,9</w:t>
            </w:r>
          </w:p>
        </w:tc>
        <w:tc>
          <w:tcPr>
            <w:tcW w:w="1417" w:type="dxa"/>
          </w:tcPr>
          <w:p w14:paraId="4918547E" w14:textId="77777777" w:rsidR="00EE0127" w:rsidRPr="00755253" w:rsidRDefault="00EE0127" w:rsidP="004F6197">
            <w:pPr>
              <w:spacing w:line="192" w:lineRule="auto"/>
              <w:jc w:val="center"/>
              <w:rPr>
                <w:sz w:val="26"/>
                <w:szCs w:val="26"/>
              </w:rPr>
            </w:pPr>
            <w:r w:rsidRPr="00755253">
              <w:rPr>
                <w:sz w:val="26"/>
                <w:szCs w:val="26"/>
              </w:rPr>
              <w:t>100,4</w:t>
            </w:r>
          </w:p>
        </w:tc>
      </w:tr>
      <w:tr w:rsidR="00EE0127" w:rsidRPr="00755253" w14:paraId="574D515B" w14:textId="77777777" w:rsidTr="004F6197">
        <w:tc>
          <w:tcPr>
            <w:tcW w:w="3120" w:type="dxa"/>
          </w:tcPr>
          <w:p w14:paraId="31BEF961" w14:textId="77777777" w:rsidR="00EE0127" w:rsidRPr="00755253" w:rsidRDefault="00EE0127" w:rsidP="004F6197">
            <w:pPr>
              <w:spacing w:line="192" w:lineRule="auto"/>
              <w:jc w:val="center"/>
              <w:rPr>
                <w:sz w:val="26"/>
                <w:szCs w:val="26"/>
              </w:rPr>
            </w:pPr>
            <w:r w:rsidRPr="00755253">
              <w:rPr>
                <w:sz w:val="26"/>
                <w:szCs w:val="26"/>
              </w:rPr>
              <w:t>товарная рыба</w:t>
            </w:r>
          </w:p>
        </w:tc>
        <w:tc>
          <w:tcPr>
            <w:tcW w:w="1828" w:type="dxa"/>
          </w:tcPr>
          <w:p w14:paraId="0671DA2E" w14:textId="77777777" w:rsidR="00EE0127" w:rsidRPr="00755253" w:rsidRDefault="00EE0127" w:rsidP="004F6197">
            <w:pPr>
              <w:spacing w:line="192" w:lineRule="auto"/>
              <w:jc w:val="center"/>
              <w:rPr>
                <w:sz w:val="26"/>
                <w:szCs w:val="26"/>
              </w:rPr>
            </w:pPr>
            <w:r w:rsidRPr="00755253">
              <w:rPr>
                <w:sz w:val="26"/>
                <w:szCs w:val="26"/>
              </w:rPr>
              <w:t>тонн</w:t>
            </w:r>
          </w:p>
        </w:tc>
        <w:tc>
          <w:tcPr>
            <w:tcW w:w="1554" w:type="dxa"/>
          </w:tcPr>
          <w:p w14:paraId="58CBC551" w14:textId="77777777" w:rsidR="00EE0127" w:rsidRPr="00755253" w:rsidRDefault="00EE0127" w:rsidP="004F6197">
            <w:pPr>
              <w:spacing w:line="192" w:lineRule="auto"/>
              <w:jc w:val="center"/>
              <w:rPr>
                <w:sz w:val="26"/>
                <w:szCs w:val="26"/>
              </w:rPr>
            </w:pPr>
            <w:r w:rsidRPr="00755253">
              <w:rPr>
                <w:sz w:val="26"/>
                <w:szCs w:val="26"/>
              </w:rPr>
              <w:t>1022</w:t>
            </w:r>
          </w:p>
        </w:tc>
        <w:tc>
          <w:tcPr>
            <w:tcW w:w="2146" w:type="dxa"/>
          </w:tcPr>
          <w:p w14:paraId="1C5D8D85" w14:textId="77777777" w:rsidR="00EE0127" w:rsidRPr="00755253" w:rsidRDefault="00EE0127" w:rsidP="004F6197">
            <w:pPr>
              <w:spacing w:line="192" w:lineRule="auto"/>
              <w:jc w:val="center"/>
              <w:rPr>
                <w:sz w:val="26"/>
                <w:szCs w:val="26"/>
              </w:rPr>
            </w:pPr>
            <w:r w:rsidRPr="00755253">
              <w:rPr>
                <w:sz w:val="26"/>
                <w:szCs w:val="26"/>
              </w:rPr>
              <w:t>1069</w:t>
            </w:r>
          </w:p>
        </w:tc>
        <w:tc>
          <w:tcPr>
            <w:tcW w:w="1417" w:type="dxa"/>
          </w:tcPr>
          <w:p w14:paraId="4C0AD9AB" w14:textId="77777777" w:rsidR="00EE0127" w:rsidRPr="00755253" w:rsidRDefault="00EE0127" w:rsidP="004F6197">
            <w:pPr>
              <w:spacing w:line="192" w:lineRule="auto"/>
              <w:jc w:val="center"/>
              <w:rPr>
                <w:sz w:val="26"/>
                <w:szCs w:val="26"/>
              </w:rPr>
            </w:pPr>
            <w:r w:rsidRPr="00755253">
              <w:rPr>
                <w:sz w:val="26"/>
                <w:szCs w:val="26"/>
              </w:rPr>
              <w:t>1139</w:t>
            </w:r>
          </w:p>
        </w:tc>
      </w:tr>
      <w:tr w:rsidR="00EE0127" w:rsidRPr="00755253" w14:paraId="72F08314" w14:textId="77777777" w:rsidTr="004F6197">
        <w:tc>
          <w:tcPr>
            <w:tcW w:w="3120" w:type="dxa"/>
          </w:tcPr>
          <w:p w14:paraId="4C3700E6" w14:textId="77777777" w:rsidR="00EE0127" w:rsidRPr="00755253" w:rsidRDefault="00EE0127" w:rsidP="004F6197">
            <w:pPr>
              <w:spacing w:line="192" w:lineRule="auto"/>
              <w:rPr>
                <w:sz w:val="26"/>
                <w:szCs w:val="26"/>
              </w:rPr>
            </w:pPr>
            <w:r w:rsidRPr="00755253">
              <w:rPr>
                <w:sz w:val="26"/>
                <w:szCs w:val="26"/>
              </w:rPr>
              <w:t>в % к предыдущему году</w:t>
            </w:r>
          </w:p>
        </w:tc>
        <w:tc>
          <w:tcPr>
            <w:tcW w:w="1828" w:type="dxa"/>
          </w:tcPr>
          <w:p w14:paraId="752A6685" w14:textId="77777777" w:rsidR="00EE0127" w:rsidRPr="00755253" w:rsidRDefault="00EE0127" w:rsidP="004F6197">
            <w:pPr>
              <w:spacing w:line="192" w:lineRule="auto"/>
              <w:jc w:val="center"/>
              <w:rPr>
                <w:sz w:val="26"/>
                <w:szCs w:val="26"/>
              </w:rPr>
            </w:pPr>
          </w:p>
        </w:tc>
        <w:tc>
          <w:tcPr>
            <w:tcW w:w="1554" w:type="dxa"/>
          </w:tcPr>
          <w:p w14:paraId="76ABFCE4" w14:textId="77777777" w:rsidR="00EE0127" w:rsidRPr="00755253" w:rsidRDefault="00EE0127" w:rsidP="004F6197">
            <w:pPr>
              <w:spacing w:line="192" w:lineRule="auto"/>
              <w:jc w:val="center"/>
              <w:rPr>
                <w:sz w:val="26"/>
                <w:szCs w:val="26"/>
              </w:rPr>
            </w:pPr>
            <w:r w:rsidRPr="00755253">
              <w:rPr>
                <w:sz w:val="26"/>
                <w:szCs w:val="26"/>
              </w:rPr>
              <w:t>79,7</w:t>
            </w:r>
          </w:p>
        </w:tc>
        <w:tc>
          <w:tcPr>
            <w:tcW w:w="2146" w:type="dxa"/>
          </w:tcPr>
          <w:p w14:paraId="3F11AB58" w14:textId="77777777" w:rsidR="00EE0127" w:rsidRPr="00755253" w:rsidRDefault="00EE0127" w:rsidP="004F6197">
            <w:pPr>
              <w:spacing w:line="192" w:lineRule="auto"/>
              <w:jc w:val="center"/>
              <w:rPr>
                <w:sz w:val="26"/>
                <w:szCs w:val="26"/>
              </w:rPr>
            </w:pPr>
            <w:r w:rsidRPr="00755253">
              <w:rPr>
                <w:sz w:val="26"/>
                <w:szCs w:val="26"/>
              </w:rPr>
              <w:t>104,60</w:t>
            </w:r>
          </w:p>
        </w:tc>
        <w:tc>
          <w:tcPr>
            <w:tcW w:w="1417" w:type="dxa"/>
          </w:tcPr>
          <w:p w14:paraId="23E713D4" w14:textId="77777777" w:rsidR="00EE0127" w:rsidRPr="00755253" w:rsidRDefault="00EE0127" w:rsidP="004F6197">
            <w:pPr>
              <w:spacing w:line="192" w:lineRule="auto"/>
              <w:jc w:val="center"/>
              <w:rPr>
                <w:sz w:val="26"/>
                <w:szCs w:val="26"/>
              </w:rPr>
            </w:pPr>
            <w:r w:rsidRPr="00755253">
              <w:rPr>
                <w:sz w:val="26"/>
                <w:szCs w:val="26"/>
              </w:rPr>
              <w:t>106,55</w:t>
            </w:r>
          </w:p>
        </w:tc>
      </w:tr>
    </w:tbl>
    <w:p w14:paraId="0FE19905" w14:textId="77777777" w:rsidR="00EE0127" w:rsidRPr="00755253" w:rsidRDefault="00EE0127" w:rsidP="00EE0127">
      <w:pPr>
        <w:ind w:firstLine="709"/>
        <w:jc w:val="both"/>
        <w:rPr>
          <w:sz w:val="26"/>
          <w:szCs w:val="26"/>
        </w:rPr>
      </w:pPr>
      <w:r w:rsidRPr="00755253">
        <w:rPr>
          <w:sz w:val="26"/>
          <w:szCs w:val="26"/>
        </w:rPr>
        <w:lastRenderedPageBreak/>
        <w:t>В 2023 году сельхозтоваропроизводителями муниципального округа произведено зерна 418,0 тыс. тонн, 35,5 тыс. тонн подсолнечника, 420 тыс. тонн сахарной свеклы. Валовый сбор сельскохозяйственных культур в 2023 году сложился значительно ниже прошлого года в связи с неблагоприятными климатическими условиями.</w:t>
      </w:r>
    </w:p>
    <w:p w14:paraId="5CB806F1" w14:textId="77777777" w:rsidR="00EE0127" w:rsidRPr="00755253" w:rsidRDefault="00EE0127" w:rsidP="00EE0127">
      <w:pPr>
        <w:ind w:firstLine="709"/>
        <w:jc w:val="both"/>
        <w:rPr>
          <w:color w:val="FF0000"/>
          <w:sz w:val="26"/>
          <w:szCs w:val="26"/>
        </w:rPr>
      </w:pPr>
      <w:r w:rsidRPr="00755253">
        <w:rPr>
          <w:sz w:val="26"/>
          <w:szCs w:val="26"/>
        </w:rPr>
        <w:t xml:space="preserve">Всеми категориями хозяйств муниципального округа в 2023 году произведено 25,3 тыс. тонн молока, что на уровне предшествующего года. </w:t>
      </w:r>
    </w:p>
    <w:p w14:paraId="1AEF3940" w14:textId="77777777" w:rsidR="00EE0127" w:rsidRPr="00755253" w:rsidRDefault="00EE0127" w:rsidP="00EE0127">
      <w:pPr>
        <w:ind w:firstLine="709"/>
        <w:jc w:val="both"/>
        <w:rPr>
          <w:color w:val="FF0000"/>
          <w:sz w:val="26"/>
          <w:szCs w:val="26"/>
        </w:rPr>
      </w:pPr>
      <w:r w:rsidRPr="00755253">
        <w:rPr>
          <w:sz w:val="26"/>
          <w:szCs w:val="26"/>
        </w:rPr>
        <w:t xml:space="preserve">Мяса всех видов скота произведено 35,5 тыс. тонн, что составляет 165,0 процентов к 2022 году и больше на 14,0 тыс. тонн, </w:t>
      </w:r>
      <w:r w:rsidRPr="00755253">
        <w:rPr>
          <w:color w:val="000000"/>
          <w:sz w:val="26"/>
          <w:szCs w:val="26"/>
        </w:rPr>
        <w:t>яиц - 21,5 млн. штук, на уровне предшествующего года.</w:t>
      </w:r>
    </w:p>
    <w:p w14:paraId="6673FCBA" w14:textId="77777777" w:rsidR="00EE0127" w:rsidRPr="00755253" w:rsidRDefault="00EE0127" w:rsidP="00EE0127">
      <w:pPr>
        <w:ind w:firstLine="709"/>
        <w:jc w:val="both"/>
        <w:rPr>
          <w:sz w:val="26"/>
          <w:szCs w:val="26"/>
        </w:rPr>
      </w:pPr>
      <w:r w:rsidRPr="00755253">
        <w:rPr>
          <w:sz w:val="26"/>
          <w:szCs w:val="26"/>
        </w:rPr>
        <w:t>Одним из перспективных направлений, обеспечивающих прирост объема производства мяса птицы, стала реализация инвестиционных проектов на территории муниципального округа: ООО «Агро-Плюс», ООО Агрогруппа «Баксанский Бройлер».</w:t>
      </w:r>
    </w:p>
    <w:p w14:paraId="0AB3596B" w14:textId="77777777" w:rsidR="00EE0127" w:rsidRPr="00755253" w:rsidRDefault="00EE0127" w:rsidP="00EE0127">
      <w:pPr>
        <w:ind w:firstLine="709"/>
        <w:jc w:val="both"/>
        <w:rPr>
          <w:sz w:val="26"/>
          <w:szCs w:val="26"/>
        </w:rPr>
      </w:pPr>
      <w:r w:rsidRPr="00755253">
        <w:rPr>
          <w:sz w:val="26"/>
          <w:szCs w:val="26"/>
        </w:rPr>
        <w:t xml:space="preserve">Наряду с производством растениеводческой и животноводческой продукции на территории муниципального округа осуществляется производство рыбопродукции. Общая площадь водного зеркала в округе составляет 4780 га. За 2023 год произведено 1139 тонн товарной рыбы, что на 70,0 тонн больше, чем в предшествующем году. Реализация (продажа) составила 626 тонн свежей рыбы или 134,0 процента к уровню 2022 года. </w:t>
      </w:r>
    </w:p>
    <w:p w14:paraId="1D7A1C4A" w14:textId="77777777" w:rsidR="00EE0127" w:rsidRPr="00755253" w:rsidRDefault="00EE0127" w:rsidP="00EE0127">
      <w:pPr>
        <w:ind w:firstLine="709"/>
        <w:jc w:val="both"/>
        <w:rPr>
          <w:sz w:val="26"/>
          <w:szCs w:val="26"/>
        </w:rPr>
      </w:pPr>
      <w:r w:rsidRPr="00755253">
        <w:rPr>
          <w:sz w:val="26"/>
          <w:szCs w:val="26"/>
        </w:rPr>
        <w:t>Сравнительный анализ производства зерновых культур и подсолнечника в 2023 году в сравнении с муниципальными образованиями Ставропольского края представлен в таблице.</w:t>
      </w:r>
    </w:p>
    <w:p w14:paraId="709C021F" w14:textId="77777777" w:rsidR="00EE0127" w:rsidRPr="00755253" w:rsidRDefault="00EE0127" w:rsidP="00EE0127">
      <w:pPr>
        <w:pStyle w:val="afff1"/>
        <w:tabs>
          <w:tab w:val="left" w:pos="851"/>
          <w:tab w:val="left" w:pos="1418"/>
        </w:tabs>
        <w:spacing w:after="0"/>
        <w:ind w:left="0" w:firstLine="680"/>
        <w:jc w:val="right"/>
        <w:rPr>
          <w:sz w:val="26"/>
          <w:szCs w:val="26"/>
        </w:rPr>
      </w:pPr>
      <w:r w:rsidRPr="00755253">
        <w:rPr>
          <w:sz w:val="26"/>
          <w:szCs w:val="26"/>
        </w:rPr>
        <w:t>Таблица 8</w:t>
      </w:r>
    </w:p>
    <w:p w14:paraId="2C0A44CB" w14:textId="77777777" w:rsidR="00EE0127" w:rsidRPr="00755253" w:rsidRDefault="00EE0127" w:rsidP="00EE0127">
      <w:pPr>
        <w:spacing w:line="192" w:lineRule="auto"/>
        <w:ind w:firstLine="709"/>
        <w:jc w:val="both"/>
        <w:rPr>
          <w:b/>
          <w:sz w:val="26"/>
          <w:szCs w:val="26"/>
        </w:rPr>
      </w:pPr>
      <w:r w:rsidRPr="00755253">
        <w:rPr>
          <w:b/>
          <w:sz w:val="26"/>
          <w:szCs w:val="26"/>
        </w:rPr>
        <w:t>Валовой сбор зерновых и подсолнечника в сравнении с муниципальными образованиями Ставропольского края</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5670"/>
        <w:gridCol w:w="1545"/>
        <w:gridCol w:w="1857"/>
      </w:tblGrid>
      <w:tr w:rsidR="00EE0127" w:rsidRPr="00755253" w14:paraId="0E0802B3" w14:textId="77777777" w:rsidTr="004F6197">
        <w:tc>
          <w:tcPr>
            <w:tcW w:w="454" w:type="dxa"/>
            <w:vAlign w:val="center"/>
          </w:tcPr>
          <w:p w14:paraId="20FDD805" w14:textId="77777777" w:rsidR="00EE0127" w:rsidRPr="008E65B0" w:rsidRDefault="00EE0127" w:rsidP="004F6197">
            <w:pPr>
              <w:spacing w:line="192" w:lineRule="auto"/>
              <w:jc w:val="center"/>
              <w:rPr>
                <w:bCs/>
              </w:rPr>
            </w:pPr>
            <w:r w:rsidRPr="008E65B0">
              <w:rPr>
                <w:bCs/>
              </w:rPr>
              <w:t>№</w:t>
            </w:r>
          </w:p>
        </w:tc>
        <w:tc>
          <w:tcPr>
            <w:tcW w:w="5670" w:type="dxa"/>
            <w:vAlign w:val="center"/>
          </w:tcPr>
          <w:p w14:paraId="4554FB1A" w14:textId="77777777" w:rsidR="00EE0127" w:rsidRPr="008E65B0" w:rsidRDefault="00EE0127" w:rsidP="004F6197">
            <w:pPr>
              <w:spacing w:line="192" w:lineRule="auto"/>
              <w:jc w:val="center"/>
              <w:rPr>
                <w:bCs/>
              </w:rPr>
            </w:pPr>
            <w:r w:rsidRPr="008E65B0">
              <w:rPr>
                <w:bCs/>
              </w:rPr>
              <w:t>Наименование муниципального</w:t>
            </w:r>
            <w:r>
              <w:rPr>
                <w:bCs/>
              </w:rPr>
              <w:t xml:space="preserve"> </w:t>
            </w:r>
            <w:r w:rsidRPr="008E65B0">
              <w:rPr>
                <w:bCs/>
              </w:rPr>
              <w:t>образования</w:t>
            </w:r>
          </w:p>
        </w:tc>
        <w:tc>
          <w:tcPr>
            <w:tcW w:w="1545" w:type="dxa"/>
            <w:vAlign w:val="center"/>
          </w:tcPr>
          <w:p w14:paraId="6831F2A1" w14:textId="77777777" w:rsidR="00EE0127" w:rsidRPr="008E65B0" w:rsidRDefault="00EE0127" w:rsidP="004F6197">
            <w:pPr>
              <w:spacing w:line="192" w:lineRule="auto"/>
              <w:jc w:val="center"/>
              <w:rPr>
                <w:bCs/>
              </w:rPr>
            </w:pPr>
            <w:r w:rsidRPr="008E65B0">
              <w:rPr>
                <w:bCs/>
              </w:rPr>
              <w:t>Зерновые,</w:t>
            </w:r>
          </w:p>
          <w:p w14:paraId="5F35F0B0" w14:textId="77777777" w:rsidR="00EE0127" w:rsidRPr="008E65B0" w:rsidRDefault="00EE0127" w:rsidP="004F6197">
            <w:pPr>
              <w:spacing w:line="192" w:lineRule="auto"/>
              <w:jc w:val="center"/>
              <w:rPr>
                <w:bCs/>
              </w:rPr>
            </w:pPr>
            <w:r w:rsidRPr="008E65B0">
              <w:rPr>
                <w:bCs/>
              </w:rPr>
              <w:t>тыс. тонн</w:t>
            </w:r>
          </w:p>
        </w:tc>
        <w:tc>
          <w:tcPr>
            <w:tcW w:w="1857" w:type="dxa"/>
            <w:vAlign w:val="center"/>
          </w:tcPr>
          <w:p w14:paraId="335F86DA" w14:textId="77777777" w:rsidR="00EE0127" w:rsidRPr="008E65B0" w:rsidRDefault="00EE0127" w:rsidP="004F6197">
            <w:pPr>
              <w:spacing w:line="192" w:lineRule="auto"/>
              <w:jc w:val="center"/>
              <w:rPr>
                <w:bCs/>
              </w:rPr>
            </w:pPr>
            <w:r w:rsidRPr="008E65B0">
              <w:rPr>
                <w:bCs/>
              </w:rPr>
              <w:t>Подсолнечник,</w:t>
            </w:r>
          </w:p>
          <w:p w14:paraId="72C516C9" w14:textId="77777777" w:rsidR="00EE0127" w:rsidRPr="008E65B0" w:rsidRDefault="00EE0127" w:rsidP="004F6197">
            <w:pPr>
              <w:spacing w:line="192" w:lineRule="auto"/>
              <w:jc w:val="center"/>
              <w:rPr>
                <w:bCs/>
              </w:rPr>
            </w:pPr>
            <w:r w:rsidRPr="008E65B0">
              <w:rPr>
                <w:bCs/>
              </w:rPr>
              <w:t>тыс. тонн</w:t>
            </w:r>
          </w:p>
        </w:tc>
      </w:tr>
      <w:tr w:rsidR="00EE0127" w:rsidRPr="00755253" w14:paraId="0F4B3144" w14:textId="77777777" w:rsidTr="004F6197">
        <w:trPr>
          <w:trHeight w:val="332"/>
        </w:trPr>
        <w:tc>
          <w:tcPr>
            <w:tcW w:w="454" w:type="dxa"/>
            <w:vAlign w:val="center"/>
          </w:tcPr>
          <w:p w14:paraId="645C533C" w14:textId="77777777" w:rsidR="00EE0127" w:rsidRPr="00755253" w:rsidRDefault="00EE0127" w:rsidP="004F6197">
            <w:pPr>
              <w:spacing w:line="192" w:lineRule="auto"/>
              <w:rPr>
                <w:sz w:val="26"/>
                <w:szCs w:val="26"/>
              </w:rPr>
            </w:pPr>
            <w:r w:rsidRPr="00755253">
              <w:rPr>
                <w:sz w:val="26"/>
                <w:szCs w:val="26"/>
              </w:rPr>
              <w:t>1</w:t>
            </w:r>
            <w:r>
              <w:rPr>
                <w:sz w:val="26"/>
                <w:szCs w:val="26"/>
              </w:rPr>
              <w:t>.</w:t>
            </w:r>
          </w:p>
        </w:tc>
        <w:tc>
          <w:tcPr>
            <w:tcW w:w="5670" w:type="dxa"/>
            <w:vAlign w:val="center"/>
          </w:tcPr>
          <w:p w14:paraId="44F20634" w14:textId="77777777" w:rsidR="00EE0127" w:rsidRPr="00755253" w:rsidRDefault="00EE0127" w:rsidP="004F6197">
            <w:pPr>
              <w:spacing w:line="192" w:lineRule="auto"/>
              <w:rPr>
                <w:sz w:val="26"/>
                <w:szCs w:val="26"/>
              </w:rPr>
            </w:pPr>
            <w:r w:rsidRPr="00755253">
              <w:rPr>
                <w:sz w:val="26"/>
                <w:szCs w:val="26"/>
              </w:rPr>
              <w:t>Красногвардейский муниципальный округ</w:t>
            </w:r>
          </w:p>
        </w:tc>
        <w:tc>
          <w:tcPr>
            <w:tcW w:w="1545" w:type="dxa"/>
            <w:vAlign w:val="center"/>
          </w:tcPr>
          <w:p w14:paraId="13E4D7D4" w14:textId="77777777" w:rsidR="00EE0127" w:rsidRPr="00755253" w:rsidRDefault="00EE0127" w:rsidP="004F6197">
            <w:pPr>
              <w:spacing w:line="192" w:lineRule="auto"/>
              <w:jc w:val="center"/>
              <w:rPr>
                <w:sz w:val="26"/>
                <w:szCs w:val="26"/>
              </w:rPr>
            </w:pPr>
            <w:r w:rsidRPr="00755253">
              <w:rPr>
                <w:sz w:val="26"/>
                <w:szCs w:val="26"/>
              </w:rPr>
              <w:t>604,80</w:t>
            </w:r>
          </w:p>
        </w:tc>
        <w:tc>
          <w:tcPr>
            <w:tcW w:w="1857" w:type="dxa"/>
            <w:vAlign w:val="center"/>
          </w:tcPr>
          <w:p w14:paraId="4D3898D0" w14:textId="77777777" w:rsidR="00EE0127" w:rsidRPr="00755253" w:rsidRDefault="00EE0127" w:rsidP="004F6197">
            <w:pPr>
              <w:spacing w:line="192" w:lineRule="auto"/>
              <w:jc w:val="center"/>
              <w:rPr>
                <w:sz w:val="26"/>
                <w:szCs w:val="26"/>
              </w:rPr>
            </w:pPr>
            <w:r w:rsidRPr="00755253">
              <w:rPr>
                <w:sz w:val="26"/>
                <w:szCs w:val="26"/>
              </w:rPr>
              <w:t>66,10</w:t>
            </w:r>
          </w:p>
        </w:tc>
      </w:tr>
      <w:tr w:rsidR="00EE0127" w:rsidRPr="00755253" w14:paraId="596CDA42" w14:textId="77777777" w:rsidTr="004F6197">
        <w:trPr>
          <w:trHeight w:val="332"/>
        </w:trPr>
        <w:tc>
          <w:tcPr>
            <w:tcW w:w="454" w:type="dxa"/>
            <w:vAlign w:val="center"/>
          </w:tcPr>
          <w:p w14:paraId="52ADBF0A" w14:textId="77777777" w:rsidR="00EE0127" w:rsidRPr="00755253" w:rsidRDefault="00EE0127" w:rsidP="004F6197">
            <w:pPr>
              <w:spacing w:line="192" w:lineRule="auto"/>
              <w:rPr>
                <w:sz w:val="26"/>
                <w:szCs w:val="26"/>
              </w:rPr>
            </w:pPr>
            <w:r w:rsidRPr="00755253">
              <w:rPr>
                <w:sz w:val="26"/>
                <w:szCs w:val="26"/>
              </w:rPr>
              <w:t>2</w:t>
            </w:r>
            <w:r>
              <w:rPr>
                <w:sz w:val="26"/>
                <w:szCs w:val="26"/>
              </w:rPr>
              <w:t>.</w:t>
            </w:r>
          </w:p>
        </w:tc>
        <w:tc>
          <w:tcPr>
            <w:tcW w:w="5670" w:type="dxa"/>
            <w:vAlign w:val="center"/>
          </w:tcPr>
          <w:p w14:paraId="6E86CB74" w14:textId="77777777" w:rsidR="00EE0127" w:rsidRPr="00755253" w:rsidRDefault="00EE0127" w:rsidP="004F6197">
            <w:pPr>
              <w:spacing w:line="192" w:lineRule="auto"/>
              <w:rPr>
                <w:sz w:val="26"/>
                <w:szCs w:val="26"/>
              </w:rPr>
            </w:pPr>
            <w:r w:rsidRPr="00755253">
              <w:rPr>
                <w:sz w:val="26"/>
                <w:szCs w:val="26"/>
              </w:rPr>
              <w:t xml:space="preserve">Новоалександровский муниципальный округ </w:t>
            </w:r>
          </w:p>
        </w:tc>
        <w:tc>
          <w:tcPr>
            <w:tcW w:w="1545" w:type="dxa"/>
            <w:vAlign w:val="center"/>
          </w:tcPr>
          <w:p w14:paraId="443825C4" w14:textId="77777777" w:rsidR="00EE0127" w:rsidRPr="00755253" w:rsidRDefault="00EE0127" w:rsidP="004F6197">
            <w:pPr>
              <w:spacing w:line="192" w:lineRule="auto"/>
              <w:jc w:val="center"/>
              <w:rPr>
                <w:sz w:val="26"/>
                <w:szCs w:val="26"/>
              </w:rPr>
            </w:pPr>
            <w:r w:rsidRPr="00755253">
              <w:rPr>
                <w:sz w:val="26"/>
                <w:szCs w:val="26"/>
              </w:rPr>
              <w:t>520,00</w:t>
            </w:r>
          </w:p>
        </w:tc>
        <w:tc>
          <w:tcPr>
            <w:tcW w:w="1857" w:type="dxa"/>
            <w:vAlign w:val="center"/>
          </w:tcPr>
          <w:p w14:paraId="390D9729" w14:textId="77777777" w:rsidR="00EE0127" w:rsidRPr="00755253" w:rsidRDefault="00EE0127" w:rsidP="004F6197">
            <w:pPr>
              <w:spacing w:line="192" w:lineRule="auto"/>
              <w:jc w:val="center"/>
              <w:rPr>
                <w:sz w:val="26"/>
                <w:szCs w:val="26"/>
              </w:rPr>
            </w:pPr>
            <w:r w:rsidRPr="00755253">
              <w:rPr>
                <w:sz w:val="26"/>
                <w:szCs w:val="26"/>
              </w:rPr>
              <w:t>62,80</w:t>
            </w:r>
          </w:p>
        </w:tc>
      </w:tr>
      <w:tr w:rsidR="00EE0127" w:rsidRPr="00755253" w14:paraId="4B9B6C8C" w14:textId="77777777" w:rsidTr="004F6197">
        <w:trPr>
          <w:trHeight w:val="229"/>
        </w:trPr>
        <w:tc>
          <w:tcPr>
            <w:tcW w:w="454" w:type="dxa"/>
            <w:vAlign w:val="center"/>
          </w:tcPr>
          <w:p w14:paraId="3FFDF210" w14:textId="77777777" w:rsidR="00EE0127" w:rsidRPr="00755253" w:rsidRDefault="00EE0127" w:rsidP="004F6197">
            <w:pPr>
              <w:spacing w:line="192" w:lineRule="auto"/>
              <w:rPr>
                <w:sz w:val="26"/>
                <w:szCs w:val="26"/>
              </w:rPr>
            </w:pPr>
            <w:r w:rsidRPr="00755253">
              <w:rPr>
                <w:sz w:val="26"/>
                <w:szCs w:val="26"/>
              </w:rPr>
              <w:t>3</w:t>
            </w:r>
            <w:r>
              <w:rPr>
                <w:sz w:val="26"/>
                <w:szCs w:val="26"/>
              </w:rPr>
              <w:t>.</w:t>
            </w:r>
          </w:p>
        </w:tc>
        <w:tc>
          <w:tcPr>
            <w:tcW w:w="5670" w:type="dxa"/>
            <w:vAlign w:val="center"/>
          </w:tcPr>
          <w:p w14:paraId="0C3C32B9" w14:textId="77777777" w:rsidR="00EE0127" w:rsidRPr="00755253" w:rsidRDefault="00EE0127" w:rsidP="004F6197">
            <w:pPr>
              <w:spacing w:line="192" w:lineRule="auto"/>
              <w:rPr>
                <w:sz w:val="26"/>
                <w:szCs w:val="26"/>
              </w:rPr>
            </w:pPr>
            <w:r w:rsidRPr="00755253">
              <w:rPr>
                <w:sz w:val="26"/>
                <w:szCs w:val="26"/>
              </w:rPr>
              <w:t>Изобильненский муниципальный округ</w:t>
            </w:r>
          </w:p>
        </w:tc>
        <w:tc>
          <w:tcPr>
            <w:tcW w:w="1545" w:type="dxa"/>
            <w:vAlign w:val="center"/>
          </w:tcPr>
          <w:p w14:paraId="7C728DB0" w14:textId="77777777" w:rsidR="00EE0127" w:rsidRPr="00755253" w:rsidRDefault="00EE0127" w:rsidP="004F6197">
            <w:pPr>
              <w:spacing w:line="192" w:lineRule="auto"/>
              <w:jc w:val="center"/>
              <w:rPr>
                <w:color w:val="FF0000"/>
                <w:sz w:val="26"/>
                <w:szCs w:val="26"/>
              </w:rPr>
            </w:pPr>
            <w:r w:rsidRPr="00755253">
              <w:rPr>
                <w:sz w:val="26"/>
                <w:szCs w:val="26"/>
              </w:rPr>
              <w:t>418,00</w:t>
            </w:r>
          </w:p>
        </w:tc>
        <w:tc>
          <w:tcPr>
            <w:tcW w:w="1857" w:type="dxa"/>
            <w:vAlign w:val="center"/>
          </w:tcPr>
          <w:p w14:paraId="51B298C4" w14:textId="77777777" w:rsidR="00EE0127" w:rsidRPr="00755253" w:rsidRDefault="00EE0127" w:rsidP="004F6197">
            <w:pPr>
              <w:spacing w:line="192" w:lineRule="auto"/>
              <w:jc w:val="center"/>
              <w:rPr>
                <w:color w:val="FF0000"/>
                <w:sz w:val="26"/>
                <w:szCs w:val="26"/>
              </w:rPr>
            </w:pPr>
            <w:r w:rsidRPr="00755253">
              <w:rPr>
                <w:sz w:val="26"/>
                <w:szCs w:val="26"/>
              </w:rPr>
              <w:t>35,50</w:t>
            </w:r>
          </w:p>
        </w:tc>
      </w:tr>
    </w:tbl>
    <w:p w14:paraId="24A00C6E" w14:textId="77777777" w:rsidR="00EE0127" w:rsidRDefault="00EE0127" w:rsidP="00EE0127">
      <w:pPr>
        <w:spacing w:line="192" w:lineRule="auto"/>
        <w:ind w:firstLine="567"/>
        <w:jc w:val="right"/>
        <w:rPr>
          <w:sz w:val="26"/>
          <w:szCs w:val="26"/>
        </w:rPr>
      </w:pPr>
    </w:p>
    <w:p w14:paraId="2B099C13" w14:textId="77777777" w:rsidR="00EE0127" w:rsidRPr="00755253" w:rsidRDefault="00EE0127" w:rsidP="00EE0127">
      <w:pPr>
        <w:spacing w:line="192" w:lineRule="auto"/>
        <w:ind w:firstLine="567"/>
        <w:jc w:val="right"/>
        <w:rPr>
          <w:sz w:val="26"/>
          <w:szCs w:val="26"/>
        </w:rPr>
      </w:pPr>
      <w:r w:rsidRPr="00755253">
        <w:rPr>
          <w:sz w:val="26"/>
          <w:szCs w:val="26"/>
        </w:rPr>
        <w:t>Таблица 9</w:t>
      </w:r>
    </w:p>
    <w:p w14:paraId="2AB53CA7" w14:textId="77777777" w:rsidR="00EE0127" w:rsidRPr="00755253" w:rsidRDefault="00EE0127" w:rsidP="00EE0127">
      <w:pPr>
        <w:spacing w:line="192" w:lineRule="auto"/>
        <w:ind w:firstLine="709"/>
        <w:jc w:val="both"/>
        <w:rPr>
          <w:b/>
          <w:sz w:val="26"/>
          <w:szCs w:val="26"/>
        </w:rPr>
      </w:pPr>
      <w:r w:rsidRPr="00755253">
        <w:rPr>
          <w:b/>
          <w:sz w:val="26"/>
          <w:szCs w:val="26"/>
        </w:rPr>
        <w:t>Численность поголовья сельскохозяйственных животных (во всех категориях хозяйств)</w:t>
      </w:r>
    </w:p>
    <w:tbl>
      <w:tblPr>
        <w:tblStyle w:val="affc"/>
        <w:tblW w:w="9747" w:type="dxa"/>
        <w:tblLook w:val="01E0" w:firstRow="1" w:lastRow="1" w:firstColumn="1" w:lastColumn="1" w:noHBand="0" w:noVBand="0"/>
      </w:tblPr>
      <w:tblGrid>
        <w:gridCol w:w="3220"/>
        <w:gridCol w:w="1850"/>
        <w:gridCol w:w="2409"/>
        <w:gridCol w:w="2268"/>
      </w:tblGrid>
      <w:tr w:rsidR="00EE0127" w:rsidRPr="00755253" w14:paraId="7FB3F90C" w14:textId="77777777" w:rsidTr="004F6197">
        <w:tc>
          <w:tcPr>
            <w:tcW w:w="0" w:type="auto"/>
            <w:vMerge w:val="restart"/>
          </w:tcPr>
          <w:p w14:paraId="05E48B8B" w14:textId="77777777" w:rsidR="00EE0127" w:rsidRPr="008E65B0" w:rsidRDefault="00EE0127" w:rsidP="004F6197">
            <w:pPr>
              <w:spacing w:line="192" w:lineRule="auto"/>
              <w:jc w:val="center"/>
            </w:pPr>
          </w:p>
        </w:tc>
        <w:tc>
          <w:tcPr>
            <w:tcW w:w="6527" w:type="dxa"/>
            <w:gridSpan w:val="3"/>
          </w:tcPr>
          <w:p w14:paraId="2BCA01CE" w14:textId="77777777" w:rsidR="00EE0127" w:rsidRPr="008E65B0" w:rsidRDefault="00EE0127" w:rsidP="004F6197">
            <w:pPr>
              <w:spacing w:line="192" w:lineRule="auto"/>
              <w:jc w:val="center"/>
            </w:pPr>
            <w:r w:rsidRPr="008E65B0">
              <w:t>На 01 января</w:t>
            </w:r>
          </w:p>
        </w:tc>
      </w:tr>
      <w:tr w:rsidR="00EE0127" w:rsidRPr="00755253" w14:paraId="76FD3BE7" w14:textId="77777777" w:rsidTr="004F6197">
        <w:tc>
          <w:tcPr>
            <w:tcW w:w="0" w:type="auto"/>
            <w:vMerge/>
          </w:tcPr>
          <w:p w14:paraId="366650EC" w14:textId="77777777" w:rsidR="00EE0127" w:rsidRPr="008E65B0" w:rsidRDefault="00EE0127" w:rsidP="004F6197">
            <w:pPr>
              <w:spacing w:line="192" w:lineRule="auto"/>
              <w:jc w:val="center"/>
            </w:pPr>
          </w:p>
        </w:tc>
        <w:tc>
          <w:tcPr>
            <w:tcW w:w="1850" w:type="dxa"/>
          </w:tcPr>
          <w:p w14:paraId="0E3B487A" w14:textId="77777777" w:rsidR="00EE0127" w:rsidRPr="008E65B0" w:rsidRDefault="00EE0127" w:rsidP="004F6197">
            <w:pPr>
              <w:spacing w:line="192" w:lineRule="auto"/>
              <w:jc w:val="center"/>
            </w:pPr>
            <w:r w:rsidRPr="008E65B0">
              <w:t>2021 года</w:t>
            </w:r>
          </w:p>
        </w:tc>
        <w:tc>
          <w:tcPr>
            <w:tcW w:w="2409" w:type="dxa"/>
          </w:tcPr>
          <w:p w14:paraId="13582286" w14:textId="77777777" w:rsidR="00EE0127" w:rsidRPr="008E65B0" w:rsidRDefault="00EE0127" w:rsidP="004F6197">
            <w:pPr>
              <w:spacing w:line="192" w:lineRule="auto"/>
              <w:jc w:val="center"/>
            </w:pPr>
            <w:r w:rsidRPr="008E65B0">
              <w:t>2022 года</w:t>
            </w:r>
          </w:p>
        </w:tc>
        <w:tc>
          <w:tcPr>
            <w:tcW w:w="2268" w:type="dxa"/>
          </w:tcPr>
          <w:p w14:paraId="37313CFB" w14:textId="77777777" w:rsidR="00EE0127" w:rsidRPr="008E65B0" w:rsidRDefault="00EE0127" w:rsidP="004F6197">
            <w:pPr>
              <w:spacing w:line="192" w:lineRule="auto"/>
              <w:jc w:val="center"/>
            </w:pPr>
            <w:r w:rsidRPr="008E65B0">
              <w:t>2023 года</w:t>
            </w:r>
          </w:p>
        </w:tc>
      </w:tr>
      <w:tr w:rsidR="00EE0127" w:rsidRPr="00755253" w14:paraId="2AC22F6A" w14:textId="77777777" w:rsidTr="004F6197">
        <w:tc>
          <w:tcPr>
            <w:tcW w:w="0" w:type="auto"/>
          </w:tcPr>
          <w:p w14:paraId="6BEFFB23" w14:textId="77777777" w:rsidR="00EE0127" w:rsidRPr="00755253" w:rsidRDefault="00EE0127" w:rsidP="004F6197">
            <w:pPr>
              <w:spacing w:line="192" w:lineRule="auto"/>
              <w:rPr>
                <w:sz w:val="26"/>
                <w:szCs w:val="26"/>
              </w:rPr>
            </w:pPr>
            <w:r w:rsidRPr="00755253">
              <w:rPr>
                <w:sz w:val="26"/>
                <w:szCs w:val="26"/>
              </w:rPr>
              <w:t>Овцы (гол)</w:t>
            </w:r>
          </w:p>
        </w:tc>
        <w:tc>
          <w:tcPr>
            <w:tcW w:w="1850" w:type="dxa"/>
          </w:tcPr>
          <w:p w14:paraId="70824F0B" w14:textId="77777777" w:rsidR="00EE0127" w:rsidRPr="00755253" w:rsidRDefault="00EE0127" w:rsidP="004F6197">
            <w:pPr>
              <w:spacing w:line="192" w:lineRule="auto"/>
              <w:jc w:val="center"/>
              <w:rPr>
                <w:sz w:val="26"/>
                <w:szCs w:val="26"/>
              </w:rPr>
            </w:pPr>
            <w:r w:rsidRPr="00755253">
              <w:rPr>
                <w:sz w:val="26"/>
                <w:szCs w:val="26"/>
              </w:rPr>
              <w:t>24579</w:t>
            </w:r>
          </w:p>
        </w:tc>
        <w:tc>
          <w:tcPr>
            <w:tcW w:w="2409" w:type="dxa"/>
          </w:tcPr>
          <w:p w14:paraId="521F5766" w14:textId="77777777" w:rsidR="00EE0127" w:rsidRPr="00755253" w:rsidRDefault="00EE0127" w:rsidP="004F6197">
            <w:pPr>
              <w:spacing w:line="192" w:lineRule="auto"/>
              <w:jc w:val="center"/>
              <w:rPr>
                <w:sz w:val="26"/>
                <w:szCs w:val="26"/>
              </w:rPr>
            </w:pPr>
            <w:r w:rsidRPr="00755253">
              <w:rPr>
                <w:sz w:val="26"/>
                <w:szCs w:val="26"/>
              </w:rPr>
              <w:t>22483</w:t>
            </w:r>
          </w:p>
        </w:tc>
        <w:tc>
          <w:tcPr>
            <w:tcW w:w="2268" w:type="dxa"/>
          </w:tcPr>
          <w:p w14:paraId="1768CE61" w14:textId="77777777" w:rsidR="00EE0127" w:rsidRPr="00755253" w:rsidRDefault="00EE0127" w:rsidP="004F6197">
            <w:pPr>
              <w:spacing w:line="192" w:lineRule="auto"/>
              <w:jc w:val="center"/>
              <w:rPr>
                <w:sz w:val="26"/>
                <w:szCs w:val="26"/>
              </w:rPr>
            </w:pPr>
            <w:r w:rsidRPr="00755253">
              <w:rPr>
                <w:sz w:val="26"/>
                <w:szCs w:val="26"/>
              </w:rPr>
              <w:t>22380</w:t>
            </w:r>
          </w:p>
        </w:tc>
      </w:tr>
      <w:tr w:rsidR="00EE0127" w:rsidRPr="00755253" w14:paraId="7925C596" w14:textId="77777777" w:rsidTr="004F6197">
        <w:tc>
          <w:tcPr>
            <w:tcW w:w="0" w:type="auto"/>
          </w:tcPr>
          <w:p w14:paraId="76A1B69E" w14:textId="77777777" w:rsidR="00EE0127" w:rsidRPr="00755253" w:rsidRDefault="00EE0127" w:rsidP="004F6197">
            <w:pPr>
              <w:spacing w:line="192" w:lineRule="auto"/>
              <w:rPr>
                <w:sz w:val="26"/>
                <w:szCs w:val="26"/>
              </w:rPr>
            </w:pPr>
            <w:r w:rsidRPr="00755253">
              <w:rPr>
                <w:sz w:val="26"/>
                <w:szCs w:val="26"/>
              </w:rPr>
              <w:t>в % к предыдущему году</w:t>
            </w:r>
          </w:p>
        </w:tc>
        <w:tc>
          <w:tcPr>
            <w:tcW w:w="1850" w:type="dxa"/>
          </w:tcPr>
          <w:p w14:paraId="34E7C5AF" w14:textId="77777777" w:rsidR="00EE0127" w:rsidRPr="00755253" w:rsidRDefault="00EE0127" w:rsidP="004F6197">
            <w:pPr>
              <w:spacing w:line="192" w:lineRule="auto"/>
              <w:jc w:val="center"/>
              <w:rPr>
                <w:sz w:val="26"/>
                <w:szCs w:val="26"/>
              </w:rPr>
            </w:pPr>
            <w:r w:rsidRPr="00755253">
              <w:rPr>
                <w:sz w:val="26"/>
                <w:szCs w:val="26"/>
              </w:rPr>
              <w:t>73,4</w:t>
            </w:r>
          </w:p>
        </w:tc>
        <w:tc>
          <w:tcPr>
            <w:tcW w:w="2409" w:type="dxa"/>
          </w:tcPr>
          <w:p w14:paraId="3A978ED6" w14:textId="77777777" w:rsidR="00EE0127" w:rsidRPr="00755253" w:rsidRDefault="00EE0127" w:rsidP="004F6197">
            <w:pPr>
              <w:spacing w:line="192" w:lineRule="auto"/>
              <w:jc w:val="center"/>
              <w:rPr>
                <w:sz w:val="26"/>
                <w:szCs w:val="26"/>
              </w:rPr>
            </w:pPr>
            <w:r w:rsidRPr="00755253">
              <w:rPr>
                <w:sz w:val="26"/>
                <w:szCs w:val="26"/>
              </w:rPr>
              <w:t>91,5</w:t>
            </w:r>
          </w:p>
        </w:tc>
        <w:tc>
          <w:tcPr>
            <w:tcW w:w="2268" w:type="dxa"/>
          </w:tcPr>
          <w:p w14:paraId="634F6D6C" w14:textId="77777777" w:rsidR="00EE0127" w:rsidRPr="00755253" w:rsidRDefault="00EE0127" w:rsidP="004F6197">
            <w:pPr>
              <w:spacing w:line="192" w:lineRule="auto"/>
              <w:jc w:val="center"/>
              <w:rPr>
                <w:sz w:val="26"/>
                <w:szCs w:val="26"/>
              </w:rPr>
            </w:pPr>
            <w:r w:rsidRPr="00755253">
              <w:rPr>
                <w:sz w:val="26"/>
                <w:szCs w:val="26"/>
              </w:rPr>
              <w:t>99,5</w:t>
            </w:r>
          </w:p>
        </w:tc>
      </w:tr>
      <w:tr w:rsidR="00EE0127" w:rsidRPr="00755253" w14:paraId="317AD640" w14:textId="77777777" w:rsidTr="004F6197">
        <w:tc>
          <w:tcPr>
            <w:tcW w:w="0" w:type="auto"/>
          </w:tcPr>
          <w:p w14:paraId="391A0746" w14:textId="77777777" w:rsidR="00EE0127" w:rsidRPr="00755253" w:rsidRDefault="00EE0127" w:rsidP="004F6197">
            <w:pPr>
              <w:spacing w:line="192" w:lineRule="auto"/>
              <w:rPr>
                <w:sz w:val="26"/>
                <w:szCs w:val="26"/>
              </w:rPr>
            </w:pPr>
            <w:r w:rsidRPr="00755253">
              <w:rPr>
                <w:sz w:val="26"/>
                <w:szCs w:val="26"/>
              </w:rPr>
              <w:t>КРС (гол)</w:t>
            </w:r>
          </w:p>
        </w:tc>
        <w:tc>
          <w:tcPr>
            <w:tcW w:w="1850" w:type="dxa"/>
          </w:tcPr>
          <w:p w14:paraId="3695E4F8" w14:textId="77777777" w:rsidR="00EE0127" w:rsidRPr="00755253" w:rsidRDefault="00EE0127" w:rsidP="004F6197">
            <w:pPr>
              <w:spacing w:line="192" w:lineRule="auto"/>
              <w:jc w:val="center"/>
              <w:rPr>
                <w:sz w:val="26"/>
                <w:szCs w:val="26"/>
              </w:rPr>
            </w:pPr>
            <w:r w:rsidRPr="00755253">
              <w:rPr>
                <w:sz w:val="26"/>
                <w:szCs w:val="26"/>
              </w:rPr>
              <w:t>8592</w:t>
            </w:r>
          </w:p>
        </w:tc>
        <w:tc>
          <w:tcPr>
            <w:tcW w:w="2409" w:type="dxa"/>
          </w:tcPr>
          <w:p w14:paraId="2F7DBE15" w14:textId="77777777" w:rsidR="00EE0127" w:rsidRPr="00755253" w:rsidRDefault="00EE0127" w:rsidP="004F6197">
            <w:pPr>
              <w:spacing w:line="192" w:lineRule="auto"/>
              <w:jc w:val="center"/>
              <w:rPr>
                <w:sz w:val="26"/>
                <w:szCs w:val="26"/>
              </w:rPr>
            </w:pPr>
            <w:r w:rsidRPr="00755253">
              <w:rPr>
                <w:sz w:val="26"/>
                <w:szCs w:val="26"/>
              </w:rPr>
              <w:t>8802</w:t>
            </w:r>
          </w:p>
        </w:tc>
        <w:tc>
          <w:tcPr>
            <w:tcW w:w="2268" w:type="dxa"/>
          </w:tcPr>
          <w:p w14:paraId="05F20A1E" w14:textId="77777777" w:rsidR="00EE0127" w:rsidRPr="00755253" w:rsidRDefault="00EE0127" w:rsidP="004F6197">
            <w:pPr>
              <w:spacing w:line="192" w:lineRule="auto"/>
              <w:jc w:val="center"/>
              <w:rPr>
                <w:sz w:val="26"/>
                <w:szCs w:val="26"/>
              </w:rPr>
            </w:pPr>
            <w:r w:rsidRPr="00755253">
              <w:rPr>
                <w:sz w:val="26"/>
                <w:szCs w:val="26"/>
              </w:rPr>
              <w:t>8634</w:t>
            </w:r>
          </w:p>
        </w:tc>
      </w:tr>
      <w:tr w:rsidR="00EE0127" w:rsidRPr="00755253" w14:paraId="2B487A6A" w14:textId="77777777" w:rsidTr="004F6197">
        <w:tc>
          <w:tcPr>
            <w:tcW w:w="0" w:type="auto"/>
          </w:tcPr>
          <w:p w14:paraId="507A1550" w14:textId="77777777" w:rsidR="00EE0127" w:rsidRPr="00755253" w:rsidRDefault="00EE0127" w:rsidP="004F6197">
            <w:pPr>
              <w:spacing w:line="192" w:lineRule="auto"/>
              <w:rPr>
                <w:sz w:val="26"/>
                <w:szCs w:val="26"/>
              </w:rPr>
            </w:pPr>
            <w:r w:rsidRPr="00755253">
              <w:rPr>
                <w:sz w:val="26"/>
                <w:szCs w:val="26"/>
              </w:rPr>
              <w:t>в % к предыдущему году</w:t>
            </w:r>
          </w:p>
        </w:tc>
        <w:tc>
          <w:tcPr>
            <w:tcW w:w="1850" w:type="dxa"/>
          </w:tcPr>
          <w:p w14:paraId="76908383" w14:textId="77777777" w:rsidR="00EE0127" w:rsidRPr="00755253" w:rsidRDefault="00EE0127" w:rsidP="004F6197">
            <w:pPr>
              <w:spacing w:line="192" w:lineRule="auto"/>
              <w:jc w:val="center"/>
              <w:rPr>
                <w:sz w:val="26"/>
                <w:szCs w:val="26"/>
              </w:rPr>
            </w:pPr>
            <w:r w:rsidRPr="00755253">
              <w:rPr>
                <w:sz w:val="26"/>
                <w:szCs w:val="26"/>
              </w:rPr>
              <w:t>89,4</w:t>
            </w:r>
          </w:p>
        </w:tc>
        <w:tc>
          <w:tcPr>
            <w:tcW w:w="2409" w:type="dxa"/>
          </w:tcPr>
          <w:p w14:paraId="2112368C" w14:textId="77777777" w:rsidR="00EE0127" w:rsidRPr="00755253" w:rsidRDefault="00EE0127" w:rsidP="004F6197">
            <w:pPr>
              <w:spacing w:line="192" w:lineRule="auto"/>
              <w:jc w:val="center"/>
              <w:rPr>
                <w:sz w:val="26"/>
                <w:szCs w:val="26"/>
              </w:rPr>
            </w:pPr>
            <w:r w:rsidRPr="00755253">
              <w:rPr>
                <w:sz w:val="26"/>
                <w:szCs w:val="26"/>
              </w:rPr>
              <w:t>102,4</w:t>
            </w:r>
          </w:p>
        </w:tc>
        <w:tc>
          <w:tcPr>
            <w:tcW w:w="2268" w:type="dxa"/>
          </w:tcPr>
          <w:p w14:paraId="52C3595F" w14:textId="77777777" w:rsidR="00EE0127" w:rsidRPr="00755253" w:rsidRDefault="00EE0127" w:rsidP="004F6197">
            <w:pPr>
              <w:spacing w:line="192" w:lineRule="auto"/>
              <w:jc w:val="center"/>
              <w:rPr>
                <w:sz w:val="26"/>
                <w:szCs w:val="26"/>
              </w:rPr>
            </w:pPr>
            <w:r w:rsidRPr="00755253">
              <w:rPr>
                <w:sz w:val="26"/>
                <w:szCs w:val="26"/>
              </w:rPr>
              <w:t>98,1</w:t>
            </w:r>
          </w:p>
        </w:tc>
      </w:tr>
      <w:tr w:rsidR="00EE0127" w:rsidRPr="00755253" w14:paraId="47B3F785" w14:textId="77777777" w:rsidTr="004F6197">
        <w:tc>
          <w:tcPr>
            <w:tcW w:w="0" w:type="auto"/>
          </w:tcPr>
          <w:p w14:paraId="168CF360" w14:textId="77777777" w:rsidR="00EE0127" w:rsidRPr="00755253" w:rsidRDefault="00EE0127" w:rsidP="004F6197">
            <w:pPr>
              <w:spacing w:line="192" w:lineRule="auto"/>
              <w:jc w:val="center"/>
              <w:rPr>
                <w:sz w:val="26"/>
                <w:szCs w:val="26"/>
              </w:rPr>
            </w:pPr>
            <w:r w:rsidRPr="00755253">
              <w:rPr>
                <w:sz w:val="26"/>
                <w:szCs w:val="26"/>
              </w:rPr>
              <w:t>в том числе коров</w:t>
            </w:r>
          </w:p>
        </w:tc>
        <w:tc>
          <w:tcPr>
            <w:tcW w:w="1850" w:type="dxa"/>
          </w:tcPr>
          <w:p w14:paraId="38616C90" w14:textId="77777777" w:rsidR="00EE0127" w:rsidRPr="00755253" w:rsidRDefault="00EE0127" w:rsidP="004F6197">
            <w:pPr>
              <w:spacing w:line="192" w:lineRule="auto"/>
              <w:jc w:val="center"/>
              <w:rPr>
                <w:sz w:val="26"/>
                <w:szCs w:val="26"/>
              </w:rPr>
            </w:pPr>
            <w:r w:rsidRPr="00755253">
              <w:rPr>
                <w:sz w:val="26"/>
                <w:szCs w:val="26"/>
              </w:rPr>
              <w:t>4662</w:t>
            </w:r>
          </w:p>
        </w:tc>
        <w:tc>
          <w:tcPr>
            <w:tcW w:w="2409" w:type="dxa"/>
          </w:tcPr>
          <w:p w14:paraId="0C8E9D1E" w14:textId="77777777" w:rsidR="00EE0127" w:rsidRPr="00755253" w:rsidRDefault="00EE0127" w:rsidP="004F6197">
            <w:pPr>
              <w:spacing w:line="192" w:lineRule="auto"/>
              <w:jc w:val="center"/>
              <w:rPr>
                <w:sz w:val="26"/>
                <w:szCs w:val="26"/>
              </w:rPr>
            </w:pPr>
            <w:r w:rsidRPr="00755253">
              <w:rPr>
                <w:sz w:val="26"/>
                <w:szCs w:val="26"/>
              </w:rPr>
              <w:t>4666</w:t>
            </w:r>
          </w:p>
        </w:tc>
        <w:tc>
          <w:tcPr>
            <w:tcW w:w="2268" w:type="dxa"/>
          </w:tcPr>
          <w:p w14:paraId="562E4257" w14:textId="77777777" w:rsidR="00EE0127" w:rsidRPr="00755253" w:rsidRDefault="00EE0127" w:rsidP="004F6197">
            <w:pPr>
              <w:spacing w:line="192" w:lineRule="auto"/>
              <w:jc w:val="center"/>
              <w:rPr>
                <w:sz w:val="26"/>
                <w:szCs w:val="26"/>
              </w:rPr>
            </w:pPr>
            <w:r w:rsidRPr="00755253">
              <w:rPr>
                <w:sz w:val="26"/>
                <w:szCs w:val="26"/>
              </w:rPr>
              <w:t>4605</w:t>
            </w:r>
          </w:p>
        </w:tc>
      </w:tr>
      <w:tr w:rsidR="00EE0127" w:rsidRPr="00755253" w14:paraId="35FEA2FC" w14:textId="77777777" w:rsidTr="004F6197">
        <w:tc>
          <w:tcPr>
            <w:tcW w:w="0" w:type="auto"/>
          </w:tcPr>
          <w:p w14:paraId="5E2B8314" w14:textId="77777777" w:rsidR="00EE0127" w:rsidRPr="00755253" w:rsidRDefault="00EE0127" w:rsidP="004F6197">
            <w:pPr>
              <w:spacing w:line="192" w:lineRule="auto"/>
              <w:rPr>
                <w:sz w:val="26"/>
                <w:szCs w:val="26"/>
              </w:rPr>
            </w:pPr>
            <w:r w:rsidRPr="00755253">
              <w:rPr>
                <w:sz w:val="26"/>
                <w:szCs w:val="26"/>
              </w:rPr>
              <w:t>в % к предыдущему году</w:t>
            </w:r>
          </w:p>
        </w:tc>
        <w:tc>
          <w:tcPr>
            <w:tcW w:w="1850" w:type="dxa"/>
          </w:tcPr>
          <w:p w14:paraId="46508755" w14:textId="77777777" w:rsidR="00EE0127" w:rsidRPr="00755253" w:rsidRDefault="00EE0127" w:rsidP="004F6197">
            <w:pPr>
              <w:spacing w:line="192" w:lineRule="auto"/>
              <w:jc w:val="center"/>
              <w:rPr>
                <w:sz w:val="26"/>
                <w:szCs w:val="26"/>
              </w:rPr>
            </w:pPr>
            <w:r w:rsidRPr="00755253">
              <w:rPr>
                <w:sz w:val="26"/>
                <w:szCs w:val="26"/>
              </w:rPr>
              <w:t>87,3</w:t>
            </w:r>
          </w:p>
        </w:tc>
        <w:tc>
          <w:tcPr>
            <w:tcW w:w="2409" w:type="dxa"/>
          </w:tcPr>
          <w:p w14:paraId="1A64A564" w14:textId="77777777" w:rsidR="00EE0127" w:rsidRPr="00755253" w:rsidRDefault="00EE0127" w:rsidP="004F6197">
            <w:pPr>
              <w:spacing w:line="192" w:lineRule="auto"/>
              <w:jc w:val="center"/>
              <w:rPr>
                <w:sz w:val="26"/>
                <w:szCs w:val="26"/>
              </w:rPr>
            </w:pPr>
            <w:r w:rsidRPr="00755253">
              <w:rPr>
                <w:sz w:val="26"/>
                <w:szCs w:val="26"/>
              </w:rPr>
              <w:t>100,1</w:t>
            </w:r>
          </w:p>
        </w:tc>
        <w:tc>
          <w:tcPr>
            <w:tcW w:w="2268" w:type="dxa"/>
          </w:tcPr>
          <w:p w14:paraId="2229BB2E" w14:textId="77777777" w:rsidR="00EE0127" w:rsidRPr="00755253" w:rsidRDefault="00EE0127" w:rsidP="004F6197">
            <w:pPr>
              <w:spacing w:line="192" w:lineRule="auto"/>
              <w:jc w:val="center"/>
              <w:rPr>
                <w:sz w:val="26"/>
                <w:szCs w:val="26"/>
              </w:rPr>
            </w:pPr>
            <w:r w:rsidRPr="00755253">
              <w:rPr>
                <w:sz w:val="26"/>
                <w:szCs w:val="26"/>
              </w:rPr>
              <w:t>98,7</w:t>
            </w:r>
          </w:p>
        </w:tc>
      </w:tr>
      <w:tr w:rsidR="00EE0127" w:rsidRPr="00755253" w14:paraId="441952BB" w14:textId="77777777" w:rsidTr="004F6197">
        <w:tc>
          <w:tcPr>
            <w:tcW w:w="0" w:type="auto"/>
          </w:tcPr>
          <w:p w14:paraId="04BF7E22" w14:textId="77777777" w:rsidR="00EE0127" w:rsidRPr="00755253" w:rsidRDefault="00EE0127" w:rsidP="004F6197">
            <w:pPr>
              <w:spacing w:line="192" w:lineRule="auto"/>
              <w:rPr>
                <w:sz w:val="26"/>
                <w:szCs w:val="26"/>
              </w:rPr>
            </w:pPr>
            <w:r w:rsidRPr="00755253">
              <w:rPr>
                <w:sz w:val="26"/>
                <w:szCs w:val="26"/>
              </w:rPr>
              <w:t>Свиньи (гол)</w:t>
            </w:r>
          </w:p>
        </w:tc>
        <w:tc>
          <w:tcPr>
            <w:tcW w:w="1850" w:type="dxa"/>
          </w:tcPr>
          <w:p w14:paraId="415696FF" w14:textId="77777777" w:rsidR="00EE0127" w:rsidRPr="00755253" w:rsidRDefault="00EE0127" w:rsidP="004F6197">
            <w:pPr>
              <w:spacing w:line="192" w:lineRule="auto"/>
              <w:jc w:val="center"/>
              <w:rPr>
                <w:sz w:val="26"/>
                <w:szCs w:val="26"/>
              </w:rPr>
            </w:pPr>
            <w:r w:rsidRPr="00755253">
              <w:rPr>
                <w:sz w:val="26"/>
                <w:szCs w:val="26"/>
              </w:rPr>
              <w:t>5864</w:t>
            </w:r>
          </w:p>
        </w:tc>
        <w:tc>
          <w:tcPr>
            <w:tcW w:w="2409" w:type="dxa"/>
          </w:tcPr>
          <w:p w14:paraId="31EB9AC4" w14:textId="77777777" w:rsidR="00EE0127" w:rsidRPr="00755253" w:rsidRDefault="00EE0127" w:rsidP="004F6197">
            <w:pPr>
              <w:spacing w:line="192" w:lineRule="auto"/>
              <w:jc w:val="center"/>
              <w:rPr>
                <w:sz w:val="26"/>
                <w:szCs w:val="26"/>
              </w:rPr>
            </w:pPr>
            <w:r w:rsidRPr="00755253">
              <w:rPr>
                <w:sz w:val="26"/>
                <w:szCs w:val="26"/>
              </w:rPr>
              <w:t>5872</w:t>
            </w:r>
          </w:p>
        </w:tc>
        <w:tc>
          <w:tcPr>
            <w:tcW w:w="2268" w:type="dxa"/>
          </w:tcPr>
          <w:p w14:paraId="369D1AC9" w14:textId="77777777" w:rsidR="00EE0127" w:rsidRPr="00755253" w:rsidRDefault="00EE0127" w:rsidP="004F6197">
            <w:pPr>
              <w:spacing w:line="192" w:lineRule="auto"/>
              <w:jc w:val="center"/>
              <w:rPr>
                <w:sz w:val="26"/>
                <w:szCs w:val="26"/>
              </w:rPr>
            </w:pPr>
            <w:r w:rsidRPr="00755253">
              <w:rPr>
                <w:sz w:val="26"/>
                <w:szCs w:val="26"/>
              </w:rPr>
              <w:t>5681</w:t>
            </w:r>
          </w:p>
        </w:tc>
      </w:tr>
      <w:tr w:rsidR="00EE0127" w:rsidRPr="00755253" w14:paraId="00454ACF" w14:textId="77777777" w:rsidTr="004F6197">
        <w:tc>
          <w:tcPr>
            <w:tcW w:w="0" w:type="auto"/>
          </w:tcPr>
          <w:p w14:paraId="1A87B53D" w14:textId="77777777" w:rsidR="00EE0127" w:rsidRPr="00755253" w:rsidRDefault="00EE0127" w:rsidP="004F6197">
            <w:pPr>
              <w:spacing w:line="192" w:lineRule="auto"/>
              <w:rPr>
                <w:sz w:val="26"/>
                <w:szCs w:val="26"/>
              </w:rPr>
            </w:pPr>
            <w:r w:rsidRPr="00755253">
              <w:rPr>
                <w:sz w:val="26"/>
                <w:szCs w:val="26"/>
              </w:rPr>
              <w:t>в % к предыдущему году</w:t>
            </w:r>
          </w:p>
        </w:tc>
        <w:tc>
          <w:tcPr>
            <w:tcW w:w="1850" w:type="dxa"/>
          </w:tcPr>
          <w:p w14:paraId="6340AED0" w14:textId="77777777" w:rsidR="00EE0127" w:rsidRPr="00755253" w:rsidRDefault="00EE0127" w:rsidP="004F6197">
            <w:pPr>
              <w:spacing w:line="192" w:lineRule="auto"/>
              <w:jc w:val="center"/>
              <w:rPr>
                <w:sz w:val="26"/>
                <w:szCs w:val="26"/>
              </w:rPr>
            </w:pPr>
            <w:r w:rsidRPr="00755253">
              <w:rPr>
                <w:sz w:val="26"/>
                <w:szCs w:val="26"/>
              </w:rPr>
              <w:t>83,0</w:t>
            </w:r>
          </w:p>
        </w:tc>
        <w:tc>
          <w:tcPr>
            <w:tcW w:w="2409" w:type="dxa"/>
          </w:tcPr>
          <w:p w14:paraId="437F509B" w14:textId="77777777" w:rsidR="00EE0127" w:rsidRPr="00755253" w:rsidRDefault="00EE0127" w:rsidP="004F6197">
            <w:pPr>
              <w:spacing w:line="192" w:lineRule="auto"/>
              <w:jc w:val="center"/>
              <w:rPr>
                <w:sz w:val="26"/>
                <w:szCs w:val="26"/>
              </w:rPr>
            </w:pPr>
            <w:r w:rsidRPr="00755253">
              <w:rPr>
                <w:sz w:val="26"/>
                <w:szCs w:val="26"/>
              </w:rPr>
              <w:t>100,1</w:t>
            </w:r>
          </w:p>
        </w:tc>
        <w:tc>
          <w:tcPr>
            <w:tcW w:w="2268" w:type="dxa"/>
          </w:tcPr>
          <w:p w14:paraId="06442B7F" w14:textId="77777777" w:rsidR="00EE0127" w:rsidRPr="00755253" w:rsidRDefault="00EE0127" w:rsidP="004F6197">
            <w:pPr>
              <w:spacing w:line="192" w:lineRule="auto"/>
              <w:jc w:val="center"/>
              <w:rPr>
                <w:sz w:val="26"/>
                <w:szCs w:val="26"/>
              </w:rPr>
            </w:pPr>
            <w:r w:rsidRPr="00755253">
              <w:rPr>
                <w:sz w:val="26"/>
                <w:szCs w:val="26"/>
              </w:rPr>
              <w:t>96,7</w:t>
            </w:r>
          </w:p>
        </w:tc>
      </w:tr>
    </w:tbl>
    <w:p w14:paraId="7D5385FE" w14:textId="77777777" w:rsidR="00EE0127" w:rsidRDefault="00EE0127" w:rsidP="00EE0127">
      <w:pPr>
        <w:ind w:firstLine="567"/>
        <w:jc w:val="both"/>
        <w:rPr>
          <w:sz w:val="26"/>
          <w:szCs w:val="26"/>
        </w:rPr>
      </w:pPr>
      <w:r w:rsidRPr="00755253">
        <w:rPr>
          <w:sz w:val="26"/>
          <w:szCs w:val="26"/>
        </w:rPr>
        <w:t xml:space="preserve">В сельскохозяйственных предприятиях муниципального округа в течение 2023 года наблюдается снижение поголовья овец, КРС и свиней к уровню 2022 года по причине снижения поголовья в ЛПХ.  </w:t>
      </w:r>
    </w:p>
    <w:p w14:paraId="08485438" w14:textId="77777777" w:rsidR="00EE0127" w:rsidRPr="00755253" w:rsidRDefault="00EE0127" w:rsidP="00EE0127">
      <w:pPr>
        <w:ind w:firstLine="567"/>
        <w:jc w:val="right"/>
        <w:rPr>
          <w:sz w:val="26"/>
          <w:szCs w:val="26"/>
        </w:rPr>
      </w:pPr>
      <w:r w:rsidRPr="00755253">
        <w:rPr>
          <w:sz w:val="26"/>
          <w:szCs w:val="26"/>
        </w:rPr>
        <w:t>Таблица 10</w:t>
      </w:r>
    </w:p>
    <w:p w14:paraId="59D39C45" w14:textId="77777777" w:rsidR="00EE0127" w:rsidRPr="00755253" w:rsidRDefault="00EE0127" w:rsidP="00EE0127">
      <w:pPr>
        <w:spacing w:line="192" w:lineRule="auto"/>
        <w:ind w:firstLine="709"/>
        <w:jc w:val="both"/>
        <w:rPr>
          <w:sz w:val="26"/>
          <w:szCs w:val="26"/>
        </w:rPr>
      </w:pPr>
      <w:r w:rsidRPr="00755253">
        <w:rPr>
          <w:b/>
          <w:sz w:val="26"/>
          <w:szCs w:val="26"/>
        </w:rPr>
        <w:t>Продуктивность животных в сельхозпредприятиях муниципального округа</w:t>
      </w:r>
    </w:p>
    <w:tbl>
      <w:tblPr>
        <w:tblStyle w:val="affc"/>
        <w:tblW w:w="9776" w:type="dxa"/>
        <w:tblLook w:val="01E0" w:firstRow="1" w:lastRow="1" w:firstColumn="1" w:lastColumn="1" w:noHBand="0" w:noVBand="0"/>
      </w:tblPr>
      <w:tblGrid>
        <w:gridCol w:w="4751"/>
        <w:gridCol w:w="1481"/>
        <w:gridCol w:w="1560"/>
        <w:gridCol w:w="1984"/>
      </w:tblGrid>
      <w:tr w:rsidR="00EE0127" w:rsidRPr="00755253" w14:paraId="52BFD12C" w14:textId="77777777" w:rsidTr="004F6197">
        <w:trPr>
          <w:trHeight w:val="397"/>
        </w:trPr>
        <w:tc>
          <w:tcPr>
            <w:tcW w:w="0" w:type="auto"/>
            <w:vAlign w:val="center"/>
          </w:tcPr>
          <w:p w14:paraId="261ED830" w14:textId="77777777" w:rsidR="00EE0127" w:rsidRPr="00755253" w:rsidRDefault="00EE0127" w:rsidP="004F6197">
            <w:pPr>
              <w:spacing w:line="192" w:lineRule="auto"/>
              <w:jc w:val="center"/>
              <w:rPr>
                <w:color w:val="FF0000"/>
                <w:sz w:val="26"/>
                <w:szCs w:val="26"/>
              </w:rPr>
            </w:pPr>
            <w:r w:rsidRPr="00755253">
              <w:rPr>
                <w:color w:val="000000" w:themeColor="text1"/>
                <w:sz w:val="26"/>
                <w:szCs w:val="26"/>
              </w:rPr>
              <w:t>Показатели</w:t>
            </w:r>
          </w:p>
        </w:tc>
        <w:tc>
          <w:tcPr>
            <w:tcW w:w="1481" w:type="dxa"/>
            <w:vAlign w:val="center"/>
          </w:tcPr>
          <w:p w14:paraId="08586A1B" w14:textId="77777777" w:rsidR="00EE0127" w:rsidRPr="00755253" w:rsidRDefault="00EE0127" w:rsidP="004F6197">
            <w:pPr>
              <w:spacing w:line="192" w:lineRule="auto"/>
              <w:jc w:val="center"/>
              <w:rPr>
                <w:color w:val="FF0000"/>
                <w:sz w:val="26"/>
                <w:szCs w:val="26"/>
              </w:rPr>
            </w:pPr>
            <w:r w:rsidRPr="00755253">
              <w:rPr>
                <w:color w:val="000000" w:themeColor="text1"/>
                <w:sz w:val="26"/>
                <w:szCs w:val="26"/>
                <w:lang w:val="en-US"/>
              </w:rPr>
              <w:t>2021</w:t>
            </w:r>
            <w:r w:rsidRPr="00755253">
              <w:rPr>
                <w:color w:val="000000" w:themeColor="text1"/>
                <w:sz w:val="26"/>
                <w:szCs w:val="26"/>
              </w:rPr>
              <w:t xml:space="preserve"> года</w:t>
            </w:r>
          </w:p>
        </w:tc>
        <w:tc>
          <w:tcPr>
            <w:tcW w:w="1560" w:type="dxa"/>
            <w:vAlign w:val="center"/>
          </w:tcPr>
          <w:p w14:paraId="42EB37EB" w14:textId="77777777" w:rsidR="00EE0127" w:rsidRPr="00755253" w:rsidRDefault="00EE0127" w:rsidP="004F6197">
            <w:pPr>
              <w:spacing w:line="192" w:lineRule="auto"/>
              <w:jc w:val="center"/>
              <w:rPr>
                <w:color w:val="FF0000"/>
                <w:sz w:val="26"/>
                <w:szCs w:val="26"/>
              </w:rPr>
            </w:pPr>
            <w:r w:rsidRPr="00755253">
              <w:rPr>
                <w:color w:val="000000" w:themeColor="text1"/>
                <w:sz w:val="26"/>
                <w:szCs w:val="26"/>
              </w:rPr>
              <w:t>20</w:t>
            </w:r>
            <w:r w:rsidRPr="00755253">
              <w:rPr>
                <w:color w:val="000000" w:themeColor="text1"/>
                <w:sz w:val="26"/>
                <w:szCs w:val="26"/>
                <w:lang w:val="en-US"/>
              </w:rPr>
              <w:t>22</w:t>
            </w:r>
            <w:r w:rsidRPr="00755253">
              <w:rPr>
                <w:color w:val="000000" w:themeColor="text1"/>
                <w:sz w:val="26"/>
                <w:szCs w:val="26"/>
              </w:rPr>
              <w:t xml:space="preserve"> года</w:t>
            </w:r>
          </w:p>
        </w:tc>
        <w:tc>
          <w:tcPr>
            <w:tcW w:w="1984" w:type="dxa"/>
            <w:vAlign w:val="center"/>
          </w:tcPr>
          <w:p w14:paraId="54CD0F5B" w14:textId="77777777" w:rsidR="00EE0127" w:rsidRDefault="00EE0127" w:rsidP="004F6197">
            <w:pPr>
              <w:spacing w:line="192" w:lineRule="auto"/>
              <w:jc w:val="center"/>
              <w:rPr>
                <w:color w:val="000000" w:themeColor="text1"/>
                <w:sz w:val="26"/>
                <w:szCs w:val="26"/>
              </w:rPr>
            </w:pPr>
          </w:p>
          <w:p w14:paraId="59D2FFDB" w14:textId="77777777" w:rsidR="00EE0127" w:rsidRPr="00755253" w:rsidRDefault="00EE0127" w:rsidP="004F6197">
            <w:pPr>
              <w:spacing w:line="192" w:lineRule="auto"/>
              <w:jc w:val="center"/>
              <w:rPr>
                <w:color w:val="000000" w:themeColor="text1"/>
                <w:sz w:val="26"/>
                <w:szCs w:val="26"/>
              </w:rPr>
            </w:pPr>
            <w:r w:rsidRPr="00755253">
              <w:rPr>
                <w:color w:val="000000" w:themeColor="text1"/>
                <w:sz w:val="26"/>
                <w:szCs w:val="26"/>
              </w:rPr>
              <w:t>20</w:t>
            </w:r>
            <w:r w:rsidRPr="00755253">
              <w:rPr>
                <w:color w:val="000000" w:themeColor="text1"/>
                <w:sz w:val="26"/>
                <w:szCs w:val="26"/>
                <w:lang w:val="en-US"/>
              </w:rPr>
              <w:t>23</w:t>
            </w:r>
            <w:r w:rsidRPr="00755253">
              <w:rPr>
                <w:color w:val="000000" w:themeColor="text1"/>
                <w:sz w:val="26"/>
                <w:szCs w:val="26"/>
              </w:rPr>
              <w:t xml:space="preserve"> года</w:t>
            </w:r>
          </w:p>
          <w:p w14:paraId="0EAE60AF" w14:textId="77777777" w:rsidR="00EE0127" w:rsidRPr="00755253" w:rsidRDefault="00EE0127" w:rsidP="004F6197">
            <w:pPr>
              <w:spacing w:line="192" w:lineRule="auto"/>
              <w:jc w:val="center"/>
              <w:rPr>
                <w:color w:val="FF0000"/>
                <w:sz w:val="26"/>
                <w:szCs w:val="26"/>
              </w:rPr>
            </w:pPr>
          </w:p>
        </w:tc>
      </w:tr>
      <w:tr w:rsidR="00EE0127" w:rsidRPr="00755253" w14:paraId="0D50B5E6" w14:textId="77777777" w:rsidTr="004F6197">
        <w:tc>
          <w:tcPr>
            <w:tcW w:w="0" w:type="auto"/>
          </w:tcPr>
          <w:p w14:paraId="23C85649" w14:textId="77777777" w:rsidR="00EE0127" w:rsidRPr="00755253" w:rsidRDefault="00EE0127" w:rsidP="004F6197">
            <w:pPr>
              <w:spacing w:line="192" w:lineRule="auto"/>
              <w:jc w:val="both"/>
              <w:rPr>
                <w:color w:val="FF0000"/>
                <w:sz w:val="26"/>
                <w:szCs w:val="26"/>
              </w:rPr>
            </w:pPr>
            <w:r w:rsidRPr="00755253">
              <w:rPr>
                <w:color w:val="000000" w:themeColor="text1"/>
                <w:sz w:val="26"/>
                <w:szCs w:val="26"/>
              </w:rPr>
              <w:t>Среднесуточный привес:</w:t>
            </w:r>
          </w:p>
        </w:tc>
        <w:tc>
          <w:tcPr>
            <w:tcW w:w="1481" w:type="dxa"/>
          </w:tcPr>
          <w:p w14:paraId="57A2E511" w14:textId="77777777" w:rsidR="00EE0127" w:rsidRPr="00755253" w:rsidRDefault="00EE0127" w:rsidP="004F6197">
            <w:pPr>
              <w:spacing w:line="192" w:lineRule="auto"/>
              <w:jc w:val="both"/>
              <w:rPr>
                <w:color w:val="FF0000"/>
                <w:sz w:val="26"/>
                <w:szCs w:val="26"/>
              </w:rPr>
            </w:pPr>
          </w:p>
        </w:tc>
        <w:tc>
          <w:tcPr>
            <w:tcW w:w="1560" w:type="dxa"/>
          </w:tcPr>
          <w:p w14:paraId="1F3AA002" w14:textId="77777777" w:rsidR="00EE0127" w:rsidRPr="00755253" w:rsidRDefault="00EE0127" w:rsidP="004F6197">
            <w:pPr>
              <w:spacing w:line="192" w:lineRule="auto"/>
              <w:jc w:val="both"/>
              <w:rPr>
                <w:color w:val="FF0000"/>
                <w:sz w:val="26"/>
                <w:szCs w:val="26"/>
              </w:rPr>
            </w:pPr>
          </w:p>
        </w:tc>
        <w:tc>
          <w:tcPr>
            <w:tcW w:w="1984" w:type="dxa"/>
          </w:tcPr>
          <w:p w14:paraId="2719369C" w14:textId="77777777" w:rsidR="00EE0127" w:rsidRPr="00755253" w:rsidRDefault="00EE0127" w:rsidP="004F6197">
            <w:pPr>
              <w:spacing w:line="192" w:lineRule="auto"/>
              <w:jc w:val="both"/>
              <w:rPr>
                <w:color w:val="FF0000"/>
                <w:sz w:val="26"/>
                <w:szCs w:val="26"/>
              </w:rPr>
            </w:pPr>
          </w:p>
        </w:tc>
      </w:tr>
      <w:tr w:rsidR="00EE0127" w:rsidRPr="00755253" w14:paraId="41F84566" w14:textId="77777777" w:rsidTr="004F6197">
        <w:tc>
          <w:tcPr>
            <w:tcW w:w="0" w:type="auto"/>
          </w:tcPr>
          <w:p w14:paraId="6C5EE702" w14:textId="77777777" w:rsidR="00EE0127" w:rsidRPr="00755253" w:rsidRDefault="00EE0127" w:rsidP="004F6197">
            <w:pPr>
              <w:spacing w:line="192" w:lineRule="auto"/>
              <w:jc w:val="both"/>
              <w:rPr>
                <w:color w:val="FF0000"/>
                <w:sz w:val="26"/>
                <w:szCs w:val="26"/>
              </w:rPr>
            </w:pPr>
            <w:r w:rsidRPr="00755253">
              <w:rPr>
                <w:color w:val="000000" w:themeColor="text1"/>
                <w:sz w:val="26"/>
                <w:szCs w:val="26"/>
              </w:rPr>
              <w:lastRenderedPageBreak/>
              <w:t>КРС, (грамм)</w:t>
            </w:r>
          </w:p>
        </w:tc>
        <w:tc>
          <w:tcPr>
            <w:tcW w:w="1481" w:type="dxa"/>
          </w:tcPr>
          <w:p w14:paraId="0FD1293F" w14:textId="77777777" w:rsidR="00EE0127" w:rsidRPr="00755253" w:rsidRDefault="00EE0127" w:rsidP="004F6197">
            <w:pPr>
              <w:spacing w:line="192" w:lineRule="auto"/>
              <w:jc w:val="center"/>
              <w:rPr>
                <w:color w:val="FF0000"/>
                <w:sz w:val="26"/>
                <w:szCs w:val="26"/>
              </w:rPr>
            </w:pPr>
            <w:r w:rsidRPr="00755253">
              <w:rPr>
                <w:color w:val="000000" w:themeColor="text1"/>
                <w:sz w:val="26"/>
                <w:szCs w:val="26"/>
                <w:lang w:val="en-US"/>
              </w:rPr>
              <w:t>403</w:t>
            </w:r>
          </w:p>
        </w:tc>
        <w:tc>
          <w:tcPr>
            <w:tcW w:w="1560" w:type="dxa"/>
          </w:tcPr>
          <w:p w14:paraId="6628108E" w14:textId="77777777" w:rsidR="00EE0127" w:rsidRPr="00755253" w:rsidRDefault="00EE0127" w:rsidP="004F6197">
            <w:pPr>
              <w:spacing w:line="192" w:lineRule="auto"/>
              <w:jc w:val="center"/>
              <w:rPr>
                <w:color w:val="FF0000"/>
                <w:sz w:val="26"/>
                <w:szCs w:val="26"/>
              </w:rPr>
            </w:pPr>
            <w:r w:rsidRPr="00755253">
              <w:rPr>
                <w:color w:val="000000" w:themeColor="text1"/>
                <w:sz w:val="26"/>
                <w:szCs w:val="26"/>
                <w:lang w:val="en-US"/>
              </w:rPr>
              <w:t>453</w:t>
            </w:r>
          </w:p>
        </w:tc>
        <w:tc>
          <w:tcPr>
            <w:tcW w:w="1984" w:type="dxa"/>
          </w:tcPr>
          <w:p w14:paraId="2A0FFA0B" w14:textId="77777777" w:rsidR="00EE0127" w:rsidRPr="00755253" w:rsidRDefault="00EE0127" w:rsidP="004F6197">
            <w:pPr>
              <w:spacing w:line="192" w:lineRule="auto"/>
              <w:jc w:val="center"/>
              <w:rPr>
                <w:color w:val="FF0000"/>
                <w:sz w:val="26"/>
                <w:szCs w:val="26"/>
              </w:rPr>
            </w:pPr>
            <w:r w:rsidRPr="00755253">
              <w:rPr>
                <w:color w:val="000000" w:themeColor="text1"/>
                <w:sz w:val="26"/>
                <w:szCs w:val="26"/>
                <w:lang w:val="en-US"/>
              </w:rPr>
              <w:t>380</w:t>
            </w:r>
          </w:p>
        </w:tc>
      </w:tr>
      <w:tr w:rsidR="00EE0127" w:rsidRPr="00755253" w14:paraId="3DC3E7B2" w14:textId="77777777" w:rsidTr="004F6197">
        <w:tc>
          <w:tcPr>
            <w:tcW w:w="0" w:type="auto"/>
          </w:tcPr>
          <w:p w14:paraId="6C8B25E1" w14:textId="77777777" w:rsidR="00EE0127" w:rsidRPr="00755253" w:rsidRDefault="00EE0127" w:rsidP="004F6197">
            <w:pPr>
              <w:spacing w:line="192" w:lineRule="auto"/>
              <w:jc w:val="both"/>
              <w:rPr>
                <w:color w:val="FF0000"/>
                <w:sz w:val="26"/>
                <w:szCs w:val="26"/>
              </w:rPr>
            </w:pPr>
            <w:r w:rsidRPr="00755253">
              <w:rPr>
                <w:color w:val="000000" w:themeColor="text1"/>
                <w:sz w:val="26"/>
                <w:szCs w:val="26"/>
              </w:rPr>
              <w:t>в % к предыдущему году</w:t>
            </w:r>
          </w:p>
        </w:tc>
        <w:tc>
          <w:tcPr>
            <w:tcW w:w="1481" w:type="dxa"/>
          </w:tcPr>
          <w:p w14:paraId="3139220C" w14:textId="77777777" w:rsidR="00EE0127" w:rsidRPr="00755253" w:rsidRDefault="00EE0127" w:rsidP="004F6197">
            <w:pPr>
              <w:spacing w:line="192" w:lineRule="auto"/>
              <w:jc w:val="center"/>
              <w:rPr>
                <w:color w:val="FF0000"/>
                <w:sz w:val="26"/>
                <w:szCs w:val="26"/>
              </w:rPr>
            </w:pPr>
            <w:r w:rsidRPr="00755253">
              <w:rPr>
                <w:color w:val="000000" w:themeColor="text1"/>
                <w:sz w:val="26"/>
                <w:szCs w:val="26"/>
              </w:rPr>
              <w:t>93,1</w:t>
            </w:r>
          </w:p>
        </w:tc>
        <w:tc>
          <w:tcPr>
            <w:tcW w:w="1560" w:type="dxa"/>
          </w:tcPr>
          <w:p w14:paraId="77DC0331" w14:textId="77777777" w:rsidR="00EE0127" w:rsidRPr="00755253" w:rsidRDefault="00EE0127" w:rsidP="004F6197">
            <w:pPr>
              <w:spacing w:line="192" w:lineRule="auto"/>
              <w:jc w:val="center"/>
              <w:rPr>
                <w:color w:val="FF0000"/>
                <w:sz w:val="26"/>
                <w:szCs w:val="26"/>
              </w:rPr>
            </w:pPr>
            <w:r w:rsidRPr="00755253">
              <w:rPr>
                <w:color w:val="000000" w:themeColor="text1"/>
                <w:sz w:val="26"/>
                <w:szCs w:val="26"/>
              </w:rPr>
              <w:t>112,4</w:t>
            </w:r>
          </w:p>
        </w:tc>
        <w:tc>
          <w:tcPr>
            <w:tcW w:w="1984" w:type="dxa"/>
          </w:tcPr>
          <w:p w14:paraId="4E737107" w14:textId="77777777" w:rsidR="00EE0127" w:rsidRPr="00755253" w:rsidRDefault="00EE0127" w:rsidP="004F6197">
            <w:pPr>
              <w:spacing w:line="192" w:lineRule="auto"/>
              <w:jc w:val="center"/>
              <w:rPr>
                <w:color w:val="FF0000"/>
                <w:sz w:val="26"/>
                <w:szCs w:val="26"/>
              </w:rPr>
            </w:pPr>
            <w:r w:rsidRPr="00755253">
              <w:rPr>
                <w:color w:val="000000" w:themeColor="text1"/>
                <w:sz w:val="26"/>
                <w:szCs w:val="26"/>
                <w:lang w:val="en-US"/>
              </w:rPr>
              <w:t>83</w:t>
            </w:r>
            <w:r w:rsidRPr="00755253">
              <w:rPr>
                <w:color w:val="000000" w:themeColor="text1"/>
                <w:sz w:val="26"/>
                <w:szCs w:val="26"/>
              </w:rPr>
              <w:t>,</w:t>
            </w:r>
            <w:r w:rsidRPr="00755253">
              <w:rPr>
                <w:color w:val="000000" w:themeColor="text1"/>
                <w:sz w:val="26"/>
                <w:szCs w:val="26"/>
                <w:lang w:val="en-US"/>
              </w:rPr>
              <w:t>9</w:t>
            </w:r>
          </w:p>
        </w:tc>
      </w:tr>
      <w:tr w:rsidR="00EE0127" w:rsidRPr="00755253" w14:paraId="22CB7954" w14:textId="77777777" w:rsidTr="004F6197">
        <w:tc>
          <w:tcPr>
            <w:tcW w:w="0" w:type="auto"/>
          </w:tcPr>
          <w:p w14:paraId="1F9C5C73" w14:textId="77777777" w:rsidR="00EE0127" w:rsidRPr="00755253" w:rsidRDefault="00EE0127" w:rsidP="004F6197">
            <w:pPr>
              <w:spacing w:line="192" w:lineRule="auto"/>
              <w:jc w:val="both"/>
              <w:rPr>
                <w:color w:val="FF0000"/>
                <w:sz w:val="26"/>
                <w:szCs w:val="26"/>
              </w:rPr>
            </w:pPr>
            <w:r w:rsidRPr="00755253">
              <w:rPr>
                <w:color w:val="000000" w:themeColor="text1"/>
                <w:sz w:val="26"/>
                <w:szCs w:val="26"/>
              </w:rPr>
              <w:t>свиней, (грамм)</w:t>
            </w:r>
          </w:p>
        </w:tc>
        <w:tc>
          <w:tcPr>
            <w:tcW w:w="1481" w:type="dxa"/>
          </w:tcPr>
          <w:p w14:paraId="4C9377E0" w14:textId="77777777" w:rsidR="00EE0127" w:rsidRPr="00755253" w:rsidRDefault="00EE0127" w:rsidP="004F6197">
            <w:pPr>
              <w:spacing w:line="192" w:lineRule="auto"/>
              <w:jc w:val="center"/>
              <w:rPr>
                <w:color w:val="FF0000"/>
                <w:sz w:val="26"/>
                <w:szCs w:val="26"/>
              </w:rPr>
            </w:pPr>
            <w:r w:rsidRPr="00755253">
              <w:rPr>
                <w:color w:val="000000" w:themeColor="text1"/>
                <w:sz w:val="26"/>
                <w:szCs w:val="26"/>
                <w:lang w:val="en-US"/>
              </w:rPr>
              <w:t>121</w:t>
            </w:r>
          </w:p>
        </w:tc>
        <w:tc>
          <w:tcPr>
            <w:tcW w:w="1560" w:type="dxa"/>
          </w:tcPr>
          <w:p w14:paraId="506AACE2" w14:textId="77777777" w:rsidR="00EE0127" w:rsidRPr="00755253" w:rsidRDefault="00EE0127" w:rsidP="004F6197">
            <w:pPr>
              <w:spacing w:line="192" w:lineRule="auto"/>
              <w:jc w:val="center"/>
              <w:rPr>
                <w:color w:val="FF0000"/>
                <w:sz w:val="26"/>
                <w:szCs w:val="26"/>
              </w:rPr>
            </w:pPr>
            <w:r w:rsidRPr="00755253">
              <w:rPr>
                <w:color w:val="000000" w:themeColor="text1"/>
                <w:sz w:val="26"/>
                <w:szCs w:val="26"/>
                <w:lang w:val="en-US"/>
              </w:rPr>
              <w:t>113</w:t>
            </w:r>
          </w:p>
        </w:tc>
        <w:tc>
          <w:tcPr>
            <w:tcW w:w="1984" w:type="dxa"/>
          </w:tcPr>
          <w:p w14:paraId="27773225" w14:textId="77777777" w:rsidR="00EE0127" w:rsidRPr="00755253" w:rsidRDefault="00EE0127" w:rsidP="004F6197">
            <w:pPr>
              <w:spacing w:line="192" w:lineRule="auto"/>
              <w:jc w:val="center"/>
              <w:rPr>
                <w:color w:val="FF0000"/>
                <w:sz w:val="26"/>
                <w:szCs w:val="26"/>
              </w:rPr>
            </w:pPr>
            <w:r w:rsidRPr="00755253">
              <w:rPr>
                <w:color w:val="000000" w:themeColor="text1"/>
                <w:sz w:val="26"/>
                <w:szCs w:val="26"/>
                <w:lang w:val="en-US"/>
              </w:rPr>
              <w:t>153</w:t>
            </w:r>
          </w:p>
        </w:tc>
      </w:tr>
      <w:tr w:rsidR="00EE0127" w:rsidRPr="00755253" w14:paraId="5EEDE712" w14:textId="77777777" w:rsidTr="004F6197">
        <w:tc>
          <w:tcPr>
            <w:tcW w:w="0" w:type="auto"/>
          </w:tcPr>
          <w:p w14:paraId="72FA54B8" w14:textId="77777777" w:rsidR="00EE0127" w:rsidRPr="00755253" w:rsidRDefault="00EE0127" w:rsidP="004F6197">
            <w:pPr>
              <w:spacing w:line="192" w:lineRule="auto"/>
              <w:jc w:val="both"/>
              <w:rPr>
                <w:color w:val="FF0000"/>
                <w:sz w:val="26"/>
                <w:szCs w:val="26"/>
              </w:rPr>
            </w:pPr>
            <w:r w:rsidRPr="00755253">
              <w:rPr>
                <w:color w:val="000000" w:themeColor="text1"/>
                <w:sz w:val="26"/>
                <w:szCs w:val="26"/>
              </w:rPr>
              <w:t>в % к предыдущему году</w:t>
            </w:r>
          </w:p>
        </w:tc>
        <w:tc>
          <w:tcPr>
            <w:tcW w:w="1481" w:type="dxa"/>
          </w:tcPr>
          <w:p w14:paraId="08910272" w14:textId="77777777" w:rsidR="00EE0127" w:rsidRPr="00755253" w:rsidRDefault="00EE0127" w:rsidP="004F6197">
            <w:pPr>
              <w:spacing w:line="192" w:lineRule="auto"/>
              <w:jc w:val="center"/>
              <w:rPr>
                <w:color w:val="FF0000"/>
                <w:sz w:val="26"/>
                <w:szCs w:val="26"/>
              </w:rPr>
            </w:pPr>
            <w:r w:rsidRPr="00755253">
              <w:rPr>
                <w:color w:val="000000" w:themeColor="text1"/>
                <w:sz w:val="26"/>
                <w:szCs w:val="26"/>
              </w:rPr>
              <w:t>94,5</w:t>
            </w:r>
          </w:p>
        </w:tc>
        <w:tc>
          <w:tcPr>
            <w:tcW w:w="1560" w:type="dxa"/>
          </w:tcPr>
          <w:p w14:paraId="3E177C99" w14:textId="77777777" w:rsidR="00EE0127" w:rsidRPr="00755253" w:rsidRDefault="00EE0127" w:rsidP="004F6197">
            <w:pPr>
              <w:spacing w:line="192" w:lineRule="auto"/>
              <w:jc w:val="center"/>
              <w:rPr>
                <w:color w:val="FF0000"/>
                <w:sz w:val="26"/>
                <w:szCs w:val="26"/>
              </w:rPr>
            </w:pPr>
            <w:r w:rsidRPr="00755253">
              <w:rPr>
                <w:color w:val="000000" w:themeColor="text1"/>
                <w:sz w:val="26"/>
                <w:szCs w:val="26"/>
              </w:rPr>
              <w:t>93,4</w:t>
            </w:r>
          </w:p>
        </w:tc>
        <w:tc>
          <w:tcPr>
            <w:tcW w:w="1984" w:type="dxa"/>
          </w:tcPr>
          <w:p w14:paraId="2613C15E" w14:textId="77777777" w:rsidR="00EE0127" w:rsidRPr="00755253" w:rsidRDefault="00EE0127" w:rsidP="004F6197">
            <w:pPr>
              <w:spacing w:line="192" w:lineRule="auto"/>
              <w:jc w:val="center"/>
              <w:rPr>
                <w:color w:val="FF0000"/>
                <w:sz w:val="26"/>
                <w:szCs w:val="26"/>
              </w:rPr>
            </w:pPr>
            <w:r w:rsidRPr="00755253">
              <w:rPr>
                <w:color w:val="000000" w:themeColor="text1"/>
                <w:sz w:val="26"/>
                <w:szCs w:val="26"/>
                <w:lang w:val="en-US"/>
              </w:rPr>
              <w:t>135</w:t>
            </w:r>
            <w:r w:rsidRPr="00755253">
              <w:rPr>
                <w:color w:val="000000" w:themeColor="text1"/>
                <w:sz w:val="26"/>
                <w:szCs w:val="26"/>
              </w:rPr>
              <w:t>,</w:t>
            </w:r>
            <w:r w:rsidRPr="00755253">
              <w:rPr>
                <w:color w:val="000000" w:themeColor="text1"/>
                <w:sz w:val="26"/>
                <w:szCs w:val="26"/>
                <w:lang w:val="en-US"/>
              </w:rPr>
              <w:t>4</w:t>
            </w:r>
          </w:p>
        </w:tc>
      </w:tr>
      <w:tr w:rsidR="00EE0127" w:rsidRPr="00755253" w14:paraId="081D8892" w14:textId="77777777" w:rsidTr="004F6197">
        <w:tc>
          <w:tcPr>
            <w:tcW w:w="0" w:type="auto"/>
          </w:tcPr>
          <w:p w14:paraId="67C69905" w14:textId="77777777" w:rsidR="00EE0127" w:rsidRPr="00755253" w:rsidRDefault="00EE0127" w:rsidP="004F6197">
            <w:pPr>
              <w:spacing w:line="192" w:lineRule="auto"/>
              <w:jc w:val="both"/>
              <w:rPr>
                <w:color w:val="FF0000"/>
                <w:sz w:val="26"/>
                <w:szCs w:val="26"/>
              </w:rPr>
            </w:pPr>
            <w:r w:rsidRPr="00755253">
              <w:rPr>
                <w:color w:val="000000" w:themeColor="text1"/>
                <w:sz w:val="26"/>
                <w:szCs w:val="26"/>
              </w:rPr>
              <w:t>Приплод:</w:t>
            </w:r>
          </w:p>
        </w:tc>
        <w:tc>
          <w:tcPr>
            <w:tcW w:w="1481" w:type="dxa"/>
          </w:tcPr>
          <w:p w14:paraId="48E93BD8" w14:textId="77777777" w:rsidR="00EE0127" w:rsidRPr="00755253" w:rsidRDefault="00EE0127" w:rsidP="004F6197">
            <w:pPr>
              <w:spacing w:line="192" w:lineRule="auto"/>
              <w:jc w:val="center"/>
              <w:rPr>
                <w:color w:val="FF0000"/>
                <w:sz w:val="26"/>
                <w:szCs w:val="26"/>
              </w:rPr>
            </w:pPr>
          </w:p>
        </w:tc>
        <w:tc>
          <w:tcPr>
            <w:tcW w:w="1560" w:type="dxa"/>
          </w:tcPr>
          <w:p w14:paraId="36A99DF1" w14:textId="77777777" w:rsidR="00EE0127" w:rsidRPr="00755253" w:rsidRDefault="00EE0127" w:rsidP="004F6197">
            <w:pPr>
              <w:spacing w:line="192" w:lineRule="auto"/>
              <w:jc w:val="center"/>
              <w:rPr>
                <w:color w:val="FF0000"/>
                <w:sz w:val="26"/>
                <w:szCs w:val="26"/>
              </w:rPr>
            </w:pPr>
          </w:p>
        </w:tc>
        <w:tc>
          <w:tcPr>
            <w:tcW w:w="1984" w:type="dxa"/>
          </w:tcPr>
          <w:p w14:paraId="241D038A" w14:textId="77777777" w:rsidR="00EE0127" w:rsidRPr="00755253" w:rsidRDefault="00EE0127" w:rsidP="004F6197">
            <w:pPr>
              <w:spacing w:line="192" w:lineRule="auto"/>
              <w:jc w:val="center"/>
              <w:rPr>
                <w:color w:val="FF0000"/>
                <w:sz w:val="26"/>
                <w:szCs w:val="26"/>
              </w:rPr>
            </w:pPr>
          </w:p>
        </w:tc>
      </w:tr>
      <w:tr w:rsidR="00EE0127" w:rsidRPr="00755253" w14:paraId="34E1AC6E" w14:textId="77777777" w:rsidTr="004F6197">
        <w:tc>
          <w:tcPr>
            <w:tcW w:w="0" w:type="auto"/>
          </w:tcPr>
          <w:p w14:paraId="700D0ECB" w14:textId="77777777" w:rsidR="00EE0127" w:rsidRPr="00755253" w:rsidRDefault="00EE0127" w:rsidP="004F6197">
            <w:pPr>
              <w:spacing w:line="192" w:lineRule="auto"/>
              <w:jc w:val="both"/>
              <w:rPr>
                <w:color w:val="FF0000"/>
                <w:sz w:val="26"/>
                <w:szCs w:val="26"/>
              </w:rPr>
            </w:pPr>
            <w:r w:rsidRPr="00755253">
              <w:rPr>
                <w:color w:val="000000" w:themeColor="text1"/>
                <w:sz w:val="26"/>
                <w:szCs w:val="26"/>
              </w:rPr>
              <w:t>телят от 100 коров, (голов)</w:t>
            </w:r>
          </w:p>
        </w:tc>
        <w:tc>
          <w:tcPr>
            <w:tcW w:w="1481" w:type="dxa"/>
          </w:tcPr>
          <w:p w14:paraId="3FFD8612" w14:textId="77777777" w:rsidR="00EE0127" w:rsidRPr="00755253" w:rsidRDefault="00EE0127" w:rsidP="004F6197">
            <w:pPr>
              <w:spacing w:line="192" w:lineRule="auto"/>
              <w:jc w:val="center"/>
              <w:rPr>
                <w:color w:val="FF0000"/>
                <w:sz w:val="26"/>
                <w:szCs w:val="26"/>
              </w:rPr>
            </w:pPr>
            <w:r w:rsidRPr="00755253">
              <w:rPr>
                <w:color w:val="000000" w:themeColor="text1"/>
                <w:sz w:val="26"/>
                <w:szCs w:val="26"/>
                <w:lang w:val="en-US"/>
              </w:rPr>
              <w:t>53</w:t>
            </w:r>
          </w:p>
        </w:tc>
        <w:tc>
          <w:tcPr>
            <w:tcW w:w="1560" w:type="dxa"/>
          </w:tcPr>
          <w:p w14:paraId="7C0D31FC" w14:textId="77777777" w:rsidR="00EE0127" w:rsidRPr="00755253" w:rsidRDefault="00EE0127" w:rsidP="004F6197">
            <w:pPr>
              <w:spacing w:line="192" w:lineRule="auto"/>
              <w:jc w:val="center"/>
              <w:rPr>
                <w:color w:val="FF0000"/>
                <w:sz w:val="26"/>
                <w:szCs w:val="26"/>
              </w:rPr>
            </w:pPr>
            <w:r w:rsidRPr="00755253">
              <w:rPr>
                <w:color w:val="000000" w:themeColor="text1"/>
                <w:sz w:val="26"/>
                <w:szCs w:val="26"/>
                <w:lang w:val="en-US"/>
              </w:rPr>
              <w:t>50</w:t>
            </w:r>
          </w:p>
        </w:tc>
        <w:tc>
          <w:tcPr>
            <w:tcW w:w="1984" w:type="dxa"/>
          </w:tcPr>
          <w:p w14:paraId="21437B66" w14:textId="77777777" w:rsidR="00EE0127" w:rsidRPr="00755253" w:rsidRDefault="00EE0127" w:rsidP="004F6197">
            <w:pPr>
              <w:spacing w:line="192" w:lineRule="auto"/>
              <w:jc w:val="center"/>
              <w:rPr>
                <w:color w:val="FF0000"/>
                <w:sz w:val="26"/>
                <w:szCs w:val="26"/>
              </w:rPr>
            </w:pPr>
            <w:r w:rsidRPr="00755253">
              <w:rPr>
                <w:color w:val="000000" w:themeColor="text1"/>
                <w:sz w:val="26"/>
                <w:szCs w:val="26"/>
                <w:lang w:val="en-US"/>
              </w:rPr>
              <w:t>42</w:t>
            </w:r>
          </w:p>
        </w:tc>
      </w:tr>
      <w:tr w:rsidR="00EE0127" w:rsidRPr="00755253" w14:paraId="0F7AC4CB" w14:textId="77777777" w:rsidTr="004F6197">
        <w:tc>
          <w:tcPr>
            <w:tcW w:w="0" w:type="auto"/>
          </w:tcPr>
          <w:p w14:paraId="50A0D087" w14:textId="77777777" w:rsidR="00EE0127" w:rsidRPr="00755253" w:rsidRDefault="00EE0127" w:rsidP="004F6197">
            <w:pPr>
              <w:spacing w:line="192" w:lineRule="auto"/>
              <w:jc w:val="both"/>
              <w:rPr>
                <w:color w:val="FF0000"/>
                <w:sz w:val="26"/>
                <w:szCs w:val="26"/>
              </w:rPr>
            </w:pPr>
            <w:r w:rsidRPr="00755253">
              <w:rPr>
                <w:color w:val="000000" w:themeColor="text1"/>
                <w:sz w:val="26"/>
                <w:szCs w:val="26"/>
              </w:rPr>
              <w:t>в % к предыдущему году</w:t>
            </w:r>
          </w:p>
        </w:tc>
        <w:tc>
          <w:tcPr>
            <w:tcW w:w="1481" w:type="dxa"/>
          </w:tcPr>
          <w:p w14:paraId="446C9958" w14:textId="77777777" w:rsidR="00EE0127" w:rsidRPr="00755253" w:rsidRDefault="00EE0127" w:rsidP="004F6197">
            <w:pPr>
              <w:spacing w:line="192" w:lineRule="auto"/>
              <w:jc w:val="center"/>
              <w:rPr>
                <w:color w:val="FF0000"/>
                <w:sz w:val="26"/>
                <w:szCs w:val="26"/>
              </w:rPr>
            </w:pPr>
            <w:r w:rsidRPr="00755253">
              <w:rPr>
                <w:color w:val="000000" w:themeColor="text1"/>
                <w:sz w:val="26"/>
                <w:szCs w:val="26"/>
              </w:rPr>
              <w:t>95,8</w:t>
            </w:r>
          </w:p>
        </w:tc>
        <w:tc>
          <w:tcPr>
            <w:tcW w:w="1560" w:type="dxa"/>
          </w:tcPr>
          <w:p w14:paraId="154397B1" w14:textId="77777777" w:rsidR="00EE0127" w:rsidRPr="00755253" w:rsidRDefault="00EE0127" w:rsidP="004F6197">
            <w:pPr>
              <w:spacing w:line="192" w:lineRule="auto"/>
              <w:jc w:val="center"/>
              <w:rPr>
                <w:color w:val="FF0000"/>
                <w:sz w:val="26"/>
                <w:szCs w:val="26"/>
              </w:rPr>
            </w:pPr>
            <w:r w:rsidRPr="00755253">
              <w:rPr>
                <w:color w:val="000000" w:themeColor="text1"/>
                <w:sz w:val="26"/>
                <w:szCs w:val="26"/>
              </w:rPr>
              <w:t>94,3</w:t>
            </w:r>
          </w:p>
        </w:tc>
        <w:tc>
          <w:tcPr>
            <w:tcW w:w="1984" w:type="dxa"/>
          </w:tcPr>
          <w:p w14:paraId="5D1F2928" w14:textId="77777777" w:rsidR="00EE0127" w:rsidRPr="00755253" w:rsidRDefault="00EE0127" w:rsidP="004F6197">
            <w:pPr>
              <w:spacing w:line="192" w:lineRule="auto"/>
              <w:jc w:val="center"/>
              <w:rPr>
                <w:color w:val="FF0000"/>
                <w:sz w:val="26"/>
                <w:szCs w:val="26"/>
              </w:rPr>
            </w:pPr>
            <w:r w:rsidRPr="00755253">
              <w:rPr>
                <w:color w:val="000000" w:themeColor="text1"/>
                <w:sz w:val="26"/>
                <w:szCs w:val="26"/>
                <w:lang w:val="en-US"/>
              </w:rPr>
              <w:t>84</w:t>
            </w:r>
            <w:r w:rsidRPr="00755253">
              <w:rPr>
                <w:color w:val="000000" w:themeColor="text1"/>
                <w:sz w:val="26"/>
                <w:szCs w:val="26"/>
              </w:rPr>
              <w:t>,</w:t>
            </w:r>
            <w:r w:rsidRPr="00755253">
              <w:rPr>
                <w:color w:val="000000" w:themeColor="text1"/>
                <w:sz w:val="26"/>
                <w:szCs w:val="26"/>
                <w:lang w:val="en-US"/>
              </w:rPr>
              <w:t>0</w:t>
            </w:r>
          </w:p>
        </w:tc>
      </w:tr>
      <w:tr w:rsidR="00EE0127" w:rsidRPr="00755253" w14:paraId="2A2CE9B1" w14:textId="77777777" w:rsidTr="004F6197">
        <w:tc>
          <w:tcPr>
            <w:tcW w:w="0" w:type="auto"/>
          </w:tcPr>
          <w:p w14:paraId="73DC4A61" w14:textId="77777777" w:rsidR="00EE0127" w:rsidRPr="00755253" w:rsidRDefault="00EE0127" w:rsidP="004F6197">
            <w:pPr>
              <w:spacing w:line="192" w:lineRule="auto"/>
              <w:jc w:val="both"/>
              <w:rPr>
                <w:color w:val="FF0000"/>
                <w:sz w:val="26"/>
                <w:szCs w:val="26"/>
              </w:rPr>
            </w:pPr>
            <w:r w:rsidRPr="00755253">
              <w:rPr>
                <w:color w:val="000000" w:themeColor="text1"/>
                <w:sz w:val="26"/>
                <w:szCs w:val="26"/>
              </w:rPr>
              <w:t>поросят на 100 основных свиноматок</w:t>
            </w:r>
          </w:p>
        </w:tc>
        <w:tc>
          <w:tcPr>
            <w:tcW w:w="1481" w:type="dxa"/>
          </w:tcPr>
          <w:p w14:paraId="651E52A3" w14:textId="77777777" w:rsidR="00EE0127" w:rsidRPr="00755253" w:rsidRDefault="00EE0127" w:rsidP="004F6197">
            <w:pPr>
              <w:spacing w:line="192" w:lineRule="auto"/>
              <w:jc w:val="center"/>
              <w:rPr>
                <w:color w:val="FF0000"/>
                <w:sz w:val="26"/>
                <w:szCs w:val="26"/>
              </w:rPr>
            </w:pPr>
            <w:r w:rsidRPr="00755253">
              <w:rPr>
                <w:color w:val="000000" w:themeColor="text1"/>
                <w:sz w:val="26"/>
                <w:szCs w:val="26"/>
                <w:lang w:val="en-US"/>
              </w:rPr>
              <w:t>3705</w:t>
            </w:r>
          </w:p>
        </w:tc>
        <w:tc>
          <w:tcPr>
            <w:tcW w:w="1560" w:type="dxa"/>
          </w:tcPr>
          <w:p w14:paraId="57552A87" w14:textId="77777777" w:rsidR="00EE0127" w:rsidRPr="00755253" w:rsidRDefault="00EE0127" w:rsidP="004F6197">
            <w:pPr>
              <w:spacing w:line="192" w:lineRule="auto"/>
              <w:jc w:val="center"/>
              <w:rPr>
                <w:color w:val="FF0000"/>
                <w:sz w:val="26"/>
                <w:szCs w:val="26"/>
              </w:rPr>
            </w:pPr>
            <w:r w:rsidRPr="00755253">
              <w:rPr>
                <w:color w:val="000000" w:themeColor="text1"/>
                <w:sz w:val="26"/>
                <w:szCs w:val="26"/>
                <w:lang w:val="en-US"/>
              </w:rPr>
              <w:t>3612</w:t>
            </w:r>
          </w:p>
        </w:tc>
        <w:tc>
          <w:tcPr>
            <w:tcW w:w="1984" w:type="dxa"/>
          </w:tcPr>
          <w:p w14:paraId="794D6BC9" w14:textId="77777777" w:rsidR="00EE0127" w:rsidRPr="00755253" w:rsidRDefault="00EE0127" w:rsidP="004F6197">
            <w:pPr>
              <w:spacing w:line="192" w:lineRule="auto"/>
              <w:jc w:val="center"/>
              <w:rPr>
                <w:color w:val="FF0000"/>
                <w:sz w:val="26"/>
                <w:szCs w:val="26"/>
              </w:rPr>
            </w:pPr>
            <w:r w:rsidRPr="00755253">
              <w:rPr>
                <w:color w:val="000000" w:themeColor="text1"/>
                <w:sz w:val="26"/>
                <w:szCs w:val="26"/>
                <w:lang w:val="en-US"/>
              </w:rPr>
              <w:t>2980</w:t>
            </w:r>
          </w:p>
        </w:tc>
      </w:tr>
      <w:tr w:rsidR="00EE0127" w:rsidRPr="00755253" w14:paraId="40A346B9" w14:textId="77777777" w:rsidTr="004F6197">
        <w:tc>
          <w:tcPr>
            <w:tcW w:w="0" w:type="auto"/>
          </w:tcPr>
          <w:p w14:paraId="180E05E4" w14:textId="77777777" w:rsidR="00EE0127" w:rsidRPr="00755253" w:rsidRDefault="00EE0127" w:rsidP="004F6197">
            <w:pPr>
              <w:spacing w:line="192" w:lineRule="auto"/>
              <w:jc w:val="both"/>
              <w:rPr>
                <w:color w:val="FF0000"/>
                <w:sz w:val="26"/>
                <w:szCs w:val="26"/>
              </w:rPr>
            </w:pPr>
            <w:r w:rsidRPr="00755253">
              <w:rPr>
                <w:color w:val="000000" w:themeColor="text1"/>
                <w:sz w:val="26"/>
                <w:szCs w:val="26"/>
              </w:rPr>
              <w:t>в % к предыдущему году</w:t>
            </w:r>
          </w:p>
        </w:tc>
        <w:tc>
          <w:tcPr>
            <w:tcW w:w="1481" w:type="dxa"/>
          </w:tcPr>
          <w:p w14:paraId="6D04C674" w14:textId="77777777" w:rsidR="00EE0127" w:rsidRPr="00755253" w:rsidRDefault="00EE0127" w:rsidP="004F6197">
            <w:pPr>
              <w:spacing w:line="192" w:lineRule="auto"/>
              <w:jc w:val="center"/>
              <w:rPr>
                <w:color w:val="FF0000"/>
                <w:sz w:val="26"/>
                <w:szCs w:val="26"/>
              </w:rPr>
            </w:pPr>
            <w:r w:rsidRPr="00755253">
              <w:rPr>
                <w:color w:val="000000" w:themeColor="text1"/>
                <w:sz w:val="26"/>
                <w:szCs w:val="26"/>
              </w:rPr>
              <w:t>96,3</w:t>
            </w:r>
          </w:p>
        </w:tc>
        <w:tc>
          <w:tcPr>
            <w:tcW w:w="1560" w:type="dxa"/>
          </w:tcPr>
          <w:p w14:paraId="6B3E4D0B" w14:textId="77777777" w:rsidR="00EE0127" w:rsidRPr="00755253" w:rsidRDefault="00EE0127" w:rsidP="004F6197">
            <w:pPr>
              <w:spacing w:line="192" w:lineRule="auto"/>
              <w:jc w:val="center"/>
              <w:rPr>
                <w:color w:val="FF0000"/>
                <w:sz w:val="26"/>
                <w:szCs w:val="26"/>
              </w:rPr>
            </w:pPr>
            <w:r w:rsidRPr="00755253">
              <w:rPr>
                <w:color w:val="000000" w:themeColor="text1"/>
                <w:sz w:val="26"/>
                <w:szCs w:val="26"/>
              </w:rPr>
              <w:t>97,5</w:t>
            </w:r>
          </w:p>
        </w:tc>
        <w:tc>
          <w:tcPr>
            <w:tcW w:w="1984" w:type="dxa"/>
          </w:tcPr>
          <w:p w14:paraId="501E9768" w14:textId="77777777" w:rsidR="00EE0127" w:rsidRPr="00755253" w:rsidRDefault="00EE0127" w:rsidP="004F6197">
            <w:pPr>
              <w:spacing w:line="192" w:lineRule="auto"/>
              <w:jc w:val="center"/>
              <w:rPr>
                <w:color w:val="FF0000"/>
                <w:sz w:val="26"/>
                <w:szCs w:val="26"/>
              </w:rPr>
            </w:pPr>
            <w:r w:rsidRPr="00755253">
              <w:rPr>
                <w:color w:val="000000" w:themeColor="text1"/>
                <w:sz w:val="26"/>
                <w:szCs w:val="26"/>
                <w:lang w:val="en-US"/>
              </w:rPr>
              <w:t>82</w:t>
            </w:r>
            <w:r w:rsidRPr="00755253">
              <w:rPr>
                <w:color w:val="000000" w:themeColor="text1"/>
                <w:sz w:val="26"/>
                <w:szCs w:val="26"/>
              </w:rPr>
              <w:t>,</w:t>
            </w:r>
            <w:r w:rsidRPr="00755253">
              <w:rPr>
                <w:color w:val="000000" w:themeColor="text1"/>
                <w:sz w:val="26"/>
                <w:szCs w:val="26"/>
                <w:lang w:val="en-US"/>
              </w:rPr>
              <w:t>5</w:t>
            </w:r>
          </w:p>
        </w:tc>
      </w:tr>
    </w:tbl>
    <w:p w14:paraId="52DD0E28" w14:textId="77777777" w:rsidR="00EE0127" w:rsidRPr="00755253" w:rsidRDefault="00EE0127" w:rsidP="00EE0127">
      <w:pPr>
        <w:ind w:firstLine="709"/>
        <w:jc w:val="both"/>
        <w:rPr>
          <w:sz w:val="26"/>
          <w:szCs w:val="26"/>
        </w:rPr>
      </w:pPr>
      <w:r w:rsidRPr="00755253">
        <w:rPr>
          <w:sz w:val="26"/>
          <w:szCs w:val="26"/>
        </w:rPr>
        <w:t>По данным Управления Федеральной государственной статистики по Северо-Кавказскому Федеральному округу Ставропольского края (далее – Северо-Кавказстат) по итогам 2023 года муниципальный округ занял 6 место в крае (по крупным и средним сельскохозяйственным предприятиям) по производству скота и птицы на убой (в живом весе), в отчетном периоде</w:t>
      </w:r>
      <w:r w:rsidRPr="00755253">
        <w:rPr>
          <w:color w:val="FF0000"/>
          <w:sz w:val="26"/>
          <w:szCs w:val="26"/>
        </w:rPr>
        <w:t xml:space="preserve"> </w:t>
      </w:r>
      <w:r w:rsidRPr="00755253">
        <w:rPr>
          <w:sz w:val="26"/>
          <w:szCs w:val="26"/>
        </w:rPr>
        <w:t>произведено – 24945 тонн (что превысило показатель за 2022 год в 1,9 раза), уступив следующим территориям Ставропольского края: Благодарненскому муниципальному округу (1 место – 98832 тонны), Кочубеевскому муниципальному округу (2 место – 91611 тонн), Красногвардейскому муниципальному округу (3 место – 54739 тонн), Туркменскому муниципальному округу (4 место – 47304 тонны), Шпаковскому муниципальному округу (5 место – 33355 тонн).</w:t>
      </w:r>
    </w:p>
    <w:p w14:paraId="05750467" w14:textId="77777777" w:rsidR="00EE0127" w:rsidRDefault="00EE0127" w:rsidP="00EE0127">
      <w:pPr>
        <w:tabs>
          <w:tab w:val="left" w:pos="425"/>
        </w:tabs>
        <w:ind w:firstLine="709"/>
        <w:rPr>
          <w:b/>
          <w:sz w:val="26"/>
          <w:szCs w:val="26"/>
          <w:u w:val="single"/>
        </w:rPr>
      </w:pPr>
    </w:p>
    <w:p w14:paraId="75369E29" w14:textId="77777777" w:rsidR="00EE0127" w:rsidRPr="00755253" w:rsidRDefault="00EE0127" w:rsidP="00EE0127">
      <w:pPr>
        <w:tabs>
          <w:tab w:val="left" w:pos="425"/>
        </w:tabs>
        <w:ind w:firstLine="709"/>
        <w:rPr>
          <w:b/>
          <w:sz w:val="26"/>
          <w:szCs w:val="26"/>
          <w:u w:val="single"/>
        </w:rPr>
      </w:pPr>
      <w:r w:rsidRPr="00755253">
        <w:rPr>
          <w:b/>
          <w:sz w:val="26"/>
          <w:szCs w:val="26"/>
          <w:u w:val="single"/>
        </w:rPr>
        <w:t>Строительство</w:t>
      </w:r>
    </w:p>
    <w:p w14:paraId="4B5E7451" w14:textId="77777777" w:rsidR="00EE0127" w:rsidRPr="00755253" w:rsidRDefault="00EE0127" w:rsidP="00EE0127">
      <w:pPr>
        <w:tabs>
          <w:tab w:val="left" w:pos="425"/>
        </w:tabs>
        <w:ind w:firstLine="709"/>
        <w:jc w:val="both"/>
        <w:rPr>
          <w:sz w:val="26"/>
          <w:szCs w:val="26"/>
        </w:rPr>
      </w:pPr>
      <w:r w:rsidRPr="00755253">
        <w:rPr>
          <w:sz w:val="26"/>
          <w:szCs w:val="26"/>
        </w:rPr>
        <w:t>Важнейшим показателем экономической стабильности муниципального округа является строительство жилья</w:t>
      </w:r>
      <w:r w:rsidRPr="00755253">
        <w:rPr>
          <w:b/>
          <w:sz w:val="26"/>
          <w:szCs w:val="26"/>
        </w:rPr>
        <w:t xml:space="preserve"> </w:t>
      </w:r>
      <w:r w:rsidRPr="00755253">
        <w:rPr>
          <w:sz w:val="26"/>
          <w:szCs w:val="26"/>
        </w:rPr>
        <w:t>и одной из приоритетных задач в строительной отрасли - реализация национального проекта «Доступное и комфортное жилье - гражданам России».</w:t>
      </w:r>
    </w:p>
    <w:p w14:paraId="01A13726" w14:textId="77777777" w:rsidR="00EE0127" w:rsidRPr="00755253" w:rsidRDefault="00EE0127" w:rsidP="00EE0127">
      <w:pPr>
        <w:ind w:firstLine="709"/>
        <w:jc w:val="both"/>
        <w:rPr>
          <w:sz w:val="26"/>
          <w:szCs w:val="26"/>
        </w:rPr>
      </w:pPr>
      <w:r w:rsidRPr="00755253">
        <w:rPr>
          <w:sz w:val="26"/>
          <w:szCs w:val="26"/>
        </w:rPr>
        <w:t xml:space="preserve">Согласно статистическим данным, отрасль «Строительство» характеризуется следующими основными показателями: </w:t>
      </w:r>
    </w:p>
    <w:p w14:paraId="20CD599D" w14:textId="77777777" w:rsidR="00EE0127" w:rsidRPr="00755253" w:rsidRDefault="00EE0127" w:rsidP="00EE0127">
      <w:pPr>
        <w:ind w:firstLine="567"/>
        <w:jc w:val="right"/>
        <w:rPr>
          <w:sz w:val="26"/>
          <w:szCs w:val="26"/>
        </w:rPr>
      </w:pPr>
      <w:r w:rsidRPr="00755253">
        <w:rPr>
          <w:sz w:val="26"/>
          <w:szCs w:val="26"/>
        </w:rPr>
        <w:t>Таблица 11</w:t>
      </w:r>
    </w:p>
    <w:tbl>
      <w:tblPr>
        <w:tblStyle w:val="affc"/>
        <w:tblW w:w="10490" w:type="dxa"/>
        <w:tblInd w:w="-714" w:type="dxa"/>
        <w:tblLayout w:type="fixed"/>
        <w:tblLook w:val="04A0" w:firstRow="1" w:lastRow="0" w:firstColumn="1" w:lastColumn="0" w:noHBand="0" w:noVBand="1"/>
      </w:tblPr>
      <w:tblGrid>
        <w:gridCol w:w="2727"/>
        <w:gridCol w:w="959"/>
        <w:gridCol w:w="1418"/>
        <w:gridCol w:w="992"/>
        <w:gridCol w:w="1559"/>
        <w:gridCol w:w="1134"/>
        <w:gridCol w:w="1701"/>
      </w:tblGrid>
      <w:tr w:rsidR="00EE0127" w:rsidRPr="00755253" w14:paraId="57910842" w14:textId="77777777" w:rsidTr="004F6197">
        <w:tc>
          <w:tcPr>
            <w:tcW w:w="2727" w:type="dxa"/>
            <w:vMerge w:val="restart"/>
            <w:vAlign w:val="center"/>
          </w:tcPr>
          <w:p w14:paraId="00F3A758" w14:textId="77777777" w:rsidR="00EE0127" w:rsidRPr="00817583" w:rsidRDefault="00EE0127" w:rsidP="004F6197">
            <w:pPr>
              <w:spacing w:line="192" w:lineRule="auto"/>
              <w:jc w:val="center"/>
            </w:pPr>
            <w:r w:rsidRPr="00817583">
              <w:t>Показатели</w:t>
            </w:r>
          </w:p>
        </w:tc>
        <w:tc>
          <w:tcPr>
            <w:tcW w:w="2377" w:type="dxa"/>
            <w:gridSpan w:val="2"/>
            <w:vAlign w:val="center"/>
          </w:tcPr>
          <w:p w14:paraId="1E6788A4" w14:textId="77777777" w:rsidR="00EE0127" w:rsidRPr="00817583" w:rsidRDefault="00EE0127" w:rsidP="004F6197">
            <w:pPr>
              <w:spacing w:line="192" w:lineRule="auto"/>
              <w:jc w:val="center"/>
            </w:pPr>
            <w:r w:rsidRPr="00817583">
              <w:t>2021 год</w:t>
            </w:r>
          </w:p>
        </w:tc>
        <w:tc>
          <w:tcPr>
            <w:tcW w:w="2551" w:type="dxa"/>
            <w:gridSpan w:val="2"/>
            <w:vAlign w:val="center"/>
          </w:tcPr>
          <w:p w14:paraId="04F1B71D" w14:textId="77777777" w:rsidR="00EE0127" w:rsidRPr="00817583" w:rsidRDefault="00EE0127" w:rsidP="004F6197">
            <w:pPr>
              <w:spacing w:line="192" w:lineRule="auto"/>
              <w:jc w:val="center"/>
            </w:pPr>
            <w:r w:rsidRPr="00817583">
              <w:t>2022 год</w:t>
            </w:r>
          </w:p>
        </w:tc>
        <w:tc>
          <w:tcPr>
            <w:tcW w:w="2835" w:type="dxa"/>
            <w:gridSpan w:val="2"/>
            <w:vAlign w:val="center"/>
          </w:tcPr>
          <w:p w14:paraId="480A8B5B" w14:textId="77777777" w:rsidR="00EE0127" w:rsidRPr="00817583" w:rsidRDefault="00EE0127" w:rsidP="004F6197">
            <w:pPr>
              <w:spacing w:line="192" w:lineRule="auto"/>
              <w:jc w:val="center"/>
            </w:pPr>
            <w:r w:rsidRPr="00817583">
              <w:t>2023 год</w:t>
            </w:r>
          </w:p>
        </w:tc>
      </w:tr>
      <w:tr w:rsidR="00EE0127" w:rsidRPr="00755253" w14:paraId="0665E288" w14:textId="77777777" w:rsidTr="004F6197">
        <w:tc>
          <w:tcPr>
            <w:tcW w:w="2727" w:type="dxa"/>
            <w:vMerge/>
            <w:vAlign w:val="center"/>
          </w:tcPr>
          <w:p w14:paraId="71F6C2E3" w14:textId="77777777" w:rsidR="00EE0127" w:rsidRPr="00817583" w:rsidRDefault="00EE0127" w:rsidP="004F6197">
            <w:pPr>
              <w:spacing w:line="192" w:lineRule="auto"/>
              <w:jc w:val="center"/>
            </w:pPr>
          </w:p>
        </w:tc>
        <w:tc>
          <w:tcPr>
            <w:tcW w:w="959" w:type="dxa"/>
            <w:vAlign w:val="center"/>
          </w:tcPr>
          <w:p w14:paraId="229F626C" w14:textId="77777777" w:rsidR="00EE0127" w:rsidRPr="00817583" w:rsidRDefault="00EE0127" w:rsidP="004F6197">
            <w:pPr>
              <w:spacing w:line="192" w:lineRule="auto"/>
              <w:jc w:val="center"/>
            </w:pPr>
            <w:r w:rsidRPr="00817583">
              <w:t>всего</w:t>
            </w:r>
          </w:p>
        </w:tc>
        <w:tc>
          <w:tcPr>
            <w:tcW w:w="1418" w:type="dxa"/>
            <w:vAlign w:val="center"/>
          </w:tcPr>
          <w:p w14:paraId="578F88B3" w14:textId="77777777" w:rsidR="00EE0127" w:rsidRPr="00817583" w:rsidRDefault="00EE0127" w:rsidP="004F6197">
            <w:pPr>
              <w:spacing w:line="192" w:lineRule="auto"/>
              <w:jc w:val="center"/>
            </w:pPr>
            <w:r w:rsidRPr="00817583">
              <w:t>% к предыдущему году</w:t>
            </w:r>
          </w:p>
        </w:tc>
        <w:tc>
          <w:tcPr>
            <w:tcW w:w="992" w:type="dxa"/>
            <w:vAlign w:val="center"/>
          </w:tcPr>
          <w:p w14:paraId="387C0F19" w14:textId="77777777" w:rsidR="00EE0127" w:rsidRPr="00817583" w:rsidRDefault="00EE0127" w:rsidP="004F6197">
            <w:pPr>
              <w:spacing w:line="192" w:lineRule="auto"/>
              <w:jc w:val="center"/>
            </w:pPr>
            <w:r w:rsidRPr="00817583">
              <w:t>всего</w:t>
            </w:r>
          </w:p>
        </w:tc>
        <w:tc>
          <w:tcPr>
            <w:tcW w:w="1559" w:type="dxa"/>
            <w:vAlign w:val="center"/>
          </w:tcPr>
          <w:p w14:paraId="0A5C0448" w14:textId="77777777" w:rsidR="00EE0127" w:rsidRPr="00817583" w:rsidRDefault="00EE0127" w:rsidP="004F6197">
            <w:pPr>
              <w:spacing w:line="192" w:lineRule="auto"/>
              <w:jc w:val="center"/>
            </w:pPr>
            <w:r w:rsidRPr="00817583">
              <w:t>% к предыдущему году</w:t>
            </w:r>
          </w:p>
        </w:tc>
        <w:tc>
          <w:tcPr>
            <w:tcW w:w="1134" w:type="dxa"/>
            <w:vAlign w:val="center"/>
          </w:tcPr>
          <w:p w14:paraId="071CFB9A" w14:textId="77777777" w:rsidR="00EE0127" w:rsidRPr="00817583" w:rsidRDefault="00EE0127" w:rsidP="004F6197">
            <w:pPr>
              <w:spacing w:line="192" w:lineRule="auto"/>
              <w:jc w:val="center"/>
            </w:pPr>
            <w:r w:rsidRPr="00817583">
              <w:t>всего</w:t>
            </w:r>
          </w:p>
        </w:tc>
        <w:tc>
          <w:tcPr>
            <w:tcW w:w="1701" w:type="dxa"/>
            <w:vAlign w:val="center"/>
          </w:tcPr>
          <w:p w14:paraId="7DECF452" w14:textId="77777777" w:rsidR="00EE0127" w:rsidRPr="00817583" w:rsidRDefault="00EE0127" w:rsidP="004F6197">
            <w:pPr>
              <w:spacing w:line="192" w:lineRule="auto"/>
              <w:jc w:val="center"/>
            </w:pPr>
            <w:r w:rsidRPr="00817583">
              <w:t>% к предыдущему году</w:t>
            </w:r>
          </w:p>
        </w:tc>
      </w:tr>
      <w:tr w:rsidR="00EE0127" w:rsidRPr="00755253" w14:paraId="5F4540C2" w14:textId="77777777" w:rsidTr="004F6197">
        <w:tc>
          <w:tcPr>
            <w:tcW w:w="2727" w:type="dxa"/>
          </w:tcPr>
          <w:p w14:paraId="0DB02EE3" w14:textId="77777777" w:rsidR="00EE0127" w:rsidRPr="00755253" w:rsidRDefault="00EE0127" w:rsidP="004F6197">
            <w:pPr>
              <w:spacing w:line="192" w:lineRule="auto"/>
              <w:jc w:val="both"/>
              <w:rPr>
                <w:sz w:val="26"/>
                <w:szCs w:val="26"/>
              </w:rPr>
            </w:pPr>
            <w:r w:rsidRPr="00755253">
              <w:rPr>
                <w:sz w:val="26"/>
                <w:szCs w:val="26"/>
              </w:rPr>
              <w:t>Объем работ, выполненных по виду экономической деятельности «Строительство», млн. руб.</w:t>
            </w:r>
          </w:p>
        </w:tc>
        <w:tc>
          <w:tcPr>
            <w:tcW w:w="959" w:type="dxa"/>
          </w:tcPr>
          <w:p w14:paraId="3B0365C6" w14:textId="77777777" w:rsidR="00EE0127" w:rsidRPr="00755253" w:rsidRDefault="00EE0127" w:rsidP="004F6197">
            <w:pPr>
              <w:spacing w:line="192" w:lineRule="auto"/>
              <w:jc w:val="center"/>
              <w:rPr>
                <w:sz w:val="26"/>
                <w:szCs w:val="26"/>
              </w:rPr>
            </w:pPr>
            <w:r w:rsidRPr="00755253">
              <w:rPr>
                <w:sz w:val="26"/>
                <w:szCs w:val="26"/>
              </w:rPr>
              <w:t>340,0</w:t>
            </w:r>
          </w:p>
        </w:tc>
        <w:tc>
          <w:tcPr>
            <w:tcW w:w="1418" w:type="dxa"/>
          </w:tcPr>
          <w:p w14:paraId="0C643653" w14:textId="77777777" w:rsidR="00EE0127" w:rsidRPr="00755253" w:rsidRDefault="00EE0127" w:rsidP="004F6197">
            <w:pPr>
              <w:spacing w:line="192" w:lineRule="auto"/>
              <w:jc w:val="center"/>
              <w:rPr>
                <w:sz w:val="26"/>
                <w:szCs w:val="26"/>
              </w:rPr>
            </w:pPr>
            <w:r w:rsidRPr="00755253">
              <w:rPr>
                <w:sz w:val="26"/>
                <w:szCs w:val="26"/>
              </w:rPr>
              <w:t>106,7</w:t>
            </w:r>
          </w:p>
        </w:tc>
        <w:tc>
          <w:tcPr>
            <w:tcW w:w="992" w:type="dxa"/>
          </w:tcPr>
          <w:p w14:paraId="7B84B603" w14:textId="77777777" w:rsidR="00EE0127" w:rsidRPr="00755253" w:rsidRDefault="00EE0127" w:rsidP="004F6197">
            <w:pPr>
              <w:spacing w:line="192" w:lineRule="auto"/>
              <w:jc w:val="center"/>
              <w:rPr>
                <w:sz w:val="26"/>
                <w:szCs w:val="26"/>
              </w:rPr>
            </w:pPr>
            <w:r w:rsidRPr="00755253">
              <w:rPr>
                <w:sz w:val="26"/>
                <w:szCs w:val="26"/>
              </w:rPr>
              <w:t>350,0</w:t>
            </w:r>
          </w:p>
        </w:tc>
        <w:tc>
          <w:tcPr>
            <w:tcW w:w="1559" w:type="dxa"/>
          </w:tcPr>
          <w:p w14:paraId="2D478335" w14:textId="77777777" w:rsidR="00EE0127" w:rsidRPr="00755253" w:rsidRDefault="00EE0127" w:rsidP="004F6197">
            <w:pPr>
              <w:spacing w:line="192" w:lineRule="auto"/>
              <w:jc w:val="center"/>
              <w:rPr>
                <w:sz w:val="26"/>
                <w:szCs w:val="26"/>
              </w:rPr>
            </w:pPr>
            <w:r w:rsidRPr="00755253">
              <w:rPr>
                <w:sz w:val="26"/>
                <w:szCs w:val="26"/>
              </w:rPr>
              <w:t>102,9</w:t>
            </w:r>
          </w:p>
        </w:tc>
        <w:tc>
          <w:tcPr>
            <w:tcW w:w="1134" w:type="dxa"/>
          </w:tcPr>
          <w:p w14:paraId="2B81544F" w14:textId="77777777" w:rsidR="00EE0127" w:rsidRPr="00755253" w:rsidRDefault="00EE0127" w:rsidP="004F6197">
            <w:pPr>
              <w:spacing w:line="192" w:lineRule="auto"/>
              <w:jc w:val="center"/>
              <w:rPr>
                <w:sz w:val="26"/>
                <w:szCs w:val="26"/>
              </w:rPr>
            </w:pPr>
            <w:r w:rsidRPr="00755253">
              <w:rPr>
                <w:sz w:val="26"/>
                <w:szCs w:val="26"/>
              </w:rPr>
              <w:t>365,0</w:t>
            </w:r>
          </w:p>
        </w:tc>
        <w:tc>
          <w:tcPr>
            <w:tcW w:w="1701" w:type="dxa"/>
          </w:tcPr>
          <w:p w14:paraId="1B8C1C30" w14:textId="77777777" w:rsidR="00EE0127" w:rsidRPr="00755253" w:rsidRDefault="00EE0127" w:rsidP="004F6197">
            <w:pPr>
              <w:spacing w:line="192" w:lineRule="auto"/>
              <w:jc w:val="center"/>
              <w:rPr>
                <w:sz w:val="26"/>
                <w:szCs w:val="26"/>
              </w:rPr>
            </w:pPr>
            <w:r w:rsidRPr="00755253">
              <w:rPr>
                <w:sz w:val="26"/>
                <w:szCs w:val="26"/>
              </w:rPr>
              <w:t>104,3</w:t>
            </w:r>
          </w:p>
          <w:p w14:paraId="69222DD5" w14:textId="77777777" w:rsidR="00EE0127" w:rsidRPr="00755253" w:rsidRDefault="00EE0127" w:rsidP="004F6197">
            <w:pPr>
              <w:spacing w:line="192" w:lineRule="auto"/>
              <w:jc w:val="center"/>
              <w:rPr>
                <w:sz w:val="26"/>
                <w:szCs w:val="26"/>
              </w:rPr>
            </w:pPr>
          </w:p>
        </w:tc>
      </w:tr>
      <w:tr w:rsidR="00EE0127" w:rsidRPr="00755253" w14:paraId="63905C41" w14:textId="77777777" w:rsidTr="004F6197">
        <w:tc>
          <w:tcPr>
            <w:tcW w:w="2727" w:type="dxa"/>
          </w:tcPr>
          <w:p w14:paraId="7ED24065" w14:textId="77777777" w:rsidR="00EE0127" w:rsidRPr="00755253" w:rsidRDefault="00EE0127" w:rsidP="004F6197">
            <w:pPr>
              <w:spacing w:line="192" w:lineRule="auto"/>
              <w:jc w:val="both"/>
              <w:rPr>
                <w:sz w:val="26"/>
                <w:szCs w:val="26"/>
              </w:rPr>
            </w:pPr>
            <w:r w:rsidRPr="00755253">
              <w:rPr>
                <w:sz w:val="26"/>
                <w:szCs w:val="26"/>
              </w:rPr>
              <w:t>Ввод в действие жилых домов, тыс. кв. м</w:t>
            </w:r>
          </w:p>
        </w:tc>
        <w:tc>
          <w:tcPr>
            <w:tcW w:w="959" w:type="dxa"/>
          </w:tcPr>
          <w:p w14:paraId="62FD4E70" w14:textId="77777777" w:rsidR="00EE0127" w:rsidRPr="00755253" w:rsidRDefault="00EE0127" w:rsidP="004F6197">
            <w:pPr>
              <w:spacing w:line="192" w:lineRule="auto"/>
              <w:jc w:val="center"/>
              <w:rPr>
                <w:sz w:val="26"/>
                <w:szCs w:val="26"/>
              </w:rPr>
            </w:pPr>
            <w:r w:rsidRPr="00755253">
              <w:rPr>
                <w:sz w:val="26"/>
                <w:szCs w:val="26"/>
              </w:rPr>
              <w:t>18,40</w:t>
            </w:r>
          </w:p>
        </w:tc>
        <w:tc>
          <w:tcPr>
            <w:tcW w:w="1418" w:type="dxa"/>
          </w:tcPr>
          <w:p w14:paraId="2AB70052" w14:textId="77777777" w:rsidR="00EE0127" w:rsidRPr="00755253" w:rsidRDefault="00EE0127" w:rsidP="004F6197">
            <w:pPr>
              <w:spacing w:line="192" w:lineRule="auto"/>
              <w:jc w:val="center"/>
              <w:rPr>
                <w:sz w:val="26"/>
                <w:szCs w:val="26"/>
              </w:rPr>
            </w:pPr>
            <w:r w:rsidRPr="00755253">
              <w:rPr>
                <w:sz w:val="26"/>
                <w:szCs w:val="26"/>
              </w:rPr>
              <w:t>103,5</w:t>
            </w:r>
          </w:p>
        </w:tc>
        <w:tc>
          <w:tcPr>
            <w:tcW w:w="992" w:type="dxa"/>
          </w:tcPr>
          <w:p w14:paraId="49941744" w14:textId="77777777" w:rsidR="00EE0127" w:rsidRPr="00755253" w:rsidRDefault="00EE0127" w:rsidP="004F6197">
            <w:pPr>
              <w:spacing w:line="192" w:lineRule="auto"/>
              <w:jc w:val="center"/>
              <w:rPr>
                <w:sz w:val="26"/>
                <w:szCs w:val="26"/>
              </w:rPr>
            </w:pPr>
            <w:r w:rsidRPr="00755253">
              <w:rPr>
                <w:sz w:val="26"/>
                <w:szCs w:val="26"/>
              </w:rPr>
              <w:t>21,31</w:t>
            </w:r>
          </w:p>
        </w:tc>
        <w:tc>
          <w:tcPr>
            <w:tcW w:w="1559" w:type="dxa"/>
          </w:tcPr>
          <w:p w14:paraId="514D5E80" w14:textId="77777777" w:rsidR="00EE0127" w:rsidRPr="00755253" w:rsidRDefault="00EE0127" w:rsidP="004F6197">
            <w:pPr>
              <w:spacing w:line="192" w:lineRule="auto"/>
              <w:jc w:val="center"/>
              <w:rPr>
                <w:sz w:val="26"/>
                <w:szCs w:val="26"/>
              </w:rPr>
            </w:pPr>
            <w:r w:rsidRPr="00755253">
              <w:rPr>
                <w:sz w:val="26"/>
                <w:szCs w:val="26"/>
              </w:rPr>
              <w:t>115,8</w:t>
            </w:r>
          </w:p>
        </w:tc>
        <w:tc>
          <w:tcPr>
            <w:tcW w:w="1134" w:type="dxa"/>
          </w:tcPr>
          <w:p w14:paraId="202F2354" w14:textId="77777777" w:rsidR="00EE0127" w:rsidRPr="00755253" w:rsidRDefault="00EE0127" w:rsidP="004F6197">
            <w:pPr>
              <w:spacing w:line="192" w:lineRule="auto"/>
              <w:jc w:val="center"/>
              <w:rPr>
                <w:sz w:val="26"/>
                <w:szCs w:val="26"/>
              </w:rPr>
            </w:pPr>
            <w:r w:rsidRPr="00755253">
              <w:rPr>
                <w:sz w:val="26"/>
                <w:szCs w:val="26"/>
              </w:rPr>
              <w:t>23,51</w:t>
            </w:r>
          </w:p>
        </w:tc>
        <w:tc>
          <w:tcPr>
            <w:tcW w:w="1701" w:type="dxa"/>
          </w:tcPr>
          <w:p w14:paraId="4B6B044A" w14:textId="77777777" w:rsidR="00EE0127" w:rsidRPr="00755253" w:rsidRDefault="00EE0127" w:rsidP="004F6197">
            <w:pPr>
              <w:spacing w:line="192" w:lineRule="auto"/>
              <w:jc w:val="center"/>
              <w:rPr>
                <w:sz w:val="26"/>
                <w:szCs w:val="26"/>
              </w:rPr>
            </w:pPr>
            <w:r w:rsidRPr="00755253">
              <w:rPr>
                <w:sz w:val="26"/>
                <w:szCs w:val="26"/>
              </w:rPr>
              <w:t>110,3</w:t>
            </w:r>
          </w:p>
        </w:tc>
      </w:tr>
      <w:tr w:rsidR="00EE0127" w:rsidRPr="00755253" w14:paraId="0B25C59F" w14:textId="77777777" w:rsidTr="004F6197">
        <w:tc>
          <w:tcPr>
            <w:tcW w:w="2727" w:type="dxa"/>
          </w:tcPr>
          <w:p w14:paraId="34300D7E" w14:textId="77777777" w:rsidR="00EE0127" w:rsidRPr="00755253" w:rsidRDefault="00EE0127" w:rsidP="004F6197">
            <w:pPr>
              <w:spacing w:line="192" w:lineRule="auto"/>
              <w:jc w:val="both"/>
              <w:rPr>
                <w:sz w:val="26"/>
                <w:szCs w:val="26"/>
              </w:rPr>
            </w:pPr>
            <w:r w:rsidRPr="00755253">
              <w:rPr>
                <w:sz w:val="26"/>
                <w:szCs w:val="26"/>
              </w:rPr>
              <w:t>Удельный вес жилых домов, построенных населением, %</w:t>
            </w:r>
          </w:p>
        </w:tc>
        <w:tc>
          <w:tcPr>
            <w:tcW w:w="959" w:type="dxa"/>
          </w:tcPr>
          <w:p w14:paraId="3282797C" w14:textId="77777777" w:rsidR="00EE0127" w:rsidRPr="00755253" w:rsidRDefault="00EE0127" w:rsidP="004F6197">
            <w:pPr>
              <w:spacing w:line="192" w:lineRule="auto"/>
              <w:jc w:val="center"/>
              <w:rPr>
                <w:sz w:val="26"/>
                <w:szCs w:val="26"/>
              </w:rPr>
            </w:pPr>
            <w:r w:rsidRPr="00755253">
              <w:rPr>
                <w:sz w:val="26"/>
                <w:szCs w:val="26"/>
              </w:rPr>
              <w:t>100,0</w:t>
            </w:r>
          </w:p>
        </w:tc>
        <w:tc>
          <w:tcPr>
            <w:tcW w:w="1418" w:type="dxa"/>
          </w:tcPr>
          <w:p w14:paraId="527B544D" w14:textId="77777777" w:rsidR="00EE0127" w:rsidRPr="00755253" w:rsidRDefault="00EE0127" w:rsidP="004F6197">
            <w:pPr>
              <w:spacing w:line="192" w:lineRule="auto"/>
              <w:jc w:val="center"/>
              <w:rPr>
                <w:sz w:val="26"/>
                <w:szCs w:val="26"/>
              </w:rPr>
            </w:pPr>
            <w:r w:rsidRPr="00755253">
              <w:rPr>
                <w:sz w:val="26"/>
                <w:szCs w:val="26"/>
              </w:rPr>
              <w:t>*</w:t>
            </w:r>
          </w:p>
        </w:tc>
        <w:tc>
          <w:tcPr>
            <w:tcW w:w="992" w:type="dxa"/>
          </w:tcPr>
          <w:p w14:paraId="605DE809" w14:textId="77777777" w:rsidR="00EE0127" w:rsidRPr="00755253" w:rsidRDefault="00EE0127" w:rsidP="004F6197">
            <w:pPr>
              <w:spacing w:line="192" w:lineRule="auto"/>
              <w:jc w:val="center"/>
              <w:rPr>
                <w:sz w:val="26"/>
                <w:szCs w:val="26"/>
              </w:rPr>
            </w:pPr>
            <w:r w:rsidRPr="00755253">
              <w:rPr>
                <w:sz w:val="26"/>
                <w:szCs w:val="26"/>
              </w:rPr>
              <w:t>96,3</w:t>
            </w:r>
          </w:p>
        </w:tc>
        <w:tc>
          <w:tcPr>
            <w:tcW w:w="1559" w:type="dxa"/>
          </w:tcPr>
          <w:p w14:paraId="0D9B87DA" w14:textId="77777777" w:rsidR="00EE0127" w:rsidRPr="00755253" w:rsidRDefault="00EE0127" w:rsidP="004F6197">
            <w:pPr>
              <w:spacing w:line="192" w:lineRule="auto"/>
              <w:jc w:val="center"/>
              <w:rPr>
                <w:sz w:val="26"/>
                <w:szCs w:val="26"/>
              </w:rPr>
            </w:pPr>
            <w:r w:rsidRPr="00755253">
              <w:rPr>
                <w:sz w:val="26"/>
                <w:szCs w:val="26"/>
              </w:rPr>
              <w:t>*</w:t>
            </w:r>
          </w:p>
        </w:tc>
        <w:tc>
          <w:tcPr>
            <w:tcW w:w="1134" w:type="dxa"/>
          </w:tcPr>
          <w:p w14:paraId="22B75CDC" w14:textId="77777777" w:rsidR="00EE0127" w:rsidRPr="00755253" w:rsidRDefault="00EE0127" w:rsidP="004F6197">
            <w:pPr>
              <w:spacing w:line="192" w:lineRule="auto"/>
              <w:jc w:val="center"/>
              <w:rPr>
                <w:sz w:val="26"/>
                <w:szCs w:val="26"/>
              </w:rPr>
            </w:pPr>
            <w:r w:rsidRPr="00755253">
              <w:rPr>
                <w:sz w:val="26"/>
                <w:szCs w:val="26"/>
              </w:rPr>
              <w:t>92,0</w:t>
            </w:r>
          </w:p>
        </w:tc>
        <w:tc>
          <w:tcPr>
            <w:tcW w:w="1701" w:type="dxa"/>
          </w:tcPr>
          <w:p w14:paraId="6F723345" w14:textId="77777777" w:rsidR="00EE0127" w:rsidRPr="00755253" w:rsidRDefault="00EE0127" w:rsidP="004F6197">
            <w:pPr>
              <w:spacing w:line="192" w:lineRule="auto"/>
              <w:jc w:val="center"/>
              <w:rPr>
                <w:sz w:val="26"/>
                <w:szCs w:val="26"/>
              </w:rPr>
            </w:pPr>
            <w:r w:rsidRPr="00755253">
              <w:rPr>
                <w:sz w:val="26"/>
                <w:szCs w:val="26"/>
              </w:rPr>
              <w:t>*</w:t>
            </w:r>
          </w:p>
        </w:tc>
      </w:tr>
    </w:tbl>
    <w:p w14:paraId="431B1970" w14:textId="77777777" w:rsidR="00EE0127" w:rsidRDefault="00EE0127" w:rsidP="00EE0127">
      <w:pPr>
        <w:ind w:firstLine="709"/>
        <w:contextualSpacing/>
        <w:jc w:val="both"/>
        <w:rPr>
          <w:sz w:val="26"/>
          <w:szCs w:val="26"/>
        </w:rPr>
      </w:pPr>
    </w:p>
    <w:p w14:paraId="01ABABC4" w14:textId="77777777" w:rsidR="00EE0127" w:rsidRPr="00755253" w:rsidRDefault="00EE0127" w:rsidP="00EE0127">
      <w:pPr>
        <w:ind w:firstLine="709"/>
        <w:contextualSpacing/>
        <w:jc w:val="both"/>
        <w:rPr>
          <w:sz w:val="26"/>
          <w:szCs w:val="26"/>
        </w:rPr>
      </w:pPr>
      <w:r w:rsidRPr="00755253">
        <w:rPr>
          <w:sz w:val="26"/>
          <w:szCs w:val="26"/>
        </w:rPr>
        <w:t>Объем работ, выполняемых по отрасли «Строительство», ежегодно растет, также увеличивается показатель по вводу в действие жилых домов.</w:t>
      </w:r>
    </w:p>
    <w:p w14:paraId="31E93C05" w14:textId="77777777" w:rsidR="00EE0127" w:rsidRDefault="00EE0127" w:rsidP="00EE0127">
      <w:pPr>
        <w:ind w:firstLine="709"/>
        <w:contextualSpacing/>
        <w:jc w:val="both"/>
        <w:rPr>
          <w:sz w:val="26"/>
          <w:szCs w:val="26"/>
        </w:rPr>
      </w:pPr>
      <w:r w:rsidRPr="00755253">
        <w:rPr>
          <w:sz w:val="26"/>
          <w:szCs w:val="26"/>
        </w:rPr>
        <w:t>За 2023 год введено в эксплуатацию 23511 кв. м. общей площади жилья, что составляет 108,80 процентов к годовому заданию министерства строительства и архитектуры Ставропольского края (21600 кв. м.) и 110,30 процентов к 2022 году.</w:t>
      </w:r>
    </w:p>
    <w:p w14:paraId="5BB06009" w14:textId="77777777" w:rsidR="00EE0127" w:rsidRDefault="00EE0127" w:rsidP="00EE0127">
      <w:pPr>
        <w:ind w:firstLine="709"/>
        <w:contextualSpacing/>
        <w:jc w:val="both"/>
        <w:rPr>
          <w:sz w:val="26"/>
          <w:szCs w:val="26"/>
        </w:rPr>
      </w:pPr>
    </w:p>
    <w:p w14:paraId="18613069" w14:textId="77777777" w:rsidR="00EE0127" w:rsidRDefault="00EE0127" w:rsidP="00EE0127">
      <w:pPr>
        <w:ind w:firstLine="709"/>
        <w:contextualSpacing/>
        <w:jc w:val="both"/>
        <w:rPr>
          <w:sz w:val="26"/>
          <w:szCs w:val="26"/>
        </w:rPr>
      </w:pPr>
    </w:p>
    <w:p w14:paraId="638AD847" w14:textId="77777777" w:rsidR="00EE0127" w:rsidRDefault="00EE0127" w:rsidP="00EE0127">
      <w:pPr>
        <w:ind w:firstLine="709"/>
        <w:contextualSpacing/>
        <w:jc w:val="both"/>
        <w:rPr>
          <w:sz w:val="26"/>
          <w:szCs w:val="26"/>
        </w:rPr>
      </w:pPr>
    </w:p>
    <w:p w14:paraId="6097F51B" w14:textId="77777777" w:rsidR="00EE0127" w:rsidRDefault="00EE0127" w:rsidP="00EE0127">
      <w:pPr>
        <w:ind w:firstLine="709"/>
        <w:contextualSpacing/>
        <w:jc w:val="both"/>
        <w:rPr>
          <w:sz w:val="26"/>
          <w:szCs w:val="26"/>
        </w:rPr>
      </w:pPr>
    </w:p>
    <w:p w14:paraId="40A2FA6E" w14:textId="77777777" w:rsidR="00EE0127" w:rsidRPr="00755253" w:rsidRDefault="00EE0127" w:rsidP="00EE0127">
      <w:pPr>
        <w:ind w:firstLine="567"/>
        <w:jc w:val="right"/>
        <w:rPr>
          <w:sz w:val="26"/>
          <w:szCs w:val="26"/>
        </w:rPr>
      </w:pPr>
      <w:r w:rsidRPr="00755253">
        <w:rPr>
          <w:sz w:val="26"/>
          <w:szCs w:val="26"/>
        </w:rPr>
        <w:lastRenderedPageBreak/>
        <w:t>Таблица 12</w:t>
      </w:r>
    </w:p>
    <w:p w14:paraId="476E1DD6" w14:textId="77777777" w:rsidR="00EE0127" w:rsidRPr="00755253" w:rsidRDefault="00EE0127" w:rsidP="00EE0127">
      <w:pPr>
        <w:ind w:firstLine="567"/>
        <w:contextualSpacing/>
        <w:rPr>
          <w:sz w:val="26"/>
          <w:szCs w:val="26"/>
        </w:rPr>
      </w:pPr>
      <w:r w:rsidRPr="00755253">
        <w:rPr>
          <w:b/>
          <w:sz w:val="26"/>
          <w:szCs w:val="26"/>
        </w:rPr>
        <w:t>Сравнительный анализ показателя по вводу в действие жилых домов с другими территориями Ставропольского края</w:t>
      </w:r>
      <w:r w:rsidRPr="00755253">
        <w:rPr>
          <w:sz w:val="26"/>
          <w:szCs w:val="26"/>
        </w:rPr>
        <w:t xml:space="preserve"> представлен в таблице.</w:t>
      </w:r>
    </w:p>
    <w:p w14:paraId="667B6658" w14:textId="77777777" w:rsidR="00EE0127" w:rsidRPr="00755253" w:rsidRDefault="00EE0127" w:rsidP="00EE0127">
      <w:pPr>
        <w:ind w:firstLine="567"/>
        <w:jc w:val="right"/>
        <w:rPr>
          <w:sz w:val="26"/>
          <w:szCs w:val="26"/>
        </w:rPr>
      </w:pPr>
      <w:r w:rsidRPr="00755253">
        <w:rPr>
          <w:sz w:val="26"/>
          <w:szCs w:val="26"/>
        </w:rPr>
        <w:t>тыс.</w:t>
      </w:r>
      <w:r>
        <w:rPr>
          <w:sz w:val="26"/>
          <w:szCs w:val="26"/>
        </w:rPr>
        <w:t xml:space="preserve"> </w:t>
      </w:r>
      <w:r w:rsidRPr="00755253">
        <w:rPr>
          <w:sz w:val="26"/>
          <w:szCs w:val="26"/>
        </w:rPr>
        <w:t>м2</w:t>
      </w:r>
    </w:p>
    <w:tbl>
      <w:tblPr>
        <w:tblStyle w:val="affc"/>
        <w:tblW w:w="10171" w:type="dxa"/>
        <w:tblInd w:w="-601" w:type="dxa"/>
        <w:tblLayout w:type="fixed"/>
        <w:tblLook w:val="04A0" w:firstRow="1" w:lastRow="0" w:firstColumn="1" w:lastColumn="0" w:noHBand="0" w:noVBand="1"/>
      </w:tblPr>
      <w:tblGrid>
        <w:gridCol w:w="851"/>
        <w:gridCol w:w="1843"/>
        <w:gridCol w:w="1984"/>
        <w:gridCol w:w="2036"/>
        <w:gridCol w:w="1820"/>
        <w:gridCol w:w="1637"/>
      </w:tblGrid>
      <w:tr w:rsidR="00EE0127" w:rsidRPr="00755253" w14:paraId="1728EF49" w14:textId="77777777" w:rsidTr="004F6197">
        <w:tc>
          <w:tcPr>
            <w:tcW w:w="851" w:type="dxa"/>
            <w:vAlign w:val="center"/>
          </w:tcPr>
          <w:p w14:paraId="27122260" w14:textId="77777777" w:rsidR="00EE0127" w:rsidRPr="00817583" w:rsidRDefault="00EE0127" w:rsidP="004F6197">
            <w:pPr>
              <w:contextualSpacing/>
              <w:jc w:val="center"/>
            </w:pPr>
            <w:r w:rsidRPr="00817583">
              <w:t>Год</w:t>
            </w:r>
          </w:p>
        </w:tc>
        <w:tc>
          <w:tcPr>
            <w:tcW w:w="1843" w:type="dxa"/>
            <w:vAlign w:val="center"/>
          </w:tcPr>
          <w:p w14:paraId="7DBD7FA2" w14:textId="77777777" w:rsidR="00EE0127" w:rsidRPr="00817583" w:rsidRDefault="00EE0127" w:rsidP="004F6197">
            <w:pPr>
              <w:contextualSpacing/>
              <w:jc w:val="center"/>
            </w:pPr>
            <w:r w:rsidRPr="00817583">
              <w:t>Изобильненский</w:t>
            </w:r>
            <w:r>
              <w:t xml:space="preserve"> </w:t>
            </w:r>
            <w:r w:rsidRPr="00817583">
              <w:t>муниципальный округ</w:t>
            </w:r>
          </w:p>
        </w:tc>
        <w:tc>
          <w:tcPr>
            <w:tcW w:w="1984" w:type="dxa"/>
            <w:vAlign w:val="center"/>
          </w:tcPr>
          <w:p w14:paraId="69D663FC" w14:textId="77777777" w:rsidR="00EE0127" w:rsidRPr="00817583" w:rsidRDefault="00EE0127" w:rsidP="004F6197">
            <w:pPr>
              <w:contextualSpacing/>
              <w:jc w:val="center"/>
            </w:pPr>
            <w:r w:rsidRPr="00817583">
              <w:t>Новоалександровский муниципальный округ</w:t>
            </w:r>
          </w:p>
        </w:tc>
        <w:tc>
          <w:tcPr>
            <w:tcW w:w="2036" w:type="dxa"/>
            <w:vAlign w:val="center"/>
          </w:tcPr>
          <w:p w14:paraId="60C69762" w14:textId="77777777" w:rsidR="00EE0127" w:rsidRPr="00817583" w:rsidRDefault="00EE0127" w:rsidP="004F6197">
            <w:pPr>
              <w:contextualSpacing/>
              <w:jc w:val="center"/>
            </w:pPr>
            <w:r w:rsidRPr="00817583">
              <w:t>Красногвардейский муниципальный округ</w:t>
            </w:r>
          </w:p>
        </w:tc>
        <w:tc>
          <w:tcPr>
            <w:tcW w:w="1820" w:type="dxa"/>
            <w:vAlign w:val="center"/>
          </w:tcPr>
          <w:p w14:paraId="3DAA6677" w14:textId="77777777" w:rsidR="00EE0127" w:rsidRDefault="00EE0127" w:rsidP="004F6197">
            <w:pPr>
              <w:contextualSpacing/>
              <w:jc w:val="center"/>
            </w:pPr>
            <w:r w:rsidRPr="00817583">
              <w:t xml:space="preserve">Грачевский </w:t>
            </w:r>
          </w:p>
          <w:p w14:paraId="4D29B13B" w14:textId="77777777" w:rsidR="00EE0127" w:rsidRPr="00817583" w:rsidRDefault="00EE0127" w:rsidP="004F6197">
            <w:pPr>
              <w:contextualSpacing/>
              <w:jc w:val="center"/>
            </w:pPr>
            <w:r w:rsidRPr="00817583">
              <w:t>муниципальный округ</w:t>
            </w:r>
          </w:p>
        </w:tc>
        <w:tc>
          <w:tcPr>
            <w:tcW w:w="1637" w:type="dxa"/>
            <w:vAlign w:val="center"/>
          </w:tcPr>
          <w:p w14:paraId="538101A5" w14:textId="77777777" w:rsidR="00EE0127" w:rsidRPr="00817583" w:rsidRDefault="00EE0127" w:rsidP="004F6197">
            <w:pPr>
              <w:contextualSpacing/>
              <w:jc w:val="center"/>
            </w:pPr>
            <w:r w:rsidRPr="00817583">
              <w:t>Ставропольский край</w:t>
            </w:r>
          </w:p>
        </w:tc>
      </w:tr>
      <w:tr w:rsidR="00EE0127" w:rsidRPr="00755253" w14:paraId="71602359" w14:textId="77777777" w:rsidTr="004F6197">
        <w:tc>
          <w:tcPr>
            <w:tcW w:w="851" w:type="dxa"/>
          </w:tcPr>
          <w:p w14:paraId="18707CEB" w14:textId="77777777" w:rsidR="00EE0127" w:rsidRPr="00755253" w:rsidRDefault="00EE0127" w:rsidP="004F6197">
            <w:pPr>
              <w:contextualSpacing/>
              <w:rPr>
                <w:sz w:val="26"/>
                <w:szCs w:val="26"/>
              </w:rPr>
            </w:pPr>
            <w:r w:rsidRPr="00755253">
              <w:rPr>
                <w:sz w:val="26"/>
                <w:szCs w:val="26"/>
              </w:rPr>
              <w:t>2021</w:t>
            </w:r>
          </w:p>
        </w:tc>
        <w:tc>
          <w:tcPr>
            <w:tcW w:w="1843" w:type="dxa"/>
          </w:tcPr>
          <w:p w14:paraId="2E74FC18" w14:textId="77777777" w:rsidR="00EE0127" w:rsidRPr="00755253" w:rsidRDefault="00EE0127" w:rsidP="004F6197">
            <w:pPr>
              <w:contextualSpacing/>
              <w:jc w:val="center"/>
              <w:rPr>
                <w:sz w:val="26"/>
                <w:szCs w:val="26"/>
              </w:rPr>
            </w:pPr>
            <w:r w:rsidRPr="00755253">
              <w:rPr>
                <w:sz w:val="26"/>
                <w:szCs w:val="26"/>
              </w:rPr>
              <w:t>18,40</w:t>
            </w:r>
          </w:p>
        </w:tc>
        <w:tc>
          <w:tcPr>
            <w:tcW w:w="1984" w:type="dxa"/>
          </w:tcPr>
          <w:p w14:paraId="58F7EB73" w14:textId="77777777" w:rsidR="00EE0127" w:rsidRPr="00755253" w:rsidRDefault="00EE0127" w:rsidP="004F6197">
            <w:pPr>
              <w:contextualSpacing/>
              <w:jc w:val="center"/>
              <w:rPr>
                <w:color w:val="C00000"/>
                <w:sz w:val="26"/>
                <w:szCs w:val="26"/>
              </w:rPr>
            </w:pPr>
            <w:r w:rsidRPr="00755253">
              <w:rPr>
                <w:sz w:val="26"/>
                <w:szCs w:val="26"/>
              </w:rPr>
              <w:t>5,85</w:t>
            </w:r>
          </w:p>
        </w:tc>
        <w:tc>
          <w:tcPr>
            <w:tcW w:w="2036" w:type="dxa"/>
          </w:tcPr>
          <w:p w14:paraId="3A10869A" w14:textId="77777777" w:rsidR="00EE0127" w:rsidRPr="00755253" w:rsidRDefault="00EE0127" w:rsidP="004F6197">
            <w:pPr>
              <w:contextualSpacing/>
              <w:jc w:val="center"/>
              <w:rPr>
                <w:sz w:val="26"/>
                <w:szCs w:val="26"/>
              </w:rPr>
            </w:pPr>
            <w:r w:rsidRPr="00755253">
              <w:rPr>
                <w:sz w:val="26"/>
                <w:szCs w:val="26"/>
              </w:rPr>
              <w:t>3,01</w:t>
            </w:r>
          </w:p>
        </w:tc>
        <w:tc>
          <w:tcPr>
            <w:tcW w:w="1820" w:type="dxa"/>
          </w:tcPr>
          <w:p w14:paraId="27088409" w14:textId="77777777" w:rsidR="00EE0127" w:rsidRPr="00755253" w:rsidRDefault="00EE0127" w:rsidP="004F6197">
            <w:pPr>
              <w:contextualSpacing/>
              <w:jc w:val="center"/>
              <w:rPr>
                <w:sz w:val="26"/>
                <w:szCs w:val="26"/>
              </w:rPr>
            </w:pPr>
            <w:r w:rsidRPr="00755253">
              <w:rPr>
                <w:sz w:val="26"/>
                <w:szCs w:val="26"/>
              </w:rPr>
              <w:t>4,80</w:t>
            </w:r>
          </w:p>
        </w:tc>
        <w:tc>
          <w:tcPr>
            <w:tcW w:w="1637" w:type="dxa"/>
          </w:tcPr>
          <w:p w14:paraId="0CBE08B1" w14:textId="77777777" w:rsidR="00EE0127" w:rsidRPr="00755253" w:rsidRDefault="00EE0127" w:rsidP="004F6197">
            <w:pPr>
              <w:contextualSpacing/>
              <w:jc w:val="center"/>
              <w:rPr>
                <w:sz w:val="26"/>
                <w:szCs w:val="26"/>
              </w:rPr>
            </w:pPr>
            <w:r w:rsidRPr="00755253">
              <w:rPr>
                <w:sz w:val="26"/>
                <w:szCs w:val="26"/>
              </w:rPr>
              <w:t>1479,12</w:t>
            </w:r>
          </w:p>
        </w:tc>
      </w:tr>
      <w:tr w:rsidR="00EE0127" w:rsidRPr="00755253" w14:paraId="0B076E6E" w14:textId="77777777" w:rsidTr="004F6197">
        <w:tc>
          <w:tcPr>
            <w:tcW w:w="851" w:type="dxa"/>
          </w:tcPr>
          <w:p w14:paraId="1038FE41" w14:textId="77777777" w:rsidR="00EE0127" w:rsidRPr="00755253" w:rsidRDefault="00EE0127" w:rsidP="004F6197">
            <w:pPr>
              <w:contextualSpacing/>
              <w:rPr>
                <w:sz w:val="26"/>
                <w:szCs w:val="26"/>
              </w:rPr>
            </w:pPr>
            <w:r w:rsidRPr="00755253">
              <w:rPr>
                <w:sz w:val="26"/>
                <w:szCs w:val="26"/>
              </w:rPr>
              <w:t>2022</w:t>
            </w:r>
          </w:p>
        </w:tc>
        <w:tc>
          <w:tcPr>
            <w:tcW w:w="1843" w:type="dxa"/>
          </w:tcPr>
          <w:p w14:paraId="757EACE5" w14:textId="77777777" w:rsidR="00EE0127" w:rsidRPr="00755253" w:rsidRDefault="00EE0127" w:rsidP="004F6197">
            <w:pPr>
              <w:contextualSpacing/>
              <w:jc w:val="center"/>
              <w:rPr>
                <w:sz w:val="26"/>
                <w:szCs w:val="26"/>
              </w:rPr>
            </w:pPr>
            <w:r w:rsidRPr="00755253">
              <w:rPr>
                <w:sz w:val="26"/>
                <w:szCs w:val="26"/>
              </w:rPr>
              <w:t>21,31</w:t>
            </w:r>
          </w:p>
        </w:tc>
        <w:tc>
          <w:tcPr>
            <w:tcW w:w="1984" w:type="dxa"/>
          </w:tcPr>
          <w:p w14:paraId="17BBD09E" w14:textId="77777777" w:rsidR="00EE0127" w:rsidRPr="00755253" w:rsidRDefault="00EE0127" w:rsidP="004F6197">
            <w:pPr>
              <w:contextualSpacing/>
              <w:jc w:val="center"/>
              <w:rPr>
                <w:sz w:val="26"/>
                <w:szCs w:val="26"/>
              </w:rPr>
            </w:pPr>
            <w:r w:rsidRPr="00755253">
              <w:rPr>
                <w:sz w:val="26"/>
                <w:szCs w:val="26"/>
              </w:rPr>
              <w:t>6,90</w:t>
            </w:r>
          </w:p>
        </w:tc>
        <w:tc>
          <w:tcPr>
            <w:tcW w:w="2036" w:type="dxa"/>
          </w:tcPr>
          <w:p w14:paraId="1B3F07F4" w14:textId="77777777" w:rsidR="00EE0127" w:rsidRPr="00755253" w:rsidRDefault="00EE0127" w:rsidP="004F6197">
            <w:pPr>
              <w:contextualSpacing/>
              <w:jc w:val="center"/>
              <w:rPr>
                <w:sz w:val="26"/>
                <w:szCs w:val="26"/>
              </w:rPr>
            </w:pPr>
            <w:r w:rsidRPr="00755253">
              <w:rPr>
                <w:sz w:val="26"/>
                <w:szCs w:val="26"/>
              </w:rPr>
              <w:t>2,65</w:t>
            </w:r>
          </w:p>
        </w:tc>
        <w:tc>
          <w:tcPr>
            <w:tcW w:w="1820" w:type="dxa"/>
          </w:tcPr>
          <w:p w14:paraId="5C20EB37" w14:textId="77777777" w:rsidR="00EE0127" w:rsidRPr="00755253" w:rsidRDefault="00EE0127" w:rsidP="004F6197">
            <w:pPr>
              <w:contextualSpacing/>
              <w:jc w:val="center"/>
              <w:rPr>
                <w:sz w:val="26"/>
                <w:szCs w:val="26"/>
              </w:rPr>
            </w:pPr>
            <w:r w:rsidRPr="00755253">
              <w:rPr>
                <w:sz w:val="26"/>
                <w:szCs w:val="26"/>
              </w:rPr>
              <w:t>5,23</w:t>
            </w:r>
          </w:p>
        </w:tc>
        <w:tc>
          <w:tcPr>
            <w:tcW w:w="1637" w:type="dxa"/>
          </w:tcPr>
          <w:p w14:paraId="75EC7312" w14:textId="77777777" w:rsidR="00EE0127" w:rsidRPr="00755253" w:rsidRDefault="00EE0127" w:rsidP="004F6197">
            <w:pPr>
              <w:contextualSpacing/>
              <w:jc w:val="center"/>
              <w:rPr>
                <w:sz w:val="26"/>
                <w:szCs w:val="26"/>
              </w:rPr>
            </w:pPr>
            <w:r w:rsidRPr="00755253">
              <w:rPr>
                <w:sz w:val="26"/>
                <w:szCs w:val="26"/>
              </w:rPr>
              <w:t>1640,39</w:t>
            </w:r>
          </w:p>
        </w:tc>
      </w:tr>
      <w:tr w:rsidR="00EE0127" w:rsidRPr="00755253" w14:paraId="5550C909" w14:textId="77777777" w:rsidTr="004F6197">
        <w:tc>
          <w:tcPr>
            <w:tcW w:w="851" w:type="dxa"/>
          </w:tcPr>
          <w:p w14:paraId="37243339" w14:textId="77777777" w:rsidR="00EE0127" w:rsidRPr="00755253" w:rsidRDefault="00EE0127" w:rsidP="004F6197">
            <w:pPr>
              <w:contextualSpacing/>
              <w:rPr>
                <w:sz w:val="26"/>
                <w:szCs w:val="26"/>
              </w:rPr>
            </w:pPr>
            <w:r w:rsidRPr="00755253">
              <w:rPr>
                <w:sz w:val="26"/>
                <w:szCs w:val="26"/>
              </w:rPr>
              <w:t>2023</w:t>
            </w:r>
          </w:p>
        </w:tc>
        <w:tc>
          <w:tcPr>
            <w:tcW w:w="1843" w:type="dxa"/>
          </w:tcPr>
          <w:p w14:paraId="02CDF391" w14:textId="77777777" w:rsidR="00EE0127" w:rsidRPr="00755253" w:rsidRDefault="00EE0127" w:rsidP="004F6197">
            <w:pPr>
              <w:contextualSpacing/>
              <w:jc w:val="center"/>
              <w:rPr>
                <w:sz w:val="26"/>
                <w:szCs w:val="26"/>
              </w:rPr>
            </w:pPr>
            <w:r w:rsidRPr="00755253">
              <w:rPr>
                <w:sz w:val="26"/>
                <w:szCs w:val="26"/>
              </w:rPr>
              <w:t>23,51</w:t>
            </w:r>
          </w:p>
        </w:tc>
        <w:tc>
          <w:tcPr>
            <w:tcW w:w="1984" w:type="dxa"/>
          </w:tcPr>
          <w:p w14:paraId="3205BDB2" w14:textId="77777777" w:rsidR="00EE0127" w:rsidRPr="00755253" w:rsidRDefault="00EE0127" w:rsidP="004F6197">
            <w:pPr>
              <w:contextualSpacing/>
              <w:jc w:val="center"/>
              <w:rPr>
                <w:sz w:val="26"/>
                <w:szCs w:val="26"/>
              </w:rPr>
            </w:pPr>
            <w:r w:rsidRPr="00755253">
              <w:rPr>
                <w:sz w:val="26"/>
                <w:szCs w:val="26"/>
              </w:rPr>
              <w:t>9,23</w:t>
            </w:r>
          </w:p>
        </w:tc>
        <w:tc>
          <w:tcPr>
            <w:tcW w:w="2036" w:type="dxa"/>
          </w:tcPr>
          <w:p w14:paraId="214B1C1A" w14:textId="77777777" w:rsidR="00EE0127" w:rsidRPr="00755253" w:rsidRDefault="00EE0127" w:rsidP="004F6197">
            <w:pPr>
              <w:contextualSpacing/>
              <w:jc w:val="center"/>
              <w:rPr>
                <w:sz w:val="26"/>
                <w:szCs w:val="26"/>
              </w:rPr>
            </w:pPr>
            <w:r w:rsidRPr="00755253">
              <w:rPr>
                <w:sz w:val="26"/>
                <w:szCs w:val="26"/>
              </w:rPr>
              <w:t>3,78</w:t>
            </w:r>
          </w:p>
        </w:tc>
        <w:tc>
          <w:tcPr>
            <w:tcW w:w="1820" w:type="dxa"/>
          </w:tcPr>
          <w:p w14:paraId="5981D208" w14:textId="77777777" w:rsidR="00EE0127" w:rsidRPr="00755253" w:rsidRDefault="00EE0127" w:rsidP="004F6197">
            <w:pPr>
              <w:contextualSpacing/>
              <w:jc w:val="center"/>
              <w:rPr>
                <w:sz w:val="26"/>
                <w:szCs w:val="26"/>
              </w:rPr>
            </w:pPr>
            <w:r w:rsidRPr="00755253">
              <w:rPr>
                <w:sz w:val="26"/>
                <w:szCs w:val="26"/>
              </w:rPr>
              <w:t>4,58</w:t>
            </w:r>
          </w:p>
        </w:tc>
        <w:tc>
          <w:tcPr>
            <w:tcW w:w="1637" w:type="dxa"/>
          </w:tcPr>
          <w:p w14:paraId="64636CC6" w14:textId="77777777" w:rsidR="00EE0127" w:rsidRPr="00755253" w:rsidRDefault="00EE0127" w:rsidP="004F6197">
            <w:pPr>
              <w:contextualSpacing/>
              <w:jc w:val="center"/>
              <w:rPr>
                <w:sz w:val="26"/>
                <w:szCs w:val="26"/>
              </w:rPr>
            </w:pPr>
            <w:r w:rsidRPr="00755253">
              <w:rPr>
                <w:sz w:val="26"/>
                <w:szCs w:val="26"/>
              </w:rPr>
              <w:t>1791,92</w:t>
            </w:r>
          </w:p>
        </w:tc>
      </w:tr>
    </w:tbl>
    <w:p w14:paraId="173D47B2" w14:textId="77777777" w:rsidR="00EE0127" w:rsidRPr="00755253" w:rsidRDefault="00EE0127" w:rsidP="00EE0127">
      <w:pPr>
        <w:ind w:firstLine="709"/>
        <w:contextualSpacing/>
        <w:jc w:val="both"/>
        <w:rPr>
          <w:sz w:val="26"/>
          <w:szCs w:val="26"/>
        </w:rPr>
      </w:pPr>
      <w:r w:rsidRPr="00755253">
        <w:rPr>
          <w:sz w:val="26"/>
          <w:szCs w:val="26"/>
        </w:rPr>
        <w:t xml:space="preserve">Администрацией Изобильненского муниципального округа Ставропольского края </w:t>
      </w:r>
      <w:r>
        <w:rPr>
          <w:sz w:val="26"/>
          <w:szCs w:val="26"/>
        </w:rPr>
        <w:t xml:space="preserve">(далее – администрация муниципального округа) </w:t>
      </w:r>
      <w:r w:rsidRPr="00755253">
        <w:rPr>
          <w:sz w:val="26"/>
          <w:szCs w:val="26"/>
        </w:rPr>
        <w:t>на постоянной основе проводится работа по признанию домов аварийными.</w:t>
      </w:r>
    </w:p>
    <w:p w14:paraId="24F440F2" w14:textId="77777777" w:rsidR="00EE0127" w:rsidRPr="00755253" w:rsidRDefault="00EE0127" w:rsidP="00EE0127">
      <w:pPr>
        <w:tabs>
          <w:tab w:val="left" w:pos="3900"/>
        </w:tabs>
        <w:ind w:firstLine="709"/>
        <w:contextualSpacing/>
        <w:jc w:val="both"/>
        <w:rPr>
          <w:color w:val="000000"/>
          <w:sz w:val="26"/>
          <w:szCs w:val="26"/>
        </w:rPr>
      </w:pPr>
      <w:r w:rsidRPr="00755253">
        <w:rPr>
          <w:color w:val="000000"/>
          <w:sz w:val="26"/>
          <w:szCs w:val="26"/>
        </w:rPr>
        <w:t>В настоящее время на территории округа признаны аварийными 12 жилых домов, в том числе:</w:t>
      </w:r>
    </w:p>
    <w:p w14:paraId="496C501E" w14:textId="77777777" w:rsidR="00EE0127" w:rsidRPr="00755253" w:rsidRDefault="00EE0127" w:rsidP="00EE0127">
      <w:pPr>
        <w:tabs>
          <w:tab w:val="left" w:pos="3900"/>
        </w:tabs>
        <w:ind w:firstLine="709"/>
        <w:contextualSpacing/>
        <w:jc w:val="both"/>
        <w:rPr>
          <w:sz w:val="26"/>
          <w:szCs w:val="26"/>
        </w:rPr>
      </w:pPr>
      <w:r w:rsidRPr="00755253">
        <w:rPr>
          <w:color w:val="000000"/>
          <w:sz w:val="26"/>
          <w:szCs w:val="26"/>
        </w:rPr>
        <w:t xml:space="preserve">в городе Изобильном – 8 домов: </w:t>
      </w:r>
      <w:r w:rsidRPr="00755253">
        <w:rPr>
          <w:sz w:val="26"/>
          <w:szCs w:val="26"/>
        </w:rPr>
        <w:t xml:space="preserve">ул. Школьная д. 21, ул. Промышленная 163, </w:t>
      </w:r>
      <w:r>
        <w:rPr>
          <w:sz w:val="26"/>
          <w:szCs w:val="26"/>
        </w:rPr>
        <w:t xml:space="preserve">           </w:t>
      </w:r>
      <w:r w:rsidRPr="00755253">
        <w:rPr>
          <w:sz w:val="26"/>
          <w:szCs w:val="26"/>
        </w:rPr>
        <w:t>ул. Промышленная 165, ул. Промышленная 167, ул. Промышленная 169, ул. Садовая д.96, ул. Садовая д.98, ул. Южная, д.103 (многоквартирный жилой дом признан аварийным и подлежащим реконструкции);</w:t>
      </w:r>
    </w:p>
    <w:p w14:paraId="5B4A5E52" w14:textId="77777777" w:rsidR="00EE0127" w:rsidRPr="00755253" w:rsidRDefault="00EE0127" w:rsidP="00EE0127">
      <w:pPr>
        <w:tabs>
          <w:tab w:val="left" w:pos="3900"/>
        </w:tabs>
        <w:ind w:firstLine="709"/>
        <w:contextualSpacing/>
        <w:jc w:val="both"/>
        <w:rPr>
          <w:sz w:val="26"/>
          <w:szCs w:val="26"/>
        </w:rPr>
      </w:pPr>
      <w:r w:rsidRPr="00755253">
        <w:rPr>
          <w:sz w:val="26"/>
          <w:szCs w:val="26"/>
        </w:rPr>
        <w:t>в станице Новотроицкой - ул. Егорлыкская, д.61 (частное домовладение);</w:t>
      </w:r>
    </w:p>
    <w:p w14:paraId="4F115E4F" w14:textId="77777777" w:rsidR="00EE0127" w:rsidRPr="00755253" w:rsidRDefault="00EE0127" w:rsidP="00EE0127">
      <w:pPr>
        <w:tabs>
          <w:tab w:val="left" w:pos="3900"/>
        </w:tabs>
        <w:ind w:firstLine="709"/>
        <w:contextualSpacing/>
        <w:jc w:val="both"/>
        <w:rPr>
          <w:sz w:val="26"/>
          <w:szCs w:val="26"/>
        </w:rPr>
      </w:pPr>
      <w:r w:rsidRPr="00755253">
        <w:rPr>
          <w:sz w:val="26"/>
          <w:szCs w:val="26"/>
        </w:rPr>
        <w:t>в селе Птичьем – 2 дома: ул. З. Космодемьянской, 19 (частное домовладение); ул. Ленина, 18 (частное домовладение).</w:t>
      </w:r>
    </w:p>
    <w:p w14:paraId="685BD377" w14:textId="77777777" w:rsidR="00EE0127" w:rsidRPr="00755253" w:rsidRDefault="00EE0127" w:rsidP="00EE0127">
      <w:pPr>
        <w:tabs>
          <w:tab w:val="left" w:pos="3900"/>
        </w:tabs>
        <w:ind w:firstLine="709"/>
        <w:contextualSpacing/>
        <w:jc w:val="both"/>
        <w:rPr>
          <w:sz w:val="26"/>
          <w:szCs w:val="26"/>
        </w:rPr>
      </w:pPr>
      <w:r w:rsidRPr="00755253">
        <w:rPr>
          <w:sz w:val="26"/>
          <w:szCs w:val="26"/>
        </w:rPr>
        <w:t>в станице Каменнобродской – 1 домовладение: ул. Шилкина, д.2</w:t>
      </w:r>
    </w:p>
    <w:p w14:paraId="25CC631C" w14:textId="77777777" w:rsidR="00EE0127" w:rsidRPr="00755253" w:rsidRDefault="00EE0127" w:rsidP="00EE0127">
      <w:pPr>
        <w:pStyle w:val="af7"/>
        <w:ind w:left="0" w:firstLine="709"/>
        <w:jc w:val="both"/>
        <w:rPr>
          <w:sz w:val="26"/>
          <w:szCs w:val="26"/>
        </w:rPr>
      </w:pPr>
      <w:r w:rsidRPr="00755253">
        <w:rPr>
          <w:sz w:val="26"/>
          <w:szCs w:val="26"/>
        </w:rPr>
        <w:t xml:space="preserve">Ведутся работы по признанию аварийным 30 квартирного жилого пятиэтажного дома 1971 года постройки по улице Доватора, 1А, общая площадь которого составляет 1581,4 кв.м., с физическим износом 68,0 процентов. </w:t>
      </w:r>
    </w:p>
    <w:p w14:paraId="2D02EBB6" w14:textId="77777777" w:rsidR="00EE0127" w:rsidRPr="00755253" w:rsidRDefault="00EE0127" w:rsidP="00EE0127">
      <w:pPr>
        <w:ind w:firstLine="709"/>
        <w:jc w:val="both"/>
        <w:rPr>
          <w:sz w:val="26"/>
          <w:szCs w:val="26"/>
        </w:rPr>
      </w:pPr>
      <w:r w:rsidRPr="00755253">
        <w:rPr>
          <w:sz w:val="26"/>
          <w:szCs w:val="26"/>
        </w:rPr>
        <w:t>В 2023 году 5 участников основного мероприятия «Улучшение жилищных условий молодых семей» подпрограммы «Обеспечение доступным и комфортным жильем молодых семей Изобильненского муниципального округа Ставропольского края» муниципальной программы Изобильненского муниципального округа Ставропольского края «Создание условий для обеспечения доступным и комфортным жильем граждан Изобильненского муниципального округа Ставропольского края» получили социальную выплату на приобретение жилья. Общая сумма выплат составила 6 135,22 тыс. рублей. Все молодые семьи приобрели жилые помещения на предоставленную субсидию.</w:t>
      </w:r>
    </w:p>
    <w:p w14:paraId="641963FB" w14:textId="77777777" w:rsidR="00EE0127" w:rsidRPr="00755253" w:rsidRDefault="00EE0127" w:rsidP="00EE0127">
      <w:pPr>
        <w:ind w:firstLine="709"/>
        <w:jc w:val="both"/>
        <w:rPr>
          <w:sz w:val="26"/>
          <w:szCs w:val="26"/>
        </w:rPr>
      </w:pPr>
      <w:r w:rsidRPr="00755253">
        <w:rPr>
          <w:sz w:val="26"/>
          <w:szCs w:val="26"/>
        </w:rPr>
        <w:t>Также, в 2023 году предоставлена социальная выплата участнице Великой Отечественной войны в размере 2184,41 тыс. рублей. На предоставленную субсидию приобретена квартира.</w:t>
      </w:r>
    </w:p>
    <w:p w14:paraId="3D1D7D3C" w14:textId="77777777" w:rsidR="00EE0127" w:rsidRPr="00755253" w:rsidRDefault="00EE0127" w:rsidP="00EE0127">
      <w:pPr>
        <w:ind w:firstLine="567"/>
        <w:rPr>
          <w:b/>
          <w:sz w:val="26"/>
          <w:szCs w:val="26"/>
          <w:u w:val="single"/>
        </w:rPr>
      </w:pPr>
    </w:p>
    <w:p w14:paraId="2F5A339A" w14:textId="77777777" w:rsidR="00EE0127" w:rsidRPr="00755253" w:rsidRDefault="00EE0127" w:rsidP="00EE0127">
      <w:pPr>
        <w:ind w:firstLine="567"/>
        <w:rPr>
          <w:b/>
          <w:sz w:val="26"/>
          <w:szCs w:val="26"/>
          <w:u w:val="single"/>
        </w:rPr>
      </w:pPr>
      <w:r w:rsidRPr="00755253">
        <w:rPr>
          <w:b/>
          <w:sz w:val="26"/>
          <w:szCs w:val="26"/>
          <w:u w:val="single"/>
        </w:rPr>
        <w:t>Дорожное хозяйство</w:t>
      </w:r>
    </w:p>
    <w:p w14:paraId="327A5564" w14:textId="77777777" w:rsidR="00EE0127" w:rsidRPr="00755253" w:rsidRDefault="00EE0127" w:rsidP="00EE0127">
      <w:pPr>
        <w:ind w:firstLine="709"/>
        <w:contextualSpacing/>
        <w:jc w:val="both"/>
        <w:rPr>
          <w:sz w:val="26"/>
          <w:szCs w:val="26"/>
        </w:rPr>
      </w:pPr>
      <w:r w:rsidRPr="00755253">
        <w:rPr>
          <w:sz w:val="26"/>
          <w:szCs w:val="26"/>
        </w:rPr>
        <w:t>В муниципальном округе имеется развитая сеть автомобильных дорог с твердым покрытием. Общая протяженность дорог составляет 310,0 км (без учета улично-дорожной сети населенных пунктов), в том числе:</w:t>
      </w:r>
    </w:p>
    <w:p w14:paraId="1A2AAAE2" w14:textId="77777777" w:rsidR="00EE0127" w:rsidRPr="00755253" w:rsidRDefault="00EE0127" w:rsidP="00EE0127">
      <w:pPr>
        <w:ind w:firstLine="709"/>
        <w:contextualSpacing/>
        <w:jc w:val="both"/>
        <w:rPr>
          <w:sz w:val="26"/>
          <w:szCs w:val="26"/>
        </w:rPr>
      </w:pPr>
      <w:r w:rsidRPr="00755253">
        <w:rPr>
          <w:sz w:val="26"/>
          <w:szCs w:val="26"/>
        </w:rPr>
        <w:t>по территории муниципального округа проходят 7 автомобильных дорог общего пользования регионального или межмуниципального значения, общей протяженностью 178,333 км;</w:t>
      </w:r>
    </w:p>
    <w:p w14:paraId="71EA5380" w14:textId="77777777" w:rsidR="00EE0127" w:rsidRPr="00755253" w:rsidRDefault="00EE0127" w:rsidP="00EE0127">
      <w:pPr>
        <w:ind w:firstLine="709"/>
        <w:contextualSpacing/>
        <w:jc w:val="both"/>
        <w:rPr>
          <w:sz w:val="26"/>
          <w:szCs w:val="26"/>
        </w:rPr>
      </w:pPr>
      <w:r w:rsidRPr="00755253">
        <w:rPr>
          <w:sz w:val="26"/>
          <w:szCs w:val="26"/>
        </w:rPr>
        <w:lastRenderedPageBreak/>
        <w:t>17 межпоселенческих автомобильных дорог, протяженностью 130,7 км.</w:t>
      </w:r>
      <w:r>
        <w:rPr>
          <w:sz w:val="26"/>
          <w:szCs w:val="26"/>
        </w:rPr>
        <w:t xml:space="preserve">, </w:t>
      </w:r>
      <w:r w:rsidRPr="00755253">
        <w:rPr>
          <w:sz w:val="26"/>
          <w:szCs w:val="26"/>
        </w:rPr>
        <w:t>протяженность улично-дорожной сети населенных пунктов 354,2 км</w:t>
      </w:r>
      <w:r>
        <w:rPr>
          <w:sz w:val="26"/>
          <w:szCs w:val="26"/>
        </w:rPr>
        <w:t>.</w:t>
      </w:r>
    </w:p>
    <w:p w14:paraId="45924691" w14:textId="77777777" w:rsidR="00EE0127" w:rsidRPr="00755253" w:rsidRDefault="00EE0127" w:rsidP="00EE0127">
      <w:pPr>
        <w:tabs>
          <w:tab w:val="left" w:pos="6720"/>
        </w:tabs>
        <w:ind w:firstLine="680"/>
        <w:contextualSpacing/>
        <w:jc w:val="both"/>
        <w:rPr>
          <w:sz w:val="26"/>
          <w:szCs w:val="26"/>
        </w:rPr>
      </w:pPr>
      <w:r w:rsidRPr="00755253">
        <w:rPr>
          <w:sz w:val="26"/>
          <w:szCs w:val="26"/>
        </w:rPr>
        <w:t>В 2023 году на ремонт и содержание автомобильных дорог общего пользования администрацией муниципального округа израсходовано 252,54 млн. руб., из них:</w:t>
      </w:r>
    </w:p>
    <w:p w14:paraId="17AA0644" w14:textId="77777777" w:rsidR="00EE0127" w:rsidRPr="00755253" w:rsidRDefault="00EE0127" w:rsidP="00EE0127">
      <w:pPr>
        <w:tabs>
          <w:tab w:val="left" w:pos="6720"/>
        </w:tabs>
        <w:ind w:firstLine="680"/>
        <w:contextualSpacing/>
        <w:jc w:val="both"/>
        <w:rPr>
          <w:sz w:val="26"/>
          <w:szCs w:val="26"/>
        </w:rPr>
      </w:pPr>
      <w:r w:rsidRPr="00755253">
        <w:rPr>
          <w:sz w:val="26"/>
          <w:szCs w:val="26"/>
        </w:rPr>
        <w:t>на сумму 15,68 млн. руб</w:t>
      </w:r>
      <w:r>
        <w:rPr>
          <w:sz w:val="26"/>
          <w:szCs w:val="26"/>
        </w:rPr>
        <w:t>лей</w:t>
      </w:r>
      <w:r w:rsidRPr="00755253">
        <w:rPr>
          <w:sz w:val="26"/>
          <w:szCs w:val="26"/>
        </w:rPr>
        <w:t xml:space="preserve"> выполнены работы по ремонту и содержанию межпоселенческих дорог;</w:t>
      </w:r>
    </w:p>
    <w:p w14:paraId="70BF0D28" w14:textId="77777777" w:rsidR="00EE0127" w:rsidRPr="00755253" w:rsidRDefault="00EE0127" w:rsidP="00EE0127">
      <w:pPr>
        <w:tabs>
          <w:tab w:val="left" w:pos="6720"/>
        </w:tabs>
        <w:ind w:firstLine="680"/>
        <w:contextualSpacing/>
        <w:jc w:val="both"/>
        <w:rPr>
          <w:sz w:val="26"/>
          <w:szCs w:val="26"/>
        </w:rPr>
      </w:pPr>
      <w:r w:rsidRPr="00755253">
        <w:rPr>
          <w:sz w:val="26"/>
          <w:szCs w:val="26"/>
        </w:rPr>
        <w:t>на сумму 236,86 млн. руб</w:t>
      </w:r>
      <w:r>
        <w:rPr>
          <w:sz w:val="26"/>
          <w:szCs w:val="26"/>
        </w:rPr>
        <w:t>лей</w:t>
      </w:r>
      <w:r w:rsidRPr="00755253">
        <w:rPr>
          <w:sz w:val="26"/>
          <w:szCs w:val="26"/>
        </w:rPr>
        <w:t xml:space="preserve"> выполнены работы по ремонту и содержанию автомобильных дорог в населенных пунктах округа, в том числе в рамках национального проекта «Безопасные качественные дороги».</w:t>
      </w:r>
    </w:p>
    <w:p w14:paraId="6C68A90C" w14:textId="77777777" w:rsidR="00EE0127" w:rsidRPr="00755253" w:rsidRDefault="00EE0127" w:rsidP="00EE0127">
      <w:pPr>
        <w:ind w:firstLine="680"/>
        <w:contextualSpacing/>
        <w:jc w:val="both"/>
        <w:rPr>
          <w:sz w:val="26"/>
          <w:szCs w:val="26"/>
        </w:rPr>
      </w:pPr>
      <w:r w:rsidRPr="00755253">
        <w:rPr>
          <w:sz w:val="26"/>
          <w:szCs w:val="26"/>
        </w:rPr>
        <w:t xml:space="preserve">В рамках содержания автомобильных дорог выполнены работы по обновлению горизонтальной дорожной разметки, замене дорожных знаков, обустройству пешеходных переходов и искусственных неровностей.  </w:t>
      </w:r>
    </w:p>
    <w:p w14:paraId="062A1265" w14:textId="77777777" w:rsidR="00EE0127" w:rsidRPr="00755253" w:rsidRDefault="00EE0127" w:rsidP="00EE0127">
      <w:pPr>
        <w:ind w:firstLine="709"/>
        <w:contextualSpacing/>
        <w:jc w:val="both"/>
        <w:rPr>
          <w:sz w:val="26"/>
          <w:szCs w:val="26"/>
        </w:rPr>
      </w:pPr>
      <w:r w:rsidRPr="00755253">
        <w:rPr>
          <w:sz w:val="26"/>
          <w:szCs w:val="26"/>
        </w:rPr>
        <w:t>В рамках национального проекта «Безопасные качественные дороги» в 2023 году выполнен ремонт 5 автомобильных дорог общего пользования местного значения на сумму 69,5 млн. рублей:</w:t>
      </w:r>
    </w:p>
    <w:p w14:paraId="171068DD" w14:textId="77777777" w:rsidR="00EE0127" w:rsidRPr="00755253" w:rsidRDefault="00EE0127" w:rsidP="00EE0127">
      <w:pPr>
        <w:pStyle w:val="af7"/>
        <w:ind w:left="0" w:firstLine="709"/>
        <w:jc w:val="both"/>
        <w:rPr>
          <w:sz w:val="26"/>
          <w:szCs w:val="26"/>
        </w:rPr>
      </w:pPr>
      <w:r w:rsidRPr="00755253">
        <w:rPr>
          <w:sz w:val="26"/>
          <w:szCs w:val="26"/>
        </w:rPr>
        <w:t>«Ремонт автомобильной дороги общего пользования местного значения по ул. Садовая (от ул. Промышленная) в городе Изобильном на участке км 0+000 – км 0+743» на сумму 8,7 млн. рублей;</w:t>
      </w:r>
    </w:p>
    <w:p w14:paraId="6B93944A" w14:textId="77777777" w:rsidR="00EE0127" w:rsidRPr="00755253" w:rsidRDefault="00EE0127" w:rsidP="00EE0127">
      <w:pPr>
        <w:pStyle w:val="af7"/>
        <w:ind w:left="0" w:firstLine="709"/>
        <w:jc w:val="both"/>
        <w:rPr>
          <w:sz w:val="26"/>
          <w:szCs w:val="26"/>
        </w:rPr>
      </w:pPr>
      <w:r w:rsidRPr="00755253">
        <w:rPr>
          <w:sz w:val="26"/>
          <w:szCs w:val="26"/>
        </w:rPr>
        <w:t>«Ремонт автомобильной дороги общего пользования местного значения по ул. Сиреневая (от ул. Семыкина) в городе Изобильный на участке 0+000 – км 0+520» на сумму 21,5 млн. рублей;</w:t>
      </w:r>
    </w:p>
    <w:p w14:paraId="17ACC8F5" w14:textId="77777777" w:rsidR="00EE0127" w:rsidRPr="00755253" w:rsidRDefault="00EE0127" w:rsidP="00EE0127">
      <w:pPr>
        <w:pStyle w:val="af7"/>
        <w:ind w:left="0" w:firstLine="709"/>
        <w:jc w:val="both"/>
        <w:rPr>
          <w:sz w:val="26"/>
          <w:szCs w:val="26"/>
        </w:rPr>
      </w:pPr>
      <w:r w:rsidRPr="00755253">
        <w:rPr>
          <w:sz w:val="26"/>
          <w:szCs w:val="26"/>
        </w:rPr>
        <w:t>«Ремонт автомобильной дороги общего пользования местного значения по ул. Мира (от ул. Комсомольская) в ст. Каменнобродской на участке км 0+000 – км 2+385» на сумму 17,7 млн. рублей;</w:t>
      </w:r>
    </w:p>
    <w:p w14:paraId="5AA60C09" w14:textId="77777777" w:rsidR="00EE0127" w:rsidRPr="00755253" w:rsidRDefault="00EE0127" w:rsidP="00EE0127">
      <w:pPr>
        <w:pStyle w:val="af7"/>
        <w:ind w:left="0" w:firstLine="709"/>
        <w:jc w:val="both"/>
        <w:rPr>
          <w:sz w:val="26"/>
          <w:szCs w:val="26"/>
        </w:rPr>
      </w:pPr>
      <w:r w:rsidRPr="00755253">
        <w:rPr>
          <w:sz w:val="26"/>
          <w:szCs w:val="26"/>
        </w:rPr>
        <w:t>«Ремонт автомобильной дороги общего пользования местного значения по ул. Пролетарская (от дома №24) в хуторе Беляев на участке км 0+000 – км 2+920» на сумму 17,5 млн. рублей;</w:t>
      </w:r>
    </w:p>
    <w:p w14:paraId="2F28957B" w14:textId="77777777" w:rsidR="00EE0127" w:rsidRPr="00755253" w:rsidRDefault="00EE0127" w:rsidP="00EE0127">
      <w:pPr>
        <w:pStyle w:val="af7"/>
        <w:ind w:left="0" w:firstLine="709"/>
        <w:jc w:val="both"/>
        <w:rPr>
          <w:sz w:val="26"/>
          <w:szCs w:val="26"/>
        </w:rPr>
      </w:pPr>
      <w:r w:rsidRPr="00755253">
        <w:rPr>
          <w:sz w:val="26"/>
          <w:szCs w:val="26"/>
        </w:rPr>
        <w:t>«Ремонт автомобильной дороги общего пользования местного значения по ул. Школьная (от ул. Подгорная) в селе Найденовка на участке км 0+000 – км 1+077» на сумму 4,1 млн. рублей.</w:t>
      </w:r>
    </w:p>
    <w:p w14:paraId="42FB4BDA" w14:textId="77777777" w:rsidR="00EE0127" w:rsidRPr="00755253" w:rsidRDefault="00EE0127" w:rsidP="00EE0127">
      <w:pPr>
        <w:pStyle w:val="af7"/>
        <w:ind w:left="0" w:firstLine="709"/>
        <w:jc w:val="both"/>
        <w:rPr>
          <w:sz w:val="26"/>
          <w:szCs w:val="26"/>
        </w:rPr>
      </w:pPr>
      <w:r w:rsidRPr="00755253">
        <w:rPr>
          <w:sz w:val="26"/>
          <w:szCs w:val="26"/>
        </w:rPr>
        <w:t>В рамках муниципальной программы «Развитие транспортной системы» в 2023 году выполнен ремонт 3 автомобильных дорог на сумму 29,31 млн. рублей:</w:t>
      </w:r>
    </w:p>
    <w:p w14:paraId="3D99BE91" w14:textId="77777777" w:rsidR="00EE0127" w:rsidRPr="00755253" w:rsidRDefault="00EE0127" w:rsidP="00EE0127">
      <w:pPr>
        <w:pStyle w:val="af7"/>
        <w:ind w:left="0" w:firstLine="709"/>
        <w:jc w:val="both"/>
        <w:rPr>
          <w:iCs/>
          <w:sz w:val="26"/>
          <w:szCs w:val="26"/>
        </w:rPr>
      </w:pPr>
      <w:r w:rsidRPr="00755253">
        <w:rPr>
          <w:iCs/>
          <w:sz w:val="26"/>
          <w:szCs w:val="26"/>
        </w:rPr>
        <w:t>«</w:t>
      </w:r>
      <w:r w:rsidRPr="00755253">
        <w:rPr>
          <w:sz w:val="26"/>
          <w:szCs w:val="26"/>
        </w:rPr>
        <w:t xml:space="preserve">Ремонт автомобильной дороги общего пользования местного значения по </w:t>
      </w:r>
      <w:r>
        <w:rPr>
          <w:sz w:val="26"/>
          <w:szCs w:val="26"/>
        </w:rPr>
        <w:t xml:space="preserve">             </w:t>
      </w:r>
      <w:r w:rsidRPr="00755253">
        <w:rPr>
          <w:sz w:val="26"/>
          <w:szCs w:val="26"/>
        </w:rPr>
        <w:t>ул. Дружбы (от ул. Молодежная) в станице Староизобильная</w:t>
      </w:r>
      <w:r w:rsidRPr="00755253">
        <w:rPr>
          <w:iCs/>
          <w:sz w:val="26"/>
          <w:szCs w:val="26"/>
        </w:rPr>
        <w:t xml:space="preserve">» на сумму </w:t>
      </w:r>
      <w:r w:rsidRPr="00755253">
        <w:rPr>
          <w:sz w:val="26"/>
          <w:szCs w:val="26"/>
        </w:rPr>
        <w:t>8,45 млн. рублей</w:t>
      </w:r>
      <w:r>
        <w:rPr>
          <w:sz w:val="26"/>
          <w:szCs w:val="26"/>
        </w:rPr>
        <w:t>;</w:t>
      </w:r>
    </w:p>
    <w:p w14:paraId="4E308862" w14:textId="77777777" w:rsidR="00EE0127" w:rsidRPr="00755253" w:rsidRDefault="00EE0127" w:rsidP="00EE0127">
      <w:pPr>
        <w:pStyle w:val="af7"/>
        <w:ind w:left="0" w:firstLine="709"/>
        <w:jc w:val="both"/>
        <w:rPr>
          <w:sz w:val="26"/>
          <w:szCs w:val="26"/>
        </w:rPr>
      </w:pPr>
      <w:r w:rsidRPr="00755253">
        <w:rPr>
          <w:sz w:val="26"/>
          <w:szCs w:val="26"/>
        </w:rPr>
        <w:t xml:space="preserve">«Ремонт автомобильной дороги общего пользования местного значения по </w:t>
      </w:r>
      <w:r>
        <w:rPr>
          <w:sz w:val="26"/>
          <w:szCs w:val="26"/>
        </w:rPr>
        <w:t xml:space="preserve">             </w:t>
      </w:r>
      <w:r w:rsidRPr="00755253">
        <w:rPr>
          <w:sz w:val="26"/>
          <w:szCs w:val="26"/>
        </w:rPr>
        <w:t>ул. Владимировской (от ул. Мира) в станице Староизобильная» на сумму 4,31 млн. рублей</w:t>
      </w:r>
      <w:r>
        <w:rPr>
          <w:sz w:val="26"/>
          <w:szCs w:val="26"/>
        </w:rPr>
        <w:t>;</w:t>
      </w:r>
    </w:p>
    <w:p w14:paraId="36ECEAEC" w14:textId="77777777" w:rsidR="00EE0127" w:rsidRPr="00755253" w:rsidRDefault="00EE0127" w:rsidP="00EE0127">
      <w:pPr>
        <w:pStyle w:val="af7"/>
        <w:ind w:left="0" w:firstLine="709"/>
        <w:jc w:val="both"/>
        <w:rPr>
          <w:sz w:val="26"/>
          <w:szCs w:val="26"/>
        </w:rPr>
      </w:pPr>
      <w:r w:rsidRPr="00755253">
        <w:rPr>
          <w:sz w:val="26"/>
          <w:szCs w:val="26"/>
        </w:rPr>
        <w:t xml:space="preserve">«Ремонт автомобильной дороги общего пользования местного значения по </w:t>
      </w:r>
      <w:r>
        <w:rPr>
          <w:sz w:val="26"/>
          <w:szCs w:val="26"/>
        </w:rPr>
        <w:t xml:space="preserve">           </w:t>
      </w:r>
      <w:r w:rsidRPr="00755253">
        <w:rPr>
          <w:sz w:val="26"/>
          <w:szCs w:val="26"/>
        </w:rPr>
        <w:t>ул. Колхозной (от ул. Доватора) в г. Изобильном» на сумму 16,55 млн. рублей.</w:t>
      </w:r>
    </w:p>
    <w:p w14:paraId="39FD38FA" w14:textId="77777777" w:rsidR="00EE0127" w:rsidRPr="00755253" w:rsidRDefault="00EE0127" w:rsidP="00EE0127">
      <w:pPr>
        <w:ind w:firstLine="709"/>
        <w:contextualSpacing/>
        <w:jc w:val="both"/>
        <w:rPr>
          <w:sz w:val="26"/>
          <w:szCs w:val="26"/>
        </w:rPr>
      </w:pPr>
      <w:r w:rsidRPr="00755253">
        <w:rPr>
          <w:sz w:val="26"/>
          <w:szCs w:val="26"/>
        </w:rPr>
        <w:t xml:space="preserve">В 2023 году разработана проектно-сметная документация на «Капитальный ремонт участка автомобильной дороги общего пользования местного значения Изобильненского муниципального округа Ставропольского края «Изобильный – Староизобильная – Смыков» </w:t>
      </w:r>
      <w:r w:rsidRPr="00BC0F41">
        <w:rPr>
          <w:sz w:val="26"/>
          <w:szCs w:val="26"/>
        </w:rPr>
        <w:t xml:space="preserve">от км 12+000 </w:t>
      </w:r>
      <w:r w:rsidRPr="00755253">
        <w:rPr>
          <w:sz w:val="26"/>
          <w:szCs w:val="26"/>
        </w:rPr>
        <w:t xml:space="preserve">до конца автомобильной дороги по улице Центральной </w:t>
      </w:r>
      <w:r>
        <w:rPr>
          <w:sz w:val="26"/>
          <w:szCs w:val="26"/>
        </w:rPr>
        <w:t xml:space="preserve">             </w:t>
      </w:r>
      <w:r w:rsidRPr="00755253">
        <w:rPr>
          <w:sz w:val="26"/>
          <w:szCs w:val="26"/>
        </w:rPr>
        <w:t xml:space="preserve">х. Смыков». Капитальный ремонт объекта планируется завершить до конца 2024 года. </w:t>
      </w:r>
    </w:p>
    <w:p w14:paraId="427F8F1C" w14:textId="77777777" w:rsidR="00EE0127" w:rsidRDefault="00EE0127" w:rsidP="00EE0127">
      <w:pPr>
        <w:ind w:firstLine="709"/>
        <w:contextualSpacing/>
        <w:jc w:val="both"/>
        <w:rPr>
          <w:sz w:val="26"/>
          <w:szCs w:val="26"/>
        </w:rPr>
      </w:pPr>
      <w:r w:rsidRPr="00755253">
        <w:rPr>
          <w:sz w:val="26"/>
          <w:szCs w:val="26"/>
        </w:rPr>
        <w:t xml:space="preserve">На территории муниципального округа создано 17 муниципальных маршрутов по обслуживанию населения автомобильным транспортом, из них 10 маршрутов являются пригородными и 7 городскими. Перевозки пассажиров и багажа по </w:t>
      </w:r>
      <w:r w:rsidRPr="00755253">
        <w:rPr>
          <w:sz w:val="26"/>
          <w:szCs w:val="26"/>
        </w:rPr>
        <w:lastRenderedPageBreak/>
        <w:t>муниципальным маршрутам осуществляют 8 индивидуальных предпринимателей. Обслуживание населения по пригородным маршрутам происходит в строгом соответствии с реестром маршрутов.</w:t>
      </w:r>
    </w:p>
    <w:p w14:paraId="32A1F92B" w14:textId="77777777" w:rsidR="00EE0127" w:rsidRPr="004E0724" w:rsidRDefault="00EE0127" w:rsidP="00EE0127">
      <w:pPr>
        <w:ind w:firstLine="709"/>
        <w:contextualSpacing/>
        <w:jc w:val="both"/>
        <w:rPr>
          <w:b/>
          <w:sz w:val="26"/>
          <w:szCs w:val="26"/>
          <w:u w:val="single"/>
        </w:rPr>
      </w:pPr>
    </w:p>
    <w:p w14:paraId="0AE0B1DA" w14:textId="77777777" w:rsidR="00EE0127" w:rsidRPr="00755253" w:rsidRDefault="00EE0127" w:rsidP="00EE0127">
      <w:pPr>
        <w:tabs>
          <w:tab w:val="left" w:pos="6720"/>
        </w:tabs>
        <w:ind w:firstLine="709"/>
        <w:rPr>
          <w:b/>
          <w:sz w:val="26"/>
          <w:szCs w:val="26"/>
          <w:u w:val="single"/>
        </w:rPr>
      </w:pPr>
      <w:r w:rsidRPr="00755253">
        <w:rPr>
          <w:b/>
          <w:sz w:val="26"/>
          <w:szCs w:val="26"/>
          <w:u w:val="single"/>
        </w:rPr>
        <w:t>Развитие коммунальной инфраструктуры</w:t>
      </w:r>
    </w:p>
    <w:p w14:paraId="6913B9C1" w14:textId="77777777" w:rsidR="00EE0127" w:rsidRPr="00755253" w:rsidRDefault="00EE0127" w:rsidP="00EE0127">
      <w:pPr>
        <w:ind w:firstLine="709"/>
        <w:jc w:val="both"/>
        <w:rPr>
          <w:sz w:val="26"/>
          <w:szCs w:val="26"/>
        </w:rPr>
      </w:pPr>
      <w:r w:rsidRPr="00755253">
        <w:rPr>
          <w:sz w:val="26"/>
          <w:szCs w:val="26"/>
        </w:rPr>
        <w:t>Важным направлением деятельности администрации муниципального округа является развитие коммунальной инфраструктуры</w:t>
      </w:r>
      <w:r w:rsidRPr="00755253">
        <w:rPr>
          <w:b/>
          <w:sz w:val="26"/>
          <w:szCs w:val="26"/>
        </w:rPr>
        <w:t>.</w:t>
      </w:r>
      <w:r w:rsidRPr="00755253">
        <w:rPr>
          <w:sz w:val="26"/>
          <w:szCs w:val="26"/>
        </w:rPr>
        <w:t xml:space="preserve"> </w:t>
      </w:r>
      <w:bookmarkStart w:id="3" w:name="OLE_LINK47"/>
    </w:p>
    <w:p w14:paraId="34CA1ED8" w14:textId="77777777" w:rsidR="00EE0127" w:rsidRPr="00755253" w:rsidRDefault="00EE0127" w:rsidP="00EE0127">
      <w:pPr>
        <w:pStyle w:val="14"/>
        <w:spacing w:after="0" w:line="240" w:lineRule="auto"/>
        <w:ind w:firstLine="709"/>
        <w:jc w:val="both"/>
        <w:rPr>
          <w:rFonts w:ascii="Times New Roman" w:hAnsi="Times New Roman"/>
          <w:b w:val="0"/>
          <w:sz w:val="26"/>
          <w:szCs w:val="26"/>
        </w:rPr>
      </w:pPr>
      <w:r w:rsidRPr="00755253">
        <w:rPr>
          <w:rFonts w:ascii="Times New Roman" w:hAnsi="Times New Roman"/>
          <w:b w:val="0"/>
          <w:sz w:val="26"/>
          <w:szCs w:val="26"/>
        </w:rPr>
        <w:t xml:space="preserve">В настоящее время на обслуживании ПТП </w:t>
      </w:r>
      <w:r w:rsidRPr="00755253">
        <w:rPr>
          <w:rFonts w:ascii="Times New Roman" w:hAnsi="Times New Roman" w:cs="Times New Roman"/>
          <w:b w:val="0"/>
          <w:sz w:val="26"/>
          <w:szCs w:val="26"/>
        </w:rPr>
        <w:t xml:space="preserve">Изобильненское </w:t>
      </w:r>
      <w:r w:rsidRPr="00755253">
        <w:rPr>
          <w:rFonts w:ascii="Times New Roman" w:hAnsi="Times New Roman" w:cs="Times New Roman"/>
          <w:b w:val="0"/>
          <w:bCs w:val="0"/>
          <w:sz w:val="26"/>
          <w:szCs w:val="26"/>
          <w:shd w:val="clear" w:color="auto" w:fill="FFFFFF"/>
        </w:rPr>
        <w:t>ГУП СК «Ставрополькрайводоканал» (далее – ПТП Изобильненское) находятся</w:t>
      </w:r>
      <w:r w:rsidRPr="00755253">
        <w:rPr>
          <w:rFonts w:ascii="Times New Roman" w:hAnsi="Times New Roman" w:cs="Times New Roman"/>
          <w:b w:val="0"/>
          <w:sz w:val="26"/>
          <w:szCs w:val="26"/>
        </w:rPr>
        <w:t xml:space="preserve"> б</w:t>
      </w:r>
      <w:r w:rsidRPr="00755253">
        <w:rPr>
          <w:rFonts w:ascii="Times New Roman" w:hAnsi="Times New Roman"/>
          <w:b w:val="0"/>
          <w:sz w:val="26"/>
          <w:szCs w:val="26"/>
        </w:rPr>
        <w:t>олее 792 км водопроводных сетей, 115 км сетей водоотведения, 3 очистных сооружения водоснабжения и 3 очистных сооружения канализации.</w:t>
      </w:r>
    </w:p>
    <w:p w14:paraId="490E165D" w14:textId="77777777" w:rsidR="00EE0127" w:rsidRPr="00755253" w:rsidRDefault="00EE0127" w:rsidP="00EE0127">
      <w:pPr>
        <w:pStyle w:val="14"/>
        <w:spacing w:after="0" w:line="240" w:lineRule="auto"/>
        <w:ind w:firstLine="709"/>
        <w:jc w:val="both"/>
        <w:rPr>
          <w:rFonts w:ascii="Times New Roman" w:hAnsi="Times New Roman"/>
          <w:b w:val="0"/>
          <w:sz w:val="26"/>
          <w:szCs w:val="26"/>
        </w:rPr>
      </w:pPr>
      <w:r w:rsidRPr="00755253">
        <w:rPr>
          <w:rFonts w:ascii="Times New Roman" w:hAnsi="Times New Roman"/>
          <w:b w:val="0"/>
          <w:sz w:val="26"/>
          <w:szCs w:val="26"/>
        </w:rPr>
        <w:t>ПТП Изобильненское осуществляет водоснабжение на территории 20 населенных пунктов муниципального округа. В 2024 году в целях улучшения водоснабжения и водоотведения планируется проведение следующих мероприятий:</w:t>
      </w:r>
    </w:p>
    <w:p w14:paraId="3C7CDC15" w14:textId="77777777" w:rsidR="00EE0127" w:rsidRPr="00755253" w:rsidRDefault="00EE0127" w:rsidP="00EE0127">
      <w:pPr>
        <w:pStyle w:val="14"/>
        <w:spacing w:after="0" w:line="240" w:lineRule="auto"/>
        <w:ind w:firstLine="709"/>
        <w:jc w:val="both"/>
        <w:rPr>
          <w:rFonts w:ascii="Times New Roman" w:hAnsi="Times New Roman"/>
          <w:b w:val="0"/>
          <w:sz w:val="26"/>
          <w:szCs w:val="26"/>
        </w:rPr>
      </w:pPr>
      <w:r w:rsidRPr="00755253">
        <w:rPr>
          <w:rFonts w:ascii="Times New Roman" w:hAnsi="Times New Roman"/>
          <w:b w:val="0"/>
          <w:sz w:val="26"/>
          <w:szCs w:val="26"/>
        </w:rPr>
        <w:t>за счет заемных средств Фонда национального благосостояния и субсидии из бюджета Ставропольского края ведутся работы по капитальному ремонту аварийных участков водовода на объекте «Водовод от ст. Новотроицкая до г. Изобильный» Д=1020 мм протяженностью 7,7 км. В настоящее время работы по укладке трубопровода завершены, проводятся дополнительные работы горизонтально направленного бурения под автодорогой длиной 181,8 метра. Ввести объект в эксплуатацию планируется в 3 квартале 2024 года;</w:t>
      </w:r>
    </w:p>
    <w:p w14:paraId="1D13D37E" w14:textId="77777777" w:rsidR="00EE0127" w:rsidRPr="00755253" w:rsidRDefault="00EE0127" w:rsidP="00EE0127">
      <w:pPr>
        <w:pStyle w:val="14"/>
        <w:spacing w:after="0" w:line="240" w:lineRule="auto"/>
        <w:ind w:firstLine="709"/>
        <w:jc w:val="both"/>
        <w:rPr>
          <w:rFonts w:ascii="Times New Roman" w:hAnsi="Times New Roman"/>
          <w:b w:val="0"/>
          <w:sz w:val="26"/>
          <w:szCs w:val="26"/>
        </w:rPr>
      </w:pPr>
      <w:r w:rsidRPr="00755253">
        <w:rPr>
          <w:rFonts w:ascii="Times New Roman" w:hAnsi="Times New Roman"/>
          <w:b w:val="0"/>
          <w:sz w:val="26"/>
          <w:szCs w:val="26"/>
        </w:rPr>
        <w:t>за счет собственных средств ГУП СК «Ставрополькрайводоканал» в 2023 году разработана проектно-сметная документация «Реконструкция ОСВ ст. Новотроицкая» и получено положительное заключение государственной экспертизы. Финансирование строительно-монтажных работ (далее - СМР) предусмотрено в бюджете Ставропольского края на 2024 год. Заключение контракта на выполнение СМР и завершение работ планируются в 2024 году;</w:t>
      </w:r>
    </w:p>
    <w:p w14:paraId="1CA555A7" w14:textId="77777777" w:rsidR="00EE0127" w:rsidRPr="00755253" w:rsidRDefault="00EE0127" w:rsidP="00EE0127">
      <w:pPr>
        <w:pStyle w:val="14"/>
        <w:spacing w:after="0" w:line="240" w:lineRule="auto"/>
        <w:ind w:firstLine="709"/>
        <w:jc w:val="both"/>
        <w:rPr>
          <w:rFonts w:ascii="Times New Roman" w:hAnsi="Times New Roman"/>
          <w:b w:val="0"/>
          <w:sz w:val="26"/>
          <w:szCs w:val="26"/>
        </w:rPr>
      </w:pPr>
      <w:r w:rsidRPr="00755253">
        <w:rPr>
          <w:rFonts w:ascii="Times New Roman" w:hAnsi="Times New Roman"/>
          <w:b w:val="0"/>
          <w:sz w:val="26"/>
          <w:szCs w:val="26"/>
        </w:rPr>
        <w:t>в 2023-2024 годах планируется провести капитальный ремонт разводящих сетей в селе Московском и водовод от станицы Новотроицкой до города Изобильного в 16,7 км. Это решит проблему с водоснабжением 13,5 тысяч жителей округа. На реализацию проектов Ставрополью одобрен кредит из Фонда национального благосостояния на общую сумму почти 300 млн. рублей. Средства из данного Фонда будут направлены на реконструкцию очистных сооружений водоснабжения в Новотроицкой;</w:t>
      </w:r>
    </w:p>
    <w:p w14:paraId="0DD3A915" w14:textId="77777777" w:rsidR="00EE0127" w:rsidRPr="00755253" w:rsidRDefault="00EE0127" w:rsidP="00EE0127">
      <w:pPr>
        <w:ind w:firstLine="709"/>
        <w:jc w:val="both"/>
        <w:rPr>
          <w:b/>
          <w:bCs/>
          <w:sz w:val="26"/>
          <w:szCs w:val="26"/>
        </w:rPr>
      </w:pPr>
      <w:r w:rsidRPr="00755253">
        <w:rPr>
          <w:sz w:val="26"/>
          <w:szCs w:val="26"/>
        </w:rPr>
        <w:t>в селе Птичьем</w:t>
      </w:r>
      <w:r w:rsidRPr="00755253">
        <w:rPr>
          <w:bCs/>
          <w:sz w:val="26"/>
          <w:szCs w:val="26"/>
        </w:rPr>
        <w:t xml:space="preserve"> планируется замена аварийного участка водовода - 1 900 метров (ул. Гагарина), труба пластиковая, диаметром 160 мм.  Финансирование в рамках региональной программы по модернизации коммунальной инфраструктуры; </w:t>
      </w:r>
    </w:p>
    <w:p w14:paraId="0C0A5410" w14:textId="77777777" w:rsidR="00EE0127" w:rsidRPr="00755253" w:rsidRDefault="00EE0127" w:rsidP="00EE0127">
      <w:pPr>
        <w:ind w:firstLine="709"/>
        <w:jc w:val="both"/>
        <w:rPr>
          <w:bCs/>
          <w:sz w:val="26"/>
          <w:szCs w:val="26"/>
        </w:rPr>
      </w:pPr>
      <w:r w:rsidRPr="00755253">
        <w:rPr>
          <w:sz w:val="26"/>
          <w:szCs w:val="26"/>
        </w:rPr>
        <w:t xml:space="preserve">в целях обеспечения централизованной системой водоотведения с. Птичьего, предусмотрены финансовые средства на разработку ПСД по объекту «Строительство локальных очистных сооружений в с. Птичье ИГО СК», </w:t>
      </w:r>
      <w:r>
        <w:rPr>
          <w:sz w:val="26"/>
          <w:szCs w:val="26"/>
        </w:rPr>
        <w:t>в</w:t>
      </w:r>
      <w:r w:rsidRPr="00755253">
        <w:rPr>
          <w:sz w:val="26"/>
          <w:szCs w:val="26"/>
        </w:rPr>
        <w:t xml:space="preserve"> 2024 году планируется завершить разработку ПСД.</w:t>
      </w:r>
      <w:r w:rsidRPr="00755253">
        <w:rPr>
          <w:bCs/>
          <w:sz w:val="26"/>
          <w:szCs w:val="26"/>
        </w:rPr>
        <w:t xml:space="preserve"> Финансирование будет осуществляться в рамках региональной программы по модернизации коммунальной инфраструктуры.</w:t>
      </w:r>
    </w:p>
    <w:p w14:paraId="03479D98" w14:textId="77777777" w:rsidR="00EE0127" w:rsidRPr="00755253" w:rsidRDefault="00EE0127" w:rsidP="00EE0127">
      <w:pPr>
        <w:ind w:firstLine="709"/>
        <w:jc w:val="both"/>
        <w:rPr>
          <w:sz w:val="26"/>
          <w:szCs w:val="26"/>
        </w:rPr>
      </w:pPr>
      <w:r>
        <w:rPr>
          <w:sz w:val="26"/>
          <w:szCs w:val="26"/>
        </w:rPr>
        <w:t>В</w:t>
      </w:r>
      <w:r w:rsidRPr="00755253">
        <w:rPr>
          <w:sz w:val="26"/>
          <w:szCs w:val="26"/>
        </w:rPr>
        <w:t xml:space="preserve"> перспективе планируется строительство водопроводных сетей в селе Тищенском (до конца 2024 года планируется получить положительное заключение государственной экспертизы в сфере строительства проектно-сметной документации), и поселке Новоизобильном, станции водоподготовки, водопроводных сетей и водосборных сооружений каптажей родников – в селе Московском.</w:t>
      </w:r>
    </w:p>
    <w:p w14:paraId="6D757109" w14:textId="77777777" w:rsidR="00EE0127" w:rsidRDefault="00EE0127" w:rsidP="00EE0127">
      <w:pPr>
        <w:ind w:firstLine="709"/>
        <w:jc w:val="both"/>
        <w:rPr>
          <w:bCs/>
          <w:sz w:val="26"/>
          <w:szCs w:val="26"/>
        </w:rPr>
      </w:pPr>
      <w:r w:rsidRPr="00755253">
        <w:rPr>
          <w:bCs/>
          <w:sz w:val="26"/>
          <w:szCs w:val="26"/>
        </w:rPr>
        <w:t xml:space="preserve">В рамках региональной программы на 2025-2029 годы по модернизации и развитию систем коммунальной инфраструктуры в муниципальном округе запланированы </w:t>
      </w:r>
      <w:r w:rsidRPr="00755253">
        <w:rPr>
          <w:bCs/>
          <w:sz w:val="26"/>
          <w:szCs w:val="26"/>
        </w:rPr>
        <w:lastRenderedPageBreak/>
        <w:t>работы по строительству водопроводных сетей в селе Тищенском, поселке Новоизобильном, микрорайоне «Звездный» поселка Рыздвяного, а также проведение капремонта водопровода в селе Птичьем.</w:t>
      </w:r>
    </w:p>
    <w:p w14:paraId="4D7E558A" w14:textId="77777777" w:rsidR="00EE0127" w:rsidRPr="00755253" w:rsidRDefault="00EE0127" w:rsidP="00EE0127">
      <w:pPr>
        <w:ind w:firstLine="709"/>
        <w:jc w:val="both"/>
        <w:rPr>
          <w:bCs/>
          <w:sz w:val="26"/>
          <w:szCs w:val="26"/>
        </w:rPr>
      </w:pPr>
    </w:p>
    <w:p w14:paraId="02A475DD" w14:textId="77777777" w:rsidR="00EE0127" w:rsidRPr="00755253" w:rsidRDefault="00EE0127" w:rsidP="00EE0127">
      <w:pPr>
        <w:ind w:firstLine="709"/>
        <w:jc w:val="both"/>
        <w:rPr>
          <w:b/>
          <w:sz w:val="26"/>
          <w:szCs w:val="26"/>
          <w:u w:val="single"/>
        </w:rPr>
      </w:pPr>
      <w:r w:rsidRPr="00755253">
        <w:rPr>
          <w:b/>
          <w:sz w:val="26"/>
          <w:szCs w:val="26"/>
          <w:u w:val="single"/>
        </w:rPr>
        <w:t>Инвестиционное и инновационное развитие</w:t>
      </w:r>
    </w:p>
    <w:p w14:paraId="7A4A53E2" w14:textId="77777777" w:rsidR="00EE0127" w:rsidRPr="00755253" w:rsidRDefault="00EE0127" w:rsidP="00EE0127">
      <w:pPr>
        <w:ind w:firstLine="680"/>
        <w:jc w:val="both"/>
        <w:rPr>
          <w:sz w:val="26"/>
          <w:szCs w:val="26"/>
        </w:rPr>
      </w:pPr>
      <w:r w:rsidRPr="00755253">
        <w:rPr>
          <w:sz w:val="26"/>
          <w:szCs w:val="26"/>
        </w:rPr>
        <w:t xml:space="preserve">Экономический рост и благосостояние населения невозможны без привлечения инвестиций в экономику. </w:t>
      </w:r>
    </w:p>
    <w:p w14:paraId="1080F294" w14:textId="77777777" w:rsidR="00EE0127" w:rsidRPr="00755253" w:rsidRDefault="00EE0127" w:rsidP="00EE0127">
      <w:pPr>
        <w:ind w:firstLine="680"/>
        <w:jc w:val="both"/>
        <w:rPr>
          <w:sz w:val="26"/>
          <w:szCs w:val="26"/>
        </w:rPr>
      </w:pPr>
      <w:r w:rsidRPr="00755253">
        <w:rPr>
          <w:sz w:val="26"/>
          <w:szCs w:val="26"/>
        </w:rPr>
        <w:t xml:space="preserve">Муниципальный округ является динамично развивающимся и обладающим несомненной привлекательностью для инвесторов. Хорошей базой для долгосрочного инвестирования и успешного бизнеса являются географическое положение, благоприятные природно-климатические условия, развитость инженерной, телекоммуникационной и транспортной инфраструктуры, правовые и экономические гарантии инвестиций, достаточный ресурс рабочей силы. </w:t>
      </w:r>
    </w:p>
    <w:p w14:paraId="3DE6CA58" w14:textId="77777777" w:rsidR="00EE0127" w:rsidRPr="00755253" w:rsidRDefault="00EE0127" w:rsidP="00EE0127">
      <w:pPr>
        <w:pStyle w:val="Default"/>
        <w:ind w:firstLine="680"/>
        <w:jc w:val="both"/>
        <w:rPr>
          <w:color w:val="auto"/>
          <w:sz w:val="26"/>
          <w:szCs w:val="26"/>
        </w:rPr>
      </w:pPr>
      <w:r w:rsidRPr="00755253">
        <w:rPr>
          <w:color w:val="auto"/>
          <w:sz w:val="26"/>
          <w:szCs w:val="26"/>
        </w:rPr>
        <w:t>Повышение инвестиционной привлекательности и формирование благоприятного инвестиционного климата являются первоочередными задачами органов местного самоуправления муниципального округа.</w:t>
      </w:r>
    </w:p>
    <w:p w14:paraId="59ED5CBF" w14:textId="77777777" w:rsidR="00EE0127" w:rsidRPr="00755253" w:rsidRDefault="00EE0127" w:rsidP="00EE0127">
      <w:pPr>
        <w:ind w:firstLine="708"/>
        <w:jc w:val="both"/>
        <w:rPr>
          <w:sz w:val="26"/>
          <w:szCs w:val="26"/>
        </w:rPr>
      </w:pPr>
      <w:r w:rsidRPr="00755253">
        <w:rPr>
          <w:sz w:val="26"/>
          <w:szCs w:val="26"/>
        </w:rPr>
        <w:t>Потенциальным инвесторам создаются максимально благоприятные условия для деятельности: оперативно решаются вопросы, связанные с предоставлением земельных участков и их оформлением, осуществляется юридическое сопровождение на всем протяжении строительства и ввода в эксплуатацию, обеспечено обслуживание в режиме «одного окна», на постоянной основе оказывается консультационная помощь.</w:t>
      </w:r>
    </w:p>
    <w:p w14:paraId="020BEFDF" w14:textId="77777777" w:rsidR="00EE0127" w:rsidRPr="00755253" w:rsidRDefault="00EE0127" w:rsidP="00EE0127">
      <w:pPr>
        <w:ind w:firstLine="680"/>
        <w:jc w:val="both"/>
        <w:rPr>
          <w:sz w:val="26"/>
          <w:szCs w:val="26"/>
        </w:rPr>
      </w:pPr>
      <w:r w:rsidRPr="00755253">
        <w:rPr>
          <w:sz w:val="26"/>
          <w:szCs w:val="26"/>
        </w:rPr>
        <w:t>В целях оказания потенциальным инвесторам всесторонней помощи, налажено взаимодействие с фондом микрофинансирования, гарантийным фондом, кредитными организациями. Проводятся консультации по вопросам налоговых и других льгот.</w:t>
      </w:r>
    </w:p>
    <w:p w14:paraId="1EFDE161" w14:textId="77777777" w:rsidR="00EE0127" w:rsidRDefault="00EE0127" w:rsidP="00EE0127">
      <w:pPr>
        <w:ind w:firstLine="680"/>
        <w:jc w:val="both"/>
        <w:rPr>
          <w:sz w:val="26"/>
          <w:szCs w:val="26"/>
        </w:rPr>
      </w:pPr>
      <w:r w:rsidRPr="00755253">
        <w:rPr>
          <w:sz w:val="26"/>
          <w:szCs w:val="26"/>
        </w:rPr>
        <w:t>Объем инвестиций в основной капитал, как один из основных показателей, характеризующих социально-экономическое развитие муниципального округа, на протяжении ряда лет имеет положительную динамику.</w:t>
      </w:r>
    </w:p>
    <w:p w14:paraId="0CBC15E5" w14:textId="77777777" w:rsidR="00EE0127" w:rsidRPr="00755253" w:rsidRDefault="00EE0127" w:rsidP="00EE0127">
      <w:pPr>
        <w:ind w:firstLine="567"/>
        <w:jc w:val="right"/>
        <w:rPr>
          <w:sz w:val="26"/>
          <w:szCs w:val="26"/>
        </w:rPr>
      </w:pPr>
      <w:r w:rsidRPr="00755253">
        <w:rPr>
          <w:sz w:val="26"/>
          <w:szCs w:val="26"/>
        </w:rPr>
        <w:t>Таблица 13</w:t>
      </w:r>
    </w:p>
    <w:p w14:paraId="26A09988" w14:textId="77777777" w:rsidR="00EE0127" w:rsidRPr="00755253" w:rsidRDefault="00EE0127" w:rsidP="00EE0127">
      <w:pPr>
        <w:ind w:firstLine="709"/>
        <w:rPr>
          <w:sz w:val="26"/>
          <w:szCs w:val="26"/>
        </w:rPr>
      </w:pPr>
      <w:r w:rsidRPr="00755253">
        <w:rPr>
          <w:b/>
          <w:sz w:val="26"/>
          <w:szCs w:val="26"/>
        </w:rPr>
        <w:t>Объем инвестиций в основной капитал, млн. руб.</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9"/>
        <w:gridCol w:w="1842"/>
        <w:gridCol w:w="1701"/>
        <w:gridCol w:w="1839"/>
      </w:tblGrid>
      <w:tr w:rsidR="00EE0127" w:rsidRPr="00755253" w14:paraId="3C8BDB3B" w14:textId="77777777" w:rsidTr="004F6197">
        <w:tc>
          <w:tcPr>
            <w:tcW w:w="4399" w:type="dxa"/>
          </w:tcPr>
          <w:p w14:paraId="7A2EB7BE" w14:textId="77777777" w:rsidR="00EE0127" w:rsidRPr="00817583" w:rsidRDefault="00EE0127" w:rsidP="004F6197">
            <w:r w:rsidRPr="00817583">
              <w:t>Объем освоенных инвестиций:</w:t>
            </w:r>
          </w:p>
        </w:tc>
        <w:tc>
          <w:tcPr>
            <w:tcW w:w="1842" w:type="dxa"/>
          </w:tcPr>
          <w:p w14:paraId="6D4BDCD8" w14:textId="77777777" w:rsidR="00EE0127" w:rsidRPr="00817583" w:rsidRDefault="00EE0127" w:rsidP="004F6197">
            <w:pPr>
              <w:jc w:val="center"/>
            </w:pPr>
            <w:r w:rsidRPr="00817583">
              <w:t>2021 год</w:t>
            </w:r>
          </w:p>
        </w:tc>
        <w:tc>
          <w:tcPr>
            <w:tcW w:w="1701" w:type="dxa"/>
          </w:tcPr>
          <w:p w14:paraId="12644F2B" w14:textId="77777777" w:rsidR="00EE0127" w:rsidRPr="00817583" w:rsidRDefault="00EE0127" w:rsidP="004F6197">
            <w:pPr>
              <w:jc w:val="center"/>
            </w:pPr>
            <w:r w:rsidRPr="00817583">
              <w:t>2022 год</w:t>
            </w:r>
          </w:p>
        </w:tc>
        <w:tc>
          <w:tcPr>
            <w:tcW w:w="1839" w:type="dxa"/>
          </w:tcPr>
          <w:p w14:paraId="2D3DF279" w14:textId="77777777" w:rsidR="00EE0127" w:rsidRPr="00817583" w:rsidRDefault="00EE0127" w:rsidP="004F6197">
            <w:pPr>
              <w:jc w:val="center"/>
            </w:pPr>
            <w:r w:rsidRPr="00817583">
              <w:t>2023 год</w:t>
            </w:r>
          </w:p>
        </w:tc>
      </w:tr>
      <w:tr w:rsidR="00EE0127" w:rsidRPr="00755253" w14:paraId="43F6A935" w14:textId="77777777" w:rsidTr="004F6197">
        <w:tc>
          <w:tcPr>
            <w:tcW w:w="4399" w:type="dxa"/>
          </w:tcPr>
          <w:p w14:paraId="5C664704" w14:textId="77777777" w:rsidR="00EE0127" w:rsidRPr="00755253" w:rsidRDefault="00EE0127" w:rsidP="004F6197">
            <w:pPr>
              <w:jc w:val="both"/>
              <w:rPr>
                <w:sz w:val="26"/>
                <w:szCs w:val="26"/>
              </w:rPr>
            </w:pPr>
            <w:r w:rsidRPr="00755253">
              <w:rPr>
                <w:sz w:val="26"/>
                <w:szCs w:val="26"/>
              </w:rPr>
              <w:t>Субъектами малого предпринимательства</w:t>
            </w:r>
          </w:p>
        </w:tc>
        <w:tc>
          <w:tcPr>
            <w:tcW w:w="1842" w:type="dxa"/>
          </w:tcPr>
          <w:p w14:paraId="5ABF4376" w14:textId="77777777" w:rsidR="00EE0127" w:rsidRPr="00755253" w:rsidRDefault="00EE0127" w:rsidP="004F6197">
            <w:pPr>
              <w:jc w:val="center"/>
              <w:rPr>
                <w:color w:val="7030A0"/>
                <w:sz w:val="26"/>
                <w:szCs w:val="26"/>
              </w:rPr>
            </w:pPr>
            <w:r w:rsidRPr="00755253">
              <w:rPr>
                <w:sz w:val="26"/>
                <w:szCs w:val="26"/>
              </w:rPr>
              <w:t>238,00</w:t>
            </w:r>
          </w:p>
        </w:tc>
        <w:tc>
          <w:tcPr>
            <w:tcW w:w="1701" w:type="dxa"/>
          </w:tcPr>
          <w:p w14:paraId="768BEBFE" w14:textId="77777777" w:rsidR="00EE0127" w:rsidRPr="00755253" w:rsidRDefault="00EE0127" w:rsidP="004F6197">
            <w:pPr>
              <w:jc w:val="center"/>
              <w:rPr>
                <w:color w:val="7030A0"/>
                <w:sz w:val="26"/>
                <w:szCs w:val="26"/>
              </w:rPr>
            </w:pPr>
            <w:r w:rsidRPr="00755253">
              <w:rPr>
                <w:sz w:val="26"/>
                <w:szCs w:val="26"/>
              </w:rPr>
              <w:t>126,68</w:t>
            </w:r>
          </w:p>
        </w:tc>
        <w:tc>
          <w:tcPr>
            <w:tcW w:w="1839" w:type="dxa"/>
          </w:tcPr>
          <w:p w14:paraId="70E95F37" w14:textId="77777777" w:rsidR="00EE0127" w:rsidRPr="00755253" w:rsidRDefault="00EE0127" w:rsidP="004F6197">
            <w:pPr>
              <w:jc w:val="center"/>
              <w:rPr>
                <w:sz w:val="26"/>
                <w:szCs w:val="26"/>
              </w:rPr>
            </w:pPr>
            <w:r w:rsidRPr="00755253">
              <w:rPr>
                <w:sz w:val="26"/>
                <w:szCs w:val="26"/>
              </w:rPr>
              <w:t>1043,00</w:t>
            </w:r>
          </w:p>
        </w:tc>
      </w:tr>
      <w:tr w:rsidR="00EE0127" w:rsidRPr="00755253" w14:paraId="426A86D3" w14:textId="77777777" w:rsidTr="004F6197">
        <w:trPr>
          <w:trHeight w:val="619"/>
        </w:trPr>
        <w:tc>
          <w:tcPr>
            <w:tcW w:w="4399" w:type="dxa"/>
          </w:tcPr>
          <w:p w14:paraId="68C62334" w14:textId="77777777" w:rsidR="00EE0127" w:rsidRPr="00755253" w:rsidRDefault="00EE0127" w:rsidP="004F6197">
            <w:pPr>
              <w:jc w:val="both"/>
              <w:rPr>
                <w:sz w:val="26"/>
                <w:szCs w:val="26"/>
              </w:rPr>
            </w:pPr>
            <w:r w:rsidRPr="00755253">
              <w:rPr>
                <w:sz w:val="26"/>
                <w:szCs w:val="26"/>
              </w:rPr>
              <w:t>Крупными и средними предприятиями</w:t>
            </w:r>
          </w:p>
        </w:tc>
        <w:tc>
          <w:tcPr>
            <w:tcW w:w="1842" w:type="dxa"/>
          </w:tcPr>
          <w:p w14:paraId="144170A3" w14:textId="77777777" w:rsidR="00EE0127" w:rsidRPr="00755253" w:rsidRDefault="00EE0127" w:rsidP="004F6197">
            <w:pPr>
              <w:jc w:val="center"/>
              <w:rPr>
                <w:color w:val="7030A0"/>
                <w:sz w:val="26"/>
                <w:szCs w:val="26"/>
              </w:rPr>
            </w:pPr>
            <w:r w:rsidRPr="00755253">
              <w:rPr>
                <w:sz w:val="26"/>
                <w:szCs w:val="26"/>
              </w:rPr>
              <w:t>10741,00</w:t>
            </w:r>
          </w:p>
        </w:tc>
        <w:tc>
          <w:tcPr>
            <w:tcW w:w="1701" w:type="dxa"/>
          </w:tcPr>
          <w:p w14:paraId="2D8AE286" w14:textId="77777777" w:rsidR="00EE0127" w:rsidRPr="00755253" w:rsidRDefault="00EE0127" w:rsidP="004F6197">
            <w:pPr>
              <w:jc w:val="center"/>
              <w:rPr>
                <w:color w:val="7030A0"/>
                <w:sz w:val="26"/>
                <w:szCs w:val="26"/>
              </w:rPr>
            </w:pPr>
            <w:r w:rsidRPr="00755253">
              <w:rPr>
                <w:sz w:val="26"/>
                <w:szCs w:val="26"/>
              </w:rPr>
              <w:t>2744,32</w:t>
            </w:r>
          </w:p>
        </w:tc>
        <w:tc>
          <w:tcPr>
            <w:tcW w:w="1839" w:type="dxa"/>
          </w:tcPr>
          <w:p w14:paraId="44210931" w14:textId="77777777" w:rsidR="00EE0127" w:rsidRPr="00755253" w:rsidRDefault="00EE0127" w:rsidP="004F6197">
            <w:pPr>
              <w:jc w:val="center"/>
              <w:rPr>
                <w:sz w:val="26"/>
                <w:szCs w:val="26"/>
              </w:rPr>
            </w:pPr>
            <w:r w:rsidRPr="00755253">
              <w:rPr>
                <w:sz w:val="26"/>
                <w:szCs w:val="26"/>
              </w:rPr>
              <w:t>13740,00</w:t>
            </w:r>
          </w:p>
        </w:tc>
      </w:tr>
      <w:tr w:rsidR="00EE0127" w:rsidRPr="00755253" w14:paraId="66CCAE9F" w14:textId="77777777" w:rsidTr="004F6197">
        <w:trPr>
          <w:trHeight w:val="415"/>
        </w:trPr>
        <w:tc>
          <w:tcPr>
            <w:tcW w:w="4399" w:type="dxa"/>
          </w:tcPr>
          <w:p w14:paraId="0BC32752" w14:textId="77777777" w:rsidR="00EE0127" w:rsidRPr="00755253" w:rsidRDefault="00EE0127" w:rsidP="004F6197">
            <w:pPr>
              <w:rPr>
                <w:sz w:val="26"/>
                <w:szCs w:val="26"/>
              </w:rPr>
            </w:pPr>
            <w:r w:rsidRPr="00755253">
              <w:rPr>
                <w:sz w:val="26"/>
                <w:szCs w:val="26"/>
              </w:rPr>
              <w:t>ВСЕГО:</w:t>
            </w:r>
          </w:p>
        </w:tc>
        <w:tc>
          <w:tcPr>
            <w:tcW w:w="1842" w:type="dxa"/>
          </w:tcPr>
          <w:p w14:paraId="58C82006" w14:textId="77777777" w:rsidR="00EE0127" w:rsidRPr="00755253" w:rsidRDefault="00EE0127" w:rsidP="004F6197">
            <w:pPr>
              <w:jc w:val="center"/>
              <w:rPr>
                <w:sz w:val="26"/>
                <w:szCs w:val="26"/>
              </w:rPr>
            </w:pPr>
            <w:r w:rsidRPr="00755253">
              <w:rPr>
                <w:sz w:val="26"/>
                <w:szCs w:val="26"/>
              </w:rPr>
              <w:t>10979,00</w:t>
            </w:r>
          </w:p>
        </w:tc>
        <w:tc>
          <w:tcPr>
            <w:tcW w:w="1701" w:type="dxa"/>
          </w:tcPr>
          <w:p w14:paraId="1081589B" w14:textId="77777777" w:rsidR="00EE0127" w:rsidRPr="00755253" w:rsidRDefault="00EE0127" w:rsidP="004F6197">
            <w:pPr>
              <w:jc w:val="center"/>
              <w:rPr>
                <w:sz w:val="26"/>
                <w:szCs w:val="26"/>
              </w:rPr>
            </w:pPr>
            <w:r w:rsidRPr="00755253">
              <w:rPr>
                <w:sz w:val="26"/>
                <w:szCs w:val="26"/>
              </w:rPr>
              <w:t>2871,00</w:t>
            </w:r>
          </w:p>
        </w:tc>
        <w:tc>
          <w:tcPr>
            <w:tcW w:w="1839" w:type="dxa"/>
          </w:tcPr>
          <w:p w14:paraId="4D30DE4B" w14:textId="77777777" w:rsidR="00EE0127" w:rsidRPr="00755253" w:rsidRDefault="00EE0127" w:rsidP="004F6197">
            <w:pPr>
              <w:jc w:val="center"/>
              <w:rPr>
                <w:sz w:val="26"/>
                <w:szCs w:val="26"/>
              </w:rPr>
            </w:pPr>
            <w:r w:rsidRPr="00755253">
              <w:rPr>
                <w:sz w:val="26"/>
                <w:szCs w:val="26"/>
              </w:rPr>
              <w:t>14783,00</w:t>
            </w:r>
          </w:p>
        </w:tc>
      </w:tr>
    </w:tbl>
    <w:p w14:paraId="5553FF9F" w14:textId="77777777" w:rsidR="00EE0127" w:rsidRPr="00755253" w:rsidRDefault="00EE0127" w:rsidP="00EE0127">
      <w:pPr>
        <w:pStyle w:val="aff3"/>
        <w:spacing w:before="0" w:beforeAutospacing="0" w:after="0" w:afterAutospacing="0"/>
        <w:ind w:firstLine="709"/>
        <w:jc w:val="both"/>
        <w:rPr>
          <w:sz w:val="26"/>
          <w:szCs w:val="26"/>
        </w:rPr>
      </w:pPr>
      <w:r w:rsidRPr="00755253">
        <w:rPr>
          <w:sz w:val="26"/>
          <w:szCs w:val="26"/>
        </w:rPr>
        <w:t>В 2023 году объем инвестиций по полному кругу предприятий и организаций муниципального округа, включая малый бизнес, составил 14783,00 млн. руб</w:t>
      </w:r>
      <w:r>
        <w:rPr>
          <w:sz w:val="26"/>
          <w:szCs w:val="26"/>
        </w:rPr>
        <w:t>лей</w:t>
      </w:r>
      <w:r w:rsidRPr="00755253">
        <w:rPr>
          <w:sz w:val="26"/>
          <w:szCs w:val="26"/>
        </w:rPr>
        <w:t>, что в 5 раз выше уровня 2022 года, плановый показатель объем</w:t>
      </w:r>
      <w:r>
        <w:rPr>
          <w:sz w:val="26"/>
          <w:szCs w:val="26"/>
        </w:rPr>
        <w:t>а</w:t>
      </w:r>
      <w:r w:rsidRPr="00755253">
        <w:rPr>
          <w:sz w:val="26"/>
          <w:szCs w:val="26"/>
        </w:rPr>
        <w:t xml:space="preserve"> инвестиций в основной капитал (за исключением бюджетных средств), утвержденный Губернатором Ставропольского края на 2023 год, также перевыполнен в 3,2 раза. Этому способствовало завершение реализации и ввод в эксплуатацию масштабного инвестиционного проекта по строительству тепличного комплекса по выращиванию овощей закрытого грунта ООО «Солнечный дар» в поселке Солнечнодольске.</w:t>
      </w:r>
    </w:p>
    <w:p w14:paraId="12826C41" w14:textId="77777777" w:rsidR="00EE0127" w:rsidRPr="00755253" w:rsidRDefault="00EE0127" w:rsidP="00EE0127">
      <w:pPr>
        <w:pStyle w:val="aff3"/>
        <w:spacing w:before="0" w:beforeAutospacing="0" w:after="0" w:afterAutospacing="0"/>
        <w:ind w:firstLine="709"/>
        <w:jc w:val="both"/>
        <w:rPr>
          <w:sz w:val="26"/>
          <w:szCs w:val="26"/>
        </w:rPr>
      </w:pPr>
      <w:r w:rsidRPr="00755253">
        <w:rPr>
          <w:rFonts w:eastAsia="Calibri"/>
          <w:sz w:val="26"/>
          <w:szCs w:val="26"/>
          <w:lang w:eastAsia="en-US"/>
        </w:rPr>
        <w:t xml:space="preserve">Стабильно направляют средства </w:t>
      </w:r>
      <w:r>
        <w:rPr>
          <w:rFonts w:eastAsia="Calibri"/>
          <w:sz w:val="26"/>
          <w:szCs w:val="26"/>
          <w:lang w:eastAsia="en-US"/>
        </w:rPr>
        <w:t>на</w:t>
      </w:r>
      <w:r w:rsidRPr="00755253">
        <w:rPr>
          <w:rFonts w:eastAsia="Calibri"/>
          <w:sz w:val="26"/>
          <w:szCs w:val="26"/>
          <w:lang w:eastAsia="en-US"/>
        </w:rPr>
        <w:t xml:space="preserve"> реконструкцию и техническое перевооружение производств такие крупные предприятия, как: структурные подразделения ООО «Газпром трансгаз Ставрополь», филиал ПАО ОГК -2 - «Ставропольская ГРЭС», </w:t>
      </w:r>
      <w:r>
        <w:rPr>
          <w:rFonts w:eastAsia="Calibri"/>
          <w:sz w:val="26"/>
          <w:szCs w:val="26"/>
          <w:lang w:eastAsia="en-US"/>
        </w:rPr>
        <w:t xml:space="preserve">                  </w:t>
      </w:r>
      <w:r w:rsidRPr="00755253">
        <w:rPr>
          <w:rFonts w:eastAsia="Calibri"/>
          <w:sz w:val="26"/>
          <w:szCs w:val="26"/>
          <w:lang w:eastAsia="en-US"/>
        </w:rPr>
        <w:lastRenderedPageBreak/>
        <w:t xml:space="preserve">АО «Ставропольсахар», АО «Завод Атлант» и другие предприятия </w:t>
      </w:r>
      <w:r>
        <w:rPr>
          <w:rFonts w:eastAsia="Calibri"/>
          <w:sz w:val="26"/>
          <w:szCs w:val="26"/>
          <w:lang w:eastAsia="en-US"/>
        </w:rPr>
        <w:t xml:space="preserve">муниципального </w:t>
      </w:r>
      <w:r w:rsidRPr="00755253">
        <w:rPr>
          <w:rFonts w:eastAsia="Calibri"/>
          <w:sz w:val="26"/>
          <w:szCs w:val="26"/>
          <w:lang w:eastAsia="en-US"/>
        </w:rPr>
        <w:t xml:space="preserve">округа. </w:t>
      </w:r>
    </w:p>
    <w:p w14:paraId="307FA5E6" w14:textId="77777777" w:rsidR="00EE0127" w:rsidRPr="00755253" w:rsidRDefault="00EE0127" w:rsidP="00EE0127">
      <w:pPr>
        <w:pStyle w:val="312"/>
        <w:spacing w:after="0"/>
        <w:ind w:left="0" w:firstLine="709"/>
        <w:jc w:val="both"/>
        <w:rPr>
          <w:color w:val="7030A0"/>
          <w:sz w:val="26"/>
          <w:szCs w:val="26"/>
        </w:rPr>
      </w:pPr>
      <w:r w:rsidRPr="00755253">
        <w:rPr>
          <w:sz w:val="26"/>
          <w:szCs w:val="26"/>
        </w:rPr>
        <w:t>По данным Северо-Кавказстата за</w:t>
      </w:r>
      <w:r w:rsidRPr="00755253">
        <w:rPr>
          <w:sz w:val="26"/>
          <w:szCs w:val="26"/>
          <w:shd w:val="clear" w:color="auto" w:fill="FEFFFE"/>
        </w:rPr>
        <w:t xml:space="preserve"> 2023 год в рейтинге социально-экономического положения городов, городских и муниципальных округов Ставропольского края, муниципальный округ по вложению инвестиций в основной капитал </w:t>
      </w:r>
      <w:r w:rsidRPr="00755253">
        <w:rPr>
          <w:rFonts w:eastAsia="Calibri"/>
          <w:sz w:val="26"/>
          <w:szCs w:val="26"/>
          <w:lang w:eastAsia="en-US"/>
        </w:rPr>
        <w:t>по крупным и средним организациям</w:t>
      </w:r>
      <w:r w:rsidRPr="00755253">
        <w:rPr>
          <w:sz w:val="26"/>
          <w:szCs w:val="26"/>
          <w:shd w:val="clear" w:color="auto" w:fill="FEFFFE"/>
        </w:rPr>
        <w:t xml:space="preserve"> занимает 3 место из 33 – 13740,0 млн. рублей, уступив</w:t>
      </w:r>
      <w:r w:rsidRPr="00755253">
        <w:rPr>
          <w:sz w:val="26"/>
          <w:szCs w:val="26"/>
        </w:rPr>
        <w:t xml:space="preserve"> городу Ставрополю – 42744,4 млн. рублей (1 место), городу Невинномысску – 14837,9 млн. рублей (2 место)</w:t>
      </w:r>
      <w:r w:rsidRPr="00755253">
        <w:rPr>
          <w:color w:val="7030A0"/>
          <w:sz w:val="26"/>
          <w:szCs w:val="26"/>
        </w:rPr>
        <w:t>.</w:t>
      </w:r>
    </w:p>
    <w:p w14:paraId="2C0C2972" w14:textId="77777777" w:rsidR="00EE0127" w:rsidRPr="00755253" w:rsidRDefault="00EE0127" w:rsidP="00EE0127">
      <w:pPr>
        <w:ind w:firstLine="708"/>
        <w:jc w:val="both"/>
        <w:rPr>
          <w:sz w:val="26"/>
          <w:szCs w:val="26"/>
        </w:rPr>
      </w:pPr>
      <w:r w:rsidRPr="00755253">
        <w:rPr>
          <w:sz w:val="26"/>
          <w:szCs w:val="26"/>
        </w:rPr>
        <w:t xml:space="preserve">В 2023 году на территории муниципального округа в стадии реализации находился 21 проект, общей стоимостью более 18 млрд. рублей, в 1 квартале 2024 года – </w:t>
      </w:r>
      <w:r>
        <w:rPr>
          <w:sz w:val="26"/>
          <w:szCs w:val="26"/>
        </w:rPr>
        <w:t xml:space="preserve">          </w:t>
      </w:r>
      <w:r w:rsidRPr="00755253">
        <w:rPr>
          <w:sz w:val="26"/>
          <w:szCs w:val="26"/>
        </w:rPr>
        <w:t xml:space="preserve">18 проектов, общей стоимостью 6,6 млрд. рублей. </w:t>
      </w:r>
    </w:p>
    <w:p w14:paraId="699EB96D" w14:textId="77777777" w:rsidR="00EE0127" w:rsidRPr="00755253" w:rsidRDefault="00EE0127" w:rsidP="00EE0127">
      <w:pPr>
        <w:tabs>
          <w:tab w:val="left" w:pos="1530"/>
        </w:tabs>
        <w:ind w:firstLine="680"/>
        <w:jc w:val="both"/>
        <w:rPr>
          <w:sz w:val="26"/>
          <w:szCs w:val="26"/>
        </w:rPr>
      </w:pPr>
      <w:r w:rsidRPr="00755253">
        <w:rPr>
          <w:sz w:val="26"/>
          <w:szCs w:val="26"/>
        </w:rPr>
        <w:t>Все приоритетные инвестиционные проекты муниципального округа реализуются в соответствии с установленными графиками реализации инвестиционных проектов.</w:t>
      </w:r>
    </w:p>
    <w:p w14:paraId="093C8196" w14:textId="77777777" w:rsidR="00EE0127" w:rsidRPr="00755253" w:rsidRDefault="00EE0127" w:rsidP="00EE0127">
      <w:pPr>
        <w:ind w:firstLine="708"/>
        <w:jc w:val="both"/>
        <w:rPr>
          <w:sz w:val="26"/>
          <w:szCs w:val="26"/>
        </w:rPr>
      </w:pPr>
      <w:r w:rsidRPr="00755253">
        <w:rPr>
          <w:sz w:val="26"/>
          <w:szCs w:val="26"/>
        </w:rPr>
        <w:t>В отчетном периоде успешно реализовывались следующие проекты:</w:t>
      </w:r>
    </w:p>
    <w:p w14:paraId="71441C0D" w14:textId="77777777" w:rsidR="00EE0127" w:rsidRPr="00755253" w:rsidRDefault="00EE0127" w:rsidP="00EE0127">
      <w:pPr>
        <w:pStyle w:val="211"/>
        <w:tabs>
          <w:tab w:val="left" w:pos="1054"/>
        </w:tabs>
        <w:spacing w:before="0" w:after="0" w:line="240" w:lineRule="auto"/>
        <w:ind w:firstLine="680"/>
        <w:jc w:val="both"/>
        <w:rPr>
          <w:rFonts w:ascii="Times New Roman" w:hAnsi="Times New Roman" w:cs="Times New Roman"/>
        </w:rPr>
      </w:pPr>
      <w:r w:rsidRPr="00755253">
        <w:rPr>
          <w:rFonts w:ascii="Times New Roman" w:hAnsi="Times New Roman" w:cs="Times New Roman"/>
        </w:rPr>
        <w:t>ООО «Край Сервис» - строительство плодохранилища, стоимостью – 150,0 млн. рублей, закладка интенсивного сада (фундук), стоимостью 145,0 млн. рублей, строительство оросительной системы капельного орошения, стоимостью – 250,0 млн. рублей.</w:t>
      </w:r>
    </w:p>
    <w:p w14:paraId="5CF50047" w14:textId="77777777" w:rsidR="00EE0127" w:rsidRPr="00755253" w:rsidRDefault="00EE0127" w:rsidP="00EE0127">
      <w:pPr>
        <w:pStyle w:val="27"/>
        <w:spacing w:after="0" w:line="240" w:lineRule="auto"/>
        <w:ind w:firstLine="680"/>
        <w:jc w:val="both"/>
        <w:rPr>
          <w:color w:val="FF0000"/>
          <w:sz w:val="26"/>
          <w:szCs w:val="26"/>
        </w:rPr>
      </w:pPr>
      <w:r w:rsidRPr="00755253">
        <w:rPr>
          <w:sz w:val="26"/>
          <w:szCs w:val="26"/>
        </w:rPr>
        <w:t xml:space="preserve">На территории индустриального парка продолжается реализация значимых проектов: «АгроГруппСолнечный» - закладка интенсивного яблоневого сада стоимостью – 763,6 млн. рублей, </w:t>
      </w:r>
      <w:r w:rsidRPr="00817583">
        <w:rPr>
          <w:sz w:val="26"/>
          <w:szCs w:val="26"/>
        </w:rPr>
        <w:t>строительство фруктохранилища на 10 тыс. тонн стоимостью – 970,0 млн. рублей.</w:t>
      </w:r>
    </w:p>
    <w:p w14:paraId="3E1890D0" w14:textId="77777777" w:rsidR="00EE0127" w:rsidRPr="00755253" w:rsidRDefault="00EE0127" w:rsidP="00EE0127">
      <w:pPr>
        <w:pStyle w:val="27"/>
        <w:spacing w:after="0" w:line="240" w:lineRule="auto"/>
        <w:ind w:firstLine="680"/>
        <w:jc w:val="both"/>
        <w:rPr>
          <w:rFonts w:eastAsia="Calibri"/>
          <w:sz w:val="26"/>
          <w:szCs w:val="26"/>
          <w:lang w:eastAsia="en-US"/>
        </w:rPr>
      </w:pPr>
      <w:r w:rsidRPr="00755253">
        <w:rPr>
          <w:sz w:val="26"/>
          <w:szCs w:val="26"/>
        </w:rPr>
        <w:t xml:space="preserve">В 2023 году завершена реализация 4 очереди масштабного инвестиционного проекта ООО «Солнечный дар» по строительству теплиц </w:t>
      </w:r>
      <w:r w:rsidRPr="00755253">
        <w:rPr>
          <w:rFonts w:eastAsia="Calibri"/>
          <w:sz w:val="26"/>
          <w:szCs w:val="26"/>
          <w:lang w:eastAsia="en-US"/>
        </w:rPr>
        <w:t xml:space="preserve">по выращиванию овощей закрытого грунта. Общая стоимость проекта составила около 38,0 млрд. рублей. В настоящее время данное предприятие является крупнейшим в Европе по выращиванию овощей закрытого грунта, его площадь составляет 115 га. </w:t>
      </w:r>
    </w:p>
    <w:p w14:paraId="4F78606A" w14:textId="77777777" w:rsidR="00EE0127" w:rsidRPr="00755253" w:rsidRDefault="00EE0127" w:rsidP="00EE0127">
      <w:pPr>
        <w:ind w:firstLine="680"/>
        <w:jc w:val="both"/>
        <w:rPr>
          <w:sz w:val="26"/>
          <w:szCs w:val="26"/>
        </w:rPr>
      </w:pPr>
      <w:r w:rsidRPr="00755253">
        <w:rPr>
          <w:sz w:val="26"/>
          <w:szCs w:val="26"/>
        </w:rPr>
        <w:t>В целях обеспечения инвестиционных проектов, реализующихся на территории муниципального округа, трудовыми ресурсами, администрацией муниципального округа на постоянной основе проводится работа по привлечению трудоспособного населения на работу.</w:t>
      </w:r>
    </w:p>
    <w:p w14:paraId="5817AF14" w14:textId="77777777" w:rsidR="00EE0127" w:rsidRPr="00755253" w:rsidRDefault="00EE0127" w:rsidP="00EE0127">
      <w:pPr>
        <w:ind w:firstLine="680"/>
        <w:jc w:val="both"/>
        <w:rPr>
          <w:sz w:val="26"/>
          <w:szCs w:val="26"/>
        </w:rPr>
      </w:pPr>
      <w:r w:rsidRPr="00755253">
        <w:rPr>
          <w:sz w:val="26"/>
          <w:szCs w:val="26"/>
        </w:rPr>
        <w:t xml:space="preserve">В </w:t>
      </w:r>
      <w:r w:rsidRPr="00817583">
        <w:rPr>
          <w:sz w:val="26"/>
          <w:szCs w:val="26"/>
        </w:rPr>
        <w:t xml:space="preserve">Приложении </w:t>
      </w:r>
      <w:r>
        <w:rPr>
          <w:sz w:val="26"/>
          <w:szCs w:val="26"/>
        </w:rPr>
        <w:t>к настоящей Стратегии</w:t>
      </w:r>
      <w:r w:rsidRPr="00755253">
        <w:rPr>
          <w:color w:val="5B9BD5" w:themeColor="accent5"/>
          <w:sz w:val="26"/>
          <w:szCs w:val="26"/>
        </w:rPr>
        <w:t xml:space="preserve"> </w:t>
      </w:r>
      <w:r w:rsidRPr="00755253">
        <w:rPr>
          <w:sz w:val="26"/>
          <w:szCs w:val="26"/>
        </w:rPr>
        <w:t>представлена информация о реализующихся инвестиционных проектах, с отражением потребности в кадровом обеспечении экономики муниципального округа в разрезе предприятий, реализующих инвестиционные проекты.</w:t>
      </w:r>
    </w:p>
    <w:p w14:paraId="1FA473AD" w14:textId="77777777" w:rsidR="00EE0127" w:rsidRPr="00755253" w:rsidRDefault="00EE0127" w:rsidP="00EE0127">
      <w:pPr>
        <w:ind w:firstLine="680"/>
        <w:jc w:val="both"/>
        <w:rPr>
          <w:sz w:val="26"/>
          <w:szCs w:val="26"/>
        </w:rPr>
      </w:pPr>
      <w:r w:rsidRPr="00755253">
        <w:rPr>
          <w:sz w:val="26"/>
          <w:szCs w:val="26"/>
        </w:rPr>
        <w:t xml:space="preserve">Субъектами малого и среднего предпринимательства в результате реализации инвестиционных проектов создаются дополнительные рабочие места, что значительно снижает уровень безработицы в муниципальном округе. </w:t>
      </w:r>
    </w:p>
    <w:p w14:paraId="02F66C6C" w14:textId="77777777" w:rsidR="00EE0127" w:rsidRPr="00755253" w:rsidRDefault="00EE0127" w:rsidP="00EE0127">
      <w:pPr>
        <w:ind w:firstLine="680"/>
        <w:jc w:val="both"/>
        <w:rPr>
          <w:sz w:val="26"/>
          <w:szCs w:val="26"/>
        </w:rPr>
      </w:pPr>
      <w:r w:rsidRPr="00755253">
        <w:rPr>
          <w:sz w:val="26"/>
          <w:szCs w:val="26"/>
        </w:rPr>
        <w:t>Динамика создания дополнительных рабочих мест, в рамках реализации инвестиционных проектов представлена в таблице.</w:t>
      </w:r>
    </w:p>
    <w:p w14:paraId="42AA2408" w14:textId="77777777" w:rsidR="00EE0127" w:rsidRPr="00755253" w:rsidRDefault="00EE0127" w:rsidP="00EE0127">
      <w:pPr>
        <w:ind w:firstLine="567"/>
        <w:jc w:val="right"/>
        <w:rPr>
          <w:sz w:val="26"/>
          <w:szCs w:val="26"/>
        </w:rPr>
      </w:pPr>
      <w:r w:rsidRPr="00755253">
        <w:rPr>
          <w:sz w:val="26"/>
          <w:szCs w:val="26"/>
        </w:rPr>
        <w:t>Таблица 14</w:t>
      </w:r>
    </w:p>
    <w:p w14:paraId="1435149D" w14:textId="77777777" w:rsidR="00EE0127" w:rsidRPr="00755253" w:rsidRDefault="00EE0127" w:rsidP="00EE0127">
      <w:pPr>
        <w:ind w:firstLine="709"/>
        <w:jc w:val="both"/>
        <w:rPr>
          <w:sz w:val="26"/>
          <w:szCs w:val="26"/>
        </w:rPr>
      </w:pPr>
      <w:r w:rsidRPr="00755253">
        <w:rPr>
          <w:b/>
          <w:sz w:val="26"/>
          <w:szCs w:val="26"/>
        </w:rPr>
        <w:t>Количество созданных рабочих мест субъектами малого и среднего предпринимательства</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7"/>
        <w:gridCol w:w="1664"/>
        <w:gridCol w:w="1418"/>
        <w:gridCol w:w="1559"/>
      </w:tblGrid>
      <w:tr w:rsidR="00EE0127" w:rsidRPr="00755253" w14:paraId="79957944" w14:textId="77777777" w:rsidTr="004F6197">
        <w:tc>
          <w:tcPr>
            <w:tcW w:w="4857" w:type="dxa"/>
          </w:tcPr>
          <w:p w14:paraId="53647D03" w14:textId="77777777" w:rsidR="00EE0127" w:rsidRPr="00755253" w:rsidRDefault="00EE0127" w:rsidP="004F6197">
            <w:pPr>
              <w:rPr>
                <w:sz w:val="26"/>
                <w:szCs w:val="26"/>
              </w:rPr>
            </w:pPr>
            <w:r w:rsidRPr="00755253">
              <w:rPr>
                <w:sz w:val="26"/>
                <w:szCs w:val="26"/>
              </w:rPr>
              <w:t>Наименование показателя</w:t>
            </w:r>
          </w:p>
        </w:tc>
        <w:tc>
          <w:tcPr>
            <w:tcW w:w="1664" w:type="dxa"/>
          </w:tcPr>
          <w:p w14:paraId="511CBBD9" w14:textId="77777777" w:rsidR="00EE0127" w:rsidRPr="00755253" w:rsidRDefault="00EE0127" w:rsidP="004F6197">
            <w:pPr>
              <w:jc w:val="center"/>
              <w:rPr>
                <w:sz w:val="26"/>
                <w:szCs w:val="26"/>
              </w:rPr>
            </w:pPr>
            <w:r w:rsidRPr="00755253">
              <w:rPr>
                <w:sz w:val="26"/>
                <w:szCs w:val="26"/>
              </w:rPr>
              <w:t>2021 год</w:t>
            </w:r>
          </w:p>
        </w:tc>
        <w:tc>
          <w:tcPr>
            <w:tcW w:w="1418" w:type="dxa"/>
          </w:tcPr>
          <w:p w14:paraId="565F52EA" w14:textId="77777777" w:rsidR="00EE0127" w:rsidRPr="00755253" w:rsidRDefault="00EE0127" w:rsidP="004F6197">
            <w:pPr>
              <w:jc w:val="center"/>
              <w:rPr>
                <w:sz w:val="26"/>
                <w:szCs w:val="26"/>
              </w:rPr>
            </w:pPr>
            <w:r w:rsidRPr="00755253">
              <w:rPr>
                <w:sz w:val="26"/>
                <w:szCs w:val="26"/>
              </w:rPr>
              <w:t>2022 год</w:t>
            </w:r>
          </w:p>
        </w:tc>
        <w:tc>
          <w:tcPr>
            <w:tcW w:w="1559" w:type="dxa"/>
          </w:tcPr>
          <w:p w14:paraId="21FCC81B" w14:textId="77777777" w:rsidR="00EE0127" w:rsidRPr="00755253" w:rsidRDefault="00EE0127" w:rsidP="004F6197">
            <w:pPr>
              <w:jc w:val="center"/>
              <w:rPr>
                <w:sz w:val="26"/>
                <w:szCs w:val="26"/>
              </w:rPr>
            </w:pPr>
            <w:r w:rsidRPr="00755253">
              <w:rPr>
                <w:sz w:val="26"/>
                <w:szCs w:val="26"/>
              </w:rPr>
              <w:t>2023 год</w:t>
            </w:r>
          </w:p>
        </w:tc>
      </w:tr>
      <w:tr w:rsidR="00EE0127" w:rsidRPr="00755253" w14:paraId="35E4D34D" w14:textId="77777777" w:rsidTr="004F6197">
        <w:trPr>
          <w:trHeight w:val="413"/>
        </w:trPr>
        <w:tc>
          <w:tcPr>
            <w:tcW w:w="4857" w:type="dxa"/>
          </w:tcPr>
          <w:p w14:paraId="765A0E26" w14:textId="77777777" w:rsidR="00EE0127" w:rsidRPr="00755253" w:rsidRDefault="00EE0127" w:rsidP="004F6197">
            <w:pPr>
              <w:rPr>
                <w:sz w:val="26"/>
                <w:szCs w:val="26"/>
              </w:rPr>
            </w:pPr>
            <w:r w:rsidRPr="00755253">
              <w:rPr>
                <w:sz w:val="26"/>
                <w:szCs w:val="26"/>
              </w:rPr>
              <w:t>Количество созданных рабочих мест, единиц</w:t>
            </w:r>
          </w:p>
        </w:tc>
        <w:tc>
          <w:tcPr>
            <w:tcW w:w="1664" w:type="dxa"/>
          </w:tcPr>
          <w:p w14:paraId="77DDD019" w14:textId="77777777" w:rsidR="00EE0127" w:rsidRPr="00755253" w:rsidRDefault="00EE0127" w:rsidP="004F6197">
            <w:pPr>
              <w:jc w:val="center"/>
              <w:rPr>
                <w:sz w:val="26"/>
                <w:szCs w:val="26"/>
              </w:rPr>
            </w:pPr>
            <w:r w:rsidRPr="00755253">
              <w:rPr>
                <w:sz w:val="26"/>
                <w:szCs w:val="26"/>
              </w:rPr>
              <w:t>694</w:t>
            </w:r>
          </w:p>
        </w:tc>
        <w:tc>
          <w:tcPr>
            <w:tcW w:w="1418" w:type="dxa"/>
          </w:tcPr>
          <w:p w14:paraId="13853882" w14:textId="77777777" w:rsidR="00EE0127" w:rsidRPr="00755253" w:rsidRDefault="00EE0127" w:rsidP="004F6197">
            <w:pPr>
              <w:jc w:val="center"/>
              <w:rPr>
                <w:sz w:val="26"/>
                <w:szCs w:val="26"/>
              </w:rPr>
            </w:pPr>
            <w:r w:rsidRPr="00755253">
              <w:rPr>
                <w:sz w:val="26"/>
                <w:szCs w:val="26"/>
              </w:rPr>
              <w:t>133</w:t>
            </w:r>
          </w:p>
        </w:tc>
        <w:tc>
          <w:tcPr>
            <w:tcW w:w="1559" w:type="dxa"/>
          </w:tcPr>
          <w:p w14:paraId="78D59C94" w14:textId="77777777" w:rsidR="00EE0127" w:rsidRPr="00755253" w:rsidRDefault="00EE0127" w:rsidP="004F6197">
            <w:pPr>
              <w:jc w:val="center"/>
              <w:rPr>
                <w:sz w:val="26"/>
                <w:szCs w:val="26"/>
              </w:rPr>
            </w:pPr>
            <w:r w:rsidRPr="00755253">
              <w:rPr>
                <w:sz w:val="26"/>
                <w:szCs w:val="26"/>
              </w:rPr>
              <w:t>85</w:t>
            </w:r>
          </w:p>
        </w:tc>
      </w:tr>
    </w:tbl>
    <w:p w14:paraId="268AFC6D" w14:textId="77777777" w:rsidR="00EE0127" w:rsidRPr="00755253" w:rsidRDefault="00EE0127" w:rsidP="00EE0127">
      <w:pPr>
        <w:ind w:firstLine="709"/>
        <w:jc w:val="both"/>
        <w:rPr>
          <w:color w:val="7030A0"/>
          <w:sz w:val="26"/>
          <w:szCs w:val="26"/>
        </w:rPr>
      </w:pPr>
      <w:r w:rsidRPr="00755253">
        <w:rPr>
          <w:sz w:val="26"/>
          <w:szCs w:val="26"/>
        </w:rPr>
        <w:lastRenderedPageBreak/>
        <w:t>На официальном портале органов местного самоуправления Изобильненского муниципального округа Ставропольского края</w:t>
      </w:r>
      <w:r>
        <w:rPr>
          <w:sz w:val="26"/>
          <w:szCs w:val="26"/>
        </w:rPr>
        <w:t xml:space="preserve"> (далее – официальный портал)</w:t>
      </w:r>
      <w:r w:rsidRPr="00755253">
        <w:rPr>
          <w:sz w:val="26"/>
          <w:szCs w:val="26"/>
        </w:rPr>
        <w:t xml:space="preserve"> в разделе «Инвестиции»</w:t>
      </w:r>
      <w:r w:rsidRPr="00755253">
        <w:rPr>
          <w:color w:val="7030A0"/>
          <w:sz w:val="26"/>
          <w:szCs w:val="26"/>
        </w:rPr>
        <w:t xml:space="preserve"> </w:t>
      </w:r>
      <w:hyperlink r:id="rId11" w:tooltip="https://izobadmin.gosuslugi.ru/deyatelnost/napravleniya-deyatelnosti/investitsii/proekty-i-ploschadki/" w:history="1">
        <w:r w:rsidRPr="00BC0F41">
          <w:rPr>
            <w:rStyle w:val="af6"/>
            <w:sz w:val="26"/>
            <w:szCs w:val="26"/>
          </w:rPr>
          <w:t>https://izobadmin.gosuslugi.ru/deyatelnost/napravleniya-deyatelnosti/investitsii/proekty-i-ploschadki/</w:t>
        </w:r>
      </w:hyperlink>
      <w:r w:rsidRPr="00755253">
        <w:rPr>
          <w:color w:val="7030A0"/>
          <w:sz w:val="26"/>
          <w:szCs w:val="26"/>
        </w:rPr>
        <w:t xml:space="preserve"> </w:t>
      </w:r>
      <w:r w:rsidRPr="00755253">
        <w:rPr>
          <w:sz w:val="26"/>
          <w:szCs w:val="26"/>
        </w:rPr>
        <w:t>размещена вся необходимая информация для потенциальных инвесторов, включая информацию о свободных инвестиционных площадках, о мерах поддержки, контактную информацию и нормативные документы.</w:t>
      </w:r>
    </w:p>
    <w:p w14:paraId="3D02B811" w14:textId="77777777" w:rsidR="00EE0127" w:rsidRPr="00755253" w:rsidRDefault="00EE0127" w:rsidP="00EE0127">
      <w:pPr>
        <w:ind w:firstLine="680"/>
        <w:jc w:val="both"/>
        <w:rPr>
          <w:sz w:val="26"/>
          <w:szCs w:val="26"/>
        </w:rPr>
      </w:pPr>
      <w:r w:rsidRPr="00755253">
        <w:rPr>
          <w:sz w:val="26"/>
          <w:szCs w:val="26"/>
        </w:rPr>
        <w:t>С целью создания благоприятных условий молодежи для развития в научно-технической и инновационной сферах путем внедрения материально-технической и информационной базы, в городе Изобильном осуществляет свою деятельность Центр Молодежного Инновационного Творчества Орбита (далее – Центр).</w:t>
      </w:r>
    </w:p>
    <w:p w14:paraId="2C5C2F2E" w14:textId="77777777" w:rsidR="00EE0127" w:rsidRPr="00755253" w:rsidRDefault="00EE0127" w:rsidP="00EE0127">
      <w:pPr>
        <w:pStyle w:val="af7"/>
        <w:ind w:left="0" w:firstLine="680"/>
        <w:jc w:val="both"/>
        <w:rPr>
          <w:sz w:val="26"/>
          <w:szCs w:val="26"/>
        </w:rPr>
      </w:pPr>
      <w:r w:rsidRPr="00755253">
        <w:rPr>
          <w:sz w:val="26"/>
          <w:szCs w:val="26"/>
        </w:rPr>
        <w:t>Обучающие программы Центра направлены на популяризацию инженерных профессий и предпрофессиональную подготовку школьников. Для качественной подготовки к будущей профессии важно с раннего возраста наладить «интерфейс» взаимодействия ребенка и высоких технологий.</w:t>
      </w:r>
    </w:p>
    <w:p w14:paraId="678ACABB" w14:textId="77777777" w:rsidR="00EE0127" w:rsidRDefault="00EE0127" w:rsidP="00EE0127">
      <w:pPr>
        <w:pStyle w:val="af7"/>
        <w:ind w:left="0" w:firstLine="680"/>
        <w:jc w:val="both"/>
        <w:rPr>
          <w:sz w:val="26"/>
          <w:szCs w:val="26"/>
        </w:rPr>
      </w:pPr>
      <w:r w:rsidRPr="00755253">
        <w:rPr>
          <w:sz w:val="26"/>
          <w:szCs w:val="26"/>
        </w:rPr>
        <w:t>Одной из важнейших функций Центра является оказание содействия субъектам малого предпринимательства. Сотрудники Центра готовы помочь представителям малого бизнеса в реализации технологических проектов, с минимальными затратами, воплощая самые смелые предпринимательские идеи. Оборудование позволяет от чертежа дойти до готового товарного образца.</w:t>
      </w:r>
    </w:p>
    <w:p w14:paraId="52904BAA" w14:textId="77777777" w:rsidR="00EE0127" w:rsidRPr="00755253" w:rsidRDefault="00EE0127" w:rsidP="00EE0127">
      <w:pPr>
        <w:pStyle w:val="af7"/>
        <w:ind w:left="0" w:firstLine="680"/>
        <w:jc w:val="both"/>
        <w:rPr>
          <w:sz w:val="26"/>
          <w:szCs w:val="26"/>
        </w:rPr>
      </w:pPr>
    </w:p>
    <w:p w14:paraId="04B38989" w14:textId="77777777" w:rsidR="00EE0127" w:rsidRPr="00755253" w:rsidRDefault="00EE0127" w:rsidP="00EE0127">
      <w:pPr>
        <w:ind w:firstLine="709"/>
        <w:rPr>
          <w:b/>
          <w:sz w:val="26"/>
          <w:szCs w:val="26"/>
          <w:u w:val="single"/>
        </w:rPr>
      </w:pPr>
      <w:r w:rsidRPr="00755253">
        <w:rPr>
          <w:b/>
          <w:sz w:val="26"/>
          <w:szCs w:val="26"/>
          <w:u w:val="single"/>
        </w:rPr>
        <w:t>Потребительский рынок</w:t>
      </w:r>
    </w:p>
    <w:p w14:paraId="76AFF8E6" w14:textId="77777777" w:rsidR="00EE0127" w:rsidRPr="00755253" w:rsidRDefault="00EE0127" w:rsidP="00EE0127">
      <w:pPr>
        <w:pStyle w:val="ab"/>
        <w:ind w:firstLine="709"/>
        <w:rPr>
          <w:sz w:val="26"/>
          <w:szCs w:val="26"/>
        </w:rPr>
      </w:pPr>
      <w:r w:rsidRPr="00755253">
        <w:rPr>
          <w:sz w:val="26"/>
          <w:szCs w:val="26"/>
        </w:rPr>
        <w:t>Сфера обслуживания населения активно развивается. На территории муниципального округа осуществляют свою деятельность торговые предприятия различных форм собственности, которые обеспечивают жителей необходимыми товарами и услугами, создают новые рабочие места, вносят вклад в благоустройство муниципального округа и его экономическое развитие.</w:t>
      </w:r>
    </w:p>
    <w:p w14:paraId="57EC8F3B" w14:textId="77777777" w:rsidR="00EE0127" w:rsidRPr="00755253" w:rsidRDefault="00EE0127" w:rsidP="00EE0127">
      <w:pPr>
        <w:ind w:firstLine="709"/>
        <w:jc w:val="both"/>
        <w:rPr>
          <w:sz w:val="26"/>
          <w:szCs w:val="26"/>
        </w:rPr>
      </w:pPr>
      <w:r w:rsidRPr="00755253">
        <w:rPr>
          <w:sz w:val="26"/>
          <w:szCs w:val="26"/>
        </w:rPr>
        <w:t>Для полного и качественного обеспечения жителей муниципального округа потребительскими товарами предусмотрены различные форматы розничной торговли: стационарные, нестационарные, мобильные объекты торговли, ярмарки.</w:t>
      </w:r>
    </w:p>
    <w:p w14:paraId="293FB80E" w14:textId="77777777" w:rsidR="00EE0127" w:rsidRPr="00755253" w:rsidRDefault="00EE0127" w:rsidP="00EE0127">
      <w:pPr>
        <w:ind w:firstLine="709"/>
        <w:jc w:val="both"/>
        <w:rPr>
          <w:sz w:val="26"/>
          <w:szCs w:val="26"/>
        </w:rPr>
      </w:pPr>
      <w:r w:rsidRPr="00755253">
        <w:rPr>
          <w:sz w:val="26"/>
          <w:szCs w:val="26"/>
        </w:rPr>
        <w:t>Всего функционирует 603 стационарных торговых объекта общей площадью 55,3 тыс. кв. м. Уровень выполнения норматива минимальной обеспеченности населения муниципального округа площадью стационарных торговых объектов (кв. м на 1000 человек) составляет 167,8 процентов.</w:t>
      </w:r>
    </w:p>
    <w:p w14:paraId="0C84C0F7" w14:textId="77777777" w:rsidR="00EE0127" w:rsidRPr="00755253" w:rsidRDefault="00EE0127" w:rsidP="00EE0127">
      <w:pPr>
        <w:ind w:firstLine="709"/>
        <w:jc w:val="both"/>
        <w:rPr>
          <w:sz w:val="26"/>
          <w:szCs w:val="26"/>
        </w:rPr>
      </w:pPr>
      <w:r w:rsidRPr="00755253">
        <w:rPr>
          <w:sz w:val="26"/>
          <w:szCs w:val="26"/>
        </w:rPr>
        <w:t>Схемой размещения нестационарных торговых объектов округа предусмотрено 204 места, из них по реализации сельхозпродукции и продовольственных товаров – 136, непродовольственных товаров и товаров со смешанным ассортиментом – 68 мест. Заключались договора на право размещения нестационарных торговых объектов без проведения торгов с единственным претендентом на место. В настоящее время действующими являются 58 договоров. За 2023 год в бюджет Изобильненского муниципального округа Ставропольского края (далее – бюджет муниципального округа) по договорам на право размещения нестационарных торговых объектов поступило 795,60 тыс. рублей.</w:t>
      </w:r>
    </w:p>
    <w:p w14:paraId="5BEB68F8" w14:textId="77777777" w:rsidR="00EE0127" w:rsidRPr="00755253" w:rsidRDefault="00EE0127" w:rsidP="00EE0127">
      <w:pPr>
        <w:ind w:firstLine="709"/>
        <w:jc w:val="both"/>
        <w:rPr>
          <w:sz w:val="26"/>
          <w:szCs w:val="26"/>
        </w:rPr>
      </w:pPr>
      <w:r w:rsidRPr="00755253">
        <w:rPr>
          <w:sz w:val="26"/>
          <w:szCs w:val="26"/>
        </w:rPr>
        <w:t>На территории муниципального округа расположено 96 объектов общественного питания (рестораны, кафе, бары, столовые) на 7,8 тыс. посадочных мест, из них 58 общедоступные объекты общественного питания, 38 объектов - столовые, подведомственные образовательным учреждениям, производственным и сельскохозяйственным предприятиям округа.</w:t>
      </w:r>
    </w:p>
    <w:p w14:paraId="7126D67F" w14:textId="77777777" w:rsidR="00EE0127" w:rsidRPr="00755253" w:rsidRDefault="00EE0127" w:rsidP="00EE0127">
      <w:pPr>
        <w:pStyle w:val="ab"/>
        <w:ind w:firstLine="680"/>
        <w:rPr>
          <w:sz w:val="26"/>
          <w:szCs w:val="26"/>
        </w:rPr>
      </w:pPr>
      <w:r w:rsidRPr="00755253">
        <w:rPr>
          <w:sz w:val="26"/>
          <w:szCs w:val="26"/>
        </w:rPr>
        <w:lastRenderedPageBreak/>
        <w:t xml:space="preserve">В анализируемом периоде на потребительском рынке отмечается стабильный рост оборота розничной торговли и платных услуг населению. Предприятия и предприниматели, работающие в сфере торговли, повышают уровень обслуживания, улучшают ассортимент товаров, развивают стационарную сеть торговли. Темп роста розничного товарооборота за 2021-2023 годы составляет от 13,8 процентов до 24,05 процентов. </w:t>
      </w:r>
    </w:p>
    <w:p w14:paraId="79FFAF42" w14:textId="77777777" w:rsidR="00EE0127" w:rsidRPr="00755253" w:rsidRDefault="00EE0127" w:rsidP="00EE0127">
      <w:pPr>
        <w:pStyle w:val="ab"/>
        <w:ind w:firstLine="680"/>
        <w:rPr>
          <w:sz w:val="26"/>
          <w:szCs w:val="26"/>
        </w:rPr>
      </w:pPr>
      <w:r w:rsidRPr="00755253">
        <w:rPr>
          <w:sz w:val="26"/>
          <w:szCs w:val="26"/>
        </w:rPr>
        <w:t>Розничный товарооборот за последние три года характеризуется следующими показателями:</w:t>
      </w:r>
    </w:p>
    <w:p w14:paraId="60F3712F" w14:textId="77777777" w:rsidR="00EE0127" w:rsidRPr="00755253" w:rsidRDefault="00EE0127" w:rsidP="00EE0127">
      <w:pPr>
        <w:pStyle w:val="ab"/>
        <w:ind w:firstLine="567"/>
        <w:jc w:val="right"/>
        <w:rPr>
          <w:sz w:val="26"/>
          <w:szCs w:val="26"/>
        </w:rPr>
      </w:pPr>
      <w:r w:rsidRPr="00755253">
        <w:rPr>
          <w:sz w:val="26"/>
          <w:szCs w:val="26"/>
        </w:rPr>
        <w:t>Таблица 15</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1905"/>
        <w:gridCol w:w="1975"/>
        <w:gridCol w:w="1975"/>
      </w:tblGrid>
      <w:tr w:rsidR="00EE0127" w:rsidRPr="00755253" w14:paraId="5CC3D539" w14:textId="77777777" w:rsidTr="004F6197">
        <w:trPr>
          <w:trHeight w:val="359"/>
        </w:trPr>
        <w:tc>
          <w:tcPr>
            <w:tcW w:w="3539" w:type="dxa"/>
            <w:vMerge w:val="restart"/>
            <w:vAlign w:val="center"/>
          </w:tcPr>
          <w:p w14:paraId="7649FBCD" w14:textId="77777777" w:rsidR="00EE0127" w:rsidRPr="00755253" w:rsidRDefault="00EE0127" w:rsidP="004F6197">
            <w:pPr>
              <w:pStyle w:val="ab"/>
              <w:spacing w:line="192" w:lineRule="auto"/>
              <w:jc w:val="center"/>
              <w:rPr>
                <w:sz w:val="26"/>
                <w:szCs w:val="26"/>
              </w:rPr>
            </w:pPr>
            <w:r w:rsidRPr="00755253">
              <w:rPr>
                <w:sz w:val="26"/>
                <w:szCs w:val="26"/>
              </w:rPr>
              <w:t>Показатели</w:t>
            </w:r>
          </w:p>
        </w:tc>
        <w:tc>
          <w:tcPr>
            <w:tcW w:w="1905" w:type="dxa"/>
            <w:vMerge w:val="restart"/>
            <w:vAlign w:val="center"/>
          </w:tcPr>
          <w:p w14:paraId="0F4DDE9D" w14:textId="77777777" w:rsidR="00EE0127" w:rsidRPr="00755253" w:rsidRDefault="00EE0127" w:rsidP="004F6197">
            <w:pPr>
              <w:spacing w:line="192" w:lineRule="auto"/>
              <w:jc w:val="center"/>
              <w:rPr>
                <w:sz w:val="26"/>
                <w:szCs w:val="26"/>
              </w:rPr>
            </w:pPr>
            <w:r w:rsidRPr="00755253">
              <w:rPr>
                <w:sz w:val="26"/>
                <w:szCs w:val="26"/>
              </w:rPr>
              <w:t>2021 год</w:t>
            </w:r>
          </w:p>
        </w:tc>
        <w:tc>
          <w:tcPr>
            <w:tcW w:w="1975" w:type="dxa"/>
            <w:vMerge w:val="restart"/>
            <w:vAlign w:val="center"/>
          </w:tcPr>
          <w:p w14:paraId="3961D952" w14:textId="77777777" w:rsidR="00EE0127" w:rsidRPr="00755253" w:rsidRDefault="00EE0127" w:rsidP="004F6197">
            <w:pPr>
              <w:spacing w:line="192" w:lineRule="auto"/>
              <w:jc w:val="center"/>
              <w:rPr>
                <w:sz w:val="26"/>
                <w:szCs w:val="26"/>
              </w:rPr>
            </w:pPr>
            <w:r w:rsidRPr="00755253">
              <w:rPr>
                <w:sz w:val="26"/>
                <w:szCs w:val="26"/>
              </w:rPr>
              <w:t>2022 год</w:t>
            </w:r>
          </w:p>
        </w:tc>
        <w:tc>
          <w:tcPr>
            <w:tcW w:w="1975" w:type="dxa"/>
            <w:vMerge w:val="restart"/>
            <w:vAlign w:val="center"/>
          </w:tcPr>
          <w:p w14:paraId="79DADFAC" w14:textId="77777777" w:rsidR="00EE0127" w:rsidRPr="00755253" w:rsidRDefault="00EE0127" w:rsidP="004F6197">
            <w:pPr>
              <w:spacing w:line="192" w:lineRule="auto"/>
              <w:jc w:val="center"/>
              <w:rPr>
                <w:sz w:val="26"/>
                <w:szCs w:val="26"/>
              </w:rPr>
            </w:pPr>
            <w:r w:rsidRPr="00755253">
              <w:rPr>
                <w:sz w:val="26"/>
                <w:szCs w:val="26"/>
              </w:rPr>
              <w:t>2023 год</w:t>
            </w:r>
          </w:p>
        </w:tc>
      </w:tr>
      <w:tr w:rsidR="00EE0127" w:rsidRPr="00755253" w14:paraId="6082E3C6" w14:textId="77777777" w:rsidTr="004F6197">
        <w:tc>
          <w:tcPr>
            <w:tcW w:w="3539" w:type="dxa"/>
          </w:tcPr>
          <w:p w14:paraId="5FD7E2C4" w14:textId="77777777" w:rsidR="00EE0127" w:rsidRPr="00755253" w:rsidRDefault="00EE0127" w:rsidP="004F6197">
            <w:pPr>
              <w:spacing w:line="192" w:lineRule="auto"/>
              <w:jc w:val="both"/>
              <w:rPr>
                <w:sz w:val="26"/>
                <w:szCs w:val="26"/>
              </w:rPr>
            </w:pPr>
            <w:r w:rsidRPr="00755253">
              <w:rPr>
                <w:sz w:val="26"/>
                <w:szCs w:val="26"/>
              </w:rPr>
              <w:t>Розничный товарооборот, млн. руб.</w:t>
            </w:r>
          </w:p>
        </w:tc>
        <w:tc>
          <w:tcPr>
            <w:tcW w:w="1905" w:type="dxa"/>
          </w:tcPr>
          <w:p w14:paraId="78236B17" w14:textId="77777777" w:rsidR="00EE0127" w:rsidRPr="00755253" w:rsidRDefault="00EE0127" w:rsidP="004F6197">
            <w:pPr>
              <w:spacing w:line="192" w:lineRule="auto"/>
              <w:jc w:val="center"/>
              <w:rPr>
                <w:sz w:val="26"/>
                <w:szCs w:val="26"/>
              </w:rPr>
            </w:pPr>
            <w:r w:rsidRPr="00755253">
              <w:rPr>
                <w:sz w:val="26"/>
                <w:szCs w:val="26"/>
              </w:rPr>
              <w:t>3556,12</w:t>
            </w:r>
          </w:p>
        </w:tc>
        <w:tc>
          <w:tcPr>
            <w:tcW w:w="1975" w:type="dxa"/>
          </w:tcPr>
          <w:p w14:paraId="01D05529" w14:textId="77777777" w:rsidR="00EE0127" w:rsidRPr="00755253" w:rsidRDefault="00EE0127" w:rsidP="004F6197">
            <w:pPr>
              <w:spacing w:line="192" w:lineRule="auto"/>
              <w:jc w:val="center"/>
              <w:rPr>
                <w:sz w:val="26"/>
                <w:szCs w:val="26"/>
              </w:rPr>
            </w:pPr>
            <w:r w:rsidRPr="00755253">
              <w:rPr>
                <w:sz w:val="26"/>
                <w:szCs w:val="26"/>
              </w:rPr>
              <w:t>4192,67</w:t>
            </w:r>
          </w:p>
        </w:tc>
        <w:tc>
          <w:tcPr>
            <w:tcW w:w="1975" w:type="dxa"/>
          </w:tcPr>
          <w:p w14:paraId="305FA67D" w14:textId="77777777" w:rsidR="00EE0127" w:rsidRPr="00755253" w:rsidRDefault="00EE0127" w:rsidP="004F6197">
            <w:pPr>
              <w:spacing w:line="192" w:lineRule="auto"/>
              <w:jc w:val="center"/>
              <w:rPr>
                <w:sz w:val="26"/>
                <w:szCs w:val="26"/>
              </w:rPr>
            </w:pPr>
            <w:r w:rsidRPr="00755253">
              <w:rPr>
                <w:sz w:val="26"/>
                <w:szCs w:val="26"/>
              </w:rPr>
              <w:t>5201,09</w:t>
            </w:r>
          </w:p>
        </w:tc>
      </w:tr>
      <w:tr w:rsidR="00EE0127" w:rsidRPr="00755253" w14:paraId="789971E1" w14:textId="77777777" w:rsidTr="004F6197">
        <w:tc>
          <w:tcPr>
            <w:tcW w:w="3539" w:type="dxa"/>
          </w:tcPr>
          <w:p w14:paraId="18691606" w14:textId="77777777" w:rsidR="00EE0127" w:rsidRPr="00755253" w:rsidRDefault="00EE0127" w:rsidP="004F6197">
            <w:pPr>
              <w:spacing w:line="192" w:lineRule="auto"/>
              <w:jc w:val="both"/>
              <w:rPr>
                <w:sz w:val="26"/>
                <w:szCs w:val="26"/>
              </w:rPr>
            </w:pPr>
            <w:r w:rsidRPr="00755253">
              <w:rPr>
                <w:sz w:val="26"/>
                <w:szCs w:val="26"/>
              </w:rPr>
              <w:t>в % к предыдущему году</w:t>
            </w:r>
          </w:p>
        </w:tc>
        <w:tc>
          <w:tcPr>
            <w:tcW w:w="1905" w:type="dxa"/>
          </w:tcPr>
          <w:p w14:paraId="127E97A9" w14:textId="77777777" w:rsidR="00EE0127" w:rsidRPr="00755253" w:rsidRDefault="00EE0127" w:rsidP="004F6197">
            <w:pPr>
              <w:spacing w:line="192" w:lineRule="auto"/>
              <w:jc w:val="center"/>
              <w:rPr>
                <w:sz w:val="26"/>
                <w:szCs w:val="26"/>
              </w:rPr>
            </w:pPr>
            <w:r w:rsidRPr="00755253">
              <w:rPr>
                <w:sz w:val="26"/>
                <w:szCs w:val="26"/>
              </w:rPr>
              <w:t>113,80</w:t>
            </w:r>
          </w:p>
        </w:tc>
        <w:tc>
          <w:tcPr>
            <w:tcW w:w="1975" w:type="dxa"/>
          </w:tcPr>
          <w:p w14:paraId="1D8CD9B5" w14:textId="77777777" w:rsidR="00EE0127" w:rsidRPr="00755253" w:rsidRDefault="00EE0127" w:rsidP="004F6197">
            <w:pPr>
              <w:spacing w:line="192" w:lineRule="auto"/>
              <w:jc w:val="center"/>
              <w:rPr>
                <w:color w:val="7030A0"/>
                <w:sz w:val="26"/>
                <w:szCs w:val="26"/>
              </w:rPr>
            </w:pPr>
            <w:r w:rsidRPr="00755253">
              <w:rPr>
                <w:sz w:val="26"/>
                <w:szCs w:val="26"/>
              </w:rPr>
              <w:t>117,90</w:t>
            </w:r>
          </w:p>
        </w:tc>
        <w:tc>
          <w:tcPr>
            <w:tcW w:w="1975" w:type="dxa"/>
          </w:tcPr>
          <w:p w14:paraId="3F88A7C8" w14:textId="77777777" w:rsidR="00EE0127" w:rsidRPr="00755253" w:rsidRDefault="00EE0127" w:rsidP="004F6197">
            <w:pPr>
              <w:spacing w:line="192" w:lineRule="auto"/>
              <w:jc w:val="center"/>
              <w:rPr>
                <w:sz w:val="26"/>
                <w:szCs w:val="26"/>
              </w:rPr>
            </w:pPr>
            <w:r w:rsidRPr="00755253">
              <w:rPr>
                <w:sz w:val="26"/>
                <w:szCs w:val="26"/>
              </w:rPr>
              <w:t>124,05</w:t>
            </w:r>
          </w:p>
        </w:tc>
      </w:tr>
      <w:tr w:rsidR="00EE0127" w:rsidRPr="00755253" w14:paraId="7452355B" w14:textId="77777777" w:rsidTr="004F6197">
        <w:tc>
          <w:tcPr>
            <w:tcW w:w="3539" w:type="dxa"/>
          </w:tcPr>
          <w:p w14:paraId="31B2B6DB" w14:textId="77777777" w:rsidR="00EE0127" w:rsidRPr="00755253" w:rsidRDefault="00EE0127" w:rsidP="004F6197">
            <w:pPr>
              <w:spacing w:line="192" w:lineRule="auto"/>
              <w:jc w:val="both"/>
              <w:rPr>
                <w:color w:val="7030A0"/>
                <w:sz w:val="26"/>
                <w:szCs w:val="26"/>
              </w:rPr>
            </w:pPr>
            <w:r w:rsidRPr="00755253">
              <w:rPr>
                <w:sz w:val="26"/>
                <w:szCs w:val="26"/>
              </w:rPr>
              <w:t>Розничный товарооборот на 1 жителя, руб.</w:t>
            </w:r>
          </w:p>
        </w:tc>
        <w:tc>
          <w:tcPr>
            <w:tcW w:w="1905" w:type="dxa"/>
          </w:tcPr>
          <w:p w14:paraId="301DBB9D" w14:textId="77777777" w:rsidR="00EE0127" w:rsidRPr="00755253" w:rsidRDefault="00EE0127" w:rsidP="004F6197">
            <w:pPr>
              <w:spacing w:line="192" w:lineRule="auto"/>
              <w:jc w:val="center"/>
              <w:rPr>
                <w:color w:val="7030A0"/>
                <w:sz w:val="26"/>
                <w:szCs w:val="26"/>
              </w:rPr>
            </w:pPr>
            <w:r w:rsidRPr="00755253">
              <w:rPr>
                <w:sz w:val="26"/>
                <w:szCs w:val="26"/>
              </w:rPr>
              <w:t>36324,00</w:t>
            </w:r>
          </w:p>
        </w:tc>
        <w:tc>
          <w:tcPr>
            <w:tcW w:w="1975" w:type="dxa"/>
          </w:tcPr>
          <w:p w14:paraId="7FB33785" w14:textId="77777777" w:rsidR="00EE0127" w:rsidRPr="00755253" w:rsidRDefault="00EE0127" w:rsidP="004F6197">
            <w:pPr>
              <w:spacing w:line="192" w:lineRule="auto"/>
              <w:jc w:val="center"/>
              <w:rPr>
                <w:sz w:val="26"/>
                <w:szCs w:val="26"/>
              </w:rPr>
            </w:pPr>
            <w:r w:rsidRPr="00755253">
              <w:rPr>
                <w:sz w:val="26"/>
                <w:szCs w:val="26"/>
              </w:rPr>
              <w:t>39768,25</w:t>
            </w:r>
          </w:p>
        </w:tc>
        <w:tc>
          <w:tcPr>
            <w:tcW w:w="1975" w:type="dxa"/>
          </w:tcPr>
          <w:p w14:paraId="1965E015" w14:textId="77777777" w:rsidR="00EE0127" w:rsidRPr="00755253" w:rsidRDefault="00EE0127" w:rsidP="004F6197">
            <w:pPr>
              <w:spacing w:line="192" w:lineRule="auto"/>
              <w:jc w:val="center"/>
              <w:rPr>
                <w:sz w:val="26"/>
                <w:szCs w:val="26"/>
              </w:rPr>
            </w:pPr>
            <w:r w:rsidRPr="00755253">
              <w:rPr>
                <w:sz w:val="26"/>
                <w:szCs w:val="26"/>
              </w:rPr>
              <w:t>49771,20</w:t>
            </w:r>
          </w:p>
        </w:tc>
      </w:tr>
      <w:tr w:rsidR="00EE0127" w:rsidRPr="00755253" w14:paraId="76D1556B" w14:textId="77777777" w:rsidTr="004F6197">
        <w:tc>
          <w:tcPr>
            <w:tcW w:w="3539" w:type="dxa"/>
          </w:tcPr>
          <w:p w14:paraId="10D5D8F3" w14:textId="77777777" w:rsidR="00EE0127" w:rsidRPr="00755253" w:rsidRDefault="00EE0127" w:rsidP="004F6197">
            <w:pPr>
              <w:keepLines/>
              <w:spacing w:line="192" w:lineRule="auto"/>
              <w:jc w:val="both"/>
              <w:rPr>
                <w:sz w:val="26"/>
                <w:szCs w:val="26"/>
              </w:rPr>
            </w:pPr>
            <w:r w:rsidRPr="00755253">
              <w:rPr>
                <w:sz w:val="26"/>
                <w:szCs w:val="26"/>
              </w:rPr>
              <w:t>в % к предыдущему году</w:t>
            </w:r>
          </w:p>
        </w:tc>
        <w:tc>
          <w:tcPr>
            <w:tcW w:w="1905" w:type="dxa"/>
          </w:tcPr>
          <w:p w14:paraId="76F0A389" w14:textId="77777777" w:rsidR="00EE0127" w:rsidRPr="00755253" w:rsidRDefault="00EE0127" w:rsidP="004F6197">
            <w:pPr>
              <w:keepLines/>
              <w:spacing w:line="192" w:lineRule="auto"/>
              <w:jc w:val="center"/>
              <w:rPr>
                <w:sz w:val="26"/>
                <w:szCs w:val="26"/>
              </w:rPr>
            </w:pPr>
            <w:r w:rsidRPr="00755253">
              <w:rPr>
                <w:sz w:val="26"/>
                <w:szCs w:val="26"/>
              </w:rPr>
              <w:t>113,80</w:t>
            </w:r>
          </w:p>
        </w:tc>
        <w:tc>
          <w:tcPr>
            <w:tcW w:w="1975" w:type="dxa"/>
          </w:tcPr>
          <w:p w14:paraId="08BEC6FE" w14:textId="77777777" w:rsidR="00EE0127" w:rsidRPr="00755253" w:rsidRDefault="00EE0127" w:rsidP="004F6197">
            <w:pPr>
              <w:keepLines/>
              <w:spacing w:line="192" w:lineRule="auto"/>
              <w:jc w:val="center"/>
              <w:rPr>
                <w:color w:val="7030A0"/>
                <w:sz w:val="26"/>
                <w:szCs w:val="26"/>
              </w:rPr>
            </w:pPr>
            <w:r w:rsidRPr="00755253">
              <w:rPr>
                <w:sz w:val="26"/>
                <w:szCs w:val="26"/>
              </w:rPr>
              <w:t>109,50</w:t>
            </w:r>
          </w:p>
        </w:tc>
        <w:tc>
          <w:tcPr>
            <w:tcW w:w="1975" w:type="dxa"/>
          </w:tcPr>
          <w:p w14:paraId="19E4BA72" w14:textId="77777777" w:rsidR="00EE0127" w:rsidRPr="00755253" w:rsidRDefault="00EE0127" w:rsidP="004F6197">
            <w:pPr>
              <w:keepLines/>
              <w:spacing w:line="192" w:lineRule="auto"/>
              <w:jc w:val="center"/>
              <w:rPr>
                <w:color w:val="7030A0"/>
                <w:sz w:val="26"/>
                <w:szCs w:val="26"/>
              </w:rPr>
            </w:pPr>
            <w:r w:rsidRPr="00755253">
              <w:rPr>
                <w:sz w:val="26"/>
                <w:szCs w:val="26"/>
              </w:rPr>
              <w:t>125,15</w:t>
            </w:r>
          </w:p>
        </w:tc>
      </w:tr>
      <w:tr w:rsidR="00EE0127" w:rsidRPr="00755253" w14:paraId="2507DD1F" w14:textId="77777777" w:rsidTr="004F6197">
        <w:tc>
          <w:tcPr>
            <w:tcW w:w="3539" w:type="dxa"/>
          </w:tcPr>
          <w:p w14:paraId="57C6D7F1" w14:textId="77777777" w:rsidR="00EE0127" w:rsidRPr="00755253" w:rsidRDefault="00EE0127" w:rsidP="004F6197">
            <w:pPr>
              <w:keepLines/>
              <w:spacing w:line="192" w:lineRule="auto"/>
              <w:jc w:val="both"/>
              <w:rPr>
                <w:sz w:val="26"/>
                <w:szCs w:val="26"/>
              </w:rPr>
            </w:pPr>
            <w:r w:rsidRPr="00755253">
              <w:rPr>
                <w:sz w:val="26"/>
                <w:szCs w:val="26"/>
              </w:rPr>
              <w:t>Объем платных услуг населению, млн. руб.</w:t>
            </w:r>
          </w:p>
        </w:tc>
        <w:tc>
          <w:tcPr>
            <w:tcW w:w="1905" w:type="dxa"/>
          </w:tcPr>
          <w:p w14:paraId="02570BF3" w14:textId="77777777" w:rsidR="00EE0127" w:rsidRPr="00755253" w:rsidRDefault="00EE0127" w:rsidP="004F6197">
            <w:pPr>
              <w:keepLines/>
              <w:spacing w:line="192" w:lineRule="auto"/>
              <w:jc w:val="center"/>
              <w:rPr>
                <w:sz w:val="26"/>
                <w:szCs w:val="26"/>
              </w:rPr>
            </w:pPr>
            <w:r w:rsidRPr="00755253">
              <w:rPr>
                <w:sz w:val="26"/>
                <w:szCs w:val="26"/>
              </w:rPr>
              <w:t>3676,50</w:t>
            </w:r>
          </w:p>
        </w:tc>
        <w:tc>
          <w:tcPr>
            <w:tcW w:w="1975" w:type="dxa"/>
          </w:tcPr>
          <w:p w14:paraId="6072231F" w14:textId="77777777" w:rsidR="00EE0127" w:rsidRPr="00755253" w:rsidRDefault="00EE0127" w:rsidP="004F6197">
            <w:pPr>
              <w:keepLines/>
              <w:spacing w:line="192" w:lineRule="auto"/>
              <w:jc w:val="center"/>
              <w:rPr>
                <w:color w:val="7030A0"/>
                <w:sz w:val="26"/>
                <w:szCs w:val="26"/>
              </w:rPr>
            </w:pPr>
            <w:r w:rsidRPr="00755253">
              <w:rPr>
                <w:sz w:val="26"/>
                <w:szCs w:val="26"/>
              </w:rPr>
              <w:t>4081,37</w:t>
            </w:r>
          </w:p>
        </w:tc>
        <w:tc>
          <w:tcPr>
            <w:tcW w:w="1975" w:type="dxa"/>
          </w:tcPr>
          <w:p w14:paraId="15BA3ECC" w14:textId="77777777" w:rsidR="00EE0127" w:rsidRPr="00755253" w:rsidRDefault="00EE0127" w:rsidP="004F6197">
            <w:pPr>
              <w:keepLines/>
              <w:spacing w:line="192" w:lineRule="auto"/>
              <w:jc w:val="center"/>
              <w:rPr>
                <w:color w:val="7030A0"/>
                <w:sz w:val="26"/>
                <w:szCs w:val="26"/>
              </w:rPr>
            </w:pPr>
            <w:r w:rsidRPr="00755253">
              <w:rPr>
                <w:sz w:val="26"/>
                <w:szCs w:val="26"/>
              </w:rPr>
              <w:t>4220,00</w:t>
            </w:r>
          </w:p>
        </w:tc>
      </w:tr>
      <w:tr w:rsidR="00EE0127" w:rsidRPr="00755253" w14:paraId="0282BF0F" w14:textId="77777777" w:rsidTr="004F6197">
        <w:tc>
          <w:tcPr>
            <w:tcW w:w="3539" w:type="dxa"/>
          </w:tcPr>
          <w:p w14:paraId="39BAACE7" w14:textId="77777777" w:rsidR="00EE0127" w:rsidRPr="00755253" w:rsidRDefault="00EE0127" w:rsidP="004F6197">
            <w:pPr>
              <w:keepLines/>
              <w:spacing w:line="192" w:lineRule="auto"/>
              <w:jc w:val="both"/>
              <w:rPr>
                <w:sz w:val="26"/>
                <w:szCs w:val="26"/>
              </w:rPr>
            </w:pPr>
            <w:r w:rsidRPr="00755253">
              <w:rPr>
                <w:sz w:val="26"/>
                <w:szCs w:val="26"/>
              </w:rPr>
              <w:t>в % к предыдущему году</w:t>
            </w:r>
          </w:p>
        </w:tc>
        <w:tc>
          <w:tcPr>
            <w:tcW w:w="1905" w:type="dxa"/>
          </w:tcPr>
          <w:p w14:paraId="4987EE10" w14:textId="77777777" w:rsidR="00EE0127" w:rsidRPr="00755253" w:rsidRDefault="00EE0127" w:rsidP="004F6197">
            <w:pPr>
              <w:keepLines/>
              <w:spacing w:line="192" w:lineRule="auto"/>
              <w:jc w:val="center"/>
              <w:rPr>
                <w:sz w:val="26"/>
                <w:szCs w:val="26"/>
              </w:rPr>
            </w:pPr>
            <w:r w:rsidRPr="00755253">
              <w:rPr>
                <w:sz w:val="26"/>
                <w:szCs w:val="26"/>
              </w:rPr>
              <w:t>118,70</w:t>
            </w:r>
          </w:p>
        </w:tc>
        <w:tc>
          <w:tcPr>
            <w:tcW w:w="1975" w:type="dxa"/>
          </w:tcPr>
          <w:p w14:paraId="7EC4B4F9" w14:textId="77777777" w:rsidR="00EE0127" w:rsidRPr="00755253" w:rsidRDefault="00EE0127" w:rsidP="004F6197">
            <w:pPr>
              <w:keepLines/>
              <w:spacing w:line="192" w:lineRule="auto"/>
              <w:jc w:val="center"/>
              <w:rPr>
                <w:sz w:val="26"/>
                <w:szCs w:val="26"/>
              </w:rPr>
            </w:pPr>
            <w:r w:rsidRPr="00755253">
              <w:rPr>
                <w:sz w:val="26"/>
                <w:szCs w:val="26"/>
              </w:rPr>
              <w:t>111,00</w:t>
            </w:r>
          </w:p>
        </w:tc>
        <w:tc>
          <w:tcPr>
            <w:tcW w:w="1975" w:type="dxa"/>
          </w:tcPr>
          <w:p w14:paraId="5B5FBA81" w14:textId="77777777" w:rsidR="00EE0127" w:rsidRPr="00755253" w:rsidRDefault="00EE0127" w:rsidP="004F6197">
            <w:pPr>
              <w:keepLines/>
              <w:spacing w:line="192" w:lineRule="auto"/>
              <w:jc w:val="center"/>
              <w:rPr>
                <w:sz w:val="26"/>
                <w:szCs w:val="26"/>
              </w:rPr>
            </w:pPr>
            <w:r w:rsidRPr="00755253">
              <w:rPr>
                <w:sz w:val="26"/>
                <w:szCs w:val="26"/>
              </w:rPr>
              <w:t>103,40</w:t>
            </w:r>
          </w:p>
        </w:tc>
      </w:tr>
    </w:tbl>
    <w:p w14:paraId="6CE84DE8" w14:textId="77777777" w:rsidR="00EE0127" w:rsidRDefault="00EE0127" w:rsidP="00EE0127">
      <w:pPr>
        <w:ind w:firstLine="709"/>
        <w:rPr>
          <w:b/>
          <w:sz w:val="26"/>
          <w:szCs w:val="26"/>
          <w:u w:val="single"/>
        </w:rPr>
      </w:pPr>
    </w:p>
    <w:p w14:paraId="2701A49D" w14:textId="77777777" w:rsidR="00EE0127" w:rsidRPr="00755253" w:rsidRDefault="00EE0127" w:rsidP="00EE0127">
      <w:pPr>
        <w:ind w:firstLine="709"/>
        <w:rPr>
          <w:b/>
          <w:sz w:val="26"/>
          <w:szCs w:val="26"/>
          <w:u w:val="single"/>
        </w:rPr>
      </w:pPr>
      <w:r w:rsidRPr="00755253">
        <w:rPr>
          <w:b/>
          <w:sz w:val="26"/>
          <w:szCs w:val="26"/>
          <w:u w:val="single"/>
        </w:rPr>
        <w:t>Поддержка субъектов малого и среднего предпринимательства</w:t>
      </w:r>
    </w:p>
    <w:p w14:paraId="0514D1A9" w14:textId="77777777" w:rsidR="00EE0127" w:rsidRPr="00755253" w:rsidRDefault="00EE0127" w:rsidP="00EE0127">
      <w:pPr>
        <w:ind w:firstLine="709"/>
        <w:jc w:val="both"/>
        <w:rPr>
          <w:sz w:val="26"/>
          <w:szCs w:val="26"/>
        </w:rPr>
      </w:pPr>
      <w:r w:rsidRPr="00755253">
        <w:rPr>
          <w:sz w:val="26"/>
          <w:szCs w:val="26"/>
        </w:rPr>
        <w:t>В муниципальном округе особое внимание уделяется развитию бизнеса, создаются благоприятные условия для развития предпринимательства.</w:t>
      </w:r>
    </w:p>
    <w:p w14:paraId="0ABC03D5" w14:textId="77777777" w:rsidR="00EE0127" w:rsidRPr="00755253" w:rsidRDefault="00EE0127" w:rsidP="00EE0127">
      <w:pPr>
        <w:ind w:firstLine="709"/>
        <w:jc w:val="both"/>
        <w:rPr>
          <w:sz w:val="26"/>
          <w:szCs w:val="26"/>
        </w:rPr>
      </w:pPr>
      <w:r w:rsidRPr="00755253">
        <w:rPr>
          <w:sz w:val="26"/>
          <w:szCs w:val="26"/>
        </w:rPr>
        <w:t>По данным органа статистики в настоящее время на территории муниципального округа осуществляют свою деятельность 2207 субъектов малого и среднего предпринимательства и 1817 самозанятых граждан.</w:t>
      </w:r>
    </w:p>
    <w:p w14:paraId="69EBC823" w14:textId="77777777" w:rsidR="00EE0127" w:rsidRPr="00755253" w:rsidRDefault="00EE0127" w:rsidP="00EE0127">
      <w:pPr>
        <w:ind w:firstLine="709"/>
        <w:jc w:val="both"/>
        <w:rPr>
          <w:rFonts w:eastAsia="Arial"/>
          <w:sz w:val="26"/>
          <w:szCs w:val="26"/>
        </w:rPr>
      </w:pPr>
      <w:r w:rsidRPr="00755253">
        <w:rPr>
          <w:rFonts w:eastAsia="Arial"/>
          <w:sz w:val="26"/>
          <w:szCs w:val="26"/>
        </w:rPr>
        <w:t>Неоднократно муниципальный округ принимал участие в краевом конкурсе в области предпринимательской деятельности «Золотой меркурий» и был отмечен в различных номинациях, а также являлся победителем в номинации «Лучший регион с наиболее благоприятными условиями для развития предпринимательства».</w:t>
      </w:r>
    </w:p>
    <w:p w14:paraId="1569C4AE" w14:textId="77777777" w:rsidR="00EE0127" w:rsidRPr="00755253" w:rsidRDefault="00EE0127" w:rsidP="00EE0127">
      <w:pPr>
        <w:ind w:firstLine="708"/>
        <w:jc w:val="both"/>
        <w:rPr>
          <w:sz w:val="26"/>
          <w:szCs w:val="26"/>
        </w:rPr>
      </w:pPr>
      <w:r w:rsidRPr="00755253">
        <w:rPr>
          <w:sz w:val="26"/>
          <w:szCs w:val="26"/>
        </w:rPr>
        <w:t>По данным Реестра субъектов малого и среднего предпринимательства, показатель «число субъектов МСП в расчете на 10,0 тысяч человек населения», по итогам 2023 года составил 394,60 единицы, или 125,60 процентов к уровню предыдущего года. Данное увеличение обусловлено включением в расчет показателя количества самозанятых граждан, осуществляющих деятельность на территории муниципального округа.</w:t>
      </w:r>
    </w:p>
    <w:p w14:paraId="15AAF226" w14:textId="77777777" w:rsidR="00EE0127" w:rsidRPr="00755253" w:rsidRDefault="00EE0127" w:rsidP="00EE0127">
      <w:pPr>
        <w:ind w:firstLine="709"/>
        <w:jc w:val="both"/>
        <w:rPr>
          <w:sz w:val="26"/>
          <w:szCs w:val="26"/>
        </w:rPr>
      </w:pPr>
      <w:r w:rsidRPr="00755253">
        <w:rPr>
          <w:sz w:val="26"/>
          <w:szCs w:val="26"/>
        </w:rPr>
        <w:t>В планируемом периоде до 2026 года ожидается незначительный ежегодный прирост данного показателя от 0,10 процента до 1,40 процента.</w:t>
      </w:r>
    </w:p>
    <w:p w14:paraId="5A18525A" w14:textId="77777777" w:rsidR="00EE0127" w:rsidRPr="00755253" w:rsidRDefault="00EE0127" w:rsidP="00EE0127">
      <w:pPr>
        <w:ind w:firstLine="709"/>
        <w:jc w:val="both"/>
        <w:rPr>
          <w:color w:val="7030A0"/>
          <w:sz w:val="26"/>
          <w:szCs w:val="26"/>
        </w:rPr>
      </w:pPr>
      <w:r w:rsidRPr="00755253">
        <w:rPr>
          <w:sz w:val="26"/>
          <w:szCs w:val="26"/>
        </w:rPr>
        <w:t>Показатель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в 2023 году составил 16,10 процента что на 1,1 процентных пункта меньше, чем в 2022 году. Снижение значения показателя произошло в связи с сокращением численности работников малых предприятий – на 29 человек, и работников микропредприятий – на 149 человек.</w:t>
      </w:r>
      <w:r w:rsidRPr="00755253">
        <w:rPr>
          <w:color w:val="7030A0"/>
          <w:sz w:val="26"/>
          <w:szCs w:val="26"/>
        </w:rPr>
        <w:t xml:space="preserve"> </w:t>
      </w:r>
    </w:p>
    <w:p w14:paraId="721C2986" w14:textId="77777777" w:rsidR="00EE0127" w:rsidRPr="00755253" w:rsidRDefault="00EE0127" w:rsidP="00EE0127">
      <w:pPr>
        <w:ind w:firstLine="709"/>
        <w:jc w:val="both"/>
        <w:rPr>
          <w:sz w:val="26"/>
          <w:szCs w:val="26"/>
        </w:rPr>
      </w:pPr>
      <w:r w:rsidRPr="00755253">
        <w:rPr>
          <w:sz w:val="26"/>
          <w:szCs w:val="26"/>
        </w:rPr>
        <w:t>Оказание поддержки малому и среднему бизнесу осуществляется в соответствии с Федеральным законом от 24 июля 2007 года №209-ФЗ «О развитии малого и среднего предпринимательства в Российской Федерации».</w:t>
      </w:r>
    </w:p>
    <w:p w14:paraId="3D71E9EC" w14:textId="77777777" w:rsidR="00EE0127" w:rsidRPr="00755253" w:rsidRDefault="00EE0127" w:rsidP="00EE0127">
      <w:pPr>
        <w:ind w:firstLine="709"/>
        <w:jc w:val="both"/>
        <w:rPr>
          <w:sz w:val="26"/>
          <w:szCs w:val="26"/>
        </w:rPr>
      </w:pPr>
      <w:r w:rsidRPr="00755253">
        <w:rPr>
          <w:sz w:val="26"/>
          <w:szCs w:val="26"/>
        </w:rPr>
        <w:lastRenderedPageBreak/>
        <w:t xml:space="preserve">Специалистами администрации муниципального округа, а также через организации инфраструктуры поддержки предпринимательства на постоянной основе осуществляется консультационная поддержка предпринимателей. </w:t>
      </w:r>
    </w:p>
    <w:p w14:paraId="5627E078" w14:textId="77777777" w:rsidR="00EE0127" w:rsidRPr="00755253" w:rsidRDefault="00EE0127" w:rsidP="00EE0127">
      <w:pPr>
        <w:ind w:firstLine="709"/>
        <w:jc w:val="both"/>
        <w:rPr>
          <w:sz w:val="26"/>
          <w:szCs w:val="26"/>
        </w:rPr>
      </w:pPr>
      <w:r w:rsidRPr="00755253">
        <w:rPr>
          <w:sz w:val="26"/>
          <w:szCs w:val="26"/>
        </w:rPr>
        <w:t>Основные направления поддержки, определенные в соответствии с действующим законодательством представлены в виде:</w:t>
      </w:r>
    </w:p>
    <w:p w14:paraId="52DB3E59" w14:textId="77777777" w:rsidR="00EE0127" w:rsidRPr="00755253" w:rsidRDefault="00EE0127" w:rsidP="00EE0127">
      <w:pPr>
        <w:shd w:val="clear" w:color="auto" w:fill="FFFFFF"/>
        <w:ind w:firstLine="709"/>
        <w:jc w:val="both"/>
        <w:rPr>
          <w:sz w:val="26"/>
          <w:szCs w:val="26"/>
        </w:rPr>
      </w:pPr>
      <w:r w:rsidRPr="00755253">
        <w:rPr>
          <w:sz w:val="26"/>
          <w:szCs w:val="26"/>
        </w:rPr>
        <w:t>финансовой поддержки в виде предоставления субсидий части уплаченных процентов по кредитам российских кредитных организаций;</w:t>
      </w:r>
    </w:p>
    <w:p w14:paraId="3FF3C59B" w14:textId="77777777" w:rsidR="00EE0127" w:rsidRPr="00755253" w:rsidRDefault="00EE0127" w:rsidP="00EE0127">
      <w:pPr>
        <w:shd w:val="clear" w:color="auto" w:fill="FFFFFF"/>
        <w:ind w:firstLine="709"/>
        <w:jc w:val="both"/>
        <w:rPr>
          <w:sz w:val="26"/>
          <w:szCs w:val="26"/>
        </w:rPr>
      </w:pPr>
      <w:r w:rsidRPr="00755253">
        <w:rPr>
          <w:sz w:val="26"/>
          <w:szCs w:val="26"/>
        </w:rPr>
        <w:t>информационной поддержки;</w:t>
      </w:r>
    </w:p>
    <w:p w14:paraId="05F0AD05" w14:textId="77777777" w:rsidR="00EE0127" w:rsidRPr="00755253" w:rsidRDefault="00EE0127" w:rsidP="00EE0127">
      <w:pPr>
        <w:shd w:val="clear" w:color="auto" w:fill="FFFFFF"/>
        <w:ind w:firstLine="709"/>
        <w:jc w:val="both"/>
        <w:rPr>
          <w:sz w:val="26"/>
          <w:szCs w:val="26"/>
        </w:rPr>
      </w:pPr>
      <w:r w:rsidRPr="00755253">
        <w:rPr>
          <w:sz w:val="26"/>
          <w:szCs w:val="26"/>
        </w:rPr>
        <w:t>консультационной поддержки;</w:t>
      </w:r>
    </w:p>
    <w:p w14:paraId="7D2A46E5" w14:textId="77777777" w:rsidR="00EE0127" w:rsidRPr="00755253" w:rsidRDefault="00EE0127" w:rsidP="00EE0127">
      <w:pPr>
        <w:shd w:val="clear" w:color="auto" w:fill="FFFFFF"/>
        <w:ind w:firstLine="709"/>
        <w:jc w:val="both"/>
        <w:rPr>
          <w:sz w:val="26"/>
          <w:szCs w:val="26"/>
        </w:rPr>
      </w:pPr>
      <w:r w:rsidRPr="00755253">
        <w:rPr>
          <w:sz w:val="26"/>
          <w:szCs w:val="26"/>
        </w:rPr>
        <w:t>поддержки в области подготовки, переподготовки и повышения квалификации кадров;</w:t>
      </w:r>
    </w:p>
    <w:p w14:paraId="59EEB43A" w14:textId="77777777" w:rsidR="00EE0127" w:rsidRPr="00755253" w:rsidRDefault="00EE0127" w:rsidP="00EE0127">
      <w:pPr>
        <w:shd w:val="clear" w:color="auto" w:fill="FFFFFF"/>
        <w:ind w:firstLine="709"/>
        <w:jc w:val="both"/>
        <w:rPr>
          <w:sz w:val="26"/>
          <w:szCs w:val="26"/>
        </w:rPr>
      </w:pPr>
      <w:r w:rsidRPr="00755253">
        <w:rPr>
          <w:sz w:val="26"/>
          <w:szCs w:val="26"/>
        </w:rPr>
        <w:t>работы с активом предпринимателей (проведение заседаний);</w:t>
      </w:r>
    </w:p>
    <w:p w14:paraId="35850AC9" w14:textId="77777777" w:rsidR="00EE0127" w:rsidRPr="00755253" w:rsidRDefault="00EE0127" w:rsidP="00EE0127">
      <w:pPr>
        <w:shd w:val="clear" w:color="auto" w:fill="FFFFFF"/>
        <w:ind w:firstLine="709"/>
        <w:jc w:val="both"/>
        <w:rPr>
          <w:sz w:val="26"/>
          <w:szCs w:val="26"/>
        </w:rPr>
      </w:pPr>
      <w:r w:rsidRPr="00755253">
        <w:rPr>
          <w:sz w:val="26"/>
          <w:szCs w:val="26"/>
        </w:rPr>
        <w:t>содействие созданию и эффективному функционированию некоммерческих организаций, выражающих интересы субъектов малого и среднего предпринимательства;</w:t>
      </w:r>
    </w:p>
    <w:p w14:paraId="4BFB8235" w14:textId="77777777" w:rsidR="00EE0127" w:rsidRPr="00755253" w:rsidRDefault="00EE0127" w:rsidP="00EE0127">
      <w:pPr>
        <w:shd w:val="clear" w:color="auto" w:fill="FFFFFF"/>
        <w:ind w:firstLine="709"/>
        <w:jc w:val="both"/>
        <w:rPr>
          <w:sz w:val="26"/>
          <w:szCs w:val="26"/>
        </w:rPr>
      </w:pPr>
      <w:r w:rsidRPr="00755253">
        <w:rPr>
          <w:sz w:val="26"/>
          <w:szCs w:val="26"/>
        </w:rPr>
        <w:t>стимулирование развития малых инновационных предприятий.</w:t>
      </w:r>
    </w:p>
    <w:p w14:paraId="0ABF0625" w14:textId="77777777" w:rsidR="00EE0127" w:rsidRPr="00755253" w:rsidRDefault="00EE0127" w:rsidP="00EE0127">
      <w:pPr>
        <w:pStyle w:val="affd"/>
        <w:ind w:firstLine="709"/>
        <w:jc w:val="both"/>
        <w:rPr>
          <w:rFonts w:ascii="Times New Roman" w:hAnsi="Times New Roman" w:cs="Times New Roman"/>
          <w:sz w:val="26"/>
          <w:szCs w:val="26"/>
        </w:rPr>
      </w:pPr>
      <w:r w:rsidRPr="00755253">
        <w:rPr>
          <w:rFonts w:ascii="Times New Roman" w:hAnsi="Times New Roman" w:cs="Times New Roman"/>
          <w:sz w:val="26"/>
          <w:szCs w:val="26"/>
        </w:rPr>
        <w:t>Высокий адаптационный потенциал малого и среднего предпринимательства следует использовать в решении важнейших экономических задач: повышение конкурентоспособности выпускаемой продукции, сокращение доли неэффективных производств и т.п.</w:t>
      </w:r>
    </w:p>
    <w:p w14:paraId="5D5B7994" w14:textId="77777777" w:rsidR="00EE0127" w:rsidRPr="00755253" w:rsidRDefault="00EE0127" w:rsidP="00EE0127">
      <w:pPr>
        <w:pStyle w:val="affd"/>
        <w:ind w:firstLine="709"/>
        <w:jc w:val="both"/>
        <w:rPr>
          <w:rFonts w:ascii="Times New Roman" w:hAnsi="Times New Roman" w:cs="Times New Roman"/>
          <w:sz w:val="26"/>
          <w:szCs w:val="26"/>
        </w:rPr>
      </w:pPr>
      <w:r w:rsidRPr="00755253">
        <w:rPr>
          <w:rFonts w:ascii="Times New Roman" w:hAnsi="Times New Roman" w:cs="Times New Roman"/>
          <w:sz w:val="26"/>
          <w:szCs w:val="26"/>
        </w:rPr>
        <w:t xml:space="preserve">Государственная поддержка субъектов предпринимательства осуществляется следующими предприятиями края: </w:t>
      </w:r>
    </w:p>
    <w:p w14:paraId="19540F31" w14:textId="77777777" w:rsidR="00EE0127" w:rsidRPr="00755253" w:rsidRDefault="00EE0127" w:rsidP="00EE0127">
      <w:pPr>
        <w:ind w:firstLine="709"/>
        <w:jc w:val="both"/>
        <w:rPr>
          <w:sz w:val="26"/>
          <w:szCs w:val="26"/>
        </w:rPr>
      </w:pPr>
      <w:r w:rsidRPr="00755253">
        <w:rPr>
          <w:sz w:val="26"/>
          <w:szCs w:val="26"/>
        </w:rPr>
        <w:t xml:space="preserve">1. АО «Федеральная корпорация малого и среднего предпринимательства». </w:t>
      </w:r>
    </w:p>
    <w:p w14:paraId="48D777E8" w14:textId="77777777" w:rsidR="00EE0127" w:rsidRPr="00755253" w:rsidRDefault="00EE0127" w:rsidP="00EE0127">
      <w:pPr>
        <w:ind w:firstLine="709"/>
        <w:jc w:val="both"/>
        <w:rPr>
          <w:sz w:val="26"/>
          <w:szCs w:val="26"/>
        </w:rPr>
      </w:pPr>
      <w:r w:rsidRPr="00755253">
        <w:rPr>
          <w:sz w:val="26"/>
          <w:szCs w:val="26"/>
        </w:rPr>
        <w:t xml:space="preserve">2. НО «Фонд поддержки предпринимательства в Ставропольском крае». </w:t>
      </w:r>
    </w:p>
    <w:p w14:paraId="0D1FE676" w14:textId="77777777" w:rsidR="00EE0127" w:rsidRPr="00755253" w:rsidRDefault="00EE0127" w:rsidP="00EE0127">
      <w:pPr>
        <w:ind w:firstLine="709"/>
        <w:jc w:val="both"/>
        <w:rPr>
          <w:sz w:val="26"/>
          <w:szCs w:val="26"/>
        </w:rPr>
      </w:pPr>
      <w:r w:rsidRPr="00755253">
        <w:rPr>
          <w:sz w:val="26"/>
          <w:szCs w:val="26"/>
        </w:rPr>
        <w:t>3. ГУП СК «Гарантийный фонд поддержки субъектов малого и среднего предпринимательства Ставропольского края».</w:t>
      </w:r>
    </w:p>
    <w:p w14:paraId="1BD8F4EB" w14:textId="77777777" w:rsidR="00EE0127" w:rsidRPr="00755253" w:rsidRDefault="00EE0127" w:rsidP="00EE0127">
      <w:pPr>
        <w:ind w:firstLine="709"/>
        <w:jc w:val="both"/>
        <w:rPr>
          <w:sz w:val="26"/>
          <w:szCs w:val="26"/>
        </w:rPr>
      </w:pPr>
      <w:r w:rsidRPr="00755253">
        <w:rPr>
          <w:sz w:val="26"/>
          <w:szCs w:val="26"/>
        </w:rPr>
        <w:t>4. НО МК «Фонд микрофинансирования субъектов малого и среднего предпринимательства в Ставропольском крае».</w:t>
      </w:r>
    </w:p>
    <w:p w14:paraId="6D3889C0" w14:textId="77777777" w:rsidR="00EE0127" w:rsidRPr="00755253" w:rsidRDefault="00EE0127" w:rsidP="00EE0127">
      <w:pPr>
        <w:ind w:firstLine="709"/>
        <w:jc w:val="both"/>
        <w:rPr>
          <w:sz w:val="26"/>
          <w:szCs w:val="26"/>
        </w:rPr>
      </w:pPr>
      <w:r w:rsidRPr="00755253">
        <w:rPr>
          <w:sz w:val="26"/>
          <w:szCs w:val="26"/>
        </w:rPr>
        <w:t>По данным Фонда микрофинансирования в 2023 году 9 субъектов малого и среднего предпринимательства муниципального округа (далее – субъекты МСП) получили 14 займов на общую сумму 27,48 млн. рублей (в 2022 году – 5 субъектов - 20,54 млн. рублей).</w:t>
      </w:r>
    </w:p>
    <w:p w14:paraId="2D09754D" w14:textId="77777777" w:rsidR="00EE0127" w:rsidRPr="00755253" w:rsidRDefault="00EE0127" w:rsidP="00EE0127">
      <w:pPr>
        <w:ind w:firstLine="709"/>
        <w:jc w:val="both"/>
        <w:rPr>
          <w:sz w:val="26"/>
          <w:szCs w:val="26"/>
        </w:rPr>
      </w:pPr>
      <w:r w:rsidRPr="00755253">
        <w:rPr>
          <w:sz w:val="26"/>
          <w:szCs w:val="26"/>
        </w:rPr>
        <w:t>В отчетном периоде ГУП СК «Гарантийный фонд поддержки субъектов малого и среднего предпринимательства в Ставропольском крае» предоставило поручительства 24 субъектам МСП на общую сумму 194,57 млн. рублей (в 2022 году 14 субъектам на 69,05 млн. рублей).</w:t>
      </w:r>
    </w:p>
    <w:p w14:paraId="5EE5C9D6" w14:textId="77777777" w:rsidR="00EE0127" w:rsidRPr="0060625C" w:rsidRDefault="00EE0127" w:rsidP="00EE0127">
      <w:pPr>
        <w:ind w:firstLine="709"/>
        <w:jc w:val="both"/>
        <w:rPr>
          <w:sz w:val="26"/>
          <w:szCs w:val="26"/>
        </w:rPr>
      </w:pPr>
      <w:r w:rsidRPr="00755253">
        <w:rPr>
          <w:sz w:val="26"/>
          <w:szCs w:val="26"/>
        </w:rPr>
        <w:t xml:space="preserve">На официальном портале создан раздел «Бизнес, Предпринимательство», в котором размещается вся актуальная информация, связанная с вопросами </w:t>
      </w:r>
      <w:r w:rsidRPr="0060625C">
        <w:rPr>
          <w:sz w:val="26"/>
          <w:szCs w:val="26"/>
        </w:rPr>
        <w:t xml:space="preserve">поддержки предпринимательства </w:t>
      </w:r>
      <w:hyperlink r:id="rId12" w:tooltip="https://izobadmin.gosuslugi.ru/deyatelnost/napravleniya-deyatelnosti/biznes-predprinimatelstvo/" w:history="1">
        <w:r w:rsidRPr="0060625C">
          <w:rPr>
            <w:rStyle w:val="af6"/>
          </w:rPr>
          <w:t>https://izobadmin.gosuslugi.ru/deyatelnost/napravleniya-deyatelnosti/biznes-predprinimatelstvo/</w:t>
        </w:r>
      </w:hyperlink>
      <w:r w:rsidRPr="0060625C">
        <w:rPr>
          <w:rStyle w:val="af6"/>
        </w:rPr>
        <w:t>.</w:t>
      </w:r>
    </w:p>
    <w:p w14:paraId="307CFFCB" w14:textId="77777777" w:rsidR="00EE0127" w:rsidRPr="00755253" w:rsidRDefault="00EE0127" w:rsidP="00EE0127">
      <w:pPr>
        <w:ind w:firstLine="709"/>
        <w:jc w:val="both"/>
        <w:rPr>
          <w:sz w:val="26"/>
          <w:szCs w:val="26"/>
        </w:rPr>
      </w:pPr>
      <w:r w:rsidRPr="00755253">
        <w:rPr>
          <w:sz w:val="26"/>
          <w:szCs w:val="26"/>
        </w:rPr>
        <w:t>Имущественная поддержка предоставляется субъектам малого и среднего предпринимательства в соответствии со статьей 18 Федерального закона «О развитии малого и среднего предпринимательства в Российской Федерации» от 24 июля 2007 года №209-ФЗ, статьей 10 Закона Ставропольского края «О развитии и поддержке малого и среднего предпринимательства» от 15 октября 2008 года №61-кз.</w:t>
      </w:r>
    </w:p>
    <w:p w14:paraId="466DDB8C" w14:textId="77777777" w:rsidR="00EE0127" w:rsidRPr="00755253" w:rsidRDefault="00EE0127" w:rsidP="00EE0127">
      <w:pPr>
        <w:ind w:firstLine="709"/>
        <w:jc w:val="both"/>
        <w:rPr>
          <w:sz w:val="26"/>
          <w:szCs w:val="26"/>
        </w:rPr>
      </w:pPr>
      <w:r w:rsidRPr="00755253">
        <w:rPr>
          <w:sz w:val="26"/>
          <w:szCs w:val="26"/>
        </w:rPr>
        <w:t xml:space="preserve">Постановлением администрации Изобильненского муниципального округа Ставропольского края от 11 марта 2019 года №373 утвержден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w:t>
      </w:r>
      <w:r w:rsidRPr="00755253">
        <w:rPr>
          <w:sz w:val="26"/>
          <w:szCs w:val="26"/>
        </w:rPr>
        <w:lastRenderedPageBreak/>
        <w:t>малого и среднего предпринимательства), предназначенного для предоставление его во владение и (или) пользование на долгосрочной основе субъектам малого и среднего предпринимательства, находящегося в собственности Изобильненского муниципального округа Ставропольского края.</w:t>
      </w:r>
    </w:p>
    <w:p w14:paraId="7F8C6AAA" w14:textId="77777777" w:rsidR="00EE0127" w:rsidRPr="00755253" w:rsidRDefault="00EE0127" w:rsidP="00EE0127">
      <w:pPr>
        <w:tabs>
          <w:tab w:val="left" w:pos="1530"/>
        </w:tabs>
        <w:ind w:firstLine="709"/>
        <w:jc w:val="both"/>
        <w:rPr>
          <w:sz w:val="26"/>
          <w:szCs w:val="26"/>
        </w:rPr>
      </w:pPr>
      <w:r w:rsidRPr="00755253">
        <w:rPr>
          <w:sz w:val="26"/>
          <w:szCs w:val="26"/>
        </w:rPr>
        <w:t>Резиденты региональных индустриальных парков имеют право на получение налоговых льгот, которые предоставляются в соответствии</w:t>
      </w:r>
      <w:r w:rsidRPr="00755253">
        <w:rPr>
          <w:rStyle w:val="apple-converted-space"/>
          <w:sz w:val="26"/>
          <w:szCs w:val="26"/>
        </w:rPr>
        <w:t xml:space="preserve"> с </w:t>
      </w:r>
      <w:hyperlink r:id="rId13" w:tooltip="http://stavinvest.ru/upload/iblock/6a9/6a9c78b943608237b629e3b5e68e88d8.doc" w:history="1">
        <w:r w:rsidRPr="00817583">
          <w:rPr>
            <w:rStyle w:val="af6"/>
            <w:sz w:val="26"/>
            <w:szCs w:val="26"/>
          </w:rPr>
          <w:t>Законом Ставропольского края от 01 октября 2007 года №55-кз «Об инвестиционной деятельности в Ставропольском крае»</w:t>
        </w:r>
      </w:hyperlink>
      <w:r w:rsidRPr="00817583">
        <w:rPr>
          <w:sz w:val="26"/>
          <w:szCs w:val="26"/>
        </w:rPr>
        <w:t xml:space="preserve"> (статья 13 налоговые преимущества субъектам инвестиционной деятельности),  </w:t>
      </w:r>
      <w:hyperlink r:id="rId14" w:tooltip="http://stavinvest.ru/upload/iblock/83c/83c706b8866402d45750826336542373.doc" w:history="1">
        <w:r w:rsidRPr="00817583">
          <w:rPr>
            <w:rStyle w:val="af6"/>
            <w:sz w:val="26"/>
            <w:szCs w:val="26"/>
          </w:rPr>
          <w:t>Законом Ставропольского края от 26 ноября 2003 года №44-кз «О налоге на имущество организаций»</w:t>
        </w:r>
      </w:hyperlink>
      <w:r w:rsidRPr="00817583">
        <w:rPr>
          <w:sz w:val="26"/>
          <w:szCs w:val="26"/>
        </w:rPr>
        <w:t xml:space="preserve"> (ст.2.1. по налогу на имущество организаций), Законом Ставропольского края от 29 декабря 2009 года №98-кз «О региональных, индустриальных, агропромышленных, туристско-рекреационных и технологических парках», </w:t>
      </w:r>
      <w:hyperlink r:id="rId15" w:tooltip="http://stavinvest.ru/upload/iblock/663/663146c0197d75b39d0c091341c73e8d.doc" w:history="1">
        <w:r w:rsidRPr="00755253">
          <w:rPr>
            <w:rStyle w:val="af6"/>
            <w:sz w:val="26"/>
            <w:szCs w:val="26"/>
          </w:rPr>
          <w:t>Порядком заключения соглашения о ведении деятельности резидента регионального индустриального, туристско-рекреационного парка, утвержденным приказом министерства экономического развития Ставропольского края от 19 мая 2010 года №169/од</w:t>
        </w:r>
      </w:hyperlink>
      <w:r w:rsidRPr="00755253">
        <w:rPr>
          <w:rStyle w:val="af6"/>
          <w:sz w:val="26"/>
          <w:szCs w:val="26"/>
        </w:rPr>
        <w:t xml:space="preserve"> «О некоторых мерах по реализации Закона Ставропольского края «О региональных, индустриальных, агропромышленных, туристско-рекреационных и технологических парках».</w:t>
      </w:r>
    </w:p>
    <w:p w14:paraId="48E4EFAC" w14:textId="77777777" w:rsidR="00EE0127" w:rsidRDefault="00EE0127" w:rsidP="00EE0127">
      <w:pPr>
        <w:tabs>
          <w:tab w:val="left" w:pos="1530"/>
        </w:tabs>
        <w:ind w:firstLine="709"/>
        <w:jc w:val="both"/>
        <w:rPr>
          <w:sz w:val="26"/>
          <w:szCs w:val="26"/>
        </w:rPr>
      </w:pPr>
      <w:r w:rsidRPr="00755253">
        <w:rPr>
          <w:sz w:val="26"/>
          <w:szCs w:val="26"/>
        </w:rPr>
        <w:t xml:space="preserve">Инвесторам, реализующим масштабные инвестиционные проекты, соответствующие критериям, установленным </w:t>
      </w:r>
      <w:r w:rsidRPr="004E4B97">
        <w:rPr>
          <w:sz w:val="26"/>
          <w:szCs w:val="26"/>
        </w:rPr>
        <w:t>Закон</w:t>
      </w:r>
      <w:r>
        <w:rPr>
          <w:sz w:val="26"/>
          <w:szCs w:val="26"/>
        </w:rPr>
        <w:t>ом</w:t>
      </w:r>
      <w:r w:rsidRPr="004E4B97">
        <w:rPr>
          <w:sz w:val="26"/>
          <w:szCs w:val="26"/>
        </w:rPr>
        <w:t xml:space="preserve"> Ставропольского края от 09</w:t>
      </w:r>
      <w:r>
        <w:rPr>
          <w:sz w:val="26"/>
          <w:szCs w:val="26"/>
        </w:rPr>
        <w:t xml:space="preserve"> апреля </w:t>
      </w:r>
      <w:r w:rsidRPr="004E4B97">
        <w:rPr>
          <w:sz w:val="26"/>
          <w:szCs w:val="26"/>
        </w:rPr>
        <w:t>2015</w:t>
      </w:r>
      <w:r>
        <w:rPr>
          <w:sz w:val="26"/>
          <w:szCs w:val="26"/>
        </w:rPr>
        <w:t xml:space="preserve"> года №</w:t>
      </w:r>
      <w:r w:rsidRPr="004E4B97">
        <w:rPr>
          <w:sz w:val="26"/>
          <w:szCs w:val="26"/>
        </w:rPr>
        <w:t>36-кз</w:t>
      </w:r>
      <w:r>
        <w:rPr>
          <w:sz w:val="26"/>
          <w:szCs w:val="26"/>
        </w:rPr>
        <w:t xml:space="preserve"> «</w:t>
      </w:r>
      <w:r w:rsidRPr="004E4B97">
        <w:rPr>
          <w:sz w:val="26"/>
          <w:szCs w:val="26"/>
        </w:rPr>
        <w:t>О некоторых вопросах регулирования земельных отношений</w:t>
      </w:r>
      <w:r>
        <w:rPr>
          <w:sz w:val="26"/>
          <w:szCs w:val="26"/>
        </w:rPr>
        <w:t>»</w:t>
      </w:r>
      <w:r w:rsidRPr="00755253">
        <w:rPr>
          <w:sz w:val="26"/>
          <w:szCs w:val="26"/>
        </w:rPr>
        <w:t xml:space="preserve">, предоставлена возможность получения земельных участков в аренду без процедуры проведения торгов в соответствии с Порядком принятия Губернатором Ставропольского края решения в целях предоставления юридическим лицам земельных участков в аренду без проведения торгов для реализации масштабных инвестиционных проектов на территории Ставропольского края, утвержденного Постановлением Губернатора Ставропольского края от 16 июня 2015 года №305 «О некоторых мерах по реализации Закона Ставропольского края «О некоторых вопросах регулирования земельных отношений». </w:t>
      </w:r>
    </w:p>
    <w:p w14:paraId="11CB7354" w14:textId="77777777" w:rsidR="00EE0127" w:rsidRPr="00755253" w:rsidRDefault="00EE0127" w:rsidP="00EE0127">
      <w:pPr>
        <w:tabs>
          <w:tab w:val="left" w:pos="1530"/>
        </w:tabs>
        <w:ind w:firstLine="709"/>
        <w:jc w:val="both"/>
        <w:rPr>
          <w:sz w:val="26"/>
          <w:szCs w:val="26"/>
        </w:rPr>
      </w:pPr>
    </w:p>
    <w:p w14:paraId="451408D3" w14:textId="77777777" w:rsidR="00EE0127" w:rsidRPr="00755253" w:rsidRDefault="00EE0127" w:rsidP="00EE0127">
      <w:pPr>
        <w:ind w:firstLine="709"/>
        <w:rPr>
          <w:b/>
          <w:sz w:val="26"/>
          <w:szCs w:val="26"/>
        </w:rPr>
      </w:pPr>
      <w:r w:rsidRPr="00755253">
        <w:rPr>
          <w:b/>
          <w:sz w:val="26"/>
          <w:szCs w:val="26"/>
        </w:rPr>
        <w:t>Развитие социальной сферы</w:t>
      </w:r>
    </w:p>
    <w:p w14:paraId="2CA3600B" w14:textId="77777777" w:rsidR="00EE0127" w:rsidRPr="00755253" w:rsidRDefault="00EE0127" w:rsidP="00EE0127">
      <w:pPr>
        <w:ind w:firstLine="709"/>
        <w:rPr>
          <w:b/>
          <w:sz w:val="26"/>
          <w:szCs w:val="26"/>
          <w:u w:val="single"/>
        </w:rPr>
      </w:pPr>
      <w:r w:rsidRPr="00755253">
        <w:rPr>
          <w:b/>
          <w:sz w:val="26"/>
          <w:szCs w:val="26"/>
          <w:u w:val="single"/>
        </w:rPr>
        <w:t>Демографическая ситуация и занятость населения</w:t>
      </w:r>
    </w:p>
    <w:p w14:paraId="12A85439" w14:textId="77777777" w:rsidR="00EE0127" w:rsidRPr="00755253" w:rsidRDefault="00EE0127" w:rsidP="00EE0127">
      <w:pPr>
        <w:ind w:firstLine="709"/>
        <w:jc w:val="both"/>
        <w:rPr>
          <w:color w:val="FF0000"/>
          <w:sz w:val="26"/>
          <w:szCs w:val="26"/>
        </w:rPr>
      </w:pPr>
      <w:r w:rsidRPr="00755253">
        <w:rPr>
          <w:sz w:val="26"/>
          <w:szCs w:val="26"/>
        </w:rPr>
        <w:t>Демографическая ситуация в муниципальном округе за последние 3 года представлена в таблице.</w:t>
      </w:r>
    </w:p>
    <w:p w14:paraId="5EB3DA75" w14:textId="77777777" w:rsidR="00EE0127" w:rsidRPr="00755253" w:rsidRDefault="00EE0127" w:rsidP="00EE0127">
      <w:pPr>
        <w:ind w:firstLine="567"/>
        <w:jc w:val="right"/>
        <w:rPr>
          <w:sz w:val="26"/>
          <w:szCs w:val="26"/>
        </w:rPr>
      </w:pPr>
      <w:r w:rsidRPr="00755253">
        <w:rPr>
          <w:sz w:val="26"/>
          <w:szCs w:val="26"/>
        </w:rPr>
        <w:t>Таблица 16</w:t>
      </w:r>
    </w:p>
    <w:tbl>
      <w:tblPr>
        <w:tblW w:w="10206" w:type="dxa"/>
        <w:tblInd w:w="-572" w:type="dxa"/>
        <w:tblLayout w:type="fixed"/>
        <w:tblLook w:val="04A0" w:firstRow="1" w:lastRow="0" w:firstColumn="1" w:lastColumn="0" w:noHBand="0" w:noVBand="1"/>
      </w:tblPr>
      <w:tblGrid>
        <w:gridCol w:w="4678"/>
        <w:gridCol w:w="1985"/>
        <w:gridCol w:w="1842"/>
        <w:gridCol w:w="1701"/>
      </w:tblGrid>
      <w:tr w:rsidR="00EE0127" w:rsidRPr="00755253" w14:paraId="18BFEC35" w14:textId="77777777" w:rsidTr="004F6197">
        <w:tc>
          <w:tcPr>
            <w:tcW w:w="4678" w:type="dxa"/>
            <w:tcBorders>
              <w:top w:val="single" w:sz="4" w:space="0" w:color="auto"/>
              <w:left w:val="single" w:sz="4" w:space="0" w:color="auto"/>
              <w:bottom w:val="single" w:sz="4" w:space="0" w:color="auto"/>
              <w:right w:val="single" w:sz="4" w:space="0" w:color="auto"/>
            </w:tcBorders>
          </w:tcPr>
          <w:p w14:paraId="34D0ACD8" w14:textId="77777777" w:rsidR="00EE0127" w:rsidRPr="00755253" w:rsidRDefault="00EE0127" w:rsidP="004F6197">
            <w:pPr>
              <w:spacing w:line="192" w:lineRule="auto"/>
              <w:rPr>
                <w:sz w:val="26"/>
                <w:szCs w:val="26"/>
              </w:rPr>
            </w:pPr>
            <w:r w:rsidRPr="00755253">
              <w:rPr>
                <w:sz w:val="26"/>
                <w:szCs w:val="26"/>
              </w:rPr>
              <w:t>Наименование показателя</w:t>
            </w:r>
          </w:p>
        </w:tc>
        <w:tc>
          <w:tcPr>
            <w:tcW w:w="1985" w:type="dxa"/>
            <w:tcBorders>
              <w:top w:val="single" w:sz="4" w:space="0" w:color="auto"/>
              <w:left w:val="single" w:sz="4" w:space="0" w:color="auto"/>
              <w:bottom w:val="single" w:sz="4" w:space="0" w:color="auto"/>
              <w:right w:val="single" w:sz="4" w:space="0" w:color="auto"/>
            </w:tcBorders>
          </w:tcPr>
          <w:p w14:paraId="4483BB5A" w14:textId="77777777" w:rsidR="00EE0127" w:rsidRPr="00755253" w:rsidRDefault="00EE0127" w:rsidP="004F6197">
            <w:pPr>
              <w:spacing w:line="192" w:lineRule="auto"/>
              <w:jc w:val="center"/>
              <w:rPr>
                <w:sz w:val="26"/>
                <w:szCs w:val="26"/>
              </w:rPr>
            </w:pPr>
            <w:r w:rsidRPr="00755253">
              <w:rPr>
                <w:sz w:val="26"/>
                <w:szCs w:val="26"/>
              </w:rPr>
              <w:t>2021 год</w:t>
            </w:r>
          </w:p>
        </w:tc>
        <w:tc>
          <w:tcPr>
            <w:tcW w:w="1842" w:type="dxa"/>
            <w:tcBorders>
              <w:top w:val="single" w:sz="4" w:space="0" w:color="auto"/>
              <w:left w:val="single" w:sz="4" w:space="0" w:color="auto"/>
              <w:bottom w:val="single" w:sz="4" w:space="0" w:color="auto"/>
              <w:right w:val="single" w:sz="4" w:space="0" w:color="auto"/>
            </w:tcBorders>
          </w:tcPr>
          <w:p w14:paraId="0CB74038" w14:textId="77777777" w:rsidR="00EE0127" w:rsidRPr="00755253" w:rsidRDefault="00EE0127" w:rsidP="004F6197">
            <w:pPr>
              <w:spacing w:line="192" w:lineRule="auto"/>
              <w:jc w:val="center"/>
              <w:rPr>
                <w:sz w:val="26"/>
                <w:szCs w:val="26"/>
              </w:rPr>
            </w:pPr>
            <w:r w:rsidRPr="00755253">
              <w:rPr>
                <w:sz w:val="26"/>
                <w:szCs w:val="26"/>
              </w:rPr>
              <w:t>2022 год</w:t>
            </w:r>
          </w:p>
        </w:tc>
        <w:tc>
          <w:tcPr>
            <w:tcW w:w="1701" w:type="dxa"/>
            <w:tcBorders>
              <w:top w:val="single" w:sz="4" w:space="0" w:color="auto"/>
              <w:left w:val="single" w:sz="4" w:space="0" w:color="auto"/>
              <w:bottom w:val="single" w:sz="4" w:space="0" w:color="auto"/>
              <w:right w:val="single" w:sz="4" w:space="0" w:color="auto"/>
            </w:tcBorders>
          </w:tcPr>
          <w:p w14:paraId="6D27539F" w14:textId="77777777" w:rsidR="00EE0127" w:rsidRPr="00755253" w:rsidRDefault="00EE0127" w:rsidP="004F6197">
            <w:pPr>
              <w:spacing w:line="192" w:lineRule="auto"/>
              <w:jc w:val="center"/>
              <w:rPr>
                <w:sz w:val="26"/>
                <w:szCs w:val="26"/>
              </w:rPr>
            </w:pPr>
            <w:r w:rsidRPr="00755253">
              <w:rPr>
                <w:sz w:val="26"/>
                <w:szCs w:val="26"/>
              </w:rPr>
              <w:t>2023 год</w:t>
            </w:r>
          </w:p>
        </w:tc>
      </w:tr>
      <w:tr w:rsidR="00EE0127" w:rsidRPr="00755253" w14:paraId="64D6E1D7" w14:textId="77777777" w:rsidTr="004F6197">
        <w:trPr>
          <w:trHeight w:val="71"/>
        </w:trPr>
        <w:tc>
          <w:tcPr>
            <w:tcW w:w="4678" w:type="dxa"/>
            <w:tcBorders>
              <w:top w:val="single" w:sz="4" w:space="0" w:color="auto"/>
              <w:left w:val="single" w:sz="4" w:space="0" w:color="auto"/>
              <w:bottom w:val="single" w:sz="4" w:space="0" w:color="auto"/>
              <w:right w:val="single" w:sz="4" w:space="0" w:color="auto"/>
            </w:tcBorders>
            <w:vAlign w:val="center"/>
          </w:tcPr>
          <w:p w14:paraId="15D56108" w14:textId="77777777" w:rsidR="00EE0127" w:rsidRPr="00755253" w:rsidRDefault="00EE0127" w:rsidP="004F6197">
            <w:pPr>
              <w:spacing w:line="192" w:lineRule="auto"/>
              <w:jc w:val="both"/>
              <w:rPr>
                <w:sz w:val="26"/>
                <w:szCs w:val="26"/>
              </w:rPr>
            </w:pPr>
            <w:r w:rsidRPr="00755253">
              <w:rPr>
                <w:sz w:val="26"/>
                <w:szCs w:val="26"/>
              </w:rPr>
              <w:t>Численность населения, тыс.  человек</w:t>
            </w:r>
          </w:p>
        </w:tc>
        <w:tc>
          <w:tcPr>
            <w:tcW w:w="1985" w:type="dxa"/>
            <w:tcBorders>
              <w:top w:val="single" w:sz="4" w:space="0" w:color="auto"/>
              <w:left w:val="single" w:sz="4" w:space="0" w:color="auto"/>
              <w:bottom w:val="single" w:sz="4" w:space="0" w:color="auto"/>
              <w:right w:val="single" w:sz="4" w:space="0" w:color="auto"/>
            </w:tcBorders>
          </w:tcPr>
          <w:p w14:paraId="35F83717" w14:textId="77777777" w:rsidR="00EE0127" w:rsidRPr="00755253" w:rsidRDefault="00EE0127" w:rsidP="004F6197">
            <w:pPr>
              <w:spacing w:line="192" w:lineRule="auto"/>
              <w:jc w:val="center"/>
              <w:rPr>
                <w:sz w:val="26"/>
                <w:szCs w:val="26"/>
              </w:rPr>
            </w:pPr>
            <w:r w:rsidRPr="00755253">
              <w:rPr>
                <w:sz w:val="26"/>
                <w:szCs w:val="26"/>
              </w:rPr>
              <w:t>105,43</w:t>
            </w:r>
          </w:p>
        </w:tc>
        <w:tc>
          <w:tcPr>
            <w:tcW w:w="1842" w:type="dxa"/>
            <w:tcBorders>
              <w:top w:val="single" w:sz="4" w:space="0" w:color="auto"/>
              <w:left w:val="single" w:sz="4" w:space="0" w:color="auto"/>
              <w:bottom w:val="single" w:sz="4" w:space="0" w:color="auto"/>
              <w:right w:val="single" w:sz="4" w:space="0" w:color="auto"/>
            </w:tcBorders>
          </w:tcPr>
          <w:p w14:paraId="0E663644" w14:textId="77777777" w:rsidR="00EE0127" w:rsidRPr="00755253" w:rsidRDefault="00EE0127" w:rsidP="004F6197">
            <w:pPr>
              <w:spacing w:line="192" w:lineRule="auto"/>
              <w:jc w:val="center"/>
              <w:rPr>
                <w:sz w:val="26"/>
                <w:szCs w:val="26"/>
              </w:rPr>
            </w:pPr>
            <w:r w:rsidRPr="00755253">
              <w:rPr>
                <w:sz w:val="26"/>
                <w:szCs w:val="26"/>
              </w:rPr>
              <w:t>105,20</w:t>
            </w:r>
          </w:p>
        </w:tc>
        <w:tc>
          <w:tcPr>
            <w:tcW w:w="1701" w:type="dxa"/>
            <w:tcBorders>
              <w:top w:val="single" w:sz="4" w:space="0" w:color="auto"/>
              <w:left w:val="single" w:sz="4" w:space="0" w:color="auto"/>
              <w:bottom w:val="single" w:sz="4" w:space="0" w:color="auto"/>
              <w:right w:val="single" w:sz="4" w:space="0" w:color="auto"/>
            </w:tcBorders>
          </w:tcPr>
          <w:p w14:paraId="023C7811" w14:textId="77777777" w:rsidR="00EE0127" w:rsidRPr="00755253" w:rsidRDefault="00EE0127" w:rsidP="004F6197">
            <w:pPr>
              <w:spacing w:line="192" w:lineRule="auto"/>
              <w:jc w:val="center"/>
              <w:rPr>
                <w:sz w:val="26"/>
                <w:szCs w:val="26"/>
              </w:rPr>
            </w:pPr>
            <w:r w:rsidRPr="00755253">
              <w:rPr>
                <w:sz w:val="26"/>
                <w:szCs w:val="26"/>
              </w:rPr>
              <w:t>104,50</w:t>
            </w:r>
          </w:p>
        </w:tc>
      </w:tr>
      <w:tr w:rsidR="00EE0127" w:rsidRPr="00755253" w14:paraId="63F9F849" w14:textId="77777777" w:rsidTr="004F6197">
        <w:tc>
          <w:tcPr>
            <w:tcW w:w="4678" w:type="dxa"/>
            <w:tcBorders>
              <w:top w:val="single" w:sz="4" w:space="0" w:color="auto"/>
              <w:left w:val="single" w:sz="4" w:space="0" w:color="auto"/>
              <w:bottom w:val="single" w:sz="4" w:space="0" w:color="auto"/>
              <w:right w:val="single" w:sz="4" w:space="0" w:color="auto"/>
            </w:tcBorders>
            <w:vAlign w:val="center"/>
          </w:tcPr>
          <w:p w14:paraId="22A2E1C2" w14:textId="77777777" w:rsidR="00EE0127" w:rsidRPr="00755253" w:rsidRDefault="00EE0127" w:rsidP="004F6197">
            <w:pPr>
              <w:spacing w:line="192" w:lineRule="auto"/>
              <w:jc w:val="both"/>
              <w:rPr>
                <w:sz w:val="26"/>
                <w:szCs w:val="26"/>
              </w:rPr>
            </w:pPr>
            <w:r w:rsidRPr="00755253">
              <w:rPr>
                <w:sz w:val="26"/>
                <w:szCs w:val="26"/>
              </w:rPr>
              <w:t>Численность населения трудоспособного возраста, тыс. человек</w:t>
            </w:r>
          </w:p>
        </w:tc>
        <w:tc>
          <w:tcPr>
            <w:tcW w:w="1985" w:type="dxa"/>
            <w:tcBorders>
              <w:top w:val="single" w:sz="4" w:space="0" w:color="auto"/>
              <w:left w:val="single" w:sz="4" w:space="0" w:color="auto"/>
              <w:bottom w:val="single" w:sz="4" w:space="0" w:color="auto"/>
              <w:right w:val="single" w:sz="4" w:space="0" w:color="auto"/>
            </w:tcBorders>
          </w:tcPr>
          <w:p w14:paraId="5DBB8220" w14:textId="77777777" w:rsidR="00EE0127" w:rsidRPr="00755253" w:rsidRDefault="00EE0127" w:rsidP="004F6197">
            <w:pPr>
              <w:spacing w:line="192" w:lineRule="auto"/>
              <w:jc w:val="center"/>
              <w:rPr>
                <w:sz w:val="26"/>
                <w:szCs w:val="26"/>
              </w:rPr>
            </w:pPr>
            <w:r w:rsidRPr="00755253">
              <w:rPr>
                <w:sz w:val="26"/>
                <w:szCs w:val="26"/>
              </w:rPr>
              <w:t>58,59</w:t>
            </w:r>
          </w:p>
        </w:tc>
        <w:tc>
          <w:tcPr>
            <w:tcW w:w="1842" w:type="dxa"/>
            <w:tcBorders>
              <w:top w:val="single" w:sz="4" w:space="0" w:color="auto"/>
              <w:left w:val="single" w:sz="4" w:space="0" w:color="auto"/>
              <w:bottom w:val="single" w:sz="4" w:space="0" w:color="auto"/>
              <w:right w:val="single" w:sz="4" w:space="0" w:color="auto"/>
            </w:tcBorders>
          </w:tcPr>
          <w:p w14:paraId="7D7BFDBB" w14:textId="77777777" w:rsidR="00EE0127" w:rsidRPr="00755253" w:rsidRDefault="00EE0127" w:rsidP="004F6197">
            <w:pPr>
              <w:spacing w:line="192" w:lineRule="auto"/>
              <w:jc w:val="center"/>
              <w:rPr>
                <w:sz w:val="26"/>
                <w:szCs w:val="26"/>
              </w:rPr>
            </w:pPr>
            <w:r w:rsidRPr="00755253">
              <w:rPr>
                <w:sz w:val="26"/>
                <w:szCs w:val="26"/>
              </w:rPr>
              <w:t>60,70</w:t>
            </w:r>
          </w:p>
        </w:tc>
        <w:tc>
          <w:tcPr>
            <w:tcW w:w="1701" w:type="dxa"/>
            <w:tcBorders>
              <w:top w:val="single" w:sz="4" w:space="0" w:color="auto"/>
              <w:left w:val="single" w:sz="4" w:space="0" w:color="auto"/>
              <w:bottom w:val="single" w:sz="4" w:space="0" w:color="auto"/>
              <w:right w:val="single" w:sz="4" w:space="0" w:color="auto"/>
            </w:tcBorders>
          </w:tcPr>
          <w:p w14:paraId="18C1F5A8" w14:textId="77777777" w:rsidR="00EE0127" w:rsidRPr="00755253" w:rsidRDefault="00EE0127" w:rsidP="004F6197">
            <w:pPr>
              <w:spacing w:line="192" w:lineRule="auto"/>
              <w:jc w:val="center"/>
              <w:rPr>
                <w:sz w:val="26"/>
                <w:szCs w:val="26"/>
              </w:rPr>
            </w:pPr>
            <w:r w:rsidRPr="00755253">
              <w:rPr>
                <w:sz w:val="26"/>
                <w:szCs w:val="26"/>
              </w:rPr>
              <w:t>60,90</w:t>
            </w:r>
          </w:p>
        </w:tc>
      </w:tr>
      <w:tr w:rsidR="00EE0127" w:rsidRPr="00755253" w14:paraId="2F18A5EA" w14:textId="77777777" w:rsidTr="004F6197">
        <w:tc>
          <w:tcPr>
            <w:tcW w:w="4678" w:type="dxa"/>
            <w:tcBorders>
              <w:top w:val="single" w:sz="4" w:space="0" w:color="auto"/>
              <w:left w:val="single" w:sz="4" w:space="0" w:color="auto"/>
              <w:bottom w:val="single" w:sz="4" w:space="0" w:color="auto"/>
              <w:right w:val="single" w:sz="4" w:space="0" w:color="auto"/>
            </w:tcBorders>
            <w:vAlign w:val="center"/>
          </w:tcPr>
          <w:p w14:paraId="07B6E296" w14:textId="77777777" w:rsidR="00EE0127" w:rsidRPr="00755253" w:rsidRDefault="00EE0127" w:rsidP="004F6197">
            <w:pPr>
              <w:spacing w:line="192" w:lineRule="auto"/>
              <w:jc w:val="both"/>
              <w:rPr>
                <w:sz w:val="26"/>
                <w:szCs w:val="26"/>
              </w:rPr>
            </w:pPr>
            <w:r w:rsidRPr="00755253">
              <w:rPr>
                <w:sz w:val="26"/>
                <w:szCs w:val="26"/>
              </w:rPr>
              <w:t>Численность населения старше трудоспособного возраста, тыс. человек</w:t>
            </w:r>
          </w:p>
        </w:tc>
        <w:tc>
          <w:tcPr>
            <w:tcW w:w="1985" w:type="dxa"/>
            <w:tcBorders>
              <w:top w:val="single" w:sz="4" w:space="0" w:color="auto"/>
              <w:left w:val="single" w:sz="4" w:space="0" w:color="auto"/>
              <w:bottom w:val="single" w:sz="4" w:space="0" w:color="auto"/>
              <w:right w:val="single" w:sz="4" w:space="0" w:color="auto"/>
            </w:tcBorders>
          </w:tcPr>
          <w:p w14:paraId="0E1F54B6" w14:textId="77777777" w:rsidR="00EE0127" w:rsidRPr="00755253" w:rsidRDefault="00EE0127" w:rsidP="004F6197">
            <w:pPr>
              <w:spacing w:line="192" w:lineRule="auto"/>
              <w:jc w:val="center"/>
              <w:rPr>
                <w:sz w:val="26"/>
                <w:szCs w:val="26"/>
              </w:rPr>
            </w:pPr>
            <w:r w:rsidRPr="00755253">
              <w:rPr>
                <w:sz w:val="26"/>
                <w:szCs w:val="26"/>
              </w:rPr>
              <w:t>29,34</w:t>
            </w:r>
          </w:p>
        </w:tc>
        <w:tc>
          <w:tcPr>
            <w:tcW w:w="1842" w:type="dxa"/>
            <w:tcBorders>
              <w:top w:val="single" w:sz="4" w:space="0" w:color="auto"/>
              <w:left w:val="single" w:sz="4" w:space="0" w:color="auto"/>
              <w:bottom w:val="single" w:sz="4" w:space="0" w:color="auto"/>
              <w:right w:val="single" w:sz="4" w:space="0" w:color="auto"/>
            </w:tcBorders>
          </w:tcPr>
          <w:p w14:paraId="630170C7" w14:textId="77777777" w:rsidR="00EE0127" w:rsidRPr="00755253" w:rsidRDefault="00EE0127" w:rsidP="004F6197">
            <w:pPr>
              <w:spacing w:line="192" w:lineRule="auto"/>
              <w:jc w:val="center"/>
              <w:rPr>
                <w:sz w:val="26"/>
                <w:szCs w:val="26"/>
              </w:rPr>
            </w:pPr>
            <w:r w:rsidRPr="00755253">
              <w:rPr>
                <w:sz w:val="26"/>
                <w:szCs w:val="26"/>
              </w:rPr>
              <w:t>28,30</w:t>
            </w:r>
          </w:p>
        </w:tc>
        <w:tc>
          <w:tcPr>
            <w:tcW w:w="1701" w:type="dxa"/>
            <w:tcBorders>
              <w:top w:val="single" w:sz="4" w:space="0" w:color="auto"/>
              <w:left w:val="single" w:sz="4" w:space="0" w:color="auto"/>
              <w:bottom w:val="single" w:sz="4" w:space="0" w:color="auto"/>
              <w:right w:val="single" w:sz="4" w:space="0" w:color="auto"/>
            </w:tcBorders>
          </w:tcPr>
          <w:p w14:paraId="49507801" w14:textId="77777777" w:rsidR="00EE0127" w:rsidRPr="00755253" w:rsidRDefault="00EE0127" w:rsidP="004F6197">
            <w:pPr>
              <w:spacing w:line="192" w:lineRule="auto"/>
              <w:jc w:val="center"/>
              <w:rPr>
                <w:sz w:val="26"/>
                <w:szCs w:val="26"/>
              </w:rPr>
            </w:pPr>
            <w:r w:rsidRPr="00755253">
              <w:rPr>
                <w:sz w:val="26"/>
                <w:szCs w:val="26"/>
              </w:rPr>
              <w:t>27,60</w:t>
            </w:r>
          </w:p>
        </w:tc>
      </w:tr>
      <w:tr w:rsidR="00EE0127" w:rsidRPr="00755253" w14:paraId="6F58E105" w14:textId="77777777" w:rsidTr="004F6197">
        <w:tc>
          <w:tcPr>
            <w:tcW w:w="4678" w:type="dxa"/>
            <w:tcBorders>
              <w:top w:val="single" w:sz="4" w:space="0" w:color="auto"/>
              <w:left w:val="single" w:sz="4" w:space="0" w:color="auto"/>
              <w:bottom w:val="single" w:sz="4" w:space="0" w:color="auto"/>
              <w:right w:val="single" w:sz="4" w:space="0" w:color="auto"/>
            </w:tcBorders>
          </w:tcPr>
          <w:p w14:paraId="5FA1DCE5" w14:textId="77777777" w:rsidR="00EE0127" w:rsidRPr="00755253" w:rsidRDefault="00EE0127" w:rsidP="004F6197">
            <w:pPr>
              <w:spacing w:line="192" w:lineRule="auto"/>
              <w:jc w:val="both"/>
              <w:rPr>
                <w:sz w:val="26"/>
                <w:szCs w:val="26"/>
              </w:rPr>
            </w:pPr>
            <w:r w:rsidRPr="00755253">
              <w:rPr>
                <w:sz w:val="26"/>
                <w:szCs w:val="26"/>
              </w:rPr>
              <w:t>Коэффициент рождаемости на 1000 чел. населения</w:t>
            </w:r>
          </w:p>
        </w:tc>
        <w:tc>
          <w:tcPr>
            <w:tcW w:w="1985" w:type="dxa"/>
            <w:tcBorders>
              <w:top w:val="single" w:sz="4" w:space="0" w:color="auto"/>
              <w:left w:val="single" w:sz="4" w:space="0" w:color="auto"/>
              <w:bottom w:val="single" w:sz="4" w:space="0" w:color="auto"/>
              <w:right w:val="single" w:sz="4" w:space="0" w:color="auto"/>
            </w:tcBorders>
          </w:tcPr>
          <w:p w14:paraId="5FA423B1" w14:textId="77777777" w:rsidR="00EE0127" w:rsidRPr="00755253" w:rsidRDefault="00EE0127" w:rsidP="004F6197">
            <w:pPr>
              <w:spacing w:line="192" w:lineRule="auto"/>
              <w:jc w:val="center"/>
              <w:rPr>
                <w:sz w:val="26"/>
                <w:szCs w:val="26"/>
              </w:rPr>
            </w:pPr>
            <w:r w:rsidRPr="00755253">
              <w:rPr>
                <w:sz w:val="26"/>
                <w:szCs w:val="26"/>
              </w:rPr>
              <w:t>7,50</w:t>
            </w:r>
          </w:p>
        </w:tc>
        <w:tc>
          <w:tcPr>
            <w:tcW w:w="1842" w:type="dxa"/>
            <w:tcBorders>
              <w:top w:val="single" w:sz="4" w:space="0" w:color="auto"/>
              <w:left w:val="single" w:sz="4" w:space="0" w:color="auto"/>
              <w:bottom w:val="single" w:sz="4" w:space="0" w:color="auto"/>
              <w:right w:val="single" w:sz="4" w:space="0" w:color="auto"/>
            </w:tcBorders>
          </w:tcPr>
          <w:p w14:paraId="36FA29B9" w14:textId="77777777" w:rsidR="00EE0127" w:rsidRPr="00755253" w:rsidRDefault="00EE0127" w:rsidP="004F6197">
            <w:pPr>
              <w:spacing w:line="192" w:lineRule="auto"/>
              <w:jc w:val="center"/>
              <w:rPr>
                <w:sz w:val="26"/>
                <w:szCs w:val="26"/>
              </w:rPr>
            </w:pPr>
            <w:r w:rsidRPr="00755253">
              <w:rPr>
                <w:sz w:val="26"/>
                <w:szCs w:val="26"/>
              </w:rPr>
              <w:t>7,50</w:t>
            </w:r>
          </w:p>
        </w:tc>
        <w:tc>
          <w:tcPr>
            <w:tcW w:w="1701" w:type="dxa"/>
            <w:tcBorders>
              <w:top w:val="single" w:sz="4" w:space="0" w:color="auto"/>
              <w:left w:val="single" w:sz="4" w:space="0" w:color="auto"/>
              <w:bottom w:val="single" w:sz="4" w:space="0" w:color="auto"/>
              <w:right w:val="single" w:sz="4" w:space="0" w:color="auto"/>
            </w:tcBorders>
          </w:tcPr>
          <w:p w14:paraId="361F71AE" w14:textId="77777777" w:rsidR="00EE0127" w:rsidRPr="00755253" w:rsidRDefault="00EE0127" w:rsidP="004F6197">
            <w:pPr>
              <w:spacing w:line="192" w:lineRule="auto"/>
              <w:jc w:val="center"/>
              <w:rPr>
                <w:color w:val="FF0000"/>
                <w:sz w:val="26"/>
                <w:szCs w:val="26"/>
              </w:rPr>
            </w:pPr>
            <w:r w:rsidRPr="00755253">
              <w:rPr>
                <w:sz w:val="26"/>
                <w:szCs w:val="26"/>
              </w:rPr>
              <w:t>6,70</w:t>
            </w:r>
          </w:p>
        </w:tc>
      </w:tr>
      <w:tr w:rsidR="00EE0127" w:rsidRPr="00755253" w14:paraId="16C7B45E" w14:textId="77777777" w:rsidTr="004F6197">
        <w:trPr>
          <w:trHeight w:val="342"/>
        </w:trPr>
        <w:tc>
          <w:tcPr>
            <w:tcW w:w="4678" w:type="dxa"/>
            <w:tcBorders>
              <w:top w:val="single" w:sz="4" w:space="0" w:color="auto"/>
              <w:left w:val="single" w:sz="4" w:space="0" w:color="auto"/>
              <w:bottom w:val="single" w:sz="4" w:space="0" w:color="auto"/>
              <w:right w:val="single" w:sz="4" w:space="0" w:color="auto"/>
            </w:tcBorders>
          </w:tcPr>
          <w:p w14:paraId="3FBD8197" w14:textId="77777777" w:rsidR="00EE0127" w:rsidRPr="00755253" w:rsidRDefault="00EE0127" w:rsidP="004F6197">
            <w:pPr>
              <w:spacing w:line="192" w:lineRule="auto"/>
              <w:jc w:val="both"/>
              <w:rPr>
                <w:sz w:val="26"/>
                <w:szCs w:val="26"/>
              </w:rPr>
            </w:pPr>
            <w:r w:rsidRPr="00755253">
              <w:rPr>
                <w:sz w:val="26"/>
                <w:szCs w:val="26"/>
              </w:rPr>
              <w:t>Коэффициент смертности на 1000 чел. населения</w:t>
            </w:r>
          </w:p>
        </w:tc>
        <w:tc>
          <w:tcPr>
            <w:tcW w:w="1985" w:type="dxa"/>
            <w:tcBorders>
              <w:top w:val="single" w:sz="4" w:space="0" w:color="auto"/>
              <w:left w:val="single" w:sz="4" w:space="0" w:color="auto"/>
              <w:bottom w:val="single" w:sz="4" w:space="0" w:color="auto"/>
              <w:right w:val="single" w:sz="4" w:space="0" w:color="auto"/>
            </w:tcBorders>
          </w:tcPr>
          <w:p w14:paraId="64215299" w14:textId="77777777" w:rsidR="00EE0127" w:rsidRPr="00755253" w:rsidRDefault="00EE0127" w:rsidP="004F6197">
            <w:pPr>
              <w:spacing w:line="192" w:lineRule="auto"/>
              <w:jc w:val="center"/>
              <w:rPr>
                <w:sz w:val="26"/>
                <w:szCs w:val="26"/>
              </w:rPr>
            </w:pPr>
            <w:r w:rsidRPr="00755253">
              <w:rPr>
                <w:sz w:val="26"/>
                <w:szCs w:val="26"/>
              </w:rPr>
              <w:t>18,70</w:t>
            </w:r>
          </w:p>
        </w:tc>
        <w:tc>
          <w:tcPr>
            <w:tcW w:w="1842" w:type="dxa"/>
            <w:tcBorders>
              <w:top w:val="single" w:sz="4" w:space="0" w:color="auto"/>
              <w:left w:val="single" w:sz="4" w:space="0" w:color="auto"/>
              <w:bottom w:val="single" w:sz="4" w:space="0" w:color="auto"/>
              <w:right w:val="single" w:sz="4" w:space="0" w:color="auto"/>
            </w:tcBorders>
          </w:tcPr>
          <w:p w14:paraId="6D6AA221" w14:textId="77777777" w:rsidR="00EE0127" w:rsidRPr="00755253" w:rsidRDefault="00EE0127" w:rsidP="004F6197">
            <w:pPr>
              <w:spacing w:line="192" w:lineRule="auto"/>
              <w:jc w:val="center"/>
              <w:rPr>
                <w:sz w:val="26"/>
                <w:szCs w:val="26"/>
              </w:rPr>
            </w:pPr>
            <w:r w:rsidRPr="00755253">
              <w:rPr>
                <w:sz w:val="26"/>
                <w:szCs w:val="26"/>
              </w:rPr>
              <w:t>13,70</w:t>
            </w:r>
          </w:p>
        </w:tc>
        <w:tc>
          <w:tcPr>
            <w:tcW w:w="1701" w:type="dxa"/>
            <w:tcBorders>
              <w:top w:val="single" w:sz="4" w:space="0" w:color="auto"/>
              <w:left w:val="single" w:sz="4" w:space="0" w:color="auto"/>
              <w:bottom w:val="single" w:sz="4" w:space="0" w:color="auto"/>
              <w:right w:val="single" w:sz="4" w:space="0" w:color="auto"/>
            </w:tcBorders>
          </w:tcPr>
          <w:p w14:paraId="2EDAB111" w14:textId="77777777" w:rsidR="00EE0127" w:rsidRPr="00755253" w:rsidRDefault="00EE0127" w:rsidP="004F6197">
            <w:pPr>
              <w:spacing w:line="192" w:lineRule="auto"/>
              <w:jc w:val="center"/>
              <w:rPr>
                <w:color w:val="FF0000"/>
                <w:sz w:val="26"/>
                <w:szCs w:val="26"/>
              </w:rPr>
            </w:pPr>
            <w:r w:rsidRPr="00755253">
              <w:rPr>
                <w:sz w:val="26"/>
                <w:szCs w:val="26"/>
              </w:rPr>
              <w:t>12,80</w:t>
            </w:r>
          </w:p>
        </w:tc>
      </w:tr>
      <w:tr w:rsidR="00EE0127" w:rsidRPr="00755253" w14:paraId="639C5406" w14:textId="77777777" w:rsidTr="004F6197">
        <w:tc>
          <w:tcPr>
            <w:tcW w:w="4678" w:type="dxa"/>
            <w:tcBorders>
              <w:top w:val="single" w:sz="4" w:space="0" w:color="auto"/>
              <w:left w:val="single" w:sz="4" w:space="0" w:color="auto"/>
              <w:bottom w:val="single" w:sz="4" w:space="0" w:color="auto"/>
              <w:right w:val="single" w:sz="4" w:space="0" w:color="auto"/>
            </w:tcBorders>
          </w:tcPr>
          <w:p w14:paraId="065F2FCD" w14:textId="77777777" w:rsidR="00EE0127" w:rsidRPr="00755253" w:rsidRDefault="00EE0127" w:rsidP="004F6197">
            <w:pPr>
              <w:spacing w:line="192" w:lineRule="auto"/>
              <w:jc w:val="both"/>
              <w:rPr>
                <w:sz w:val="26"/>
                <w:szCs w:val="26"/>
              </w:rPr>
            </w:pPr>
            <w:r w:rsidRPr="00755253">
              <w:rPr>
                <w:sz w:val="26"/>
                <w:szCs w:val="26"/>
              </w:rPr>
              <w:t>Коэффициент естественного прироста, (убыли «-») населения на 1000 чел. населения</w:t>
            </w:r>
          </w:p>
        </w:tc>
        <w:tc>
          <w:tcPr>
            <w:tcW w:w="1985" w:type="dxa"/>
            <w:tcBorders>
              <w:top w:val="single" w:sz="4" w:space="0" w:color="auto"/>
              <w:left w:val="single" w:sz="4" w:space="0" w:color="auto"/>
              <w:bottom w:val="single" w:sz="4" w:space="0" w:color="auto"/>
              <w:right w:val="single" w:sz="4" w:space="0" w:color="auto"/>
            </w:tcBorders>
          </w:tcPr>
          <w:p w14:paraId="0CB9810D" w14:textId="77777777" w:rsidR="00EE0127" w:rsidRPr="00755253" w:rsidRDefault="00EE0127" w:rsidP="004F6197">
            <w:pPr>
              <w:spacing w:line="192" w:lineRule="auto"/>
              <w:jc w:val="center"/>
              <w:rPr>
                <w:sz w:val="26"/>
                <w:szCs w:val="26"/>
              </w:rPr>
            </w:pPr>
            <w:r w:rsidRPr="00755253">
              <w:rPr>
                <w:sz w:val="26"/>
                <w:szCs w:val="26"/>
              </w:rPr>
              <w:t>-11,20</w:t>
            </w:r>
          </w:p>
        </w:tc>
        <w:tc>
          <w:tcPr>
            <w:tcW w:w="1842" w:type="dxa"/>
            <w:tcBorders>
              <w:top w:val="single" w:sz="4" w:space="0" w:color="auto"/>
              <w:left w:val="single" w:sz="4" w:space="0" w:color="auto"/>
              <w:bottom w:val="single" w:sz="4" w:space="0" w:color="auto"/>
              <w:right w:val="single" w:sz="4" w:space="0" w:color="auto"/>
            </w:tcBorders>
          </w:tcPr>
          <w:p w14:paraId="43987E54" w14:textId="77777777" w:rsidR="00EE0127" w:rsidRPr="00755253" w:rsidRDefault="00EE0127" w:rsidP="004F6197">
            <w:pPr>
              <w:spacing w:line="192" w:lineRule="auto"/>
              <w:jc w:val="center"/>
              <w:rPr>
                <w:sz w:val="26"/>
                <w:szCs w:val="26"/>
              </w:rPr>
            </w:pPr>
            <w:r w:rsidRPr="00755253">
              <w:rPr>
                <w:sz w:val="26"/>
                <w:szCs w:val="26"/>
              </w:rPr>
              <w:t>- 6,20</w:t>
            </w:r>
          </w:p>
        </w:tc>
        <w:tc>
          <w:tcPr>
            <w:tcW w:w="1701" w:type="dxa"/>
            <w:tcBorders>
              <w:top w:val="single" w:sz="4" w:space="0" w:color="auto"/>
              <w:left w:val="single" w:sz="4" w:space="0" w:color="auto"/>
              <w:bottom w:val="single" w:sz="4" w:space="0" w:color="auto"/>
              <w:right w:val="single" w:sz="4" w:space="0" w:color="auto"/>
            </w:tcBorders>
          </w:tcPr>
          <w:p w14:paraId="4C33359B" w14:textId="77777777" w:rsidR="00EE0127" w:rsidRPr="00755253" w:rsidRDefault="00EE0127" w:rsidP="004F6197">
            <w:pPr>
              <w:spacing w:line="192" w:lineRule="auto"/>
              <w:jc w:val="center"/>
              <w:rPr>
                <w:sz w:val="26"/>
                <w:szCs w:val="26"/>
              </w:rPr>
            </w:pPr>
            <w:r w:rsidRPr="00755253">
              <w:rPr>
                <w:sz w:val="26"/>
                <w:szCs w:val="26"/>
              </w:rPr>
              <w:t>-6,10</w:t>
            </w:r>
          </w:p>
        </w:tc>
      </w:tr>
      <w:tr w:rsidR="00EE0127" w:rsidRPr="00755253" w14:paraId="0801995F" w14:textId="77777777" w:rsidTr="004F6197">
        <w:tc>
          <w:tcPr>
            <w:tcW w:w="4678" w:type="dxa"/>
            <w:tcBorders>
              <w:top w:val="single" w:sz="4" w:space="0" w:color="auto"/>
              <w:left w:val="single" w:sz="4" w:space="0" w:color="auto"/>
              <w:bottom w:val="single" w:sz="4" w:space="0" w:color="auto"/>
              <w:right w:val="single" w:sz="4" w:space="0" w:color="auto"/>
            </w:tcBorders>
          </w:tcPr>
          <w:p w14:paraId="7F50466A" w14:textId="77777777" w:rsidR="00EE0127" w:rsidRPr="00755253" w:rsidRDefault="00EE0127" w:rsidP="004F6197">
            <w:pPr>
              <w:spacing w:line="192" w:lineRule="auto"/>
              <w:jc w:val="both"/>
              <w:rPr>
                <w:sz w:val="26"/>
                <w:szCs w:val="26"/>
              </w:rPr>
            </w:pPr>
            <w:r w:rsidRPr="00755253">
              <w:rPr>
                <w:sz w:val="26"/>
                <w:szCs w:val="26"/>
              </w:rPr>
              <w:t>Миграционный прирост, убыль (-), чел.</w:t>
            </w:r>
          </w:p>
        </w:tc>
        <w:tc>
          <w:tcPr>
            <w:tcW w:w="1985" w:type="dxa"/>
            <w:tcBorders>
              <w:top w:val="single" w:sz="4" w:space="0" w:color="auto"/>
              <w:left w:val="single" w:sz="4" w:space="0" w:color="auto"/>
              <w:bottom w:val="single" w:sz="4" w:space="0" w:color="auto"/>
              <w:right w:val="single" w:sz="4" w:space="0" w:color="auto"/>
            </w:tcBorders>
          </w:tcPr>
          <w:p w14:paraId="45AA415A" w14:textId="77777777" w:rsidR="00EE0127" w:rsidRPr="00755253" w:rsidRDefault="00EE0127" w:rsidP="004F6197">
            <w:pPr>
              <w:spacing w:line="192" w:lineRule="auto"/>
              <w:jc w:val="center"/>
              <w:rPr>
                <w:sz w:val="26"/>
                <w:szCs w:val="26"/>
              </w:rPr>
            </w:pPr>
            <w:r w:rsidRPr="00755253">
              <w:rPr>
                <w:sz w:val="26"/>
                <w:szCs w:val="26"/>
              </w:rPr>
              <w:t>196</w:t>
            </w:r>
          </w:p>
        </w:tc>
        <w:tc>
          <w:tcPr>
            <w:tcW w:w="1842" w:type="dxa"/>
            <w:tcBorders>
              <w:top w:val="single" w:sz="4" w:space="0" w:color="auto"/>
              <w:left w:val="single" w:sz="4" w:space="0" w:color="auto"/>
              <w:bottom w:val="single" w:sz="4" w:space="0" w:color="auto"/>
              <w:right w:val="single" w:sz="4" w:space="0" w:color="auto"/>
            </w:tcBorders>
          </w:tcPr>
          <w:p w14:paraId="2F99E274" w14:textId="77777777" w:rsidR="00EE0127" w:rsidRPr="00755253" w:rsidRDefault="00EE0127" w:rsidP="004F6197">
            <w:pPr>
              <w:spacing w:line="192" w:lineRule="auto"/>
              <w:jc w:val="center"/>
              <w:rPr>
                <w:sz w:val="26"/>
                <w:szCs w:val="26"/>
              </w:rPr>
            </w:pPr>
            <w:r w:rsidRPr="00755253">
              <w:rPr>
                <w:sz w:val="26"/>
                <w:szCs w:val="26"/>
              </w:rPr>
              <w:t>51</w:t>
            </w:r>
          </w:p>
        </w:tc>
        <w:tc>
          <w:tcPr>
            <w:tcW w:w="1701" w:type="dxa"/>
            <w:tcBorders>
              <w:top w:val="single" w:sz="4" w:space="0" w:color="auto"/>
              <w:left w:val="single" w:sz="4" w:space="0" w:color="auto"/>
              <w:bottom w:val="single" w:sz="4" w:space="0" w:color="auto"/>
              <w:right w:val="single" w:sz="4" w:space="0" w:color="auto"/>
            </w:tcBorders>
          </w:tcPr>
          <w:p w14:paraId="3D913DEE" w14:textId="77777777" w:rsidR="00EE0127" w:rsidRPr="00755253" w:rsidRDefault="00EE0127" w:rsidP="004F6197">
            <w:pPr>
              <w:spacing w:line="192" w:lineRule="auto"/>
              <w:jc w:val="center"/>
              <w:rPr>
                <w:sz w:val="26"/>
                <w:szCs w:val="26"/>
              </w:rPr>
            </w:pPr>
            <w:r w:rsidRPr="00755253">
              <w:rPr>
                <w:sz w:val="26"/>
                <w:szCs w:val="26"/>
              </w:rPr>
              <w:t>-175</w:t>
            </w:r>
          </w:p>
        </w:tc>
      </w:tr>
    </w:tbl>
    <w:p w14:paraId="4065970C" w14:textId="77777777" w:rsidR="00EE0127" w:rsidRPr="00755253" w:rsidRDefault="00EE0127" w:rsidP="00EE0127">
      <w:pPr>
        <w:ind w:firstLine="709"/>
        <w:jc w:val="both"/>
        <w:rPr>
          <w:sz w:val="26"/>
          <w:szCs w:val="26"/>
        </w:rPr>
      </w:pPr>
      <w:r w:rsidRPr="00755253">
        <w:rPr>
          <w:sz w:val="26"/>
          <w:szCs w:val="26"/>
        </w:rPr>
        <w:t xml:space="preserve">Фактические данные о демографической ситуации в муниципальном округе за 2021-2023 годы основаны на официальных сведениях Управления федеральной </w:t>
      </w:r>
      <w:r w:rsidRPr="00755253">
        <w:rPr>
          <w:sz w:val="26"/>
          <w:szCs w:val="26"/>
        </w:rPr>
        <w:lastRenderedPageBreak/>
        <w:t>службы государственной статистики по Северо-Кавказскому федеральному округу с учетом итогов ВПН, проведенной в 2021 году.</w:t>
      </w:r>
    </w:p>
    <w:p w14:paraId="1460706B" w14:textId="77777777" w:rsidR="00EE0127" w:rsidRPr="00755253" w:rsidRDefault="00EE0127" w:rsidP="00EE0127">
      <w:pPr>
        <w:ind w:firstLine="709"/>
        <w:jc w:val="both"/>
        <w:rPr>
          <w:sz w:val="26"/>
          <w:szCs w:val="26"/>
        </w:rPr>
      </w:pPr>
      <w:r w:rsidRPr="00755253">
        <w:rPr>
          <w:sz w:val="26"/>
          <w:szCs w:val="26"/>
        </w:rPr>
        <w:t xml:space="preserve">Представленные данные свидетельствуют об относительно стабильной демографической ситуации на территории муниципального округа. </w:t>
      </w:r>
    </w:p>
    <w:p w14:paraId="52C5702B" w14:textId="77777777" w:rsidR="00EE0127" w:rsidRDefault="00EE0127" w:rsidP="00EE0127">
      <w:pPr>
        <w:ind w:firstLine="709"/>
        <w:jc w:val="both"/>
        <w:rPr>
          <w:sz w:val="26"/>
          <w:szCs w:val="26"/>
        </w:rPr>
      </w:pPr>
      <w:r w:rsidRPr="00755253">
        <w:rPr>
          <w:sz w:val="26"/>
          <w:szCs w:val="26"/>
        </w:rPr>
        <w:t>В возрастной структуре населения по состоянию на 01 января 2023 года более половины населения (57,2 процента) составляли граждане трудоспособного возраста. Доля граждан старше трудоспособного возраста составляла четверть населения муниципального округа (25,5 процентов), младше трудоспособного возраста - 17,2 процента, к которым относятся дети в возрасте до 15 лет включительно. При этом на рубеже 2021-2022 годов произошло заметное (по сравнению с динамикой в период 2014-2020 годов) изменение в долевых соотношениях возрастных групп – сокращение на 3,8 процентных пункта доли населения старше трудоспособного возраста при одновременном увеличении доли трудоспособного населения на +3,1 процентных пункта и доли населения младше трудоспособного возраста на +0,7 процентных пункта.</w:t>
      </w:r>
    </w:p>
    <w:p w14:paraId="7B6CFD68" w14:textId="77777777" w:rsidR="00EE0127" w:rsidRPr="00755253" w:rsidRDefault="00EE0127" w:rsidP="00EE0127">
      <w:pPr>
        <w:ind w:firstLine="709"/>
        <w:jc w:val="both"/>
        <w:rPr>
          <w:sz w:val="26"/>
          <w:szCs w:val="26"/>
        </w:rPr>
      </w:pPr>
    </w:p>
    <w:p w14:paraId="1F426C2E" w14:textId="77777777" w:rsidR="00EE0127" w:rsidRPr="00755253" w:rsidRDefault="00EE0127" w:rsidP="00EE0127">
      <w:pPr>
        <w:shd w:val="clear" w:color="auto" w:fill="FFFFFF"/>
        <w:ind w:firstLine="567"/>
        <w:jc w:val="right"/>
        <w:rPr>
          <w:sz w:val="26"/>
          <w:szCs w:val="26"/>
        </w:rPr>
      </w:pPr>
      <w:r w:rsidRPr="00755253">
        <w:rPr>
          <w:sz w:val="26"/>
          <w:szCs w:val="26"/>
        </w:rPr>
        <w:t>Таблица 17</w:t>
      </w:r>
    </w:p>
    <w:p w14:paraId="523CDBAE" w14:textId="77777777" w:rsidR="00EE0127" w:rsidRPr="00755253" w:rsidRDefault="00EE0127" w:rsidP="00EE0127">
      <w:pPr>
        <w:shd w:val="clear" w:color="auto" w:fill="FFFFFF"/>
        <w:spacing w:line="192" w:lineRule="auto"/>
        <w:ind w:firstLine="709"/>
        <w:rPr>
          <w:b/>
          <w:sz w:val="26"/>
          <w:szCs w:val="26"/>
        </w:rPr>
      </w:pPr>
      <w:r w:rsidRPr="00755253">
        <w:rPr>
          <w:b/>
          <w:sz w:val="26"/>
          <w:szCs w:val="26"/>
        </w:rPr>
        <w:t>Сравнительная характеристика ключевых коэффициентов</w:t>
      </w:r>
      <w:r>
        <w:rPr>
          <w:b/>
          <w:sz w:val="26"/>
          <w:szCs w:val="26"/>
        </w:rPr>
        <w:t xml:space="preserve"> </w:t>
      </w:r>
      <w:r w:rsidRPr="00755253">
        <w:rPr>
          <w:b/>
          <w:sz w:val="26"/>
          <w:szCs w:val="26"/>
        </w:rPr>
        <w:t>в 2023 году</w:t>
      </w:r>
    </w:p>
    <w:tbl>
      <w:tblPr>
        <w:tblW w:w="10377" w:type="dxa"/>
        <w:tblInd w:w="-601" w:type="dxa"/>
        <w:tblLayout w:type="fixed"/>
        <w:tblLook w:val="04A0" w:firstRow="1" w:lastRow="0" w:firstColumn="1" w:lastColumn="0" w:noHBand="0" w:noVBand="1"/>
      </w:tblPr>
      <w:tblGrid>
        <w:gridCol w:w="2836"/>
        <w:gridCol w:w="1729"/>
        <w:gridCol w:w="2268"/>
        <w:gridCol w:w="1701"/>
        <w:gridCol w:w="1843"/>
      </w:tblGrid>
      <w:tr w:rsidR="00EE0127" w:rsidRPr="00755253" w14:paraId="788DB164" w14:textId="77777777" w:rsidTr="004F6197">
        <w:tc>
          <w:tcPr>
            <w:tcW w:w="2836" w:type="dxa"/>
            <w:tcBorders>
              <w:top w:val="single" w:sz="4" w:space="0" w:color="auto"/>
              <w:left w:val="single" w:sz="4" w:space="0" w:color="auto"/>
              <w:bottom w:val="single" w:sz="4" w:space="0" w:color="auto"/>
              <w:right w:val="single" w:sz="4" w:space="0" w:color="auto"/>
            </w:tcBorders>
            <w:vAlign w:val="center"/>
          </w:tcPr>
          <w:p w14:paraId="03C47A2E" w14:textId="77777777" w:rsidR="00EE0127" w:rsidRPr="00817583" w:rsidRDefault="00EE0127" w:rsidP="004F6197">
            <w:pPr>
              <w:spacing w:line="192" w:lineRule="auto"/>
              <w:jc w:val="center"/>
            </w:pPr>
            <w:r w:rsidRPr="00817583">
              <w:t>Наименование</w:t>
            </w:r>
          </w:p>
          <w:p w14:paraId="238FF3A1" w14:textId="77777777" w:rsidR="00EE0127" w:rsidRPr="00817583" w:rsidRDefault="00EE0127" w:rsidP="004F6197">
            <w:pPr>
              <w:spacing w:line="192" w:lineRule="auto"/>
              <w:jc w:val="center"/>
            </w:pPr>
            <w:r w:rsidRPr="00817583">
              <w:t>показателя</w:t>
            </w:r>
          </w:p>
        </w:tc>
        <w:tc>
          <w:tcPr>
            <w:tcW w:w="1729" w:type="dxa"/>
            <w:tcBorders>
              <w:top w:val="single" w:sz="4" w:space="0" w:color="auto"/>
              <w:left w:val="single" w:sz="4" w:space="0" w:color="auto"/>
              <w:bottom w:val="single" w:sz="4" w:space="0" w:color="auto"/>
              <w:right w:val="single" w:sz="4" w:space="0" w:color="auto"/>
            </w:tcBorders>
            <w:vAlign w:val="center"/>
          </w:tcPr>
          <w:p w14:paraId="648234D0" w14:textId="77777777" w:rsidR="00EE0127" w:rsidRPr="00817583" w:rsidRDefault="00EE0127" w:rsidP="004F6197">
            <w:pPr>
              <w:spacing w:line="192" w:lineRule="auto"/>
              <w:jc w:val="center"/>
            </w:pPr>
            <w:r w:rsidRPr="00817583">
              <w:t>Изобильненский</w:t>
            </w:r>
            <w:r>
              <w:t xml:space="preserve"> </w:t>
            </w:r>
            <w:r w:rsidRPr="00817583">
              <w:t>муниципальный округ</w:t>
            </w:r>
          </w:p>
        </w:tc>
        <w:tc>
          <w:tcPr>
            <w:tcW w:w="2268" w:type="dxa"/>
            <w:tcBorders>
              <w:top w:val="single" w:sz="4" w:space="0" w:color="auto"/>
              <w:left w:val="single" w:sz="4" w:space="0" w:color="auto"/>
              <w:bottom w:val="single" w:sz="4" w:space="0" w:color="auto"/>
              <w:right w:val="single" w:sz="4" w:space="0" w:color="auto"/>
            </w:tcBorders>
            <w:vAlign w:val="center"/>
          </w:tcPr>
          <w:p w14:paraId="7230FAC8" w14:textId="77777777" w:rsidR="00EE0127" w:rsidRPr="00817583" w:rsidRDefault="00EE0127" w:rsidP="004F6197">
            <w:pPr>
              <w:spacing w:line="192" w:lineRule="auto"/>
              <w:jc w:val="center"/>
            </w:pPr>
            <w:r w:rsidRPr="00817583">
              <w:t>Новоалександровский муниципальный округ</w:t>
            </w:r>
          </w:p>
        </w:tc>
        <w:tc>
          <w:tcPr>
            <w:tcW w:w="1701" w:type="dxa"/>
            <w:tcBorders>
              <w:top w:val="single" w:sz="4" w:space="0" w:color="auto"/>
              <w:left w:val="single" w:sz="4" w:space="0" w:color="auto"/>
              <w:bottom w:val="single" w:sz="4" w:space="0" w:color="auto"/>
              <w:right w:val="single" w:sz="4" w:space="0" w:color="auto"/>
            </w:tcBorders>
            <w:vAlign w:val="center"/>
          </w:tcPr>
          <w:p w14:paraId="5C11C816" w14:textId="77777777" w:rsidR="00EE0127" w:rsidRPr="00817583" w:rsidRDefault="00EE0127" w:rsidP="004F6197">
            <w:pPr>
              <w:spacing w:line="192" w:lineRule="auto"/>
              <w:jc w:val="center"/>
            </w:pPr>
            <w:r w:rsidRPr="00817583">
              <w:t>Ипатовский муниципальный округ</w:t>
            </w:r>
          </w:p>
        </w:tc>
        <w:tc>
          <w:tcPr>
            <w:tcW w:w="1843" w:type="dxa"/>
            <w:tcBorders>
              <w:top w:val="single" w:sz="4" w:space="0" w:color="auto"/>
              <w:left w:val="single" w:sz="4" w:space="0" w:color="auto"/>
              <w:bottom w:val="single" w:sz="4" w:space="0" w:color="auto"/>
              <w:right w:val="single" w:sz="4" w:space="0" w:color="auto"/>
            </w:tcBorders>
            <w:vAlign w:val="center"/>
          </w:tcPr>
          <w:p w14:paraId="3135D088" w14:textId="77777777" w:rsidR="00EE0127" w:rsidRPr="00817583" w:rsidRDefault="00EE0127" w:rsidP="004F6197">
            <w:pPr>
              <w:spacing w:line="192" w:lineRule="auto"/>
              <w:jc w:val="center"/>
            </w:pPr>
            <w:r w:rsidRPr="00817583">
              <w:t>Ставропольский край</w:t>
            </w:r>
          </w:p>
        </w:tc>
      </w:tr>
      <w:tr w:rsidR="00EE0127" w:rsidRPr="00755253" w14:paraId="0BC98D72" w14:textId="77777777" w:rsidTr="004F6197">
        <w:tc>
          <w:tcPr>
            <w:tcW w:w="2836" w:type="dxa"/>
            <w:tcBorders>
              <w:top w:val="single" w:sz="4" w:space="0" w:color="auto"/>
              <w:left w:val="single" w:sz="4" w:space="0" w:color="auto"/>
              <w:bottom w:val="single" w:sz="4" w:space="0" w:color="auto"/>
              <w:right w:val="single" w:sz="4" w:space="0" w:color="auto"/>
            </w:tcBorders>
            <w:vAlign w:val="center"/>
          </w:tcPr>
          <w:p w14:paraId="6EDB4E2C" w14:textId="77777777" w:rsidR="00EE0127" w:rsidRPr="00755253" w:rsidRDefault="00EE0127" w:rsidP="004F6197">
            <w:pPr>
              <w:spacing w:line="192" w:lineRule="auto"/>
              <w:jc w:val="both"/>
              <w:rPr>
                <w:sz w:val="26"/>
                <w:szCs w:val="26"/>
              </w:rPr>
            </w:pPr>
            <w:r w:rsidRPr="00755253">
              <w:rPr>
                <w:sz w:val="26"/>
                <w:szCs w:val="26"/>
              </w:rPr>
              <w:t>Численность населения, тыс. человек</w:t>
            </w:r>
          </w:p>
        </w:tc>
        <w:tc>
          <w:tcPr>
            <w:tcW w:w="1729" w:type="dxa"/>
            <w:tcBorders>
              <w:top w:val="single" w:sz="4" w:space="0" w:color="auto"/>
              <w:left w:val="single" w:sz="4" w:space="0" w:color="auto"/>
              <w:bottom w:val="single" w:sz="4" w:space="0" w:color="auto"/>
              <w:right w:val="single" w:sz="4" w:space="0" w:color="auto"/>
            </w:tcBorders>
          </w:tcPr>
          <w:p w14:paraId="6E52F022" w14:textId="77777777" w:rsidR="00EE0127" w:rsidRPr="00755253" w:rsidRDefault="00EE0127" w:rsidP="004F6197">
            <w:pPr>
              <w:spacing w:line="192" w:lineRule="auto"/>
              <w:jc w:val="center"/>
              <w:rPr>
                <w:sz w:val="26"/>
                <w:szCs w:val="26"/>
              </w:rPr>
            </w:pPr>
            <w:r w:rsidRPr="00755253">
              <w:rPr>
                <w:sz w:val="26"/>
                <w:szCs w:val="26"/>
              </w:rPr>
              <w:t>104,50</w:t>
            </w:r>
          </w:p>
        </w:tc>
        <w:tc>
          <w:tcPr>
            <w:tcW w:w="2268" w:type="dxa"/>
            <w:tcBorders>
              <w:top w:val="single" w:sz="4" w:space="0" w:color="auto"/>
              <w:left w:val="single" w:sz="4" w:space="0" w:color="auto"/>
              <w:bottom w:val="single" w:sz="4" w:space="0" w:color="auto"/>
              <w:right w:val="single" w:sz="4" w:space="0" w:color="auto"/>
            </w:tcBorders>
          </w:tcPr>
          <w:p w14:paraId="7ED335D1" w14:textId="77777777" w:rsidR="00EE0127" w:rsidRPr="00755253" w:rsidRDefault="00EE0127" w:rsidP="004F6197">
            <w:pPr>
              <w:spacing w:line="192" w:lineRule="auto"/>
              <w:jc w:val="center"/>
              <w:rPr>
                <w:color w:val="FF0000"/>
                <w:sz w:val="26"/>
                <w:szCs w:val="26"/>
              </w:rPr>
            </w:pPr>
            <w:r w:rsidRPr="00755253">
              <w:rPr>
                <w:sz w:val="26"/>
                <w:szCs w:val="26"/>
              </w:rPr>
              <w:t>62,71</w:t>
            </w:r>
          </w:p>
        </w:tc>
        <w:tc>
          <w:tcPr>
            <w:tcW w:w="1701" w:type="dxa"/>
            <w:tcBorders>
              <w:top w:val="single" w:sz="4" w:space="0" w:color="auto"/>
              <w:left w:val="single" w:sz="4" w:space="0" w:color="auto"/>
              <w:bottom w:val="single" w:sz="4" w:space="0" w:color="auto"/>
              <w:right w:val="single" w:sz="4" w:space="0" w:color="auto"/>
            </w:tcBorders>
          </w:tcPr>
          <w:p w14:paraId="07C4A1AB" w14:textId="77777777" w:rsidR="00EE0127" w:rsidRPr="00755253" w:rsidRDefault="00EE0127" w:rsidP="004F6197">
            <w:pPr>
              <w:spacing w:line="192" w:lineRule="auto"/>
              <w:jc w:val="center"/>
              <w:rPr>
                <w:color w:val="FF0000"/>
                <w:sz w:val="26"/>
                <w:szCs w:val="26"/>
              </w:rPr>
            </w:pPr>
            <w:r w:rsidRPr="00755253">
              <w:rPr>
                <w:sz w:val="26"/>
                <w:szCs w:val="26"/>
              </w:rPr>
              <w:t>56,92</w:t>
            </w:r>
          </w:p>
        </w:tc>
        <w:tc>
          <w:tcPr>
            <w:tcW w:w="1843" w:type="dxa"/>
            <w:tcBorders>
              <w:top w:val="single" w:sz="4" w:space="0" w:color="auto"/>
              <w:left w:val="single" w:sz="4" w:space="0" w:color="auto"/>
              <w:bottom w:val="single" w:sz="4" w:space="0" w:color="auto"/>
              <w:right w:val="single" w:sz="4" w:space="0" w:color="auto"/>
            </w:tcBorders>
          </w:tcPr>
          <w:p w14:paraId="1D7AD1A6" w14:textId="77777777" w:rsidR="00EE0127" w:rsidRPr="00755253" w:rsidRDefault="00EE0127" w:rsidP="004F6197">
            <w:pPr>
              <w:spacing w:line="192" w:lineRule="auto"/>
              <w:jc w:val="center"/>
              <w:rPr>
                <w:color w:val="FF0000"/>
                <w:sz w:val="26"/>
                <w:szCs w:val="26"/>
              </w:rPr>
            </w:pPr>
            <w:r w:rsidRPr="00755253">
              <w:rPr>
                <w:sz w:val="26"/>
                <w:szCs w:val="26"/>
              </w:rPr>
              <w:t>2888,66</w:t>
            </w:r>
          </w:p>
        </w:tc>
      </w:tr>
      <w:tr w:rsidR="00EE0127" w:rsidRPr="00755253" w14:paraId="13BDF5F5" w14:textId="77777777" w:rsidTr="004F6197">
        <w:tc>
          <w:tcPr>
            <w:tcW w:w="2836" w:type="dxa"/>
            <w:tcBorders>
              <w:top w:val="single" w:sz="4" w:space="0" w:color="auto"/>
              <w:left w:val="single" w:sz="4" w:space="0" w:color="auto"/>
              <w:bottom w:val="single" w:sz="4" w:space="0" w:color="auto"/>
              <w:right w:val="single" w:sz="4" w:space="0" w:color="auto"/>
            </w:tcBorders>
          </w:tcPr>
          <w:p w14:paraId="4E441479" w14:textId="77777777" w:rsidR="00EE0127" w:rsidRPr="00755253" w:rsidRDefault="00EE0127" w:rsidP="004F6197">
            <w:pPr>
              <w:spacing w:line="192" w:lineRule="auto"/>
              <w:jc w:val="both"/>
              <w:rPr>
                <w:sz w:val="26"/>
                <w:szCs w:val="26"/>
              </w:rPr>
            </w:pPr>
            <w:r w:rsidRPr="00755253">
              <w:rPr>
                <w:sz w:val="26"/>
                <w:szCs w:val="26"/>
              </w:rPr>
              <w:t>Коэффициент рождаемости на 1000 чел. населения</w:t>
            </w:r>
          </w:p>
        </w:tc>
        <w:tc>
          <w:tcPr>
            <w:tcW w:w="1729" w:type="dxa"/>
            <w:tcBorders>
              <w:top w:val="single" w:sz="4" w:space="0" w:color="auto"/>
              <w:left w:val="single" w:sz="4" w:space="0" w:color="auto"/>
              <w:bottom w:val="single" w:sz="4" w:space="0" w:color="auto"/>
              <w:right w:val="single" w:sz="4" w:space="0" w:color="auto"/>
            </w:tcBorders>
          </w:tcPr>
          <w:p w14:paraId="24D2396E" w14:textId="77777777" w:rsidR="00EE0127" w:rsidRPr="00755253" w:rsidRDefault="00EE0127" w:rsidP="004F6197">
            <w:pPr>
              <w:spacing w:line="192" w:lineRule="auto"/>
              <w:jc w:val="center"/>
              <w:rPr>
                <w:sz w:val="26"/>
                <w:szCs w:val="26"/>
              </w:rPr>
            </w:pPr>
            <w:r w:rsidRPr="00755253">
              <w:rPr>
                <w:sz w:val="26"/>
                <w:szCs w:val="26"/>
              </w:rPr>
              <w:t>6,70</w:t>
            </w:r>
          </w:p>
        </w:tc>
        <w:tc>
          <w:tcPr>
            <w:tcW w:w="2268" w:type="dxa"/>
            <w:tcBorders>
              <w:top w:val="single" w:sz="4" w:space="0" w:color="auto"/>
              <w:left w:val="single" w:sz="4" w:space="0" w:color="auto"/>
              <w:bottom w:val="single" w:sz="4" w:space="0" w:color="auto"/>
              <w:right w:val="single" w:sz="4" w:space="0" w:color="auto"/>
            </w:tcBorders>
          </w:tcPr>
          <w:p w14:paraId="2FF1F1C6" w14:textId="77777777" w:rsidR="00EE0127" w:rsidRPr="00755253" w:rsidRDefault="00EE0127" w:rsidP="004F6197">
            <w:pPr>
              <w:spacing w:line="192" w:lineRule="auto"/>
              <w:jc w:val="center"/>
              <w:rPr>
                <w:color w:val="FF0000"/>
                <w:sz w:val="26"/>
                <w:szCs w:val="26"/>
              </w:rPr>
            </w:pPr>
            <w:r w:rsidRPr="00755253">
              <w:rPr>
                <w:sz w:val="26"/>
                <w:szCs w:val="26"/>
              </w:rPr>
              <w:t>8,20</w:t>
            </w:r>
          </w:p>
        </w:tc>
        <w:tc>
          <w:tcPr>
            <w:tcW w:w="1701" w:type="dxa"/>
            <w:tcBorders>
              <w:top w:val="single" w:sz="4" w:space="0" w:color="auto"/>
              <w:left w:val="single" w:sz="4" w:space="0" w:color="auto"/>
              <w:bottom w:val="single" w:sz="4" w:space="0" w:color="auto"/>
              <w:right w:val="single" w:sz="4" w:space="0" w:color="auto"/>
            </w:tcBorders>
          </w:tcPr>
          <w:p w14:paraId="6FD51756" w14:textId="77777777" w:rsidR="00EE0127" w:rsidRPr="00755253" w:rsidRDefault="00EE0127" w:rsidP="004F6197">
            <w:pPr>
              <w:spacing w:line="192" w:lineRule="auto"/>
              <w:jc w:val="center"/>
              <w:rPr>
                <w:sz w:val="26"/>
                <w:szCs w:val="26"/>
              </w:rPr>
            </w:pPr>
            <w:r w:rsidRPr="00755253">
              <w:rPr>
                <w:sz w:val="26"/>
                <w:szCs w:val="26"/>
              </w:rPr>
              <w:t>8,30</w:t>
            </w:r>
          </w:p>
        </w:tc>
        <w:tc>
          <w:tcPr>
            <w:tcW w:w="1843" w:type="dxa"/>
            <w:tcBorders>
              <w:top w:val="single" w:sz="4" w:space="0" w:color="auto"/>
              <w:left w:val="single" w:sz="4" w:space="0" w:color="auto"/>
              <w:bottom w:val="single" w:sz="4" w:space="0" w:color="auto"/>
              <w:right w:val="single" w:sz="4" w:space="0" w:color="auto"/>
            </w:tcBorders>
          </w:tcPr>
          <w:p w14:paraId="5CED3959" w14:textId="77777777" w:rsidR="00EE0127" w:rsidRPr="00755253" w:rsidRDefault="00EE0127" w:rsidP="004F6197">
            <w:pPr>
              <w:spacing w:line="192" w:lineRule="auto"/>
              <w:jc w:val="center"/>
              <w:rPr>
                <w:sz w:val="26"/>
                <w:szCs w:val="26"/>
              </w:rPr>
            </w:pPr>
            <w:r w:rsidRPr="00755253">
              <w:rPr>
                <w:sz w:val="26"/>
                <w:szCs w:val="26"/>
              </w:rPr>
              <w:t>8,50</w:t>
            </w:r>
          </w:p>
        </w:tc>
      </w:tr>
      <w:tr w:rsidR="00EE0127" w:rsidRPr="00755253" w14:paraId="38E29C58" w14:textId="77777777" w:rsidTr="004F6197">
        <w:tc>
          <w:tcPr>
            <w:tcW w:w="2836" w:type="dxa"/>
            <w:tcBorders>
              <w:top w:val="single" w:sz="4" w:space="0" w:color="auto"/>
              <w:left w:val="single" w:sz="4" w:space="0" w:color="auto"/>
              <w:bottom w:val="single" w:sz="4" w:space="0" w:color="auto"/>
              <w:right w:val="single" w:sz="4" w:space="0" w:color="auto"/>
            </w:tcBorders>
          </w:tcPr>
          <w:p w14:paraId="79917DAF" w14:textId="77777777" w:rsidR="00EE0127" w:rsidRPr="00755253" w:rsidRDefault="00EE0127" w:rsidP="004F6197">
            <w:pPr>
              <w:spacing w:line="192" w:lineRule="auto"/>
              <w:jc w:val="both"/>
              <w:rPr>
                <w:sz w:val="26"/>
                <w:szCs w:val="26"/>
              </w:rPr>
            </w:pPr>
            <w:r w:rsidRPr="00755253">
              <w:rPr>
                <w:sz w:val="26"/>
                <w:szCs w:val="26"/>
              </w:rPr>
              <w:t>Коэффициент смертности на 1000 чел. населения</w:t>
            </w:r>
          </w:p>
        </w:tc>
        <w:tc>
          <w:tcPr>
            <w:tcW w:w="1729" w:type="dxa"/>
            <w:tcBorders>
              <w:top w:val="single" w:sz="4" w:space="0" w:color="auto"/>
              <w:left w:val="single" w:sz="4" w:space="0" w:color="auto"/>
              <w:bottom w:val="single" w:sz="4" w:space="0" w:color="auto"/>
              <w:right w:val="single" w:sz="4" w:space="0" w:color="auto"/>
            </w:tcBorders>
          </w:tcPr>
          <w:p w14:paraId="5D8F9FEE" w14:textId="77777777" w:rsidR="00EE0127" w:rsidRPr="00755253" w:rsidRDefault="00EE0127" w:rsidP="004F6197">
            <w:pPr>
              <w:spacing w:line="192" w:lineRule="auto"/>
              <w:jc w:val="center"/>
              <w:rPr>
                <w:sz w:val="26"/>
                <w:szCs w:val="26"/>
              </w:rPr>
            </w:pPr>
            <w:r w:rsidRPr="00755253">
              <w:rPr>
                <w:sz w:val="26"/>
                <w:szCs w:val="26"/>
              </w:rPr>
              <w:t>12,80</w:t>
            </w:r>
          </w:p>
        </w:tc>
        <w:tc>
          <w:tcPr>
            <w:tcW w:w="2268" w:type="dxa"/>
            <w:tcBorders>
              <w:top w:val="single" w:sz="4" w:space="0" w:color="auto"/>
              <w:left w:val="single" w:sz="4" w:space="0" w:color="auto"/>
              <w:bottom w:val="single" w:sz="4" w:space="0" w:color="auto"/>
              <w:right w:val="single" w:sz="4" w:space="0" w:color="auto"/>
            </w:tcBorders>
          </w:tcPr>
          <w:p w14:paraId="69F742F4" w14:textId="77777777" w:rsidR="00EE0127" w:rsidRPr="00755253" w:rsidRDefault="00EE0127" w:rsidP="004F6197">
            <w:pPr>
              <w:spacing w:line="192" w:lineRule="auto"/>
              <w:jc w:val="center"/>
              <w:rPr>
                <w:color w:val="FF0000"/>
                <w:sz w:val="26"/>
                <w:szCs w:val="26"/>
              </w:rPr>
            </w:pPr>
            <w:r w:rsidRPr="00755253">
              <w:rPr>
                <w:sz w:val="26"/>
                <w:szCs w:val="26"/>
              </w:rPr>
              <w:t>12,90</w:t>
            </w:r>
          </w:p>
        </w:tc>
        <w:tc>
          <w:tcPr>
            <w:tcW w:w="1701" w:type="dxa"/>
            <w:tcBorders>
              <w:top w:val="single" w:sz="4" w:space="0" w:color="auto"/>
              <w:left w:val="single" w:sz="4" w:space="0" w:color="auto"/>
              <w:bottom w:val="single" w:sz="4" w:space="0" w:color="auto"/>
              <w:right w:val="single" w:sz="4" w:space="0" w:color="auto"/>
            </w:tcBorders>
          </w:tcPr>
          <w:p w14:paraId="4DD06E25" w14:textId="77777777" w:rsidR="00EE0127" w:rsidRPr="00755253" w:rsidRDefault="00EE0127" w:rsidP="004F6197">
            <w:pPr>
              <w:spacing w:line="192" w:lineRule="auto"/>
              <w:jc w:val="center"/>
              <w:rPr>
                <w:sz w:val="26"/>
                <w:szCs w:val="26"/>
              </w:rPr>
            </w:pPr>
            <w:r w:rsidRPr="00755253">
              <w:rPr>
                <w:sz w:val="26"/>
                <w:szCs w:val="26"/>
              </w:rPr>
              <w:t>14,50</w:t>
            </w:r>
          </w:p>
        </w:tc>
        <w:tc>
          <w:tcPr>
            <w:tcW w:w="1843" w:type="dxa"/>
            <w:tcBorders>
              <w:top w:val="single" w:sz="4" w:space="0" w:color="auto"/>
              <w:left w:val="single" w:sz="4" w:space="0" w:color="auto"/>
              <w:bottom w:val="single" w:sz="4" w:space="0" w:color="auto"/>
              <w:right w:val="single" w:sz="4" w:space="0" w:color="auto"/>
            </w:tcBorders>
          </w:tcPr>
          <w:p w14:paraId="501E63AC" w14:textId="77777777" w:rsidR="00EE0127" w:rsidRPr="00755253" w:rsidRDefault="00EE0127" w:rsidP="004F6197">
            <w:pPr>
              <w:spacing w:line="192" w:lineRule="auto"/>
              <w:jc w:val="center"/>
              <w:rPr>
                <w:sz w:val="26"/>
                <w:szCs w:val="26"/>
              </w:rPr>
            </w:pPr>
            <w:r w:rsidRPr="00755253">
              <w:rPr>
                <w:sz w:val="26"/>
                <w:szCs w:val="26"/>
              </w:rPr>
              <w:t>10,80</w:t>
            </w:r>
          </w:p>
        </w:tc>
      </w:tr>
      <w:tr w:rsidR="00EE0127" w:rsidRPr="00755253" w14:paraId="4D7A4971" w14:textId="77777777" w:rsidTr="004F6197">
        <w:tc>
          <w:tcPr>
            <w:tcW w:w="2836" w:type="dxa"/>
            <w:tcBorders>
              <w:top w:val="single" w:sz="4" w:space="0" w:color="auto"/>
              <w:left w:val="single" w:sz="4" w:space="0" w:color="auto"/>
              <w:bottom w:val="single" w:sz="4" w:space="0" w:color="auto"/>
              <w:right w:val="single" w:sz="4" w:space="0" w:color="auto"/>
            </w:tcBorders>
          </w:tcPr>
          <w:p w14:paraId="6894B428" w14:textId="77777777" w:rsidR="00EE0127" w:rsidRPr="00755253" w:rsidRDefault="00EE0127" w:rsidP="004F6197">
            <w:pPr>
              <w:spacing w:line="192" w:lineRule="auto"/>
              <w:jc w:val="both"/>
              <w:rPr>
                <w:sz w:val="26"/>
                <w:szCs w:val="26"/>
              </w:rPr>
            </w:pPr>
            <w:r w:rsidRPr="00755253">
              <w:rPr>
                <w:sz w:val="26"/>
                <w:szCs w:val="26"/>
              </w:rPr>
              <w:t>Коэффициент естественного прироста, (убыли «-») населения на 1000 чел. населения</w:t>
            </w:r>
          </w:p>
        </w:tc>
        <w:tc>
          <w:tcPr>
            <w:tcW w:w="1729" w:type="dxa"/>
            <w:tcBorders>
              <w:top w:val="single" w:sz="4" w:space="0" w:color="auto"/>
              <w:left w:val="single" w:sz="4" w:space="0" w:color="auto"/>
              <w:bottom w:val="single" w:sz="4" w:space="0" w:color="auto"/>
              <w:right w:val="single" w:sz="4" w:space="0" w:color="auto"/>
            </w:tcBorders>
          </w:tcPr>
          <w:p w14:paraId="2BD05AB8" w14:textId="77777777" w:rsidR="00EE0127" w:rsidRPr="00755253" w:rsidRDefault="00EE0127" w:rsidP="004F6197">
            <w:pPr>
              <w:spacing w:line="192" w:lineRule="auto"/>
              <w:jc w:val="center"/>
              <w:rPr>
                <w:sz w:val="26"/>
                <w:szCs w:val="26"/>
              </w:rPr>
            </w:pPr>
            <w:r w:rsidRPr="00755253">
              <w:rPr>
                <w:sz w:val="26"/>
                <w:szCs w:val="26"/>
              </w:rPr>
              <w:t>-6,10</w:t>
            </w:r>
          </w:p>
        </w:tc>
        <w:tc>
          <w:tcPr>
            <w:tcW w:w="2268" w:type="dxa"/>
            <w:tcBorders>
              <w:top w:val="single" w:sz="4" w:space="0" w:color="auto"/>
              <w:left w:val="single" w:sz="4" w:space="0" w:color="auto"/>
              <w:bottom w:val="single" w:sz="4" w:space="0" w:color="auto"/>
              <w:right w:val="single" w:sz="4" w:space="0" w:color="auto"/>
            </w:tcBorders>
          </w:tcPr>
          <w:p w14:paraId="733505CE" w14:textId="77777777" w:rsidR="00EE0127" w:rsidRPr="00755253" w:rsidRDefault="00EE0127" w:rsidP="004F6197">
            <w:pPr>
              <w:spacing w:line="192" w:lineRule="auto"/>
              <w:jc w:val="center"/>
              <w:rPr>
                <w:color w:val="FF0000"/>
                <w:sz w:val="26"/>
                <w:szCs w:val="26"/>
              </w:rPr>
            </w:pPr>
            <w:r w:rsidRPr="00755253">
              <w:rPr>
                <w:sz w:val="26"/>
                <w:szCs w:val="26"/>
              </w:rPr>
              <w:t>-4,70</w:t>
            </w:r>
          </w:p>
        </w:tc>
        <w:tc>
          <w:tcPr>
            <w:tcW w:w="1701" w:type="dxa"/>
            <w:tcBorders>
              <w:top w:val="single" w:sz="4" w:space="0" w:color="auto"/>
              <w:left w:val="single" w:sz="4" w:space="0" w:color="auto"/>
              <w:bottom w:val="single" w:sz="4" w:space="0" w:color="auto"/>
              <w:right w:val="single" w:sz="4" w:space="0" w:color="auto"/>
            </w:tcBorders>
          </w:tcPr>
          <w:p w14:paraId="542C9C2E" w14:textId="77777777" w:rsidR="00EE0127" w:rsidRPr="00755253" w:rsidRDefault="00EE0127" w:rsidP="004F6197">
            <w:pPr>
              <w:spacing w:line="192" w:lineRule="auto"/>
              <w:jc w:val="center"/>
              <w:rPr>
                <w:color w:val="FF0000"/>
                <w:sz w:val="26"/>
                <w:szCs w:val="26"/>
              </w:rPr>
            </w:pPr>
            <w:r w:rsidRPr="00755253">
              <w:rPr>
                <w:sz w:val="26"/>
                <w:szCs w:val="26"/>
              </w:rPr>
              <w:t>-6,20</w:t>
            </w:r>
          </w:p>
        </w:tc>
        <w:tc>
          <w:tcPr>
            <w:tcW w:w="1843" w:type="dxa"/>
            <w:tcBorders>
              <w:top w:val="single" w:sz="4" w:space="0" w:color="auto"/>
              <w:left w:val="single" w:sz="4" w:space="0" w:color="auto"/>
              <w:bottom w:val="single" w:sz="4" w:space="0" w:color="auto"/>
              <w:right w:val="single" w:sz="4" w:space="0" w:color="auto"/>
            </w:tcBorders>
          </w:tcPr>
          <w:p w14:paraId="4E7083BA" w14:textId="77777777" w:rsidR="00EE0127" w:rsidRPr="00755253" w:rsidRDefault="00EE0127" w:rsidP="004F6197">
            <w:pPr>
              <w:spacing w:line="192" w:lineRule="auto"/>
              <w:jc w:val="center"/>
              <w:rPr>
                <w:sz w:val="26"/>
                <w:szCs w:val="26"/>
              </w:rPr>
            </w:pPr>
            <w:r w:rsidRPr="00755253">
              <w:rPr>
                <w:sz w:val="26"/>
                <w:szCs w:val="26"/>
              </w:rPr>
              <w:t>-2,30</w:t>
            </w:r>
          </w:p>
        </w:tc>
      </w:tr>
    </w:tbl>
    <w:p w14:paraId="676049D7" w14:textId="77777777" w:rsidR="00EE0127" w:rsidRPr="00755253" w:rsidRDefault="00EE0127" w:rsidP="00EE0127">
      <w:pPr>
        <w:pStyle w:val="afff1"/>
        <w:spacing w:after="0"/>
        <w:ind w:left="0" w:firstLine="709"/>
        <w:jc w:val="both"/>
        <w:rPr>
          <w:sz w:val="26"/>
          <w:szCs w:val="26"/>
        </w:rPr>
      </w:pPr>
      <w:r w:rsidRPr="00755253">
        <w:rPr>
          <w:sz w:val="26"/>
          <w:szCs w:val="26"/>
        </w:rPr>
        <w:t>Представленные данные свидетельствуют о самом низком коэффициенте рождаемости на территории муниципального округа относительно других территорий края.</w:t>
      </w:r>
    </w:p>
    <w:p w14:paraId="73FDBC7B" w14:textId="77777777" w:rsidR="00EE0127" w:rsidRPr="00755253" w:rsidRDefault="00EE0127" w:rsidP="00EE0127">
      <w:pPr>
        <w:pStyle w:val="afff1"/>
        <w:spacing w:after="0"/>
        <w:ind w:left="0" w:firstLine="709"/>
        <w:jc w:val="both"/>
        <w:rPr>
          <w:sz w:val="26"/>
          <w:szCs w:val="26"/>
        </w:rPr>
      </w:pPr>
      <w:r w:rsidRPr="00755253">
        <w:rPr>
          <w:sz w:val="26"/>
          <w:szCs w:val="26"/>
        </w:rPr>
        <w:t xml:space="preserve">В целях преодоления негативных тенденций и достижения положительных результатов в демографической ситуации в муниципальном округе </w:t>
      </w:r>
      <w:r w:rsidRPr="00755253">
        <w:rPr>
          <w:spacing w:val="-6"/>
          <w:sz w:val="26"/>
          <w:szCs w:val="26"/>
        </w:rPr>
        <w:t xml:space="preserve">утвержден План </w:t>
      </w:r>
      <w:r w:rsidRPr="00755253">
        <w:rPr>
          <w:sz w:val="26"/>
          <w:szCs w:val="26"/>
        </w:rPr>
        <w:t>мероприятий по улучшению демографической ситуации, а также утвержден и реализуется План мероприятий по реализации Концепции повышения рождаемости населения в округе.</w:t>
      </w:r>
    </w:p>
    <w:p w14:paraId="6834B2CB" w14:textId="77777777" w:rsidR="00EE0127" w:rsidRPr="00755253" w:rsidRDefault="00EE0127" w:rsidP="00EE0127">
      <w:pPr>
        <w:ind w:firstLine="720"/>
        <w:jc w:val="both"/>
        <w:rPr>
          <w:sz w:val="26"/>
          <w:szCs w:val="26"/>
        </w:rPr>
      </w:pPr>
      <w:r w:rsidRPr="00755253">
        <w:rPr>
          <w:sz w:val="26"/>
          <w:szCs w:val="26"/>
        </w:rPr>
        <w:t xml:space="preserve">Проводится активная работа по реализации запланированных мероприятий, направленных на улучшение демографической ситуации в сельских поселениях, укрепление здоровья населения, сокращение смертности, социально-экономическую поддержку семьи, материнства и детства, укрепление семейно-брачных отношений, пропаганду духовно-нравственных и семейных ценностей, формирование здорового образа жизни у детей и молодежи, укрепление материально-технической базы учреждений здравоохранения, образования, физической культуры и спорта (за счет проведения ремонтов и реконструкций ФАП, школ, детских садов и мест проведения досуга). </w:t>
      </w:r>
    </w:p>
    <w:p w14:paraId="48BBF62E" w14:textId="77777777" w:rsidR="00EE0127" w:rsidRPr="00755253" w:rsidRDefault="00EE0127" w:rsidP="00EE0127">
      <w:pPr>
        <w:pStyle w:val="afff1"/>
        <w:spacing w:after="0"/>
        <w:ind w:left="0" w:firstLine="567"/>
        <w:jc w:val="both"/>
        <w:rPr>
          <w:sz w:val="26"/>
          <w:szCs w:val="26"/>
        </w:rPr>
      </w:pPr>
      <w:r w:rsidRPr="00755253">
        <w:rPr>
          <w:sz w:val="26"/>
          <w:szCs w:val="26"/>
        </w:rPr>
        <w:t xml:space="preserve">В перспективе до 2035 года прогнозируется естественный прирост населения. Численность населения муниципального округа в 2024 году планируется сохранить на </w:t>
      </w:r>
      <w:r w:rsidRPr="00755253">
        <w:rPr>
          <w:sz w:val="26"/>
          <w:szCs w:val="26"/>
        </w:rPr>
        <w:lastRenderedPageBreak/>
        <w:t xml:space="preserve">уровне 104,5 тысяч человек, а к 2035 году достигнет 105,8 тысяч человек. Кроме того, прогнозируется увеличение показателя миграционного прироста. </w:t>
      </w:r>
    </w:p>
    <w:p w14:paraId="6DE013C8" w14:textId="77777777" w:rsidR="00EE0127" w:rsidRPr="00755253" w:rsidRDefault="00EE0127" w:rsidP="00EE0127">
      <w:pPr>
        <w:ind w:firstLine="567"/>
        <w:jc w:val="both"/>
        <w:rPr>
          <w:sz w:val="26"/>
          <w:szCs w:val="26"/>
        </w:rPr>
      </w:pPr>
      <w:r w:rsidRPr="00755253">
        <w:rPr>
          <w:sz w:val="26"/>
          <w:szCs w:val="26"/>
        </w:rPr>
        <w:t>В целях обеспечения занятости и социальной защиты от безработицы отдельных категорий граждан, в муниципальном округе принята и выполняется Программа содействия занятости населения.</w:t>
      </w:r>
    </w:p>
    <w:p w14:paraId="4863CE07" w14:textId="77777777" w:rsidR="00EE0127" w:rsidRPr="00755253" w:rsidRDefault="00EE0127" w:rsidP="00EE0127">
      <w:pPr>
        <w:ind w:firstLine="709"/>
        <w:jc w:val="both"/>
        <w:rPr>
          <w:sz w:val="26"/>
          <w:szCs w:val="26"/>
        </w:rPr>
      </w:pPr>
      <w:r w:rsidRPr="00755253">
        <w:rPr>
          <w:sz w:val="26"/>
          <w:szCs w:val="26"/>
        </w:rPr>
        <w:t xml:space="preserve">В 2021 году уровень регистрируемой безработицы составлял 0,5 процента, по итогам 2022 года показатель составил 0,3 процента, а в 2023 году – 0,2 процента. Это один из самых низких показателей в крае. В перспективе планируется сохранить значение показателя на данном уровне. </w:t>
      </w:r>
    </w:p>
    <w:p w14:paraId="37E3AB73" w14:textId="77777777" w:rsidR="00EE0127" w:rsidRPr="00755253" w:rsidRDefault="00EE0127" w:rsidP="00EE0127">
      <w:pPr>
        <w:ind w:firstLine="709"/>
        <w:jc w:val="both"/>
        <w:rPr>
          <w:sz w:val="26"/>
          <w:szCs w:val="26"/>
        </w:rPr>
      </w:pPr>
      <w:r w:rsidRPr="00755253">
        <w:rPr>
          <w:sz w:val="26"/>
          <w:szCs w:val="26"/>
        </w:rPr>
        <w:t>Ожидаемый прогноз ситуации в сфере занятости населения в перспективе предполагает:</w:t>
      </w:r>
    </w:p>
    <w:p w14:paraId="34352A81" w14:textId="77777777" w:rsidR="00EE0127" w:rsidRPr="00755253" w:rsidRDefault="00EE0127" w:rsidP="00EE0127">
      <w:pPr>
        <w:ind w:firstLine="709"/>
        <w:jc w:val="both"/>
        <w:rPr>
          <w:sz w:val="26"/>
          <w:szCs w:val="26"/>
        </w:rPr>
      </w:pPr>
      <w:r w:rsidRPr="00755253">
        <w:rPr>
          <w:sz w:val="26"/>
          <w:szCs w:val="26"/>
        </w:rPr>
        <w:t>повышение сбалансированности спроса и предложения рабочей силы на рынке труда путем заполнения свыше 6,6 тыс. вакансий;</w:t>
      </w:r>
    </w:p>
    <w:p w14:paraId="76AC5487" w14:textId="77777777" w:rsidR="00EE0127" w:rsidRPr="00755253" w:rsidRDefault="00EE0127" w:rsidP="00EE0127">
      <w:pPr>
        <w:ind w:firstLine="709"/>
        <w:jc w:val="both"/>
        <w:rPr>
          <w:sz w:val="26"/>
          <w:szCs w:val="26"/>
        </w:rPr>
      </w:pPr>
      <w:r w:rsidRPr="00755253">
        <w:rPr>
          <w:sz w:val="26"/>
          <w:szCs w:val="26"/>
        </w:rPr>
        <w:t>сдерживание общей численности безработных, рассчитанная по методологии МОТ 4,7 тыс. чел</w:t>
      </w:r>
      <w:r>
        <w:rPr>
          <w:sz w:val="26"/>
          <w:szCs w:val="26"/>
        </w:rPr>
        <w:t>овек</w:t>
      </w:r>
      <w:r w:rsidRPr="00755253">
        <w:rPr>
          <w:sz w:val="26"/>
          <w:szCs w:val="26"/>
        </w:rPr>
        <w:t>;</w:t>
      </w:r>
    </w:p>
    <w:p w14:paraId="4C33ABB0" w14:textId="77777777" w:rsidR="00EE0127" w:rsidRPr="00755253" w:rsidRDefault="00EE0127" w:rsidP="00EE0127">
      <w:pPr>
        <w:ind w:firstLine="709"/>
        <w:jc w:val="both"/>
        <w:rPr>
          <w:sz w:val="26"/>
          <w:szCs w:val="26"/>
        </w:rPr>
      </w:pPr>
      <w:r w:rsidRPr="00755253">
        <w:rPr>
          <w:sz w:val="26"/>
          <w:szCs w:val="26"/>
        </w:rPr>
        <w:t>сдерживание уровня регистрируемой безработицы в округе в пределах 0,2 процента;</w:t>
      </w:r>
    </w:p>
    <w:p w14:paraId="754E6776" w14:textId="77777777" w:rsidR="00EE0127" w:rsidRPr="00755253" w:rsidRDefault="00EE0127" w:rsidP="00EE0127">
      <w:pPr>
        <w:ind w:firstLine="709"/>
        <w:jc w:val="both"/>
        <w:rPr>
          <w:sz w:val="26"/>
          <w:szCs w:val="26"/>
        </w:rPr>
      </w:pPr>
      <w:r w:rsidRPr="00755253">
        <w:rPr>
          <w:sz w:val="26"/>
          <w:szCs w:val="26"/>
        </w:rPr>
        <w:t xml:space="preserve">сдерживание нагрузки незанятого населения на одну заявленную вакансию до </w:t>
      </w:r>
      <w:r>
        <w:rPr>
          <w:sz w:val="26"/>
          <w:szCs w:val="26"/>
        </w:rPr>
        <w:t xml:space="preserve">             </w:t>
      </w:r>
      <w:r w:rsidRPr="00755253">
        <w:rPr>
          <w:sz w:val="26"/>
          <w:szCs w:val="26"/>
        </w:rPr>
        <w:t xml:space="preserve">5 человек. </w:t>
      </w:r>
    </w:p>
    <w:p w14:paraId="5BE4029E" w14:textId="77777777" w:rsidR="00EE0127" w:rsidRPr="00755253" w:rsidRDefault="00EE0127" w:rsidP="00EE0127">
      <w:pPr>
        <w:ind w:firstLine="709"/>
        <w:jc w:val="both"/>
        <w:rPr>
          <w:sz w:val="26"/>
          <w:szCs w:val="26"/>
        </w:rPr>
      </w:pPr>
      <w:r w:rsidRPr="00755253">
        <w:rPr>
          <w:sz w:val="26"/>
          <w:szCs w:val="26"/>
        </w:rPr>
        <w:t>Центральной проблемой на рынке труда становится уже не столько количественная нехватка мест, для всех желающих трудоустроиться, сколько качественное несоответствие между структурой вакансий и составом безработных граждан.</w:t>
      </w:r>
    </w:p>
    <w:p w14:paraId="55453ED7" w14:textId="77777777" w:rsidR="00EE0127" w:rsidRPr="0060625C" w:rsidRDefault="00EE0127" w:rsidP="00EE0127">
      <w:pPr>
        <w:ind w:firstLine="709"/>
        <w:jc w:val="both"/>
        <w:rPr>
          <w:spacing w:val="-4"/>
          <w:sz w:val="26"/>
          <w:szCs w:val="26"/>
        </w:rPr>
      </w:pPr>
      <w:r w:rsidRPr="0060625C">
        <w:rPr>
          <w:spacing w:val="-4"/>
          <w:sz w:val="26"/>
          <w:szCs w:val="26"/>
        </w:rPr>
        <w:t>В настоящее время, в связи с реализацией крупных инвестиционных проектов на территории муниципального округа, существует локальный дефицит трудовых ресурсов.</w:t>
      </w:r>
    </w:p>
    <w:p w14:paraId="5C8896F8" w14:textId="77777777" w:rsidR="00EE0127" w:rsidRDefault="00EE0127" w:rsidP="00EE0127">
      <w:pPr>
        <w:pStyle w:val="af7"/>
        <w:ind w:left="0" w:firstLine="709"/>
        <w:rPr>
          <w:b/>
          <w:sz w:val="26"/>
          <w:szCs w:val="26"/>
          <w:u w:val="single"/>
        </w:rPr>
      </w:pPr>
    </w:p>
    <w:p w14:paraId="7F149243" w14:textId="77777777" w:rsidR="00EE0127" w:rsidRPr="00755253" w:rsidRDefault="00EE0127" w:rsidP="00EE0127">
      <w:pPr>
        <w:pStyle w:val="af7"/>
        <w:ind w:left="0" w:firstLine="709"/>
        <w:rPr>
          <w:b/>
          <w:sz w:val="26"/>
          <w:szCs w:val="26"/>
          <w:u w:val="single"/>
        </w:rPr>
      </w:pPr>
      <w:r w:rsidRPr="00755253">
        <w:rPr>
          <w:b/>
          <w:sz w:val="26"/>
          <w:szCs w:val="26"/>
          <w:u w:val="single"/>
        </w:rPr>
        <w:t>Здравоохранение</w:t>
      </w:r>
    </w:p>
    <w:p w14:paraId="533C234D" w14:textId="77777777" w:rsidR="00EE0127" w:rsidRPr="00755253" w:rsidRDefault="00EE0127" w:rsidP="00EE0127">
      <w:pPr>
        <w:ind w:firstLine="680"/>
        <w:jc w:val="both"/>
        <w:rPr>
          <w:sz w:val="26"/>
          <w:szCs w:val="26"/>
        </w:rPr>
      </w:pPr>
      <w:r w:rsidRPr="00755253">
        <w:rPr>
          <w:sz w:val="26"/>
          <w:szCs w:val="26"/>
        </w:rPr>
        <w:t xml:space="preserve">Здравоохранение является одной из сфер, определяющих качество жизни людей, влияющих на демографическую ситуацию в муниципальном округе и создающих необходимые стартовые условия для развития человеческого капитала. </w:t>
      </w:r>
    </w:p>
    <w:p w14:paraId="452330B1" w14:textId="77777777" w:rsidR="00EE0127" w:rsidRPr="00755253" w:rsidRDefault="00EE0127" w:rsidP="00EE0127">
      <w:pPr>
        <w:ind w:firstLine="680"/>
        <w:jc w:val="both"/>
        <w:rPr>
          <w:sz w:val="26"/>
          <w:szCs w:val="26"/>
        </w:rPr>
      </w:pPr>
      <w:r w:rsidRPr="00755253">
        <w:rPr>
          <w:sz w:val="26"/>
          <w:szCs w:val="26"/>
        </w:rPr>
        <w:t>В сфере «Здравоохранение» полномочия муниципального уровня с 01 января 2014 года переданы на государственный краевой уровень в соответствии с Федеральным законом от 21 ноября 2011 года №323-ФЗ «Об основах охраны здоровья граждан в Российской Федерации» и находятся в ведении министерства здравоохранения Ставропольского края. Соответственно, приоритеты, цели и задачи развития отрасли здравоохранения Ставропольского края в целом, и муниципального округа в частности, определены в Стратегии социально-экономического развития Ставропольского края до 2035 года.</w:t>
      </w:r>
    </w:p>
    <w:p w14:paraId="720FC978" w14:textId="77777777" w:rsidR="00EE0127" w:rsidRPr="00755253" w:rsidRDefault="00EE0127" w:rsidP="00EE0127">
      <w:pPr>
        <w:ind w:firstLine="680"/>
        <w:jc w:val="both"/>
        <w:rPr>
          <w:sz w:val="26"/>
          <w:szCs w:val="26"/>
        </w:rPr>
      </w:pPr>
      <w:r w:rsidRPr="00755253">
        <w:rPr>
          <w:sz w:val="26"/>
          <w:szCs w:val="26"/>
        </w:rPr>
        <w:t>Услуги в данной сфере на территории муниципального округа осуществляют государственные, а также частные медицинские учреждения.</w:t>
      </w:r>
    </w:p>
    <w:p w14:paraId="62B0F242" w14:textId="77777777" w:rsidR="00EE0127" w:rsidRPr="00755253" w:rsidRDefault="00EE0127" w:rsidP="00EE0127">
      <w:pPr>
        <w:ind w:firstLine="709"/>
        <w:jc w:val="both"/>
        <w:rPr>
          <w:color w:val="000000"/>
          <w:sz w:val="26"/>
          <w:szCs w:val="26"/>
        </w:rPr>
      </w:pPr>
      <w:r w:rsidRPr="00755253">
        <w:rPr>
          <w:sz w:val="26"/>
          <w:szCs w:val="26"/>
        </w:rPr>
        <w:t xml:space="preserve">Медицинскую помощь населению муниципального округа оказывают </w:t>
      </w:r>
      <w:r w:rsidRPr="00755253">
        <w:rPr>
          <w:color w:val="000000"/>
          <w:sz w:val="26"/>
          <w:szCs w:val="26"/>
        </w:rPr>
        <w:t>5 учреждений здравоохранения:</w:t>
      </w:r>
    </w:p>
    <w:p w14:paraId="394ABCF2" w14:textId="77777777" w:rsidR="00EE0127" w:rsidRPr="00755253" w:rsidRDefault="00EE0127" w:rsidP="00EE0127">
      <w:pPr>
        <w:ind w:firstLine="709"/>
        <w:jc w:val="both"/>
        <w:rPr>
          <w:color w:val="000000"/>
          <w:sz w:val="26"/>
          <w:szCs w:val="26"/>
        </w:rPr>
      </w:pPr>
      <w:r w:rsidRPr="00755253">
        <w:rPr>
          <w:color w:val="000000"/>
          <w:sz w:val="26"/>
          <w:szCs w:val="26"/>
        </w:rPr>
        <w:t xml:space="preserve">ГБУЗ СК «Изобильненская районная больница», в ее составе: Изобильненская районная больница, женская консультация, детская больница города Изобильного, Солнечнодольская участковая больница, участковая больница поселка Рыздвяного, </w:t>
      </w:r>
      <w:r>
        <w:rPr>
          <w:color w:val="000000"/>
          <w:sz w:val="26"/>
          <w:szCs w:val="26"/>
        </w:rPr>
        <w:t xml:space="preserve">                </w:t>
      </w:r>
      <w:r w:rsidRPr="00755253">
        <w:rPr>
          <w:color w:val="000000"/>
          <w:sz w:val="26"/>
          <w:szCs w:val="26"/>
        </w:rPr>
        <w:t>10 врачебных амбулаторий, 10 фельдшерско-акушерских пунктов;</w:t>
      </w:r>
    </w:p>
    <w:p w14:paraId="033F6A22" w14:textId="77777777" w:rsidR="00EE0127" w:rsidRPr="00755253" w:rsidRDefault="00EE0127" w:rsidP="00EE0127">
      <w:pPr>
        <w:ind w:firstLine="709"/>
        <w:jc w:val="both"/>
        <w:rPr>
          <w:color w:val="000000"/>
          <w:sz w:val="26"/>
          <w:szCs w:val="26"/>
        </w:rPr>
      </w:pPr>
      <w:r w:rsidRPr="00755253">
        <w:rPr>
          <w:color w:val="000000"/>
          <w:sz w:val="26"/>
          <w:szCs w:val="26"/>
        </w:rPr>
        <w:t>ГБУЗ СК «Изобильненская районная стоматологическая поликлиника». В поселениях округа находятся 12 стоматологических кабинетов;</w:t>
      </w:r>
    </w:p>
    <w:p w14:paraId="32D74224" w14:textId="77777777" w:rsidR="00EE0127" w:rsidRPr="00755253" w:rsidRDefault="00EE0127" w:rsidP="00EE0127">
      <w:pPr>
        <w:ind w:firstLine="708"/>
        <w:jc w:val="both"/>
        <w:rPr>
          <w:color w:val="000000"/>
          <w:sz w:val="26"/>
          <w:szCs w:val="26"/>
        </w:rPr>
      </w:pPr>
      <w:r w:rsidRPr="00755253">
        <w:rPr>
          <w:color w:val="000000"/>
          <w:sz w:val="26"/>
          <w:szCs w:val="26"/>
        </w:rPr>
        <w:t>ООО «Консультативно-диагностическая поликлиника»;</w:t>
      </w:r>
    </w:p>
    <w:p w14:paraId="071123DE" w14:textId="77777777" w:rsidR="00EE0127" w:rsidRPr="00755253" w:rsidRDefault="00EE0127" w:rsidP="00EE0127">
      <w:pPr>
        <w:ind w:firstLine="709"/>
        <w:jc w:val="both"/>
        <w:rPr>
          <w:color w:val="000000"/>
          <w:sz w:val="26"/>
          <w:szCs w:val="26"/>
        </w:rPr>
      </w:pPr>
      <w:r w:rsidRPr="00755253">
        <w:rPr>
          <w:color w:val="000000"/>
          <w:spacing w:val="8"/>
          <w:sz w:val="26"/>
          <w:szCs w:val="26"/>
        </w:rPr>
        <w:lastRenderedPageBreak/>
        <w:t>ООО «Техмед» «Хозрасчетная поликлиника»;</w:t>
      </w:r>
    </w:p>
    <w:p w14:paraId="3799BC63" w14:textId="77777777" w:rsidR="00EE0127" w:rsidRPr="00755253" w:rsidRDefault="00EE0127" w:rsidP="00EE0127">
      <w:pPr>
        <w:tabs>
          <w:tab w:val="left" w:pos="5175"/>
        </w:tabs>
        <w:ind w:firstLine="709"/>
        <w:jc w:val="both"/>
        <w:rPr>
          <w:color w:val="000000"/>
          <w:spacing w:val="8"/>
          <w:sz w:val="26"/>
          <w:szCs w:val="26"/>
        </w:rPr>
      </w:pPr>
      <w:r w:rsidRPr="00755253">
        <w:rPr>
          <w:color w:val="000000"/>
          <w:spacing w:val="8"/>
          <w:sz w:val="26"/>
          <w:szCs w:val="26"/>
        </w:rPr>
        <w:t>ООО «Био Тест Изобильный».</w:t>
      </w:r>
    </w:p>
    <w:p w14:paraId="1FDCF969" w14:textId="77777777" w:rsidR="00EE0127" w:rsidRDefault="00EE0127" w:rsidP="00EE0127">
      <w:pPr>
        <w:widowControl w:val="0"/>
        <w:ind w:firstLine="709"/>
        <w:jc w:val="both"/>
        <w:rPr>
          <w:sz w:val="26"/>
          <w:szCs w:val="26"/>
        </w:rPr>
      </w:pPr>
      <w:r w:rsidRPr="004C4911">
        <w:rPr>
          <w:sz w:val="26"/>
          <w:szCs w:val="26"/>
        </w:rPr>
        <w:t xml:space="preserve">По состоянию на 01 января 2024 года в ГБУЗ СК «Изобильненская районная больница» трудятся – 130 врачей и 393 </w:t>
      </w:r>
      <w:r>
        <w:rPr>
          <w:sz w:val="26"/>
          <w:szCs w:val="26"/>
        </w:rPr>
        <w:t xml:space="preserve">специалистов </w:t>
      </w:r>
      <w:r w:rsidRPr="004C4911">
        <w:rPr>
          <w:sz w:val="26"/>
          <w:szCs w:val="26"/>
        </w:rPr>
        <w:t>среднего медицинского персонала. Укомплектованность врачебных должностей составляет 88,3 процента, коэффициент совместительства – 1,5, среднего медицинского персонала</w:t>
      </w:r>
      <w:r>
        <w:rPr>
          <w:sz w:val="26"/>
          <w:szCs w:val="26"/>
        </w:rPr>
        <w:t xml:space="preserve"> - </w:t>
      </w:r>
      <w:r w:rsidRPr="004C4911">
        <w:rPr>
          <w:sz w:val="26"/>
          <w:szCs w:val="26"/>
        </w:rPr>
        <w:t>84,5</w:t>
      </w:r>
      <w:r>
        <w:rPr>
          <w:sz w:val="26"/>
          <w:szCs w:val="26"/>
        </w:rPr>
        <w:t xml:space="preserve"> процента</w:t>
      </w:r>
      <w:r w:rsidRPr="004C4911">
        <w:rPr>
          <w:sz w:val="26"/>
          <w:szCs w:val="26"/>
        </w:rPr>
        <w:t xml:space="preserve"> (коэффициент совместительства – 1,3). Обеспеченность врачами на 10 тыс. населения составила – 12,40 (2022 года – 12,5), средним медицинским персоналом – 37,5 (2022 года – 37,0). </w:t>
      </w:r>
    </w:p>
    <w:p w14:paraId="7B58E3A5" w14:textId="77777777" w:rsidR="00EE0127" w:rsidRPr="004C4911" w:rsidRDefault="00EE0127" w:rsidP="00EE0127">
      <w:pPr>
        <w:widowControl w:val="0"/>
        <w:ind w:firstLine="709"/>
        <w:jc w:val="both"/>
        <w:rPr>
          <w:color w:val="000000"/>
          <w:sz w:val="26"/>
          <w:szCs w:val="26"/>
        </w:rPr>
      </w:pPr>
      <w:r w:rsidRPr="004C4911">
        <w:rPr>
          <w:color w:val="000000"/>
          <w:sz w:val="26"/>
          <w:szCs w:val="26"/>
        </w:rPr>
        <w:t>Стационарная помощь населению муниципального округа оказывается на 373 койках. Участковая больница поселка Солнечнодольска в 2023 году была закрыта на капитальный ремонт.</w:t>
      </w:r>
    </w:p>
    <w:p w14:paraId="1C221B1E" w14:textId="77777777" w:rsidR="00EE0127" w:rsidRPr="004C4911" w:rsidRDefault="00EE0127" w:rsidP="00EE0127">
      <w:pPr>
        <w:widowControl w:val="0"/>
        <w:ind w:firstLine="709"/>
        <w:jc w:val="both"/>
        <w:rPr>
          <w:color w:val="000000"/>
          <w:sz w:val="26"/>
          <w:szCs w:val="26"/>
        </w:rPr>
      </w:pPr>
      <w:r w:rsidRPr="004C4911">
        <w:rPr>
          <w:color w:val="000000"/>
          <w:sz w:val="26"/>
          <w:szCs w:val="26"/>
        </w:rPr>
        <w:t>План койкодней на работающих круглосуточно койках выполнен на 94,7 процента.</w:t>
      </w:r>
    </w:p>
    <w:p w14:paraId="63771035" w14:textId="77777777" w:rsidR="00EE0127" w:rsidRPr="00755253" w:rsidRDefault="00EE0127" w:rsidP="00EE0127">
      <w:pPr>
        <w:widowControl w:val="0"/>
        <w:ind w:firstLine="709"/>
        <w:jc w:val="both"/>
        <w:rPr>
          <w:sz w:val="26"/>
          <w:szCs w:val="26"/>
        </w:rPr>
      </w:pPr>
      <w:r w:rsidRPr="00755253">
        <w:rPr>
          <w:sz w:val="26"/>
          <w:szCs w:val="26"/>
        </w:rPr>
        <w:t xml:space="preserve">Население муниципального округа обслуживают 4 врачебные общепрофильные бригады и 34 фельдшерские общепрофильные бригады. В 2023 году число лиц, которым оказана медицинская помощь при выездах: 4455 - дети, 27345 - взрослые. Выполнено 31800 выездов.  </w:t>
      </w:r>
    </w:p>
    <w:p w14:paraId="69B5B7F0" w14:textId="77777777" w:rsidR="00EE0127" w:rsidRPr="00755253" w:rsidRDefault="00EE0127" w:rsidP="00EE0127">
      <w:pPr>
        <w:pStyle w:val="0"/>
        <w:spacing w:after="0" w:line="240" w:lineRule="auto"/>
        <w:ind w:left="0" w:firstLine="709"/>
        <w:rPr>
          <w:rFonts w:ascii="Times New Roman" w:hAnsi="Times New Roman" w:cs="Times New Roman"/>
          <w:sz w:val="26"/>
          <w:szCs w:val="26"/>
        </w:rPr>
      </w:pPr>
      <w:r w:rsidRPr="00755253">
        <w:rPr>
          <w:rFonts w:ascii="Times New Roman" w:hAnsi="Times New Roman" w:cs="Times New Roman"/>
          <w:sz w:val="26"/>
          <w:szCs w:val="26"/>
        </w:rPr>
        <w:t>Муниципальный округ с 2021 года участвует в региональной программе «Модернизация первичного звена здравоохранения».</w:t>
      </w:r>
    </w:p>
    <w:p w14:paraId="7B5E6799" w14:textId="77777777" w:rsidR="00EE0127" w:rsidRPr="00755253" w:rsidRDefault="00EE0127" w:rsidP="00EE0127">
      <w:pPr>
        <w:pStyle w:val="0"/>
        <w:spacing w:after="0" w:line="240" w:lineRule="auto"/>
        <w:ind w:left="0" w:firstLine="709"/>
        <w:rPr>
          <w:rFonts w:ascii="Times New Roman" w:hAnsi="Times New Roman" w:cs="Times New Roman"/>
          <w:sz w:val="26"/>
          <w:szCs w:val="26"/>
        </w:rPr>
      </w:pPr>
      <w:r w:rsidRPr="00755253">
        <w:rPr>
          <w:rFonts w:ascii="Times New Roman" w:hAnsi="Times New Roman" w:cs="Times New Roman"/>
          <w:sz w:val="26"/>
          <w:szCs w:val="26"/>
        </w:rPr>
        <w:t>За 3 года освоено более 347,0 млн. руб</w:t>
      </w:r>
      <w:r>
        <w:rPr>
          <w:rFonts w:ascii="Times New Roman" w:hAnsi="Times New Roman" w:cs="Times New Roman"/>
          <w:sz w:val="26"/>
          <w:szCs w:val="26"/>
        </w:rPr>
        <w:t>лей</w:t>
      </w:r>
      <w:r w:rsidRPr="00755253">
        <w:rPr>
          <w:rFonts w:ascii="Times New Roman" w:hAnsi="Times New Roman" w:cs="Times New Roman"/>
          <w:sz w:val="26"/>
          <w:szCs w:val="26"/>
        </w:rPr>
        <w:t>. Построено 5 новых объектов здравоохранения (4 ФАП и 1 врачебная амбулатория) на общую сумму 68,0 млн. рублей. Осуществлен капитальный ремонт 14 объектов на сумму 279,0 млн. руб</w:t>
      </w:r>
      <w:r>
        <w:rPr>
          <w:rFonts w:ascii="Times New Roman" w:hAnsi="Times New Roman" w:cs="Times New Roman"/>
          <w:sz w:val="26"/>
          <w:szCs w:val="26"/>
        </w:rPr>
        <w:t>лей</w:t>
      </w:r>
      <w:r w:rsidRPr="00755253">
        <w:rPr>
          <w:rFonts w:ascii="Times New Roman" w:hAnsi="Times New Roman" w:cs="Times New Roman"/>
          <w:sz w:val="26"/>
          <w:szCs w:val="26"/>
        </w:rPr>
        <w:t>.</w:t>
      </w:r>
    </w:p>
    <w:p w14:paraId="6FB94A9F" w14:textId="77777777" w:rsidR="00EE0127" w:rsidRPr="00755253" w:rsidRDefault="00EE0127" w:rsidP="00EE0127">
      <w:pPr>
        <w:ind w:firstLine="709"/>
        <w:jc w:val="both"/>
        <w:rPr>
          <w:sz w:val="26"/>
          <w:szCs w:val="26"/>
        </w:rPr>
      </w:pPr>
      <w:r w:rsidRPr="00755253">
        <w:rPr>
          <w:sz w:val="26"/>
          <w:szCs w:val="26"/>
        </w:rPr>
        <w:t>В 2023 году выполнено строительство следующих объектов на общую сумму 54,00 млн. руб</w:t>
      </w:r>
      <w:r>
        <w:rPr>
          <w:sz w:val="26"/>
          <w:szCs w:val="26"/>
        </w:rPr>
        <w:t>лей</w:t>
      </w:r>
      <w:r w:rsidRPr="00755253">
        <w:rPr>
          <w:sz w:val="26"/>
          <w:szCs w:val="26"/>
        </w:rPr>
        <w:t>:</w:t>
      </w:r>
    </w:p>
    <w:p w14:paraId="3270A149" w14:textId="77777777" w:rsidR="00EE0127" w:rsidRPr="00755253" w:rsidRDefault="00EE0127" w:rsidP="00EE0127">
      <w:pPr>
        <w:ind w:firstLine="709"/>
        <w:jc w:val="both"/>
        <w:rPr>
          <w:sz w:val="26"/>
          <w:szCs w:val="26"/>
        </w:rPr>
      </w:pPr>
      <w:r w:rsidRPr="00755253">
        <w:rPr>
          <w:sz w:val="26"/>
          <w:szCs w:val="26"/>
        </w:rPr>
        <w:t>врачебной амбулатории села Тищенского – 40,00 млн. руб.</w:t>
      </w:r>
    </w:p>
    <w:p w14:paraId="25E83A2C" w14:textId="77777777" w:rsidR="00EE0127" w:rsidRPr="00755253" w:rsidRDefault="00EE0127" w:rsidP="00EE0127">
      <w:pPr>
        <w:widowControl w:val="0"/>
        <w:ind w:firstLine="709"/>
        <w:jc w:val="both"/>
        <w:rPr>
          <w:sz w:val="26"/>
          <w:szCs w:val="26"/>
        </w:rPr>
      </w:pPr>
      <w:r w:rsidRPr="00755253">
        <w:rPr>
          <w:sz w:val="26"/>
          <w:szCs w:val="26"/>
        </w:rPr>
        <w:t>фельдшерско-акушерского пункта хутора Спорного – 7,00 млн. руб.</w:t>
      </w:r>
    </w:p>
    <w:p w14:paraId="590C7CDB" w14:textId="77777777" w:rsidR="00EE0127" w:rsidRPr="00755253" w:rsidRDefault="00EE0127" w:rsidP="00EE0127">
      <w:pPr>
        <w:widowControl w:val="0"/>
        <w:ind w:firstLine="709"/>
        <w:jc w:val="both"/>
        <w:rPr>
          <w:b/>
          <w:sz w:val="26"/>
          <w:szCs w:val="26"/>
        </w:rPr>
      </w:pPr>
      <w:r w:rsidRPr="00755253">
        <w:rPr>
          <w:sz w:val="26"/>
          <w:szCs w:val="26"/>
        </w:rPr>
        <w:t>фельдшерско-акушерского пункта хутора Смыкова - 7,00 млн. руб.</w:t>
      </w:r>
    </w:p>
    <w:p w14:paraId="4F1EB35A" w14:textId="77777777" w:rsidR="00EE0127" w:rsidRPr="00755253" w:rsidRDefault="00EE0127" w:rsidP="00EE0127">
      <w:pPr>
        <w:widowControl w:val="0"/>
        <w:ind w:firstLine="709"/>
        <w:jc w:val="both"/>
        <w:rPr>
          <w:sz w:val="26"/>
          <w:szCs w:val="26"/>
        </w:rPr>
      </w:pPr>
      <w:r w:rsidRPr="00755253">
        <w:rPr>
          <w:sz w:val="26"/>
          <w:szCs w:val="26"/>
        </w:rPr>
        <w:t>В 2023 году выполнен капитальный ремонт на общую сумму 126,47 млн. руб.:</w:t>
      </w:r>
    </w:p>
    <w:p w14:paraId="67D35CB5" w14:textId="77777777" w:rsidR="00EE0127" w:rsidRPr="00755253" w:rsidRDefault="00EE0127" w:rsidP="00EE0127">
      <w:pPr>
        <w:ind w:firstLine="709"/>
        <w:jc w:val="both"/>
        <w:rPr>
          <w:sz w:val="26"/>
          <w:szCs w:val="26"/>
        </w:rPr>
      </w:pPr>
      <w:r w:rsidRPr="00755253">
        <w:rPr>
          <w:sz w:val="26"/>
          <w:szCs w:val="26"/>
        </w:rPr>
        <w:t>участковой больницы поселка Солнечнодольска – 105,00 млн. руб.</w:t>
      </w:r>
    </w:p>
    <w:p w14:paraId="329883DD" w14:textId="77777777" w:rsidR="00EE0127" w:rsidRPr="00755253" w:rsidRDefault="00EE0127" w:rsidP="00EE0127">
      <w:pPr>
        <w:ind w:firstLine="709"/>
        <w:jc w:val="both"/>
        <w:rPr>
          <w:sz w:val="26"/>
          <w:szCs w:val="26"/>
        </w:rPr>
      </w:pPr>
      <w:r w:rsidRPr="00755253">
        <w:rPr>
          <w:sz w:val="26"/>
          <w:szCs w:val="26"/>
        </w:rPr>
        <w:t>фельдшерско-акушерский пункт поселка Новоизобильного – 0,70 млн. руб.</w:t>
      </w:r>
    </w:p>
    <w:p w14:paraId="200795A5" w14:textId="77777777" w:rsidR="00EE0127" w:rsidRPr="00755253" w:rsidRDefault="00EE0127" w:rsidP="00EE0127">
      <w:pPr>
        <w:ind w:firstLine="709"/>
        <w:jc w:val="both"/>
        <w:rPr>
          <w:sz w:val="26"/>
          <w:szCs w:val="26"/>
        </w:rPr>
      </w:pPr>
      <w:r w:rsidRPr="00755253">
        <w:rPr>
          <w:sz w:val="26"/>
          <w:szCs w:val="26"/>
        </w:rPr>
        <w:t>фельдшерско-акушерский пункт станицы Филимоновской – 2,42 млн. руб.</w:t>
      </w:r>
    </w:p>
    <w:p w14:paraId="5E04A50B" w14:textId="77777777" w:rsidR="00EE0127" w:rsidRPr="00755253" w:rsidRDefault="00EE0127" w:rsidP="00EE0127">
      <w:pPr>
        <w:ind w:firstLine="709"/>
        <w:jc w:val="both"/>
        <w:rPr>
          <w:sz w:val="26"/>
          <w:szCs w:val="26"/>
        </w:rPr>
      </w:pPr>
      <w:r w:rsidRPr="00755253">
        <w:rPr>
          <w:sz w:val="26"/>
          <w:szCs w:val="26"/>
        </w:rPr>
        <w:t>врачебной амбулатории поселка Передового – 13,85 млн. руб.</w:t>
      </w:r>
    </w:p>
    <w:p w14:paraId="733C897C" w14:textId="77777777" w:rsidR="00EE0127" w:rsidRPr="00755253" w:rsidRDefault="00EE0127" w:rsidP="00EE0127">
      <w:pPr>
        <w:ind w:firstLine="709"/>
        <w:jc w:val="both"/>
        <w:rPr>
          <w:sz w:val="26"/>
          <w:szCs w:val="26"/>
        </w:rPr>
      </w:pPr>
      <w:r w:rsidRPr="00755253">
        <w:rPr>
          <w:sz w:val="26"/>
          <w:szCs w:val="26"/>
        </w:rPr>
        <w:t>врачебной амбулатории села Подлужного – 4,50 млн. руб.</w:t>
      </w:r>
    </w:p>
    <w:p w14:paraId="747348DD" w14:textId="77777777" w:rsidR="00EE0127" w:rsidRPr="00755253" w:rsidRDefault="00EE0127" w:rsidP="00EE0127">
      <w:pPr>
        <w:ind w:firstLine="680"/>
        <w:jc w:val="both"/>
        <w:rPr>
          <w:b/>
          <w:sz w:val="26"/>
          <w:szCs w:val="26"/>
          <w:u w:val="single"/>
        </w:rPr>
      </w:pPr>
      <w:r w:rsidRPr="00755253">
        <w:rPr>
          <w:b/>
          <w:sz w:val="26"/>
          <w:szCs w:val="26"/>
          <w:u w:val="single"/>
        </w:rPr>
        <w:t>Реализация государственной национальной политики, особенности межнациональных и этноконфессиональных отношений, в области общественной безопасности</w:t>
      </w:r>
      <w:r>
        <w:rPr>
          <w:b/>
          <w:sz w:val="26"/>
          <w:szCs w:val="26"/>
          <w:u w:val="single"/>
        </w:rPr>
        <w:t>.</w:t>
      </w:r>
    </w:p>
    <w:p w14:paraId="05BF3901" w14:textId="77777777" w:rsidR="00EE0127" w:rsidRPr="00755253" w:rsidRDefault="00EE0127" w:rsidP="00EE0127">
      <w:pPr>
        <w:ind w:firstLine="720"/>
        <w:jc w:val="both"/>
        <w:rPr>
          <w:rFonts w:eastAsia="MS Mincho"/>
          <w:sz w:val="26"/>
          <w:szCs w:val="26"/>
        </w:rPr>
      </w:pPr>
      <w:r w:rsidRPr="00755253">
        <w:rPr>
          <w:rFonts w:eastAsia="MS Mincho"/>
          <w:sz w:val="26"/>
          <w:szCs w:val="26"/>
        </w:rPr>
        <w:t xml:space="preserve">Муниципальный округ очень многонационален. Здесь проживают представители более 100 народов. Несмотря на такую этническую пестроту доля русских выше, чем в среднем по краю </w:t>
      </w:r>
      <w:r>
        <w:rPr>
          <w:rFonts w:eastAsia="MS Mincho"/>
          <w:sz w:val="26"/>
          <w:szCs w:val="26"/>
        </w:rPr>
        <w:t xml:space="preserve">- </w:t>
      </w:r>
      <w:r w:rsidRPr="00755253">
        <w:rPr>
          <w:rFonts w:eastAsia="MS Mincho"/>
          <w:sz w:val="26"/>
          <w:szCs w:val="26"/>
        </w:rPr>
        <w:t xml:space="preserve">90,0 </w:t>
      </w:r>
      <w:r>
        <w:rPr>
          <w:rFonts w:eastAsia="MS Mincho"/>
          <w:sz w:val="26"/>
          <w:szCs w:val="26"/>
        </w:rPr>
        <w:t>процентов</w:t>
      </w:r>
      <w:r w:rsidRPr="00755253">
        <w:rPr>
          <w:rFonts w:eastAsia="MS Mincho"/>
          <w:sz w:val="26"/>
          <w:szCs w:val="26"/>
        </w:rPr>
        <w:t xml:space="preserve">. Второй по численности этнос – армяне – </w:t>
      </w:r>
      <w:r>
        <w:rPr>
          <w:rFonts w:eastAsia="MS Mincho"/>
          <w:sz w:val="26"/>
          <w:szCs w:val="26"/>
        </w:rPr>
        <w:t xml:space="preserve">           </w:t>
      </w:r>
      <w:r w:rsidRPr="00755253">
        <w:rPr>
          <w:rFonts w:eastAsia="MS Mincho"/>
          <w:sz w:val="26"/>
          <w:szCs w:val="26"/>
        </w:rPr>
        <w:t xml:space="preserve">2,6 </w:t>
      </w:r>
      <w:r>
        <w:rPr>
          <w:rFonts w:eastAsia="MS Mincho"/>
          <w:sz w:val="26"/>
          <w:szCs w:val="26"/>
        </w:rPr>
        <w:t>процента</w:t>
      </w:r>
      <w:r w:rsidRPr="00755253">
        <w:rPr>
          <w:rFonts w:eastAsia="MS Mincho"/>
          <w:sz w:val="26"/>
          <w:szCs w:val="26"/>
        </w:rPr>
        <w:t>, затем украинцы – 2,0</w:t>
      </w:r>
      <w:r>
        <w:rPr>
          <w:rFonts w:eastAsia="MS Mincho"/>
          <w:sz w:val="26"/>
          <w:szCs w:val="26"/>
        </w:rPr>
        <w:t xml:space="preserve"> процента</w:t>
      </w:r>
      <w:r w:rsidRPr="00755253">
        <w:rPr>
          <w:rFonts w:eastAsia="MS Mincho"/>
          <w:sz w:val="26"/>
          <w:szCs w:val="26"/>
        </w:rPr>
        <w:t>, цыгане - 1,5</w:t>
      </w:r>
      <w:r>
        <w:rPr>
          <w:rFonts w:eastAsia="MS Mincho"/>
          <w:sz w:val="26"/>
          <w:szCs w:val="26"/>
        </w:rPr>
        <w:t xml:space="preserve"> процента</w:t>
      </w:r>
      <w:r w:rsidRPr="00755253">
        <w:rPr>
          <w:rFonts w:eastAsia="MS Mincho"/>
          <w:sz w:val="26"/>
          <w:szCs w:val="26"/>
        </w:rPr>
        <w:t>, также проживают корейцы, чеченцы, дагестанцы, азербайджанцы, осетины, греки, курды, даргинцы, лезгины и многие другие народы.</w:t>
      </w:r>
    </w:p>
    <w:p w14:paraId="13FA9270" w14:textId="77777777" w:rsidR="00EE0127" w:rsidRPr="00755253" w:rsidRDefault="00EE0127" w:rsidP="00EE0127">
      <w:pPr>
        <w:ind w:firstLine="720"/>
        <w:jc w:val="both"/>
        <w:rPr>
          <w:rFonts w:eastAsia="MS Mincho"/>
          <w:sz w:val="26"/>
          <w:szCs w:val="26"/>
        </w:rPr>
      </w:pPr>
      <w:r w:rsidRPr="00755253">
        <w:rPr>
          <w:rFonts w:eastAsia="MS Mincho"/>
          <w:sz w:val="26"/>
          <w:szCs w:val="26"/>
        </w:rPr>
        <w:t xml:space="preserve">С целью гармонизации межэтнических отношений на территории муниципального округа действует Совет по вопросам межэтнических отношений при администрации Изобильненского муниципального округа Ставропольского края, утвержденный постановлением администрации Изобильненского муниципального округа Ставропольского края от 05 декабря 2023 года №1860, куда входят 20 членов в том числе </w:t>
      </w:r>
      <w:r w:rsidRPr="00755253">
        <w:rPr>
          <w:rFonts w:eastAsia="MS Mincho"/>
          <w:sz w:val="26"/>
          <w:szCs w:val="26"/>
        </w:rPr>
        <w:lastRenderedPageBreak/>
        <w:t xml:space="preserve">представители землячеств: чеченцы, дагестанцы, адыгейцы, цыгане, армяне, греки, курды, азербайджанцы и казаки. </w:t>
      </w:r>
    </w:p>
    <w:p w14:paraId="0ED09993" w14:textId="77777777" w:rsidR="00EE0127" w:rsidRPr="00755253" w:rsidRDefault="00EE0127" w:rsidP="00EE0127">
      <w:pPr>
        <w:ind w:firstLine="709"/>
        <w:jc w:val="both"/>
        <w:rPr>
          <w:sz w:val="26"/>
          <w:szCs w:val="26"/>
        </w:rPr>
      </w:pPr>
      <w:r w:rsidRPr="00755253">
        <w:rPr>
          <w:sz w:val="26"/>
          <w:szCs w:val="26"/>
        </w:rPr>
        <w:t>В целях формирования культуры межнационального общения в поддержании межнационального согласия в</w:t>
      </w:r>
      <w:r w:rsidRPr="00755253">
        <w:rPr>
          <w:rFonts w:eastAsia="MS Mincho"/>
          <w:sz w:val="26"/>
          <w:szCs w:val="26"/>
        </w:rPr>
        <w:t xml:space="preserve">о всех территориальных управлениях администрации муниципального округа созданы консультативные советы по рассмотрению проблемных вопросов межэтнических взаимоотношений (Советы мира и дружбы) </w:t>
      </w:r>
      <w:r w:rsidRPr="00755253">
        <w:rPr>
          <w:sz w:val="26"/>
          <w:szCs w:val="26"/>
        </w:rPr>
        <w:t xml:space="preserve">и этноконфессиональных отношений. Приказами территориальных управлений утверждены планы работы Советов. В их состав входят представители органов государственной власти, лидеры религиозных организаций и общественных организаций, осуществляющих свою деятельность на территории муниципального округа. </w:t>
      </w:r>
    </w:p>
    <w:p w14:paraId="73A0496E" w14:textId="77777777" w:rsidR="00EE0127" w:rsidRPr="00755253" w:rsidRDefault="00EE0127" w:rsidP="00EE0127">
      <w:pPr>
        <w:ind w:firstLine="709"/>
        <w:jc w:val="both"/>
        <w:rPr>
          <w:rFonts w:eastAsia="MS Mincho"/>
          <w:sz w:val="26"/>
          <w:szCs w:val="26"/>
        </w:rPr>
      </w:pPr>
      <w:r w:rsidRPr="00755253">
        <w:rPr>
          <w:rFonts w:eastAsia="MS Mincho"/>
          <w:sz w:val="26"/>
          <w:szCs w:val="26"/>
        </w:rPr>
        <w:t>Нормативной основой реализации национальной политики в округе является муниципальная программа Изобильненского муниципального округа Ставропольского края «</w:t>
      </w:r>
      <w:r w:rsidRPr="00755253">
        <w:rPr>
          <w:sz w:val="26"/>
          <w:szCs w:val="26"/>
        </w:rPr>
        <w:t>Профилактика правонарушений, терроризма, межнациональные отношения и поддержка казачества</w:t>
      </w:r>
      <w:r w:rsidRPr="00755253">
        <w:rPr>
          <w:rFonts w:eastAsia="MS Mincho"/>
          <w:sz w:val="26"/>
          <w:szCs w:val="26"/>
        </w:rPr>
        <w:t xml:space="preserve">», утвержденная постановлением администрации Изобильненского муниципального округа Ставропольского края от 28 декабря 2023 года №2121. </w:t>
      </w:r>
    </w:p>
    <w:p w14:paraId="672E0788" w14:textId="77777777" w:rsidR="00EE0127" w:rsidRPr="00755253" w:rsidRDefault="00EE0127" w:rsidP="00EE0127">
      <w:pPr>
        <w:ind w:firstLine="709"/>
        <w:jc w:val="both"/>
        <w:rPr>
          <w:sz w:val="26"/>
          <w:szCs w:val="26"/>
        </w:rPr>
      </w:pPr>
      <w:r w:rsidRPr="00755253">
        <w:rPr>
          <w:sz w:val="26"/>
          <w:szCs w:val="26"/>
        </w:rPr>
        <w:t>Основные цели программы:</w:t>
      </w:r>
    </w:p>
    <w:p w14:paraId="6BE3CEEF" w14:textId="77777777" w:rsidR="00EE0127" w:rsidRPr="00755253" w:rsidRDefault="00EE0127" w:rsidP="00EE0127">
      <w:pPr>
        <w:ind w:firstLine="709"/>
        <w:jc w:val="both"/>
        <w:rPr>
          <w:sz w:val="26"/>
          <w:szCs w:val="26"/>
        </w:rPr>
      </w:pPr>
      <w:r w:rsidRPr="00755253">
        <w:rPr>
          <w:sz w:val="26"/>
          <w:szCs w:val="26"/>
        </w:rPr>
        <w:t>развитие и совершенствование системы профилактики правонарушений, направленной на эффективное противодействие преступности, алкоголизму и наркомании, в том числе среди несовершеннолетних и молодежи;</w:t>
      </w:r>
    </w:p>
    <w:p w14:paraId="1D86A18F" w14:textId="77777777" w:rsidR="00EE0127" w:rsidRPr="00755253" w:rsidRDefault="00EE0127" w:rsidP="00EE0127">
      <w:pPr>
        <w:ind w:firstLine="709"/>
        <w:jc w:val="both"/>
        <w:rPr>
          <w:sz w:val="26"/>
          <w:szCs w:val="26"/>
        </w:rPr>
      </w:pPr>
      <w:r w:rsidRPr="00755253">
        <w:rPr>
          <w:sz w:val="26"/>
          <w:szCs w:val="26"/>
        </w:rPr>
        <w:t>сохранение и развитие традиционной казачьей культуры и казачьего образования в муниципальном округе;</w:t>
      </w:r>
    </w:p>
    <w:p w14:paraId="50F0B2CE" w14:textId="77777777" w:rsidR="00EE0127" w:rsidRPr="00755253" w:rsidRDefault="00EE0127" w:rsidP="00EE0127">
      <w:pPr>
        <w:adjustRightInd w:val="0"/>
        <w:ind w:firstLine="709"/>
        <w:jc w:val="both"/>
        <w:rPr>
          <w:sz w:val="26"/>
          <w:szCs w:val="26"/>
        </w:rPr>
      </w:pPr>
      <w:r w:rsidRPr="00755253">
        <w:rPr>
          <w:sz w:val="26"/>
          <w:szCs w:val="26"/>
        </w:rPr>
        <w:t xml:space="preserve">реализация государственной политики Российской Федерации в сфере противодействия терроризму путем совершенствования системы профилактических мер антитеррористической направленности; </w:t>
      </w:r>
    </w:p>
    <w:p w14:paraId="3D086A18" w14:textId="77777777" w:rsidR="00EE0127" w:rsidRPr="00755253" w:rsidRDefault="00EE0127" w:rsidP="00EE0127">
      <w:pPr>
        <w:adjustRightInd w:val="0"/>
        <w:ind w:firstLine="709"/>
        <w:jc w:val="both"/>
        <w:rPr>
          <w:sz w:val="26"/>
          <w:szCs w:val="26"/>
        </w:rPr>
      </w:pPr>
      <w:r w:rsidRPr="00755253">
        <w:rPr>
          <w:sz w:val="26"/>
          <w:szCs w:val="26"/>
        </w:rPr>
        <w:t>реализация в муниципальном округе государственной политики в сфере профилактики правонарушений и мер по противодействию незаконному потреблению и обороту наркотических средств и психотропных веществ;</w:t>
      </w:r>
    </w:p>
    <w:p w14:paraId="06DAEBB8" w14:textId="77777777" w:rsidR="00EE0127" w:rsidRPr="00755253" w:rsidRDefault="00EE0127" w:rsidP="00EE0127">
      <w:pPr>
        <w:ind w:firstLine="709"/>
        <w:jc w:val="both"/>
        <w:rPr>
          <w:sz w:val="26"/>
          <w:szCs w:val="26"/>
        </w:rPr>
      </w:pPr>
      <w:r w:rsidRPr="00755253">
        <w:rPr>
          <w:sz w:val="26"/>
          <w:szCs w:val="26"/>
        </w:rPr>
        <w:t>гармонизация межнациональных отношений и укрепление общероссийской гражданской идентичности населения муниципального округа.</w:t>
      </w:r>
    </w:p>
    <w:tbl>
      <w:tblPr>
        <w:tblW w:w="9606" w:type="dxa"/>
        <w:tblLook w:val="01E0" w:firstRow="1" w:lastRow="1" w:firstColumn="1" w:lastColumn="1" w:noHBand="0" w:noVBand="0"/>
      </w:tblPr>
      <w:tblGrid>
        <w:gridCol w:w="9606"/>
      </w:tblGrid>
      <w:tr w:rsidR="00EE0127" w:rsidRPr="00755253" w14:paraId="2AB88A6F" w14:textId="77777777" w:rsidTr="004F6197">
        <w:tc>
          <w:tcPr>
            <w:tcW w:w="5954" w:type="dxa"/>
          </w:tcPr>
          <w:p w14:paraId="1791B2E2" w14:textId="77777777" w:rsidR="00EE0127" w:rsidRPr="00755253" w:rsidRDefault="00EE0127" w:rsidP="004F6197">
            <w:pPr>
              <w:ind w:firstLine="599"/>
              <w:jc w:val="both"/>
              <w:rPr>
                <w:sz w:val="26"/>
                <w:szCs w:val="26"/>
              </w:rPr>
            </w:pPr>
            <w:r w:rsidRPr="00755253">
              <w:rPr>
                <w:sz w:val="26"/>
                <w:szCs w:val="26"/>
              </w:rPr>
              <w:t>В результате реализации мероприятий программы планируется достижение следующих результатов:</w:t>
            </w:r>
          </w:p>
          <w:p w14:paraId="4B88550D" w14:textId="77777777" w:rsidR="00EE0127" w:rsidRPr="00755253" w:rsidRDefault="00EE0127" w:rsidP="004F6197">
            <w:pPr>
              <w:ind w:firstLine="709"/>
              <w:jc w:val="both"/>
              <w:rPr>
                <w:rFonts w:eastAsia="Calibri"/>
                <w:sz w:val="26"/>
                <w:szCs w:val="26"/>
              </w:rPr>
            </w:pPr>
            <w:r w:rsidRPr="00755253">
              <w:rPr>
                <w:rFonts w:eastAsia="Calibri"/>
                <w:sz w:val="26"/>
                <w:szCs w:val="26"/>
              </w:rPr>
              <w:t>увеличение количества обучающихся в образовательных организациях, осуществляющих образовательный процесс с использованием культурно-исторических традиций казачества, с 120 человек в 2022 году до 170 человек в 2029 году;</w:t>
            </w:r>
          </w:p>
          <w:p w14:paraId="4833C277" w14:textId="77777777" w:rsidR="00EE0127" w:rsidRPr="00755253" w:rsidRDefault="00EE0127" w:rsidP="004F6197">
            <w:pPr>
              <w:ind w:firstLine="709"/>
              <w:jc w:val="both"/>
              <w:rPr>
                <w:sz w:val="26"/>
                <w:szCs w:val="26"/>
              </w:rPr>
            </w:pPr>
            <w:r w:rsidRPr="00755253">
              <w:rPr>
                <w:sz w:val="26"/>
                <w:szCs w:val="26"/>
              </w:rPr>
              <w:t>увеличение доли населения муниципального округа, у которого сформировано стойкое неприятие экстремистской идеологии, в общей численности населения муниципального округа с 55</w:t>
            </w:r>
            <w:r>
              <w:rPr>
                <w:sz w:val="26"/>
                <w:szCs w:val="26"/>
              </w:rPr>
              <w:t xml:space="preserve"> процентов</w:t>
            </w:r>
            <w:r w:rsidRPr="00755253">
              <w:rPr>
                <w:sz w:val="26"/>
                <w:szCs w:val="26"/>
              </w:rPr>
              <w:t xml:space="preserve"> в 2023 году до 70</w:t>
            </w:r>
            <w:r>
              <w:rPr>
                <w:sz w:val="26"/>
                <w:szCs w:val="26"/>
              </w:rPr>
              <w:t xml:space="preserve"> процентов</w:t>
            </w:r>
            <w:r w:rsidRPr="00755253">
              <w:rPr>
                <w:sz w:val="26"/>
                <w:szCs w:val="26"/>
              </w:rPr>
              <w:t xml:space="preserve"> в 2029 году;</w:t>
            </w:r>
          </w:p>
          <w:p w14:paraId="04B83AE8" w14:textId="77777777" w:rsidR="00EE0127" w:rsidRPr="00755253" w:rsidRDefault="00EE0127" w:rsidP="004F6197">
            <w:pPr>
              <w:ind w:firstLine="709"/>
              <w:jc w:val="both"/>
              <w:rPr>
                <w:sz w:val="26"/>
                <w:szCs w:val="26"/>
              </w:rPr>
            </w:pPr>
            <w:r w:rsidRPr="00755253">
              <w:rPr>
                <w:sz w:val="26"/>
                <w:szCs w:val="26"/>
              </w:rPr>
              <w:t>увеличение доли населения муниципального округа, считающего состояние межнациональных отношений и межконфессиональных отношений в муниципальном округе стабильным, с 32,0</w:t>
            </w:r>
            <w:r>
              <w:rPr>
                <w:sz w:val="26"/>
                <w:szCs w:val="26"/>
              </w:rPr>
              <w:t xml:space="preserve"> процентов</w:t>
            </w:r>
            <w:r w:rsidRPr="00755253">
              <w:rPr>
                <w:sz w:val="26"/>
                <w:szCs w:val="26"/>
              </w:rPr>
              <w:t xml:space="preserve"> в 2022 году до 37,0</w:t>
            </w:r>
            <w:r>
              <w:rPr>
                <w:sz w:val="26"/>
                <w:szCs w:val="26"/>
              </w:rPr>
              <w:t xml:space="preserve"> процентов</w:t>
            </w:r>
            <w:r w:rsidRPr="00755253">
              <w:rPr>
                <w:sz w:val="26"/>
                <w:szCs w:val="26"/>
              </w:rPr>
              <w:t xml:space="preserve"> в 2029 году.</w:t>
            </w:r>
          </w:p>
        </w:tc>
      </w:tr>
    </w:tbl>
    <w:p w14:paraId="04A387FD" w14:textId="77777777" w:rsidR="00EE0127" w:rsidRPr="00755253" w:rsidRDefault="00EE0127" w:rsidP="00EE0127">
      <w:pPr>
        <w:ind w:firstLine="709"/>
        <w:jc w:val="both"/>
        <w:rPr>
          <w:rFonts w:eastAsia="MS Mincho"/>
          <w:sz w:val="26"/>
          <w:szCs w:val="26"/>
        </w:rPr>
      </w:pPr>
      <w:r w:rsidRPr="00755253">
        <w:rPr>
          <w:rFonts w:eastAsia="MS Mincho"/>
          <w:sz w:val="26"/>
          <w:szCs w:val="26"/>
        </w:rPr>
        <w:t xml:space="preserve">В муниципальном округе 25 населенных пунктов, из них - 14 казачьи хутора и станицы, основанные казаками. Важно отметить, что казаками могут быть люди разных национальностей. Многие мероприятия нацелены на популяризацию казачества и проводятся ежегодно, поэтому с каждым годом их посещает все больше гостей из других регионов. За 2023 год было проведено более 50 мероприятий направленных на гармонизацию межнациональных отношений. </w:t>
      </w:r>
    </w:p>
    <w:p w14:paraId="10A4A937" w14:textId="77777777" w:rsidR="00EE0127" w:rsidRPr="00755253" w:rsidRDefault="00EE0127" w:rsidP="00EE0127">
      <w:pPr>
        <w:ind w:firstLine="709"/>
        <w:jc w:val="both"/>
        <w:rPr>
          <w:sz w:val="26"/>
          <w:szCs w:val="26"/>
        </w:rPr>
      </w:pPr>
      <w:r w:rsidRPr="00755253">
        <w:rPr>
          <w:rFonts w:eastAsia="MS Mincho"/>
          <w:sz w:val="26"/>
          <w:szCs w:val="26"/>
        </w:rPr>
        <w:t xml:space="preserve">С целью воспитания духовно-нравственного и физически здорового поколения на основе исторических традиций России, родного края, казачества в учреждениях </w:t>
      </w:r>
      <w:r w:rsidRPr="00755253">
        <w:rPr>
          <w:rFonts w:eastAsia="MS Mincho"/>
          <w:sz w:val="26"/>
          <w:szCs w:val="26"/>
        </w:rPr>
        <w:lastRenderedPageBreak/>
        <w:t xml:space="preserve">образования </w:t>
      </w:r>
      <w:r w:rsidRPr="00755253">
        <w:rPr>
          <w:sz w:val="26"/>
          <w:szCs w:val="26"/>
        </w:rPr>
        <w:t>муниципального округа действуют 8 детских казачьих клубов.</w:t>
      </w:r>
      <w:r w:rsidRPr="00755253">
        <w:rPr>
          <w:rFonts w:eastAsia="MS Mincho"/>
          <w:color w:val="FF0000"/>
          <w:sz w:val="26"/>
          <w:szCs w:val="26"/>
        </w:rPr>
        <w:t xml:space="preserve"> </w:t>
      </w:r>
      <w:r w:rsidRPr="00755253">
        <w:rPr>
          <w:rFonts w:eastAsia="MS Mincho"/>
          <w:sz w:val="26"/>
          <w:szCs w:val="26"/>
        </w:rPr>
        <w:t xml:space="preserve">Казачьи военно-патриотические клубы посещают ребята разных национальностей. </w:t>
      </w:r>
    </w:p>
    <w:p w14:paraId="17FC4E38" w14:textId="77777777" w:rsidR="00EE0127" w:rsidRDefault="00EE0127" w:rsidP="00EE0127">
      <w:pPr>
        <w:ind w:firstLine="709"/>
        <w:jc w:val="both"/>
        <w:rPr>
          <w:sz w:val="26"/>
          <w:szCs w:val="26"/>
        </w:rPr>
      </w:pPr>
      <w:r w:rsidRPr="00755253">
        <w:rPr>
          <w:sz w:val="26"/>
          <w:szCs w:val="26"/>
        </w:rPr>
        <w:t xml:space="preserve">Информации, направленные на предотвращение проявлений национального и религиозного экстремизма, публикуются в информационно-аналитической газете Изобильненского муниципального </w:t>
      </w:r>
      <w:r>
        <w:rPr>
          <w:sz w:val="26"/>
          <w:szCs w:val="26"/>
        </w:rPr>
        <w:t>округа</w:t>
      </w:r>
      <w:r w:rsidRPr="00755253">
        <w:rPr>
          <w:sz w:val="26"/>
          <w:szCs w:val="26"/>
        </w:rPr>
        <w:t xml:space="preserve"> Ставропольского края «Муниципальный вестник» и общественно-политической газете «Наше время», а также на официальном портале</w:t>
      </w:r>
      <w:r>
        <w:rPr>
          <w:sz w:val="26"/>
          <w:szCs w:val="26"/>
        </w:rPr>
        <w:t>.</w:t>
      </w:r>
    </w:p>
    <w:p w14:paraId="45516667" w14:textId="77777777" w:rsidR="00EE0127" w:rsidRPr="00755253" w:rsidRDefault="00EE0127" w:rsidP="00EE0127">
      <w:pPr>
        <w:ind w:firstLine="709"/>
        <w:jc w:val="both"/>
        <w:rPr>
          <w:sz w:val="26"/>
          <w:szCs w:val="26"/>
        </w:rPr>
      </w:pPr>
      <w:r w:rsidRPr="00755253">
        <w:rPr>
          <w:sz w:val="26"/>
          <w:szCs w:val="26"/>
        </w:rPr>
        <w:t xml:space="preserve">В муниципальном округе создано 18 народных дружин в 15 территориальных управлениях, общей численностью 220 человек. Из них 10 народных дружин из числа граждан численностью 66 дружинников, 6 народных дружин с участием казаков численностью 61 человек, 2 общественных объединения правоохранительной направленности численностью 26 человек. По инициативе руководства Отдела МВД России «Изобильненский» с сотрудниками ППСП и УУП на охрану общественного порядка заступают представители народных дружин и казаки при проведении массовых, спортивных, культурно зрелищных мероприятий. За 2023 год для охраны общественного порядка осуществлено </w:t>
      </w:r>
      <w:r w:rsidRPr="00755253">
        <w:rPr>
          <w:color w:val="000000"/>
          <w:sz w:val="26"/>
          <w:szCs w:val="26"/>
        </w:rPr>
        <w:t>939</w:t>
      </w:r>
      <w:r w:rsidRPr="00755253">
        <w:rPr>
          <w:sz w:val="26"/>
          <w:szCs w:val="26"/>
        </w:rPr>
        <w:t xml:space="preserve"> совместных патрулирований сотрудниками полиции с представителями </w:t>
      </w:r>
      <w:r>
        <w:rPr>
          <w:sz w:val="26"/>
          <w:szCs w:val="26"/>
        </w:rPr>
        <w:t>народных дружин</w:t>
      </w:r>
      <w:r w:rsidRPr="00755253">
        <w:rPr>
          <w:sz w:val="26"/>
          <w:szCs w:val="26"/>
        </w:rPr>
        <w:t xml:space="preserve">, проведено </w:t>
      </w:r>
      <w:r w:rsidRPr="00755253">
        <w:rPr>
          <w:color w:val="000000"/>
          <w:sz w:val="26"/>
          <w:szCs w:val="26"/>
        </w:rPr>
        <w:t>158</w:t>
      </w:r>
      <w:r w:rsidRPr="00755253">
        <w:rPr>
          <w:sz w:val="26"/>
          <w:szCs w:val="26"/>
        </w:rPr>
        <w:t xml:space="preserve"> совместных рейдовых, профилактических мероприятий, в ходе этого совместно раскрыто 2</w:t>
      </w:r>
      <w:r w:rsidRPr="00755253">
        <w:rPr>
          <w:color w:val="FF0000"/>
          <w:sz w:val="26"/>
          <w:szCs w:val="26"/>
        </w:rPr>
        <w:t xml:space="preserve"> </w:t>
      </w:r>
      <w:r w:rsidRPr="00755253">
        <w:rPr>
          <w:sz w:val="26"/>
          <w:szCs w:val="26"/>
        </w:rPr>
        <w:t>преступления, пресечено 125 административных правонарушений.</w:t>
      </w:r>
    </w:p>
    <w:p w14:paraId="5ED24FC3" w14:textId="77777777" w:rsidR="00EE0127" w:rsidRPr="00755253" w:rsidRDefault="00EE0127" w:rsidP="00EE0127">
      <w:pPr>
        <w:shd w:val="clear" w:color="auto" w:fill="FFFFFF"/>
        <w:ind w:firstLine="709"/>
        <w:jc w:val="both"/>
        <w:rPr>
          <w:color w:val="1A1A1A"/>
          <w:sz w:val="26"/>
          <w:szCs w:val="26"/>
        </w:rPr>
      </w:pPr>
      <w:r w:rsidRPr="00755253">
        <w:rPr>
          <w:color w:val="1A1A1A"/>
          <w:sz w:val="26"/>
          <w:szCs w:val="26"/>
        </w:rPr>
        <w:t>В муниципальном округе политика в области общественной безопасности осуществляется путем реализации следующих основных мероприятий:</w:t>
      </w:r>
    </w:p>
    <w:p w14:paraId="454ADD95" w14:textId="77777777" w:rsidR="00EE0127" w:rsidRPr="00755253" w:rsidRDefault="00EE0127" w:rsidP="00EE0127">
      <w:pPr>
        <w:shd w:val="clear" w:color="auto" w:fill="FFFFFF"/>
        <w:ind w:firstLine="709"/>
        <w:jc w:val="both"/>
        <w:rPr>
          <w:color w:val="1A1A1A"/>
          <w:sz w:val="26"/>
          <w:szCs w:val="26"/>
        </w:rPr>
      </w:pPr>
      <w:r w:rsidRPr="00755253">
        <w:rPr>
          <w:color w:val="1A1A1A"/>
          <w:sz w:val="26"/>
          <w:szCs w:val="26"/>
        </w:rPr>
        <w:t>реализации единой государственной политики в области гражданской обороны, защиты населения и территории от чрезвычайных ситуаций природного и техногенного характера, пожарной безопасности и безопасности людей на водных объектах, обеспечения общественной безопасности и мобилизации подготовки в военное и мирное время;</w:t>
      </w:r>
    </w:p>
    <w:p w14:paraId="64236CA0" w14:textId="77777777" w:rsidR="00EE0127" w:rsidRPr="00755253" w:rsidRDefault="00EE0127" w:rsidP="00EE0127">
      <w:pPr>
        <w:shd w:val="clear" w:color="auto" w:fill="FFFFFF"/>
        <w:ind w:firstLine="709"/>
        <w:jc w:val="both"/>
        <w:rPr>
          <w:color w:val="1A1A1A"/>
          <w:sz w:val="26"/>
          <w:szCs w:val="26"/>
        </w:rPr>
      </w:pPr>
      <w:r w:rsidRPr="00755253">
        <w:rPr>
          <w:color w:val="1A1A1A"/>
          <w:sz w:val="26"/>
          <w:szCs w:val="26"/>
        </w:rPr>
        <w:t>профилактик</w:t>
      </w:r>
      <w:r>
        <w:rPr>
          <w:color w:val="1A1A1A"/>
          <w:sz w:val="26"/>
          <w:szCs w:val="26"/>
        </w:rPr>
        <w:t>и</w:t>
      </w:r>
      <w:r w:rsidRPr="00755253">
        <w:rPr>
          <w:color w:val="1A1A1A"/>
          <w:sz w:val="26"/>
          <w:szCs w:val="26"/>
        </w:rPr>
        <w:t xml:space="preserve"> терроризма и экстремизма, минимизации и ликвидации последствий;</w:t>
      </w:r>
    </w:p>
    <w:p w14:paraId="3E0B2B9D" w14:textId="77777777" w:rsidR="00EE0127" w:rsidRPr="00755253" w:rsidRDefault="00EE0127" w:rsidP="00EE0127">
      <w:pPr>
        <w:shd w:val="clear" w:color="auto" w:fill="FFFFFF"/>
        <w:ind w:firstLine="709"/>
        <w:jc w:val="both"/>
        <w:rPr>
          <w:color w:val="1A1A1A"/>
          <w:sz w:val="26"/>
          <w:szCs w:val="26"/>
        </w:rPr>
      </w:pPr>
      <w:r>
        <w:rPr>
          <w:color w:val="1A1A1A"/>
          <w:sz w:val="26"/>
          <w:szCs w:val="26"/>
        </w:rPr>
        <w:t xml:space="preserve">выполнения мероприятий по </w:t>
      </w:r>
      <w:r w:rsidRPr="00755253">
        <w:rPr>
          <w:color w:val="1A1A1A"/>
          <w:sz w:val="26"/>
          <w:szCs w:val="26"/>
        </w:rPr>
        <w:t>установк</w:t>
      </w:r>
      <w:r>
        <w:rPr>
          <w:color w:val="1A1A1A"/>
          <w:sz w:val="26"/>
          <w:szCs w:val="26"/>
        </w:rPr>
        <w:t>е</w:t>
      </w:r>
      <w:r w:rsidRPr="00755253">
        <w:rPr>
          <w:color w:val="1A1A1A"/>
          <w:sz w:val="26"/>
          <w:szCs w:val="26"/>
        </w:rPr>
        <w:t xml:space="preserve"> и обслуживани</w:t>
      </w:r>
      <w:r>
        <w:rPr>
          <w:color w:val="1A1A1A"/>
          <w:sz w:val="26"/>
          <w:szCs w:val="26"/>
        </w:rPr>
        <w:t>ю</w:t>
      </w:r>
      <w:r w:rsidRPr="00755253">
        <w:rPr>
          <w:color w:val="1A1A1A"/>
          <w:sz w:val="26"/>
          <w:szCs w:val="26"/>
        </w:rPr>
        <w:t xml:space="preserve"> систем противопожарной и антитеррористической безопасности;</w:t>
      </w:r>
    </w:p>
    <w:p w14:paraId="4D94F8AE" w14:textId="77777777" w:rsidR="00EE0127" w:rsidRPr="00755253" w:rsidRDefault="00EE0127" w:rsidP="00EE0127">
      <w:pPr>
        <w:shd w:val="clear" w:color="auto" w:fill="FFFFFF"/>
        <w:ind w:firstLine="709"/>
        <w:jc w:val="both"/>
        <w:rPr>
          <w:color w:val="1A1A1A"/>
          <w:sz w:val="26"/>
          <w:szCs w:val="26"/>
        </w:rPr>
      </w:pPr>
      <w:r w:rsidRPr="00755253">
        <w:rPr>
          <w:color w:val="1A1A1A"/>
          <w:sz w:val="26"/>
          <w:szCs w:val="26"/>
        </w:rPr>
        <w:t>повышени</w:t>
      </w:r>
      <w:r>
        <w:rPr>
          <w:color w:val="1A1A1A"/>
          <w:sz w:val="26"/>
          <w:szCs w:val="26"/>
        </w:rPr>
        <w:t>я</w:t>
      </w:r>
      <w:r w:rsidRPr="00755253">
        <w:rPr>
          <w:color w:val="1A1A1A"/>
          <w:sz w:val="26"/>
          <w:szCs w:val="26"/>
        </w:rPr>
        <w:t xml:space="preserve"> духовно-культурного уровня казаков муниципального округа, содействи</w:t>
      </w:r>
      <w:r>
        <w:rPr>
          <w:color w:val="1A1A1A"/>
          <w:sz w:val="26"/>
          <w:szCs w:val="26"/>
        </w:rPr>
        <w:t>я</w:t>
      </w:r>
      <w:r w:rsidRPr="00755253">
        <w:rPr>
          <w:color w:val="1A1A1A"/>
          <w:sz w:val="26"/>
          <w:szCs w:val="26"/>
        </w:rPr>
        <w:t xml:space="preserve"> развитию казачьего образованию, военно-патриотического воспитания казачьей молодежи в округе;</w:t>
      </w:r>
    </w:p>
    <w:p w14:paraId="67151276" w14:textId="77777777" w:rsidR="00EE0127" w:rsidRDefault="00EE0127" w:rsidP="00EE0127">
      <w:pPr>
        <w:shd w:val="clear" w:color="auto" w:fill="FFFFFF"/>
        <w:ind w:firstLine="709"/>
        <w:jc w:val="both"/>
        <w:rPr>
          <w:color w:val="1A1A1A"/>
          <w:sz w:val="26"/>
          <w:szCs w:val="26"/>
        </w:rPr>
      </w:pPr>
      <w:r w:rsidRPr="00755253">
        <w:rPr>
          <w:color w:val="1A1A1A"/>
          <w:sz w:val="26"/>
          <w:szCs w:val="26"/>
        </w:rPr>
        <w:t>взаимодействию с общественными правоохранительными органами по вопросам охраны правопорядка, обеспечения общественной безопасности и межэтнического согласия и мира.</w:t>
      </w:r>
    </w:p>
    <w:p w14:paraId="2E721E3F" w14:textId="77777777" w:rsidR="00EE0127" w:rsidRPr="00755253" w:rsidRDefault="00EE0127" w:rsidP="00EE0127">
      <w:pPr>
        <w:shd w:val="clear" w:color="auto" w:fill="FFFFFF"/>
        <w:ind w:firstLine="709"/>
        <w:jc w:val="both"/>
        <w:rPr>
          <w:color w:val="1A1A1A"/>
          <w:sz w:val="26"/>
          <w:szCs w:val="26"/>
        </w:rPr>
      </w:pPr>
    </w:p>
    <w:bookmarkEnd w:id="3"/>
    <w:p w14:paraId="6AFF2782" w14:textId="77777777" w:rsidR="00EE0127" w:rsidRPr="00755253" w:rsidRDefault="00EE0127" w:rsidP="00EE0127">
      <w:pPr>
        <w:tabs>
          <w:tab w:val="left" w:pos="2640"/>
        </w:tabs>
        <w:ind w:firstLine="709"/>
        <w:rPr>
          <w:b/>
          <w:sz w:val="26"/>
          <w:szCs w:val="26"/>
          <w:u w:val="single"/>
        </w:rPr>
      </w:pPr>
      <w:r w:rsidRPr="00755253">
        <w:rPr>
          <w:b/>
          <w:sz w:val="26"/>
          <w:szCs w:val="26"/>
          <w:u w:val="single"/>
        </w:rPr>
        <w:t>Образование</w:t>
      </w:r>
    </w:p>
    <w:p w14:paraId="599B9126" w14:textId="77777777" w:rsidR="00EE0127" w:rsidRPr="00755253" w:rsidRDefault="00EE0127" w:rsidP="00EE0127">
      <w:pPr>
        <w:ind w:firstLine="709"/>
        <w:jc w:val="both"/>
        <w:rPr>
          <w:sz w:val="26"/>
          <w:szCs w:val="26"/>
        </w:rPr>
      </w:pPr>
      <w:r w:rsidRPr="00755253">
        <w:rPr>
          <w:sz w:val="26"/>
          <w:szCs w:val="26"/>
        </w:rPr>
        <w:t>Система образования муниципального округа включает в себя 59 муниципальных образовательных организаций, в том числе:</w:t>
      </w:r>
    </w:p>
    <w:p w14:paraId="401C4070" w14:textId="77777777" w:rsidR="00EE0127" w:rsidRPr="00755253" w:rsidRDefault="00EE0127" w:rsidP="00EE0127">
      <w:pPr>
        <w:ind w:firstLine="709"/>
        <w:jc w:val="both"/>
        <w:rPr>
          <w:sz w:val="26"/>
          <w:szCs w:val="26"/>
        </w:rPr>
      </w:pPr>
      <w:r w:rsidRPr="00755253">
        <w:rPr>
          <w:sz w:val="26"/>
          <w:szCs w:val="26"/>
        </w:rPr>
        <w:t>32 муниципальные образовательные организации, реализующие программы дошкольного образования (3633 воспитанников);</w:t>
      </w:r>
    </w:p>
    <w:p w14:paraId="16E0D62B" w14:textId="77777777" w:rsidR="00EE0127" w:rsidRPr="00755253" w:rsidRDefault="00EE0127" w:rsidP="00EE0127">
      <w:pPr>
        <w:ind w:firstLine="709"/>
        <w:jc w:val="both"/>
        <w:rPr>
          <w:sz w:val="26"/>
          <w:szCs w:val="26"/>
        </w:rPr>
      </w:pPr>
      <w:r w:rsidRPr="00755253">
        <w:rPr>
          <w:sz w:val="26"/>
          <w:szCs w:val="26"/>
        </w:rPr>
        <w:t>23 муниципальные общеобразовательные организации (9798 обучающихся);</w:t>
      </w:r>
    </w:p>
    <w:p w14:paraId="4A84DC0E" w14:textId="77777777" w:rsidR="00EE0127" w:rsidRPr="00755253" w:rsidRDefault="00EE0127" w:rsidP="00EE0127">
      <w:pPr>
        <w:ind w:firstLine="709"/>
        <w:jc w:val="both"/>
        <w:rPr>
          <w:sz w:val="26"/>
          <w:szCs w:val="26"/>
        </w:rPr>
      </w:pPr>
      <w:r w:rsidRPr="00755253">
        <w:rPr>
          <w:sz w:val="26"/>
          <w:szCs w:val="26"/>
        </w:rPr>
        <w:t>4 муниципальные организации дополнительного образования (1514 обучающихся).</w:t>
      </w:r>
    </w:p>
    <w:p w14:paraId="65FAD3E9" w14:textId="77777777" w:rsidR="00EE0127" w:rsidRDefault="00EE0127" w:rsidP="00EE0127">
      <w:pPr>
        <w:ind w:firstLine="709"/>
        <w:jc w:val="both"/>
        <w:rPr>
          <w:sz w:val="26"/>
          <w:szCs w:val="26"/>
        </w:rPr>
      </w:pPr>
      <w:r w:rsidRPr="00755253">
        <w:rPr>
          <w:sz w:val="26"/>
          <w:szCs w:val="26"/>
        </w:rPr>
        <w:t>Сфера образования муниципального округа характеризуется следующими основными показателями:</w:t>
      </w:r>
    </w:p>
    <w:p w14:paraId="62A06EC7" w14:textId="77777777" w:rsidR="00EE0127" w:rsidRDefault="00EE0127" w:rsidP="00EE0127">
      <w:pPr>
        <w:ind w:firstLine="709"/>
        <w:jc w:val="both"/>
        <w:rPr>
          <w:sz w:val="26"/>
          <w:szCs w:val="26"/>
        </w:rPr>
      </w:pPr>
    </w:p>
    <w:p w14:paraId="3FC6C007" w14:textId="77777777" w:rsidR="00EE0127" w:rsidRDefault="00EE0127" w:rsidP="00EE0127">
      <w:pPr>
        <w:ind w:firstLine="709"/>
        <w:jc w:val="both"/>
        <w:rPr>
          <w:sz w:val="26"/>
          <w:szCs w:val="26"/>
        </w:rPr>
      </w:pPr>
    </w:p>
    <w:p w14:paraId="46C1B06C" w14:textId="77777777" w:rsidR="00EE0127" w:rsidRPr="00755253" w:rsidRDefault="00EE0127" w:rsidP="00EE0127">
      <w:pPr>
        <w:ind w:firstLine="709"/>
        <w:jc w:val="both"/>
        <w:rPr>
          <w:sz w:val="26"/>
          <w:szCs w:val="26"/>
        </w:rPr>
      </w:pPr>
    </w:p>
    <w:p w14:paraId="0F99FDF2" w14:textId="77777777" w:rsidR="00EE0127" w:rsidRPr="00755253" w:rsidRDefault="00EE0127" w:rsidP="00EE0127">
      <w:pPr>
        <w:spacing w:line="192" w:lineRule="auto"/>
        <w:ind w:firstLine="567"/>
        <w:jc w:val="right"/>
        <w:rPr>
          <w:sz w:val="26"/>
          <w:szCs w:val="26"/>
        </w:rPr>
      </w:pPr>
      <w:r w:rsidRPr="00755253">
        <w:rPr>
          <w:sz w:val="26"/>
          <w:szCs w:val="26"/>
        </w:rPr>
        <w:t>Таблица 18</w:t>
      </w:r>
    </w:p>
    <w:tbl>
      <w:tblPr>
        <w:tblStyle w:val="affc"/>
        <w:tblW w:w="10094" w:type="dxa"/>
        <w:tblInd w:w="-601" w:type="dxa"/>
        <w:tblLook w:val="04A0" w:firstRow="1" w:lastRow="0" w:firstColumn="1" w:lastColumn="0" w:noHBand="0" w:noVBand="1"/>
      </w:tblPr>
      <w:tblGrid>
        <w:gridCol w:w="567"/>
        <w:gridCol w:w="5699"/>
        <w:gridCol w:w="1276"/>
        <w:gridCol w:w="1276"/>
        <w:gridCol w:w="1276"/>
      </w:tblGrid>
      <w:tr w:rsidR="00EE0127" w:rsidRPr="00817583" w14:paraId="440E37A1" w14:textId="77777777" w:rsidTr="004F6197">
        <w:tc>
          <w:tcPr>
            <w:tcW w:w="567" w:type="dxa"/>
            <w:vAlign w:val="center"/>
          </w:tcPr>
          <w:p w14:paraId="21AFF72C" w14:textId="77777777" w:rsidR="00EE0127" w:rsidRPr="00817583" w:rsidRDefault="00EE0127" w:rsidP="004F6197">
            <w:pPr>
              <w:spacing w:line="192" w:lineRule="auto"/>
              <w:jc w:val="center"/>
            </w:pPr>
            <w:r w:rsidRPr="00817583">
              <w:t>№</w:t>
            </w:r>
          </w:p>
          <w:p w14:paraId="76AA06AF" w14:textId="77777777" w:rsidR="00EE0127" w:rsidRPr="00817583" w:rsidRDefault="00EE0127" w:rsidP="004F6197">
            <w:pPr>
              <w:spacing w:line="192" w:lineRule="auto"/>
              <w:jc w:val="center"/>
            </w:pPr>
            <w:r w:rsidRPr="00817583">
              <w:t>п/п</w:t>
            </w:r>
          </w:p>
        </w:tc>
        <w:tc>
          <w:tcPr>
            <w:tcW w:w="5699" w:type="dxa"/>
            <w:vAlign w:val="center"/>
          </w:tcPr>
          <w:p w14:paraId="73CF4E26" w14:textId="77777777" w:rsidR="00EE0127" w:rsidRPr="00817583" w:rsidRDefault="00EE0127" w:rsidP="004F6197">
            <w:pPr>
              <w:spacing w:line="192" w:lineRule="auto"/>
              <w:jc w:val="center"/>
            </w:pPr>
            <w:r w:rsidRPr="00817583">
              <w:t>Наименование показателя</w:t>
            </w:r>
          </w:p>
        </w:tc>
        <w:tc>
          <w:tcPr>
            <w:tcW w:w="1276" w:type="dxa"/>
            <w:vAlign w:val="center"/>
          </w:tcPr>
          <w:p w14:paraId="72F5FB44" w14:textId="77777777" w:rsidR="00EE0127" w:rsidRDefault="00EE0127" w:rsidP="004F6197">
            <w:pPr>
              <w:spacing w:line="192" w:lineRule="auto"/>
              <w:jc w:val="center"/>
            </w:pPr>
          </w:p>
          <w:p w14:paraId="61B55C75" w14:textId="77777777" w:rsidR="00EE0127" w:rsidRPr="00817583" w:rsidRDefault="00EE0127" w:rsidP="004F6197">
            <w:pPr>
              <w:spacing w:line="192" w:lineRule="auto"/>
              <w:jc w:val="center"/>
            </w:pPr>
            <w:r w:rsidRPr="00817583">
              <w:t>2021 год</w:t>
            </w:r>
          </w:p>
          <w:p w14:paraId="05A8DEFB" w14:textId="77777777" w:rsidR="00EE0127" w:rsidRPr="00817583" w:rsidRDefault="00EE0127" w:rsidP="004F6197">
            <w:pPr>
              <w:spacing w:line="192" w:lineRule="auto"/>
              <w:jc w:val="center"/>
            </w:pPr>
          </w:p>
        </w:tc>
        <w:tc>
          <w:tcPr>
            <w:tcW w:w="1276" w:type="dxa"/>
            <w:vAlign w:val="center"/>
          </w:tcPr>
          <w:p w14:paraId="3A7EFAEE" w14:textId="77777777" w:rsidR="00EE0127" w:rsidRDefault="00EE0127" w:rsidP="004F6197">
            <w:pPr>
              <w:spacing w:line="192" w:lineRule="auto"/>
              <w:jc w:val="center"/>
            </w:pPr>
          </w:p>
          <w:p w14:paraId="346D5BB2" w14:textId="77777777" w:rsidR="00EE0127" w:rsidRPr="00817583" w:rsidRDefault="00EE0127" w:rsidP="004F6197">
            <w:pPr>
              <w:spacing w:line="192" w:lineRule="auto"/>
              <w:jc w:val="center"/>
            </w:pPr>
            <w:r w:rsidRPr="00817583">
              <w:t>2022 год</w:t>
            </w:r>
          </w:p>
          <w:p w14:paraId="62639055" w14:textId="77777777" w:rsidR="00EE0127" w:rsidRPr="00817583" w:rsidRDefault="00EE0127" w:rsidP="004F6197">
            <w:pPr>
              <w:spacing w:line="192" w:lineRule="auto"/>
              <w:jc w:val="center"/>
            </w:pPr>
          </w:p>
        </w:tc>
        <w:tc>
          <w:tcPr>
            <w:tcW w:w="1276" w:type="dxa"/>
            <w:vAlign w:val="center"/>
          </w:tcPr>
          <w:p w14:paraId="20A4F076" w14:textId="77777777" w:rsidR="00EE0127" w:rsidRDefault="00EE0127" w:rsidP="004F6197">
            <w:pPr>
              <w:spacing w:line="192" w:lineRule="auto"/>
              <w:jc w:val="center"/>
            </w:pPr>
          </w:p>
          <w:p w14:paraId="72A9A1B3" w14:textId="77777777" w:rsidR="00EE0127" w:rsidRPr="00817583" w:rsidRDefault="00EE0127" w:rsidP="004F6197">
            <w:pPr>
              <w:spacing w:line="192" w:lineRule="auto"/>
              <w:jc w:val="center"/>
            </w:pPr>
            <w:r w:rsidRPr="00817583">
              <w:t>2023 год</w:t>
            </w:r>
          </w:p>
          <w:p w14:paraId="70AD5120" w14:textId="77777777" w:rsidR="00EE0127" w:rsidRPr="00817583" w:rsidRDefault="00EE0127" w:rsidP="004F6197">
            <w:pPr>
              <w:spacing w:line="192" w:lineRule="auto"/>
              <w:jc w:val="center"/>
            </w:pPr>
          </w:p>
        </w:tc>
      </w:tr>
      <w:tr w:rsidR="00EE0127" w:rsidRPr="00817583" w14:paraId="7339B5C9" w14:textId="77777777" w:rsidTr="004F6197">
        <w:tc>
          <w:tcPr>
            <w:tcW w:w="567" w:type="dxa"/>
          </w:tcPr>
          <w:p w14:paraId="7078F0D4" w14:textId="77777777" w:rsidR="00EE0127" w:rsidRPr="00817583" w:rsidRDefault="00EE0127" w:rsidP="004F6197">
            <w:pPr>
              <w:spacing w:line="192" w:lineRule="auto"/>
              <w:jc w:val="center"/>
            </w:pPr>
            <w:r w:rsidRPr="00817583">
              <w:t>1</w:t>
            </w:r>
          </w:p>
        </w:tc>
        <w:tc>
          <w:tcPr>
            <w:tcW w:w="5699" w:type="dxa"/>
          </w:tcPr>
          <w:p w14:paraId="6ABBF0F2" w14:textId="77777777" w:rsidR="00EE0127" w:rsidRPr="00817583" w:rsidRDefault="00EE0127" w:rsidP="004F6197">
            <w:pPr>
              <w:spacing w:line="192" w:lineRule="auto"/>
              <w:jc w:val="center"/>
            </w:pPr>
            <w:r w:rsidRPr="00817583">
              <w:t>2</w:t>
            </w:r>
          </w:p>
        </w:tc>
        <w:tc>
          <w:tcPr>
            <w:tcW w:w="1276" w:type="dxa"/>
          </w:tcPr>
          <w:p w14:paraId="47175E89" w14:textId="77777777" w:rsidR="00EE0127" w:rsidRPr="00817583" w:rsidRDefault="00EE0127" w:rsidP="004F6197">
            <w:pPr>
              <w:spacing w:line="192" w:lineRule="auto"/>
              <w:jc w:val="center"/>
            </w:pPr>
            <w:r w:rsidRPr="00817583">
              <w:t>3</w:t>
            </w:r>
          </w:p>
        </w:tc>
        <w:tc>
          <w:tcPr>
            <w:tcW w:w="1276" w:type="dxa"/>
          </w:tcPr>
          <w:p w14:paraId="669299D0" w14:textId="77777777" w:rsidR="00EE0127" w:rsidRPr="00817583" w:rsidRDefault="00EE0127" w:rsidP="004F6197">
            <w:pPr>
              <w:spacing w:line="192" w:lineRule="auto"/>
              <w:jc w:val="center"/>
            </w:pPr>
            <w:r w:rsidRPr="00817583">
              <w:t>4</w:t>
            </w:r>
          </w:p>
        </w:tc>
        <w:tc>
          <w:tcPr>
            <w:tcW w:w="1276" w:type="dxa"/>
          </w:tcPr>
          <w:p w14:paraId="2123BDEB" w14:textId="77777777" w:rsidR="00EE0127" w:rsidRPr="00817583" w:rsidRDefault="00EE0127" w:rsidP="004F6197">
            <w:pPr>
              <w:spacing w:line="192" w:lineRule="auto"/>
              <w:jc w:val="center"/>
            </w:pPr>
            <w:r w:rsidRPr="00817583">
              <w:t>5</w:t>
            </w:r>
          </w:p>
        </w:tc>
      </w:tr>
      <w:tr w:rsidR="00EE0127" w:rsidRPr="00755253" w14:paraId="1F38596E" w14:textId="77777777" w:rsidTr="004F6197">
        <w:tc>
          <w:tcPr>
            <w:tcW w:w="567" w:type="dxa"/>
          </w:tcPr>
          <w:p w14:paraId="07FFE2EC" w14:textId="77777777" w:rsidR="00EE0127" w:rsidRPr="00755253" w:rsidRDefault="00EE0127" w:rsidP="004F6197">
            <w:pPr>
              <w:spacing w:line="192" w:lineRule="auto"/>
              <w:jc w:val="center"/>
              <w:rPr>
                <w:sz w:val="26"/>
                <w:szCs w:val="26"/>
              </w:rPr>
            </w:pPr>
            <w:r w:rsidRPr="00755253">
              <w:rPr>
                <w:sz w:val="26"/>
                <w:szCs w:val="26"/>
              </w:rPr>
              <w:t>1.</w:t>
            </w:r>
          </w:p>
        </w:tc>
        <w:tc>
          <w:tcPr>
            <w:tcW w:w="5699" w:type="dxa"/>
          </w:tcPr>
          <w:p w14:paraId="7EB137CB" w14:textId="77777777" w:rsidR="00EE0127" w:rsidRPr="00755253" w:rsidRDefault="00EE0127" w:rsidP="004F6197">
            <w:pPr>
              <w:spacing w:line="192" w:lineRule="auto"/>
              <w:jc w:val="both"/>
              <w:rPr>
                <w:sz w:val="26"/>
                <w:szCs w:val="26"/>
              </w:rPr>
            </w:pPr>
            <w:r w:rsidRPr="00755253">
              <w:rPr>
                <w:sz w:val="26"/>
                <w:szCs w:val="26"/>
              </w:rPr>
              <w:t>Количество обучающихся в школах муниципального округа, чел.</w:t>
            </w:r>
          </w:p>
        </w:tc>
        <w:tc>
          <w:tcPr>
            <w:tcW w:w="1276" w:type="dxa"/>
          </w:tcPr>
          <w:p w14:paraId="6FB6728F" w14:textId="77777777" w:rsidR="00EE0127" w:rsidRPr="00755253" w:rsidRDefault="00EE0127" w:rsidP="004F6197">
            <w:pPr>
              <w:spacing w:line="192" w:lineRule="auto"/>
              <w:jc w:val="center"/>
              <w:rPr>
                <w:sz w:val="26"/>
                <w:szCs w:val="26"/>
              </w:rPr>
            </w:pPr>
            <w:r w:rsidRPr="00755253">
              <w:rPr>
                <w:sz w:val="26"/>
                <w:szCs w:val="26"/>
              </w:rPr>
              <w:t>9607</w:t>
            </w:r>
          </w:p>
        </w:tc>
        <w:tc>
          <w:tcPr>
            <w:tcW w:w="1276" w:type="dxa"/>
          </w:tcPr>
          <w:p w14:paraId="4555D60E" w14:textId="77777777" w:rsidR="00EE0127" w:rsidRPr="00755253" w:rsidRDefault="00EE0127" w:rsidP="004F6197">
            <w:pPr>
              <w:spacing w:line="192" w:lineRule="auto"/>
              <w:jc w:val="center"/>
              <w:rPr>
                <w:sz w:val="26"/>
                <w:szCs w:val="26"/>
              </w:rPr>
            </w:pPr>
            <w:r w:rsidRPr="00755253">
              <w:rPr>
                <w:sz w:val="26"/>
                <w:szCs w:val="26"/>
              </w:rPr>
              <w:t>9707</w:t>
            </w:r>
          </w:p>
        </w:tc>
        <w:tc>
          <w:tcPr>
            <w:tcW w:w="1276" w:type="dxa"/>
          </w:tcPr>
          <w:p w14:paraId="0901A58A" w14:textId="77777777" w:rsidR="00EE0127" w:rsidRPr="00755253" w:rsidRDefault="00EE0127" w:rsidP="004F6197">
            <w:pPr>
              <w:spacing w:line="192" w:lineRule="auto"/>
              <w:jc w:val="center"/>
              <w:rPr>
                <w:sz w:val="26"/>
                <w:szCs w:val="26"/>
              </w:rPr>
            </w:pPr>
            <w:r w:rsidRPr="00755253">
              <w:rPr>
                <w:sz w:val="26"/>
                <w:szCs w:val="26"/>
              </w:rPr>
              <w:t>9798</w:t>
            </w:r>
          </w:p>
        </w:tc>
      </w:tr>
      <w:tr w:rsidR="00EE0127" w:rsidRPr="00755253" w14:paraId="76DE2788" w14:textId="77777777" w:rsidTr="004F6197">
        <w:tc>
          <w:tcPr>
            <w:tcW w:w="567" w:type="dxa"/>
          </w:tcPr>
          <w:p w14:paraId="4FCB9093" w14:textId="77777777" w:rsidR="00EE0127" w:rsidRPr="00755253" w:rsidRDefault="00EE0127" w:rsidP="004F6197">
            <w:pPr>
              <w:spacing w:line="192" w:lineRule="auto"/>
              <w:jc w:val="center"/>
              <w:rPr>
                <w:sz w:val="26"/>
                <w:szCs w:val="26"/>
              </w:rPr>
            </w:pPr>
            <w:r w:rsidRPr="00755253">
              <w:rPr>
                <w:sz w:val="26"/>
                <w:szCs w:val="26"/>
              </w:rPr>
              <w:t>2.</w:t>
            </w:r>
          </w:p>
        </w:tc>
        <w:tc>
          <w:tcPr>
            <w:tcW w:w="5699" w:type="dxa"/>
          </w:tcPr>
          <w:p w14:paraId="4F763968" w14:textId="77777777" w:rsidR="00EE0127" w:rsidRPr="00755253" w:rsidRDefault="00EE0127" w:rsidP="004F6197">
            <w:pPr>
              <w:spacing w:line="192" w:lineRule="auto"/>
              <w:jc w:val="both"/>
              <w:rPr>
                <w:sz w:val="26"/>
                <w:szCs w:val="26"/>
              </w:rPr>
            </w:pPr>
            <w:r w:rsidRPr="00755253">
              <w:rPr>
                <w:sz w:val="26"/>
                <w:szCs w:val="26"/>
              </w:rPr>
              <w:t>Доля выпускников общеобразовательных организаций, не получивших аттестат о среднем общем образовании, в общей численности выпускников общеобразовательных организаций, %</w:t>
            </w:r>
          </w:p>
        </w:tc>
        <w:tc>
          <w:tcPr>
            <w:tcW w:w="1276" w:type="dxa"/>
          </w:tcPr>
          <w:p w14:paraId="05853B1A" w14:textId="77777777" w:rsidR="00EE0127" w:rsidRPr="00755253" w:rsidRDefault="00EE0127" w:rsidP="004F6197">
            <w:pPr>
              <w:spacing w:line="192" w:lineRule="auto"/>
              <w:jc w:val="center"/>
              <w:rPr>
                <w:sz w:val="26"/>
                <w:szCs w:val="26"/>
              </w:rPr>
            </w:pPr>
            <w:r w:rsidRPr="00755253">
              <w:rPr>
                <w:sz w:val="26"/>
                <w:szCs w:val="26"/>
              </w:rPr>
              <w:t>0,27</w:t>
            </w:r>
          </w:p>
        </w:tc>
        <w:tc>
          <w:tcPr>
            <w:tcW w:w="1276" w:type="dxa"/>
          </w:tcPr>
          <w:p w14:paraId="633912A2" w14:textId="77777777" w:rsidR="00EE0127" w:rsidRPr="00755253" w:rsidRDefault="00EE0127" w:rsidP="004F6197">
            <w:pPr>
              <w:spacing w:line="192" w:lineRule="auto"/>
              <w:jc w:val="center"/>
              <w:rPr>
                <w:sz w:val="26"/>
                <w:szCs w:val="26"/>
              </w:rPr>
            </w:pPr>
            <w:r w:rsidRPr="00755253">
              <w:rPr>
                <w:sz w:val="26"/>
                <w:szCs w:val="26"/>
              </w:rPr>
              <w:t>1,87</w:t>
            </w:r>
          </w:p>
        </w:tc>
        <w:tc>
          <w:tcPr>
            <w:tcW w:w="1276" w:type="dxa"/>
          </w:tcPr>
          <w:p w14:paraId="1F8CC7EA" w14:textId="77777777" w:rsidR="00EE0127" w:rsidRPr="00755253" w:rsidRDefault="00EE0127" w:rsidP="004F6197">
            <w:pPr>
              <w:spacing w:line="192" w:lineRule="auto"/>
              <w:jc w:val="center"/>
              <w:rPr>
                <w:sz w:val="26"/>
                <w:szCs w:val="26"/>
              </w:rPr>
            </w:pPr>
            <w:r w:rsidRPr="00755253">
              <w:rPr>
                <w:sz w:val="26"/>
                <w:szCs w:val="26"/>
              </w:rPr>
              <w:t>0,28</w:t>
            </w:r>
          </w:p>
        </w:tc>
      </w:tr>
      <w:tr w:rsidR="00EE0127" w:rsidRPr="00755253" w14:paraId="6B29144D" w14:textId="77777777" w:rsidTr="004F6197">
        <w:tc>
          <w:tcPr>
            <w:tcW w:w="567" w:type="dxa"/>
          </w:tcPr>
          <w:p w14:paraId="439F9035" w14:textId="77777777" w:rsidR="00EE0127" w:rsidRPr="00755253" w:rsidRDefault="00EE0127" w:rsidP="004F6197">
            <w:pPr>
              <w:spacing w:line="192" w:lineRule="auto"/>
              <w:jc w:val="center"/>
              <w:rPr>
                <w:sz w:val="26"/>
                <w:szCs w:val="26"/>
              </w:rPr>
            </w:pPr>
            <w:r w:rsidRPr="00755253">
              <w:rPr>
                <w:sz w:val="26"/>
                <w:szCs w:val="26"/>
              </w:rPr>
              <w:t>3.</w:t>
            </w:r>
          </w:p>
        </w:tc>
        <w:tc>
          <w:tcPr>
            <w:tcW w:w="5699" w:type="dxa"/>
          </w:tcPr>
          <w:p w14:paraId="5B6C0836" w14:textId="77777777" w:rsidR="00EE0127" w:rsidRPr="00755253" w:rsidRDefault="00EE0127" w:rsidP="004F6197">
            <w:pPr>
              <w:spacing w:line="192" w:lineRule="auto"/>
              <w:jc w:val="both"/>
              <w:rPr>
                <w:sz w:val="26"/>
                <w:szCs w:val="26"/>
              </w:rPr>
            </w:pPr>
            <w:r w:rsidRPr="00755253">
              <w:rPr>
                <w:sz w:val="26"/>
                <w:szCs w:val="26"/>
              </w:rPr>
              <w:t xml:space="preserve">Доля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 </w:t>
            </w:r>
          </w:p>
        </w:tc>
        <w:tc>
          <w:tcPr>
            <w:tcW w:w="1276" w:type="dxa"/>
          </w:tcPr>
          <w:p w14:paraId="5A83D9FB" w14:textId="77777777" w:rsidR="00EE0127" w:rsidRPr="00755253" w:rsidRDefault="00EE0127" w:rsidP="004F6197">
            <w:pPr>
              <w:spacing w:line="192" w:lineRule="auto"/>
              <w:jc w:val="center"/>
              <w:rPr>
                <w:sz w:val="26"/>
                <w:szCs w:val="26"/>
              </w:rPr>
            </w:pPr>
            <w:r w:rsidRPr="00755253">
              <w:rPr>
                <w:sz w:val="26"/>
                <w:szCs w:val="26"/>
              </w:rPr>
              <w:t>82,0</w:t>
            </w:r>
          </w:p>
        </w:tc>
        <w:tc>
          <w:tcPr>
            <w:tcW w:w="1276" w:type="dxa"/>
          </w:tcPr>
          <w:p w14:paraId="0F4E4E46" w14:textId="77777777" w:rsidR="00EE0127" w:rsidRPr="00755253" w:rsidRDefault="00EE0127" w:rsidP="004F6197">
            <w:pPr>
              <w:spacing w:line="192" w:lineRule="auto"/>
              <w:jc w:val="center"/>
              <w:rPr>
                <w:sz w:val="26"/>
                <w:szCs w:val="26"/>
              </w:rPr>
            </w:pPr>
            <w:r w:rsidRPr="00755253">
              <w:rPr>
                <w:sz w:val="26"/>
                <w:szCs w:val="26"/>
              </w:rPr>
              <w:t>73,6</w:t>
            </w:r>
          </w:p>
        </w:tc>
        <w:tc>
          <w:tcPr>
            <w:tcW w:w="1276" w:type="dxa"/>
          </w:tcPr>
          <w:p w14:paraId="4A1D8FF9" w14:textId="77777777" w:rsidR="00EE0127" w:rsidRPr="00755253" w:rsidRDefault="00EE0127" w:rsidP="004F6197">
            <w:pPr>
              <w:spacing w:line="192" w:lineRule="auto"/>
              <w:jc w:val="center"/>
              <w:rPr>
                <w:sz w:val="26"/>
                <w:szCs w:val="26"/>
              </w:rPr>
            </w:pPr>
            <w:r w:rsidRPr="00755253">
              <w:rPr>
                <w:sz w:val="26"/>
                <w:szCs w:val="26"/>
              </w:rPr>
              <w:t>75,42</w:t>
            </w:r>
          </w:p>
        </w:tc>
      </w:tr>
      <w:tr w:rsidR="00EE0127" w:rsidRPr="00755253" w14:paraId="0B3514A8" w14:textId="77777777" w:rsidTr="004F6197">
        <w:tc>
          <w:tcPr>
            <w:tcW w:w="567" w:type="dxa"/>
          </w:tcPr>
          <w:p w14:paraId="21FCCDCD" w14:textId="77777777" w:rsidR="00EE0127" w:rsidRPr="00755253" w:rsidRDefault="00EE0127" w:rsidP="004F6197">
            <w:pPr>
              <w:spacing w:line="192" w:lineRule="auto"/>
              <w:jc w:val="center"/>
              <w:rPr>
                <w:sz w:val="26"/>
                <w:szCs w:val="26"/>
              </w:rPr>
            </w:pPr>
            <w:r w:rsidRPr="00755253">
              <w:rPr>
                <w:sz w:val="26"/>
                <w:szCs w:val="26"/>
              </w:rPr>
              <w:t>4.</w:t>
            </w:r>
          </w:p>
        </w:tc>
        <w:tc>
          <w:tcPr>
            <w:tcW w:w="5699" w:type="dxa"/>
          </w:tcPr>
          <w:p w14:paraId="7A7006D0" w14:textId="77777777" w:rsidR="00EE0127" w:rsidRPr="00755253" w:rsidRDefault="00EE0127" w:rsidP="004F6197">
            <w:pPr>
              <w:spacing w:line="192" w:lineRule="auto"/>
              <w:jc w:val="both"/>
              <w:rPr>
                <w:sz w:val="26"/>
                <w:szCs w:val="26"/>
              </w:rPr>
            </w:pPr>
            <w:r w:rsidRPr="00755253">
              <w:rPr>
                <w:sz w:val="26"/>
                <w:szCs w:val="26"/>
              </w:rPr>
              <w:t>Доля муниципальных общеобразовательных организаций, соответствующих современным требованиям обучения, в общем количестве общеобразовательных организаций, %</w:t>
            </w:r>
          </w:p>
        </w:tc>
        <w:tc>
          <w:tcPr>
            <w:tcW w:w="1276" w:type="dxa"/>
          </w:tcPr>
          <w:p w14:paraId="36C2557F" w14:textId="77777777" w:rsidR="00EE0127" w:rsidRPr="00755253" w:rsidRDefault="00EE0127" w:rsidP="004F6197">
            <w:pPr>
              <w:spacing w:line="192" w:lineRule="auto"/>
              <w:jc w:val="center"/>
              <w:rPr>
                <w:sz w:val="26"/>
                <w:szCs w:val="26"/>
              </w:rPr>
            </w:pPr>
            <w:r w:rsidRPr="00755253">
              <w:rPr>
                <w:sz w:val="26"/>
                <w:szCs w:val="26"/>
              </w:rPr>
              <w:t>79,3</w:t>
            </w:r>
          </w:p>
        </w:tc>
        <w:tc>
          <w:tcPr>
            <w:tcW w:w="1276" w:type="dxa"/>
          </w:tcPr>
          <w:p w14:paraId="5856AD65" w14:textId="77777777" w:rsidR="00EE0127" w:rsidRPr="00755253" w:rsidRDefault="00EE0127" w:rsidP="004F6197">
            <w:pPr>
              <w:spacing w:line="192" w:lineRule="auto"/>
              <w:jc w:val="center"/>
              <w:rPr>
                <w:sz w:val="26"/>
                <w:szCs w:val="26"/>
              </w:rPr>
            </w:pPr>
            <w:r w:rsidRPr="00755253">
              <w:rPr>
                <w:sz w:val="26"/>
                <w:szCs w:val="26"/>
              </w:rPr>
              <w:t>79,9</w:t>
            </w:r>
          </w:p>
        </w:tc>
        <w:tc>
          <w:tcPr>
            <w:tcW w:w="1276" w:type="dxa"/>
          </w:tcPr>
          <w:p w14:paraId="1046E7BE" w14:textId="77777777" w:rsidR="00EE0127" w:rsidRPr="00755253" w:rsidRDefault="00EE0127" w:rsidP="004F6197">
            <w:pPr>
              <w:spacing w:line="192" w:lineRule="auto"/>
              <w:jc w:val="center"/>
              <w:rPr>
                <w:sz w:val="26"/>
                <w:szCs w:val="26"/>
              </w:rPr>
            </w:pPr>
            <w:r w:rsidRPr="00755253">
              <w:rPr>
                <w:sz w:val="26"/>
                <w:szCs w:val="26"/>
              </w:rPr>
              <w:t>80,2</w:t>
            </w:r>
          </w:p>
        </w:tc>
      </w:tr>
      <w:tr w:rsidR="00EE0127" w:rsidRPr="00755253" w14:paraId="3412A1A9" w14:textId="77777777" w:rsidTr="004F6197">
        <w:tc>
          <w:tcPr>
            <w:tcW w:w="567" w:type="dxa"/>
          </w:tcPr>
          <w:p w14:paraId="0E662017" w14:textId="77777777" w:rsidR="00EE0127" w:rsidRPr="00755253" w:rsidRDefault="00EE0127" w:rsidP="004F6197">
            <w:pPr>
              <w:spacing w:line="192" w:lineRule="auto"/>
              <w:jc w:val="center"/>
              <w:rPr>
                <w:sz w:val="26"/>
                <w:szCs w:val="26"/>
              </w:rPr>
            </w:pPr>
            <w:r w:rsidRPr="00755253">
              <w:rPr>
                <w:sz w:val="26"/>
                <w:szCs w:val="26"/>
              </w:rPr>
              <w:t>5.</w:t>
            </w:r>
          </w:p>
        </w:tc>
        <w:tc>
          <w:tcPr>
            <w:tcW w:w="5699" w:type="dxa"/>
          </w:tcPr>
          <w:p w14:paraId="7EE9C886" w14:textId="77777777" w:rsidR="00EE0127" w:rsidRPr="00755253" w:rsidRDefault="00EE0127" w:rsidP="004F6197">
            <w:pPr>
              <w:spacing w:line="192" w:lineRule="auto"/>
              <w:jc w:val="both"/>
              <w:rPr>
                <w:sz w:val="26"/>
                <w:szCs w:val="26"/>
              </w:rPr>
            </w:pPr>
            <w:r w:rsidRPr="00755253">
              <w:rPr>
                <w:sz w:val="26"/>
                <w:szCs w:val="26"/>
              </w:rPr>
              <w:t>Доля детей в возрасте 1-6 лет, получающих дошкольную образовательную услугу и (или) услугу по их содержанию в образовательных организациях муниципального округа в общей численности детей в возрасте 1-6 лет, %</w:t>
            </w:r>
          </w:p>
        </w:tc>
        <w:tc>
          <w:tcPr>
            <w:tcW w:w="1276" w:type="dxa"/>
          </w:tcPr>
          <w:p w14:paraId="69BEC965" w14:textId="77777777" w:rsidR="00EE0127" w:rsidRPr="00755253" w:rsidRDefault="00EE0127" w:rsidP="004F6197">
            <w:pPr>
              <w:spacing w:line="192" w:lineRule="auto"/>
              <w:jc w:val="center"/>
              <w:rPr>
                <w:sz w:val="26"/>
                <w:szCs w:val="26"/>
              </w:rPr>
            </w:pPr>
            <w:r w:rsidRPr="00755253">
              <w:rPr>
                <w:sz w:val="26"/>
                <w:szCs w:val="26"/>
              </w:rPr>
              <w:t>67,7</w:t>
            </w:r>
          </w:p>
        </w:tc>
        <w:tc>
          <w:tcPr>
            <w:tcW w:w="1276" w:type="dxa"/>
          </w:tcPr>
          <w:p w14:paraId="57410653" w14:textId="77777777" w:rsidR="00EE0127" w:rsidRPr="00755253" w:rsidRDefault="00EE0127" w:rsidP="004F6197">
            <w:pPr>
              <w:spacing w:line="192" w:lineRule="auto"/>
              <w:jc w:val="center"/>
              <w:rPr>
                <w:sz w:val="26"/>
                <w:szCs w:val="26"/>
              </w:rPr>
            </w:pPr>
            <w:r w:rsidRPr="00755253">
              <w:rPr>
                <w:sz w:val="26"/>
                <w:szCs w:val="26"/>
              </w:rPr>
              <w:t>68,5</w:t>
            </w:r>
          </w:p>
        </w:tc>
        <w:tc>
          <w:tcPr>
            <w:tcW w:w="1276" w:type="dxa"/>
          </w:tcPr>
          <w:p w14:paraId="749C87CC" w14:textId="77777777" w:rsidR="00EE0127" w:rsidRPr="00755253" w:rsidRDefault="00EE0127" w:rsidP="004F6197">
            <w:pPr>
              <w:spacing w:line="192" w:lineRule="auto"/>
              <w:jc w:val="center"/>
              <w:rPr>
                <w:sz w:val="26"/>
                <w:szCs w:val="26"/>
              </w:rPr>
            </w:pPr>
            <w:r w:rsidRPr="00755253">
              <w:rPr>
                <w:sz w:val="26"/>
                <w:szCs w:val="26"/>
              </w:rPr>
              <w:t>59,5</w:t>
            </w:r>
          </w:p>
        </w:tc>
      </w:tr>
      <w:tr w:rsidR="00EE0127" w:rsidRPr="00755253" w14:paraId="0724F0BE" w14:textId="77777777" w:rsidTr="004F6197">
        <w:tc>
          <w:tcPr>
            <w:tcW w:w="567" w:type="dxa"/>
          </w:tcPr>
          <w:p w14:paraId="49D0904F" w14:textId="77777777" w:rsidR="00EE0127" w:rsidRPr="00755253" w:rsidRDefault="00EE0127" w:rsidP="004F6197">
            <w:pPr>
              <w:spacing w:line="192" w:lineRule="auto"/>
              <w:jc w:val="center"/>
              <w:rPr>
                <w:sz w:val="26"/>
                <w:szCs w:val="26"/>
              </w:rPr>
            </w:pPr>
            <w:r w:rsidRPr="00755253">
              <w:rPr>
                <w:sz w:val="26"/>
                <w:szCs w:val="26"/>
              </w:rPr>
              <w:t>6.</w:t>
            </w:r>
          </w:p>
        </w:tc>
        <w:tc>
          <w:tcPr>
            <w:tcW w:w="5699" w:type="dxa"/>
          </w:tcPr>
          <w:p w14:paraId="613CFE37" w14:textId="77777777" w:rsidR="00EE0127" w:rsidRPr="00755253" w:rsidRDefault="00EE0127" w:rsidP="004F6197">
            <w:pPr>
              <w:spacing w:line="192" w:lineRule="auto"/>
              <w:jc w:val="both"/>
              <w:rPr>
                <w:sz w:val="26"/>
                <w:szCs w:val="26"/>
              </w:rPr>
            </w:pPr>
            <w:r w:rsidRPr="00755253">
              <w:rPr>
                <w:sz w:val="26"/>
                <w:szCs w:val="26"/>
              </w:rPr>
              <w:t>Доля детей в возрасте 1-6 лет, стоящих на учете для определения в дошкольные образовательные организации, в общей численности детей в возрасте 1-6 лет, %</w:t>
            </w:r>
          </w:p>
        </w:tc>
        <w:tc>
          <w:tcPr>
            <w:tcW w:w="1276" w:type="dxa"/>
          </w:tcPr>
          <w:p w14:paraId="7BF163CF" w14:textId="77777777" w:rsidR="00EE0127" w:rsidRPr="00755253" w:rsidRDefault="00EE0127" w:rsidP="004F6197">
            <w:pPr>
              <w:spacing w:line="192" w:lineRule="auto"/>
              <w:jc w:val="center"/>
              <w:rPr>
                <w:sz w:val="26"/>
                <w:szCs w:val="26"/>
              </w:rPr>
            </w:pPr>
            <w:r w:rsidRPr="00755253">
              <w:rPr>
                <w:sz w:val="26"/>
                <w:szCs w:val="26"/>
              </w:rPr>
              <w:t>2,96</w:t>
            </w:r>
          </w:p>
        </w:tc>
        <w:tc>
          <w:tcPr>
            <w:tcW w:w="1276" w:type="dxa"/>
          </w:tcPr>
          <w:p w14:paraId="768F089D" w14:textId="77777777" w:rsidR="00EE0127" w:rsidRPr="00755253" w:rsidRDefault="00EE0127" w:rsidP="004F6197">
            <w:pPr>
              <w:spacing w:line="192" w:lineRule="auto"/>
              <w:jc w:val="center"/>
              <w:rPr>
                <w:sz w:val="26"/>
                <w:szCs w:val="26"/>
              </w:rPr>
            </w:pPr>
            <w:r w:rsidRPr="00755253">
              <w:rPr>
                <w:sz w:val="26"/>
                <w:szCs w:val="26"/>
              </w:rPr>
              <w:t>3,44</w:t>
            </w:r>
          </w:p>
        </w:tc>
        <w:tc>
          <w:tcPr>
            <w:tcW w:w="1276" w:type="dxa"/>
          </w:tcPr>
          <w:p w14:paraId="684A5828" w14:textId="77777777" w:rsidR="00EE0127" w:rsidRPr="00755253" w:rsidRDefault="00EE0127" w:rsidP="004F6197">
            <w:pPr>
              <w:spacing w:line="192" w:lineRule="auto"/>
              <w:jc w:val="center"/>
              <w:rPr>
                <w:sz w:val="26"/>
                <w:szCs w:val="26"/>
              </w:rPr>
            </w:pPr>
            <w:r w:rsidRPr="00755253">
              <w:rPr>
                <w:sz w:val="26"/>
                <w:szCs w:val="26"/>
              </w:rPr>
              <w:t>2,87</w:t>
            </w:r>
          </w:p>
        </w:tc>
      </w:tr>
      <w:tr w:rsidR="00EE0127" w:rsidRPr="00755253" w14:paraId="701AB41E" w14:textId="77777777" w:rsidTr="004F6197">
        <w:tc>
          <w:tcPr>
            <w:tcW w:w="567" w:type="dxa"/>
          </w:tcPr>
          <w:p w14:paraId="2F346651" w14:textId="77777777" w:rsidR="00EE0127" w:rsidRPr="00755253" w:rsidRDefault="00EE0127" w:rsidP="004F6197">
            <w:pPr>
              <w:spacing w:line="192" w:lineRule="auto"/>
              <w:jc w:val="center"/>
              <w:rPr>
                <w:sz w:val="26"/>
                <w:szCs w:val="26"/>
              </w:rPr>
            </w:pPr>
            <w:r w:rsidRPr="00755253">
              <w:rPr>
                <w:sz w:val="26"/>
                <w:szCs w:val="26"/>
              </w:rPr>
              <w:t>7.</w:t>
            </w:r>
          </w:p>
        </w:tc>
        <w:tc>
          <w:tcPr>
            <w:tcW w:w="5699" w:type="dxa"/>
          </w:tcPr>
          <w:p w14:paraId="0845FB3C" w14:textId="77777777" w:rsidR="00EE0127" w:rsidRPr="00755253" w:rsidRDefault="00EE0127" w:rsidP="004F6197">
            <w:pPr>
              <w:spacing w:line="192" w:lineRule="auto"/>
              <w:jc w:val="both"/>
              <w:rPr>
                <w:sz w:val="26"/>
                <w:szCs w:val="26"/>
              </w:rPr>
            </w:pPr>
            <w:r w:rsidRPr="00755253">
              <w:rPr>
                <w:sz w:val="26"/>
                <w:szCs w:val="26"/>
              </w:rPr>
              <w:t>Расходы бюджета муниципального округа на общее образование в расчете на 1 обучающегося в общеобразовательных организациях, тыс. рублей</w:t>
            </w:r>
          </w:p>
        </w:tc>
        <w:tc>
          <w:tcPr>
            <w:tcW w:w="1276" w:type="dxa"/>
          </w:tcPr>
          <w:p w14:paraId="7FC3DD0C" w14:textId="77777777" w:rsidR="00EE0127" w:rsidRPr="00755253" w:rsidRDefault="00EE0127" w:rsidP="004F6197">
            <w:pPr>
              <w:spacing w:line="192" w:lineRule="auto"/>
              <w:jc w:val="center"/>
              <w:rPr>
                <w:sz w:val="26"/>
                <w:szCs w:val="26"/>
              </w:rPr>
            </w:pPr>
            <w:r w:rsidRPr="00755253">
              <w:rPr>
                <w:sz w:val="26"/>
                <w:szCs w:val="26"/>
              </w:rPr>
              <w:t>65,3</w:t>
            </w:r>
          </w:p>
        </w:tc>
        <w:tc>
          <w:tcPr>
            <w:tcW w:w="1276" w:type="dxa"/>
          </w:tcPr>
          <w:p w14:paraId="180414AA" w14:textId="77777777" w:rsidR="00EE0127" w:rsidRPr="00755253" w:rsidRDefault="00EE0127" w:rsidP="004F6197">
            <w:pPr>
              <w:spacing w:line="192" w:lineRule="auto"/>
              <w:jc w:val="center"/>
              <w:rPr>
                <w:sz w:val="26"/>
                <w:szCs w:val="26"/>
              </w:rPr>
            </w:pPr>
            <w:r w:rsidRPr="00755253">
              <w:rPr>
                <w:sz w:val="26"/>
                <w:szCs w:val="26"/>
              </w:rPr>
              <w:t>73,5</w:t>
            </w:r>
          </w:p>
        </w:tc>
        <w:tc>
          <w:tcPr>
            <w:tcW w:w="1276" w:type="dxa"/>
          </w:tcPr>
          <w:p w14:paraId="6F99889C" w14:textId="77777777" w:rsidR="00EE0127" w:rsidRPr="00755253" w:rsidRDefault="00EE0127" w:rsidP="004F6197">
            <w:pPr>
              <w:spacing w:line="192" w:lineRule="auto"/>
              <w:jc w:val="center"/>
              <w:rPr>
                <w:sz w:val="26"/>
                <w:szCs w:val="26"/>
              </w:rPr>
            </w:pPr>
            <w:r w:rsidRPr="00755253">
              <w:rPr>
                <w:sz w:val="26"/>
                <w:szCs w:val="26"/>
              </w:rPr>
              <w:t>82,5</w:t>
            </w:r>
          </w:p>
        </w:tc>
      </w:tr>
    </w:tbl>
    <w:p w14:paraId="4B7CCF05" w14:textId="77777777" w:rsidR="00EE0127" w:rsidRPr="00755253" w:rsidRDefault="00EE0127" w:rsidP="00EE0127">
      <w:pPr>
        <w:ind w:firstLine="709"/>
        <w:jc w:val="both"/>
        <w:rPr>
          <w:bCs/>
          <w:sz w:val="26"/>
          <w:szCs w:val="26"/>
        </w:rPr>
      </w:pPr>
      <w:r w:rsidRPr="00755253">
        <w:rPr>
          <w:bCs/>
          <w:sz w:val="26"/>
          <w:szCs w:val="26"/>
        </w:rPr>
        <w:t xml:space="preserve">Проводится целенаправленная работа по укреплению материально-технической базы </w:t>
      </w:r>
      <w:r w:rsidRPr="00755253">
        <w:rPr>
          <w:sz w:val="26"/>
          <w:szCs w:val="26"/>
        </w:rPr>
        <w:t>организаций</w:t>
      </w:r>
      <w:r w:rsidRPr="00755253">
        <w:rPr>
          <w:bCs/>
          <w:sz w:val="26"/>
          <w:szCs w:val="26"/>
        </w:rPr>
        <w:t xml:space="preserve"> образования. </w:t>
      </w:r>
    </w:p>
    <w:p w14:paraId="0E1ED0DB" w14:textId="77777777" w:rsidR="00EE0127" w:rsidRPr="00755253" w:rsidRDefault="00EE0127" w:rsidP="00EE0127">
      <w:pPr>
        <w:ind w:firstLine="709"/>
        <w:jc w:val="both"/>
        <w:rPr>
          <w:bCs/>
          <w:sz w:val="26"/>
          <w:szCs w:val="26"/>
        </w:rPr>
      </w:pPr>
      <w:r w:rsidRPr="00755253">
        <w:rPr>
          <w:bCs/>
          <w:sz w:val="26"/>
          <w:szCs w:val="26"/>
        </w:rPr>
        <w:t>В рамках реализации регионального проекта «Успех каждого ребенка» за 10 лет в сельских школах отремонтировано 11 спортивных залов и создано 5 спортивных клубов. В 2023 году выполнен капитальный ремонт спортивного зала МКОУ «СОШ №24» станицы Филимоновской. В 2024 году капитальный ремонт спортивных залов будет выполнен в МКОУ «СОШ №6» поселка Передового и МБОУ «СОШ №16» поселка Солнечнодольска.</w:t>
      </w:r>
    </w:p>
    <w:p w14:paraId="4F3F1376" w14:textId="77777777" w:rsidR="00EE0127" w:rsidRPr="00755253" w:rsidRDefault="00EE0127" w:rsidP="00EE0127">
      <w:pPr>
        <w:ind w:firstLine="709"/>
        <w:jc w:val="both"/>
        <w:rPr>
          <w:bCs/>
          <w:sz w:val="26"/>
          <w:szCs w:val="26"/>
        </w:rPr>
      </w:pPr>
      <w:r w:rsidRPr="00755253">
        <w:rPr>
          <w:bCs/>
          <w:sz w:val="26"/>
          <w:szCs w:val="26"/>
        </w:rPr>
        <w:t>В рамках регионального проекта «Современная школа» в округе функционируют 13 центров «Точка роста». 01 сентября 2024 года откр</w:t>
      </w:r>
      <w:r>
        <w:rPr>
          <w:bCs/>
          <w:sz w:val="26"/>
          <w:szCs w:val="26"/>
        </w:rPr>
        <w:t>ылись</w:t>
      </w:r>
      <w:r w:rsidRPr="00755253">
        <w:rPr>
          <w:bCs/>
          <w:sz w:val="26"/>
          <w:szCs w:val="26"/>
        </w:rPr>
        <w:t xml:space="preserve"> еще 6 центров на базе школ №4,</w:t>
      </w:r>
      <w:r>
        <w:rPr>
          <w:bCs/>
          <w:sz w:val="26"/>
          <w:szCs w:val="26"/>
        </w:rPr>
        <w:t xml:space="preserve"> </w:t>
      </w:r>
      <w:r w:rsidRPr="00755253">
        <w:rPr>
          <w:bCs/>
          <w:sz w:val="26"/>
          <w:szCs w:val="26"/>
        </w:rPr>
        <w:t>5,</w:t>
      </w:r>
      <w:r>
        <w:rPr>
          <w:bCs/>
          <w:sz w:val="26"/>
          <w:szCs w:val="26"/>
        </w:rPr>
        <w:t xml:space="preserve"> </w:t>
      </w:r>
      <w:r w:rsidRPr="00755253">
        <w:rPr>
          <w:bCs/>
          <w:sz w:val="26"/>
          <w:szCs w:val="26"/>
        </w:rPr>
        <w:t>12,</w:t>
      </w:r>
      <w:r>
        <w:rPr>
          <w:bCs/>
          <w:sz w:val="26"/>
          <w:szCs w:val="26"/>
        </w:rPr>
        <w:t xml:space="preserve"> </w:t>
      </w:r>
      <w:r w:rsidRPr="00755253">
        <w:rPr>
          <w:bCs/>
          <w:sz w:val="26"/>
          <w:szCs w:val="26"/>
        </w:rPr>
        <w:t>17,</w:t>
      </w:r>
      <w:r>
        <w:rPr>
          <w:bCs/>
          <w:sz w:val="26"/>
          <w:szCs w:val="26"/>
        </w:rPr>
        <w:t xml:space="preserve"> </w:t>
      </w:r>
      <w:r w:rsidRPr="00755253">
        <w:rPr>
          <w:bCs/>
          <w:sz w:val="26"/>
          <w:szCs w:val="26"/>
        </w:rPr>
        <w:t>19,</w:t>
      </w:r>
      <w:r>
        <w:rPr>
          <w:bCs/>
          <w:sz w:val="26"/>
          <w:szCs w:val="26"/>
        </w:rPr>
        <w:t xml:space="preserve"> </w:t>
      </w:r>
      <w:r w:rsidRPr="00755253">
        <w:rPr>
          <w:bCs/>
          <w:sz w:val="26"/>
          <w:szCs w:val="26"/>
        </w:rPr>
        <w:t>20. Вновь созданные центры оснащены оборудованием для реализации программ естественнонаучного цикла, а также технологии. В обновленных помещениях центров размещены кабинеты химии, физики и биологии, в которых организованы функциональные зоны для организации проектной деятельности и групповой работы.</w:t>
      </w:r>
    </w:p>
    <w:p w14:paraId="41DA6EA8" w14:textId="77777777" w:rsidR="00EE0127" w:rsidRPr="00755253" w:rsidRDefault="00EE0127" w:rsidP="00EE0127">
      <w:pPr>
        <w:ind w:firstLine="709"/>
        <w:jc w:val="both"/>
        <w:rPr>
          <w:bCs/>
          <w:sz w:val="26"/>
          <w:szCs w:val="26"/>
        </w:rPr>
      </w:pPr>
      <w:r w:rsidRPr="00755253">
        <w:rPr>
          <w:bCs/>
          <w:sz w:val="26"/>
          <w:szCs w:val="26"/>
        </w:rPr>
        <w:t>В рамках регионального проекта «Модернизация школьных систем образования» проводится капитальный ремонт здания МБОУ «СОШ №8 имени А.В.</w:t>
      </w:r>
      <w:r>
        <w:rPr>
          <w:bCs/>
          <w:sz w:val="26"/>
          <w:szCs w:val="26"/>
        </w:rPr>
        <w:t xml:space="preserve"> </w:t>
      </w:r>
      <w:r w:rsidRPr="00755253">
        <w:rPr>
          <w:bCs/>
          <w:sz w:val="26"/>
          <w:szCs w:val="26"/>
        </w:rPr>
        <w:t>Грязнова» села Тищенского. Срок выполнения работ с 08 января 2024 года по 30 июня 2025 года.</w:t>
      </w:r>
    </w:p>
    <w:p w14:paraId="73D4063C" w14:textId="77777777" w:rsidR="00EE0127" w:rsidRPr="00755253" w:rsidRDefault="00EE0127" w:rsidP="00EE0127">
      <w:pPr>
        <w:ind w:firstLine="709"/>
        <w:jc w:val="both"/>
        <w:rPr>
          <w:bCs/>
          <w:sz w:val="26"/>
          <w:szCs w:val="26"/>
        </w:rPr>
      </w:pPr>
      <w:r w:rsidRPr="00755253">
        <w:rPr>
          <w:bCs/>
          <w:sz w:val="26"/>
          <w:szCs w:val="26"/>
        </w:rPr>
        <w:lastRenderedPageBreak/>
        <w:t xml:space="preserve">В 2023 году проведен капитальный ремонт здания МБОУ </w:t>
      </w:r>
      <w:r>
        <w:rPr>
          <w:bCs/>
          <w:sz w:val="26"/>
          <w:szCs w:val="26"/>
        </w:rPr>
        <w:t>«</w:t>
      </w:r>
      <w:r w:rsidRPr="00755253">
        <w:rPr>
          <w:bCs/>
          <w:sz w:val="26"/>
          <w:szCs w:val="26"/>
        </w:rPr>
        <w:t>СОШ</w:t>
      </w:r>
      <w:r>
        <w:rPr>
          <w:bCs/>
          <w:sz w:val="26"/>
          <w:szCs w:val="26"/>
        </w:rPr>
        <w:t xml:space="preserve"> </w:t>
      </w:r>
      <w:r w:rsidRPr="00755253">
        <w:rPr>
          <w:bCs/>
          <w:sz w:val="26"/>
          <w:szCs w:val="26"/>
        </w:rPr>
        <w:t>№1</w:t>
      </w:r>
      <w:r>
        <w:rPr>
          <w:bCs/>
          <w:sz w:val="26"/>
          <w:szCs w:val="26"/>
        </w:rPr>
        <w:t>»</w:t>
      </w:r>
      <w:r w:rsidRPr="00755253">
        <w:rPr>
          <w:bCs/>
          <w:sz w:val="26"/>
          <w:szCs w:val="26"/>
        </w:rPr>
        <w:t xml:space="preserve"> ИМОСК г. Изобильного в части усиления железно-бетонного перекрытия над </w:t>
      </w:r>
      <w:r>
        <w:rPr>
          <w:bCs/>
          <w:sz w:val="26"/>
          <w:szCs w:val="26"/>
        </w:rPr>
        <w:t>первым</w:t>
      </w:r>
      <w:r w:rsidRPr="00755253">
        <w:rPr>
          <w:bCs/>
          <w:sz w:val="26"/>
          <w:szCs w:val="26"/>
        </w:rPr>
        <w:t xml:space="preserve"> этажом здания, благоустроена территория МКОУ «СОШ №12» станицы Баклановской. </w:t>
      </w:r>
    </w:p>
    <w:p w14:paraId="28001885" w14:textId="77777777" w:rsidR="00EE0127" w:rsidRDefault="00EE0127" w:rsidP="00EE0127">
      <w:pPr>
        <w:ind w:firstLine="709"/>
        <w:rPr>
          <w:b/>
          <w:bCs/>
          <w:sz w:val="26"/>
          <w:szCs w:val="26"/>
          <w:u w:val="single"/>
        </w:rPr>
      </w:pPr>
    </w:p>
    <w:p w14:paraId="26B96F60" w14:textId="77777777" w:rsidR="00EE0127" w:rsidRPr="00755253" w:rsidRDefault="00EE0127" w:rsidP="00EE0127">
      <w:pPr>
        <w:ind w:firstLine="709"/>
        <w:rPr>
          <w:b/>
          <w:bCs/>
          <w:sz w:val="26"/>
          <w:szCs w:val="26"/>
          <w:u w:val="single"/>
        </w:rPr>
      </w:pPr>
      <w:r w:rsidRPr="00755253">
        <w:rPr>
          <w:b/>
          <w:bCs/>
          <w:sz w:val="26"/>
          <w:szCs w:val="26"/>
          <w:u w:val="single"/>
        </w:rPr>
        <w:t>Культура</w:t>
      </w:r>
    </w:p>
    <w:p w14:paraId="32F26D2C" w14:textId="77777777" w:rsidR="00EE0127" w:rsidRPr="00755253" w:rsidRDefault="00EE0127" w:rsidP="00EE0127">
      <w:pPr>
        <w:ind w:firstLine="709"/>
        <w:jc w:val="both"/>
        <w:rPr>
          <w:sz w:val="26"/>
          <w:szCs w:val="26"/>
        </w:rPr>
      </w:pPr>
      <w:r w:rsidRPr="00755253">
        <w:rPr>
          <w:sz w:val="26"/>
          <w:szCs w:val="26"/>
        </w:rPr>
        <w:t>Единое культурное пространство муниципального округа создает развитая сеть учреждений культуры, которая включает 62 сетевые единицы: 22 - учреждения культурно-досугового типа; Централизованная библиотечная система – 28; 6 – учреждений дополнительного образования; музей истории, парк культуры и отдыха.</w:t>
      </w:r>
    </w:p>
    <w:p w14:paraId="19530CC6" w14:textId="77777777" w:rsidR="00EE0127" w:rsidRPr="00755253" w:rsidRDefault="00EE0127" w:rsidP="00EE0127">
      <w:pPr>
        <w:ind w:firstLine="709"/>
        <w:jc w:val="both"/>
        <w:rPr>
          <w:sz w:val="26"/>
          <w:szCs w:val="26"/>
        </w:rPr>
      </w:pPr>
      <w:r w:rsidRPr="00755253">
        <w:rPr>
          <w:sz w:val="26"/>
          <w:szCs w:val="26"/>
        </w:rPr>
        <w:t xml:space="preserve">В отчетном периоде уровень фактической обеспеченности жителей округа учреждениями культурно-досугового типа составляет 100 процентов, библиотеками – </w:t>
      </w:r>
      <w:r>
        <w:rPr>
          <w:sz w:val="26"/>
          <w:szCs w:val="26"/>
        </w:rPr>
        <w:t xml:space="preserve">          </w:t>
      </w:r>
      <w:r w:rsidRPr="00755253">
        <w:rPr>
          <w:sz w:val="26"/>
          <w:szCs w:val="26"/>
        </w:rPr>
        <w:t>100 процентов, парками – 100 процентов.</w:t>
      </w:r>
    </w:p>
    <w:p w14:paraId="221DCEF7" w14:textId="77777777" w:rsidR="00EE0127" w:rsidRPr="00755253" w:rsidRDefault="00EE0127" w:rsidP="00EE0127">
      <w:pPr>
        <w:pStyle w:val="14"/>
        <w:shd w:val="clear" w:color="auto" w:fill="auto"/>
        <w:spacing w:after="0" w:line="240" w:lineRule="auto"/>
        <w:ind w:firstLine="709"/>
        <w:jc w:val="both"/>
        <w:rPr>
          <w:sz w:val="26"/>
          <w:szCs w:val="26"/>
        </w:rPr>
      </w:pPr>
      <w:r w:rsidRPr="00755253">
        <w:rPr>
          <w:rFonts w:ascii="Times New Roman" w:hAnsi="Times New Roman" w:cs="Times New Roman"/>
          <w:b w:val="0"/>
          <w:sz w:val="26"/>
          <w:szCs w:val="26"/>
        </w:rPr>
        <w:t>Муниципальный округ принимал участие в реализации национального проекта «Культура». В рамках реализации регионального проекта «Творческие люди» средства в сумме 101 010,10 рублей направлены на государственную поддержку отрасли культуры (государственная поддержка муниципальных учреждений культуры, находящихся в сельской местности). Приобретена мебель для библиотеки №23 ст. Каменнобродской, выигравшей конкурс на лучшее учреждение.</w:t>
      </w:r>
    </w:p>
    <w:p w14:paraId="6C9994B2" w14:textId="77777777" w:rsidR="00EE0127" w:rsidRPr="00755253" w:rsidRDefault="00EE0127" w:rsidP="00EE0127">
      <w:pPr>
        <w:keepLines/>
        <w:ind w:firstLine="709"/>
        <w:jc w:val="both"/>
        <w:rPr>
          <w:sz w:val="26"/>
          <w:szCs w:val="26"/>
        </w:rPr>
      </w:pPr>
      <w:r w:rsidRPr="00755253">
        <w:rPr>
          <w:sz w:val="26"/>
          <w:szCs w:val="26"/>
        </w:rPr>
        <w:t>Большое внимание уделяется укреплению материально-технической базы учреждений. В 2023 году были отремонтированы Дома культуры в станице Рождественской и хуторе Спорном</w:t>
      </w:r>
      <w:r w:rsidRPr="00755253">
        <w:rPr>
          <w:b/>
          <w:sz w:val="26"/>
          <w:szCs w:val="26"/>
        </w:rPr>
        <w:t xml:space="preserve">, </w:t>
      </w:r>
      <w:r w:rsidRPr="00755253">
        <w:rPr>
          <w:sz w:val="26"/>
          <w:szCs w:val="26"/>
        </w:rPr>
        <w:t>благоустроена прилегающая территория Центра культуры и досуга в поселке Солнечнодольске, с оборудованием скейт-городка; проведен ремонт кинозала и фойе Центра культуры и досуга в городе Изобильном, кровли и потолочной плитки Центра культурного развития «Олимп», на сумму 16,5 миллионов рублей (из них 7,7 миллиона рублей - средства краевого бюджета).</w:t>
      </w:r>
    </w:p>
    <w:p w14:paraId="5AEA6EFE" w14:textId="77777777" w:rsidR="00EE0127" w:rsidRPr="00755253" w:rsidRDefault="00EE0127" w:rsidP="00EE0127">
      <w:pPr>
        <w:keepLines/>
        <w:ind w:firstLine="709"/>
        <w:jc w:val="both"/>
        <w:rPr>
          <w:sz w:val="26"/>
          <w:szCs w:val="26"/>
        </w:rPr>
      </w:pPr>
      <w:r w:rsidRPr="00755253">
        <w:rPr>
          <w:sz w:val="26"/>
          <w:szCs w:val="26"/>
        </w:rPr>
        <w:t>В рамках федерального проекта «Местный дом культуры» приобретено звуковое оборудование для Староизобильненого СДК на 635,3 тысяч рублей.</w:t>
      </w:r>
    </w:p>
    <w:p w14:paraId="6EB0E9B3" w14:textId="77777777" w:rsidR="00EE0127" w:rsidRPr="00755253" w:rsidRDefault="00EE0127" w:rsidP="00EE0127">
      <w:pPr>
        <w:keepLines/>
        <w:ind w:firstLine="709"/>
        <w:jc w:val="both"/>
        <w:rPr>
          <w:sz w:val="26"/>
          <w:szCs w:val="26"/>
        </w:rPr>
      </w:pPr>
      <w:r w:rsidRPr="00755253">
        <w:rPr>
          <w:sz w:val="26"/>
          <w:szCs w:val="26"/>
        </w:rPr>
        <w:t xml:space="preserve">На комплектование книжного фонда библиотек округа было израсходовано </w:t>
      </w:r>
      <w:r>
        <w:rPr>
          <w:sz w:val="26"/>
          <w:szCs w:val="26"/>
        </w:rPr>
        <w:t xml:space="preserve">                </w:t>
      </w:r>
      <w:r w:rsidRPr="00755253">
        <w:rPr>
          <w:sz w:val="26"/>
          <w:szCs w:val="26"/>
        </w:rPr>
        <w:t>1,2 миллиона рублей; на подписку периодических изданий – 170 тысяч рублей (из них 534,1 тысяч рублей - средства краевого бюджета).</w:t>
      </w:r>
    </w:p>
    <w:p w14:paraId="140279A8" w14:textId="77777777" w:rsidR="00EE0127" w:rsidRPr="00755253" w:rsidRDefault="00EE0127" w:rsidP="00EE0127">
      <w:pPr>
        <w:ind w:firstLine="709"/>
        <w:jc w:val="both"/>
        <w:rPr>
          <w:sz w:val="26"/>
          <w:szCs w:val="26"/>
        </w:rPr>
      </w:pPr>
      <w:r w:rsidRPr="00755253">
        <w:rPr>
          <w:sz w:val="26"/>
          <w:szCs w:val="26"/>
        </w:rPr>
        <w:t>Доля муниципальных учреждений культуры, здания которых требуют капитального ремонта, в общем количестве муниципальных учреждений культуры, уменьшилась на 27,0 процентов (с 30,5 процента в 2017 году до 3,4 процента в 2023 году).</w:t>
      </w:r>
    </w:p>
    <w:p w14:paraId="3E01DECC" w14:textId="77777777" w:rsidR="00EE0127" w:rsidRPr="00755253" w:rsidRDefault="00EE0127" w:rsidP="00EE0127">
      <w:pPr>
        <w:ind w:firstLine="709"/>
        <w:jc w:val="both"/>
        <w:rPr>
          <w:sz w:val="26"/>
          <w:szCs w:val="26"/>
        </w:rPr>
      </w:pPr>
      <w:r w:rsidRPr="00755253">
        <w:rPr>
          <w:sz w:val="26"/>
          <w:szCs w:val="26"/>
        </w:rPr>
        <w:t>Необходимо отметить положительную динамику основной деятельности учреждений культурно-досугового типа муниципального округа.</w:t>
      </w:r>
    </w:p>
    <w:p w14:paraId="68CD1DDC" w14:textId="77777777" w:rsidR="00EE0127" w:rsidRPr="00755253" w:rsidRDefault="00EE0127" w:rsidP="00EE0127">
      <w:pPr>
        <w:shd w:val="clear" w:color="auto" w:fill="FFFFFF"/>
        <w:ind w:firstLine="709"/>
        <w:jc w:val="both"/>
        <w:rPr>
          <w:sz w:val="26"/>
          <w:szCs w:val="26"/>
        </w:rPr>
      </w:pPr>
      <w:r w:rsidRPr="00755253">
        <w:rPr>
          <w:sz w:val="26"/>
          <w:szCs w:val="26"/>
        </w:rPr>
        <w:t>Ежегодно увеличивается общее число клубных формирований, работающих на базе учреждений культурно-досугового типа: в 2021 году – 287 единиц, в 2022 году – 296 единиц, в 2023 году - 298 единиц. Увеличение клубных формирований составило 11 единиц (рост 3,8 процент</w:t>
      </w:r>
      <w:r>
        <w:rPr>
          <w:sz w:val="26"/>
          <w:szCs w:val="26"/>
        </w:rPr>
        <w:t>ов</w:t>
      </w:r>
      <w:r w:rsidRPr="00755253">
        <w:rPr>
          <w:sz w:val="26"/>
          <w:szCs w:val="26"/>
        </w:rPr>
        <w:t>).</w:t>
      </w:r>
    </w:p>
    <w:p w14:paraId="1FFF7463" w14:textId="77777777" w:rsidR="00EE0127" w:rsidRPr="00755253" w:rsidRDefault="00EE0127" w:rsidP="00EE0127">
      <w:pPr>
        <w:shd w:val="clear" w:color="auto" w:fill="FFFFFF"/>
        <w:ind w:firstLine="709"/>
        <w:jc w:val="both"/>
        <w:rPr>
          <w:sz w:val="26"/>
          <w:szCs w:val="26"/>
        </w:rPr>
      </w:pPr>
      <w:r w:rsidRPr="00755253">
        <w:rPr>
          <w:sz w:val="26"/>
          <w:szCs w:val="26"/>
        </w:rPr>
        <w:t>На 84 084 человек увеличилось число участников культурно-массовых мероприятий: 2021 год – 419 657 человек, 2022 год – 461 623 человек, в 2023 году – 503 741 человек. Число проведенных культурно-массовых мероприятий увеличилось с 3 777 единиц в 2021 году до 3 874 единиц в 2023 году.</w:t>
      </w:r>
    </w:p>
    <w:p w14:paraId="2620D049" w14:textId="77777777" w:rsidR="00EE0127" w:rsidRPr="00755253" w:rsidRDefault="00EE0127" w:rsidP="00EE0127">
      <w:pPr>
        <w:shd w:val="clear" w:color="auto" w:fill="FFFFFF"/>
        <w:ind w:firstLine="709"/>
        <w:jc w:val="both"/>
        <w:rPr>
          <w:bCs/>
          <w:sz w:val="26"/>
          <w:szCs w:val="26"/>
        </w:rPr>
      </w:pPr>
      <w:r w:rsidRPr="00755253">
        <w:rPr>
          <w:bCs/>
          <w:sz w:val="26"/>
          <w:szCs w:val="26"/>
        </w:rPr>
        <w:t xml:space="preserve">По состоянию на отчетную дату </w:t>
      </w:r>
      <w:r w:rsidRPr="00755253">
        <w:rPr>
          <w:sz w:val="26"/>
          <w:szCs w:val="26"/>
        </w:rPr>
        <w:t xml:space="preserve">в муниципальном округе </w:t>
      </w:r>
      <w:r w:rsidRPr="00755253">
        <w:rPr>
          <w:bCs/>
          <w:sz w:val="26"/>
          <w:szCs w:val="26"/>
        </w:rPr>
        <w:t>действуют 20 творческих коллективов, имеющих звание «народный (образцовый) коллектив самодеятельного художественного творчества», в том числе: 11 вокальных коллективов, 6 хореографических, ансамбль русских народных инструментов, детская театральная студия и театр миниатюр</w:t>
      </w:r>
      <w:r w:rsidRPr="00755253">
        <w:rPr>
          <w:sz w:val="26"/>
          <w:szCs w:val="26"/>
        </w:rPr>
        <w:t>.</w:t>
      </w:r>
    </w:p>
    <w:p w14:paraId="53E33D96" w14:textId="77777777" w:rsidR="00EE0127" w:rsidRPr="00755253" w:rsidRDefault="00EE0127" w:rsidP="00EE0127">
      <w:pPr>
        <w:pStyle w:val="aff3"/>
        <w:spacing w:before="0" w:beforeAutospacing="0" w:after="0" w:afterAutospacing="0"/>
        <w:ind w:firstLine="709"/>
        <w:jc w:val="both"/>
        <w:rPr>
          <w:sz w:val="26"/>
          <w:szCs w:val="26"/>
        </w:rPr>
      </w:pPr>
      <w:r w:rsidRPr="00755253">
        <w:rPr>
          <w:sz w:val="26"/>
          <w:szCs w:val="26"/>
          <w:lang w:eastAsia="ar-SA"/>
        </w:rPr>
        <w:lastRenderedPageBreak/>
        <w:t>Процент охвата населения муниципального округа библиотечным обслуживанием в 2021 году составил 49,3 процент</w:t>
      </w:r>
      <w:r>
        <w:rPr>
          <w:sz w:val="26"/>
          <w:szCs w:val="26"/>
          <w:lang w:eastAsia="ar-SA"/>
        </w:rPr>
        <w:t>ов</w:t>
      </w:r>
      <w:r w:rsidRPr="00755253">
        <w:rPr>
          <w:sz w:val="26"/>
          <w:szCs w:val="26"/>
          <w:lang w:eastAsia="ar-SA"/>
        </w:rPr>
        <w:t xml:space="preserve"> (среднекраевой показатель – 40,1 процент</w:t>
      </w:r>
      <w:r>
        <w:rPr>
          <w:sz w:val="26"/>
          <w:szCs w:val="26"/>
          <w:lang w:eastAsia="ar-SA"/>
        </w:rPr>
        <w:t>ов</w:t>
      </w:r>
      <w:r w:rsidRPr="00755253">
        <w:rPr>
          <w:sz w:val="26"/>
          <w:szCs w:val="26"/>
          <w:lang w:eastAsia="ar-SA"/>
        </w:rPr>
        <w:t>), в 2022 году – 50,4 процент</w:t>
      </w:r>
      <w:r>
        <w:rPr>
          <w:sz w:val="26"/>
          <w:szCs w:val="26"/>
          <w:lang w:eastAsia="ar-SA"/>
        </w:rPr>
        <w:t>ов</w:t>
      </w:r>
      <w:r w:rsidRPr="00755253">
        <w:rPr>
          <w:sz w:val="26"/>
          <w:szCs w:val="26"/>
          <w:lang w:eastAsia="ar-SA"/>
        </w:rPr>
        <w:t xml:space="preserve"> (при среднекраевом – 40,6 процентов), в </w:t>
      </w:r>
      <w:r w:rsidRPr="00755253">
        <w:rPr>
          <w:rFonts w:cs="Calibri"/>
          <w:sz w:val="26"/>
          <w:szCs w:val="26"/>
          <w:lang w:eastAsia="ar-SA"/>
        </w:rPr>
        <w:t>2023 году – 48,1 процент</w:t>
      </w:r>
      <w:r>
        <w:rPr>
          <w:rFonts w:cs="Calibri"/>
          <w:sz w:val="26"/>
          <w:szCs w:val="26"/>
          <w:lang w:eastAsia="ar-SA"/>
        </w:rPr>
        <w:t>ов</w:t>
      </w:r>
      <w:r w:rsidRPr="00755253">
        <w:rPr>
          <w:rFonts w:cs="Calibri"/>
          <w:sz w:val="26"/>
          <w:szCs w:val="26"/>
          <w:lang w:eastAsia="ar-SA"/>
        </w:rPr>
        <w:t xml:space="preserve"> (</w:t>
      </w:r>
      <w:r w:rsidRPr="00755253">
        <w:rPr>
          <w:sz w:val="26"/>
          <w:szCs w:val="26"/>
          <w:lang w:eastAsia="ar-SA"/>
        </w:rPr>
        <w:t>при среднекраевом – 39,3 процент</w:t>
      </w:r>
      <w:r>
        <w:rPr>
          <w:sz w:val="26"/>
          <w:szCs w:val="26"/>
          <w:lang w:eastAsia="ar-SA"/>
        </w:rPr>
        <w:t>ов</w:t>
      </w:r>
      <w:r w:rsidRPr="00755253">
        <w:rPr>
          <w:sz w:val="26"/>
          <w:szCs w:val="26"/>
          <w:lang w:eastAsia="ar-SA"/>
        </w:rPr>
        <w:t>),</w:t>
      </w:r>
      <w:r w:rsidRPr="00755253">
        <w:rPr>
          <w:sz w:val="26"/>
          <w:szCs w:val="26"/>
        </w:rPr>
        <w:t xml:space="preserve"> что в среднем на 8,8 процент</w:t>
      </w:r>
      <w:r>
        <w:rPr>
          <w:sz w:val="26"/>
          <w:szCs w:val="26"/>
        </w:rPr>
        <w:t>ов</w:t>
      </w:r>
      <w:r w:rsidRPr="00755253">
        <w:rPr>
          <w:sz w:val="26"/>
          <w:szCs w:val="26"/>
        </w:rPr>
        <w:t xml:space="preserve"> выше среднекраевого показателя. Число читателей в 2021 году составило 50 132 человека, в 2022 году – 50 626 человек, в 2023 году – 50 802 человека. Число посещений также имеет тенденцию к повышению: </w:t>
      </w:r>
    </w:p>
    <w:p w14:paraId="4FBE7EC1" w14:textId="77777777" w:rsidR="00EE0127" w:rsidRPr="00755253" w:rsidRDefault="00EE0127" w:rsidP="00EE0127">
      <w:pPr>
        <w:pStyle w:val="aff3"/>
        <w:spacing w:before="0" w:beforeAutospacing="0" w:after="0" w:afterAutospacing="0"/>
        <w:ind w:firstLine="709"/>
        <w:jc w:val="both"/>
        <w:rPr>
          <w:sz w:val="26"/>
          <w:szCs w:val="26"/>
        </w:rPr>
      </w:pPr>
      <w:r w:rsidRPr="00755253">
        <w:rPr>
          <w:sz w:val="26"/>
          <w:szCs w:val="26"/>
        </w:rPr>
        <w:t xml:space="preserve">2021 год – 465 719 посещений, </w:t>
      </w:r>
    </w:p>
    <w:p w14:paraId="5A119518" w14:textId="77777777" w:rsidR="00EE0127" w:rsidRPr="00755253" w:rsidRDefault="00EE0127" w:rsidP="00EE0127">
      <w:pPr>
        <w:pStyle w:val="aff3"/>
        <w:spacing w:before="0" w:beforeAutospacing="0" w:after="0" w:afterAutospacing="0"/>
        <w:ind w:firstLine="709"/>
        <w:jc w:val="both"/>
        <w:rPr>
          <w:sz w:val="26"/>
          <w:szCs w:val="26"/>
        </w:rPr>
      </w:pPr>
      <w:r w:rsidRPr="00755253">
        <w:rPr>
          <w:sz w:val="26"/>
          <w:szCs w:val="26"/>
        </w:rPr>
        <w:t xml:space="preserve">2022 год – 496 064 посещения, </w:t>
      </w:r>
    </w:p>
    <w:p w14:paraId="6F919188" w14:textId="77777777" w:rsidR="00EE0127" w:rsidRPr="00755253" w:rsidRDefault="00EE0127" w:rsidP="00EE0127">
      <w:pPr>
        <w:pStyle w:val="aff3"/>
        <w:spacing w:before="0" w:beforeAutospacing="0" w:after="0" w:afterAutospacing="0"/>
        <w:ind w:firstLine="709"/>
        <w:jc w:val="both"/>
        <w:rPr>
          <w:sz w:val="26"/>
          <w:szCs w:val="26"/>
        </w:rPr>
      </w:pPr>
      <w:r w:rsidRPr="00755253">
        <w:rPr>
          <w:sz w:val="26"/>
          <w:szCs w:val="26"/>
        </w:rPr>
        <w:t xml:space="preserve">2023 год – 509 104 посещения. </w:t>
      </w:r>
    </w:p>
    <w:p w14:paraId="3E890A1D" w14:textId="77777777" w:rsidR="00EE0127" w:rsidRPr="00755253" w:rsidRDefault="00EE0127" w:rsidP="00EE0127">
      <w:pPr>
        <w:pStyle w:val="aff3"/>
        <w:spacing w:before="0" w:beforeAutospacing="0" w:after="0" w:afterAutospacing="0"/>
        <w:ind w:firstLine="709"/>
        <w:jc w:val="both"/>
        <w:rPr>
          <w:sz w:val="26"/>
          <w:szCs w:val="26"/>
        </w:rPr>
      </w:pPr>
      <w:r w:rsidRPr="00755253">
        <w:rPr>
          <w:sz w:val="26"/>
          <w:szCs w:val="26"/>
        </w:rPr>
        <w:t xml:space="preserve">Книговыдача имеет постоянный прирост: 2021 год - 1 152 416 экземпляров, 2022 год – 1 154 680 экземпляров, 2023 год – 1 166 086 </w:t>
      </w:r>
      <w:r w:rsidRPr="00755253">
        <w:rPr>
          <w:bCs/>
          <w:sz w:val="26"/>
          <w:szCs w:val="26"/>
        </w:rPr>
        <w:t xml:space="preserve">экземпляров </w:t>
      </w:r>
      <w:r w:rsidRPr="00755253">
        <w:rPr>
          <w:sz w:val="26"/>
          <w:szCs w:val="26"/>
        </w:rPr>
        <w:t>(по обращаемости библиотечного фонда округ занимает 1-е место в крае).</w:t>
      </w:r>
    </w:p>
    <w:p w14:paraId="2A55D02E" w14:textId="77777777" w:rsidR="00EE0127" w:rsidRPr="00755253" w:rsidRDefault="00EE0127" w:rsidP="00EE0127">
      <w:pPr>
        <w:ind w:firstLine="709"/>
        <w:jc w:val="both"/>
        <w:rPr>
          <w:sz w:val="26"/>
          <w:szCs w:val="26"/>
          <w:lang w:eastAsia="ar-SA"/>
        </w:rPr>
      </w:pPr>
      <w:r w:rsidRPr="00755253">
        <w:rPr>
          <w:sz w:val="26"/>
          <w:szCs w:val="26"/>
          <w:lang w:eastAsia="ar-SA"/>
        </w:rPr>
        <w:t>Процент охвата детей услугами дополнительного образования в сфере культуры в 2021 учебном году составил 8,9 процент</w:t>
      </w:r>
      <w:r>
        <w:rPr>
          <w:sz w:val="26"/>
          <w:szCs w:val="26"/>
          <w:lang w:eastAsia="ar-SA"/>
        </w:rPr>
        <w:t>ов</w:t>
      </w:r>
      <w:r w:rsidRPr="00755253">
        <w:rPr>
          <w:sz w:val="26"/>
          <w:szCs w:val="26"/>
          <w:lang w:eastAsia="ar-SA"/>
        </w:rPr>
        <w:t xml:space="preserve"> (среднекраевой показатель – 7,1 процент</w:t>
      </w:r>
      <w:r>
        <w:rPr>
          <w:sz w:val="26"/>
          <w:szCs w:val="26"/>
          <w:lang w:eastAsia="ar-SA"/>
        </w:rPr>
        <w:t>ов</w:t>
      </w:r>
      <w:r w:rsidRPr="00755253">
        <w:rPr>
          <w:sz w:val="26"/>
          <w:szCs w:val="26"/>
          <w:lang w:eastAsia="ar-SA"/>
        </w:rPr>
        <w:t>), в 2022 учебном году 11,6 процент</w:t>
      </w:r>
      <w:r>
        <w:rPr>
          <w:sz w:val="26"/>
          <w:szCs w:val="26"/>
          <w:lang w:eastAsia="ar-SA"/>
        </w:rPr>
        <w:t>ов</w:t>
      </w:r>
      <w:r w:rsidRPr="00755253">
        <w:rPr>
          <w:sz w:val="26"/>
          <w:szCs w:val="26"/>
          <w:lang w:eastAsia="ar-SA"/>
        </w:rPr>
        <w:t xml:space="preserve"> (среднекраевой показатель – 8,7 процент</w:t>
      </w:r>
      <w:r>
        <w:rPr>
          <w:sz w:val="26"/>
          <w:szCs w:val="26"/>
          <w:lang w:eastAsia="ar-SA"/>
        </w:rPr>
        <w:t>ов</w:t>
      </w:r>
      <w:r w:rsidRPr="00755253">
        <w:rPr>
          <w:sz w:val="26"/>
          <w:szCs w:val="26"/>
          <w:lang w:eastAsia="ar-SA"/>
        </w:rPr>
        <w:t>), в 2023 учебном году 13,3 процент</w:t>
      </w:r>
      <w:r>
        <w:rPr>
          <w:sz w:val="26"/>
          <w:szCs w:val="26"/>
          <w:lang w:eastAsia="ar-SA"/>
        </w:rPr>
        <w:t xml:space="preserve">ов </w:t>
      </w:r>
      <w:r w:rsidRPr="00755253">
        <w:rPr>
          <w:sz w:val="26"/>
          <w:szCs w:val="26"/>
          <w:lang w:eastAsia="ar-SA"/>
        </w:rPr>
        <w:t>(среднекраевой показатель – 11,6 процент</w:t>
      </w:r>
      <w:r>
        <w:rPr>
          <w:sz w:val="26"/>
          <w:szCs w:val="26"/>
          <w:lang w:eastAsia="ar-SA"/>
        </w:rPr>
        <w:t>ов</w:t>
      </w:r>
      <w:r w:rsidRPr="00755253">
        <w:rPr>
          <w:sz w:val="26"/>
          <w:szCs w:val="26"/>
          <w:lang w:eastAsia="ar-SA"/>
        </w:rPr>
        <w:t>).</w:t>
      </w:r>
    </w:p>
    <w:p w14:paraId="39203FCA" w14:textId="77777777" w:rsidR="00EE0127" w:rsidRPr="00755253" w:rsidRDefault="00EE0127" w:rsidP="00EE0127">
      <w:pPr>
        <w:ind w:firstLine="709"/>
        <w:jc w:val="both"/>
        <w:rPr>
          <w:rFonts w:eastAsia="Calibri"/>
          <w:sz w:val="26"/>
          <w:szCs w:val="26"/>
          <w:lang w:eastAsia="ja-JP" w:bidi="fa-IR"/>
        </w:rPr>
      </w:pPr>
      <w:r w:rsidRPr="00755253">
        <w:rPr>
          <w:rFonts w:eastAsia="Calibri"/>
          <w:sz w:val="26"/>
          <w:szCs w:val="26"/>
          <w:lang w:eastAsia="ja-JP" w:bidi="fa-IR"/>
        </w:rPr>
        <w:t>За последние три года 39 выпускников детских школ искусств и детских художественных школ, обучающихся по предпрофессиональным программам, поступили в профильные СУЗы и ВУЗы.</w:t>
      </w:r>
    </w:p>
    <w:p w14:paraId="253C0260" w14:textId="77777777" w:rsidR="00EE0127" w:rsidRDefault="00EE0127" w:rsidP="00EE0127">
      <w:pPr>
        <w:ind w:firstLine="709"/>
        <w:rPr>
          <w:b/>
          <w:sz w:val="26"/>
          <w:szCs w:val="26"/>
          <w:u w:val="single"/>
        </w:rPr>
      </w:pPr>
    </w:p>
    <w:p w14:paraId="0A33D620" w14:textId="77777777" w:rsidR="00EE0127" w:rsidRPr="00755253" w:rsidRDefault="00EE0127" w:rsidP="00EE0127">
      <w:pPr>
        <w:ind w:firstLine="709"/>
        <w:rPr>
          <w:b/>
          <w:sz w:val="26"/>
          <w:szCs w:val="26"/>
          <w:u w:val="single"/>
        </w:rPr>
      </w:pPr>
      <w:r w:rsidRPr="00755253">
        <w:rPr>
          <w:b/>
          <w:sz w:val="26"/>
          <w:szCs w:val="26"/>
          <w:u w:val="single"/>
        </w:rPr>
        <w:t>Туризм</w:t>
      </w:r>
    </w:p>
    <w:p w14:paraId="01AA346A" w14:textId="77777777" w:rsidR="00EE0127" w:rsidRPr="00755253" w:rsidRDefault="00EE0127" w:rsidP="00EE0127">
      <w:pPr>
        <w:ind w:firstLine="709"/>
        <w:jc w:val="both"/>
        <w:rPr>
          <w:sz w:val="26"/>
          <w:szCs w:val="26"/>
        </w:rPr>
      </w:pPr>
      <w:r>
        <w:rPr>
          <w:sz w:val="26"/>
          <w:szCs w:val="26"/>
        </w:rPr>
        <w:t>М</w:t>
      </w:r>
      <w:r w:rsidRPr="00755253">
        <w:rPr>
          <w:sz w:val="26"/>
          <w:szCs w:val="26"/>
        </w:rPr>
        <w:t>униципальный округ по своему природному, промышленному и сельскохозяйственному потенциалу является одним из самых благоприятных в Ставропольском крае и полностью оправдывает своё название.</w:t>
      </w:r>
    </w:p>
    <w:p w14:paraId="79A96F1E" w14:textId="77777777" w:rsidR="00EE0127" w:rsidRPr="00755253" w:rsidRDefault="00EE0127" w:rsidP="00EE0127">
      <w:pPr>
        <w:ind w:firstLine="709"/>
        <w:jc w:val="both"/>
        <w:rPr>
          <w:sz w:val="26"/>
          <w:szCs w:val="26"/>
        </w:rPr>
      </w:pPr>
      <w:r w:rsidRPr="00755253">
        <w:rPr>
          <w:sz w:val="26"/>
          <w:szCs w:val="26"/>
        </w:rPr>
        <w:t>Туристическую привлекательность создают не только объекты культурного наследия муниципального округа, но и промышленные предприятия: крупнейшее в мире подземное хранилище природного газа, Ставропольская ГРЭС - одна из крупнейших тепловых станций России, единственный в крае завод по переработке сахарной свеклы АО «Ставропольсахар», самое крупное в Европе тепличное хозяйство в поселке Солнечнодольске и не имеющий аналогов в России завод по производству семян ООО «Долина семян».</w:t>
      </w:r>
    </w:p>
    <w:p w14:paraId="7418BCF8" w14:textId="77777777" w:rsidR="00EE0127" w:rsidRPr="00755253" w:rsidRDefault="00EE0127" w:rsidP="00EE0127">
      <w:pPr>
        <w:ind w:firstLine="709"/>
        <w:jc w:val="both"/>
        <w:rPr>
          <w:sz w:val="26"/>
          <w:szCs w:val="26"/>
        </w:rPr>
      </w:pPr>
      <w:r w:rsidRPr="00755253">
        <w:rPr>
          <w:sz w:val="26"/>
          <w:szCs w:val="26"/>
        </w:rPr>
        <w:t>Тысячи туристов ежегодно приезжают отдохнуть на Новотроицкое водохранилище. В станице Новотроицкой расположен крупнейший на Юге России музей русского самовара, в 2024 году открыт крупнейший в России музей старинного утюга.</w:t>
      </w:r>
    </w:p>
    <w:p w14:paraId="74167133" w14:textId="77777777" w:rsidR="00EE0127" w:rsidRPr="00755253" w:rsidRDefault="00EE0127" w:rsidP="00EE0127">
      <w:pPr>
        <w:ind w:firstLine="709"/>
        <w:jc w:val="both"/>
        <w:rPr>
          <w:sz w:val="26"/>
          <w:szCs w:val="26"/>
        </w:rPr>
      </w:pPr>
      <w:r w:rsidRPr="00755253">
        <w:rPr>
          <w:rFonts w:eastAsia="Arial Unicode MS"/>
          <w:iCs/>
          <w:sz w:val="26"/>
          <w:szCs w:val="26"/>
        </w:rPr>
        <w:t xml:space="preserve">На территории муниципального округа </w:t>
      </w:r>
      <w:r w:rsidRPr="00755253">
        <w:rPr>
          <w:sz w:val="26"/>
          <w:szCs w:val="26"/>
        </w:rPr>
        <w:t>25 коллективных средств размещения емкостью 1136 койкомест:</w:t>
      </w:r>
    </w:p>
    <w:p w14:paraId="1C019C27" w14:textId="77777777" w:rsidR="00EE0127" w:rsidRPr="00755253" w:rsidRDefault="00EE0127" w:rsidP="00EE0127">
      <w:pPr>
        <w:ind w:firstLine="709"/>
        <w:jc w:val="both"/>
        <w:rPr>
          <w:sz w:val="26"/>
          <w:szCs w:val="26"/>
        </w:rPr>
      </w:pPr>
      <w:r w:rsidRPr="00755253">
        <w:rPr>
          <w:sz w:val="26"/>
          <w:szCs w:val="26"/>
        </w:rPr>
        <w:t>8 гостиниц (из них - 1 мотель, 2 - используются под пункты временного размещения);</w:t>
      </w:r>
    </w:p>
    <w:p w14:paraId="04D049EE" w14:textId="77777777" w:rsidR="00EE0127" w:rsidRPr="00755253" w:rsidRDefault="00EE0127" w:rsidP="00EE0127">
      <w:pPr>
        <w:ind w:firstLine="709"/>
        <w:jc w:val="both"/>
        <w:rPr>
          <w:sz w:val="26"/>
          <w:szCs w:val="26"/>
        </w:rPr>
      </w:pPr>
      <w:r w:rsidRPr="00755253">
        <w:rPr>
          <w:sz w:val="26"/>
          <w:szCs w:val="26"/>
        </w:rPr>
        <w:t>1 база отдыха «Чистые пруды» ст. Рождественская (круглогодичная);</w:t>
      </w:r>
    </w:p>
    <w:p w14:paraId="45B0E70F" w14:textId="77777777" w:rsidR="00EE0127" w:rsidRPr="00755253" w:rsidRDefault="00EE0127" w:rsidP="00EE0127">
      <w:pPr>
        <w:ind w:firstLine="709"/>
        <w:jc w:val="both"/>
        <w:rPr>
          <w:sz w:val="26"/>
          <w:szCs w:val="26"/>
        </w:rPr>
      </w:pPr>
      <w:r w:rsidRPr="00755253">
        <w:rPr>
          <w:sz w:val="26"/>
          <w:szCs w:val="26"/>
        </w:rPr>
        <w:t>16 баз отдыха на побережье Новотроицкого водохранилища (3 действуют круглогодично, 13</w:t>
      </w:r>
      <w:r>
        <w:rPr>
          <w:sz w:val="26"/>
          <w:szCs w:val="26"/>
        </w:rPr>
        <w:t xml:space="preserve"> </w:t>
      </w:r>
      <w:r w:rsidRPr="00755253">
        <w:rPr>
          <w:sz w:val="26"/>
          <w:szCs w:val="26"/>
        </w:rPr>
        <w:t>- в летний сезон).</w:t>
      </w:r>
    </w:p>
    <w:p w14:paraId="2E9CFBBF" w14:textId="77777777" w:rsidR="00EE0127" w:rsidRPr="00755253" w:rsidRDefault="00EE0127" w:rsidP="00EE0127">
      <w:pPr>
        <w:ind w:firstLine="709"/>
        <w:jc w:val="both"/>
        <w:rPr>
          <w:rFonts w:eastAsia="Calibri"/>
          <w:sz w:val="26"/>
          <w:szCs w:val="26"/>
        </w:rPr>
      </w:pPr>
      <w:r w:rsidRPr="00755253">
        <w:rPr>
          <w:bCs/>
          <w:sz w:val="26"/>
          <w:szCs w:val="26"/>
        </w:rPr>
        <w:t xml:space="preserve">Туристический поток в муниципальный округ на протяжении последних нескольких лет характеризуется стабильностью и тенденцией к росту. </w:t>
      </w:r>
      <w:r w:rsidRPr="00755253">
        <w:rPr>
          <w:rFonts w:eastAsia="Calibri"/>
          <w:sz w:val="26"/>
          <w:szCs w:val="26"/>
        </w:rPr>
        <w:t>Туристический поток за 2023 год составил более 26,0 тыс. человек. Подавляющее большинство из них - жители муниципального округа и Ставропольского края.</w:t>
      </w:r>
    </w:p>
    <w:p w14:paraId="5772AB4C" w14:textId="77777777" w:rsidR="00EE0127" w:rsidRPr="00755253" w:rsidRDefault="00EE0127" w:rsidP="00EE0127">
      <w:pPr>
        <w:ind w:firstLine="709"/>
        <w:jc w:val="both"/>
        <w:rPr>
          <w:rFonts w:eastAsia="Calibri"/>
          <w:sz w:val="26"/>
          <w:szCs w:val="26"/>
        </w:rPr>
      </w:pPr>
      <w:r w:rsidRPr="00755253">
        <w:rPr>
          <w:rFonts w:eastAsia="Calibri"/>
          <w:sz w:val="26"/>
          <w:szCs w:val="26"/>
        </w:rPr>
        <w:t xml:space="preserve">По итогам федерального грантового конкурса 3 организации </w:t>
      </w:r>
      <w:r>
        <w:rPr>
          <w:rFonts w:eastAsia="Calibri"/>
          <w:sz w:val="26"/>
          <w:szCs w:val="26"/>
        </w:rPr>
        <w:t xml:space="preserve">муниципального </w:t>
      </w:r>
      <w:r w:rsidRPr="00755253">
        <w:rPr>
          <w:rFonts w:eastAsia="Calibri"/>
          <w:sz w:val="26"/>
          <w:szCs w:val="26"/>
        </w:rPr>
        <w:t xml:space="preserve">округа получили гранты на сумму 64 млн. рублей для реализации 10 проектов по </w:t>
      </w:r>
      <w:r w:rsidRPr="00755253">
        <w:rPr>
          <w:rFonts w:eastAsia="Calibri"/>
          <w:sz w:val="26"/>
          <w:szCs w:val="26"/>
        </w:rPr>
        <w:lastRenderedPageBreak/>
        <w:t>развитию туристской инфраструктуры на территории, прилегающей к Новотроицкому водохранилищу.</w:t>
      </w:r>
    </w:p>
    <w:p w14:paraId="65226570" w14:textId="77777777" w:rsidR="00EE0127" w:rsidRPr="00755253" w:rsidRDefault="00EE0127" w:rsidP="00EE0127">
      <w:pPr>
        <w:ind w:firstLine="709"/>
        <w:jc w:val="both"/>
        <w:rPr>
          <w:sz w:val="26"/>
          <w:szCs w:val="26"/>
        </w:rPr>
      </w:pPr>
      <w:r w:rsidRPr="00755253">
        <w:rPr>
          <w:sz w:val="26"/>
          <w:szCs w:val="26"/>
        </w:rPr>
        <w:t xml:space="preserve">Ежегодно туристический потенциал муниципального округа представляется на краевых и Всероссийских мероприятиях и конкурсах: </w:t>
      </w:r>
      <w:r w:rsidRPr="00755253">
        <w:rPr>
          <w:bCs/>
          <w:sz w:val="26"/>
          <w:szCs w:val="26"/>
        </w:rPr>
        <w:t xml:space="preserve">«Туристический сувенир», «Маршрут года», </w:t>
      </w:r>
      <w:r w:rsidRPr="00755253">
        <w:rPr>
          <w:sz w:val="26"/>
          <w:szCs w:val="26"/>
        </w:rPr>
        <w:t>Всероссийском образовательном форуме «Машук 2023» и других.</w:t>
      </w:r>
    </w:p>
    <w:p w14:paraId="739A69ED" w14:textId="77777777" w:rsidR="00EE0127" w:rsidRPr="00755253" w:rsidRDefault="00EE0127" w:rsidP="00EE0127">
      <w:pPr>
        <w:ind w:firstLine="709"/>
        <w:jc w:val="both"/>
        <w:rPr>
          <w:bCs/>
          <w:sz w:val="26"/>
          <w:szCs w:val="26"/>
        </w:rPr>
      </w:pPr>
      <w:r w:rsidRPr="00755253">
        <w:rPr>
          <w:sz w:val="26"/>
          <w:szCs w:val="26"/>
        </w:rPr>
        <w:t>А</w:t>
      </w:r>
      <w:r w:rsidRPr="00755253">
        <w:rPr>
          <w:sz w:val="26"/>
          <w:szCs w:val="26"/>
          <w:shd w:val="clear" w:color="auto" w:fill="FFFFFF"/>
        </w:rPr>
        <w:t>нализ показал, что в настоящее время к</w:t>
      </w:r>
      <w:r w:rsidRPr="00755253">
        <w:rPr>
          <w:sz w:val="26"/>
          <w:szCs w:val="26"/>
        </w:rPr>
        <w:t xml:space="preserve"> основным сдерживающим факторам развития туризма относятся:</w:t>
      </w:r>
    </w:p>
    <w:p w14:paraId="05DEAD0D" w14:textId="77777777" w:rsidR="00EE0127" w:rsidRPr="00755253" w:rsidRDefault="00EE0127" w:rsidP="00EE0127">
      <w:pPr>
        <w:pStyle w:val="aff3"/>
        <w:spacing w:before="0" w:beforeAutospacing="0" w:after="0" w:afterAutospacing="0"/>
        <w:ind w:firstLine="709"/>
        <w:jc w:val="both"/>
        <w:rPr>
          <w:sz w:val="26"/>
          <w:szCs w:val="26"/>
        </w:rPr>
      </w:pPr>
      <w:r w:rsidRPr="00755253">
        <w:rPr>
          <w:sz w:val="26"/>
          <w:szCs w:val="26"/>
        </w:rPr>
        <w:t>отсутствие государственных инвестиций в сферу туризма;</w:t>
      </w:r>
    </w:p>
    <w:p w14:paraId="4AA17A41" w14:textId="77777777" w:rsidR="00EE0127" w:rsidRPr="00755253" w:rsidRDefault="00EE0127" w:rsidP="00EE0127">
      <w:pPr>
        <w:pStyle w:val="aff3"/>
        <w:spacing w:before="0" w:beforeAutospacing="0" w:after="0" w:afterAutospacing="0"/>
        <w:ind w:firstLine="709"/>
        <w:jc w:val="both"/>
        <w:rPr>
          <w:sz w:val="26"/>
          <w:szCs w:val="26"/>
        </w:rPr>
      </w:pPr>
      <w:r w:rsidRPr="00755253">
        <w:rPr>
          <w:sz w:val="26"/>
          <w:szCs w:val="26"/>
        </w:rPr>
        <w:t>недостаточное использование имеющихся на территории муниципального округа туристических ресурсов;</w:t>
      </w:r>
    </w:p>
    <w:p w14:paraId="2FDBE1BC" w14:textId="77777777" w:rsidR="00EE0127" w:rsidRPr="00755253" w:rsidRDefault="00EE0127" w:rsidP="00EE0127">
      <w:pPr>
        <w:pStyle w:val="aff3"/>
        <w:spacing w:before="0" w:beforeAutospacing="0" w:after="0" w:afterAutospacing="0"/>
        <w:ind w:firstLine="709"/>
        <w:jc w:val="both"/>
        <w:rPr>
          <w:sz w:val="26"/>
          <w:szCs w:val="26"/>
        </w:rPr>
      </w:pPr>
      <w:r w:rsidRPr="00755253">
        <w:rPr>
          <w:sz w:val="26"/>
          <w:szCs w:val="26"/>
        </w:rPr>
        <w:t>недостаточное количество объектов для размещения и питания туристических групп свыше 50 человек, малое количество гостиничных средств размещения туристского класса с современным уровнем комфорта;</w:t>
      </w:r>
    </w:p>
    <w:p w14:paraId="216FC623" w14:textId="77777777" w:rsidR="00EE0127" w:rsidRPr="00755253" w:rsidRDefault="00EE0127" w:rsidP="00EE0127">
      <w:pPr>
        <w:pStyle w:val="af7"/>
        <w:ind w:left="0" w:firstLine="709"/>
        <w:jc w:val="both"/>
        <w:rPr>
          <w:sz w:val="26"/>
          <w:szCs w:val="26"/>
        </w:rPr>
      </w:pPr>
      <w:r w:rsidRPr="00755253">
        <w:rPr>
          <w:sz w:val="26"/>
          <w:szCs w:val="26"/>
        </w:rPr>
        <w:t>отсутствие квалифицированных кадров в сфере туризма;</w:t>
      </w:r>
    </w:p>
    <w:p w14:paraId="5810E236" w14:textId="77777777" w:rsidR="00EE0127" w:rsidRPr="00755253" w:rsidRDefault="00EE0127" w:rsidP="00EE0127">
      <w:pPr>
        <w:pStyle w:val="af7"/>
        <w:ind w:left="0" w:firstLine="709"/>
        <w:jc w:val="both"/>
        <w:rPr>
          <w:sz w:val="26"/>
          <w:szCs w:val="26"/>
        </w:rPr>
      </w:pPr>
      <w:r w:rsidRPr="00755253">
        <w:rPr>
          <w:sz w:val="26"/>
          <w:szCs w:val="26"/>
        </w:rPr>
        <w:t>недостаточное проведение рекламных компаний о туристическом потенциале муниципального округа, отсутствие рекламно-имиджевой продукции.</w:t>
      </w:r>
    </w:p>
    <w:p w14:paraId="1AC325FC" w14:textId="77777777" w:rsidR="00EE0127" w:rsidRDefault="00EE0127" w:rsidP="00EE0127">
      <w:pPr>
        <w:ind w:firstLine="709"/>
        <w:rPr>
          <w:b/>
          <w:sz w:val="26"/>
          <w:szCs w:val="26"/>
          <w:u w:val="single"/>
        </w:rPr>
      </w:pPr>
    </w:p>
    <w:p w14:paraId="4B94EB65" w14:textId="77777777" w:rsidR="00EE0127" w:rsidRPr="00755253" w:rsidRDefault="00EE0127" w:rsidP="00EE0127">
      <w:pPr>
        <w:ind w:firstLine="709"/>
        <w:rPr>
          <w:b/>
          <w:sz w:val="26"/>
          <w:szCs w:val="26"/>
          <w:u w:val="single"/>
        </w:rPr>
      </w:pPr>
      <w:r w:rsidRPr="00755253">
        <w:rPr>
          <w:b/>
          <w:sz w:val="26"/>
          <w:szCs w:val="26"/>
          <w:u w:val="single"/>
        </w:rPr>
        <w:t>Бюджет муниципального округа и доходы населения</w:t>
      </w:r>
    </w:p>
    <w:p w14:paraId="2B175A09" w14:textId="77777777" w:rsidR="00EE0127" w:rsidRPr="00755253" w:rsidRDefault="00EE0127" w:rsidP="00EE0127">
      <w:pPr>
        <w:ind w:firstLine="709"/>
        <w:jc w:val="both"/>
        <w:rPr>
          <w:sz w:val="26"/>
          <w:szCs w:val="26"/>
        </w:rPr>
      </w:pPr>
      <w:r w:rsidRPr="00755253">
        <w:rPr>
          <w:sz w:val="26"/>
          <w:szCs w:val="26"/>
        </w:rPr>
        <w:t xml:space="preserve">Положительные тенденции во многих отраслях экономики муниципального округа значительно увеличивают уровень платежей в бюджет муниципального округа. </w:t>
      </w:r>
    </w:p>
    <w:p w14:paraId="39E5C4AA" w14:textId="77777777" w:rsidR="00EE0127" w:rsidRPr="00755253" w:rsidRDefault="00EE0127" w:rsidP="00EE0127">
      <w:pPr>
        <w:ind w:firstLine="709"/>
        <w:jc w:val="both"/>
        <w:rPr>
          <w:sz w:val="26"/>
          <w:szCs w:val="26"/>
        </w:rPr>
      </w:pPr>
      <w:r w:rsidRPr="00755253">
        <w:rPr>
          <w:sz w:val="26"/>
          <w:szCs w:val="26"/>
        </w:rPr>
        <w:t>Доходы бюджета муниципального округа в 2023 году при уточненном годовом плане в размере 3152,59 млн. руб. сложились в объеме 3126,31 млн. руб</w:t>
      </w:r>
      <w:r>
        <w:rPr>
          <w:sz w:val="26"/>
          <w:szCs w:val="26"/>
        </w:rPr>
        <w:t>лей</w:t>
      </w:r>
      <w:r w:rsidRPr="00755253">
        <w:rPr>
          <w:sz w:val="26"/>
          <w:szCs w:val="26"/>
        </w:rPr>
        <w:t>. Уточненный годовой план по доходам выполнен на 99,17 процентов, первоначальный - на 110,90 процента. Поступления в бюджет округа в отчетном финансовом году к уровню поступлений 2022 года сократились на – 321,45 млн. руб</w:t>
      </w:r>
      <w:r>
        <w:rPr>
          <w:sz w:val="26"/>
          <w:szCs w:val="26"/>
        </w:rPr>
        <w:t>лей</w:t>
      </w:r>
      <w:r w:rsidRPr="00755253">
        <w:rPr>
          <w:sz w:val="26"/>
          <w:szCs w:val="26"/>
        </w:rPr>
        <w:t xml:space="preserve"> или на 9,32 процента. При этом собственные доходы округа (налоговые и неналоговые доходы + дотация) возросли на 156,09 млн. руб</w:t>
      </w:r>
      <w:r>
        <w:rPr>
          <w:sz w:val="26"/>
          <w:szCs w:val="26"/>
        </w:rPr>
        <w:t>лей</w:t>
      </w:r>
      <w:r w:rsidRPr="00755253">
        <w:rPr>
          <w:sz w:val="26"/>
          <w:szCs w:val="26"/>
        </w:rPr>
        <w:t xml:space="preserve"> или на 12,83 процента. Сокращение общего объема доходов бюджета произошло вследствие уменьшения размера целевых межбюджетных трансфертов из бюджетов иных уровней, в том числе в результате включения ряда выплат в состав единого пособия, выплачиваемого с 2023 года Социальным фондом Российской Федерации.</w:t>
      </w:r>
    </w:p>
    <w:p w14:paraId="3EB68CD8" w14:textId="77777777" w:rsidR="00EE0127" w:rsidRPr="00755253" w:rsidRDefault="00EE0127" w:rsidP="00EE0127">
      <w:pPr>
        <w:ind w:firstLine="709"/>
        <w:jc w:val="both"/>
        <w:rPr>
          <w:sz w:val="26"/>
          <w:szCs w:val="26"/>
        </w:rPr>
      </w:pPr>
      <w:r w:rsidRPr="00755253">
        <w:rPr>
          <w:sz w:val="26"/>
          <w:szCs w:val="26"/>
        </w:rPr>
        <w:t>В общем объеме доходов бюджета муниципального округа налоговые и неналоговые доходы составили 27,94 процента, безвозмездные поступления – 72,03 процента.</w:t>
      </w:r>
    </w:p>
    <w:p w14:paraId="7C460133" w14:textId="77777777" w:rsidR="00EE0127" w:rsidRPr="00755253" w:rsidRDefault="00EE0127" w:rsidP="00EE0127">
      <w:pPr>
        <w:ind w:firstLine="709"/>
        <w:jc w:val="both"/>
        <w:rPr>
          <w:sz w:val="26"/>
          <w:szCs w:val="26"/>
        </w:rPr>
      </w:pPr>
      <w:r w:rsidRPr="00755253">
        <w:rPr>
          <w:sz w:val="26"/>
          <w:szCs w:val="26"/>
        </w:rPr>
        <w:t xml:space="preserve">Поступления налоговых и неналоговых доходов в 2023 году составили 873,54 млн. руб. Уточненный годовой план выполнен на 104,98 процентов, первоначальный - на 122,11 процентов. </w:t>
      </w:r>
    </w:p>
    <w:p w14:paraId="24A8ED5A" w14:textId="77777777" w:rsidR="00EE0127" w:rsidRPr="00755253" w:rsidRDefault="00EE0127" w:rsidP="00EE0127">
      <w:pPr>
        <w:ind w:firstLine="709"/>
        <w:jc w:val="both"/>
        <w:rPr>
          <w:sz w:val="26"/>
          <w:szCs w:val="26"/>
        </w:rPr>
      </w:pPr>
      <w:r w:rsidRPr="00755253">
        <w:rPr>
          <w:sz w:val="26"/>
          <w:szCs w:val="26"/>
        </w:rPr>
        <w:t>Планирование и исполнение доходной части бюджета муниципального округа в отчетном периоде ознаменовано кардинальными изменениями в налоговом и бюджетном законодательстве, касающимися введения новой системы учета, подлежащих уплате и уплаченных налогов через формирование единого сальдо расчетов, и возникшими в этой связи сложностями, затронувшими в значительной части бюджет муниципального округа.</w:t>
      </w:r>
    </w:p>
    <w:p w14:paraId="7FA657DA" w14:textId="77777777" w:rsidR="00EE0127" w:rsidRPr="00755253" w:rsidRDefault="00EE0127" w:rsidP="00EE0127">
      <w:pPr>
        <w:ind w:firstLine="709"/>
        <w:jc w:val="both"/>
        <w:rPr>
          <w:sz w:val="26"/>
          <w:szCs w:val="26"/>
        </w:rPr>
      </w:pPr>
      <w:r w:rsidRPr="00755253">
        <w:rPr>
          <w:sz w:val="26"/>
          <w:szCs w:val="26"/>
        </w:rPr>
        <w:t xml:space="preserve">Несмотря на сложную экономическую ситуацию в стране, вызванную последствиями санкционного давления на экономику Российской Федерации, а также на сложности переходного периода на уплату налогов в виде единого налогового платежа (далее – ЕНП), изменения порядка его распределения и зачисления налоговых доходов в бюджет муниципального округа в 2023 году был обеспечен прирост поступления </w:t>
      </w:r>
      <w:r w:rsidRPr="00755253">
        <w:rPr>
          <w:sz w:val="26"/>
          <w:szCs w:val="26"/>
        </w:rPr>
        <w:lastRenderedPageBreak/>
        <w:t>налоговых и неналоговых доходов в бюджет муниципального округа в размере 96,32 млн. руб</w:t>
      </w:r>
      <w:r>
        <w:rPr>
          <w:sz w:val="26"/>
          <w:szCs w:val="26"/>
        </w:rPr>
        <w:t>лей</w:t>
      </w:r>
      <w:r w:rsidRPr="00755253">
        <w:rPr>
          <w:sz w:val="26"/>
          <w:szCs w:val="26"/>
        </w:rPr>
        <w:t xml:space="preserve"> или 12,39 процентов. </w:t>
      </w:r>
    </w:p>
    <w:p w14:paraId="2B85554F" w14:textId="77777777" w:rsidR="00EE0127" w:rsidRPr="00755253" w:rsidRDefault="00EE0127" w:rsidP="00EE0127">
      <w:pPr>
        <w:ind w:firstLine="709"/>
        <w:jc w:val="both"/>
        <w:rPr>
          <w:sz w:val="26"/>
          <w:szCs w:val="26"/>
        </w:rPr>
      </w:pPr>
      <w:r w:rsidRPr="00755253">
        <w:rPr>
          <w:sz w:val="26"/>
          <w:szCs w:val="26"/>
        </w:rPr>
        <w:t>Сохраняется тенденция роста доходов населения муниципального округа.</w:t>
      </w:r>
    </w:p>
    <w:p w14:paraId="35268F24" w14:textId="77777777" w:rsidR="00EE0127" w:rsidRDefault="00EE0127" w:rsidP="00EE0127">
      <w:pPr>
        <w:ind w:firstLine="709"/>
        <w:jc w:val="both"/>
        <w:rPr>
          <w:b/>
          <w:bCs/>
          <w:sz w:val="26"/>
          <w:szCs w:val="26"/>
        </w:rPr>
      </w:pPr>
      <w:r w:rsidRPr="00755253">
        <w:rPr>
          <w:b/>
          <w:bCs/>
          <w:sz w:val="26"/>
          <w:szCs w:val="26"/>
        </w:rPr>
        <w:t>Динамика размера среднемесячной заработной платы работников крупных и средних предприятий муниципального округа представлена в таблице</w:t>
      </w:r>
    </w:p>
    <w:p w14:paraId="234E30F2" w14:textId="77777777" w:rsidR="00EE0127" w:rsidRPr="00755253" w:rsidRDefault="00EE0127" w:rsidP="00EE0127">
      <w:pPr>
        <w:pStyle w:val="ab"/>
        <w:spacing w:line="192" w:lineRule="auto"/>
        <w:ind w:firstLine="567"/>
        <w:jc w:val="right"/>
        <w:rPr>
          <w:bCs/>
          <w:sz w:val="26"/>
          <w:szCs w:val="26"/>
        </w:rPr>
      </w:pPr>
      <w:r w:rsidRPr="00755253">
        <w:rPr>
          <w:bCs/>
          <w:sz w:val="26"/>
          <w:szCs w:val="26"/>
        </w:rPr>
        <w:t>Таблица 19</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373"/>
        <w:gridCol w:w="1604"/>
        <w:gridCol w:w="1843"/>
      </w:tblGrid>
      <w:tr w:rsidR="00EE0127" w:rsidRPr="00755253" w14:paraId="64F159C7" w14:textId="77777777" w:rsidTr="004F6197">
        <w:tc>
          <w:tcPr>
            <w:tcW w:w="5245" w:type="dxa"/>
          </w:tcPr>
          <w:p w14:paraId="09B877BA" w14:textId="77777777" w:rsidR="00EE0127" w:rsidRPr="00755253" w:rsidRDefault="00EE0127" w:rsidP="004F6197">
            <w:pPr>
              <w:spacing w:line="192" w:lineRule="auto"/>
              <w:rPr>
                <w:sz w:val="26"/>
                <w:szCs w:val="26"/>
              </w:rPr>
            </w:pPr>
            <w:r w:rsidRPr="00755253">
              <w:rPr>
                <w:sz w:val="26"/>
                <w:szCs w:val="26"/>
              </w:rPr>
              <w:t>Наименование показателя</w:t>
            </w:r>
          </w:p>
        </w:tc>
        <w:tc>
          <w:tcPr>
            <w:tcW w:w="1373" w:type="dxa"/>
          </w:tcPr>
          <w:p w14:paraId="04D5DCD0" w14:textId="77777777" w:rsidR="00EE0127" w:rsidRPr="00755253" w:rsidRDefault="00EE0127" w:rsidP="004F6197">
            <w:pPr>
              <w:spacing w:line="192" w:lineRule="auto"/>
              <w:jc w:val="center"/>
              <w:rPr>
                <w:sz w:val="26"/>
                <w:szCs w:val="26"/>
              </w:rPr>
            </w:pPr>
            <w:r w:rsidRPr="00755253">
              <w:rPr>
                <w:sz w:val="26"/>
                <w:szCs w:val="26"/>
              </w:rPr>
              <w:t>2021 год</w:t>
            </w:r>
          </w:p>
        </w:tc>
        <w:tc>
          <w:tcPr>
            <w:tcW w:w="1604" w:type="dxa"/>
          </w:tcPr>
          <w:p w14:paraId="1B84BA8E" w14:textId="77777777" w:rsidR="00EE0127" w:rsidRPr="00755253" w:rsidRDefault="00EE0127" w:rsidP="004F6197">
            <w:pPr>
              <w:spacing w:line="192" w:lineRule="auto"/>
              <w:jc w:val="center"/>
              <w:rPr>
                <w:sz w:val="26"/>
                <w:szCs w:val="26"/>
              </w:rPr>
            </w:pPr>
            <w:r w:rsidRPr="00755253">
              <w:rPr>
                <w:sz w:val="26"/>
                <w:szCs w:val="26"/>
              </w:rPr>
              <w:t>2022 год</w:t>
            </w:r>
          </w:p>
        </w:tc>
        <w:tc>
          <w:tcPr>
            <w:tcW w:w="1843" w:type="dxa"/>
          </w:tcPr>
          <w:p w14:paraId="4DF5ACC1" w14:textId="77777777" w:rsidR="00EE0127" w:rsidRPr="00755253" w:rsidRDefault="00EE0127" w:rsidP="004F6197">
            <w:pPr>
              <w:spacing w:line="192" w:lineRule="auto"/>
              <w:jc w:val="center"/>
              <w:rPr>
                <w:sz w:val="26"/>
                <w:szCs w:val="26"/>
              </w:rPr>
            </w:pPr>
            <w:r w:rsidRPr="00755253">
              <w:rPr>
                <w:sz w:val="26"/>
                <w:szCs w:val="26"/>
              </w:rPr>
              <w:t>2023 год</w:t>
            </w:r>
          </w:p>
        </w:tc>
      </w:tr>
      <w:tr w:rsidR="00EE0127" w:rsidRPr="00755253" w14:paraId="34045025" w14:textId="77777777" w:rsidTr="004F6197">
        <w:tc>
          <w:tcPr>
            <w:tcW w:w="5245" w:type="dxa"/>
          </w:tcPr>
          <w:p w14:paraId="1A0E1631" w14:textId="77777777" w:rsidR="00EE0127" w:rsidRPr="00755253" w:rsidRDefault="00EE0127" w:rsidP="004F6197">
            <w:pPr>
              <w:spacing w:line="192" w:lineRule="auto"/>
              <w:jc w:val="both"/>
              <w:rPr>
                <w:sz w:val="26"/>
                <w:szCs w:val="26"/>
              </w:rPr>
            </w:pPr>
            <w:r w:rsidRPr="00755253">
              <w:rPr>
                <w:bCs/>
                <w:sz w:val="26"/>
                <w:szCs w:val="26"/>
              </w:rPr>
              <w:t>Среднемесячная заработная плата работников крупных и средних предприятий, рублей</w:t>
            </w:r>
          </w:p>
        </w:tc>
        <w:tc>
          <w:tcPr>
            <w:tcW w:w="1373" w:type="dxa"/>
          </w:tcPr>
          <w:p w14:paraId="297602AF" w14:textId="77777777" w:rsidR="00EE0127" w:rsidRPr="00755253" w:rsidRDefault="00EE0127" w:rsidP="004F6197">
            <w:pPr>
              <w:spacing w:line="192" w:lineRule="auto"/>
              <w:jc w:val="center"/>
              <w:rPr>
                <w:sz w:val="26"/>
                <w:szCs w:val="26"/>
              </w:rPr>
            </w:pPr>
            <w:r w:rsidRPr="00755253">
              <w:rPr>
                <w:sz w:val="26"/>
                <w:szCs w:val="26"/>
              </w:rPr>
              <w:t>46419,60</w:t>
            </w:r>
          </w:p>
        </w:tc>
        <w:tc>
          <w:tcPr>
            <w:tcW w:w="1604" w:type="dxa"/>
          </w:tcPr>
          <w:p w14:paraId="2F51C5D9" w14:textId="77777777" w:rsidR="00EE0127" w:rsidRPr="00755253" w:rsidRDefault="00EE0127" w:rsidP="004F6197">
            <w:pPr>
              <w:spacing w:line="192" w:lineRule="auto"/>
              <w:jc w:val="center"/>
              <w:rPr>
                <w:sz w:val="26"/>
                <w:szCs w:val="26"/>
              </w:rPr>
            </w:pPr>
            <w:r w:rsidRPr="00755253">
              <w:rPr>
                <w:sz w:val="26"/>
                <w:szCs w:val="26"/>
              </w:rPr>
              <w:t>51146,30</w:t>
            </w:r>
          </w:p>
        </w:tc>
        <w:tc>
          <w:tcPr>
            <w:tcW w:w="1843" w:type="dxa"/>
          </w:tcPr>
          <w:p w14:paraId="6F1FDA3D" w14:textId="77777777" w:rsidR="00EE0127" w:rsidRPr="00755253" w:rsidRDefault="00EE0127" w:rsidP="004F6197">
            <w:pPr>
              <w:spacing w:line="192" w:lineRule="auto"/>
              <w:jc w:val="center"/>
              <w:rPr>
                <w:sz w:val="26"/>
                <w:szCs w:val="26"/>
              </w:rPr>
            </w:pPr>
            <w:r w:rsidRPr="00755253">
              <w:rPr>
                <w:sz w:val="26"/>
                <w:szCs w:val="26"/>
              </w:rPr>
              <w:t>56945,60</w:t>
            </w:r>
          </w:p>
        </w:tc>
      </w:tr>
      <w:tr w:rsidR="00EE0127" w:rsidRPr="00755253" w14:paraId="5CF72278" w14:textId="77777777" w:rsidTr="004F6197">
        <w:tc>
          <w:tcPr>
            <w:tcW w:w="5245" w:type="dxa"/>
          </w:tcPr>
          <w:p w14:paraId="24836A31" w14:textId="77777777" w:rsidR="00EE0127" w:rsidRPr="00755253" w:rsidRDefault="00EE0127" w:rsidP="004F6197">
            <w:pPr>
              <w:spacing w:line="192" w:lineRule="auto"/>
              <w:jc w:val="both"/>
              <w:rPr>
                <w:sz w:val="26"/>
                <w:szCs w:val="26"/>
              </w:rPr>
            </w:pPr>
            <w:r w:rsidRPr="00755253">
              <w:rPr>
                <w:sz w:val="26"/>
                <w:szCs w:val="26"/>
              </w:rPr>
              <w:t>в том числе по отраслям:</w:t>
            </w:r>
          </w:p>
          <w:p w14:paraId="608DAFF7" w14:textId="77777777" w:rsidR="00EE0127" w:rsidRPr="00755253" w:rsidRDefault="00EE0127" w:rsidP="004F6197">
            <w:pPr>
              <w:spacing w:line="192" w:lineRule="auto"/>
              <w:jc w:val="both"/>
              <w:rPr>
                <w:sz w:val="26"/>
                <w:szCs w:val="26"/>
              </w:rPr>
            </w:pPr>
            <w:r w:rsidRPr="00755253">
              <w:rPr>
                <w:sz w:val="26"/>
                <w:szCs w:val="26"/>
              </w:rPr>
              <w:t>сельское, лесное хозяйство, охота, рыболовство и рыбоводство</w:t>
            </w:r>
          </w:p>
        </w:tc>
        <w:tc>
          <w:tcPr>
            <w:tcW w:w="1373" w:type="dxa"/>
          </w:tcPr>
          <w:p w14:paraId="36A49296" w14:textId="77777777" w:rsidR="00EE0127" w:rsidRPr="00755253" w:rsidRDefault="00EE0127" w:rsidP="004F6197">
            <w:pPr>
              <w:spacing w:line="192" w:lineRule="auto"/>
              <w:jc w:val="center"/>
              <w:rPr>
                <w:sz w:val="26"/>
                <w:szCs w:val="26"/>
              </w:rPr>
            </w:pPr>
          </w:p>
          <w:p w14:paraId="629867FF" w14:textId="77777777" w:rsidR="00EE0127" w:rsidRPr="00755253" w:rsidRDefault="00EE0127" w:rsidP="004F6197">
            <w:pPr>
              <w:spacing w:line="192" w:lineRule="auto"/>
              <w:jc w:val="center"/>
              <w:rPr>
                <w:sz w:val="26"/>
                <w:szCs w:val="26"/>
              </w:rPr>
            </w:pPr>
            <w:r w:rsidRPr="00755253">
              <w:rPr>
                <w:sz w:val="26"/>
                <w:szCs w:val="26"/>
              </w:rPr>
              <w:t>40972,20</w:t>
            </w:r>
          </w:p>
          <w:p w14:paraId="0BDA83DF" w14:textId="77777777" w:rsidR="00EE0127" w:rsidRPr="00755253" w:rsidRDefault="00EE0127" w:rsidP="004F6197">
            <w:pPr>
              <w:spacing w:line="192" w:lineRule="auto"/>
              <w:jc w:val="center"/>
              <w:rPr>
                <w:sz w:val="26"/>
                <w:szCs w:val="26"/>
              </w:rPr>
            </w:pPr>
          </w:p>
        </w:tc>
        <w:tc>
          <w:tcPr>
            <w:tcW w:w="1604" w:type="dxa"/>
          </w:tcPr>
          <w:p w14:paraId="5901BA82" w14:textId="77777777" w:rsidR="00EE0127" w:rsidRPr="00755253" w:rsidRDefault="00EE0127" w:rsidP="004F6197">
            <w:pPr>
              <w:spacing w:line="192" w:lineRule="auto"/>
              <w:jc w:val="center"/>
              <w:rPr>
                <w:sz w:val="26"/>
                <w:szCs w:val="26"/>
              </w:rPr>
            </w:pPr>
          </w:p>
          <w:p w14:paraId="325CE56B" w14:textId="77777777" w:rsidR="00EE0127" w:rsidRPr="00755253" w:rsidRDefault="00EE0127" w:rsidP="004F6197">
            <w:pPr>
              <w:spacing w:line="192" w:lineRule="auto"/>
              <w:jc w:val="center"/>
              <w:rPr>
                <w:sz w:val="26"/>
                <w:szCs w:val="26"/>
              </w:rPr>
            </w:pPr>
            <w:r w:rsidRPr="00755253">
              <w:rPr>
                <w:sz w:val="26"/>
                <w:szCs w:val="26"/>
              </w:rPr>
              <w:t>45413,60</w:t>
            </w:r>
          </w:p>
        </w:tc>
        <w:tc>
          <w:tcPr>
            <w:tcW w:w="1843" w:type="dxa"/>
          </w:tcPr>
          <w:p w14:paraId="30DA0BB2" w14:textId="77777777" w:rsidR="00EE0127" w:rsidRPr="00755253" w:rsidRDefault="00EE0127" w:rsidP="004F6197">
            <w:pPr>
              <w:spacing w:line="192" w:lineRule="auto"/>
              <w:jc w:val="center"/>
              <w:rPr>
                <w:sz w:val="26"/>
                <w:szCs w:val="26"/>
              </w:rPr>
            </w:pPr>
          </w:p>
          <w:p w14:paraId="37FF6CA1" w14:textId="77777777" w:rsidR="00EE0127" w:rsidRPr="00755253" w:rsidRDefault="00EE0127" w:rsidP="004F6197">
            <w:pPr>
              <w:spacing w:line="192" w:lineRule="auto"/>
              <w:jc w:val="center"/>
              <w:rPr>
                <w:sz w:val="26"/>
                <w:szCs w:val="26"/>
              </w:rPr>
            </w:pPr>
            <w:r w:rsidRPr="00755253">
              <w:rPr>
                <w:sz w:val="26"/>
                <w:szCs w:val="26"/>
              </w:rPr>
              <w:t>54429,30</w:t>
            </w:r>
          </w:p>
        </w:tc>
      </w:tr>
      <w:tr w:rsidR="00EE0127" w:rsidRPr="00755253" w14:paraId="495BAE90" w14:textId="77777777" w:rsidTr="004F6197">
        <w:tc>
          <w:tcPr>
            <w:tcW w:w="5245" w:type="dxa"/>
          </w:tcPr>
          <w:p w14:paraId="0FF24876" w14:textId="77777777" w:rsidR="00EE0127" w:rsidRPr="00755253" w:rsidRDefault="00EE0127" w:rsidP="004F6197">
            <w:pPr>
              <w:spacing w:line="192" w:lineRule="auto"/>
              <w:jc w:val="both"/>
              <w:rPr>
                <w:sz w:val="26"/>
                <w:szCs w:val="26"/>
              </w:rPr>
            </w:pPr>
            <w:r w:rsidRPr="00755253">
              <w:rPr>
                <w:sz w:val="26"/>
                <w:szCs w:val="26"/>
              </w:rPr>
              <w:t>обрабатывающие производства</w:t>
            </w:r>
          </w:p>
        </w:tc>
        <w:tc>
          <w:tcPr>
            <w:tcW w:w="1373" w:type="dxa"/>
          </w:tcPr>
          <w:p w14:paraId="5CD29BCD" w14:textId="77777777" w:rsidR="00EE0127" w:rsidRPr="00755253" w:rsidRDefault="00EE0127" w:rsidP="004F6197">
            <w:pPr>
              <w:spacing w:line="192" w:lineRule="auto"/>
              <w:jc w:val="center"/>
              <w:rPr>
                <w:sz w:val="26"/>
                <w:szCs w:val="26"/>
              </w:rPr>
            </w:pPr>
            <w:r w:rsidRPr="00755253">
              <w:rPr>
                <w:sz w:val="26"/>
                <w:szCs w:val="26"/>
              </w:rPr>
              <w:t>35192,60</w:t>
            </w:r>
          </w:p>
        </w:tc>
        <w:tc>
          <w:tcPr>
            <w:tcW w:w="1604" w:type="dxa"/>
          </w:tcPr>
          <w:p w14:paraId="16AFE583" w14:textId="77777777" w:rsidR="00EE0127" w:rsidRPr="00755253" w:rsidRDefault="00EE0127" w:rsidP="004F6197">
            <w:pPr>
              <w:spacing w:line="192" w:lineRule="auto"/>
              <w:jc w:val="center"/>
              <w:rPr>
                <w:sz w:val="26"/>
                <w:szCs w:val="26"/>
              </w:rPr>
            </w:pPr>
            <w:r w:rsidRPr="00755253">
              <w:rPr>
                <w:sz w:val="26"/>
                <w:szCs w:val="26"/>
              </w:rPr>
              <w:t>45483,20</w:t>
            </w:r>
          </w:p>
        </w:tc>
        <w:tc>
          <w:tcPr>
            <w:tcW w:w="1843" w:type="dxa"/>
          </w:tcPr>
          <w:p w14:paraId="7504847D" w14:textId="77777777" w:rsidR="00EE0127" w:rsidRPr="00755253" w:rsidRDefault="00EE0127" w:rsidP="004F6197">
            <w:pPr>
              <w:spacing w:line="192" w:lineRule="auto"/>
              <w:jc w:val="center"/>
              <w:rPr>
                <w:sz w:val="26"/>
                <w:szCs w:val="26"/>
              </w:rPr>
            </w:pPr>
            <w:r w:rsidRPr="00755253">
              <w:rPr>
                <w:sz w:val="26"/>
                <w:szCs w:val="26"/>
              </w:rPr>
              <w:t>60603,30</w:t>
            </w:r>
          </w:p>
        </w:tc>
      </w:tr>
      <w:tr w:rsidR="00EE0127" w:rsidRPr="00755253" w14:paraId="7370C9EA" w14:textId="77777777" w:rsidTr="004F6197">
        <w:tc>
          <w:tcPr>
            <w:tcW w:w="5245" w:type="dxa"/>
          </w:tcPr>
          <w:p w14:paraId="5D44AD97" w14:textId="77777777" w:rsidR="00EE0127" w:rsidRPr="00755253" w:rsidRDefault="00EE0127" w:rsidP="004F6197">
            <w:pPr>
              <w:spacing w:line="192" w:lineRule="auto"/>
              <w:jc w:val="both"/>
              <w:rPr>
                <w:sz w:val="26"/>
                <w:szCs w:val="26"/>
              </w:rPr>
            </w:pPr>
            <w:r w:rsidRPr="00755253">
              <w:rPr>
                <w:sz w:val="26"/>
                <w:szCs w:val="26"/>
              </w:rPr>
              <w:t>обеспечение электрической энергией, газом и паром, кондиционирование воздуха</w:t>
            </w:r>
          </w:p>
        </w:tc>
        <w:tc>
          <w:tcPr>
            <w:tcW w:w="1373" w:type="dxa"/>
          </w:tcPr>
          <w:p w14:paraId="2EC46D8C" w14:textId="77777777" w:rsidR="00EE0127" w:rsidRPr="00755253" w:rsidRDefault="00EE0127" w:rsidP="004F6197">
            <w:pPr>
              <w:spacing w:line="192" w:lineRule="auto"/>
              <w:jc w:val="center"/>
              <w:rPr>
                <w:sz w:val="26"/>
                <w:szCs w:val="26"/>
              </w:rPr>
            </w:pPr>
          </w:p>
          <w:p w14:paraId="40AB58B8" w14:textId="77777777" w:rsidR="00EE0127" w:rsidRPr="00755253" w:rsidRDefault="00EE0127" w:rsidP="004F6197">
            <w:pPr>
              <w:spacing w:line="192" w:lineRule="auto"/>
              <w:jc w:val="center"/>
              <w:rPr>
                <w:sz w:val="26"/>
                <w:szCs w:val="26"/>
              </w:rPr>
            </w:pPr>
            <w:r w:rsidRPr="00755253">
              <w:rPr>
                <w:sz w:val="26"/>
                <w:szCs w:val="26"/>
              </w:rPr>
              <w:t>79516,60</w:t>
            </w:r>
          </w:p>
        </w:tc>
        <w:tc>
          <w:tcPr>
            <w:tcW w:w="1604" w:type="dxa"/>
          </w:tcPr>
          <w:p w14:paraId="087761EA" w14:textId="77777777" w:rsidR="00EE0127" w:rsidRPr="00755253" w:rsidRDefault="00EE0127" w:rsidP="004F6197">
            <w:pPr>
              <w:spacing w:line="192" w:lineRule="auto"/>
              <w:jc w:val="center"/>
              <w:rPr>
                <w:sz w:val="26"/>
                <w:szCs w:val="26"/>
              </w:rPr>
            </w:pPr>
          </w:p>
          <w:p w14:paraId="66F40407" w14:textId="77777777" w:rsidR="00EE0127" w:rsidRPr="00755253" w:rsidRDefault="00EE0127" w:rsidP="004F6197">
            <w:pPr>
              <w:spacing w:line="192" w:lineRule="auto"/>
              <w:jc w:val="center"/>
              <w:rPr>
                <w:sz w:val="26"/>
                <w:szCs w:val="26"/>
              </w:rPr>
            </w:pPr>
            <w:r w:rsidRPr="00755253">
              <w:rPr>
                <w:sz w:val="26"/>
                <w:szCs w:val="26"/>
              </w:rPr>
              <w:t>89320,20</w:t>
            </w:r>
          </w:p>
        </w:tc>
        <w:tc>
          <w:tcPr>
            <w:tcW w:w="1843" w:type="dxa"/>
          </w:tcPr>
          <w:p w14:paraId="3A4B7F53" w14:textId="77777777" w:rsidR="00EE0127" w:rsidRPr="00755253" w:rsidRDefault="00EE0127" w:rsidP="004F6197">
            <w:pPr>
              <w:spacing w:line="192" w:lineRule="auto"/>
              <w:jc w:val="center"/>
              <w:rPr>
                <w:sz w:val="26"/>
                <w:szCs w:val="26"/>
              </w:rPr>
            </w:pPr>
          </w:p>
          <w:p w14:paraId="7D605383" w14:textId="77777777" w:rsidR="00EE0127" w:rsidRPr="00755253" w:rsidRDefault="00EE0127" w:rsidP="004F6197">
            <w:pPr>
              <w:spacing w:line="192" w:lineRule="auto"/>
              <w:jc w:val="center"/>
              <w:rPr>
                <w:sz w:val="26"/>
                <w:szCs w:val="26"/>
              </w:rPr>
            </w:pPr>
            <w:r w:rsidRPr="00755253">
              <w:rPr>
                <w:sz w:val="26"/>
                <w:szCs w:val="26"/>
              </w:rPr>
              <w:t>86233,40</w:t>
            </w:r>
          </w:p>
        </w:tc>
      </w:tr>
      <w:tr w:rsidR="00EE0127" w:rsidRPr="00755253" w14:paraId="63C69737" w14:textId="77777777" w:rsidTr="004F6197">
        <w:tc>
          <w:tcPr>
            <w:tcW w:w="5245" w:type="dxa"/>
          </w:tcPr>
          <w:p w14:paraId="48FF03A1" w14:textId="77777777" w:rsidR="00EE0127" w:rsidRPr="00755253" w:rsidRDefault="00EE0127" w:rsidP="004F6197">
            <w:pPr>
              <w:spacing w:line="192" w:lineRule="auto"/>
              <w:jc w:val="both"/>
              <w:rPr>
                <w:sz w:val="26"/>
                <w:szCs w:val="26"/>
              </w:rPr>
            </w:pPr>
            <w:r w:rsidRPr="00755253">
              <w:rPr>
                <w:sz w:val="26"/>
                <w:szCs w:val="26"/>
              </w:rPr>
              <w:t>строительство</w:t>
            </w:r>
          </w:p>
        </w:tc>
        <w:tc>
          <w:tcPr>
            <w:tcW w:w="1373" w:type="dxa"/>
          </w:tcPr>
          <w:p w14:paraId="7A3B076F" w14:textId="77777777" w:rsidR="00EE0127" w:rsidRPr="00755253" w:rsidRDefault="00EE0127" w:rsidP="004F6197">
            <w:pPr>
              <w:spacing w:line="192" w:lineRule="auto"/>
              <w:jc w:val="center"/>
              <w:rPr>
                <w:sz w:val="26"/>
                <w:szCs w:val="26"/>
              </w:rPr>
            </w:pPr>
            <w:r w:rsidRPr="00755253">
              <w:rPr>
                <w:sz w:val="26"/>
                <w:szCs w:val="26"/>
              </w:rPr>
              <w:t>53495,10</w:t>
            </w:r>
          </w:p>
        </w:tc>
        <w:tc>
          <w:tcPr>
            <w:tcW w:w="1604" w:type="dxa"/>
          </w:tcPr>
          <w:p w14:paraId="45992642" w14:textId="77777777" w:rsidR="00EE0127" w:rsidRPr="00755253" w:rsidRDefault="00EE0127" w:rsidP="004F6197">
            <w:pPr>
              <w:spacing w:line="192" w:lineRule="auto"/>
              <w:jc w:val="center"/>
              <w:rPr>
                <w:sz w:val="26"/>
                <w:szCs w:val="26"/>
              </w:rPr>
            </w:pPr>
            <w:r w:rsidRPr="00755253">
              <w:rPr>
                <w:sz w:val="26"/>
                <w:szCs w:val="26"/>
              </w:rPr>
              <w:t>68635,90</w:t>
            </w:r>
          </w:p>
        </w:tc>
        <w:tc>
          <w:tcPr>
            <w:tcW w:w="1843" w:type="dxa"/>
          </w:tcPr>
          <w:p w14:paraId="1F5D9269" w14:textId="77777777" w:rsidR="00EE0127" w:rsidRPr="00755253" w:rsidRDefault="00EE0127" w:rsidP="004F6197">
            <w:pPr>
              <w:spacing w:line="192" w:lineRule="auto"/>
              <w:jc w:val="center"/>
              <w:rPr>
                <w:sz w:val="26"/>
                <w:szCs w:val="26"/>
              </w:rPr>
            </w:pPr>
            <w:r w:rsidRPr="00755253">
              <w:rPr>
                <w:sz w:val="26"/>
                <w:szCs w:val="26"/>
              </w:rPr>
              <w:t>85602,30</w:t>
            </w:r>
          </w:p>
        </w:tc>
      </w:tr>
      <w:tr w:rsidR="00EE0127" w:rsidRPr="00755253" w14:paraId="3C468D40" w14:textId="77777777" w:rsidTr="004F6197">
        <w:tc>
          <w:tcPr>
            <w:tcW w:w="5245" w:type="dxa"/>
          </w:tcPr>
          <w:p w14:paraId="54A40759" w14:textId="77777777" w:rsidR="00EE0127" w:rsidRPr="00755253" w:rsidRDefault="00EE0127" w:rsidP="004F6197">
            <w:pPr>
              <w:spacing w:line="192" w:lineRule="auto"/>
              <w:jc w:val="both"/>
              <w:rPr>
                <w:sz w:val="26"/>
                <w:szCs w:val="26"/>
              </w:rPr>
            </w:pPr>
            <w:r w:rsidRPr="00755253">
              <w:rPr>
                <w:sz w:val="26"/>
                <w:szCs w:val="26"/>
              </w:rPr>
              <w:t>образование</w:t>
            </w:r>
          </w:p>
        </w:tc>
        <w:tc>
          <w:tcPr>
            <w:tcW w:w="1373" w:type="dxa"/>
          </w:tcPr>
          <w:p w14:paraId="33BAD087" w14:textId="77777777" w:rsidR="00EE0127" w:rsidRPr="00755253" w:rsidRDefault="00EE0127" w:rsidP="004F6197">
            <w:pPr>
              <w:spacing w:line="192" w:lineRule="auto"/>
              <w:jc w:val="center"/>
              <w:rPr>
                <w:sz w:val="26"/>
                <w:szCs w:val="26"/>
              </w:rPr>
            </w:pPr>
            <w:r w:rsidRPr="00755253">
              <w:rPr>
                <w:sz w:val="26"/>
                <w:szCs w:val="26"/>
              </w:rPr>
              <w:t>25165,40</w:t>
            </w:r>
          </w:p>
        </w:tc>
        <w:tc>
          <w:tcPr>
            <w:tcW w:w="1604" w:type="dxa"/>
          </w:tcPr>
          <w:p w14:paraId="20DE93CD" w14:textId="77777777" w:rsidR="00EE0127" w:rsidRPr="00755253" w:rsidRDefault="00EE0127" w:rsidP="004F6197">
            <w:pPr>
              <w:spacing w:line="192" w:lineRule="auto"/>
              <w:jc w:val="center"/>
              <w:rPr>
                <w:sz w:val="26"/>
                <w:szCs w:val="26"/>
              </w:rPr>
            </w:pPr>
            <w:r w:rsidRPr="00755253">
              <w:rPr>
                <w:sz w:val="26"/>
                <w:szCs w:val="26"/>
              </w:rPr>
              <w:t>29736,90</w:t>
            </w:r>
          </w:p>
        </w:tc>
        <w:tc>
          <w:tcPr>
            <w:tcW w:w="1843" w:type="dxa"/>
          </w:tcPr>
          <w:p w14:paraId="15D8E143" w14:textId="77777777" w:rsidR="00EE0127" w:rsidRPr="00755253" w:rsidRDefault="00EE0127" w:rsidP="004F6197">
            <w:pPr>
              <w:spacing w:line="192" w:lineRule="auto"/>
              <w:jc w:val="center"/>
              <w:rPr>
                <w:sz w:val="26"/>
                <w:szCs w:val="26"/>
              </w:rPr>
            </w:pPr>
            <w:r w:rsidRPr="00755253">
              <w:rPr>
                <w:sz w:val="26"/>
                <w:szCs w:val="26"/>
              </w:rPr>
              <w:t>33538,20</w:t>
            </w:r>
          </w:p>
        </w:tc>
      </w:tr>
      <w:tr w:rsidR="00EE0127" w:rsidRPr="00755253" w14:paraId="7865D95D" w14:textId="77777777" w:rsidTr="004F6197">
        <w:tc>
          <w:tcPr>
            <w:tcW w:w="5245" w:type="dxa"/>
          </w:tcPr>
          <w:p w14:paraId="79A595C8" w14:textId="77777777" w:rsidR="00EE0127" w:rsidRPr="00755253" w:rsidRDefault="00EE0127" w:rsidP="004F6197">
            <w:pPr>
              <w:spacing w:line="192" w:lineRule="auto"/>
              <w:jc w:val="both"/>
              <w:rPr>
                <w:sz w:val="26"/>
                <w:szCs w:val="26"/>
              </w:rPr>
            </w:pPr>
            <w:r w:rsidRPr="00755253">
              <w:rPr>
                <w:sz w:val="26"/>
                <w:szCs w:val="26"/>
              </w:rPr>
              <w:t xml:space="preserve">деятельность в области здравоохранения и социальных услуг </w:t>
            </w:r>
          </w:p>
        </w:tc>
        <w:tc>
          <w:tcPr>
            <w:tcW w:w="1373" w:type="dxa"/>
          </w:tcPr>
          <w:p w14:paraId="60700913" w14:textId="77777777" w:rsidR="00EE0127" w:rsidRPr="00755253" w:rsidRDefault="00EE0127" w:rsidP="004F6197">
            <w:pPr>
              <w:spacing w:line="192" w:lineRule="auto"/>
              <w:jc w:val="center"/>
              <w:rPr>
                <w:sz w:val="26"/>
                <w:szCs w:val="26"/>
              </w:rPr>
            </w:pPr>
            <w:r w:rsidRPr="00755253">
              <w:rPr>
                <w:sz w:val="26"/>
                <w:szCs w:val="26"/>
              </w:rPr>
              <w:t>29934,50</w:t>
            </w:r>
          </w:p>
        </w:tc>
        <w:tc>
          <w:tcPr>
            <w:tcW w:w="1604" w:type="dxa"/>
          </w:tcPr>
          <w:p w14:paraId="4518FBA3" w14:textId="77777777" w:rsidR="00EE0127" w:rsidRPr="00755253" w:rsidRDefault="00EE0127" w:rsidP="004F6197">
            <w:pPr>
              <w:spacing w:line="192" w:lineRule="auto"/>
              <w:jc w:val="center"/>
              <w:rPr>
                <w:sz w:val="26"/>
                <w:szCs w:val="26"/>
              </w:rPr>
            </w:pPr>
            <w:r w:rsidRPr="00755253">
              <w:rPr>
                <w:sz w:val="26"/>
                <w:szCs w:val="26"/>
              </w:rPr>
              <w:t>32821,40</w:t>
            </w:r>
          </w:p>
        </w:tc>
        <w:tc>
          <w:tcPr>
            <w:tcW w:w="1843" w:type="dxa"/>
          </w:tcPr>
          <w:p w14:paraId="6A7A7EF8" w14:textId="77777777" w:rsidR="00EE0127" w:rsidRPr="00755253" w:rsidRDefault="00EE0127" w:rsidP="004F6197">
            <w:pPr>
              <w:spacing w:line="192" w:lineRule="auto"/>
              <w:jc w:val="center"/>
              <w:rPr>
                <w:sz w:val="26"/>
                <w:szCs w:val="26"/>
              </w:rPr>
            </w:pPr>
            <w:r w:rsidRPr="00755253">
              <w:rPr>
                <w:sz w:val="26"/>
                <w:szCs w:val="26"/>
              </w:rPr>
              <w:t>36317,20</w:t>
            </w:r>
          </w:p>
        </w:tc>
      </w:tr>
    </w:tbl>
    <w:p w14:paraId="7650CCDA" w14:textId="77777777" w:rsidR="00EE0127" w:rsidRDefault="00EE0127" w:rsidP="00EE0127">
      <w:pPr>
        <w:pStyle w:val="ab"/>
        <w:spacing w:line="192" w:lineRule="auto"/>
        <w:ind w:firstLine="567"/>
        <w:jc w:val="right"/>
        <w:rPr>
          <w:bCs/>
          <w:sz w:val="26"/>
          <w:szCs w:val="26"/>
        </w:rPr>
      </w:pPr>
    </w:p>
    <w:p w14:paraId="14CFC201" w14:textId="77777777" w:rsidR="00EE0127" w:rsidRDefault="00EE0127" w:rsidP="00EE0127">
      <w:pPr>
        <w:pStyle w:val="ab"/>
        <w:spacing w:line="192" w:lineRule="auto"/>
        <w:ind w:firstLine="567"/>
        <w:jc w:val="right"/>
        <w:rPr>
          <w:bCs/>
          <w:sz w:val="26"/>
          <w:szCs w:val="26"/>
        </w:rPr>
      </w:pPr>
      <w:r w:rsidRPr="00755253">
        <w:rPr>
          <w:bCs/>
          <w:sz w:val="26"/>
          <w:szCs w:val="26"/>
        </w:rPr>
        <w:t>Таблица 20</w:t>
      </w:r>
    </w:p>
    <w:p w14:paraId="01526F1E" w14:textId="77777777" w:rsidR="00EE0127" w:rsidRPr="00755253" w:rsidRDefault="00EE0127" w:rsidP="00EE0127">
      <w:pPr>
        <w:pStyle w:val="ab"/>
        <w:ind w:firstLine="709"/>
        <w:rPr>
          <w:b/>
          <w:bCs/>
          <w:sz w:val="26"/>
          <w:szCs w:val="26"/>
        </w:rPr>
      </w:pPr>
      <w:r w:rsidRPr="00755253">
        <w:rPr>
          <w:b/>
          <w:bCs/>
          <w:sz w:val="26"/>
          <w:szCs w:val="26"/>
        </w:rPr>
        <w:t>Анализ среднемесячной заработной платы работников крупных и средних предприятий в сравнении с территориями Ставропольского края:</w:t>
      </w:r>
    </w:p>
    <w:tbl>
      <w:tblPr>
        <w:tblStyle w:val="affc"/>
        <w:tblW w:w="9349" w:type="dxa"/>
        <w:tblInd w:w="-5" w:type="dxa"/>
        <w:tblLook w:val="04A0" w:firstRow="1" w:lastRow="0" w:firstColumn="1" w:lastColumn="0" w:noHBand="0" w:noVBand="1"/>
      </w:tblPr>
      <w:tblGrid>
        <w:gridCol w:w="2079"/>
        <w:gridCol w:w="1823"/>
        <w:gridCol w:w="1850"/>
        <w:gridCol w:w="1850"/>
        <w:gridCol w:w="1747"/>
      </w:tblGrid>
      <w:tr w:rsidR="00EE0127" w:rsidRPr="00755253" w14:paraId="0CFFEC13" w14:textId="77777777" w:rsidTr="004F6197">
        <w:tc>
          <w:tcPr>
            <w:tcW w:w="9349" w:type="dxa"/>
            <w:gridSpan w:val="5"/>
          </w:tcPr>
          <w:p w14:paraId="527D81B4" w14:textId="77777777" w:rsidR="00EE0127" w:rsidRPr="00817583" w:rsidRDefault="00EE0127" w:rsidP="004F6197">
            <w:pPr>
              <w:pStyle w:val="ab"/>
              <w:spacing w:line="192" w:lineRule="auto"/>
              <w:jc w:val="center"/>
              <w:rPr>
                <w:bCs/>
              </w:rPr>
            </w:pPr>
            <w:r w:rsidRPr="00817583">
              <w:rPr>
                <w:bCs/>
              </w:rPr>
              <w:t>Среднемесячная заработная плата работников крупных и</w:t>
            </w:r>
          </w:p>
          <w:p w14:paraId="33E5ABE3" w14:textId="77777777" w:rsidR="00EE0127" w:rsidRPr="00755253" w:rsidRDefault="00EE0127" w:rsidP="004F6197">
            <w:pPr>
              <w:pStyle w:val="ab"/>
              <w:spacing w:line="192" w:lineRule="auto"/>
              <w:jc w:val="center"/>
              <w:rPr>
                <w:bCs/>
                <w:sz w:val="26"/>
                <w:szCs w:val="26"/>
              </w:rPr>
            </w:pPr>
            <w:r w:rsidRPr="00817583">
              <w:rPr>
                <w:bCs/>
              </w:rPr>
              <w:t xml:space="preserve"> средних предприятий в 2023 году, рублей</w:t>
            </w:r>
          </w:p>
        </w:tc>
      </w:tr>
      <w:tr w:rsidR="00EE0127" w:rsidRPr="00755253" w14:paraId="7810551E" w14:textId="77777777" w:rsidTr="004F6197">
        <w:tc>
          <w:tcPr>
            <w:tcW w:w="2079" w:type="dxa"/>
            <w:vAlign w:val="center"/>
          </w:tcPr>
          <w:p w14:paraId="511048C1" w14:textId="77777777" w:rsidR="00EE0127" w:rsidRPr="00755253" w:rsidRDefault="00EE0127" w:rsidP="004F6197">
            <w:pPr>
              <w:pStyle w:val="ab"/>
              <w:spacing w:line="192" w:lineRule="auto"/>
              <w:jc w:val="center"/>
              <w:rPr>
                <w:bCs/>
                <w:sz w:val="26"/>
                <w:szCs w:val="26"/>
              </w:rPr>
            </w:pPr>
            <w:r w:rsidRPr="00755253">
              <w:rPr>
                <w:bCs/>
                <w:sz w:val="26"/>
                <w:szCs w:val="26"/>
              </w:rPr>
              <w:t>Изобильненский муниципальный округ</w:t>
            </w:r>
          </w:p>
        </w:tc>
        <w:tc>
          <w:tcPr>
            <w:tcW w:w="1823" w:type="dxa"/>
            <w:vAlign w:val="center"/>
          </w:tcPr>
          <w:p w14:paraId="78C3E243" w14:textId="77777777" w:rsidR="00EE0127" w:rsidRPr="00755253" w:rsidRDefault="00EE0127" w:rsidP="004F6197">
            <w:pPr>
              <w:pStyle w:val="ab"/>
              <w:spacing w:line="192" w:lineRule="auto"/>
              <w:jc w:val="center"/>
              <w:rPr>
                <w:bCs/>
                <w:sz w:val="26"/>
                <w:szCs w:val="26"/>
              </w:rPr>
            </w:pPr>
            <w:r w:rsidRPr="00755253">
              <w:rPr>
                <w:bCs/>
                <w:sz w:val="26"/>
                <w:szCs w:val="26"/>
              </w:rPr>
              <w:t>Новоалександровский муниципальный округ</w:t>
            </w:r>
          </w:p>
        </w:tc>
        <w:tc>
          <w:tcPr>
            <w:tcW w:w="1850" w:type="dxa"/>
            <w:vAlign w:val="center"/>
          </w:tcPr>
          <w:p w14:paraId="0DCC0F7E" w14:textId="77777777" w:rsidR="00EE0127" w:rsidRPr="00755253" w:rsidRDefault="00EE0127" w:rsidP="004F6197">
            <w:pPr>
              <w:pStyle w:val="ab"/>
              <w:spacing w:line="192" w:lineRule="auto"/>
              <w:jc w:val="center"/>
              <w:rPr>
                <w:bCs/>
                <w:sz w:val="26"/>
                <w:szCs w:val="26"/>
              </w:rPr>
            </w:pPr>
            <w:r w:rsidRPr="00755253">
              <w:rPr>
                <w:bCs/>
                <w:sz w:val="26"/>
                <w:szCs w:val="26"/>
              </w:rPr>
              <w:t>Красногвардейский муниципальный округ</w:t>
            </w:r>
          </w:p>
        </w:tc>
        <w:tc>
          <w:tcPr>
            <w:tcW w:w="1850" w:type="dxa"/>
            <w:vAlign w:val="center"/>
          </w:tcPr>
          <w:p w14:paraId="687AFEA8" w14:textId="77777777" w:rsidR="00EE0127" w:rsidRPr="00755253" w:rsidRDefault="00EE0127" w:rsidP="004F6197">
            <w:pPr>
              <w:pStyle w:val="ab"/>
              <w:spacing w:line="192" w:lineRule="auto"/>
              <w:jc w:val="center"/>
              <w:rPr>
                <w:bCs/>
                <w:sz w:val="26"/>
                <w:szCs w:val="26"/>
              </w:rPr>
            </w:pPr>
            <w:r w:rsidRPr="00755253">
              <w:rPr>
                <w:bCs/>
                <w:sz w:val="26"/>
                <w:szCs w:val="26"/>
              </w:rPr>
              <w:t>Ипатовский муниципальный округ</w:t>
            </w:r>
          </w:p>
        </w:tc>
        <w:tc>
          <w:tcPr>
            <w:tcW w:w="1747" w:type="dxa"/>
            <w:vAlign w:val="center"/>
          </w:tcPr>
          <w:p w14:paraId="5188617A" w14:textId="77777777" w:rsidR="00EE0127" w:rsidRPr="00755253" w:rsidRDefault="00EE0127" w:rsidP="004F6197">
            <w:pPr>
              <w:pStyle w:val="ab"/>
              <w:spacing w:line="192" w:lineRule="auto"/>
              <w:jc w:val="center"/>
              <w:rPr>
                <w:bCs/>
                <w:sz w:val="26"/>
                <w:szCs w:val="26"/>
              </w:rPr>
            </w:pPr>
            <w:r w:rsidRPr="00755253">
              <w:rPr>
                <w:bCs/>
                <w:sz w:val="26"/>
                <w:szCs w:val="26"/>
              </w:rPr>
              <w:t>Ставропольский край</w:t>
            </w:r>
          </w:p>
        </w:tc>
      </w:tr>
      <w:tr w:rsidR="00EE0127" w:rsidRPr="00755253" w14:paraId="622E0E8D" w14:textId="77777777" w:rsidTr="004F6197">
        <w:tc>
          <w:tcPr>
            <w:tcW w:w="2079" w:type="dxa"/>
          </w:tcPr>
          <w:p w14:paraId="259E4AE6" w14:textId="77777777" w:rsidR="00EE0127" w:rsidRPr="00755253" w:rsidRDefault="00EE0127" w:rsidP="004F6197">
            <w:pPr>
              <w:pStyle w:val="ab"/>
              <w:spacing w:line="192" w:lineRule="auto"/>
              <w:jc w:val="center"/>
              <w:rPr>
                <w:bCs/>
                <w:sz w:val="26"/>
                <w:szCs w:val="26"/>
              </w:rPr>
            </w:pPr>
            <w:r w:rsidRPr="00755253">
              <w:rPr>
                <w:bCs/>
                <w:sz w:val="26"/>
                <w:szCs w:val="26"/>
              </w:rPr>
              <w:t>56945,60</w:t>
            </w:r>
          </w:p>
        </w:tc>
        <w:tc>
          <w:tcPr>
            <w:tcW w:w="1823" w:type="dxa"/>
          </w:tcPr>
          <w:p w14:paraId="44AC1BB7" w14:textId="77777777" w:rsidR="00EE0127" w:rsidRPr="00755253" w:rsidRDefault="00EE0127" w:rsidP="004F6197">
            <w:pPr>
              <w:pStyle w:val="ab"/>
              <w:spacing w:line="192" w:lineRule="auto"/>
              <w:jc w:val="center"/>
              <w:rPr>
                <w:bCs/>
                <w:sz w:val="26"/>
                <w:szCs w:val="26"/>
              </w:rPr>
            </w:pPr>
            <w:r w:rsidRPr="00755253">
              <w:rPr>
                <w:bCs/>
                <w:sz w:val="26"/>
                <w:szCs w:val="26"/>
              </w:rPr>
              <w:t>45458,00</w:t>
            </w:r>
          </w:p>
        </w:tc>
        <w:tc>
          <w:tcPr>
            <w:tcW w:w="1850" w:type="dxa"/>
          </w:tcPr>
          <w:p w14:paraId="19B0243C" w14:textId="77777777" w:rsidR="00EE0127" w:rsidRPr="00755253" w:rsidRDefault="00EE0127" w:rsidP="004F6197">
            <w:pPr>
              <w:pStyle w:val="ab"/>
              <w:spacing w:line="192" w:lineRule="auto"/>
              <w:jc w:val="center"/>
              <w:rPr>
                <w:bCs/>
                <w:sz w:val="26"/>
                <w:szCs w:val="26"/>
              </w:rPr>
            </w:pPr>
            <w:r w:rsidRPr="00755253">
              <w:rPr>
                <w:bCs/>
                <w:sz w:val="26"/>
                <w:szCs w:val="26"/>
              </w:rPr>
              <w:t>49816,00</w:t>
            </w:r>
          </w:p>
        </w:tc>
        <w:tc>
          <w:tcPr>
            <w:tcW w:w="1850" w:type="dxa"/>
          </w:tcPr>
          <w:p w14:paraId="156AC2BA" w14:textId="77777777" w:rsidR="00EE0127" w:rsidRPr="00755253" w:rsidRDefault="00EE0127" w:rsidP="004F6197">
            <w:pPr>
              <w:pStyle w:val="ab"/>
              <w:spacing w:line="192" w:lineRule="auto"/>
              <w:jc w:val="center"/>
              <w:rPr>
                <w:bCs/>
                <w:sz w:val="26"/>
                <w:szCs w:val="26"/>
              </w:rPr>
            </w:pPr>
            <w:r w:rsidRPr="00755253">
              <w:rPr>
                <w:bCs/>
                <w:sz w:val="26"/>
                <w:szCs w:val="26"/>
              </w:rPr>
              <w:t>41631,10</w:t>
            </w:r>
          </w:p>
        </w:tc>
        <w:tc>
          <w:tcPr>
            <w:tcW w:w="1747" w:type="dxa"/>
          </w:tcPr>
          <w:p w14:paraId="3BBD2480" w14:textId="77777777" w:rsidR="00EE0127" w:rsidRPr="00755253" w:rsidRDefault="00EE0127" w:rsidP="004F6197">
            <w:pPr>
              <w:pStyle w:val="ab"/>
              <w:spacing w:line="192" w:lineRule="auto"/>
              <w:jc w:val="center"/>
              <w:rPr>
                <w:bCs/>
                <w:sz w:val="26"/>
                <w:szCs w:val="26"/>
              </w:rPr>
            </w:pPr>
            <w:r w:rsidRPr="00755253">
              <w:rPr>
                <w:bCs/>
                <w:sz w:val="26"/>
                <w:szCs w:val="26"/>
              </w:rPr>
              <w:t>52009,00</w:t>
            </w:r>
          </w:p>
        </w:tc>
      </w:tr>
    </w:tbl>
    <w:p w14:paraId="1BF11F13" w14:textId="77777777" w:rsidR="00EE0127" w:rsidRPr="00755253" w:rsidRDefault="00EE0127" w:rsidP="00EE0127">
      <w:pPr>
        <w:pStyle w:val="312"/>
        <w:spacing w:after="0"/>
        <w:ind w:left="0" w:firstLine="709"/>
        <w:jc w:val="both"/>
        <w:rPr>
          <w:sz w:val="26"/>
          <w:szCs w:val="26"/>
        </w:rPr>
      </w:pPr>
      <w:r w:rsidRPr="00755253">
        <w:rPr>
          <w:sz w:val="26"/>
          <w:szCs w:val="26"/>
        </w:rPr>
        <w:t>По данным органа статистики за</w:t>
      </w:r>
      <w:r w:rsidRPr="00755253">
        <w:rPr>
          <w:sz w:val="26"/>
          <w:szCs w:val="26"/>
          <w:shd w:val="clear" w:color="auto" w:fill="FEFFFE"/>
        </w:rPr>
        <w:t xml:space="preserve"> 2023 год по показателю среднемесячная заработная плата работников крупных и средних предприятий, муниципальный округ занимает 3 место из 33 – 56945,60 рублей, уступив</w:t>
      </w:r>
      <w:r w:rsidRPr="00755253">
        <w:rPr>
          <w:sz w:val="26"/>
          <w:szCs w:val="26"/>
        </w:rPr>
        <w:t xml:space="preserve"> городу Ставрополю – 60218,60 рублей (1 место), городу Невинномысску – 58310,00 рублей (2 место). И превышает среднекраевое значение показателя на 4936,60 рублей или на 9,5 процент</w:t>
      </w:r>
      <w:r>
        <w:rPr>
          <w:sz w:val="26"/>
          <w:szCs w:val="26"/>
        </w:rPr>
        <w:t>ов</w:t>
      </w:r>
      <w:r w:rsidRPr="00755253">
        <w:rPr>
          <w:sz w:val="26"/>
          <w:szCs w:val="26"/>
        </w:rPr>
        <w:t>.</w:t>
      </w:r>
    </w:p>
    <w:p w14:paraId="0C41EC4E" w14:textId="77777777" w:rsidR="00EE0127" w:rsidRPr="00755253" w:rsidRDefault="00EE0127" w:rsidP="00EE0127">
      <w:pPr>
        <w:ind w:firstLine="709"/>
        <w:jc w:val="both"/>
        <w:rPr>
          <w:sz w:val="26"/>
          <w:szCs w:val="26"/>
        </w:rPr>
      </w:pPr>
      <w:r w:rsidRPr="00755253">
        <w:rPr>
          <w:sz w:val="26"/>
          <w:szCs w:val="26"/>
        </w:rPr>
        <w:t xml:space="preserve">Расходы бюджета муниципального округа при уточненном годовом плане на 2023 год составили 3 276, 18 млн. рублей, в том числе за счет средств бюджета муниципального округа 1 439,63 млн. рублей, за счет краевых средств 1 730,00 млн. рублей, средств федерального бюджета 106,55 млн. рублей. </w:t>
      </w:r>
    </w:p>
    <w:p w14:paraId="58131BFD" w14:textId="77777777" w:rsidR="00EE0127" w:rsidRPr="00755253" w:rsidRDefault="00EE0127" w:rsidP="00EE0127">
      <w:pPr>
        <w:ind w:firstLine="709"/>
        <w:jc w:val="both"/>
        <w:rPr>
          <w:sz w:val="26"/>
          <w:szCs w:val="26"/>
        </w:rPr>
      </w:pPr>
      <w:r w:rsidRPr="00755253">
        <w:rPr>
          <w:sz w:val="26"/>
          <w:szCs w:val="26"/>
        </w:rPr>
        <w:t xml:space="preserve">Кассовое исполнение по расходам бюджета муниципального округа за 2023 год сложилось в сумме 3 138,74 млн. рублей, или 95,81 процента к годовым плановым назначениям, в том числе за счет средств бюджета муниципального округа в сумме 1394,02 млн. рублей, за счет краевых средств 1 638,16 млн. рублей, средств федерального бюджета 106,55 млн. рублей. </w:t>
      </w:r>
    </w:p>
    <w:p w14:paraId="7025A6D4" w14:textId="77777777" w:rsidR="00EE0127" w:rsidRPr="00755253" w:rsidRDefault="00EE0127" w:rsidP="00EE0127">
      <w:pPr>
        <w:ind w:firstLine="709"/>
        <w:jc w:val="both"/>
        <w:rPr>
          <w:sz w:val="26"/>
          <w:szCs w:val="26"/>
        </w:rPr>
      </w:pPr>
      <w:r w:rsidRPr="00755253">
        <w:rPr>
          <w:sz w:val="26"/>
          <w:szCs w:val="26"/>
        </w:rPr>
        <w:t>В 2023 году на территории муниципального округа осуществлялась реализация 16 муниципальных программ с финансированием из всех уровней бюджетной системы Российской Федерации.</w:t>
      </w:r>
    </w:p>
    <w:p w14:paraId="6F7DFEC3" w14:textId="77777777" w:rsidR="00EE0127" w:rsidRPr="00755253" w:rsidRDefault="00EE0127" w:rsidP="00EE0127">
      <w:pPr>
        <w:ind w:firstLine="709"/>
        <w:jc w:val="both"/>
        <w:rPr>
          <w:sz w:val="26"/>
          <w:szCs w:val="26"/>
        </w:rPr>
      </w:pPr>
      <w:r w:rsidRPr="00755253">
        <w:rPr>
          <w:sz w:val="26"/>
          <w:szCs w:val="26"/>
        </w:rPr>
        <w:lastRenderedPageBreak/>
        <w:t>Объем средств, предусмотренных уточненным кассовым планом на реализацию программ в отчетном периоде, составил – 2 970,44 млн. рублей, кассовое исполнение – 2 844,99 млн. рублей, или 95,78 процентов к годовому плану.</w:t>
      </w:r>
    </w:p>
    <w:p w14:paraId="4FA36079" w14:textId="77777777" w:rsidR="00EE0127" w:rsidRPr="00755253" w:rsidRDefault="00EE0127" w:rsidP="00EE0127">
      <w:pPr>
        <w:ind w:firstLine="709"/>
        <w:jc w:val="both"/>
        <w:rPr>
          <w:sz w:val="26"/>
          <w:szCs w:val="26"/>
        </w:rPr>
      </w:pPr>
      <w:r w:rsidRPr="00755253">
        <w:rPr>
          <w:sz w:val="26"/>
          <w:szCs w:val="26"/>
        </w:rPr>
        <w:t>В 2023 году муниципальный округ участвовал:</w:t>
      </w:r>
    </w:p>
    <w:p w14:paraId="49B8CF82" w14:textId="77777777" w:rsidR="00EE0127" w:rsidRPr="00755253" w:rsidRDefault="00EE0127" w:rsidP="00EE0127">
      <w:pPr>
        <w:ind w:firstLine="709"/>
        <w:jc w:val="both"/>
        <w:rPr>
          <w:sz w:val="26"/>
          <w:szCs w:val="26"/>
        </w:rPr>
      </w:pPr>
      <w:r w:rsidRPr="00755253">
        <w:rPr>
          <w:sz w:val="26"/>
          <w:szCs w:val="26"/>
        </w:rPr>
        <w:t>1. в национальных проектах Российской Федерации:</w:t>
      </w:r>
    </w:p>
    <w:p w14:paraId="51FD87FD" w14:textId="77777777" w:rsidR="00EE0127" w:rsidRPr="00755253" w:rsidRDefault="00EE0127" w:rsidP="00EE0127">
      <w:pPr>
        <w:ind w:firstLine="709"/>
        <w:jc w:val="both"/>
        <w:rPr>
          <w:sz w:val="26"/>
          <w:szCs w:val="26"/>
        </w:rPr>
      </w:pPr>
      <w:r w:rsidRPr="00755253">
        <w:rPr>
          <w:sz w:val="26"/>
          <w:szCs w:val="26"/>
        </w:rPr>
        <w:t>«Образование»;</w:t>
      </w:r>
    </w:p>
    <w:p w14:paraId="0656E5FB" w14:textId="77777777" w:rsidR="00EE0127" w:rsidRPr="00755253" w:rsidRDefault="00EE0127" w:rsidP="00EE0127">
      <w:pPr>
        <w:ind w:firstLine="709"/>
        <w:jc w:val="both"/>
        <w:rPr>
          <w:sz w:val="26"/>
          <w:szCs w:val="26"/>
        </w:rPr>
      </w:pPr>
      <w:r w:rsidRPr="00755253">
        <w:rPr>
          <w:sz w:val="26"/>
          <w:szCs w:val="26"/>
        </w:rPr>
        <w:t>«Культура»;</w:t>
      </w:r>
    </w:p>
    <w:p w14:paraId="4EC18555" w14:textId="77777777" w:rsidR="00EE0127" w:rsidRPr="00755253" w:rsidRDefault="00EE0127" w:rsidP="00EE0127">
      <w:pPr>
        <w:spacing w:line="216" w:lineRule="auto"/>
        <w:ind w:firstLine="709"/>
        <w:jc w:val="both"/>
        <w:rPr>
          <w:sz w:val="26"/>
          <w:szCs w:val="26"/>
        </w:rPr>
      </w:pPr>
      <w:r w:rsidRPr="00755253">
        <w:rPr>
          <w:sz w:val="26"/>
          <w:szCs w:val="26"/>
        </w:rPr>
        <w:t>«Демография»;</w:t>
      </w:r>
    </w:p>
    <w:p w14:paraId="7124DBBA" w14:textId="77777777" w:rsidR="00EE0127" w:rsidRPr="00755253" w:rsidRDefault="00EE0127" w:rsidP="00EE0127">
      <w:pPr>
        <w:spacing w:line="216" w:lineRule="auto"/>
        <w:ind w:firstLine="709"/>
        <w:jc w:val="both"/>
        <w:rPr>
          <w:sz w:val="26"/>
          <w:szCs w:val="26"/>
        </w:rPr>
      </w:pPr>
      <w:r w:rsidRPr="00755253">
        <w:rPr>
          <w:sz w:val="26"/>
          <w:szCs w:val="26"/>
        </w:rPr>
        <w:t>«Безопасные и качественные автомобильные дороги»;</w:t>
      </w:r>
    </w:p>
    <w:p w14:paraId="2E0E6436" w14:textId="77777777" w:rsidR="00EE0127" w:rsidRPr="00755253" w:rsidRDefault="00EE0127" w:rsidP="00EE0127">
      <w:pPr>
        <w:spacing w:line="216" w:lineRule="auto"/>
        <w:ind w:firstLine="709"/>
        <w:jc w:val="both"/>
        <w:rPr>
          <w:sz w:val="26"/>
          <w:szCs w:val="26"/>
        </w:rPr>
      </w:pPr>
      <w:r w:rsidRPr="00755253">
        <w:rPr>
          <w:sz w:val="26"/>
          <w:szCs w:val="26"/>
        </w:rPr>
        <w:t>«Жилье и городская среда»;</w:t>
      </w:r>
    </w:p>
    <w:p w14:paraId="792725FC" w14:textId="77777777" w:rsidR="00EE0127" w:rsidRPr="00755253" w:rsidRDefault="00EE0127" w:rsidP="00EE0127">
      <w:pPr>
        <w:pStyle w:val="14"/>
        <w:shd w:val="clear" w:color="auto" w:fill="auto"/>
        <w:spacing w:after="0" w:line="216" w:lineRule="auto"/>
        <w:ind w:firstLine="709"/>
        <w:jc w:val="both"/>
        <w:rPr>
          <w:rFonts w:ascii="Times New Roman" w:hAnsi="Times New Roman" w:cs="Times New Roman"/>
          <w:b w:val="0"/>
          <w:sz w:val="26"/>
          <w:szCs w:val="26"/>
        </w:rPr>
      </w:pPr>
      <w:r w:rsidRPr="00755253">
        <w:rPr>
          <w:rFonts w:ascii="Times New Roman" w:hAnsi="Times New Roman" w:cs="Times New Roman"/>
          <w:b w:val="0"/>
          <w:sz w:val="26"/>
          <w:szCs w:val="26"/>
        </w:rPr>
        <w:t>Также на территории муниципального округа в рамках национальных проектов реализуются следующие региональные проекты:</w:t>
      </w:r>
    </w:p>
    <w:p w14:paraId="6DE9217D" w14:textId="77777777" w:rsidR="00EE0127" w:rsidRPr="00755253" w:rsidRDefault="00EE0127" w:rsidP="00EE0127">
      <w:pPr>
        <w:pStyle w:val="14"/>
        <w:shd w:val="clear" w:color="auto" w:fill="auto"/>
        <w:spacing w:after="0" w:line="216" w:lineRule="auto"/>
        <w:ind w:firstLine="709"/>
        <w:jc w:val="both"/>
        <w:rPr>
          <w:rFonts w:ascii="Times New Roman" w:hAnsi="Times New Roman" w:cs="Times New Roman"/>
          <w:b w:val="0"/>
          <w:sz w:val="26"/>
          <w:szCs w:val="26"/>
        </w:rPr>
      </w:pPr>
      <w:r w:rsidRPr="00755253">
        <w:rPr>
          <w:rFonts w:ascii="Times New Roman" w:hAnsi="Times New Roman" w:cs="Times New Roman"/>
          <w:b w:val="0"/>
          <w:sz w:val="26"/>
          <w:szCs w:val="26"/>
        </w:rPr>
        <w:t>«Успех каждого ребенка»;</w:t>
      </w:r>
    </w:p>
    <w:p w14:paraId="23B6BCCF" w14:textId="77777777" w:rsidR="00EE0127" w:rsidRPr="00755253" w:rsidRDefault="00EE0127" w:rsidP="00EE0127">
      <w:pPr>
        <w:pStyle w:val="14"/>
        <w:shd w:val="clear" w:color="auto" w:fill="auto"/>
        <w:spacing w:after="0" w:line="216" w:lineRule="auto"/>
        <w:ind w:firstLine="709"/>
        <w:jc w:val="both"/>
        <w:rPr>
          <w:rFonts w:ascii="Times New Roman" w:hAnsi="Times New Roman" w:cs="Times New Roman"/>
          <w:b w:val="0"/>
          <w:sz w:val="26"/>
          <w:szCs w:val="26"/>
        </w:rPr>
      </w:pPr>
      <w:r w:rsidRPr="00755253">
        <w:rPr>
          <w:rFonts w:ascii="Times New Roman" w:hAnsi="Times New Roman" w:cs="Times New Roman"/>
          <w:b w:val="0"/>
          <w:sz w:val="26"/>
          <w:szCs w:val="26"/>
        </w:rPr>
        <w:t>«Современная школа»;</w:t>
      </w:r>
    </w:p>
    <w:p w14:paraId="3476298A" w14:textId="77777777" w:rsidR="00EE0127" w:rsidRPr="00755253" w:rsidRDefault="00EE0127" w:rsidP="00EE0127">
      <w:pPr>
        <w:pStyle w:val="14"/>
        <w:shd w:val="clear" w:color="auto" w:fill="auto"/>
        <w:spacing w:after="0" w:line="216" w:lineRule="auto"/>
        <w:ind w:firstLine="709"/>
        <w:jc w:val="both"/>
        <w:rPr>
          <w:rFonts w:ascii="Times New Roman" w:hAnsi="Times New Roman" w:cs="Times New Roman"/>
          <w:b w:val="0"/>
          <w:sz w:val="26"/>
          <w:szCs w:val="26"/>
        </w:rPr>
      </w:pPr>
      <w:r w:rsidRPr="00755253">
        <w:rPr>
          <w:rFonts w:ascii="Times New Roman" w:hAnsi="Times New Roman" w:cs="Times New Roman"/>
          <w:b w:val="0"/>
          <w:sz w:val="26"/>
          <w:szCs w:val="26"/>
        </w:rPr>
        <w:t>«Творческие люди»;</w:t>
      </w:r>
    </w:p>
    <w:p w14:paraId="342472E4" w14:textId="77777777" w:rsidR="00EE0127" w:rsidRPr="00755253" w:rsidRDefault="00EE0127" w:rsidP="00EE0127">
      <w:pPr>
        <w:pStyle w:val="14"/>
        <w:shd w:val="clear" w:color="auto" w:fill="auto"/>
        <w:spacing w:after="0" w:line="216" w:lineRule="auto"/>
        <w:ind w:firstLine="709"/>
        <w:jc w:val="both"/>
        <w:rPr>
          <w:rFonts w:ascii="Times New Roman" w:hAnsi="Times New Roman" w:cs="Times New Roman"/>
          <w:b w:val="0"/>
          <w:sz w:val="26"/>
          <w:szCs w:val="26"/>
        </w:rPr>
      </w:pPr>
      <w:r w:rsidRPr="00755253">
        <w:rPr>
          <w:rFonts w:ascii="Times New Roman" w:hAnsi="Times New Roman" w:cs="Times New Roman"/>
          <w:b w:val="0"/>
          <w:sz w:val="26"/>
          <w:szCs w:val="26"/>
        </w:rPr>
        <w:t>«Спорт - норма жизни»;</w:t>
      </w:r>
    </w:p>
    <w:p w14:paraId="755873E9" w14:textId="77777777" w:rsidR="00EE0127" w:rsidRPr="00755253" w:rsidRDefault="00EE0127" w:rsidP="00EE0127">
      <w:pPr>
        <w:pStyle w:val="14"/>
        <w:shd w:val="clear" w:color="auto" w:fill="auto"/>
        <w:spacing w:after="0" w:line="216" w:lineRule="auto"/>
        <w:ind w:firstLine="709"/>
        <w:jc w:val="both"/>
        <w:rPr>
          <w:rFonts w:ascii="Times New Roman" w:hAnsi="Times New Roman" w:cs="Times New Roman"/>
          <w:b w:val="0"/>
          <w:sz w:val="26"/>
          <w:szCs w:val="26"/>
        </w:rPr>
      </w:pPr>
      <w:r w:rsidRPr="00755253">
        <w:rPr>
          <w:rFonts w:ascii="Times New Roman" w:hAnsi="Times New Roman" w:cs="Times New Roman"/>
          <w:b w:val="0"/>
          <w:sz w:val="26"/>
          <w:szCs w:val="26"/>
        </w:rPr>
        <w:t>«Финансовая поддержка семей при рождении детей»;</w:t>
      </w:r>
    </w:p>
    <w:p w14:paraId="5D639EBD" w14:textId="77777777" w:rsidR="00EE0127" w:rsidRPr="00755253" w:rsidRDefault="00EE0127" w:rsidP="00EE0127">
      <w:pPr>
        <w:pStyle w:val="14"/>
        <w:shd w:val="clear" w:color="auto" w:fill="auto"/>
        <w:spacing w:after="0" w:line="216" w:lineRule="auto"/>
        <w:ind w:firstLine="709"/>
        <w:jc w:val="both"/>
        <w:rPr>
          <w:rFonts w:ascii="Times New Roman" w:hAnsi="Times New Roman" w:cs="Times New Roman"/>
          <w:b w:val="0"/>
          <w:sz w:val="26"/>
          <w:szCs w:val="26"/>
        </w:rPr>
      </w:pPr>
      <w:r w:rsidRPr="00755253">
        <w:rPr>
          <w:rFonts w:ascii="Times New Roman" w:hAnsi="Times New Roman" w:cs="Times New Roman"/>
          <w:b w:val="0"/>
          <w:sz w:val="26"/>
          <w:szCs w:val="26"/>
        </w:rPr>
        <w:t>«Региональная и местная дорожная сеть»;</w:t>
      </w:r>
    </w:p>
    <w:p w14:paraId="51CDA47B" w14:textId="77777777" w:rsidR="00EE0127" w:rsidRPr="00755253" w:rsidRDefault="00EE0127" w:rsidP="00EE0127">
      <w:pPr>
        <w:pStyle w:val="14"/>
        <w:shd w:val="clear" w:color="auto" w:fill="auto"/>
        <w:spacing w:after="0" w:line="216" w:lineRule="auto"/>
        <w:ind w:firstLine="709"/>
        <w:jc w:val="both"/>
        <w:rPr>
          <w:rFonts w:ascii="Times New Roman" w:hAnsi="Times New Roman" w:cs="Times New Roman"/>
          <w:b w:val="0"/>
          <w:sz w:val="26"/>
          <w:szCs w:val="26"/>
        </w:rPr>
      </w:pPr>
      <w:r w:rsidRPr="00755253">
        <w:rPr>
          <w:rFonts w:ascii="Times New Roman" w:hAnsi="Times New Roman" w:cs="Times New Roman"/>
          <w:b w:val="0"/>
          <w:sz w:val="26"/>
          <w:szCs w:val="26"/>
        </w:rPr>
        <w:t>«Формирование комфортной городской среды».</w:t>
      </w:r>
    </w:p>
    <w:p w14:paraId="592BEB22" w14:textId="77777777" w:rsidR="00EE0127" w:rsidRPr="00755253" w:rsidRDefault="00EE0127" w:rsidP="00EE0127">
      <w:pPr>
        <w:spacing w:line="216" w:lineRule="auto"/>
        <w:ind w:firstLine="709"/>
        <w:jc w:val="both"/>
        <w:rPr>
          <w:sz w:val="26"/>
          <w:szCs w:val="26"/>
        </w:rPr>
      </w:pPr>
      <w:r w:rsidRPr="00755253">
        <w:rPr>
          <w:sz w:val="26"/>
          <w:szCs w:val="26"/>
        </w:rPr>
        <w:t>2. В государственных программах Ставропольского края:</w:t>
      </w:r>
    </w:p>
    <w:p w14:paraId="04E85923" w14:textId="77777777" w:rsidR="00EE0127" w:rsidRPr="00755253" w:rsidRDefault="00EE0127" w:rsidP="00EE0127">
      <w:pPr>
        <w:spacing w:line="216" w:lineRule="auto"/>
        <w:ind w:firstLine="709"/>
        <w:jc w:val="both"/>
        <w:rPr>
          <w:sz w:val="26"/>
          <w:szCs w:val="26"/>
        </w:rPr>
      </w:pPr>
      <w:r w:rsidRPr="00755253">
        <w:rPr>
          <w:sz w:val="26"/>
          <w:szCs w:val="26"/>
        </w:rPr>
        <w:t>«Развитие сельского хозяйства»;</w:t>
      </w:r>
    </w:p>
    <w:p w14:paraId="60B048C3" w14:textId="77777777" w:rsidR="00EE0127" w:rsidRPr="00755253" w:rsidRDefault="00EE0127" w:rsidP="00EE0127">
      <w:pPr>
        <w:spacing w:line="216" w:lineRule="auto"/>
        <w:ind w:firstLine="709"/>
        <w:jc w:val="both"/>
        <w:rPr>
          <w:sz w:val="26"/>
          <w:szCs w:val="26"/>
        </w:rPr>
      </w:pPr>
      <w:r w:rsidRPr="00755253">
        <w:rPr>
          <w:sz w:val="26"/>
          <w:szCs w:val="26"/>
        </w:rPr>
        <w:t>«Сохранение и развитие культуры»;</w:t>
      </w:r>
    </w:p>
    <w:p w14:paraId="65E451C1" w14:textId="77777777" w:rsidR="00EE0127" w:rsidRPr="00755253" w:rsidRDefault="00EE0127" w:rsidP="00EE0127">
      <w:pPr>
        <w:spacing w:line="216" w:lineRule="auto"/>
        <w:ind w:firstLine="709"/>
        <w:jc w:val="both"/>
        <w:rPr>
          <w:sz w:val="26"/>
          <w:szCs w:val="26"/>
        </w:rPr>
      </w:pPr>
      <w:r w:rsidRPr="00755253">
        <w:rPr>
          <w:sz w:val="26"/>
          <w:szCs w:val="26"/>
        </w:rPr>
        <w:t>«Развитие образования»;</w:t>
      </w:r>
    </w:p>
    <w:p w14:paraId="03214F0E" w14:textId="77777777" w:rsidR="00EE0127" w:rsidRPr="00755253" w:rsidRDefault="00EE0127" w:rsidP="00EE0127">
      <w:pPr>
        <w:spacing w:line="216" w:lineRule="auto"/>
        <w:ind w:firstLine="709"/>
        <w:jc w:val="both"/>
        <w:rPr>
          <w:sz w:val="26"/>
          <w:szCs w:val="26"/>
        </w:rPr>
      </w:pPr>
      <w:r w:rsidRPr="00755253">
        <w:rPr>
          <w:sz w:val="26"/>
          <w:szCs w:val="26"/>
        </w:rPr>
        <w:t>«Управление финансами»;</w:t>
      </w:r>
    </w:p>
    <w:p w14:paraId="2FE27BD1" w14:textId="77777777" w:rsidR="00EE0127" w:rsidRPr="00755253" w:rsidRDefault="00EE0127" w:rsidP="00EE0127">
      <w:pPr>
        <w:spacing w:line="216" w:lineRule="auto"/>
        <w:ind w:firstLine="709"/>
        <w:jc w:val="both"/>
        <w:rPr>
          <w:sz w:val="26"/>
          <w:szCs w:val="26"/>
        </w:rPr>
      </w:pPr>
      <w:r w:rsidRPr="00755253">
        <w:rPr>
          <w:sz w:val="26"/>
          <w:szCs w:val="26"/>
        </w:rPr>
        <w:t xml:space="preserve">«Социальная поддержка граждан»; </w:t>
      </w:r>
    </w:p>
    <w:p w14:paraId="1EB4CF75" w14:textId="77777777" w:rsidR="00EE0127" w:rsidRPr="00755253" w:rsidRDefault="00EE0127" w:rsidP="00EE0127">
      <w:pPr>
        <w:spacing w:line="216" w:lineRule="auto"/>
        <w:ind w:firstLine="709"/>
        <w:jc w:val="both"/>
        <w:rPr>
          <w:sz w:val="26"/>
          <w:szCs w:val="26"/>
        </w:rPr>
      </w:pPr>
      <w:r w:rsidRPr="00755253">
        <w:rPr>
          <w:sz w:val="26"/>
          <w:szCs w:val="26"/>
        </w:rPr>
        <w:t xml:space="preserve">«Развитие транспортной системы»; </w:t>
      </w:r>
    </w:p>
    <w:p w14:paraId="19876D69" w14:textId="77777777" w:rsidR="00EE0127" w:rsidRPr="00755253" w:rsidRDefault="00EE0127" w:rsidP="00EE0127">
      <w:pPr>
        <w:spacing w:line="216" w:lineRule="auto"/>
        <w:ind w:firstLine="709"/>
        <w:jc w:val="both"/>
        <w:rPr>
          <w:sz w:val="26"/>
          <w:szCs w:val="26"/>
        </w:rPr>
      </w:pPr>
      <w:r w:rsidRPr="00755253">
        <w:rPr>
          <w:sz w:val="26"/>
          <w:szCs w:val="26"/>
        </w:rPr>
        <w:t xml:space="preserve">«Межнациональные отношения, профилактика терроризма и поддержка казачества»; </w:t>
      </w:r>
    </w:p>
    <w:p w14:paraId="7B7D0791" w14:textId="77777777" w:rsidR="00EE0127" w:rsidRPr="00755253" w:rsidRDefault="00EE0127" w:rsidP="00EE0127">
      <w:pPr>
        <w:spacing w:line="216" w:lineRule="auto"/>
        <w:ind w:firstLine="709"/>
        <w:jc w:val="both"/>
        <w:rPr>
          <w:sz w:val="26"/>
          <w:szCs w:val="26"/>
        </w:rPr>
      </w:pPr>
      <w:r w:rsidRPr="00755253">
        <w:rPr>
          <w:sz w:val="26"/>
          <w:szCs w:val="26"/>
        </w:rPr>
        <w:t xml:space="preserve">«Развитие градостроительства, строительства и архитектуры»; </w:t>
      </w:r>
    </w:p>
    <w:p w14:paraId="06984F3F" w14:textId="77777777" w:rsidR="00EE0127" w:rsidRPr="00755253" w:rsidRDefault="00EE0127" w:rsidP="00EE0127">
      <w:pPr>
        <w:spacing w:line="216" w:lineRule="auto"/>
        <w:ind w:firstLine="709"/>
        <w:jc w:val="both"/>
        <w:rPr>
          <w:sz w:val="26"/>
          <w:szCs w:val="26"/>
        </w:rPr>
      </w:pPr>
      <w:r w:rsidRPr="00755253">
        <w:rPr>
          <w:sz w:val="26"/>
          <w:szCs w:val="26"/>
        </w:rPr>
        <w:t>«Развитие жилищно-коммунального хозяйства, защита населения и территории от чрезвычайных ситуаций»;</w:t>
      </w:r>
    </w:p>
    <w:p w14:paraId="1C24EA3F" w14:textId="77777777" w:rsidR="00EE0127" w:rsidRPr="00755253" w:rsidRDefault="00EE0127" w:rsidP="00EE0127">
      <w:pPr>
        <w:spacing w:line="216" w:lineRule="auto"/>
        <w:ind w:firstLine="709"/>
        <w:jc w:val="both"/>
        <w:rPr>
          <w:sz w:val="26"/>
          <w:szCs w:val="26"/>
        </w:rPr>
      </w:pPr>
      <w:r w:rsidRPr="00755253">
        <w:rPr>
          <w:sz w:val="26"/>
          <w:szCs w:val="26"/>
        </w:rPr>
        <w:t>«Формирование современной городской среды».</w:t>
      </w:r>
    </w:p>
    <w:p w14:paraId="4F3B3BDE" w14:textId="77777777" w:rsidR="00EE0127" w:rsidRDefault="00EE0127" w:rsidP="00EE0127">
      <w:pPr>
        <w:spacing w:line="216" w:lineRule="auto"/>
        <w:ind w:firstLine="851"/>
        <w:jc w:val="both"/>
        <w:rPr>
          <w:sz w:val="26"/>
          <w:szCs w:val="26"/>
        </w:rPr>
      </w:pPr>
      <w:r w:rsidRPr="00755253">
        <w:rPr>
          <w:sz w:val="26"/>
          <w:szCs w:val="26"/>
        </w:rPr>
        <w:t>В функциональном разрезе исполнение бюджета муниципального округа выглядит следующим образом: общегосударственные вопросы в общем объеме расходов составили 11,4 процент</w:t>
      </w:r>
      <w:r>
        <w:rPr>
          <w:sz w:val="26"/>
          <w:szCs w:val="26"/>
        </w:rPr>
        <w:t>ов</w:t>
      </w:r>
      <w:r w:rsidRPr="00755253">
        <w:rPr>
          <w:sz w:val="26"/>
          <w:szCs w:val="26"/>
        </w:rPr>
        <w:t>; национальная безопасность и правоохранительная деятельность - 0,4 процента; национальная экономика - 7,9 процентов; жилищно-коммунальное хозяйство - 9,5 процент</w:t>
      </w:r>
      <w:r>
        <w:rPr>
          <w:sz w:val="26"/>
          <w:szCs w:val="26"/>
        </w:rPr>
        <w:t>ов</w:t>
      </w:r>
      <w:r w:rsidRPr="00755253">
        <w:rPr>
          <w:sz w:val="26"/>
          <w:szCs w:val="26"/>
        </w:rPr>
        <w:t>; образование - 41,6 процент</w:t>
      </w:r>
      <w:r>
        <w:rPr>
          <w:sz w:val="26"/>
          <w:szCs w:val="26"/>
        </w:rPr>
        <w:t>ов</w:t>
      </w:r>
      <w:r w:rsidRPr="00755253">
        <w:rPr>
          <w:sz w:val="26"/>
          <w:szCs w:val="26"/>
        </w:rPr>
        <w:t>; культура, кинематография - 5,7 процент</w:t>
      </w:r>
      <w:r>
        <w:rPr>
          <w:sz w:val="26"/>
          <w:szCs w:val="26"/>
        </w:rPr>
        <w:t>ов</w:t>
      </w:r>
      <w:r w:rsidRPr="00755253">
        <w:rPr>
          <w:sz w:val="26"/>
          <w:szCs w:val="26"/>
        </w:rPr>
        <w:t>; социальная политика - 22,1 процент</w:t>
      </w:r>
      <w:r>
        <w:rPr>
          <w:sz w:val="26"/>
          <w:szCs w:val="26"/>
        </w:rPr>
        <w:t>ов</w:t>
      </w:r>
      <w:r w:rsidRPr="00755253">
        <w:rPr>
          <w:sz w:val="26"/>
          <w:szCs w:val="26"/>
        </w:rPr>
        <w:t>; физическая культура и спорт - 1,4</w:t>
      </w:r>
      <w:r>
        <w:rPr>
          <w:sz w:val="26"/>
          <w:szCs w:val="26"/>
        </w:rPr>
        <w:t xml:space="preserve"> </w:t>
      </w:r>
      <w:r w:rsidRPr="00755253">
        <w:rPr>
          <w:sz w:val="26"/>
          <w:szCs w:val="26"/>
        </w:rPr>
        <w:t>процент</w:t>
      </w:r>
      <w:r>
        <w:rPr>
          <w:sz w:val="26"/>
          <w:szCs w:val="26"/>
        </w:rPr>
        <w:t>ов</w:t>
      </w:r>
      <w:r w:rsidRPr="00755253">
        <w:rPr>
          <w:sz w:val="26"/>
          <w:szCs w:val="26"/>
        </w:rPr>
        <w:t>.</w:t>
      </w:r>
    </w:p>
    <w:p w14:paraId="2E748A58" w14:textId="77777777" w:rsidR="00EE0127" w:rsidRPr="008C36D8" w:rsidRDefault="00EE0127" w:rsidP="00EE0127">
      <w:pPr>
        <w:pStyle w:val="ab"/>
        <w:ind w:firstLine="567"/>
        <w:jc w:val="right"/>
        <w:rPr>
          <w:bCs/>
          <w:color w:val="FF0000"/>
          <w:sz w:val="18"/>
          <w:szCs w:val="18"/>
        </w:rPr>
      </w:pPr>
    </w:p>
    <w:p w14:paraId="47EC0B83" w14:textId="77777777" w:rsidR="00EE0127" w:rsidRPr="00755253" w:rsidRDefault="00EE0127" w:rsidP="00EE0127">
      <w:pPr>
        <w:pStyle w:val="24"/>
        <w:ind w:firstLine="709"/>
        <w:outlineLvl w:val="9"/>
        <w:rPr>
          <w:b/>
          <w:sz w:val="26"/>
          <w:szCs w:val="26"/>
        </w:rPr>
      </w:pPr>
      <w:r w:rsidRPr="00755253">
        <w:rPr>
          <w:b/>
          <w:sz w:val="26"/>
          <w:szCs w:val="26"/>
        </w:rPr>
        <w:t xml:space="preserve">2. </w:t>
      </w:r>
      <w:r w:rsidRPr="00755253">
        <w:rPr>
          <w:rFonts w:eastAsiaTheme="minorHAnsi"/>
          <w:b/>
          <w:sz w:val="26"/>
          <w:szCs w:val="26"/>
        </w:rPr>
        <w:t>СТРАТЕГИЧЕСКИЙ SWOT</w:t>
      </w:r>
      <w:r w:rsidRPr="00755253">
        <w:rPr>
          <w:rFonts w:ascii="Arial" w:eastAsiaTheme="minorHAnsi" w:hAnsi="Arial" w:cs="Arial"/>
          <w:b/>
          <w:sz w:val="26"/>
          <w:szCs w:val="26"/>
        </w:rPr>
        <w:t xml:space="preserve"> </w:t>
      </w:r>
      <w:r w:rsidRPr="00755253">
        <w:rPr>
          <w:rFonts w:eastAsiaTheme="minorHAnsi"/>
          <w:b/>
          <w:sz w:val="26"/>
          <w:szCs w:val="26"/>
        </w:rPr>
        <w:t xml:space="preserve">– АНАЛИЗ СОЦИАЛЬНО-ЭКОНОМИЧЕСКОГО РАЗВИТИЯ </w:t>
      </w:r>
      <w:r w:rsidRPr="00755253">
        <w:rPr>
          <w:b/>
          <w:sz w:val="26"/>
          <w:szCs w:val="26"/>
        </w:rPr>
        <w:t>ИЗОБИЛЬНЕНСКОГО МУНИЦИПАЛЬНОГО ОКРУГА СТАВРОПОЛЬСКОГО КРАЯ</w:t>
      </w:r>
    </w:p>
    <w:p w14:paraId="45828D9C" w14:textId="77777777" w:rsidR="00EE0127" w:rsidRPr="00755253" w:rsidRDefault="00EE0127" w:rsidP="00EE0127">
      <w:pPr>
        <w:spacing w:line="216" w:lineRule="auto"/>
        <w:ind w:firstLine="709"/>
        <w:jc w:val="both"/>
        <w:rPr>
          <w:rStyle w:val="FontStyle98"/>
          <w:sz w:val="26"/>
          <w:szCs w:val="26"/>
        </w:rPr>
      </w:pPr>
      <w:r>
        <w:rPr>
          <w:rStyle w:val="FontStyle98"/>
          <w:sz w:val="26"/>
          <w:szCs w:val="26"/>
        </w:rPr>
        <w:t xml:space="preserve">Настоящая </w:t>
      </w:r>
      <w:r w:rsidRPr="00755253">
        <w:rPr>
          <w:rStyle w:val="FontStyle98"/>
          <w:sz w:val="26"/>
          <w:szCs w:val="26"/>
        </w:rPr>
        <w:t>Стратегия основывается на анализе сильных и слабых сторон муниципального округа, а также угроз и возможностей, определяемых внешними факторами.</w:t>
      </w:r>
    </w:p>
    <w:p w14:paraId="3C7F7E87" w14:textId="77777777" w:rsidR="00EE0127" w:rsidRPr="00755253" w:rsidRDefault="00EE0127" w:rsidP="00EE0127">
      <w:pPr>
        <w:spacing w:line="216" w:lineRule="auto"/>
        <w:ind w:firstLine="709"/>
        <w:jc w:val="both"/>
        <w:rPr>
          <w:rStyle w:val="FontStyle98"/>
          <w:sz w:val="26"/>
          <w:szCs w:val="26"/>
        </w:rPr>
      </w:pPr>
      <w:r w:rsidRPr="00755253">
        <w:rPr>
          <w:rStyle w:val="FontStyle98"/>
          <w:sz w:val="26"/>
          <w:szCs w:val="26"/>
        </w:rPr>
        <w:t>Сильные стороны (внутренние факторы) рассматриваются как конкурентные преимущества, на базе которых может быть основана долгосрочная стратегия устойчивого развития экономики и социальной сферы муниципального округа.</w:t>
      </w:r>
    </w:p>
    <w:p w14:paraId="0225C741" w14:textId="77777777" w:rsidR="00EE0127" w:rsidRPr="00755253" w:rsidRDefault="00EE0127" w:rsidP="00EE0127">
      <w:pPr>
        <w:spacing w:line="216" w:lineRule="auto"/>
        <w:ind w:firstLine="709"/>
        <w:jc w:val="both"/>
        <w:rPr>
          <w:rStyle w:val="FontStyle98"/>
          <w:sz w:val="26"/>
          <w:szCs w:val="26"/>
        </w:rPr>
      </w:pPr>
      <w:r w:rsidRPr="00755253">
        <w:rPr>
          <w:rStyle w:val="FontStyle98"/>
          <w:sz w:val="26"/>
          <w:szCs w:val="26"/>
        </w:rPr>
        <w:t>Слабые стороны - это те действующие факторы, которые снижают эффективность проводимой органами местного самоуправления муниципального округа экономической и социальной политики.</w:t>
      </w:r>
    </w:p>
    <w:p w14:paraId="7E59C3A7" w14:textId="77777777" w:rsidR="00EE0127" w:rsidRPr="00755253" w:rsidRDefault="00EE0127" w:rsidP="00EE0127">
      <w:pPr>
        <w:spacing w:line="216" w:lineRule="auto"/>
        <w:ind w:firstLine="709"/>
        <w:jc w:val="both"/>
        <w:rPr>
          <w:sz w:val="26"/>
          <w:szCs w:val="26"/>
        </w:rPr>
      </w:pPr>
      <w:r w:rsidRPr="00755253">
        <w:rPr>
          <w:rStyle w:val="FontStyle98"/>
          <w:sz w:val="26"/>
          <w:szCs w:val="26"/>
        </w:rPr>
        <w:lastRenderedPageBreak/>
        <w:t>Угрозы - это те отрицательные факторы, которые реально могут затормозить темпы экономического и социального развития муниципального округа. Формально эти факторы не зависят от действий органов местного самоуправления муниципального округа. Однако, их правильная оценка и принятие упреждающих мер на межрегиональном уровне по инициативе администрации и при участии органов исполнительной и законодательной власти края могут реально снизить их негативный эффект.</w:t>
      </w:r>
    </w:p>
    <w:p w14:paraId="54B3E2F8" w14:textId="77777777" w:rsidR="00EE0127" w:rsidRPr="00755253" w:rsidRDefault="00EE0127" w:rsidP="00EE0127">
      <w:pPr>
        <w:spacing w:line="216" w:lineRule="auto"/>
        <w:ind w:firstLine="709"/>
        <w:jc w:val="both"/>
        <w:rPr>
          <w:sz w:val="26"/>
          <w:szCs w:val="26"/>
        </w:rPr>
        <w:sectPr w:rsidR="00EE0127" w:rsidRPr="00755253" w:rsidSect="00EE0127">
          <w:headerReference w:type="even" r:id="rId16"/>
          <w:headerReference w:type="default" r:id="rId17"/>
          <w:footerReference w:type="even" r:id="rId18"/>
          <w:footerReference w:type="default" r:id="rId19"/>
          <w:headerReference w:type="first" r:id="rId20"/>
          <w:pgSz w:w="11906" w:h="16838"/>
          <w:pgMar w:top="1134" w:right="567" w:bottom="1134" w:left="1701" w:header="709" w:footer="709" w:gutter="0"/>
          <w:cols w:space="708"/>
          <w:titlePg/>
          <w:docGrid w:linePitch="360"/>
        </w:sectPr>
      </w:pPr>
      <w:r w:rsidRPr="00755253">
        <w:rPr>
          <w:rFonts w:eastAsiaTheme="minorHAnsi"/>
          <w:sz w:val="26"/>
          <w:szCs w:val="26"/>
        </w:rPr>
        <w:t>Стратегический SWOT - а</w:t>
      </w:r>
      <w:r w:rsidRPr="00755253">
        <w:rPr>
          <w:sz w:val="26"/>
          <w:szCs w:val="26"/>
        </w:rPr>
        <w:t>нализ социально-экономического развития муниципального округа</w:t>
      </w:r>
      <w:r w:rsidRPr="00755253">
        <w:rPr>
          <w:b/>
          <w:sz w:val="26"/>
          <w:szCs w:val="26"/>
        </w:rPr>
        <w:t xml:space="preserve"> </w:t>
      </w:r>
      <w:r w:rsidRPr="00755253">
        <w:rPr>
          <w:sz w:val="26"/>
          <w:szCs w:val="26"/>
        </w:rPr>
        <w:t>представлен в таблице.</w:t>
      </w:r>
    </w:p>
    <w:p w14:paraId="141713E5" w14:textId="77777777" w:rsidR="00EE0127" w:rsidRPr="00755253" w:rsidRDefault="00EE0127" w:rsidP="00EE0127">
      <w:pPr>
        <w:jc w:val="right"/>
        <w:rPr>
          <w:rFonts w:eastAsiaTheme="minorHAnsi"/>
          <w:sz w:val="26"/>
          <w:szCs w:val="26"/>
        </w:rPr>
      </w:pPr>
      <w:r w:rsidRPr="00755253">
        <w:rPr>
          <w:rFonts w:eastAsiaTheme="minorHAnsi"/>
          <w:sz w:val="26"/>
          <w:szCs w:val="26"/>
        </w:rPr>
        <w:lastRenderedPageBreak/>
        <w:t>Таблица 21</w:t>
      </w:r>
    </w:p>
    <w:p w14:paraId="5462FCD3" w14:textId="77777777" w:rsidR="00EE0127" w:rsidRPr="00755253" w:rsidRDefault="00EE0127" w:rsidP="00EE0127">
      <w:pPr>
        <w:jc w:val="center"/>
        <w:rPr>
          <w:b/>
          <w:sz w:val="26"/>
          <w:szCs w:val="26"/>
        </w:rPr>
      </w:pPr>
      <w:r w:rsidRPr="00755253">
        <w:rPr>
          <w:rFonts w:eastAsiaTheme="minorHAnsi"/>
          <w:b/>
          <w:sz w:val="26"/>
          <w:szCs w:val="26"/>
        </w:rPr>
        <w:t>Стратегический SWOT - а</w:t>
      </w:r>
      <w:r w:rsidRPr="00755253">
        <w:rPr>
          <w:b/>
          <w:sz w:val="26"/>
          <w:szCs w:val="26"/>
        </w:rPr>
        <w:t xml:space="preserve">нализ социально-экономического развития Изобильненского муниципального округа </w:t>
      </w:r>
    </w:p>
    <w:p w14:paraId="748A132D" w14:textId="77777777" w:rsidR="00EE0127" w:rsidRPr="00755253" w:rsidRDefault="00EE0127" w:rsidP="00EE0127">
      <w:pPr>
        <w:jc w:val="center"/>
        <w:rPr>
          <w:b/>
          <w:sz w:val="26"/>
          <w:szCs w:val="26"/>
        </w:rPr>
      </w:pPr>
      <w:r w:rsidRPr="00755253">
        <w:rPr>
          <w:b/>
          <w:sz w:val="26"/>
          <w:szCs w:val="26"/>
        </w:rPr>
        <w:t xml:space="preserve">Ставропольского края </w:t>
      </w:r>
    </w:p>
    <w:p w14:paraId="700E8E18" w14:textId="77777777" w:rsidR="00EE0127" w:rsidRPr="00755253" w:rsidRDefault="00EE0127" w:rsidP="00EE0127">
      <w:pPr>
        <w:jc w:val="center"/>
        <w:rPr>
          <w:sz w:val="26"/>
          <w:szCs w:val="26"/>
        </w:rPr>
      </w:pPr>
      <w:r w:rsidRPr="00755253">
        <w:rPr>
          <w:sz w:val="26"/>
          <w:szCs w:val="26"/>
        </w:rPr>
        <w:t>(сильные, слабые стороны – внутренние факторы, возможности, угрозы – внешние факторы)</w:t>
      </w:r>
    </w:p>
    <w:tbl>
      <w:tblPr>
        <w:tblW w:w="15545" w:type="dxa"/>
        <w:tblInd w:w="-102" w:type="dxa"/>
        <w:tblLayout w:type="fixed"/>
        <w:tblCellMar>
          <w:left w:w="40" w:type="dxa"/>
          <w:right w:w="40" w:type="dxa"/>
        </w:tblCellMar>
        <w:tblLook w:val="0000" w:firstRow="0" w:lastRow="0" w:firstColumn="0" w:lastColumn="0" w:noHBand="0" w:noVBand="0"/>
      </w:tblPr>
      <w:tblGrid>
        <w:gridCol w:w="3213"/>
        <w:gridCol w:w="5953"/>
        <w:gridCol w:w="6379"/>
      </w:tblGrid>
      <w:tr w:rsidR="00EE0127" w:rsidRPr="00755253" w14:paraId="29215FA8" w14:textId="77777777" w:rsidTr="004F6197">
        <w:trPr>
          <w:trHeight w:val="153"/>
        </w:trPr>
        <w:tc>
          <w:tcPr>
            <w:tcW w:w="3213" w:type="dxa"/>
            <w:tcBorders>
              <w:top w:val="single" w:sz="6" w:space="0" w:color="auto"/>
              <w:left w:val="single" w:sz="6" w:space="0" w:color="auto"/>
              <w:bottom w:val="single" w:sz="6" w:space="0" w:color="auto"/>
              <w:right w:val="single" w:sz="6" w:space="0" w:color="auto"/>
            </w:tcBorders>
            <w:vAlign w:val="center"/>
          </w:tcPr>
          <w:p w14:paraId="796E2C85" w14:textId="77777777" w:rsidR="00EE0127" w:rsidRPr="00755253" w:rsidRDefault="00EE0127" w:rsidP="004F6197">
            <w:pPr>
              <w:pStyle w:val="Style79"/>
              <w:widowControl/>
              <w:spacing w:line="240" w:lineRule="auto"/>
              <w:jc w:val="center"/>
              <w:rPr>
                <w:rStyle w:val="FontStyle101"/>
                <w:b/>
                <w:sz w:val="26"/>
                <w:szCs w:val="26"/>
              </w:rPr>
            </w:pPr>
            <w:r w:rsidRPr="00755253">
              <w:rPr>
                <w:rStyle w:val="FontStyle101"/>
                <w:b/>
                <w:sz w:val="26"/>
                <w:szCs w:val="26"/>
              </w:rPr>
              <w:t>Факторы</w:t>
            </w:r>
          </w:p>
          <w:p w14:paraId="12AEE99F" w14:textId="77777777" w:rsidR="00EE0127" w:rsidRPr="00755253" w:rsidRDefault="00EE0127" w:rsidP="004F6197">
            <w:pPr>
              <w:pStyle w:val="Style79"/>
              <w:widowControl/>
              <w:spacing w:line="240" w:lineRule="auto"/>
              <w:jc w:val="center"/>
              <w:rPr>
                <w:rStyle w:val="FontStyle101"/>
                <w:b/>
                <w:sz w:val="26"/>
                <w:szCs w:val="26"/>
              </w:rPr>
            </w:pPr>
            <w:r w:rsidRPr="00755253">
              <w:rPr>
                <w:rStyle w:val="FontStyle101"/>
                <w:b/>
                <w:sz w:val="26"/>
                <w:szCs w:val="26"/>
              </w:rPr>
              <w:t>(внутренние)</w:t>
            </w:r>
          </w:p>
        </w:tc>
        <w:tc>
          <w:tcPr>
            <w:tcW w:w="5953" w:type="dxa"/>
            <w:tcBorders>
              <w:top w:val="single" w:sz="6" w:space="0" w:color="auto"/>
              <w:left w:val="single" w:sz="6" w:space="0" w:color="auto"/>
              <w:bottom w:val="single" w:sz="6" w:space="0" w:color="auto"/>
              <w:right w:val="single" w:sz="6" w:space="0" w:color="auto"/>
            </w:tcBorders>
            <w:vAlign w:val="center"/>
          </w:tcPr>
          <w:p w14:paraId="5B45439D" w14:textId="77777777" w:rsidR="00EE0127" w:rsidRPr="00755253" w:rsidRDefault="00EE0127" w:rsidP="004F6197">
            <w:pPr>
              <w:pStyle w:val="Style79"/>
              <w:widowControl/>
              <w:spacing w:line="240" w:lineRule="auto"/>
              <w:jc w:val="center"/>
              <w:rPr>
                <w:rStyle w:val="FontStyle101"/>
                <w:b/>
                <w:sz w:val="26"/>
                <w:szCs w:val="26"/>
                <w:lang w:val="en-US"/>
              </w:rPr>
            </w:pPr>
            <w:r w:rsidRPr="00755253">
              <w:rPr>
                <w:rStyle w:val="FontStyle101"/>
                <w:b/>
                <w:sz w:val="26"/>
                <w:szCs w:val="26"/>
              </w:rPr>
              <w:t xml:space="preserve">Сильные стороны </w:t>
            </w:r>
          </w:p>
        </w:tc>
        <w:tc>
          <w:tcPr>
            <w:tcW w:w="6379" w:type="dxa"/>
            <w:tcBorders>
              <w:top w:val="single" w:sz="6" w:space="0" w:color="auto"/>
              <w:left w:val="single" w:sz="6" w:space="0" w:color="auto"/>
              <w:bottom w:val="single" w:sz="6" w:space="0" w:color="auto"/>
              <w:right w:val="single" w:sz="6" w:space="0" w:color="auto"/>
            </w:tcBorders>
            <w:vAlign w:val="center"/>
          </w:tcPr>
          <w:p w14:paraId="0B3FC97C" w14:textId="77777777" w:rsidR="00EE0127" w:rsidRPr="00755253" w:rsidRDefault="00EE0127" w:rsidP="004F6197">
            <w:pPr>
              <w:pStyle w:val="Style79"/>
              <w:widowControl/>
              <w:spacing w:line="240" w:lineRule="auto"/>
              <w:jc w:val="center"/>
              <w:rPr>
                <w:rStyle w:val="FontStyle101"/>
                <w:b/>
                <w:sz w:val="26"/>
                <w:szCs w:val="26"/>
              </w:rPr>
            </w:pPr>
            <w:r w:rsidRPr="00755253">
              <w:rPr>
                <w:rStyle w:val="FontStyle101"/>
                <w:b/>
                <w:sz w:val="26"/>
                <w:szCs w:val="26"/>
              </w:rPr>
              <w:t xml:space="preserve">Слабые стороны </w:t>
            </w:r>
          </w:p>
        </w:tc>
      </w:tr>
      <w:tr w:rsidR="00EE0127" w:rsidRPr="00755253" w14:paraId="6E50071F" w14:textId="77777777" w:rsidTr="004F6197">
        <w:tc>
          <w:tcPr>
            <w:tcW w:w="3213" w:type="dxa"/>
            <w:tcBorders>
              <w:top w:val="single" w:sz="6" w:space="0" w:color="auto"/>
              <w:left w:val="single" w:sz="6" w:space="0" w:color="auto"/>
              <w:bottom w:val="single" w:sz="6" w:space="0" w:color="auto"/>
              <w:right w:val="single" w:sz="6" w:space="0" w:color="auto"/>
            </w:tcBorders>
          </w:tcPr>
          <w:p w14:paraId="005F800F" w14:textId="77777777" w:rsidR="00EE0127" w:rsidRPr="00755253" w:rsidRDefault="00EE0127" w:rsidP="004F6197">
            <w:pPr>
              <w:pStyle w:val="Style79"/>
              <w:widowControl/>
              <w:spacing w:line="240" w:lineRule="auto"/>
              <w:jc w:val="both"/>
              <w:rPr>
                <w:rStyle w:val="FontStyle101"/>
                <w:sz w:val="26"/>
                <w:szCs w:val="26"/>
              </w:rPr>
            </w:pPr>
            <w:r w:rsidRPr="00755253">
              <w:rPr>
                <w:rStyle w:val="FontStyle101"/>
                <w:sz w:val="26"/>
                <w:szCs w:val="26"/>
              </w:rPr>
              <w:t>Географическое положение</w:t>
            </w:r>
          </w:p>
        </w:tc>
        <w:tc>
          <w:tcPr>
            <w:tcW w:w="5953" w:type="dxa"/>
            <w:tcBorders>
              <w:top w:val="single" w:sz="6" w:space="0" w:color="auto"/>
              <w:left w:val="single" w:sz="6" w:space="0" w:color="auto"/>
              <w:bottom w:val="single" w:sz="6" w:space="0" w:color="auto"/>
              <w:right w:val="single" w:sz="6" w:space="0" w:color="auto"/>
            </w:tcBorders>
          </w:tcPr>
          <w:p w14:paraId="6AC0729F" w14:textId="77777777" w:rsidR="00EE0127" w:rsidRPr="00755253" w:rsidRDefault="00EE0127" w:rsidP="004F6197">
            <w:pPr>
              <w:pStyle w:val="Style73"/>
              <w:widowControl/>
              <w:tabs>
                <w:tab w:val="left" w:pos="322"/>
              </w:tabs>
              <w:spacing w:line="240" w:lineRule="auto"/>
              <w:jc w:val="both"/>
              <w:rPr>
                <w:rStyle w:val="FontStyle101"/>
                <w:sz w:val="26"/>
                <w:szCs w:val="26"/>
              </w:rPr>
            </w:pPr>
            <w:r w:rsidRPr="00755253">
              <w:rPr>
                <w:rStyle w:val="FontStyle101"/>
                <w:sz w:val="26"/>
                <w:szCs w:val="26"/>
              </w:rPr>
              <w:t>1.</w:t>
            </w:r>
            <w:r>
              <w:rPr>
                <w:rStyle w:val="FontStyle101"/>
                <w:sz w:val="26"/>
                <w:szCs w:val="26"/>
              </w:rPr>
              <w:t xml:space="preserve"> </w:t>
            </w:r>
            <w:r w:rsidRPr="00755253">
              <w:rPr>
                <w:rStyle w:val="FontStyle101"/>
                <w:sz w:val="26"/>
                <w:szCs w:val="26"/>
              </w:rPr>
              <w:t xml:space="preserve">Расположение на северо-западе края в густонаселенной и экономически развитой зоне края. </w:t>
            </w:r>
          </w:p>
          <w:p w14:paraId="73FA4049" w14:textId="77777777" w:rsidR="00EE0127" w:rsidRPr="00755253" w:rsidRDefault="00EE0127" w:rsidP="004F6197">
            <w:pPr>
              <w:pStyle w:val="Style73"/>
              <w:widowControl/>
              <w:tabs>
                <w:tab w:val="left" w:pos="322"/>
              </w:tabs>
              <w:spacing w:line="240" w:lineRule="auto"/>
              <w:jc w:val="both"/>
              <w:rPr>
                <w:rStyle w:val="FontStyle101"/>
                <w:sz w:val="26"/>
                <w:szCs w:val="26"/>
              </w:rPr>
            </w:pPr>
            <w:r w:rsidRPr="00755253">
              <w:rPr>
                <w:rStyle w:val="FontStyle101"/>
                <w:sz w:val="26"/>
                <w:szCs w:val="26"/>
              </w:rPr>
              <w:t>2.</w:t>
            </w:r>
            <w:r>
              <w:rPr>
                <w:rStyle w:val="FontStyle101"/>
                <w:sz w:val="26"/>
                <w:szCs w:val="26"/>
              </w:rPr>
              <w:t xml:space="preserve"> </w:t>
            </w:r>
            <w:r w:rsidRPr="00755253">
              <w:rPr>
                <w:rStyle w:val="FontStyle101"/>
                <w:sz w:val="26"/>
                <w:szCs w:val="26"/>
              </w:rPr>
              <w:t>Близость к краевому центру.</w:t>
            </w:r>
          </w:p>
          <w:p w14:paraId="628128C7" w14:textId="77777777" w:rsidR="00EE0127" w:rsidRPr="00755253" w:rsidRDefault="00EE0127" w:rsidP="004F6197">
            <w:pPr>
              <w:pStyle w:val="Style73"/>
              <w:widowControl/>
              <w:tabs>
                <w:tab w:val="left" w:pos="322"/>
              </w:tabs>
              <w:spacing w:line="240" w:lineRule="auto"/>
              <w:jc w:val="both"/>
              <w:rPr>
                <w:rStyle w:val="FontStyle101"/>
                <w:sz w:val="26"/>
                <w:szCs w:val="26"/>
              </w:rPr>
            </w:pPr>
            <w:r w:rsidRPr="00755253">
              <w:rPr>
                <w:rStyle w:val="FontStyle101"/>
                <w:sz w:val="26"/>
                <w:szCs w:val="26"/>
              </w:rPr>
              <w:t>3.</w:t>
            </w:r>
            <w:r>
              <w:rPr>
                <w:rStyle w:val="FontStyle101"/>
                <w:sz w:val="26"/>
                <w:szCs w:val="26"/>
              </w:rPr>
              <w:t xml:space="preserve"> </w:t>
            </w:r>
            <w:r w:rsidRPr="00755253">
              <w:rPr>
                <w:rStyle w:val="FontStyle101"/>
                <w:sz w:val="26"/>
                <w:szCs w:val="26"/>
              </w:rPr>
              <w:t>Близость и транспортная связь с экономически развитыми территориями: Шпаковским муниципальным округом, Новоалександровским муниципальным округом и городом Ставрополем.</w:t>
            </w:r>
          </w:p>
          <w:p w14:paraId="100648AA" w14:textId="77777777" w:rsidR="00EE0127" w:rsidRPr="00755253" w:rsidRDefault="00EE0127" w:rsidP="004F6197">
            <w:pPr>
              <w:pStyle w:val="Style73"/>
              <w:widowControl/>
              <w:tabs>
                <w:tab w:val="left" w:pos="322"/>
              </w:tabs>
              <w:spacing w:line="240" w:lineRule="auto"/>
              <w:jc w:val="both"/>
              <w:rPr>
                <w:rStyle w:val="FontStyle101"/>
                <w:spacing w:val="-4"/>
                <w:sz w:val="26"/>
                <w:szCs w:val="26"/>
              </w:rPr>
            </w:pPr>
            <w:r w:rsidRPr="00755253">
              <w:rPr>
                <w:rStyle w:val="FontStyle101"/>
                <w:spacing w:val="-4"/>
                <w:sz w:val="26"/>
                <w:szCs w:val="26"/>
              </w:rPr>
              <w:t>4.</w:t>
            </w:r>
            <w:r>
              <w:rPr>
                <w:rStyle w:val="FontStyle101"/>
                <w:spacing w:val="-4"/>
                <w:sz w:val="26"/>
                <w:szCs w:val="26"/>
              </w:rPr>
              <w:t xml:space="preserve"> </w:t>
            </w:r>
            <w:r w:rsidRPr="00755253">
              <w:rPr>
                <w:rStyle w:val="FontStyle101"/>
                <w:spacing w:val="-4"/>
                <w:sz w:val="26"/>
                <w:szCs w:val="26"/>
              </w:rPr>
              <w:t xml:space="preserve">Прохождение через муниципальный округ транспортных коридоров, связывающих регионы страны – автомагистраль Ставрополь - Батайск, Ставрополь – Изобильный - Новоалександровск - Красногвардейское, ветвь Северо-Кавказской железной дороги </w:t>
            </w:r>
            <w:r w:rsidRPr="00755253">
              <w:rPr>
                <w:spacing w:val="-4"/>
                <w:sz w:val="26"/>
                <w:szCs w:val="26"/>
              </w:rPr>
              <w:t>Ставрополь - Кавказская.</w:t>
            </w:r>
          </w:p>
          <w:p w14:paraId="5C1E6A96" w14:textId="77777777" w:rsidR="00EE0127" w:rsidRPr="00755253" w:rsidRDefault="00EE0127" w:rsidP="004F6197">
            <w:pPr>
              <w:pStyle w:val="Style73"/>
              <w:spacing w:line="240" w:lineRule="auto"/>
              <w:jc w:val="both"/>
              <w:rPr>
                <w:rStyle w:val="FontStyle101"/>
                <w:sz w:val="26"/>
                <w:szCs w:val="26"/>
              </w:rPr>
            </w:pPr>
            <w:r w:rsidRPr="00755253">
              <w:rPr>
                <w:rStyle w:val="FontStyle101"/>
                <w:sz w:val="26"/>
                <w:szCs w:val="26"/>
              </w:rPr>
              <w:t>5. Прохождение через муниципальный округ магистральных газопроводов высокого давления федерального значения и водоводов краевого значения.</w:t>
            </w:r>
          </w:p>
          <w:p w14:paraId="15EBEB9D" w14:textId="77777777" w:rsidR="00EE0127" w:rsidRPr="00755253" w:rsidRDefault="00EE0127" w:rsidP="004F6197">
            <w:pPr>
              <w:pStyle w:val="Style73"/>
              <w:spacing w:line="240" w:lineRule="auto"/>
              <w:jc w:val="both"/>
              <w:rPr>
                <w:rStyle w:val="FontStyle101"/>
                <w:sz w:val="26"/>
                <w:szCs w:val="26"/>
              </w:rPr>
            </w:pPr>
            <w:r w:rsidRPr="00755253">
              <w:rPr>
                <w:rStyle w:val="FontStyle101"/>
                <w:sz w:val="26"/>
                <w:szCs w:val="26"/>
              </w:rPr>
              <w:t>6. Относительная близость и транспортная связь с аэропортом города Ставрополя.</w:t>
            </w:r>
          </w:p>
          <w:p w14:paraId="16BAA7D3" w14:textId="77777777" w:rsidR="00EE0127" w:rsidRPr="00755253" w:rsidRDefault="00EE0127" w:rsidP="004F6197">
            <w:pPr>
              <w:pStyle w:val="Style79"/>
              <w:widowControl/>
              <w:spacing w:line="240" w:lineRule="auto"/>
              <w:jc w:val="both"/>
              <w:rPr>
                <w:rStyle w:val="FontStyle101"/>
                <w:sz w:val="26"/>
                <w:szCs w:val="26"/>
              </w:rPr>
            </w:pPr>
            <w:r w:rsidRPr="00755253">
              <w:rPr>
                <w:rStyle w:val="FontStyle101"/>
                <w:sz w:val="26"/>
                <w:szCs w:val="26"/>
              </w:rPr>
              <w:t>7. Расположение на территории муниципального округа Ставропольской ГРЭС, являющейся одним из основных поставщиков электроэнергии для Ставропольского края и других регионов ЮФО. Обеспечивает занятость населения поселка Солнечнодольска.</w:t>
            </w:r>
          </w:p>
        </w:tc>
        <w:tc>
          <w:tcPr>
            <w:tcW w:w="6379" w:type="dxa"/>
            <w:tcBorders>
              <w:top w:val="single" w:sz="6" w:space="0" w:color="auto"/>
              <w:left w:val="single" w:sz="6" w:space="0" w:color="auto"/>
              <w:bottom w:val="single" w:sz="6" w:space="0" w:color="auto"/>
              <w:right w:val="single" w:sz="6" w:space="0" w:color="auto"/>
            </w:tcBorders>
          </w:tcPr>
          <w:p w14:paraId="11C50F90" w14:textId="77777777" w:rsidR="00EE0127" w:rsidRPr="00755253" w:rsidRDefault="00EE0127" w:rsidP="004F6197">
            <w:pPr>
              <w:pStyle w:val="Style73"/>
              <w:widowControl/>
              <w:tabs>
                <w:tab w:val="left" w:pos="322"/>
              </w:tabs>
              <w:spacing w:line="240" w:lineRule="auto"/>
              <w:jc w:val="both"/>
              <w:rPr>
                <w:rStyle w:val="FontStyle101"/>
                <w:sz w:val="26"/>
                <w:szCs w:val="26"/>
              </w:rPr>
            </w:pPr>
            <w:r w:rsidRPr="00755253">
              <w:rPr>
                <w:rStyle w:val="FontStyle101"/>
                <w:sz w:val="26"/>
                <w:szCs w:val="26"/>
              </w:rPr>
              <w:t>1.</w:t>
            </w:r>
            <w:r>
              <w:rPr>
                <w:rStyle w:val="FontStyle101"/>
                <w:sz w:val="26"/>
                <w:szCs w:val="26"/>
              </w:rPr>
              <w:t xml:space="preserve"> </w:t>
            </w:r>
            <w:r w:rsidRPr="00755253">
              <w:rPr>
                <w:rStyle w:val="FontStyle101"/>
                <w:sz w:val="26"/>
                <w:szCs w:val="26"/>
              </w:rPr>
              <w:t>Нахождение в зоне рискованного земледелия с полузасушливым климатом.</w:t>
            </w:r>
          </w:p>
          <w:p w14:paraId="4FF2CCD8" w14:textId="77777777" w:rsidR="00EE0127" w:rsidRPr="00755253" w:rsidRDefault="00EE0127" w:rsidP="004F6197">
            <w:pPr>
              <w:pStyle w:val="Style73"/>
              <w:widowControl/>
              <w:tabs>
                <w:tab w:val="left" w:pos="0"/>
              </w:tabs>
              <w:spacing w:line="240" w:lineRule="auto"/>
              <w:jc w:val="both"/>
              <w:rPr>
                <w:rStyle w:val="FontStyle101"/>
                <w:sz w:val="26"/>
                <w:szCs w:val="26"/>
              </w:rPr>
            </w:pPr>
            <w:r w:rsidRPr="00755253">
              <w:rPr>
                <w:rStyle w:val="FontStyle101"/>
                <w:sz w:val="26"/>
                <w:szCs w:val="26"/>
              </w:rPr>
              <w:t>2. Высокий износ транзитных водоводов, требующий частых земляных работ при проведении ремонтов.</w:t>
            </w:r>
          </w:p>
          <w:p w14:paraId="30A969E3" w14:textId="77777777" w:rsidR="00EE0127" w:rsidRPr="00755253" w:rsidRDefault="00EE0127" w:rsidP="004F6197">
            <w:pPr>
              <w:pStyle w:val="Style73"/>
              <w:widowControl/>
              <w:tabs>
                <w:tab w:val="left" w:pos="322"/>
              </w:tabs>
              <w:spacing w:line="240" w:lineRule="auto"/>
              <w:jc w:val="both"/>
              <w:rPr>
                <w:rStyle w:val="FontStyle101"/>
                <w:sz w:val="26"/>
                <w:szCs w:val="26"/>
              </w:rPr>
            </w:pPr>
            <w:r w:rsidRPr="00755253">
              <w:rPr>
                <w:rStyle w:val="FontStyle101"/>
                <w:sz w:val="26"/>
                <w:szCs w:val="26"/>
              </w:rPr>
              <w:t>3.</w:t>
            </w:r>
            <w:r>
              <w:rPr>
                <w:rStyle w:val="FontStyle101"/>
                <w:sz w:val="26"/>
                <w:szCs w:val="26"/>
              </w:rPr>
              <w:t xml:space="preserve"> </w:t>
            </w:r>
            <w:r w:rsidRPr="00755253">
              <w:rPr>
                <w:rStyle w:val="FontStyle101"/>
                <w:sz w:val="26"/>
                <w:szCs w:val="26"/>
              </w:rPr>
              <w:t xml:space="preserve">Экологические проблемы, связанные с работой Ставропольской ГРЭС, структурными подразделениями ООО «Газпром трансгаз Ставрополь». </w:t>
            </w:r>
          </w:p>
        </w:tc>
      </w:tr>
      <w:tr w:rsidR="00EE0127" w:rsidRPr="00755253" w14:paraId="34C01158" w14:textId="77777777" w:rsidTr="004F6197">
        <w:tc>
          <w:tcPr>
            <w:tcW w:w="3213" w:type="dxa"/>
            <w:tcBorders>
              <w:top w:val="single" w:sz="6" w:space="0" w:color="auto"/>
              <w:left w:val="single" w:sz="6" w:space="0" w:color="auto"/>
              <w:bottom w:val="single" w:sz="6" w:space="0" w:color="auto"/>
              <w:right w:val="single" w:sz="6" w:space="0" w:color="auto"/>
            </w:tcBorders>
          </w:tcPr>
          <w:p w14:paraId="0F2E326A" w14:textId="77777777" w:rsidR="00EE0127" w:rsidRPr="00755253" w:rsidRDefault="00EE0127" w:rsidP="004F6197">
            <w:pPr>
              <w:pStyle w:val="Style45"/>
              <w:tabs>
                <w:tab w:val="left" w:pos="0"/>
              </w:tabs>
              <w:spacing w:line="240" w:lineRule="auto"/>
              <w:ind w:firstLine="0"/>
              <w:jc w:val="both"/>
              <w:rPr>
                <w:color w:val="FF0000"/>
                <w:sz w:val="26"/>
                <w:szCs w:val="26"/>
              </w:rPr>
            </w:pPr>
            <w:r w:rsidRPr="00755253">
              <w:rPr>
                <w:rStyle w:val="FontStyle101"/>
                <w:sz w:val="26"/>
                <w:szCs w:val="26"/>
              </w:rPr>
              <w:t>Природные ресурсы</w:t>
            </w:r>
          </w:p>
        </w:tc>
        <w:tc>
          <w:tcPr>
            <w:tcW w:w="5953" w:type="dxa"/>
            <w:tcBorders>
              <w:top w:val="single" w:sz="6" w:space="0" w:color="auto"/>
              <w:left w:val="single" w:sz="6" w:space="0" w:color="auto"/>
              <w:bottom w:val="single" w:sz="6" w:space="0" w:color="auto"/>
              <w:right w:val="single" w:sz="6" w:space="0" w:color="auto"/>
            </w:tcBorders>
          </w:tcPr>
          <w:p w14:paraId="7A50D39D" w14:textId="77777777" w:rsidR="00EE0127" w:rsidRPr="00755253" w:rsidRDefault="00EE0127" w:rsidP="004F6197">
            <w:pPr>
              <w:pStyle w:val="Style73"/>
              <w:spacing w:line="240" w:lineRule="auto"/>
              <w:jc w:val="both"/>
              <w:rPr>
                <w:rStyle w:val="FontStyle101"/>
                <w:sz w:val="26"/>
                <w:szCs w:val="26"/>
              </w:rPr>
            </w:pPr>
            <w:r w:rsidRPr="00755253">
              <w:rPr>
                <w:rStyle w:val="FontStyle101"/>
                <w:spacing w:val="-4"/>
                <w:sz w:val="26"/>
                <w:szCs w:val="26"/>
              </w:rPr>
              <w:t>1. Наличие больших площадей плодородных земель, пригодных для сельскохозяйственного производства</w:t>
            </w:r>
            <w:r w:rsidRPr="00755253">
              <w:rPr>
                <w:rStyle w:val="FontStyle101"/>
                <w:sz w:val="26"/>
                <w:szCs w:val="26"/>
              </w:rPr>
              <w:t>.</w:t>
            </w:r>
          </w:p>
          <w:p w14:paraId="09D31657" w14:textId="77777777" w:rsidR="00EE0127" w:rsidRPr="00755253" w:rsidRDefault="00EE0127" w:rsidP="004F6197">
            <w:pPr>
              <w:pStyle w:val="Style73"/>
              <w:spacing w:line="240" w:lineRule="auto"/>
              <w:jc w:val="both"/>
              <w:rPr>
                <w:rStyle w:val="FontStyle101"/>
                <w:sz w:val="26"/>
                <w:szCs w:val="26"/>
              </w:rPr>
            </w:pPr>
            <w:r w:rsidRPr="00755253">
              <w:rPr>
                <w:rStyle w:val="FontStyle101"/>
                <w:sz w:val="26"/>
                <w:szCs w:val="26"/>
              </w:rPr>
              <w:t xml:space="preserve">2. Наличие минерально-сырьевых ресурсов, </w:t>
            </w:r>
            <w:r w:rsidRPr="00755253">
              <w:rPr>
                <w:rStyle w:val="FontStyle101"/>
                <w:sz w:val="26"/>
                <w:szCs w:val="26"/>
              </w:rPr>
              <w:lastRenderedPageBreak/>
              <w:t>пригодных для производства кирпича.</w:t>
            </w:r>
          </w:p>
          <w:p w14:paraId="020CB517" w14:textId="77777777" w:rsidR="00EE0127" w:rsidRPr="00755253" w:rsidRDefault="00EE0127" w:rsidP="004F6197">
            <w:pPr>
              <w:pStyle w:val="Style73"/>
              <w:spacing w:line="240" w:lineRule="auto"/>
              <w:jc w:val="both"/>
              <w:rPr>
                <w:rStyle w:val="FontStyle101"/>
                <w:sz w:val="26"/>
                <w:szCs w:val="26"/>
              </w:rPr>
            </w:pPr>
            <w:r w:rsidRPr="00755253">
              <w:rPr>
                <w:rStyle w:val="FontStyle101"/>
                <w:sz w:val="26"/>
                <w:szCs w:val="26"/>
              </w:rPr>
              <w:t>3. Рекреационный потенциал для организации отдыха и туристско-рекреационной деятельности: Новотроицкое водохранилище, пруды села Тищенского.</w:t>
            </w:r>
          </w:p>
          <w:p w14:paraId="3C8BF0A6" w14:textId="77777777" w:rsidR="00EE0127" w:rsidRPr="00755253" w:rsidRDefault="00EE0127" w:rsidP="004F6197">
            <w:pPr>
              <w:pStyle w:val="Style73"/>
              <w:spacing w:line="240" w:lineRule="auto"/>
              <w:jc w:val="both"/>
              <w:rPr>
                <w:rStyle w:val="FontStyle101"/>
                <w:spacing w:val="-4"/>
                <w:sz w:val="26"/>
                <w:szCs w:val="26"/>
              </w:rPr>
            </w:pPr>
            <w:r w:rsidRPr="00755253">
              <w:rPr>
                <w:rStyle w:val="FontStyle101"/>
                <w:spacing w:val="-4"/>
                <w:sz w:val="26"/>
                <w:szCs w:val="26"/>
              </w:rPr>
              <w:t>4. Возможность создания в муниципальном округе туристско-рекреационных зон и развития индустрии туризма.</w:t>
            </w:r>
          </w:p>
        </w:tc>
        <w:tc>
          <w:tcPr>
            <w:tcW w:w="6379" w:type="dxa"/>
            <w:tcBorders>
              <w:top w:val="single" w:sz="6" w:space="0" w:color="auto"/>
              <w:left w:val="single" w:sz="6" w:space="0" w:color="auto"/>
              <w:bottom w:val="single" w:sz="6" w:space="0" w:color="auto"/>
              <w:right w:val="single" w:sz="6" w:space="0" w:color="auto"/>
            </w:tcBorders>
          </w:tcPr>
          <w:p w14:paraId="5F9BDA1C" w14:textId="77777777" w:rsidR="00EE0127" w:rsidRPr="00755253" w:rsidRDefault="00EE0127" w:rsidP="004F6197">
            <w:pPr>
              <w:pStyle w:val="Style73"/>
              <w:spacing w:line="240" w:lineRule="auto"/>
              <w:jc w:val="both"/>
              <w:rPr>
                <w:rStyle w:val="FontStyle101"/>
                <w:sz w:val="26"/>
                <w:szCs w:val="26"/>
              </w:rPr>
            </w:pPr>
            <w:r w:rsidRPr="00755253">
              <w:rPr>
                <w:rStyle w:val="FontStyle101"/>
                <w:sz w:val="26"/>
                <w:szCs w:val="26"/>
              </w:rPr>
              <w:lastRenderedPageBreak/>
              <w:t>1. Недостаток влаги и отсутствие необходимых водных ресурсов для орошения земель, низкий процент орошаемых земель.</w:t>
            </w:r>
          </w:p>
          <w:p w14:paraId="790B51CA" w14:textId="77777777" w:rsidR="00EE0127" w:rsidRPr="00755253" w:rsidRDefault="00EE0127" w:rsidP="004F6197">
            <w:pPr>
              <w:pStyle w:val="Style73"/>
              <w:spacing w:line="240" w:lineRule="auto"/>
              <w:jc w:val="both"/>
              <w:rPr>
                <w:rStyle w:val="FontStyle101"/>
                <w:sz w:val="26"/>
                <w:szCs w:val="26"/>
              </w:rPr>
            </w:pPr>
            <w:r w:rsidRPr="00755253">
              <w:rPr>
                <w:rStyle w:val="FontStyle101"/>
                <w:sz w:val="26"/>
                <w:szCs w:val="26"/>
              </w:rPr>
              <w:lastRenderedPageBreak/>
              <w:t>2. Высокая степень распаханности земель.</w:t>
            </w:r>
          </w:p>
          <w:p w14:paraId="424DA89F" w14:textId="77777777" w:rsidR="00EE0127" w:rsidRPr="00755253" w:rsidRDefault="00EE0127" w:rsidP="004F6197">
            <w:pPr>
              <w:pStyle w:val="Style73"/>
              <w:spacing w:line="240" w:lineRule="auto"/>
              <w:jc w:val="both"/>
              <w:rPr>
                <w:rStyle w:val="FontStyle101"/>
                <w:sz w:val="26"/>
                <w:szCs w:val="26"/>
              </w:rPr>
            </w:pPr>
            <w:r w:rsidRPr="00755253">
              <w:rPr>
                <w:rStyle w:val="FontStyle101"/>
                <w:sz w:val="26"/>
                <w:szCs w:val="26"/>
              </w:rPr>
              <w:t>3. Слабое и малоэффективное освоение запасов сырьевых ресурсов.</w:t>
            </w:r>
          </w:p>
          <w:p w14:paraId="384AA784"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4. Экологические проблемы в связи деятельностью промышленных предприятий муниципального округа.</w:t>
            </w:r>
          </w:p>
          <w:p w14:paraId="23093EEF" w14:textId="77777777" w:rsidR="00EE0127" w:rsidRPr="00755253" w:rsidRDefault="00EE0127" w:rsidP="004F6197">
            <w:pPr>
              <w:pStyle w:val="Style73"/>
              <w:tabs>
                <w:tab w:val="left" w:pos="322"/>
              </w:tabs>
              <w:spacing w:line="240" w:lineRule="auto"/>
              <w:jc w:val="both"/>
              <w:rPr>
                <w:color w:val="FF0000"/>
                <w:sz w:val="26"/>
                <w:szCs w:val="26"/>
              </w:rPr>
            </w:pPr>
          </w:p>
        </w:tc>
      </w:tr>
      <w:tr w:rsidR="00EE0127" w:rsidRPr="00755253" w14:paraId="3E89DD24" w14:textId="77777777" w:rsidTr="004F6197">
        <w:tc>
          <w:tcPr>
            <w:tcW w:w="3213" w:type="dxa"/>
            <w:tcBorders>
              <w:top w:val="single" w:sz="6" w:space="0" w:color="auto"/>
              <w:left w:val="single" w:sz="6" w:space="0" w:color="auto"/>
              <w:bottom w:val="single" w:sz="6" w:space="0" w:color="auto"/>
              <w:right w:val="single" w:sz="6" w:space="0" w:color="auto"/>
            </w:tcBorders>
          </w:tcPr>
          <w:p w14:paraId="4766317D" w14:textId="77777777" w:rsidR="00EE0127" w:rsidRPr="00755253" w:rsidRDefault="00EE0127" w:rsidP="004F6197">
            <w:pPr>
              <w:pStyle w:val="Style45"/>
              <w:tabs>
                <w:tab w:val="left" w:pos="320"/>
              </w:tabs>
              <w:spacing w:line="240" w:lineRule="auto"/>
              <w:ind w:firstLine="0"/>
              <w:jc w:val="both"/>
              <w:rPr>
                <w:rStyle w:val="FontStyle101"/>
                <w:color w:val="FF0000"/>
                <w:sz w:val="26"/>
                <w:szCs w:val="26"/>
              </w:rPr>
            </w:pPr>
            <w:r w:rsidRPr="00755253">
              <w:rPr>
                <w:rStyle w:val="FontStyle101"/>
                <w:sz w:val="26"/>
                <w:szCs w:val="26"/>
              </w:rPr>
              <w:lastRenderedPageBreak/>
              <w:t>Население</w:t>
            </w:r>
          </w:p>
        </w:tc>
        <w:tc>
          <w:tcPr>
            <w:tcW w:w="5953" w:type="dxa"/>
            <w:tcBorders>
              <w:top w:val="single" w:sz="6" w:space="0" w:color="auto"/>
              <w:left w:val="single" w:sz="6" w:space="0" w:color="auto"/>
              <w:bottom w:val="single" w:sz="6" w:space="0" w:color="auto"/>
              <w:right w:val="single" w:sz="6" w:space="0" w:color="auto"/>
            </w:tcBorders>
          </w:tcPr>
          <w:p w14:paraId="36855E0E" w14:textId="77777777" w:rsidR="00EE0127" w:rsidRPr="00755253" w:rsidRDefault="00EE0127" w:rsidP="004F6197">
            <w:pPr>
              <w:pStyle w:val="Style73"/>
              <w:spacing w:line="240" w:lineRule="auto"/>
              <w:jc w:val="both"/>
              <w:rPr>
                <w:rStyle w:val="FontStyle101"/>
                <w:sz w:val="26"/>
                <w:szCs w:val="26"/>
              </w:rPr>
            </w:pPr>
            <w:r w:rsidRPr="00755253">
              <w:rPr>
                <w:rStyle w:val="FontStyle101"/>
                <w:sz w:val="26"/>
                <w:szCs w:val="26"/>
              </w:rPr>
              <w:t>1. Один из крупных по численности населения муниципальных округов края.</w:t>
            </w:r>
          </w:p>
          <w:p w14:paraId="35760A2A" w14:textId="77777777" w:rsidR="00EE0127" w:rsidRPr="00755253" w:rsidRDefault="00EE0127" w:rsidP="004F6197">
            <w:pPr>
              <w:pStyle w:val="Style73"/>
              <w:spacing w:line="240" w:lineRule="auto"/>
              <w:jc w:val="both"/>
              <w:rPr>
                <w:rStyle w:val="FontStyle101"/>
                <w:sz w:val="26"/>
                <w:szCs w:val="26"/>
              </w:rPr>
            </w:pPr>
            <w:r w:rsidRPr="00755253">
              <w:rPr>
                <w:rStyle w:val="FontStyle101"/>
                <w:sz w:val="26"/>
                <w:szCs w:val="26"/>
              </w:rPr>
              <w:t>2. Достаточно высокий образовательный и культурный уровень населения.</w:t>
            </w:r>
          </w:p>
          <w:p w14:paraId="0C70C740" w14:textId="77777777" w:rsidR="00EE0127" w:rsidRPr="00755253" w:rsidRDefault="00EE0127" w:rsidP="004F6197">
            <w:pPr>
              <w:pStyle w:val="Style73"/>
              <w:spacing w:line="240" w:lineRule="auto"/>
              <w:jc w:val="both"/>
              <w:rPr>
                <w:rStyle w:val="FontStyle101"/>
                <w:sz w:val="26"/>
                <w:szCs w:val="26"/>
              </w:rPr>
            </w:pPr>
          </w:p>
        </w:tc>
        <w:tc>
          <w:tcPr>
            <w:tcW w:w="6379" w:type="dxa"/>
            <w:tcBorders>
              <w:top w:val="single" w:sz="6" w:space="0" w:color="auto"/>
              <w:left w:val="single" w:sz="6" w:space="0" w:color="auto"/>
              <w:bottom w:val="single" w:sz="6" w:space="0" w:color="auto"/>
              <w:right w:val="single" w:sz="6" w:space="0" w:color="auto"/>
            </w:tcBorders>
          </w:tcPr>
          <w:p w14:paraId="5D989B7E"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1. Ежегодное сокращение численности населения.</w:t>
            </w:r>
          </w:p>
          <w:p w14:paraId="42922849"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2. Низкая продолжительность жизни.</w:t>
            </w:r>
          </w:p>
          <w:p w14:paraId="7C20477E" w14:textId="77777777" w:rsidR="00EE0127" w:rsidRPr="00755253" w:rsidRDefault="00EE0127" w:rsidP="004F6197">
            <w:pPr>
              <w:pStyle w:val="Style73"/>
              <w:spacing w:line="240" w:lineRule="auto"/>
              <w:jc w:val="both"/>
              <w:rPr>
                <w:rStyle w:val="FontStyle101"/>
                <w:sz w:val="26"/>
                <w:szCs w:val="26"/>
              </w:rPr>
            </w:pPr>
            <w:r w:rsidRPr="00755253">
              <w:rPr>
                <w:rStyle w:val="FontStyle101"/>
                <w:sz w:val="26"/>
                <w:szCs w:val="26"/>
              </w:rPr>
              <w:t>3. Естественная убыль, смертность превышает рождаемость.</w:t>
            </w:r>
          </w:p>
          <w:p w14:paraId="7D6397D8" w14:textId="77777777" w:rsidR="00EE0127" w:rsidRPr="00755253" w:rsidRDefault="00EE0127" w:rsidP="004F6197">
            <w:pPr>
              <w:pStyle w:val="Style73"/>
              <w:spacing w:line="240" w:lineRule="auto"/>
              <w:jc w:val="both"/>
              <w:rPr>
                <w:rStyle w:val="FontStyle101"/>
                <w:sz w:val="26"/>
                <w:szCs w:val="26"/>
              </w:rPr>
            </w:pPr>
            <w:r w:rsidRPr="00755253">
              <w:rPr>
                <w:rStyle w:val="FontStyle101"/>
                <w:sz w:val="26"/>
                <w:szCs w:val="26"/>
              </w:rPr>
              <w:t>4. Старение населения: уменьшение числа жителей моложе трудоспособного возраста и увеличение количества населения пенсионного возраста.</w:t>
            </w:r>
          </w:p>
          <w:p w14:paraId="70C52909"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 xml:space="preserve">5. Высокий уровень смертности и инвалидности среди населения трудоспособного возраста. </w:t>
            </w:r>
          </w:p>
          <w:p w14:paraId="56C429F1" w14:textId="77777777" w:rsidR="00EE0127" w:rsidRPr="00755253" w:rsidRDefault="00EE0127" w:rsidP="004F6197">
            <w:pPr>
              <w:pStyle w:val="Style73"/>
              <w:tabs>
                <w:tab w:val="left" w:pos="322"/>
              </w:tabs>
              <w:spacing w:line="240" w:lineRule="auto"/>
              <w:jc w:val="both"/>
              <w:rPr>
                <w:rStyle w:val="FontStyle101"/>
                <w:color w:val="FF0000"/>
                <w:sz w:val="26"/>
                <w:szCs w:val="26"/>
              </w:rPr>
            </w:pPr>
            <w:r w:rsidRPr="00755253">
              <w:rPr>
                <w:rStyle w:val="FontStyle101"/>
                <w:sz w:val="26"/>
                <w:szCs w:val="26"/>
              </w:rPr>
              <w:t>6. Миграционный отток.</w:t>
            </w:r>
          </w:p>
        </w:tc>
      </w:tr>
      <w:tr w:rsidR="00EE0127" w:rsidRPr="00755253" w14:paraId="4D0D00F4" w14:textId="77777777" w:rsidTr="004F6197">
        <w:trPr>
          <w:trHeight w:val="142"/>
        </w:trPr>
        <w:tc>
          <w:tcPr>
            <w:tcW w:w="3213" w:type="dxa"/>
            <w:tcBorders>
              <w:top w:val="single" w:sz="6" w:space="0" w:color="auto"/>
              <w:left w:val="single" w:sz="6" w:space="0" w:color="auto"/>
              <w:bottom w:val="single" w:sz="4" w:space="0" w:color="auto"/>
              <w:right w:val="single" w:sz="6" w:space="0" w:color="auto"/>
            </w:tcBorders>
          </w:tcPr>
          <w:p w14:paraId="49F578B5" w14:textId="77777777" w:rsidR="00EE0127" w:rsidRPr="00755253" w:rsidRDefault="00EE0127" w:rsidP="004F6197">
            <w:pPr>
              <w:pStyle w:val="Style45"/>
              <w:spacing w:line="240" w:lineRule="auto"/>
              <w:ind w:firstLine="0"/>
              <w:jc w:val="both"/>
              <w:rPr>
                <w:rStyle w:val="FontStyle101"/>
                <w:sz w:val="26"/>
                <w:szCs w:val="26"/>
              </w:rPr>
            </w:pPr>
            <w:r w:rsidRPr="00755253">
              <w:rPr>
                <w:rStyle w:val="FontStyle101"/>
                <w:sz w:val="26"/>
                <w:szCs w:val="26"/>
              </w:rPr>
              <w:t xml:space="preserve">Агропромышленный </w:t>
            </w:r>
          </w:p>
          <w:p w14:paraId="69248E4B" w14:textId="77777777" w:rsidR="00EE0127" w:rsidRPr="00755253" w:rsidRDefault="00EE0127" w:rsidP="004F6197">
            <w:pPr>
              <w:pStyle w:val="Style45"/>
              <w:spacing w:line="240" w:lineRule="auto"/>
              <w:ind w:firstLine="0"/>
              <w:jc w:val="both"/>
              <w:rPr>
                <w:color w:val="FF0000"/>
                <w:sz w:val="26"/>
                <w:szCs w:val="26"/>
              </w:rPr>
            </w:pPr>
            <w:r w:rsidRPr="00755253">
              <w:rPr>
                <w:rStyle w:val="FontStyle101"/>
                <w:sz w:val="26"/>
                <w:szCs w:val="26"/>
              </w:rPr>
              <w:t>комплекс</w:t>
            </w:r>
          </w:p>
        </w:tc>
        <w:tc>
          <w:tcPr>
            <w:tcW w:w="5953" w:type="dxa"/>
            <w:tcBorders>
              <w:top w:val="single" w:sz="6" w:space="0" w:color="auto"/>
              <w:left w:val="single" w:sz="6" w:space="0" w:color="auto"/>
              <w:bottom w:val="single" w:sz="4" w:space="0" w:color="auto"/>
              <w:right w:val="single" w:sz="6" w:space="0" w:color="auto"/>
            </w:tcBorders>
          </w:tcPr>
          <w:p w14:paraId="3A73CB95" w14:textId="77777777" w:rsidR="00EE0127" w:rsidRPr="00755253" w:rsidRDefault="00EE0127" w:rsidP="004F6197">
            <w:pPr>
              <w:pStyle w:val="Style73"/>
              <w:tabs>
                <w:tab w:val="left" w:pos="0"/>
              </w:tabs>
              <w:spacing w:line="240" w:lineRule="auto"/>
              <w:jc w:val="both"/>
              <w:rPr>
                <w:rStyle w:val="FontStyle101"/>
                <w:sz w:val="26"/>
                <w:szCs w:val="26"/>
              </w:rPr>
            </w:pPr>
            <w:r w:rsidRPr="00755253">
              <w:rPr>
                <w:rStyle w:val="FontStyle101"/>
                <w:sz w:val="26"/>
                <w:szCs w:val="26"/>
              </w:rPr>
              <w:t>1. Наличие плодородных земель и теплого климата, способствующих интенсивному развитию сельскохозяйственного производства.</w:t>
            </w:r>
          </w:p>
          <w:p w14:paraId="0755E208" w14:textId="77777777" w:rsidR="00EE0127" w:rsidRPr="00755253" w:rsidRDefault="00EE0127" w:rsidP="004F6197">
            <w:pPr>
              <w:pStyle w:val="Style73"/>
              <w:tabs>
                <w:tab w:val="left" w:pos="0"/>
              </w:tabs>
              <w:spacing w:line="240" w:lineRule="auto"/>
              <w:jc w:val="both"/>
              <w:rPr>
                <w:rStyle w:val="FontStyle101"/>
                <w:sz w:val="26"/>
                <w:szCs w:val="26"/>
              </w:rPr>
            </w:pPr>
            <w:r w:rsidRPr="00755253">
              <w:rPr>
                <w:rStyle w:val="FontStyle101"/>
                <w:sz w:val="26"/>
                <w:szCs w:val="26"/>
              </w:rPr>
              <w:t>2. Избыток трудовых ресурсов.</w:t>
            </w:r>
          </w:p>
          <w:p w14:paraId="04CD0AA7" w14:textId="77777777" w:rsidR="00EE0127" w:rsidRPr="00755253" w:rsidRDefault="00EE0127" w:rsidP="004F6197">
            <w:pPr>
              <w:pStyle w:val="Style73"/>
              <w:tabs>
                <w:tab w:val="left" w:pos="0"/>
              </w:tabs>
              <w:spacing w:line="240" w:lineRule="auto"/>
              <w:jc w:val="both"/>
              <w:rPr>
                <w:rStyle w:val="FontStyle101"/>
                <w:sz w:val="26"/>
                <w:szCs w:val="26"/>
              </w:rPr>
            </w:pPr>
            <w:r w:rsidRPr="00755253">
              <w:rPr>
                <w:rStyle w:val="FontStyle101"/>
                <w:sz w:val="26"/>
                <w:szCs w:val="26"/>
              </w:rPr>
              <w:t>3. Внедрение в сельхозпредприятиях почвосберегающих и малозатратных технологий, агроландшафтной системы земледелия.</w:t>
            </w:r>
          </w:p>
          <w:p w14:paraId="491E4F8E" w14:textId="77777777" w:rsidR="00EE0127" w:rsidRPr="00755253" w:rsidRDefault="00EE0127" w:rsidP="004F6197">
            <w:pPr>
              <w:pStyle w:val="Style73"/>
              <w:tabs>
                <w:tab w:val="left" w:pos="0"/>
              </w:tabs>
              <w:spacing w:line="240" w:lineRule="auto"/>
              <w:jc w:val="both"/>
              <w:rPr>
                <w:rStyle w:val="FontStyle101"/>
                <w:sz w:val="26"/>
                <w:szCs w:val="26"/>
              </w:rPr>
            </w:pPr>
            <w:r w:rsidRPr="00755253">
              <w:rPr>
                <w:rStyle w:val="FontStyle101"/>
                <w:sz w:val="26"/>
                <w:szCs w:val="26"/>
              </w:rPr>
              <w:t xml:space="preserve">4. Возможность подготовки и переподготовки кадров для сельского хозяйства и перерабатывающей промышленности на базе ФГБОУ ВО Ставропольского государственного аграрного университета (г. Ставрополь), ГПБ ОУ Новотроицкого сельскохозяйственного техникума (станица Новотроицкая) и ГПБ ОУ Государственного агротехнического колледжа (село </w:t>
            </w:r>
            <w:r w:rsidRPr="00755253">
              <w:rPr>
                <w:rStyle w:val="FontStyle101"/>
                <w:sz w:val="26"/>
                <w:szCs w:val="26"/>
              </w:rPr>
              <w:lastRenderedPageBreak/>
              <w:t>Московское), внедрения достижений науки и прогрессивных технологий.</w:t>
            </w:r>
          </w:p>
          <w:p w14:paraId="2ADEDED7" w14:textId="77777777" w:rsidR="00EE0127" w:rsidRPr="00755253" w:rsidRDefault="00EE0127" w:rsidP="004F6197">
            <w:pPr>
              <w:pStyle w:val="Style73"/>
              <w:tabs>
                <w:tab w:val="left" w:pos="0"/>
              </w:tabs>
              <w:spacing w:line="240" w:lineRule="auto"/>
              <w:jc w:val="both"/>
              <w:rPr>
                <w:rStyle w:val="FontStyle101"/>
                <w:spacing w:val="-8"/>
                <w:sz w:val="26"/>
                <w:szCs w:val="26"/>
              </w:rPr>
            </w:pPr>
            <w:r w:rsidRPr="00755253">
              <w:rPr>
                <w:rStyle w:val="FontStyle101"/>
                <w:sz w:val="26"/>
                <w:szCs w:val="26"/>
              </w:rPr>
              <w:t xml:space="preserve">5. </w:t>
            </w:r>
            <w:r w:rsidRPr="00755253">
              <w:rPr>
                <w:rStyle w:val="FontStyle101"/>
                <w:spacing w:val="-8"/>
                <w:sz w:val="26"/>
                <w:szCs w:val="26"/>
              </w:rPr>
              <w:t>Возможность создания в муниципальном округе единого агропромышленного кластера или агротехнопарка.</w:t>
            </w:r>
          </w:p>
          <w:p w14:paraId="4317B94B" w14:textId="77777777" w:rsidR="00EE0127" w:rsidRPr="00755253" w:rsidRDefault="00EE0127" w:rsidP="004F6197">
            <w:pPr>
              <w:pStyle w:val="Style73"/>
              <w:tabs>
                <w:tab w:val="left" w:pos="0"/>
              </w:tabs>
              <w:spacing w:line="240" w:lineRule="auto"/>
              <w:jc w:val="both"/>
              <w:rPr>
                <w:rStyle w:val="FontStyle101"/>
                <w:sz w:val="26"/>
                <w:szCs w:val="26"/>
              </w:rPr>
            </w:pPr>
            <w:r w:rsidRPr="00755253">
              <w:rPr>
                <w:rStyle w:val="FontStyle101"/>
                <w:sz w:val="26"/>
                <w:szCs w:val="26"/>
              </w:rPr>
              <w:t>6. Благоприятные природно- климатические условия для производства практически всех важнейших видов сельскохозяйственной продукции.</w:t>
            </w:r>
          </w:p>
          <w:p w14:paraId="002C4E43" w14:textId="77777777" w:rsidR="00EE0127" w:rsidRPr="00755253" w:rsidRDefault="00EE0127" w:rsidP="004F6197">
            <w:pPr>
              <w:pStyle w:val="Style73"/>
              <w:tabs>
                <w:tab w:val="left" w:pos="0"/>
              </w:tabs>
              <w:spacing w:line="240" w:lineRule="auto"/>
              <w:jc w:val="both"/>
              <w:rPr>
                <w:rStyle w:val="FontStyle101"/>
                <w:sz w:val="26"/>
                <w:szCs w:val="26"/>
              </w:rPr>
            </w:pPr>
            <w:r w:rsidRPr="00755253">
              <w:rPr>
                <w:rStyle w:val="FontStyle101"/>
                <w:sz w:val="26"/>
                <w:szCs w:val="26"/>
              </w:rPr>
              <w:t>7. Имеются крупные оросительно- обводнительные системы и сооружения (Буферное и Новотроицкое водохранилища, Правоегорлыкский канал и т.д.)</w:t>
            </w:r>
          </w:p>
          <w:p w14:paraId="3EC315EA" w14:textId="77777777" w:rsidR="00EE0127" w:rsidRPr="00755253" w:rsidRDefault="00EE0127" w:rsidP="004F6197">
            <w:pPr>
              <w:pStyle w:val="Style73"/>
              <w:tabs>
                <w:tab w:val="left" w:pos="0"/>
              </w:tabs>
              <w:spacing w:line="240" w:lineRule="auto"/>
              <w:jc w:val="both"/>
              <w:rPr>
                <w:rStyle w:val="FontStyle101"/>
                <w:sz w:val="26"/>
                <w:szCs w:val="26"/>
              </w:rPr>
            </w:pPr>
            <w:r w:rsidRPr="00755253">
              <w:rPr>
                <w:rStyle w:val="FontStyle101"/>
                <w:sz w:val="26"/>
                <w:szCs w:val="26"/>
              </w:rPr>
              <w:t>8. Сложилась система поддержки отрасли, реализуемая по государственным программам Ставропольского края.</w:t>
            </w:r>
          </w:p>
          <w:p w14:paraId="5D2C86FA"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9. Восстановлены отрасли овощеводства открытого и закрытого грунта, плодоводства (в результате реализации инвестиционных проектов).</w:t>
            </w:r>
          </w:p>
        </w:tc>
        <w:tc>
          <w:tcPr>
            <w:tcW w:w="6379" w:type="dxa"/>
            <w:tcBorders>
              <w:top w:val="single" w:sz="6" w:space="0" w:color="auto"/>
              <w:left w:val="single" w:sz="6" w:space="0" w:color="auto"/>
              <w:bottom w:val="single" w:sz="4" w:space="0" w:color="auto"/>
              <w:right w:val="single" w:sz="6" w:space="0" w:color="auto"/>
            </w:tcBorders>
          </w:tcPr>
          <w:p w14:paraId="10430C4D"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lastRenderedPageBreak/>
              <w:t>1. Сокращение числа занятых в сельхозпроизводстве, проблемы с трудоустройством.</w:t>
            </w:r>
          </w:p>
          <w:p w14:paraId="773B9387"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2. Недостаточно эффективное использование сельскохозяйственных угодий. Истощение плодородия почв.</w:t>
            </w:r>
          </w:p>
          <w:p w14:paraId="43978CAB"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3. Недостаточно площадей орошаемого земледелия.</w:t>
            </w:r>
          </w:p>
          <w:p w14:paraId="27FC41E2"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4. Не преодолен кризис в развитии отрасли крупнорогатого животноводства.</w:t>
            </w:r>
          </w:p>
          <w:p w14:paraId="137832B4"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5. Наличие неиспользуемых производственных мощностей (животноводческие фермы, молочно-животноводческие комплексы).</w:t>
            </w:r>
          </w:p>
          <w:p w14:paraId="053DCE54"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6. Около 40 процентов физически и морально устаревшей сельскохозяйственной техники и оборудования.</w:t>
            </w:r>
          </w:p>
          <w:p w14:paraId="2F212311" w14:textId="77777777" w:rsidR="00EE0127" w:rsidRPr="00755253" w:rsidRDefault="00EE0127" w:rsidP="004F6197">
            <w:pPr>
              <w:pStyle w:val="Style73"/>
              <w:tabs>
                <w:tab w:val="left" w:pos="322"/>
              </w:tabs>
              <w:spacing w:line="240" w:lineRule="auto"/>
              <w:jc w:val="both"/>
              <w:rPr>
                <w:rStyle w:val="FontStyle101"/>
                <w:spacing w:val="-10"/>
                <w:sz w:val="26"/>
                <w:szCs w:val="26"/>
              </w:rPr>
            </w:pPr>
            <w:r w:rsidRPr="00755253">
              <w:rPr>
                <w:rStyle w:val="FontStyle101"/>
                <w:spacing w:val="-10"/>
                <w:sz w:val="26"/>
                <w:szCs w:val="26"/>
              </w:rPr>
              <w:t xml:space="preserve">7. Отсутствие у ряда сельхозпредприятий и крестьянско-фермерских хозяйств финансовых возможностей для </w:t>
            </w:r>
            <w:r w:rsidRPr="00755253">
              <w:rPr>
                <w:rStyle w:val="FontStyle101"/>
                <w:spacing w:val="-10"/>
                <w:sz w:val="26"/>
                <w:szCs w:val="26"/>
              </w:rPr>
              <w:lastRenderedPageBreak/>
              <w:t>ускоренного обновления техники и модернизации производства.</w:t>
            </w:r>
          </w:p>
          <w:p w14:paraId="254AFFA5"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8. Технологическая отсталость некоторых хозяйств и КФХ. Не равномерность развития сельхозпредприятий.</w:t>
            </w:r>
          </w:p>
          <w:p w14:paraId="493E26D2"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9. Нехватка мощностей у предприятий по переработке сельскохозяйственной продукции.</w:t>
            </w:r>
          </w:p>
          <w:p w14:paraId="706423DF"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10. Незначительные объемы производимой сельхозпродукции, реализуемой внутри муниципального округа.</w:t>
            </w:r>
          </w:p>
          <w:p w14:paraId="4CC11D32"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11. Отсутствие кооперации среди сельхозпроизводителей и вертикально интегрированных структур.</w:t>
            </w:r>
          </w:p>
          <w:p w14:paraId="2789D252"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12. Отсутствие системы инновационной деятельности и научного обеспечения в агропромышленном комплексе муниципального округа, информационно-консалтинговых структур.</w:t>
            </w:r>
          </w:p>
          <w:p w14:paraId="6D564E61" w14:textId="77777777" w:rsidR="00EE0127" w:rsidRPr="00755253" w:rsidRDefault="00EE0127" w:rsidP="004F6197">
            <w:pPr>
              <w:pStyle w:val="Style73"/>
              <w:tabs>
                <w:tab w:val="left" w:pos="322"/>
                <w:tab w:val="num" w:pos="540"/>
              </w:tabs>
              <w:spacing w:line="240" w:lineRule="auto"/>
              <w:jc w:val="both"/>
              <w:rPr>
                <w:rStyle w:val="FontStyle101"/>
                <w:sz w:val="26"/>
                <w:szCs w:val="26"/>
              </w:rPr>
            </w:pPr>
            <w:r w:rsidRPr="00755253">
              <w:rPr>
                <w:rStyle w:val="FontStyle101"/>
                <w:sz w:val="26"/>
                <w:szCs w:val="26"/>
              </w:rPr>
              <w:t xml:space="preserve">13. Неурегулированность земельных отношений. </w:t>
            </w:r>
          </w:p>
          <w:p w14:paraId="2309E117" w14:textId="77777777" w:rsidR="00EE0127" w:rsidRPr="00755253" w:rsidRDefault="00EE0127" w:rsidP="004F6197">
            <w:pPr>
              <w:pStyle w:val="Style73"/>
              <w:tabs>
                <w:tab w:val="left" w:pos="322"/>
                <w:tab w:val="num" w:pos="540"/>
              </w:tabs>
              <w:spacing w:line="240" w:lineRule="auto"/>
              <w:jc w:val="both"/>
              <w:rPr>
                <w:rStyle w:val="FontStyle101"/>
                <w:sz w:val="26"/>
                <w:szCs w:val="26"/>
              </w:rPr>
            </w:pPr>
            <w:r w:rsidRPr="00755253">
              <w:rPr>
                <w:rStyle w:val="FontStyle101"/>
                <w:sz w:val="26"/>
                <w:szCs w:val="26"/>
              </w:rPr>
              <w:t xml:space="preserve">14. Отсутствие стабильных и взаимовыгодных хозяйственных связей между субъектами </w:t>
            </w:r>
            <w:r w:rsidRPr="00755253">
              <w:rPr>
                <w:sz w:val="26"/>
                <w:szCs w:val="26"/>
              </w:rPr>
              <w:t>агропродовольственного рынка.</w:t>
            </w:r>
          </w:p>
        </w:tc>
      </w:tr>
      <w:tr w:rsidR="00EE0127" w:rsidRPr="00755253" w14:paraId="325647AC" w14:textId="77777777" w:rsidTr="004F6197">
        <w:trPr>
          <w:trHeight w:val="836"/>
        </w:trPr>
        <w:tc>
          <w:tcPr>
            <w:tcW w:w="3213" w:type="dxa"/>
            <w:tcBorders>
              <w:top w:val="single" w:sz="4" w:space="0" w:color="auto"/>
              <w:left w:val="single" w:sz="4" w:space="0" w:color="auto"/>
              <w:bottom w:val="single" w:sz="4" w:space="0" w:color="auto"/>
              <w:right w:val="single" w:sz="4" w:space="0" w:color="auto"/>
            </w:tcBorders>
          </w:tcPr>
          <w:p w14:paraId="06EA6311" w14:textId="77777777" w:rsidR="00EE0127" w:rsidRPr="00755253" w:rsidRDefault="00EE0127" w:rsidP="004F6197">
            <w:pPr>
              <w:pStyle w:val="Style33"/>
              <w:spacing w:line="240" w:lineRule="auto"/>
              <w:jc w:val="both"/>
              <w:rPr>
                <w:rStyle w:val="FontStyle101"/>
                <w:sz w:val="26"/>
                <w:szCs w:val="26"/>
              </w:rPr>
            </w:pPr>
            <w:r w:rsidRPr="00755253">
              <w:rPr>
                <w:rStyle w:val="FontStyle101"/>
                <w:sz w:val="26"/>
                <w:szCs w:val="26"/>
              </w:rPr>
              <w:lastRenderedPageBreak/>
              <w:t>Промышленность</w:t>
            </w:r>
          </w:p>
        </w:tc>
        <w:tc>
          <w:tcPr>
            <w:tcW w:w="5953" w:type="dxa"/>
            <w:tcBorders>
              <w:top w:val="single" w:sz="4" w:space="0" w:color="auto"/>
              <w:left w:val="single" w:sz="4" w:space="0" w:color="auto"/>
              <w:bottom w:val="single" w:sz="4" w:space="0" w:color="auto"/>
              <w:right w:val="single" w:sz="4" w:space="0" w:color="auto"/>
            </w:tcBorders>
          </w:tcPr>
          <w:p w14:paraId="68E72F28"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1. Наличие минеральных ресурсов, пригодных для производства строительных материалов.</w:t>
            </w:r>
          </w:p>
          <w:p w14:paraId="08090347" w14:textId="77777777" w:rsidR="00EE0127" w:rsidRPr="00755253" w:rsidRDefault="00EE0127" w:rsidP="004F6197">
            <w:pPr>
              <w:pStyle w:val="Style73"/>
              <w:tabs>
                <w:tab w:val="left" w:pos="322"/>
              </w:tabs>
              <w:spacing w:line="240" w:lineRule="auto"/>
              <w:jc w:val="both"/>
              <w:rPr>
                <w:rStyle w:val="FontStyle101"/>
                <w:sz w:val="26"/>
                <w:szCs w:val="26"/>
              </w:rPr>
            </w:pPr>
          </w:p>
        </w:tc>
        <w:tc>
          <w:tcPr>
            <w:tcW w:w="6379" w:type="dxa"/>
            <w:tcBorders>
              <w:top w:val="single" w:sz="4" w:space="0" w:color="auto"/>
              <w:left w:val="single" w:sz="4" w:space="0" w:color="auto"/>
              <w:bottom w:val="single" w:sz="4" w:space="0" w:color="auto"/>
              <w:right w:val="single" w:sz="4" w:space="0" w:color="auto"/>
            </w:tcBorders>
          </w:tcPr>
          <w:p w14:paraId="5CCF63ED"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1. Исторически сложившаяся сельскохозяйственная направленность экономики муниципального округа.</w:t>
            </w:r>
          </w:p>
          <w:p w14:paraId="1B397096"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2. Недостаток крупных промышленных предприятий, кроме энергетической, газовой и машиностроительной отраслей экономики.</w:t>
            </w:r>
          </w:p>
          <w:p w14:paraId="05A0FD24"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3. Отсутствие крупных предприятий по производству строительных материалов.</w:t>
            </w:r>
          </w:p>
          <w:p w14:paraId="0C1C0EF8"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 xml:space="preserve">4. Недостаток земель для развития промышленности </w:t>
            </w:r>
            <w:r>
              <w:rPr>
                <w:rStyle w:val="FontStyle101"/>
                <w:sz w:val="26"/>
                <w:szCs w:val="26"/>
              </w:rPr>
              <w:t xml:space="preserve">                  </w:t>
            </w:r>
            <w:r w:rsidRPr="00755253">
              <w:rPr>
                <w:rStyle w:val="FontStyle101"/>
                <w:sz w:val="26"/>
                <w:szCs w:val="26"/>
              </w:rPr>
              <w:t>(1 процент от территории муниципального округа) и сложность перевода земель из категории сельскохозяйственного назначения в земли поселений и промышленного назначения.</w:t>
            </w:r>
          </w:p>
          <w:p w14:paraId="2B76FF1C"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5. Отсутствие инвестиционных площадок с подготовленной инженерной инфраструктурой.</w:t>
            </w:r>
          </w:p>
          <w:p w14:paraId="0F25A5CC"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lastRenderedPageBreak/>
              <w:t>6. Недостаток квалифицированных кадров для промышленного комплекса и стройиндустрии.</w:t>
            </w:r>
          </w:p>
        </w:tc>
      </w:tr>
      <w:tr w:rsidR="00EE0127" w:rsidRPr="00755253" w14:paraId="0B3CE7E1" w14:textId="77777777" w:rsidTr="004F6197">
        <w:trPr>
          <w:trHeight w:val="4403"/>
        </w:trPr>
        <w:tc>
          <w:tcPr>
            <w:tcW w:w="3213" w:type="dxa"/>
            <w:tcBorders>
              <w:top w:val="single" w:sz="4" w:space="0" w:color="auto"/>
              <w:left w:val="single" w:sz="6" w:space="0" w:color="auto"/>
              <w:bottom w:val="single" w:sz="6" w:space="0" w:color="auto"/>
              <w:right w:val="single" w:sz="6" w:space="0" w:color="auto"/>
            </w:tcBorders>
          </w:tcPr>
          <w:p w14:paraId="33084CAE" w14:textId="77777777" w:rsidR="00EE0127" w:rsidRPr="00755253" w:rsidRDefault="00EE0127" w:rsidP="004F6197">
            <w:pPr>
              <w:pStyle w:val="Style33"/>
              <w:spacing w:line="240" w:lineRule="auto"/>
              <w:jc w:val="both"/>
              <w:rPr>
                <w:rStyle w:val="FontStyle101"/>
                <w:color w:val="FF0000"/>
                <w:sz w:val="26"/>
                <w:szCs w:val="26"/>
              </w:rPr>
            </w:pPr>
            <w:r w:rsidRPr="00755253">
              <w:rPr>
                <w:rStyle w:val="FontStyle101"/>
                <w:sz w:val="26"/>
                <w:szCs w:val="26"/>
              </w:rPr>
              <w:lastRenderedPageBreak/>
              <w:t>Транспорт и связь</w:t>
            </w:r>
          </w:p>
        </w:tc>
        <w:tc>
          <w:tcPr>
            <w:tcW w:w="5953" w:type="dxa"/>
            <w:tcBorders>
              <w:top w:val="single" w:sz="4" w:space="0" w:color="auto"/>
              <w:left w:val="single" w:sz="6" w:space="0" w:color="auto"/>
              <w:bottom w:val="single" w:sz="6" w:space="0" w:color="auto"/>
              <w:right w:val="single" w:sz="6" w:space="0" w:color="auto"/>
            </w:tcBorders>
          </w:tcPr>
          <w:p w14:paraId="607275B8"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1. Развитая сеть автомобильных дорог краевого и местного значения.</w:t>
            </w:r>
          </w:p>
          <w:p w14:paraId="221AEAC3" w14:textId="77777777" w:rsidR="00EE0127" w:rsidRPr="00755253" w:rsidRDefault="00EE0127" w:rsidP="004F6197">
            <w:pPr>
              <w:pStyle w:val="Style73"/>
              <w:tabs>
                <w:tab w:val="left" w:pos="322"/>
              </w:tabs>
              <w:spacing w:line="240" w:lineRule="auto"/>
              <w:jc w:val="both"/>
              <w:rPr>
                <w:sz w:val="26"/>
                <w:szCs w:val="26"/>
              </w:rPr>
            </w:pPr>
            <w:r w:rsidRPr="00755253">
              <w:rPr>
                <w:rStyle w:val="FontStyle101"/>
                <w:sz w:val="26"/>
                <w:szCs w:val="26"/>
              </w:rPr>
              <w:t xml:space="preserve">2. Наличие </w:t>
            </w:r>
            <w:r w:rsidRPr="00755253">
              <w:rPr>
                <w:sz w:val="26"/>
                <w:szCs w:val="26"/>
              </w:rPr>
              <w:t xml:space="preserve">трех железнодорожных станций: Рыздвяная, Изобильная, Передовая. На станциях Изобильная и Передовая имеются погрузочные площадки. </w:t>
            </w:r>
          </w:p>
          <w:p w14:paraId="7DAD0949"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З. Возможность развития предприятий придорожного сервиса.</w:t>
            </w:r>
          </w:p>
          <w:p w14:paraId="724A3C8A"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4. Модернизация и расширение услуг связи и телекоммуникаций.</w:t>
            </w:r>
          </w:p>
          <w:p w14:paraId="25016043" w14:textId="77777777" w:rsidR="00EE0127" w:rsidRPr="00755253" w:rsidRDefault="00EE0127" w:rsidP="004F6197">
            <w:pPr>
              <w:tabs>
                <w:tab w:val="left" w:pos="3630"/>
              </w:tabs>
              <w:jc w:val="both"/>
              <w:rPr>
                <w:rStyle w:val="FontStyle101"/>
                <w:sz w:val="26"/>
                <w:szCs w:val="26"/>
              </w:rPr>
            </w:pPr>
            <w:r w:rsidRPr="00755253">
              <w:rPr>
                <w:rStyle w:val="FontStyle101"/>
                <w:sz w:val="26"/>
                <w:szCs w:val="26"/>
              </w:rPr>
              <w:t xml:space="preserve">5. </w:t>
            </w:r>
            <w:r w:rsidRPr="00755253">
              <w:rPr>
                <w:sz w:val="26"/>
                <w:szCs w:val="26"/>
              </w:rPr>
              <w:t>Систематическое размещение на официальном портале информации о социально-экономическом и культурном развитии муниципального округа, инвестиционном потенциале позволяет обеспечить доступ граждан к полезной информации о деятельности органов власти, а также возможность обратной связи с ними через общественную приемную портала. Функционирование официального портала позволило войти в краевую и общероссийскую информационные системы органов государственной власти и местного самоуправления.</w:t>
            </w:r>
          </w:p>
        </w:tc>
        <w:tc>
          <w:tcPr>
            <w:tcW w:w="6379" w:type="dxa"/>
            <w:tcBorders>
              <w:top w:val="single" w:sz="4" w:space="0" w:color="auto"/>
              <w:left w:val="single" w:sz="6" w:space="0" w:color="auto"/>
              <w:bottom w:val="single" w:sz="6" w:space="0" w:color="auto"/>
              <w:right w:val="single" w:sz="6" w:space="0" w:color="auto"/>
            </w:tcBorders>
          </w:tcPr>
          <w:p w14:paraId="40D6B3FF"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1. Отсутствие крупных автотранспортных предприятий.</w:t>
            </w:r>
          </w:p>
          <w:p w14:paraId="07C40652"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2. Слабая освоенность придорожных территорий краевых автомагистралей.</w:t>
            </w:r>
          </w:p>
          <w:p w14:paraId="0633329D"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3. Неразвитость придорожного сервиса, в том числе для транзитных пассажиров, грузов.</w:t>
            </w:r>
          </w:p>
          <w:p w14:paraId="752954B3"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4. Отсутствие воздушного транспорта.</w:t>
            </w:r>
          </w:p>
          <w:p w14:paraId="4DA3428D"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5. Недостаточно развитая сеть связи, телекоммуникаций и информационных технологий в сельской местности.</w:t>
            </w:r>
          </w:p>
        </w:tc>
      </w:tr>
      <w:tr w:rsidR="00EE0127" w:rsidRPr="00755253" w14:paraId="23522A4B" w14:textId="77777777" w:rsidTr="004F6197">
        <w:trPr>
          <w:trHeight w:val="267"/>
        </w:trPr>
        <w:tc>
          <w:tcPr>
            <w:tcW w:w="3213" w:type="dxa"/>
            <w:tcBorders>
              <w:top w:val="single" w:sz="6" w:space="0" w:color="auto"/>
              <w:left w:val="single" w:sz="6" w:space="0" w:color="auto"/>
              <w:bottom w:val="single" w:sz="6" w:space="0" w:color="auto"/>
              <w:right w:val="single" w:sz="6" w:space="0" w:color="auto"/>
            </w:tcBorders>
          </w:tcPr>
          <w:p w14:paraId="3A984F3F" w14:textId="77777777" w:rsidR="00EE0127" w:rsidRPr="00755253" w:rsidRDefault="00EE0127" w:rsidP="004F6197">
            <w:pPr>
              <w:pStyle w:val="Style33"/>
              <w:spacing w:line="240" w:lineRule="auto"/>
              <w:jc w:val="both"/>
              <w:rPr>
                <w:rStyle w:val="FontStyle101"/>
                <w:sz w:val="26"/>
                <w:szCs w:val="26"/>
              </w:rPr>
            </w:pPr>
            <w:r w:rsidRPr="00755253">
              <w:rPr>
                <w:sz w:val="26"/>
                <w:szCs w:val="26"/>
              </w:rPr>
              <w:t>Инфраструктура централизованного теплоснабжения</w:t>
            </w:r>
          </w:p>
        </w:tc>
        <w:tc>
          <w:tcPr>
            <w:tcW w:w="5953" w:type="dxa"/>
            <w:tcBorders>
              <w:top w:val="single" w:sz="6" w:space="0" w:color="auto"/>
              <w:left w:val="single" w:sz="6" w:space="0" w:color="auto"/>
              <w:bottom w:val="single" w:sz="6" w:space="0" w:color="auto"/>
              <w:right w:val="single" w:sz="6" w:space="0" w:color="auto"/>
            </w:tcBorders>
          </w:tcPr>
          <w:p w14:paraId="0024F9AF" w14:textId="77777777" w:rsidR="00EE0127" w:rsidRPr="00755253" w:rsidRDefault="00EE0127" w:rsidP="004F6197">
            <w:pPr>
              <w:jc w:val="both"/>
              <w:rPr>
                <w:sz w:val="26"/>
                <w:szCs w:val="26"/>
              </w:rPr>
            </w:pPr>
            <w:r w:rsidRPr="00755253">
              <w:rPr>
                <w:sz w:val="26"/>
                <w:szCs w:val="26"/>
              </w:rPr>
              <w:t xml:space="preserve">1. Наличие достаточных мощностей по производству и транспортировке тепловой энергии. </w:t>
            </w:r>
          </w:p>
          <w:p w14:paraId="258B613A" w14:textId="77777777" w:rsidR="00EE0127" w:rsidRPr="00755253" w:rsidRDefault="00EE0127" w:rsidP="004F6197">
            <w:pPr>
              <w:jc w:val="both"/>
              <w:rPr>
                <w:sz w:val="26"/>
                <w:szCs w:val="26"/>
              </w:rPr>
            </w:pPr>
            <w:r w:rsidRPr="00755253">
              <w:rPr>
                <w:sz w:val="26"/>
                <w:szCs w:val="26"/>
              </w:rPr>
              <w:t>2. Высокий уровень собираемости платежей за отопление и горячее водоснабжение при относительно высоком тарифе на тепловую энергию.</w:t>
            </w:r>
          </w:p>
          <w:p w14:paraId="6F1DBFD1" w14:textId="77777777" w:rsidR="00EE0127" w:rsidRPr="00755253" w:rsidRDefault="00EE0127" w:rsidP="004F6197">
            <w:pPr>
              <w:jc w:val="both"/>
              <w:rPr>
                <w:sz w:val="26"/>
                <w:szCs w:val="26"/>
              </w:rPr>
            </w:pPr>
            <w:r w:rsidRPr="00755253">
              <w:rPr>
                <w:sz w:val="26"/>
                <w:szCs w:val="26"/>
              </w:rPr>
              <w:t xml:space="preserve">3. Относительно низкая дебиторская задолженность. </w:t>
            </w:r>
          </w:p>
          <w:p w14:paraId="6354A3AB" w14:textId="77777777" w:rsidR="00EE0127" w:rsidRPr="00755253" w:rsidRDefault="00EE0127" w:rsidP="004F6197">
            <w:pPr>
              <w:pStyle w:val="Style73"/>
              <w:tabs>
                <w:tab w:val="left" w:pos="322"/>
              </w:tabs>
              <w:spacing w:line="240" w:lineRule="auto"/>
              <w:jc w:val="both"/>
              <w:rPr>
                <w:rStyle w:val="FontStyle101"/>
                <w:sz w:val="26"/>
                <w:szCs w:val="26"/>
              </w:rPr>
            </w:pPr>
          </w:p>
        </w:tc>
        <w:tc>
          <w:tcPr>
            <w:tcW w:w="6379" w:type="dxa"/>
            <w:tcBorders>
              <w:top w:val="single" w:sz="6" w:space="0" w:color="auto"/>
              <w:left w:val="single" w:sz="6" w:space="0" w:color="auto"/>
              <w:bottom w:val="single" w:sz="6" w:space="0" w:color="auto"/>
              <w:right w:val="single" w:sz="6" w:space="0" w:color="auto"/>
            </w:tcBorders>
          </w:tcPr>
          <w:p w14:paraId="4117C2F1" w14:textId="77777777" w:rsidR="00EE0127" w:rsidRPr="00755253" w:rsidRDefault="00EE0127" w:rsidP="004F6197">
            <w:pPr>
              <w:jc w:val="both"/>
              <w:rPr>
                <w:sz w:val="26"/>
                <w:szCs w:val="26"/>
              </w:rPr>
            </w:pPr>
            <w:r w:rsidRPr="00755253">
              <w:rPr>
                <w:sz w:val="26"/>
                <w:szCs w:val="26"/>
              </w:rPr>
              <w:t>1. Высокая степень износа сетей и технологического оборудования, его низкий технический уровень и КПД.</w:t>
            </w:r>
          </w:p>
          <w:p w14:paraId="479E8000" w14:textId="77777777" w:rsidR="00EE0127" w:rsidRPr="00755253" w:rsidRDefault="00EE0127" w:rsidP="004F6197">
            <w:pPr>
              <w:jc w:val="both"/>
              <w:rPr>
                <w:sz w:val="26"/>
                <w:szCs w:val="26"/>
              </w:rPr>
            </w:pPr>
            <w:r w:rsidRPr="00755253">
              <w:rPr>
                <w:sz w:val="26"/>
                <w:szCs w:val="26"/>
              </w:rPr>
              <w:t xml:space="preserve">2. Жесткая тарифная политика, высокая зависимость экономики коммунальной теплоэнергетики от уровня тарифов на топливно-энергетические ресурсы. </w:t>
            </w:r>
          </w:p>
          <w:p w14:paraId="26A161C9" w14:textId="77777777" w:rsidR="00EE0127" w:rsidRPr="00755253" w:rsidRDefault="00EE0127" w:rsidP="004F6197">
            <w:pPr>
              <w:jc w:val="both"/>
              <w:rPr>
                <w:sz w:val="26"/>
                <w:szCs w:val="26"/>
              </w:rPr>
            </w:pPr>
            <w:r w:rsidRPr="00755253">
              <w:rPr>
                <w:sz w:val="26"/>
                <w:szCs w:val="26"/>
              </w:rPr>
              <w:t xml:space="preserve">3. Низкая инвестиционная активность. </w:t>
            </w:r>
          </w:p>
          <w:p w14:paraId="18311112" w14:textId="77777777" w:rsidR="00EE0127" w:rsidRPr="00755253" w:rsidRDefault="00EE0127" w:rsidP="004F6197">
            <w:pPr>
              <w:jc w:val="both"/>
              <w:rPr>
                <w:sz w:val="26"/>
                <w:szCs w:val="26"/>
              </w:rPr>
            </w:pPr>
            <w:r w:rsidRPr="00755253">
              <w:rPr>
                <w:sz w:val="26"/>
                <w:szCs w:val="26"/>
              </w:rPr>
              <w:t>4.Отсутствие правоустанавливающих документов на имущество объектов теплоснабжения.</w:t>
            </w:r>
          </w:p>
          <w:p w14:paraId="2D68AA18" w14:textId="77777777" w:rsidR="00EE0127" w:rsidRPr="00755253" w:rsidRDefault="00EE0127" w:rsidP="004F6197">
            <w:pPr>
              <w:rPr>
                <w:rStyle w:val="FontStyle101"/>
                <w:sz w:val="26"/>
                <w:szCs w:val="26"/>
              </w:rPr>
            </w:pPr>
            <w:r w:rsidRPr="00755253">
              <w:rPr>
                <w:sz w:val="26"/>
                <w:szCs w:val="26"/>
              </w:rPr>
              <w:lastRenderedPageBreak/>
              <w:t xml:space="preserve">5. Высокое удельное потребление тепловой энергии зданиями бюджетного и жилого сектора. </w:t>
            </w:r>
          </w:p>
        </w:tc>
      </w:tr>
      <w:tr w:rsidR="00EE0127" w:rsidRPr="00755253" w14:paraId="478E3AEE" w14:textId="77777777" w:rsidTr="004F6197">
        <w:trPr>
          <w:trHeight w:val="339"/>
        </w:trPr>
        <w:tc>
          <w:tcPr>
            <w:tcW w:w="3213" w:type="dxa"/>
            <w:tcBorders>
              <w:top w:val="single" w:sz="6" w:space="0" w:color="auto"/>
              <w:left w:val="single" w:sz="6" w:space="0" w:color="auto"/>
              <w:bottom w:val="single" w:sz="4" w:space="0" w:color="auto"/>
              <w:right w:val="single" w:sz="6" w:space="0" w:color="auto"/>
            </w:tcBorders>
          </w:tcPr>
          <w:p w14:paraId="222D5557" w14:textId="77777777" w:rsidR="00EE0127" w:rsidRPr="00755253" w:rsidRDefault="00EE0127" w:rsidP="004F6197">
            <w:pPr>
              <w:pStyle w:val="Style33"/>
              <w:spacing w:line="240" w:lineRule="auto"/>
              <w:jc w:val="both"/>
              <w:rPr>
                <w:rStyle w:val="FontStyle101"/>
                <w:sz w:val="26"/>
                <w:szCs w:val="26"/>
              </w:rPr>
            </w:pPr>
            <w:r w:rsidRPr="00755253">
              <w:rPr>
                <w:rStyle w:val="FontStyle101"/>
                <w:sz w:val="26"/>
                <w:szCs w:val="26"/>
              </w:rPr>
              <w:lastRenderedPageBreak/>
              <w:t>Предпринимательство и малый бизнес</w:t>
            </w:r>
          </w:p>
        </w:tc>
        <w:tc>
          <w:tcPr>
            <w:tcW w:w="5953" w:type="dxa"/>
            <w:tcBorders>
              <w:top w:val="single" w:sz="6" w:space="0" w:color="auto"/>
              <w:left w:val="single" w:sz="6" w:space="0" w:color="auto"/>
              <w:bottom w:val="single" w:sz="4" w:space="0" w:color="auto"/>
              <w:right w:val="single" w:sz="6" w:space="0" w:color="auto"/>
            </w:tcBorders>
          </w:tcPr>
          <w:p w14:paraId="402FB921"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1. Благоприятный деловой климат для развития предпринимательства и бизнеса, способствующий значительному ежегодному росту числа субъектов малого бизнеса, увеличению его оборота и вклада в экономику муниципального округа.</w:t>
            </w:r>
          </w:p>
          <w:p w14:paraId="01DE0E9E"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2. Наличие инфраструктур поддержки малого и среднего бизнеса.</w:t>
            </w:r>
          </w:p>
          <w:p w14:paraId="3EE37EE4"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3. Административная и финансовая поддержка предпринимательства со стороны органов власти муниципального округа, принятие среднесрочных муниципальных программ развития малого бизнеса.</w:t>
            </w:r>
          </w:p>
          <w:p w14:paraId="3887D336"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4. Возможность для обеспечения трудовой занятости значительной части населения муниципального округа, в том числе в сельской местности.</w:t>
            </w:r>
          </w:p>
        </w:tc>
        <w:tc>
          <w:tcPr>
            <w:tcW w:w="6379" w:type="dxa"/>
            <w:tcBorders>
              <w:top w:val="single" w:sz="6" w:space="0" w:color="auto"/>
              <w:left w:val="single" w:sz="6" w:space="0" w:color="auto"/>
              <w:bottom w:val="single" w:sz="4" w:space="0" w:color="auto"/>
              <w:right w:val="single" w:sz="6" w:space="0" w:color="auto"/>
            </w:tcBorders>
          </w:tcPr>
          <w:p w14:paraId="4DBE9C0D"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1. Незначительное число малых предприятий, ориентированных на оказание бытовых и других услуг населению в сельской местности.</w:t>
            </w:r>
          </w:p>
          <w:p w14:paraId="24758BF8"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2. Отсутствие субъектов малого бизнеса, производящих сувенирную продукцию и оказывающих туристические услуги.</w:t>
            </w:r>
          </w:p>
          <w:p w14:paraId="4C877C7D"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3. Отсутствие в муниципальном округе залогового фонда для субъектов малого бизнеса.</w:t>
            </w:r>
          </w:p>
          <w:p w14:paraId="04BFA79F"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4. Отсутствие кооперации среди предпринимателей и малых предприятий для развития своего бизнеса.</w:t>
            </w:r>
          </w:p>
        </w:tc>
      </w:tr>
      <w:tr w:rsidR="00EE0127" w:rsidRPr="00755253" w14:paraId="349D99C6" w14:textId="77777777" w:rsidTr="004F6197">
        <w:trPr>
          <w:trHeight w:val="709"/>
        </w:trPr>
        <w:tc>
          <w:tcPr>
            <w:tcW w:w="3213" w:type="dxa"/>
            <w:tcBorders>
              <w:top w:val="single" w:sz="6" w:space="0" w:color="auto"/>
              <w:left w:val="single" w:sz="6" w:space="0" w:color="auto"/>
              <w:bottom w:val="single" w:sz="6" w:space="0" w:color="auto"/>
              <w:right w:val="single" w:sz="6" w:space="0" w:color="auto"/>
            </w:tcBorders>
          </w:tcPr>
          <w:p w14:paraId="367790D5" w14:textId="77777777" w:rsidR="00EE0127" w:rsidRPr="00755253" w:rsidRDefault="00EE0127" w:rsidP="004F6197">
            <w:pPr>
              <w:pStyle w:val="Style33"/>
              <w:spacing w:line="240" w:lineRule="auto"/>
              <w:jc w:val="both"/>
              <w:rPr>
                <w:rStyle w:val="FontStyle101"/>
                <w:color w:val="FF0000"/>
                <w:sz w:val="26"/>
                <w:szCs w:val="26"/>
              </w:rPr>
            </w:pPr>
            <w:r w:rsidRPr="00755253">
              <w:rPr>
                <w:rStyle w:val="FontStyle101"/>
                <w:sz w:val="26"/>
                <w:szCs w:val="26"/>
              </w:rPr>
              <w:t>Инвестиции</w:t>
            </w:r>
          </w:p>
        </w:tc>
        <w:tc>
          <w:tcPr>
            <w:tcW w:w="5953" w:type="dxa"/>
            <w:tcBorders>
              <w:top w:val="single" w:sz="6" w:space="0" w:color="auto"/>
              <w:left w:val="single" w:sz="6" w:space="0" w:color="auto"/>
              <w:bottom w:val="single" w:sz="6" w:space="0" w:color="auto"/>
              <w:right w:val="single" w:sz="6" w:space="0" w:color="auto"/>
            </w:tcBorders>
          </w:tcPr>
          <w:p w14:paraId="23FC0316"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1.</w:t>
            </w:r>
            <w:r>
              <w:rPr>
                <w:rStyle w:val="FontStyle101"/>
                <w:sz w:val="26"/>
                <w:szCs w:val="26"/>
              </w:rPr>
              <w:t xml:space="preserve"> </w:t>
            </w:r>
            <w:r w:rsidRPr="00755253">
              <w:rPr>
                <w:rStyle w:val="FontStyle101"/>
                <w:sz w:val="26"/>
                <w:szCs w:val="26"/>
              </w:rPr>
              <w:t>Инвестиционно привлекательное расположение муниципального округа.</w:t>
            </w:r>
          </w:p>
          <w:p w14:paraId="160F3651" w14:textId="77777777" w:rsidR="00EE0127" w:rsidRPr="00755253" w:rsidRDefault="00EE0127" w:rsidP="004F6197">
            <w:pPr>
              <w:pStyle w:val="Style73"/>
              <w:spacing w:line="240" w:lineRule="auto"/>
              <w:jc w:val="both"/>
              <w:rPr>
                <w:rStyle w:val="FontStyle101"/>
                <w:sz w:val="26"/>
                <w:szCs w:val="26"/>
              </w:rPr>
            </w:pPr>
            <w:r w:rsidRPr="00755253">
              <w:rPr>
                <w:rStyle w:val="FontStyle101"/>
                <w:sz w:val="26"/>
                <w:szCs w:val="26"/>
              </w:rPr>
              <w:t>2. Высокая обеспеченность энергоресурсами (электроэнергия, газ, вода), развитая сеть коммуникаций.</w:t>
            </w:r>
          </w:p>
          <w:p w14:paraId="60A3744D" w14:textId="77777777" w:rsidR="00EE0127" w:rsidRPr="00755253" w:rsidRDefault="00EE0127" w:rsidP="004F6197">
            <w:pPr>
              <w:pStyle w:val="Style73"/>
              <w:spacing w:line="240" w:lineRule="auto"/>
              <w:jc w:val="both"/>
              <w:rPr>
                <w:rStyle w:val="FontStyle101"/>
                <w:sz w:val="26"/>
                <w:szCs w:val="26"/>
              </w:rPr>
            </w:pPr>
            <w:r w:rsidRPr="00755253">
              <w:rPr>
                <w:rStyle w:val="FontStyle101"/>
                <w:sz w:val="26"/>
                <w:szCs w:val="26"/>
              </w:rPr>
              <w:t>3. Транспортная доступность к другим регионам, аэропорту.</w:t>
            </w:r>
          </w:p>
          <w:p w14:paraId="79B1949F"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4. Наличие плодородных земель, природных ресурсов, привлекательных для инвестиционных вложений в развитие промышленности, агропромышленного комплекса, туризма.</w:t>
            </w:r>
          </w:p>
          <w:p w14:paraId="2C9F921F"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5. Наличие ресурсов для производства тепловой и электроэнергии (тепло энергоустановки на базе промышленных предприятий, тепло Ставропольской ГРЭС).</w:t>
            </w:r>
          </w:p>
          <w:p w14:paraId="00B57A92"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6. Обеспеченность трудовыми ресурсами.</w:t>
            </w:r>
          </w:p>
          <w:p w14:paraId="4D2BD535"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7. Обеспеченность кредитными ресурсами.</w:t>
            </w:r>
          </w:p>
          <w:p w14:paraId="259F2581"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lastRenderedPageBreak/>
              <w:t>8. Отсутствие жесткой конкуренции.</w:t>
            </w:r>
          </w:p>
          <w:p w14:paraId="656E7D3C"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9. Благоприятный инвестиционный климат и административная поддержка инвесторов.</w:t>
            </w:r>
          </w:p>
          <w:p w14:paraId="5AC7498D" w14:textId="77777777" w:rsidR="00EE0127" w:rsidRPr="00755253" w:rsidRDefault="00EE0127" w:rsidP="004F6197">
            <w:pPr>
              <w:pStyle w:val="Style73"/>
              <w:tabs>
                <w:tab w:val="left" w:pos="322"/>
              </w:tabs>
              <w:spacing w:line="240" w:lineRule="auto"/>
              <w:jc w:val="both"/>
              <w:rPr>
                <w:rStyle w:val="FontStyle101"/>
                <w:strike/>
                <w:sz w:val="26"/>
                <w:szCs w:val="26"/>
              </w:rPr>
            </w:pPr>
            <w:r w:rsidRPr="00755253">
              <w:rPr>
                <w:rStyle w:val="FontStyle101"/>
                <w:sz w:val="26"/>
                <w:szCs w:val="26"/>
              </w:rPr>
              <w:t>10. Наличие, в том числе в муниципальной собственности, земельных участков</w:t>
            </w:r>
          </w:p>
        </w:tc>
        <w:tc>
          <w:tcPr>
            <w:tcW w:w="6379" w:type="dxa"/>
            <w:tcBorders>
              <w:top w:val="single" w:sz="6" w:space="0" w:color="auto"/>
              <w:left w:val="single" w:sz="6" w:space="0" w:color="auto"/>
              <w:bottom w:val="single" w:sz="6" w:space="0" w:color="auto"/>
              <w:right w:val="single" w:sz="6" w:space="0" w:color="auto"/>
            </w:tcBorders>
          </w:tcPr>
          <w:p w14:paraId="2A5D8F80" w14:textId="77777777" w:rsidR="00EE0127" w:rsidRPr="00755253" w:rsidRDefault="00EE0127" w:rsidP="004F6197">
            <w:pPr>
              <w:pStyle w:val="Style73"/>
              <w:spacing w:line="240" w:lineRule="auto"/>
              <w:jc w:val="both"/>
              <w:rPr>
                <w:rStyle w:val="FontStyle101"/>
                <w:sz w:val="26"/>
                <w:szCs w:val="26"/>
              </w:rPr>
            </w:pPr>
            <w:r w:rsidRPr="00755253">
              <w:rPr>
                <w:rStyle w:val="FontStyle101"/>
                <w:sz w:val="26"/>
                <w:szCs w:val="26"/>
              </w:rPr>
              <w:lastRenderedPageBreak/>
              <w:t>1. Необходимость перевода земель сельскохозяйственного назначения в другие категории земель.</w:t>
            </w:r>
          </w:p>
          <w:p w14:paraId="6256DCD7" w14:textId="77777777" w:rsidR="00EE0127" w:rsidRPr="00755253" w:rsidRDefault="00EE0127" w:rsidP="004F6197">
            <w:pPr>
              <w:pStyle w:val="Style73"/>
              <w:spacing w:line="240" w:lineRule="auto"/>
              <w:jc w:val="both"/>
              <w:rPr>
                <w:rStyle w:val="FontStyle101"/>
                <w:sz w:val="26"/>
                <w:szCs w:val="26"/>
              </w:rPr>
            </w:pPr>
            <w:r w:rsidRPr="00755253">
              <w:rPr>
                <w:rStyle w:val="FontStyle101"/>
                <w:sz w:val="26"/>
                <w:szCs w:val="26"/>
              </w:rPr>
              <w:t>2. Отсутствие необходимой инфраструктуры на некоторых инвестиционных площадках для предложения потенциальным инвесторам.</w:t>
            </w:r>
          </w:p>
          <w:p w14:paraId="39631EEA" w14:textId="77777777" w:rsidR="00EE0127" w:rsidRPr="00755253" w:rsidRDefault="00EE0127" w:rsidP="004F6197">
            <w:pPr>
              <w:pStyle w:val="Style73"/>
              <w:spacing w:line="240" w:lineRule="auto"/>
              <w:jc w:val="both"/>
              <w:rPr>
                <w:rStyle w:val="FontStyle101"/>
                <w:sz w:val="26"/>
                <w:szCs w:val="26"/>
              </w:rPr>
            </w:pPr>
            <w:r w:rsidRPr="00755253">
              <w:rPr>
                <w:rStyle w:val="FontStyle101"/>
                <w:sz w:val="26"/>
                <w:szCs w:val="26"/>
              </w:rPr>
              <w:t>3. Необходимость прокладки дополнительных коммуникаций к промышленной зоне.</w:t>
            </w:r>
          </w:p>
          <w:p w14:paraId="2AA5C5AF" w14:textId="77777777" w:rsidR="00EE0127" w:rsidRPr="00755253" w:rsidRDefault="00EE0127" w:rsidP="004F6197">
            <w:pPr>
              <w:pStyle w:val="Style73"/>
              <w:spacing w:line="240" w:lineRule="auto"/>
              <w:jc w:val="both"/>
              <w:rPr>
                <w:rStyle w:val="FontStyle101"/>
                <w:sz w:val="26"/>
                <w:szCs w:val="26"/>
              </w:rPr>
            </w:pPr>
            <w:r w:rsidRPr="00755253">
              <w:rPr>
                <w:rStyle w:val="FontStyle101"/>
                <w:sz w:val="26"/>
                <w:szCs w:val="26"/>
              </w:rPr>
              <w:t>4. Недостаточность практики привлечения иностранных инвесторов.</w:t>
            </w:r>
          </w:p>
        </w:tc>
      </w:tr>
      <w:tr w:rsidR="00EE0127" w:rsidRPr="00755253" w14:paraId="3AE627D6" w14:textId="77777777" w:rsidTr="004F6197">
        <w:trPr>
          <w:trHeight w:val="344"/>
        </w:trPr>
        <w:tc>
          <w:tcPr>
            <w:tcW w:w="3213" w:type="dxa"/>
            <w:tcBorders>
              <w:top w:val="single" w:sz="6" w:space="0" w:color="auto"/>
              <w:left w:val="single" w:sz="6" w:space="0" w:color="auto"/>
              <w:bottom w:val="single" w:sz="4" w:space="0" w:color="auto"/>
              <w:right w:val="single" w:sz="6" w:space="0" w:color="auto"/>
            </w:tcBorders>
          </w:tcPr>
          <w:p w14:paraId="1D211A8C" w14:textId="77777777" w:rsidR="00EE0127" w:rsidRPr="00755253" w:rsidRDefault="00EE0127" w:rsidP="004F6197">
            <w:pPr>
              <w:pStyle w:val="Style33"/>
              <w:spacing w:line="240" w:lineRule="auto"/>
              <w:jc w:val="both"/>
              <w:rPr>
                <w:rStyle w:val="FontStyle101"/>
                <w:sz w:val="26"/>
                <w:szCs w:val="26"/>
              </w:rPr>
            </w:pPr>
            <w:r w:rsidRPr="00755253">
              <w:rPr>
                <w:rStyle w:val="FontStyle101"/>
                <w:sz w:val="26"/>
                <w:szCs w:val="26"/>
              </w:rPr>
              <w:t>Бюджет</w:t>
            </w:r>
          </w:p>
        </w:tc>
        <w:tc>
          <w:tcPr>
            <w:tcW w:w="5953" w:type="dxa"/>
            <w:tcBorders>
              <w:top w:val="single" w:sz="6" w:space="0" w:color="auto"/>
              <w:left w:val="single" w:sz="6" w:space="0" w:color="auto"/>
              <w:bottom w:val="single" w:sz="4" w:space="0" w:color="auto"/>
              <w:right w:val="single" w:sz="6" w:space="0" w:color="auto"/>
            </w:tcBorders>
          </w:tcPr>
          <w:p w14:paraId="1A0429A1"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1. Многолетняя отработанная система работы администрации муниципального округа по максимальному получению доходов бюджета муниципального округа.</w:t>
            </w:r>
          </w:p>
          <w:p w14:paraId="2CBDC4E1"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2. Постоянно растущий налоговый потенциал.</w:t>
            </w:r>
          </w:p>
          <w:p w14:paraId="0736B8D8"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3. Большие резервы по увеличению налоговых поступлений за счет:</w:t>
            </w:r>
          </w:p>
          <w:p w14:paraId="595DE66C"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 xml:space="preserve">  роста заработной платы и создания значительного количества новых рабочих мест в результате реализации крупных инвестиционных проектов;</w:t>
            </w:r>
          </w:p>
          <w:p w14:paraId="025DA0AB" w14:textId="77777777" w:rsidR="00EE0127" w:rsidRPr="00755253" w:rsidRDefault="00EE0127" w:rsidP="004F6197">
            <w:pPr>
              <w:pStyle w:val="Style73"/>
              <w:tabs>
                <w:tab w:val="left" w:pos="322"/>
              </w:tabs>
              <w:spacing w:line="240" w:lineRule="auto"/>
              <w:jc w:val="both"/>
              <w:rPr>
                <w:rStyle w:val="FontStyle101"/>
                <w:sz w:val="26"/>
                <w:szCs w:val="26"/>
              </w:rPr>
            </w:pPr>
            <w:r w:rsidRPr="00755253">
              <w:rPr>
                <w:rStyle w:val="FontStyle101"/>
                <w:sz w:val="26"/>
                <w:szCs w:val="26"/>
              </w:rPr>
              <w:t xml:space="preserve">  увеличения стоимости имущества организаций путем строительства новых предприятий и технического перевооружения, и обновления основных фондов действующих предприятий;</w:t>
            </w:r>
          </w:p>
          <w:p w14:paraId="5CE97505" w14:textId="77777777" w:rsidR="00EE0127" w:rsidRPr="00755253" w:rsidRDefault="00EE0127" w:rsidP="004F6197">
            <w:pPr>
              <w:pStyle w:val="Style50"/>
              <w:jc w:val="both"/>
              <w:rPr>
                <w:rStyle w:val="FontStyle101"/>
                <w:sz w:val="26"/>
                <w:szCs w:val="26"/>
              </w:rPr>
            </w:pPr>
            <w:r w:rsidRPr="00755253">
              <w:rPr>
                <w:rStyle w:val="FontStyle101"/>
                <w:sz w:val="26"/>
                <w:szCs w:val="26"/>
              </w:rPr>
              <w:t xml:space="preserve">  увеличения количества рентабельных сельскохозяйственных предприятий и массы прибыли в связи с модернизацией сельскохозяйственного производства и внедрения малозатратных технологий;</w:t>
            </w:r>
          </w:p>
          <w:p w14:paraId="033B23CE" w14:textId="77777777" w:rsidR="00EE0127" w:rsidRPr="00755253" w:rsidRDefault="00EE0127" w:rsidP="004F6197">
            <w:pPr>
              <w:pStyle w:val="Style60"/>
              <w:widowControl/>
              <w:tabs>
                <w:tab w:val="left" w:pos="3389"/>
              </w:tabs>
              <w:spacing w:line="240" w:lineRule="auto"/>
              <w:jc w:val="both"/>
              <w:rPr>
                <w:rStyle w:val="FontStyle101"/>
                <w:sz w:val="26"/>
                <w:szCs w:val="26"/>
              </w:rPr>
            </w:pPr>
            <w:r w:rsidRPr="00755253">
              <w:rPr>
                <w:rStyle w:val="FontStyle101"/>
                <w:sz w:val="26"/>
                <w:szCs w:val="26"/>
              </w:rPr>
              <w:t xml:space="preserve">  развития малого и среднего бизнеса.</w:t>
            </w:r>
          </w:p>
          <w:p w14:paraId="0ED937EF" w14:textId="77777777" w:rsidR="00EE0127" w:rsidRPr="00755253" w:rsidRDefault="00EE0127" w:rsidP="004F6197">
            <w:pPr>
              <w:pStyle w:val="Style60"/>
              <w:widowControl/>
              <w:tabs>
                <w:tab w:val="left" w:pos="3466"/>
              </w:tabs>
              <w:spacing w:line="240" w:lineRule="auto"/>
              <w:jc w:val="both"/>
              <w:rPr>
                <w:rStyle w:val="FontStyle101"/>
                <w:sz w:val="26"/>
                <w:szCs w:val="26"/>
              </w:rPr>
            </w:pPr>
            <w:r w:rsidRPr="00755253">
              <w:rPr>
                <w:rStyle w:val="FontStyle101"/>
                <w:sz w:val="26"/>
                <w:szCs w:val="26"/>
              </w:rPr>
              <w:t>4. Возможность сокращения расходов бюджета муниципального округа за счет преобразования отдельных бюджетных учреждений в некоммерческие организации и привлечения других организаций к оказанию услуг, финансируемых из бюджета муниципального округа.</w:t>
            </w:r>
          </w:p>
          <w:p w14:paraId="3E4371BE" w14:textId="77777777" w:rsidR="00EE0127" w:rsidRPr="00755253" w:rsidRDefault="00EE0127" w:rsidP="004F6197">
            <w:pPr>
              <w:pStyle w:val="Style60"/>
              <w:tabs>
                <w:tab w:val="left" w:pos="3261"/>
              </w:tabs>
              <w:spacing w:line="240" w:lineRule="auto"/>
              <w:jc w:val="both"/>
              <w:rPr>
                <w:rStyle w:val="FontStyle101"/>
                <w:sz w:val="26"/>
                <w:szCs w:val="26"/>
              </w:rPr>
            </w:pPr>
            <w:r w:rsidRPr="00755253">
              <w:rPr>
                <w:rStyle w:val="FontStyle101"/>
                <w:sz w:val="26"/>
                <w:szCs w:val="26"/>
              </w:rPr>
              <w:t xml:space="preserve">5. Возможность обеспечить полную бюджетную самодостаточность за счет собственных доходов </w:t>
            </w:r>
            <w:r w:rsidRPr="00755253">
              <w:rPr>
                <w:rStyle w:val="FontStyle101"/>
                <w:sz w:val="26"/>
                <w:szCs w:val="26"/>
              </w:rPr>
              <w:lastRenderedPageBreak/>
              <w:t>бюджета муниципального округа.</w:t>
            </w:r>
          </w:p>
        </w:tc>
        <w:tc>
          <w:tcPr>
            <w:tcW w:w="6379" w:type="dxa"/>
            <w:tcBorders>
              <w:top w:val="single" w:sz="6" w:space="0" w:color="auto"/>
              <w:left w:val="single" w:sz="6" w:space="0" w:color="auto"/>
              <w:bottom w:val="single" w:sz="4" w:space="0" w:color="auto"/>
              <w:right w:val="single" w:sz="6" w:space="0" w:color="auto"/>
            </w:tcBorders>
          </w:tcPr>
          <w:p w14:paraId="3C6F4D0E" w14:textId="77777777" w:rsidR="00EE0127" w:rsidRPr="00755253" w:rsidRDefault="00EE0127" w:rsidP="004F6197">
            <w:pPr>
              <w:pStyle w:val="Style73"/>
              <w:spacing w:line="240" w:lineRule="auto"/>
              <w:jc w:val="both"/>
              <w:rPr>
                <w:rStyle w:val="FontStyle101"/>
                <w:sz w:val="26"/>
                <w:szCs w:val="26"/>
              </w:rPr>
            </w:pPr>
            <w:r w:rsidRPr="00755253">
              <w:rPr>
                <w:rStyle w:val="FontStyle101"/>
                <w:sz w:val="26"/>
                <w:szCs w:val="26"/>
              </w:rPr>
              <w:lastRenderedPageBreak/>
              <w:t>1. Моноструктура экономики в сельской местности.</w:t>
            </w:r>
          </w:p>
          <w:p w14:paraId="14EBF36C" w14:textId="77777777" w:rsidR="00EE0127" w:rsidRPr="00755253" w:rsidRDefault="00EE0127" w:rsidP="004F6197">
            <w:pPr>
              <w:pStyle w:val="Style73"/>
              <w:spacing w:line="240" w:lineRule="auto"/>
              <w:jc w:val="both"/>
              <w:rPr>
                <w:rStyle w:val="FontStyle101"/>
                <w:sz w:val="26"/>
                <w:szCs w:val="26"/>
              </w:rPr>
            </w:pPr>
            <w:r w:rsidRPr="00755253">
              <w:rPr>
                <w:rStyle w:val="FontStyle101"/>
                <w:sz w:val="26"/>
                <w:szCs w:val="26"/>
              </w:rPr>
              <w:t>2. Отсутствие системы экономических стимулов для повышения заинтересованности организаций в увеличении получения доходов бюджета муниципального округа.</w:t>
            </w:r>
          </w:p>
        </w:tc>
      </w:tr>
      <w:tr w:rsidR="00EE0127" w:rsidRPr="00755253" w14:paraId="55301EF0" w14:textId="77777777" w:rsidTr="004F6197">
        <w:tc>
          <w:tcPr>
            <w:tcW w:w="3213" w:type="dxa"/>
            <w:vMerge w:val="restart"/>
            <w:tcBorders>
              <w:top w:val="single" w:sz="4" w:space="0" w:color="auto"/>
              <w:left w:val="single" w:sz="4" w:space="0" w:color="auto"/>
              <w:bottom w:val="single" w:sz="4" w:space="0" w:color="auto"/>
              <w:right w:val="single" w:sz="4" w:space="0" w:color="auto"/>
            </w:tcBorders>
          </w:tcPr>
          <w:p w14:paraId="2A932006" w14:textId="77777777" w:rsidR="00EE0127" w:rsidRPr="00755253" w:rsidRDefault="00EE0127" w:rsidP="004F6197">
            <w:pPr>
              <w:pStyle w:val="Style33"/>
              <w:spacing w:line="240" w:lineRule="auto"/>
              <w:jc w:val="both"/>
              <w:rPr>
                <w:rStyle w:val="FontStyle101"/>
                <w:sz w:val="26"/>
                <w:szCs w:val="26"/>
              </w:rPr>
            </w:pPr>
            <w:r w:rsidRPr="00755253">
              <w:rPr>
                <w:rStyle w:val="FontStyle101"/>
                <w:sz w:val="26"/>
                <w:szCs w:val="26"/>
              </w:rPr>
              <w:t>Уровень и качество жизни населения</w:t>
            </w:r>
          </w:p>
        </w:tc>
        <w:tc>
          <w:tcPr>
            <w:tcW w:w="5953" w:type="dxa"/>
            <w:tcBorders>
              <w:top w:val="single" w:sz="4" w:space="0" w:color="auto"/>
              <w:left w:val="single" w:sz="4" w:space="0" w:color="auto"/>
              <w:bottom w:val="single" w:sz="4" w:space="0" w:color="auto"/>
              <w:right w:val="single" w:sz="4" w:space="0" w:color="auto"/>
            </w:tcBorders>
          </w:tcPr>
          <w:p w14:paraId="69405381" w14:textId="77777777" w:rsidR="00EE0127" w:rsidRPr="00755253" w:rsidRDefault="00EE0127" w:rsidP="004F6197">
            <w:pPr>
              <w:pStyle w:val="Style33"/>
              <w:widowControl/>
              <w:spacing w:line="240" w:lineRule="auto"/>
              <w:jc w:val="both"/>
              <w:rPr>
                <w:rStyle w:val="FontStyle136"/>
                <w:i w:val="0"/>
                <w:sz w:val="26"/>
                <w:szCs w:val="26"/>
              </w:rPr>
            </w:pPr>
            <w:r w:rsidRPr="00755253">
              <w:rPr>
                <w:rStyle w:val="FontStyle136"/>
                <w:sz w:val="26"/>
                <w:szCs w:val="26"/>
              </w:rPr>
              <w:t>Финансирование социальной сферы</w:t>
            </w:r>
          </w:p>
          <w:p w14:paraId="63D06715" w14:textId="77777777" w:rsidR="00EE0127" w:rsidRPr="00755253" w:rsidRDefault="00EE0127" w:rsidP="004F6197">
            <w:pPr>
              <w:pStyle w:val="Style60"/>
              <w:widowControl/>
              <w:numPr>
                <w:ilvl w:val="0"/>
                <w:numId w:val="25"/>
              </w:numPr>
              <w:tabs>
                <w:tab w:val="left" w:pos="187"/>
              </w:tabs>
              <w:spacing w:line="240" w:lineRule="auto"/>
              <w:jc w:val="both"/>
              <w:rPr>
                <w:rStyle w:val="FontStyle101"/>
                <w:sz w:val="26"/>
                <w:szCs w:val="26"/>
              </w:rPr>
            </w:pPr>
            <w:r>
              <w:rPr>
                <w:rStyle w:val="FontStyle101"/>
                <w:sz w:val="26"/>
                <w:szCs w:val="26"/>
              </w:rPr>
              <w:t xml:space="preserve"> </w:t>
            </w:r>
            <w:r w:rsidRPr="00755253">
              <w:rPr>
                <w:rStyle w:val="FontStyle101"/>
                <w:sz w:val="26"/>
                <w:szCs w:val="26"/>
              </w:rPr>
              <w:t>Значительный ежегодный рост расходов бюджета муниципального округа социальной направленности - на образование, физкультуру и спорт, благоустройство и обустройство населенных пунктов.</w:t>
            </w:r>
          </w:p>
          <w:p w14:paraId="4D0F8E0F" w14:textId="77777777" w:rsidR="00EE0127" w:rsidRPr="00755253" w:rsidRDefault="00EE0127" w:rsidP="004F6197">
            <w:pPr>
              <w:pStyle w:val="Style73"/>
              <w:tabs>
                <w:tab w:val="left" w:pos="322"/>
              </w:tabs>
              <w:spacing w:line="240" w:lineRule="auto"/>
              <w:jc w:val="both"/>
              <w:rPr>
                <w:rStyle w:val="FontStyle136"/>
                <w:i w:val="0"/>
                <w:sz w:val="26"/>
                <w:szCs w:val="26"/>
              </w:rPr>
            </w:pPr>
            <w:r w:rsidRPr="00755253">
              <w:rPr>
                <w:rStyle w:val="FontStyle101"/>
                <w:sz w:val="26"/>
                <w:szCs w:val="26"/>
              </w:rPr>
              <w:t>2. Возможность получения и направления сверхплановых доходов бюджета муниципального округа на развитие социальной сферы.</w:t>
            </w:r>
          </w:p>
        </w:tc>
        <w:tc>
          <w:tcPr>
            <w:tcW w:w="6379" w:type="dxa"/>
            <w:tcBorders>
              <w:top w:val="single" w:sz="6" w:space="0" w:color="auto"/>
              <w:left w:val="single" w:sz="4" w:space="0" w:color="auto"/>
              <w:bottom w:val="single" w:sz="6" w:space="0" w:color="auto"/>
              <w:right w:val="single" w:sz="6" w:space="0" w:color="auto"/>
            </w:tcBorders>
          </w:tcPr>
          <w:p w14:paraId="68C9B1D5" w14:textId="77777777" w:rsidR="00EE0127" w:rsidRPr="00755253" w:rsidRDefault="00EE0127" w:rsidP="004F6197">
            <w:pPr>
              <w:pStyle w:val="Style73"/>
              <w:spacing w:line="240" w:lineRule="auto"/>
              <w:jc w:val="both"/>
              <w:rPr>
                <w:rStyle w:val="FontStyle136"/>
                <w:i w:val="0"/>
                <w:sz w:val="26"/>
                <w:szCs w:val="26"/>
              </w:rPr>
            </w:pPr>
            <w:r w:rsidRPr="00755253">
              <w:rPr>
                <w:rStyle w:val="FontStyle136"/>
                <w:sz w:val="26"/>
                <w:szCs w:val="26"/>
              </w:rPr>
              <w:t xml:space="preserve">Финансирование социальной сферы </w:t>
            </w:r>
          </w:p>
          <w:p w14:paraId="1CB83729" w14:textId="77777777" w:rsidR="00EE0127" w:rsidRPr="00755253" w:rsidRDefault="00EE0127" w:rsidP="004F6197">
            <w:pPr>
              <w:pStyle w:val="Style73"/>
              <w:spacing w:line="240" w:lineRule="auto"/>
              <w:jc w:val="both"/>
              <w:rPr>
                <w:rStyle w:val="FontStyle101"/>
                <w:sz w:val="26"/>
                <w:szCs w:val="26"/>
              </w:rPr>
            </w:pPr>
            <w:r w:rsidRPr="00755253">
              <w:rPr>
                <w:rStyle w:val="FontStyle101"/>
                <w:sz w:val="26"/>
                <w:szCs w:val="26"/>
              </w:rPr>
              <w:t>1. Недостаточный уровень бюджетного финансирования образования, культуры, спорта.</w:t>
            </w:r>
          </w:p>
          <w:p w14:paraId="6228E042" w14:textId="77777777" w:rsidR="00EE0127" w:rsidRPr="00755253" w:rsidRDefault="00EE0127" w:rsidP="004F6197">
            <w:pPr>
              <w:pStyle w:val="Style73"/>
              <w:spacing w:line="240" w:lineRule="auto"/>
              <w:jc w:val="both"/>
              <w:rPr>
                <w:rStyle w:val="FontStyle136"/>
                <w:i w:val="0"/>
                <w:sz w:val="26"/>
                <w:szCs w:val="26"/>
              </w:rPr>
            </w:pPr>
          </w:p>
        </w:tc>
      </w:tr>
      <w:tr w:rsidR="00EE0127" w:rsidRPr="00755253" w14:paraId="2EA2ED19" w14:textId="77777777" w:rsidTr="004F6197">
        <w:tc>
          <w:tcPr>
            <w:tcW w:w="3213" w:type="dxa"/>
            <w:vMerge/>
            <w:tcBorders>
              <w:top w:val="single" w:sz="4" w:space="0" w:color="auto"/>
              <w:left w:val="single" w:sz="4" w:space="0" w:color="auto"/>
              <w:bottom w:val="single" w:sz="4" w:space="0" w:color="auto"/>
              <w:right w:val="single" w:sz="4" w:space="0" w:color="auto"/>
            </w:tcBorders>
          </w:tcPr>
          <w:p w14:paraId="321FCAA9" w14:textId="77777777" w:rsidR="00EE0127" w:rsidRPr="00755253" w:rsidRDefault="00EE0127" w:rsidP="004F6197">
            <w:pPr>
              <w:pStyle w:val="Style33"/>
              <w:spacing w:line="240" w:lineRule="auto"/>
              <w:jc w:val="both"/>
              <w:rPr>
                <w:rStyle w:val="FontStyle101"/>
                <w:sz w:val="26"/>
                <w:szCs w:val="26"/>
              </w:rPr>
            </w:pPr>
          </w:p>
        </w:tc>
        <w:tc>
          <w:tcPr>
            <w:tcW w:w="5953" w:type="dxa"/>
            <w:tcBorders>
              <w:top w:val="single" w:sz="4" w:space="0" w:color="auto"/>
              <w:left w:val="single" w:sz="4" w:space="0" w:color="auto"/>
              <w:bottom w:val="single" w:sz="4" w:space="0" w:color="auto"/>
              <w:right w:val="single" w:sz="4" w:space="0" w:color="auto"/>
            </w:tcBorders>
          </w:tcPr>
          <w:p w14:paraId="08AE7756" w14:textId="77777777" w:rsidR="00EE0127" w:rsidRPr="00755253" w:rsidRDefault="00EE0127" w:rsidP="004F6197">
            <w:pPr>
              <w:pStyle w:val="Style25"/>
              <w:widowControl/>
              <w:spacing w:line="240" w:lineRule="auto"/>
              <w:ind w:firstLine="0"/>
              <w:jc w:val="both"/>
              <w:rPr>
                <w:rStyle w:val="FontStyle136"/>
                <w:i w:val="0"/>
                <w:sz w:val="26"/>
                <w:szCs w:val="26"/>
              </w:rPr>
            </w:pPr>
            <w:r w:rsidRPr="00755253">
              <w:rPr>
                <w:rStyle w:val="FontStyle136"/>
                <w:sz w:val="26"/>
                <w:szCs w:val="26"/>
              </w:rPr>
              <w:t>Уровень доходов и занятость населения</w:t>
            </w:r>
          </w:p>
          <w:p w14:paraId="2824CBBA" w14:textId="77777777" w:rsidR="00EE0127" w:rsidRPr="00755253" w:rsidRDefault="00EE0127" w:rsidP="004F6197">
            <w:pPr>
              <w:pStyle w:val="Style63"/>
              <w:widowControl/>
              <w:numPr>
                <w:ilvl w:val="0"/>
                <w:numId w:val="26"/>
              </w:numPr>
              <w:tabs>
                <w:tab w:val="left" w:pos="192"/>
              </w:tabs>
              <w:spacing w:line="240" w:lineRule="auto"/>
              <w:rPr>
                <w:rStyle w:val="FontStyle101"/>
                <w:sz w:val="26"/>
                <w:szCs w:val="26"/>
              </w:rPr>
            </w:pPr>
            <w:r>
              <w:rPr>
                <w:rStyle w:val="FontStyle101"/>
                <w:sz w:val="26"/>
                <w:szCs w:val="26"/>
              </w:rPr>
              <w:t xml:space="preserve"> </w:t>
            </w:r>
            <w:r w:rsidRPr="00755253">
              <w:rPr>
                <w:rStyle w:val="FontStyle101"/>
                <w:sz w:val="26"/>
                <w:szCs w:val="26"/>
              </w:rPr>
              <w:t>Создание новых предприятий и рабочих мест с достойной заработной платой и условиями труда для увеличения трудовой занятости.</w:t>
            </w:r>
          </w:p>
          <w:p w14:paraId="26A85BDD" w14:textId="77777777" w:rsidR="00EE0127" w:rsidRPr="006A0EF0" w:rsidRDefault="00EE0127" w:rsidP="004F6197">
            <w:pPr>
              <w:pStyle w:val="Style60"/>
              <w:widowControl/>
              <w:numPr>
                <w:ilvl w:val="0"/>
                <w:numId w:val="26"/>
              </w:numPr>
              <w:tabs>
                <w:tab w:val="left" w:pos="192"/>
              </w:tabs>
              <w:spacing w:line="240" w:lineRule="auto"/>
              <w:jc w:val="both"/>
              <w:rPr>
                <w:rStyle w:val="FontStyle101"/>
                <w:sz w:val="26"/>
                <w:szCs w:val="26"/>
              </w:rPr>
            </w:pPr>
            <w:r w:rsidRPr="00755253">
              <w:rPr>
                <w:rStyle w:val="FontStyle101"/>
                <w:sz w:val="26"/>
                <w:szCs w:val="26"/>
              </w:rPr>
              <w:t xml:space="preserve"> </w:t>
            </w:r>
            <w:r w:rsidRPr="006A0EF0">
              <w:rPr>
                <w:rStyle w:val="FontStyle101"/>
                <w:sz w:val="26"/>
                <w:szCs w:val="26"/>
              </w:rPr>
              <w:t>Один из самых высоких в крае уровней заработной платы и темпов ее роста. Ежегодное повышение возможностей населения к накоплению денежных средств.</w:t>
            </w:r>
          </w:p>
          <w:p w14:paraId="23D8F717" w14:textId="77777777" w:rsidR="00EE0127" w:rsidRPr="006A0EF0" w:rsidRDefault="00EE0127" w:rsidP="004F6197">
            <w:pPr>
              <w:pStyle w:val="Style60"/>
              <w:widowControl/>
              <w:numPr>
                <w:ilvl w:val="0"/>
                <w:numId w:val="27"/>
              </w:numPr>
              <w:tabs>
                <w:tab w:val="left" w:pos="178"/>
              </w:tabs>
              <w:spacing w:line="240" w:lineRule="auto"/>
              <w:jc w:val="both"/>
              <w:rPr>
                <w:rStyle w:val="FontStyle101"/>
                <w:sz w:val="26"/>
                <w:szCs w:val="26"/>
              </w:rPr>
            </w:pPr>
            <w:r w:rsidRPr="006A0EF0">
              <w:rPr>
                <w:rStyle w:val="FontStyle101"/>
                <w:sz w:val="26"/>
                <w:szCs w:val="26"/>
              </w:rPr>
              <w:t xml:space="preserve"> Ежегодное сокращение числа жителей с доходами ниже прожиточного минимума.</w:t>
            </w:r>
          </w:p>
          <w:p w14:paraId="558C03F9" w14:textId="77777777" w:rsidR="00EE0127" w:rsidRPr="00755253" w:rsidRDefault="00EE0127" w:rsidP="004F6197">
            <w:pPr>
              <w:pStyle w:val="Style60"/>
              <w:widowControl/>
              <w:numPr>
                <w:ilvl w:val="0"/>
                <w:numId w:val="27"/>
              </w:numPr>
              <w:tabs>
                <w:tab w:val="left" w:pos="178"/>
              </w:tabs>
              <w:spacing w:line="240" w:lineRule="auto"/>
              <w:jc w:val="both"/>
              <w:rPr>
                <w:rStyle w:val="FontStyle136"/>
                <w:sz w:val="26"/>
                <w:szCs w:val="26"/>
              </w:rPr>
            </w:pPr>
            <w:r w:rsidRPr="00755253">
              <w:rPr>
                <w:rStyle w:val="FontStyle101"/>
                <w:sz w:val="26"/>
                <w:szCs w:val="26"/>
              </w:rPr>
              <w:t xml:space="preserve"> Низкий уровень регистрируемой безработицы.</w:t>
            </w:r>
          </w:p>
        </w:tc>
        <w:tc>
          <w:tcPr>
            <w:tcW w:w="6379" w:type="dxa"/>
            <w:tcBorders>
              <w:top w:val="single" w:sz="6" w:space="0" w:color="auto"/>
              <w:left w:val="single" w:sz="4" w:space="0" w:color="auto"/>
              <w:bottom w:val="single" w:sz="6" w:space="0" w:color="auto"/>
              <w:right w:val="single" w:sz="6" w:space="0" w:color="auto"/>
            </w:tcBorders>
          </w:tcPr>
          <w:p w14:paraId="77814065" w14:textId="77777777" w:rsidR="00EE0127" w:rsidRPr="00755253" w:rsidRDefault="00EE0127" w:rsidP="004F6197">
            <w:pPr>
              <w:pStyle w:val="Style63"/>
              <w:widowControl/>
              <w:tabs>
                <w:tab w:val="left" w:pos="182"/>
              </w:tabs>
              <w:spacing w:line="240" w:lineRule="auto"/>
              <w:rPr>
                <w:rStyle w:val="FontStyle101"/>
                <w:sz w:val="26"/>
                <w:szCs w:val="26"/>
              </w:rPr>
            </w:pPr>
            <w:r w:rsidRPr="00755253">
              <w:rPr>
                <w:rStyle w:val="FontStyle101"/>
                <w:sz w:val="26"/>
                <w:szCs w:val="26"/>
              </w:rPr>
              <w:t xml:space="preserve">Уровень доходов населения </w:t>
            </w:r>
          </w:p>
          <w:p w14:paraId="349053D6" w14:textId="77777777" w:rsidR="00EE0127" w:rsidRPr="00755253" w:rsidRDefault="00EE0127" w:rsidP="004F6197">
            <w:pPr>
              <w:pStyle w:val="Style60"/>
              <w:widowControl/>
              <w:numPr>
                <w:ilvl w:val="0"/>
                <w:numId w:val="28"/>
              </w:numPr>
              <w:tabs>
                <w:tab w:val="left" w:pos="182"/>
              </w:tabs>
              <w:spacing w:line="240" w:lineRule="auto"/>
              <w:jc w:val="both"/>
              <w:rPr>
                <w:rStyle w:val="FontStyle101"/>
                <w:sz w:val="26"/>
                <w:szCs w:val="26"/>
              </w:rPr>
            </w:pPr>
            <w:r w:rsidRPr="00755253">
              <w:rPr>
                <w:rStyle w:val="FontStyle101"/>
                <w:sz w:val="26"/>
                <w:szCs w:val="26"/>
              </w:rPr>
              <w:t xml:space="preserve"> Высокая стоимость жизни, особенно плата за жилье и услуги ЖКХ, в связи с изношенностью и затратностью его инженерной инфраструктуры.</w:t>
            </w:r>
          </w:p>
          <w:p w14:paraId="1FECF703" w14:textId="77777777" w:rsidR="00EE0127" w:rsidRPr="00755253" w:rsidRDefault="00EE0127" w:rsidP="004F6197">
            <w:pPr>
              <w:pStyle w:val="Style78"/>
              <w:widowControl/>
              <w:numPr>
                <w:ilvl w:val="0"/>
                <w:numId w:val="28"/>
              </w:numPr>
              <w:spacing w:line="240" w:lineRule="auto"/>
              <w:jc w:val="both"/>
              <w:rPr>
                <w:rStyle w:val="FontStyle101"/>
                <w:sz w:val="26"/>
                <w:szCs w:val="26"/>
              </w:rPr>
            </w:pPr>
            <w:r>
              <w:rPr>
                <w:rStyle w:val="FontStyle101"/>
                <w:sz w:val="26"/>
                <w:szCs w:val="26"/>
              </w:rPr>
              <w:t xml:space="preserve"> </w:t>
            </w:r>
            <w:r w:rsidRPr="00755253">
              <w:rPr>
                <w:rStyle w:val="FontStyle101"/>
                <w:sz w:val="26"/>
                <w:szCs w:val="26"/>
              </w:rPr>
              <w:t>Значительная дифференциация в уровне оплаты труда между отраслями экономики, а также между минимальным и максимальным уровнем заработной платы.</w:t>
            </w:r>
          </w:p>
          <w:p w14:paraId="60CCDF64" w14:textId="77777777" w:rsidR="00EE0127" w:rsidRPr="00755253" w:rsidRDefault="00EE0127" w:rsidP="004F6197">
            <w:pPr>
              <w:pStyle w:val="Style78"/>
              <w:widowControl/>
              <w:spacing w:line="240" w:lineRule="auto"/>
              <w:jc w:val="both"/>
              <w:rPr>
                <w:rStyle w:val="FontStyle101"/>
                <w:sz w:val="26"/>
                <w:szCs w:val="26"/>
              </w:rPr>
            </w:pPr>
          </w:p>
        </w:tc>
      </w:tr>
      <w:tr w:rsidR="00EE0127" w:rsidRPr="00755253" w14:paraId="0513D689" w14:textId="77777777" w:rsidTr="004F6197">
        <w:tc>
          <w:tcPr>
            <w:tcW w:w="3213" w:type="dxa"/>
            <w:vMerge/>
            <w:tcBorders>
              <w:top w:val="single" w:sz="4" w:space="0" w:color="auto"/>
              <w:left w:val="single" w:sz="4" w:space="0" w:color="auto"/>
              <w:bottom w:val="single" w:sz="4" w:space="0" w:color="auto"/>
              <w:right w:val="single" w:sz="4" w:space="0" w:color="auto"/>
            </w:tcBorders>
          </w:tcPr>
          <w:p w14:paraId="3B6EB5E5" w14:textId="77777777" w:rsidR="00EE0127" w:rsidRPr="00755253" w:rsidRDefault="00EE0127" w:rsidP="004F6197">
            <w:pPr>
              <w:pStyle w:val="Style33"/>
              <w:spacing w:line="240" w:lineRule="auto"/>
              <w:jc w:val="both"/>
              <w:rPr>
                <w:rStyle w:val="FontStyle101"/>
                <w:sz w:val="26"/>
                <w:szCs w:val="26"/>
              </w:rPr>
            </w:pPr>
          </w:p>
        </w:tc>
        <w:tc>
          <w:tcPr>
            <w:tcW w:w="5953" w:type="dxa"/>
            <w:tcBorders>
              <w:top w:val="single" w:sz="4" w:space="0" w:color="auto"/>
              <w:left w:val="single" w:sz="4" w:space="0" w:color="auto"/>
              <w:bottom w:val="single" w:sz="4" w:space="0" w:color="auto"/>
              <w:right w:val="single" w:sz="4" w:space="0" w:color="auto"/>
            </w:tcBorders>
          </w:tcPr>
          <w:p w14:paraId="2144D58E" w14:textId="77777777" w:rsidR="00EE0127" w:rsidRPr="00755253" w:rsidRDefault="00EE0127" w:rsidP="004F6197">
            <w:pPr>
              <w:pStyle w:val="Style37"/>
              <w:widowControl/>
              <w:jc w:val="both"/>
              <w:rPr>
                <w:rStyle w:val="FontStyle136"/>
                <w:i w:val="0"/>
                <w:sz w:val="26"/>
                <w:szCs w:val="26"/>
              </w:rPr>
            </w:pPr>
            <w:r w:rsidRPr="00755253">
              <w:rPr>
                <w:rStyle w:val="FontStyle136"/>
                <w:sz w:val="26"/>
                <w:szCs w:val="26"/>
              </w:rPr>
              <w:t>Сфера услуг</w:t>
            </w:r>
          </w:p>
          <w:p w14:paraId="68C16760" w14:textId="77777777" w:rsidR="00EE0127" w:rsidRPr="00755253" w:rsidRDefault="00EE0127" w:rsidP="004F6197">
            <w:pPr>
              <w:pStyle w:val="Style78"/>
              <w:widowControl/>
              <w:spacing w:line="240" w:lineRule="auto"/>
              <w:jc w:val="both"/>
              <w:rPr>
                <w:rStyle w:val="FontStyle101"/>
                <w:sz w:val="26"/>
                <w:szCs w:val="26"/>
              </w:rPr>
            </w:pPr>
            <w:r w:rsidRPr="00755253">
              <w:rPr>
                <w:rStyle w:val="FontStyle101"/>
                <w:sz w:val="26"/>
                <w:szCs w:val="26"/>
              </w:rPr>
              <w:t>Увеличение розничного товарооборота за счет привлечения в муниципальный округ крупных сетевых торговых компаний: «Магнит», «Тройка», «Зодиак», «Санги Стиль», «Пятерочка».</w:t>
            </w:r>
          </w:p>
        </w:tc>
        <w:tc>
          <w:tcPr>
            <w:tcW w:w="6379" w:type="dxa"/>
            <w:tcBorders>
              <w:top w:val="single" w:sz="6" w:space="0" w:color="auto"/>
              <w:left w:val="single" w:sz="4" w:space="0" w:color="auto"/>
              <w:bottom w:val="single" w:sz="6" w:space="0" w:color="auto"/>
              <w:right w:val="single" w:sz="6" w:space="0" w:color="auto"/>
            </w:tcBorders>
          </w:tcPr>
          <w:p w14:paraId="5EA7AFF4" w14:textId="77777777" w:rsidR="00EE0127" w:rsidRPr="00755253" w:rsidRDefault="00EE0127" w:rsidP="004F6197">
            <w:pPr>
              <w:pStyle w:val="Style37"/>
              <w:widowControl/>
              <w:jc w:val="both"/>
              <w:rPr>
                <w:rStyle w:val="FontStyle136"/>
                <w:i w:val="0"/>
                <w:sz w:val="26"/>
                <w:szCs w:val="26"/>
              </w:rPr>
            </w:pPr>
            <w:r w:rsidRPr="00755253">
              <w:rPr>
                <w:rStyle w:val="FontStyle136"/>
                <w:sz w:val="26"/>
                <w:szCs w:val="26"/>
              </w:rPr>
              <w:t>Сфера услуг</w:t>
            </w:r>
          </w:p>
          <w:p w14:paraId="62161AED" w14:textId="77777777" w:rsidR="00EE0127" w:rsidRPr="00EF72B8" w:rsidRDefault="00EE0127" w:rsidP="004F6197">
            <w:pPr>
              <w:pStyle w:val="Style37"/>
              <w:widowControl/>
              <w:jc w:val="both"/>
              <w:rPr>
                <w:rStyle w:val="FontStyle136"/>
                <w:sz w:val="26"/>
                <w:szCs w:val="26"/>
              </w:rPr>
            </w:pPr>
            <w:r w:rsidRPr="00EF72B8">
              <w:rPr>
                <w:rStyle w:val="FontStyle101"/>
                <w:sz w:val="26"/>
                <w:szCs w:val="26"/>
              </w:rPr>
              <w:t>В большинстве населенных пунктов отсутствуют предприятия бытового обслуживания, магазины сетевых торговых компаний по продаже промышленных и хозяйственных товаров, строительных материалов и бытовой техники.</w:t>
            </w:r>
          </w:p>
        </w:tc>
      </w:tr>
      <w:tr w:rsidR="00EE0127" w:rsidRPr="00755253" w14:paraId="4D8CAB8D" w14:textId="77777777" w:rsidTr="004F6197">
        <w:tc>
          <w:tcPr>
            <w:tcW w:w="3213" w:type="dxa"/>
            <w:vMerge/>
            <w:tcBorders>
              <w:top w:val="single" w:sz="4" w:space="0" w:color="auto"/>
              <w:left w:val="single" w:sz="4" w:space="0" w:color="auto"/>
              <w:bottom w:val="single" w:sz="4" w:space="0" w:color="auto"/>
              <w:right w:val="single" w:sz="4" w:space="0" w:color="auto"/>
            </w:tcBorders>
          </w:tcPr>
          <w:p w14:paraId="6519F07A" w14:textId="77777777" w:rsidR="00EE0127" w:rsidRPr="00755253" w:rsidRDefault="00EE0127" w:rsidP="004F6197">
            <w:pPr>
              <w:pStyle w:val="Style33"/>
              <w:spacing w:line="240" w:lineRule="auto"/>
              <w:jc w:val="both"/>
              <w:rPr>
                <w:rStyle w:val="FontStyle101"/>
                <w:sz w:val="26"/>
                <w:szCs w:val="26"/>
              </w:rPr>
            </w:pPr>
          </w:p>
        </w:tc>
        <w:tc>
          <w:tcPr>
            <w:tcW w:w="5953" w:type="dxa"/>
            <w:tcBorders>
              <w:top w:val="single" w:sz="4" w:space="0" w:color="auto"/>
              <w:left w:val="single" w:sz="4" w:space="0" w:color="auto"/>
              <w:bottom w:val="single" w:sz="4" w:space="0" w:color="auto"/>
              <w:right w:val="single" w:sz="4" w:space="0" w:color="auto"/>
            </w:tcBorders>
          </w:tcPr>
          <w:p w14:paraId="2F2B66B1" w14:textId="77777777" w:rsidR="00EE0127" w:rsidRPr="00755253" w:rsidRDefault="00EE0127" w:rsidP="004F6197">
            <w:pPr>
              <w:pStyle w:val="Style37"/>
              <w:widowControl/>
              <w:jc w:val="both"/>
              <w:rPr>
                <w:rStyle w:val="FontStyle136"/>
                <w:i w:val="0"/>
                <w:sz w:val="26"/>
                <w:szCs w:val="26"/>
              </w:rPr>
            </w:pPr>
            <w:r w:rsidRPr="00755253">
              <w:rPr>
                <w:rStyle w:val="FontStyle136"/>
                <w:sz w:val="26"/>
                <w:szCs w:val="26"/>
              </w:rPr>
              <w:t>Здравоохранение и продолжительность жизни</w:t>
            </w:r>
          </w:p>
          <w:p w14:paraId="2F0F5D22" w14:textId="77777777" w:rsidR="00EE0127" w:rsidRPr="00755253" w:rsidRDefault="00EE0127" w:rsidP="004F6197">
            <w:pPr>
              <w:pStyle w:val="Style78"/>
              <w:widowControl/>
              <w:spacing w:line="240" w:lineRule="auto"/>
              <w:jc w:val="both"/>
              <w:rPr>
                <w:rStyle w:val="FontStyle101"/>
                <w:spacing w:val="-10"/>
                <w:sz w:val="26"/>
                <w:szCs w:val="26"/>
              </w:rPr>
            </w:pPr>
            <w:r w:rsidRPr="00755253">
              <w:rPr>
                <w:rStyle w:val="FontStyle101"/>
                <w:spacing w:val="-10"/>
                <w:sz w:val="26"/>
                <w:szCs w:val="26"/>
              </w:rPr>
              <w:t>1. Увеличение сети медучреждений за счет строительства и ремонта помещений ФАПов и медицинских пунктов.</w:t>
            </w:r>
          </w:p>
          <w:p w14:paraId="7B74AA1B" w14:textId="77777777" w:rsidR="00EE0127" w:rsidRPr="00755253" w:rsidRDefault="00EE0127" w:rsidP="004F6197">
            <w:pPr>
              <w:pStyle w:val="Style78"/>
              <w:widowControl/>
              <w:spacing w:line="240" w:lineRule="auto"/>
              <w:jc w:val="both"/>
              <w:rPr>
                <w:rStyle w:val="FontStyle101"/>
                <w:sz w:val="26"/>
                <w:szCs w:val="26"/>
              </w:rPr>
            </w:pPr>
            <w:r w:rsidRPr="00755253">
              <w:rPr>
                <w:rStyle w:val="FontStyle101"/>
                <w:sz w:val="26"/>
                <w:szCs w:val="26"/>
              </w:rPr>
              <w:t>2. Оснащенность центральной районной больницы современным оборудованием.</w:t>
            </w:r>
          </w:p>
          <w:p w14:paraId="45AEB5F5" w14:textId="77777777" w:rsidR="00EE0127" w:rsidRPr="00755253" w:rsidRDefault="00EE0127" w:rsidP="004F6197">
            <w:pPr>
              <w:pStyle w:val="Style63"/>
              <w:widowControl/>
              <w:tabs>
                <w:tab w:val="left" w:pos="178"/>
              </w:tabs>
              <w:spacing w:line="240" w:lineRule="auto"/>
              <w:rPr>
                <w:rStyle w:val="FontStyle101"/>
                <w:sz w:val="26"/>
                <w:szCs w:val="26"/>
              </w:rPr>
            </w:pPr>
            <w:r w:rsidRPr="00755253">
              <w:rPr>
                <w:rStyle w:val="FontStyle101"/>
                <w:sz w:val="26"/>
                <w:szCs w:val="26"/>
              </w:rPr>
              <w:lastRenderedPageBreak/>
              <w:t>3. Наличие в городе Изобильном современного медицинского диагностического центра.</w:t>
            </w:r>
          </w:p>
        </w:tc>
        <w:tc>
          <w:tcPr>
            <w:tcW w:w="6379" w:type="dxa"/>
            <w:tcBorders>
              <w:top w:val="single" w:sz="6" w:space="0" w:color="auto"/>
              <w:left w:val="single" w:sz="4" w:space="0" w:color="auto"/>
              <w:bottom w:val="single" w:sz="6" w:space="0" w:color="auto"/>
              <w:right w:val="single" w:sz="6" w:space="0" w:color="auto"/>
            </w:tcBorders>
          </w:tcPr>
          <w:p w14:paraId="5A87646D" w14:textId="77777777" w:rsidR="00EE0127" w:rsidRPr="00755253" w:rsidRDefault="00EE0127" w:rsidP="004F6197">
            <w:pPr>
              <w:pStyle w:val="Style37"/>
              <w:widowControl/>
              <w:jc w:val="both"/>
              <w:rPr>
                <w:rStyle w:val="FontStyle136"/>
                <w:i w:val="0"/>
                <w:sz w:val="26"/>
                <w:szCs w:val="26"/>
              </w:rPr>
            </w:pPr>
            <w:r w:rsidRPr="00755253">
              <w:rPr>
                <w:rStyle w:val="FontStyle136"/>
                <w:sz w:val="26"/>
                <w:szCs w:val="26"/>
              </w:rPr>
              <w:lastRenderedPageBreak/>
              <w:t>Здравоохранение и продолжительность жизни</w:t>
            </w:r>
          </w:p>
          <w:p w14:paraId="17247D12" w14:textId="77777777" w:rsidR="00EE0127" w:rsidRPr="00755253" w:rsidRDefault="00EE0127" w:rsidP="004F6197">
            <w:pPr>
              <w:pStyle w:val="Style78"/>
              <w:widowControl/>
              <w:spacing w:line="240" w:lineRule="auto"/>
              <w:jc w:val="both"/>
              <w:rPr>
                <w:rStyle w:val="FontStyle101"/>
                <w:sz w:val="26"/>
                <w:szCs w:val="26"/>
              </w:rPr>
            </w:pPr>
            <w:r w:rsidRPr="00755253">
              <w:rPr>
                <w:rStyle w:val="FontStyle101"/>
                <w:sz w:val="26"/>
                <w:szCs w:val="26"/>
              </w:rPr>
              <w:t>1. Средняя продолжительность жизни у жителей муниципального округа ниже, чем в среднем по краю.</w:t>
            </w:r>
          </w:p>
          <w:p w14:paraId="6DDEDC59" w14:textId="77777777" w:rsidR="00EE0127" w:rsidRPr="00755253" w:rsidRDefault="00EE0127" w:rsidP="004F6197">
            <w:pPr>
              <w:pStyle w:val="Style78"/>
              <w:widowControl/>
              <w:spacing w:line="240" w:lineRule="auto"/>
              <w:jc w:val="both"/>
              <w:rPr>
                <w:rStyle w:val="FontStyle101"/>
                <w:sz w:val="26"/>
                <w:szCs w:val="26"/>
              </w:rPr>
            </w:pPr>
            <w:r w:rsidRPr="00755253">
              <w:rPr>
                <w:rStyle w:val="FontStyle101"/>
                <w:sz w:val="26"/>
                <w:szCs w:val="26"/>
              </w:rPr>
              <w:t>2. Низкая обеспеченность медицинских учреждений врачами, средним медицинским персоналом.</w:t>
            </w:r>
          </w:p>
          <w:p w14:paraId="19B8471C" w14:textId="77777777" w:rsidR="00EE0127" w:rsidRPr="00755253" w:rsidRDefault="00EE0127" w:rsidP="004F6197">
            <w:pPr>
              <w:pStyle w:val="Style37"/>
              <w:widowControl/>
              <w:jc w:val="both"/>
              <w:rPr>
                <w:rStyle w:val="FontStyle136"/>
                <w:sz w:val="26"/>
                <w:szCs w:val="26"/>
              </w:rPr>
            </w:pPr>
            <w:r w:rsidRPr="00755253">
              <w:rPr>
                <w:rStyle w:val="FontStyle101"/>
                <w:sz w:val="26"/>
                <w:szCs w:val="26"/>
              </w:rPr>
              <w:lastRenderedPageBreak/>
              <w:t>3. Рост первичной заболеваемости и инвалидности, особенно среди людей трудоспособного возраста.</w:t>
            </w:r>
          </w:p>
        </w:tc>
      </w:tr>
      <w:tr w:rsidR="00EE0127" w:rsidRPr="00755253" w14:paraId="77BB8808" w14:textId="77777777" w:rsidTr="004F6197">
        <w:trPr>
          <w:trHeight w:val="2910"/>
        </w:trPr>
        <w:tc>
          <w:tcPr>
            <w:tcW w:w="3213" w:type="dxa"/>
            <w:vMerge/>
            <w:tcBorders>
              <w:top w:val="single" w:sz="4" w:space="0" w:color="auto"/>
              <w:left w:val="single" w:sz="4" w:space="0" w:color="auto"/>
              <w:bottom w:val="single" w:sz="4" w:space="0" w:color="auto"/>
              <w:right w:val="single" w:sz="4" w:space="0" w:color="auto"/>
            </w:tcBorders>
          </w:tcPr>
          <w:p w14:paraId="289E2AC6" w14:textId="77777777" w:rsidR="00EE0127" w:rsidRPr="00755253" w:rsidRDefault="00EE0127" w:rsidP="004F6197">
            <w:pPr>
              <w:pStyle w:val="Style33"/>
              <w:spacing w:line="240" w:lineRule="auto"/>
              <w:jc w:val="both"/>
              <w:rPr>
                <w:sz w:val="26"/>
                <w:szCs w:val="26"/>
              </w:rPr>
            </w:pPr>
          </w:p>
        </w:tc>
        <w:tc>
          <w:tcPr>
            <w:tcW w:w="5953" w:type="dxa"/>
            <w:tcBorders>
              <w:top w:val="single" w:sz="4" w:space="0" w:color="auto"/>
              <w:left w:val="single" w:sz="4" w:space="0" w:color="auto"/>
              <w:bottom w:val="single" w:sz="4" w:space="0" w:color="auto"/>
              <w:right w:val="single" w:sz="4" w:space="0" w:color="auto"/>
            </w:tcBorders>
          </w:tcPr>
          <w:p w14:paraId="56DBACA5" w14:textId="77777777" w:rsidR="00EE0127" w:rsidRPr="00755253" w:rsidRDefault="00EE0127" w:rsidP="004F6197">
            <w:pPr>
              <w:pStyle w:val="Style33"/>
              <w:widowControl/>
              <w:spacing w:line="240" w:lineRule="auto"/>
              <w:jc w:val="both"/>
              <w:rPr>
                <w:rStyle w:val="FontStyle136"/>
                <w:i w:val="0"/>
                <w:sz w:val="26"/>
                <w:szCs w:val="26"/>
              </w:rPr>
            </w:pPr>
            <w:r w:rsidRPr="00755253">
              <w:rPr>
                <w:rStyle w:val="FontStyle136"/>
                <w:sz w:val="26"/>
                <w:szCs w:val="26"/>
              </w:rPr>
              <w:t>Обеспеченность жильем</w:t>
            </w:r>
          </w:p>
          <w:p w14:paraId="447B110E" w14:textId="77777777" w:rsidR="00EE0127" w:rsidRPr="00755253" w:rsidRDefault="00EE0127" w:rsidP="004F6197">
            <w:pPr>
              <w:pStyle w:val="Style60"/>
              <w:widowControl/>
              <w:numPr>
                <w:ilvl w:val="0"/>
                <w:numId w:val="29"/>
              </w:numPr>
              <w:tabs>
                <w:tab w:val="left" w:pos="206"/>
              </w:tabs>
              <w:spacing w:line="240" w:lineRule="auto"/>
              <w:jc w:val="both"/>
              <w:rPr>
                <w:rStyle w:val="FontStyle101"/>
                <w:sz w:val="26"/>
                <w:szCs w:val="26"/>
              </w:rPr>
            </w:pPr>
            <w:r>
              <w:rPr>
                <w:rStyle w:val="FontStyle101"/>
                <w:sz w:val="26"/>
                <w:szCs w:val="26"/>
              </w:rPr>
              <w:t xml:space="preserve"> </w:t>
            </w:r>
            <w:r w:rsidRPr="00755253">
              <w:rPr>
                <w:rStyle w:val="FontStyle101"/>
                <w:sz w:val="26"/>
                <w:szCs w:val="26"/>
              </w:rPr>
              <w:t>Возобновление практики строительства многоквартирных жилых домов и квартальной застройки одноэтажными домами.</w:t>
            </w:r>
          </w:p>
          <w:p w14:paraId="404A1B21" w14:textId="77777777" w:rsidR="00EE0127" w:rsidRPr="00755253" w:rsidRDefault="00EE0127" w:rsidP="004F6197">
            <w:pPr>
              <w:pStyle w:val="Style60"/>
              <w:widowControl/>
              <w:numPr>
                <w:ilvl w:val="0"/>
                <w:numId w:val="29"/>
              </w:numPr>
              <w:tabs>
                <w:tab w:val="left" w:pos="206"/>
              </w:tabs>
              <w:spacing w:line="240" w:lineRule="auto"/>
              <w:jc w:val="both"/>
              <w:rPr>
                <w:rStyle w:val="FontStyle101"/>
                <w:sz w:val="26"/>
                <w:szCs w:val="26"/>
              </w:rPr>
            </w:pPr>
            <w:r w:rsidRPr="00755253">
              <w:rPr>
                <w:rStyle w:val="FontStyle101"/>
                <w:sz w:val="26"/>
                <w:szCs w:val="26"/>
              </w:rPr>
              <w:t xml:space="preserve"> Улучшение водоснабжения и электроснабжения населенных пунктов.</w:t>
            </w:r>
          </w:p>
          <w:p w14:paraId="75FFA10B" w14:textId="77777777" w:rsidR="00EE0127" w:rsidRPr="00755253" w:rsidRDefault="00EE0127" w:rsidP="004F6197">
            <w:pPr>
              <w:pStyle w:val="Style60"/>
              <w:widowControl/>
              <w:numPr>
                <w:ilvl w:val="0"/>
                <w:numId w:val="29"/>
              </w:numPr>
              <w:tabs>
                <w:tab w:val="left" w:pos="206"/>
              </w:tabs>
              <w:spacing w:line="240" w:lineRule="auto"/>
              <w:jc w:val="both"/>
              <w:rPr>
                <w:rStyle w:val="FontStyle101"/>
                <w:sz w:val="26"/>
                <w:szCs w:val="26"/>
              </w:rPr>
            </w:pPr>
            <w:r>
              <w:rPr>
                <w:rStyle w:val="FontStyle101"/>
                <w:sz w:val="26"/>
                <w:szCs w:val="26"/>
              </w:rPr>
              <w:t xml:space="preserve"> </w:t>
            </w:r>
            <w:r w:rsidRPr="00755253">
              <w:rPr>
                <w:rStyle w:val="FontStyle101"/>
                <w:sz w:val="26"/>
                <w:szCs w:val="26"/>
              </w:rPr>
              <w:t>Масштабное благоустройство и озеленение населенных пунктов. Наличие специализированной организации по благоустройству и вывозу твердых бытовых отходов.</w:t>
            </w:r>
          </w:p>
          <w:p w14:paraId="6AD21DF3" w14:textId="77777777" w:rsidR="00EE0127" w:rsidRPr="00755253" w:rsidRDefault="00EE0127" w:rsidP="004F6197">
            <w:pPr>
              <w:pStyle w:val="Style60"/>
              <w:widowControl/>
              <w:tabs>
                <w:tab w:val="left" w:pos="206"/>
              </w:tabs>
              <w:spacing w:line="240" w:lineRule="auto"/>
              <w:jc w:val="both"/>
              <w:rPr>
                <w:rStyle w:val="FontStyle101"/>
                <w:sz w:val="26"/>
                <w:szCs w:val="26"/>
              </w:rPr>
            </w:pPr>
          </w:p>
        </w:tc>
        <w:tc>
          <w:tcPr>
            <w:tcW w:w="6379" w:type="dxa"/>
            <w:tcBorders>
              <w:top w:val="single" w:sz="6" w:space="0" w:color="auto"/>
              <w:left w:val="single" w:sz="4" w:space="0" w:color="auto"/>
              <w:bottom w:val="single" w:sz="6" w:space="0" w:color="auto"/>
              <w:right w:val="single" w:sz="6" w:space="0" w:color="auto"/>
            </w:tcBorders>
          </w:tcPr>
          <w:p w14:paraId="19D3F654" w14:textId="77777777" w:rsidR="00EE0127" w:rsidRPr="00755253" w:rsidRDefault="00EE0127" w:rsidP="004F6197">
            <w:pPr>
              <w:pStyle w:val="Style33"/>
              <w:widowControl/>
              <w:spacing w:line="240" w:lineRule="auto"/>
              <w:jc w:val="both"/>
              <w:rPr>
                <w:rStyle w:val="FontStyle136"/>
                <w:i w:val="0"/>
                <w:sz w:val="26"/>
                <w:szCs w:val="26"/>
              </w:rPr>
            </w:pPr>
            <w:r w:rsidRPr="00755253">
              <w:rPr>
                <w:rStyle w:val="FontStyle136"/>
                <w:sz w:val="26"/>
                <w:szCs w:val="26"/>
              </w:rPr>
              <w:t>Обеспеченность жильем</w:t>
            </w:r>
          </w:p>
          <w:p w14:paraId="739DC283" w14:textId="77777777" w:rsidR="00EE0127" w:rsidRPr="00755253" w:rsidRDefault="00EE0127" w:rsidP="004F6197">
            <w:pPr>
              <w:pStyle w:val="Style60"/>
              <w:widowControl/>
              <w:numPr>
                <w:ilvl w:val="0"/>
                <w:numId w:val="30"/>
              </w:numPr>
              <w:tabs>
                <w:tab w:val="left" w:pos="197"/>
              </w:tabs>
              <w:spacing w:line="240" w:lineRule="auto"/>
              <w:jc w:val="both"/>
              <w:rPr>
                <w:rStyle w:val="FontStyle101"/>
                <w:sz w:val="26"/>
                <w:szCs w:val="26"/>
              </w:rPr>
            </w:pPr>
            <w:r w:rsidRPr="00755253">
              <w:rPr>
                <w:rStyle w:val="FontStyle101"/>
                <w:sz w:val="26"/>
                <w:szCs w:val="26"/>
              </w:rPr>
              <w:t xml:space="preserve"> Низкая обеспеченность жильем. Очередь на жиль</w:t>
            </w:r>
            <w:r>
              <w:rPr>
                <w:rStyle w:val="FontStyle101"/>
                <w:sz w:val="26"/>
                <w:szCs w:val="26"/>
              </w:rPr>
              <w:t>е</w:t>
            </w:r>
            <w:r w:rsidRPr="00755253">
              <w:rPr>
                <w:rStyle w:val="FontStyle101"/>
                <w:sz w:val="26"/>
                <w:szCs w:val="26"/>
              </w:rPr>
              <w:t>.</w:t>
            </w:r>
          </w:p>
          <w:p w14:paraId="063C1F2B" w14:textId="77777777" w:rsidR="00EE0127" w:rsidRPr="00755253" w:rsidRDefault="00EE0127" w:rsidP="004F6197">
            <w:pPr>
              <w:pStyle w:val="Style60"/>
              <w:widowControl/>
              <w:numPr>
                <w:ilvl w:val="0"/>
                <w:numId w:val="30"/>
              </w:numPr>
              <w:tabs>
                <w:tab w:val="left" w:pos="197"/>
              </w:tabs>
              <w:spacing w:line="240" w:lineRule="auto"/>
              <w:jc w:val="both"/>
              <w:rPr>
                <w:rStyle w:val="FontStyle101"/>
                <w:sz w:val="26"/>
                <w:szCs w:val="26"/>
              </w:rPr>
            </w:pPr>
            <w:r w:rsidRPr="00755253">
              <w:rPr>
                <w:rStyle w:val="FontStyle101"/>
                <w:sz w:val="26"/>
                <w:szCs w:val="26"/>
              </w:rPr>
              <w:t xml:space="preserve"> Наличие семей, не имеющих собственного жилья.</w:t>
            </w:r>
          </w:p>
          <w:p w14:paraId="4B846699" w14:textId="77777777" w:rsidR="00EE0127" w:rsidRPr="00755253" w:rsidRDefault="00EE0127" w:rsidP="004F6197">
            <w:pPr>
              <w:pStyle w:val="Style60"/>
              <w:widowControl/>
              <w:numPr>
                <w:ilvl w:val="0"/>
                <w:numId w:val="30"/>
              </w:numPr>
              <w:tabs>
                <w:tab w:val="left" w:pos="197"/>
              </w:tabs>
              <w:spacing w:line="240" w:lineRule="auto"/>
              <w:jc w:val="both"/>
              <w:rPr>
                <w:rStyle w:val="FontStyle101"/>
                <w:sz w:val="26"/>
                <w:szCs w:val="26"/>
              </w:rPr>
            </w:pPr>
            <w:r w:rsidRPr="00755253">
              <w:rPr>
                <w:rStyle w:val="FontStyle101"/>
                <w:sz w:val="26"/>
                <w:szCs w:val="26"/>
              </w:rPr>
              <w:t xml:space="preserve"> Малые объемы строительства жилья. Прекращение строительства жилья для своих работников предприятиями и хозяйствами.</w:t>
            </w:r>
          </w:p>
          <w:p w14:paraId="3160DB57" w14:textId="77777777" w:rsidR="00EE0127" w:rsidRPr="00755253" w:rsidRDefault="00EE0127" w:rsidP="004F6197">
            <w:pPr>
              <w:pStyle w:val="Style60"/>
              <w:widowControl/>
              <w:numPr>
                <w:ilvl w:val="0"/>
                <w:numId w:val="30"/>
              </w:numPr>
              <w:tabs>
                <w:tab w:val="left" w:pos="197"/>
              </w:tabs>
              <w:spacing w:line="240" w:lineRule="auto"/>
              <w:jc w:val="both"/>
              <w:rPr>
                <w:rStyle w:val="FontStyle101"/>
                <w:sz w:val="26"/>
                <w:szCs w:val="26"/>
              </w:rPr>
            </w:pPr>
            <w:r w:rsidRPr="00755253">
              <w:rPr>
                <w:rStyle w:val="FontStyle101"/>
                <w:sz w:val="26"/>
                <w:szCs w:val="26"/>
              </w:rPr>
              <w:t xml:space="preserve"> Отсутствие крупных специализированных организаций по строительству жилья и крупных инвесторов для организации комплексной застройки территории муниципального округа.</w:t>
            </w:r>
          </w:p>
          <w:p w14:paraId="6BCB77B0" w14:textId="77777777" w:rsidR="00EE0127" w:rsidRPr="00EF72B8" w:rsidRDefault="00EE0127" w:rsidP="004F6197">
            <w:pPr>
              <w:pStyle w:val="Style73"/>
              <w:numPr>
                <w:ilvl w:val="0"/>
                <w:numId w:val="30"/>
              </w:numPr>
              <w:spacing w:line="240" w:lineRule="auto"/>
              <w:jc w:val="both"/>
              <w:rPr>
                <w:rStyle w:val="FontStyle101"/>
                <w:sz w:val="26"/>
                <w:szCs w:val="26"/>
              </w:rPr>
            </w:pPr>
            <w:r w:rsidRPr="00EF72B8">
              <w:rPr>
                <w:rStyle w:val="FontStyle101"/>
                <w:sz w:val="26"/>
                <w:szCs w:val="26"/>
              </w:rPr>
              <w:t xml:space="preserve">Отсутствие достаточной практики решения проблем улучшения качества жизни населения на частно - государственной основе, привлечения к этому крупного частного капитала. </w:t>
            </w:r>
          </w:p>
        </w:tc>
      </w:tr>
      <w:tr w:rsidR="00EE0127" w:rsidRPr="00755253" w14:paraId="067C35D6" w14:textId="77777777" w:rsidTr="004F6197">
        <w:trPr>
          <w:trHeight w:val="129"/>
        </w:trPr>
        <w:tc>
          <w:tcPr>
            <w:tcW w:w="3213" w:type="dxa"/>
            <w:tcBorders>
              <w:top w:val="single" w:sz="4" w:space="0" w:color="auto"/>
              <w:left w:val="single" w:sz="6" w:space="0" w:color="auto"/>
              <w:bottom w:val="single" w:sz="6" w:space="0" w:color="auto"/>
              <w:right w:val="single" w:sz="6" w:space="0" w:color="auto"/>
            </w:tcBorders>
          </w:tcPr>
          <w:p w14:paraId="705E86BA" w14:textId="77777777" w:rsidR="00EE0127" w:rsidRPr="00755253" w:rsidRDefault="00EE0127" w:rsidP="004F6197">
            <w:pPr>
              <w:pStyle w:val="Style78"/>
              <w:widowControl/>
              <w:spacing w:line="240" w:lineRule="auto"/>
              <w:rPr>
                <w:rStyle w:val="FontStyle101"/>
                <w:b/>
                <w:sz w:val="26"/>
                <w:szCs w:val="26"/>
              </w:rPr>
            </w:pPr>
            <w:r w:rsidRPr="00755253">
              <w:rPr>
                <w:rStyle w:val="FontStyle101"/>
                <w:b/>
                <w:sz w:val="26"/>
                <w:szCs w:val="26"/>
              </w:rPr>
              <w:t>Факторы (внешние)</w:t>
            </w:r>
          </w:p>
        </w:tc>
        <w:tc>
          <w:tcPr>
            <w:tcW w:w="5953" w:type="dxa"/>
            <w:tcBorders>
              <w:top w:val="single" w:sz="4" w:space="0" w:color="auto"/>
              <w:left w:val="single" w:sz="6" w:space="0" w:color="auto"/>
              <w:bottom w:val="single" w:sz="6" w:space="0" w:color="auto"/>
              <w:right w:val="single" w:sz="6" w:space="0" w:color="auto"/>
            </w:tcBorders>
          </w:tcPr>
          <w:p w14:paraId="75637618" w14:textId="77777777" w:rsidR="00EE0127" w:rsidRPr="00755253" w:rsidRDefault="00EE0127" w:rsidP="004F6197">
            <w:pPr>
              <w:pStyle w:val="Style78"/>
              <w:widowControl/>
              <w:spacing w:line="240" w:lineRule="auto"/>
              <w:rPr>
                <w:rStyle w:val="FontStyle101"/>
                <w:b/>
                <w:sz w:val="26"/>
                <w:szCs w:val="26"/>
              </w:rPr>
            </w:pPr>
            <w:r w:rsidRPr="00755253">
              <w:rPr>
                <w:rStyle w:val="FontStyle101"/>
                <w:b/>
                <w:sz w:val="26"/>
                <w:szCs w:val="26"/>
              </w:rPr>
              <w:t xml:space="preserve">Возможности </w:t>
            </w:r>
          </w:p>
        </w:tc>
        <w:tc>
          <w:tcPr>
            <w:tcW w:w="6379" w:type="dxa"/>
            <w:tcBorders>
              <w:top w:val="single" w:sz="6" w:space="0" w:color="auto"/>
              <w:left w:val="single" w:sz="6" w:space="0" w:color="auto"/>
              <w:bottom w:val="single" w:sz="6" w:space="0" w:color="auto"/>
              <w:right w:val="single" w:sz="6" w:space="0" w:color="auto"/>
            </w:tcBorders>
          </w:tcPr>
          <w:p w14:paraId="03B65F8C" w14:textId="77777777" w:rsidR="00EE0127" w:rsidRPr="00755253" w:rsidRDefault="00EE0127" w:rsidP="004F6197">
            <w:pPr>
              <w:pStyle w:val="Style78"/>
              <w:widowControl/>
              <w:spacing w:line="240" w:lineRule="auto"/>
              <w:rPr>
                <w:rStyle w:val="FontStyle101"/>
                <w:b/>
                <w:sz w:val="26"/>
                <w:szCs w:val="26"/>
              </w:rPr>
            </w:pPr>
            <w:r w:rsidRPr="00755253">
              <w:rPr>
                <w:rStyle w:val="FontStyle101"/>
                <w:b/>
                <w:sz w:val="26"/>
                <w:szCs w:val="26"/>
              </w:rPr>
              <w:t xml:space="preserve">Угрозы </w:t>
            </w:r>
          </w:p>
        </w:tc>
      </w:tr>
      <w:tr w:rsidR="00EE0127" w:rsidRPr="00755253" w14:paraId="34D0C5F9" w14:textId="77777777" w:rsidTr="004F6197">
        <w:tc>
          <w:tcPr>
            <w:tcW w:w="3213" w:type="dxa"/>
            <w:tcBorders>
              <w:top w:val="single" w:sz="6" w:space="0" w:color="auto"/>
              <w:left w:val="single" w:sz="6" w:space="0" w:color="auto"/>
              <w:bottom w:val="single" w:sz="6" w:space="0" w:color="auto"/>
              <w:right w:val="single" w:sz="6" w:space="0" w:color="auto"/>
            </w:tcBorders>
          </w:tcPr>
          <w:p w14:paraId="6629FA27" w14:textId="77777777" w:rsidR="00EE0127" w:rsidRPr="00755253" w:rsidRDefault="00EE0127" w:rsidP="004F6197">
            <w:pPr>
              <w:pStyle w:val="Style78"/>
              <w:widowControl/>
              <w:spacing w:line="240" w:lineRule="auto"/>
              <w:jc w:val="both"/>
              <w:rPr>
                <w:rStyle w:val="FontStyle101"/>
                <w:sz w:val="26"/>
                <w:szCs w:val="26"/>
              </w:rPr>
            </w:pPr>
            <w:r w:rsidRPr="00755253">
              <w:rPr>
                <w:rStyle w:val="FontStyle101"/>
                <w:sz w:val="26"/>
                <w:szCs w:val="26"/>
              </w:rPr>
              <w:t>Демография и социальные процессы</w:t>
            </w:r>
          </w:p>
        </w:tc>
        <w:tc>
          <w:tcPr>
            <w:tcW w:w="5953" w:type="dxa"/>
            <w:tcBorders>
              <w:top w:val="single" w:sz="6" w:space="0" w:color="auto"/>
              <w:left w:val="single" w:sz="6" w:space="0" w:color="auto"/>
              <w:bottom w:val="single" w:sz="6" w:space="0" w:color="auto"/>
              <w:right w:val="single" w:sz="6" w:space="0" w:color="auto"/>
            </w:tcBorders>
          </w:tcPr>
          <w:p w14:paraId="736E98D6" w14:textId="77777777" w:rsidR="00EE0127" w:rsidRPr="00755253" w:rsidRDefault="00EE0127" w:rsidP="004F6197">
            <w:pPr>
              <w:pStyle w:val="Style73"/>
              <w:widowControl/>
              <w:tabs>
                <w:tab w:val="left" w:pos="312"/>
              </w:tabs>
              <w:spacing w:line="240" w:lineRule="auto"/>
              <w:jc w:val="both"/>
              <w:rPr>
                <w:rStyle w:val="FontStyle101"/>
                <w:sz w:val="26"/>
                <w:szCs w:val="26"/>
              </w:rPr>
            </w:pPr>
            <w:r w:rsidRPr="00755253">
              <w:rPr>
                <w:rStyle w:val="FontStyle101"/>
                <w:sz w:val="26"/>
                <w:szCs w:val="26"/>
              </w:rPr>
              <w:t>1. Принимаемые государством меры по улучшению демографической ситуации в стране.</w:t>
            </w:r>
          </w:p>
          <w:p w14:paraId="74EA2E71" w14:textId="77777777" w:rsidR="00EE0127" w:rsidRPr="00755253" w:rsidRDefault="00EE0127" w:rsidP="004F6197">
            <w:pPr>
              <w:pStyle w:val="Style73"/>
              <w:widowControl/>
              <w:tabs>
                <w:tab w:val="left" w:pos="317"/>
              </w:tabs>
              <w:spacing w:line="240" w:lineRule="auto"/>
              <w:jc w:val="both"/>
              <w:rPr>
                <w:rStyle w:val="FontStyle101"/>
                <w:sz w:val="26"/>
                <w:szCs w:val="26"/>
              </w:rPr>
            </w:pPr>
            <w:r w:rsidRPr="00755253">
              <w:rPr>
                <w:rStyle w:val="FontStyle101"/>
                <w:sz w:val="26"/>
                <w:szCs w:val="26"/>
              </w:rPr>
              <w:t>2. Государственная поддержка социально незащищенных слоев населения.</w:t>
            </w:r>
          </w:p>
          <w:p w14:paraId="5704AA0C" w14:textId="77777777" w:rsidR="00EE0127" w:rsidRPr="00755253" w:rsidRDefault="00EE0127" w:rsidP="004F6197">
            <w:pPr>
              <w:pStyle w:val="Style73"/>
              <w:widowControl/>
              <w:tabs>
                <w:tab w:val="left" w:pos="317"/>
              </w:tabs>
              <w:spacing w:line="240" w:lineRule="auto"/>
              <w:jc w:val="both"/>
              <w:rPr>
                <w:rStyle w:val="FontStyle101"/>
                <w:sz w:val="26"/>
                <w:szCs w:val="26"/>
              </w:rPr>
            </w:pPr>
            <w:r w:rsidRPr="00755253">
              <w:rPr>
                <w:rStyle w:val="FontStyle101"/>
                <w:sz w:val="26"/>
                <w:szCs w:val="26"/>
              </w:rPr>
              <w:t xml:space="preserve">3. Участие в приоритетных национальных проектах «Здоровье», «Образование», «Доступное и комфортное жилье». </w:t>
            </w:r>
          </w:p>
          <w:p w14:paraId="68FC7815" w14:textId="77777777" w:rsidR="00EE0127" w:rsidRPr="00755253" w:rsidRDefault="00EE0127" w:rsidP="004F6197">
            <w:pPr>
              <w:pStyle w:val="Style73"/>
              <w:widowControl/>
              <w:tabs>
                <w:tab w:val="left" w:pos="317"/>
              </w:tabs>
              <w:spacing w:line="240" w:lineRule="auto"/>
              <w:jc w:val="both"/>
              <w:rPr>
                <w:rStyle w:val="FontStyle101"/>
                <w:sz w:val="26"/>
                <w:szCs w:val="26"/>
              </w:rPr>
            </w:pPr>
            <w:r w:rsidRPr="00755253">
              <w:rPr>
                <w:rStyle w:val="FontStyle101"/>
                <w:sz w:val="26"/>
                <w:szCs w:val="26"/>
              </w:rPr>
              <w:t>4. Развитие института семейных врачей.</w:t>
            </w:r>
          </w:p>
          <w:p w14:paraId="3897A2C8" w14:textId="77777777" w:rsidR="00EE0127" w:rsidRPr="00755253" w:rsidRDefault="00EE0127" w:rsidP="004F6197">
            <w:pPr>
              <w:pStyle w:val="Style78"/>
              <w:widowControl/>
              <w:spacing w:line="240" w:lineRule="auto"/>
              <w:jc w:val="both"/>
              <w:rPr>
                <w:rStyle w:val="FontStyle101"/>
                <w:sz w:val="26"/>
                <w:szCs w:val="26"/>
              </w:rPr>
            </w:pPr>
            <w:r w:rsidRPr="00755253">
              <w:rPr>
                <w:rStyle w:val="FontStyle101"/>
                <w:sz w:val="26"/>
                <w:szCs w:val="26"/>
              </w:rPr>
              <w:t>5. Близость краевого центра (города Ставрополя), где жители муниципального округа получают торговые, бытовые, образовательные, медицинские и другие услуги.</w:t>
            </w:r>
          </w:p>
          <w:p w14:paraId="2C4CB4BD" w14:textId="77777777" w:rsidR="00EE0127" w:rsidRPr="00755253" w:rsidRDefault="00EE0127" w:rsidP="004F6197">
            <w:pPr>
              <w:pStyle w:val="Style82"/>
              <w:widowControl/>
              <w:tabs>
                <w:tab w:val="left" w:leader="hyphen" w:pos="2510"/>
              </w:tabs>
              <w:jc w:val="both"/>
              <w:rPr>
                <w:rStyle w:val="FontStyle137"/>
                <w:sz w:val="26"/>
                <w:szCs w:val="26"/>
              </w:rPr>
            </w:pPr>
            <w:r w:rsidRPr="00755253">
              <w:rPr>
                <w:rStyle w:val="FontStyle101"/>
                <w:sz w:val="26"/>
                <w:szCs w:val="26"/>
              </w:rPr>
              <w:t>6. Развитие системы ипотечного кредитования.</w:t>
            </w:r>
          </w:p>
        </w:tc>
        <w:tc>
          <w:tcPr>
            <w:tcW w:w="6379" w:type="dxa"/>
            <w:tcBorders>
              <w:top w:val="single" w:sz="6" w:space="0" w:color="auto"/>
              <w:left w:val="single" w:sz="6" w:space="0" w:color="auto"/>
              <w:bottom w:val="single" w:sz="6" w:space="0" w:color="auto"/>
              <w:right w:val="single" w:sz="6" w:space="0" w:color="auto"/>
            </w:tcBorders>
          </w:tcPr>
          <w:p w14:paraId="15BE8796" w14:textId="77777777" w:rsidR="00EE0127" w:rsidRPr="00755253" w:rsidRDefault="00EE0127" w:rsidP="004F6197">
            <w:pPr>
              <w:pStyle w:val="Style73"/>
              <w:widowControl/>
              <w:tabs>
                <w:tab w:val="left" w:pos="0"/>
              </w:tabs>
              <w:spacing w:line="240" w:lineRule="auto"/>
              <w:jc w:val="both"/>
              <w:rPr>
                <w:rStyle w:val="FontStyle101"/>
                <w:sz w:val="26"/>
                <w:szCs w:val="26"/>
              </w:rPr>
            </w:pPr>
            <w:r w:rsidRPr="00755253">
              <w:rPr>
                <w:rStyle w:val="FontStyle101"/>
                <w:sz w:val="26"/>
                <w:szCs w:val="26"/>
              </w:rPr>
              <w:t>1. Инфляция и рост тарифов на ЖКУ из-за увеличения цен на энергоресурсы, потребляемые населением.</w:t>
            </w:r>
          </w:p>
          <w:p w14:paraId="49643F90" w14:textId="77777777" w:rsidR="00EE0127" w:rsidRPr="00755253" w:rsidRDefault="00EE0127" w:rsidP="004F6197">
            <w:pPr>
              <w:pStyle w:val="Style73"/>
              <w:widowControl/>
              <w:tabs>
                <w:tab w:val="left" w:pos="0"/>
              </w:tabs>
              <w:spacing w:line="240" w:lineRule="auto"/>
              <w:jc w:val="both"/>
              <w:rPr>
                <w:rStyle w:val="FontStyle101"/>
                <w:sz w:val="26"/>
                <w:szCs w:val="26"/>
              </w:rPr>
            </w:pPr>
            <w:r w:rsidRPr="00755253">
              <w:rPr>
                <w:rStyle w:val="FontStyle101"/>
                <w:sz w:val="26"/>
                <w:szCs w:val="26"/>
              </w:rPr>
              <w:t>2. Недоступность многих видов специализированной медицинской помощи в медицинских центрах и других учреждениях из-за ее высокой стоимости.</w:t>
            </w:r>
          </w:p>
          <w:p w14:paraId="25E74863" w14:textId="77777777" w:rsidR="00EE0127" w:rsidRPr="00755253" w:rsidRDefault="00EE0127" w:rsidP="004F6197">
            <w:pPr>
              <w:pStyle w:val="Style73"/>
              <w:widowControl/>
              <w:tabs>
                <w:tab w:val="left" w:pos="0"/>
              </w:tabs>
              <w:spacing w:line="240" w:lineRule="auto"/>
              <w:jc w:val="both"/>
              <w:rPr>
                <w:rStyle w:val="FontStyle101"/>
                <w:sz w:val="26"/>
                <w:szCs w:val="26"/>
              </w:rPr>
            </w:pPr>
            <w:r w:rsidRPr="00755253">
              <w:rPr>
                <w:rStyle w:val="FontStyle101"/>
                <w:sz w:val="26"/>
                <w:szCs w:val="26"/>
              </w:rPr>
              <w:t>3. Ухудшение экологической обстановки из-за загрязнения окружающей среды муниципального округа Ставропольской ГРЭС, структурными подразделениями ООО «Газпром трансгаз Ставрополь».</w:t>
            </w:r>
          </w:p>
        </w:tc>
      </w:tr>
      <w:tr w:rsidR="00EE0127" w:rsidRPr="00755253" w14:paraId="5C72BB90" w14:textId="77777777" w:rsidTr="004F6197">
        <w:tc>
          <w:tcPr>
            <w:tcW w:w="3213" w:type="dxa"/>
            <w:tcBorders>
              <w:top w:val="single" w:sz="6" w:space="0" w:color="auto"/>
              <w:left w:val="single" w:sz="6" w:space="0" w:color="auto"/>
              <w:bottom w:val="single" w:sz="6" w:space="0" w:color="auto"/>
              <w:right w:val="single" w:sz="6" w:space="0" w:color="auto"/>
            </w:tcBorders>
          </w:tcPr>
          <w:p w14:paraId="4847AA4A" w14:textId="77777777" w:rsidR="00EE0127" w:rsidRPr="00755253" w:rsidRDefault="00EE0127" w:rsidP="004F6197">
            <w:pPr>
              <w:pStyle w:val="Style79"/>
              <w:widowControl/>
              <w:spacing w:line="240" w:lineRule="auto"/>
              <w:jc w:val="both"/>
              <w:rPr>
                <w:rStyle w:val="FontStyle101"/>
                <w:sz w:val="26"/>
                <w:szCs w:val="26"/>
              </w:rPr>
            </w:pPr>
            <w:r w:rsidRPr="00755253">
              <w:rPr>
                <w:rStyle w:val="FontStyle101"/>
                <w:sz w:val="26"/>
                <w:szCs w:val="26"/>
              </w:rPr>
              <w:lastRenderedPageBreak/>
              <w:t>Агропромышленный комплекс</w:t>
            </w:r>
          </w:p>
        </w:tc>
        <w:tc>
          <w:tcPr>
            <w:tcW w:w="5953" w:type="dxa"/>
            <w:tcBorders>
              <w:top w:val="single" w:sz="6" w:space="0" w:color="auto"/>
              <w:left w:val="single" w:sz="6" w:space="0" w:color="auto"/>
              <w:bottom w:val="single" w:sz="6" w:space="0" w:color="auto"/>
              <w:right w:val="single" w:sz="6" w:space="0" w:color="auto"/>
            </w:tcBorders>
          </w:tcPr>
          <w:p w14:paraId="005CA1A4" w14:textId="77777777" w:rsidR="00EE0127" w:rsidRPr="00755253" w:rsidRDefault="00EE0127" w:rsidP="004F6197">
            <w:pPr>
              <w:tabs>
                <w:tab w:val="num" w:pos="1335"/>
              </w:tabs>
              <w:jc w:val="both"/>
              <w:rPr>
                <w:sz w:val="26"/>
                <w:szCs w:val="26"/>
              </w:rPr>
            </w:pPr>
            <w:r w:rsidRPr="00755253">
              <w:rPr>
                <w:sz w:val="26"/>
                <w:szCs w:val="26"/>
              </w:rPr>
              <w:t xml:space="preserve">1.Формирование производственной структуры АПК с учетом требований научно-обоснованных систем ведения сельского хозяйства. </w:t>
            </w:r>
          </w:p>
          <w:p w14:paraId="7CB1D25D" w14:textId="77777777" w:rsidR="00EE0127" w:rsidRPr="00755253" w:rsidRDefault="00EE0127" w:rsidP="004F6197">
            <w:pPr>
              <w:tabs>
                <w:tab w:val="num" w:pos="1335"/>
              </w:tabs>
              <w:jc w:val="both"/>
              <w:rPr>
                <w:sz w:val="26"/>
                <w:szCs w:val="26"/>
              </w:rPr>
            </w:pPr>
            <w:r w:rsidRPr="00755253">
              <w:rPr>
                <w:sz w:val="26"/>
                <w:szCs w:val="26"/>
              </w:rPr>
              <w:t>2.</w:t>
            </w:r>
            <w:r>
              <w:rPr>
                <w:sz w:val="26"/>
                <w:szCs w:val="26"/>
              </w:rPr>
              <w:t xml:space="preserve"> </w:t>
            </w:r>
            <w:r w:rsidRPr="00755253">
              <w:rPr>
                <w:sz w:val="26"/>
                <w:szCs w:val="26"/>
              </w:rPr>
              <w:t xml:space="preserve">Производство основных видов сельскохозяйственной продукции для обеспечения продуктами питания высокого качества и наиболее широкого ассортимента жителей муниципального округа и Ставропольского края, а также экспорта продовольственных товаров за пределы края и Российской Федерации. </w:t>
            </w:r>
          </w:p>
          <w:p w14:paraId="4CE0260F" w14:textId="77777777" w:rsidR="00EE0127" w:rsidRPr="00755253" w:rsidRDefault="00EE0127" w:rsidP="004F6197">
            <w:pPr>
              <w:tabs>
                <w:tab w:val="num" w:pos="1335"/>
              </w:tabs>
              <w:jc w:val="both"/>
              <w:rPr>
                <w:sz w:val="26"/>
                <w:szCs w:val="26"/>
              </w:rPr>
            </w:pPr>
            <w:r w:rsidRPr="00755253">
              <w:rPr>
                <w:sz w:val="26"/>
                <w:szCs w:val="26"/>
              </w:rPr>
              <w:t>3.</w:t>
            </w:r>
            <w:r>
              <w:rPr>
                <w:sz w:val="26"/>
                <w:szCs w:val="26"/>
              </w:rPr>
              <w:t xml:space="preserve"> </w:t>
            </w:r>
            <w:r w:rsidRPr="00755253">
              <w:rPr>
                <w:sz w:val="26"/>
                <w:szCs w:val="26"/>
              </w:rPr>
              <w:t>Сохранение почвенного плодородия на основе перехода к биологизированному земледелию, проведения комплекса агромелиоративных мероприятий.</w:t>
            </w:r>
          </w:p>
          <w:p w14:paraId="4E20E171" w14:textId="77777777" w:rsidR="00EE0127" w:rsidRPr="00755253" w:rsidRDefault="00EE0127" w:rsidP="004F6197">
            <w:pPr>
              <w:tabs>
                <w:tab w:val="num" w:pos="1335"/>
              </w:tabs>
              <w:jc w:val="both"/>
              <w:rPr>
                <w:sz w:val="26"/>
                <w:szCs w:val="26"/>
              </w:rPr>
            </w:pPr>
            <w:r w:rsidRPr="00755253">
              <w:rPr>
                <w:sz w:val="26"/>
                <w:szCs w:val="26"/>
              </w:rPr>
              <w:t>4.</w:t>
            </w:r>
            <w:r>
              <w:rPr>
                <w:sz w:val="26"/>
                <w:szCs w:val="26"/>
              </w:rPr>
              <w:t xml:space="preserve"> </w:t>
            </w:r>
            <w:r w:rsidRPr="00755253">
              <w:rPr>
                <w:sz w:val="26"/>
                <w:szCs w:val="26"/>
              </w:rPr>
              <w:t>Широкое применение ресурсосберегающих технологий в растениеводстве и животноводстве,</w:t>
            </w:r>
            <w:r w:rsidRPr="00755253">
              <w:rPr>
                <w:b/>
                <w:bCs/>
                <w:sz w:val="26"/>
                <w:szCs w:val="26"/>
              </w:rPr>
              <w:t xml:space="preserve"> </w:t>
            </w:r>
            <w:r w:rsidRPr="00755253">
              <w:rPr>
                <w:sz w:val="26"/>
                <w:szCs w:val="26"/>
              </w:rPr>
              <w:t>восполнение недостающих для интенсификации средств природными факторами плодородия.</w:t>
            </w:r>
          </w:p>
          <w:p w14:paraId="5E759DA4" w14:textId="77777777" w:rsidR="00EE0127" w:rsidRPr="00755253" w:rsidRDefault="00EE0127" w:rsidP="004F6197">
            <w:pPr>
              <w:tabs>
                <w:tab w:val="num" w:pos="1235"/>
              </w:tabs>
              <w:jc w:val="both"/>
              <w:rPr>
                <w:sz w:val="26"/>
                <w:szCs w:val="26"/>
              </w:rPr>
            </w:pPr>
            <w:r w:rsidRPr="00755253">
              <w:rPr>
                <w:sz w:val="26"/>
                <w:szCs w:val="26"/>
              </w:rPr>
              <w:t>5. Совершенствование научного обеспечения АПК, создание условий для внедрения инноваций; проведение научного обоснования технологий ведения ресурсосберегающего растениеводства и животноводства, соответствующей системы машин.</w:t>
            </w:r>
          </w:p>
          <w:p w14:paraId="612D8481" w14:textId="77777777" w:rsidR="00EE0127" w:rsidRPr="00755253" w:rsidRDefault="00EE0127" w:rsidP="004F6197">
            <w:pPr>
              <w:tabs>
                <w:tab w:val="num" w:pos="1235"/>
              </w:tabs>
              <w:jc w:val="both"/>
              <w:rPr>
                <w:sz w:val="26"/>
                <w:szCs w:val="26"/>
              </w:rPr>
            </w:pPr>
            <w:r w:rsidRPr="00755253">
              <w:rPr>
                <w:sz w:val="26"/>
                <w:szCs w:val="26"/>
              </w:rPr>
              <w:t>6. Масштабное и системное привлечение инвестиций в развитие животноводства и создание современных производств по максимальной переработке сельскохозяйственной продукции при реализации мероприятий по повышению инвестиционной привлекательности АПК муниципального округа.</w:t>
            </w:r>
          </w:p>
          <w:p w14:paraId="2A41203B" w14:textId="77777777" w:rsidR="00EE0127" w:rsidRPr="00755253" w:rsidRDefault="00EE0127" w:rsidP="004F6197">
            <w:pPr>
              <w:tabs>
                <w:tab w:val="num" w:pos="1155"/>
              </w:tabs>
              <w:jc w:val="both"/>
              <w:rPr>
                <w:sz w:val="26"/>
                <w:szCs w:val="26"/>
              </w:rPr>
            </w:pPr>
            <w:r w:rsidRPr="00755253">
              <w:rPr>
                <w:sz w:val="26"/>
                <w:szCs w:val="26"/>
              </w:rPr>
              <w:t>7. Развитие сети заготовительных, снабженческо-сбытовых, перерабатывающих и кредитных сельскохозяйственных потребительских кооперативов.</w:t>
            </w:r>
          </w:p>
          <w:p w14:paraId="1F7E4955" w14:textId="77777777" w:rsidR="00EE0127" w:rsidRPr="00755253" w:rsidRDefault="00EE0127" w:rsidP="004F6197">
            <w:pPr>
              <w:tabs>
                <w:tab w:val="num" w:pos="1335"/>
              </w:tabs>
              <w:jc w:val="both"/>
              <w:rPr>
                <w:sz w:val="26"/>
                <w:szCs w:val="26"/>
              </w:rPr>
            </w:pPr>
            <w:r w:rsidRPr="00755253">
              <w:rPr>
                <w:sz w:val="26"/>
                <w:szCs w:val="26"/>
              </w:rPr>
              <w:lastRenderedPageBreak/>
              <w:t>8. Реконструкция и восстановление обводнительно-оросительных систем.</w:t>
            </w:r>
          </w:p>
          <w:p w14:paraId="4AD009CF" w14:textId="77777777" w:rsidR="00EE0127" w:rsidRPr="00755253" w:rsidRDefault="00EE0127" w:rsidP="004F6197">
            <w:pPr>
              <w:tabs>
                <w:tab w:val="num" w:pos="1335"/>
              </w:tabs>
              <w:jc w:val="both"/>
              <w:rPr>
                <w:rStyle w:val="FontStyle101"/>
                <w:sz w:val="26"/>
                <w:szCs w:val="26"/>
              </w:rPr>
            </w:pPr>
            <w:r w:rsidRPr="00755253">
              <w:rPr>
                <w:sz w:val="26"/>
                <w:szCs w:val="26"/>
              </w:rPr>
              <w:t>9. Организация крупнотоннажного производства рыбы на базе имеющихся искусственных водоемов.</w:t>
            </w:r>
          </w:p>
        </w:tc>
        <w:tc>
          <w:tcPr>
            <w:tcW w:w="6379" w:type="dxa"/>
            <w:tcBorders>
              <w:top w:val="single" w:sz="6" w:space="0" w:color="auto"/>
              <w:left w:val="single" w:sz="6" w:space="0" w:color="auto"/>
              <w:bottom w:val="single" w:sz="6" w:space="0" w:color="auto"/>
              <w:right w:val="single" w:sz="6" w:space="0" w:color="auto"/>
            </w:tcBorders>
          </w:tcPr>
          <w:p w14:paraId="2A15326D" w14:textId="77777777" w:rsidR="00EE0127" w:rsidRPr="00755253" w:rsidRDefault="00EE0127" w:rsidP="004F6197">
            <w:pPr>
              <w:jc w:val="both"/>
              <w:rPr>
                <w:sz w:val="26"/>
                <w:szCs w:val="26"/>
              </w:rPr>
            </w:pPr>
            <w:r w:rsidRPr="00755253">
              <w:rPr>
                <w:sz w:val="26"/>
                <w:szCs w:val="26"/>
              </w:rPr>
              <w:lastRenderedPageBreak/>
              <w:t>1. Усиление глобальной и межрегиональной конкуренции на агропродовольственном рынке.</w:t>
            </w:r>
          </w:p>
          <w:p w14:paraId="0A3C4C7A" w14:textId="77777777" w:rsidR="00EE0127" w:rsidRPr="00755253" w:rsidRDefault="00EE0127" w:rsidP="004F6197">
            <w:pPr>
              <w:jc w:val="both"/>
              <w:rPr>
                <w:sz w:val="26"/>
                <w:szCs w:val="26"/>
              </w:rPr>
            </w:pPr>
            <w:r w:rsidRPr="00755253">
              <w:rPr>
                <w:sz w:val="26"/>
                <w:szCs w:val="26"/>
              </w:rPr>
              <w:t>2. Рост цен на энергоносители, усиление диспаритета цен на продукцию промышленности и сельского хозяйства.</w:t>
            </w:r>
          </w:p>
          <w:p w14:paraId="464EA5BC" w14:textId="77777777" w:rsidR="00EE0127" w:rsidRPr="00755253" w:rsidRDefault="00EE0127" w:rsidP="004F6197">
            <w:pPr>
              <w:jc w:val="both"/>
              <w:rPr>
                <w:sz w:val="26"/>
                <w:szCs w:val="26"/>
              </w:rPr>
            </w:pPr>
            <w:r w:rsidRPr="00755253">
              <w:rPr>
                <w:sz w:val="26"/>
                <w:szCs w:val="26"/>
              </w:rPr>
              <w:t>3. Усугубление неблагоприятной рыночной ситуации для продукции животноводства.</w:t>
            </w:r>
          </w:p>
          <w:p w14:paraId="5238E6BA" w14:textId="77777777" w:rsidR="00EE0127" w:rsidRPr="00755253" w:rsidRDefault="00EE0127" w:rsidP="004F6197">
            <w:pPr>
              <w:jc w:val="both"/>
              <w:rPr>
                <w:sz w:val="26"/>
                <w:szCs w:val="26"/>
              </w:rPr>
            </w:pPr>
            <w:r w:rsidRPr="00755253">
              <w:rPr>
                <w:sz w:val="26"/>
                <w:szCs w:val="26"/>
              </w:rPr>
              <w:t>4. Недостаточный объем средств господдержки.</w:t>
            </w:r>
          </w:p>
          <w:p w14:paraId="6BF847B5" w14:textId="77777777" w:rsidR="00EE0127" w:rsidRPr="00755253" w:rsidRDefault="00EE0127" w:rsidP="004F6197">
            <w:pPr>
              <w:jc w:val="both"/>
              <w:rPr>
                <w:sz w:val="26"/>
                <w:szCs w:val="26"/>
              </w:rPr>
            </w:pPr>
            <w:r w:rsidRPr="00755253">
              <w:rPr>
                <w:sz w:val="26"/>
                <w:szCs w:val="26"/>
              </w:rPr>
              <w:t xml:space="preserve">5. Ускоряющиеся темпы деградации земель сельскохозяйственного назначения: </w:t>
            </w:r>
          </w:p>
          <w:p w14:paraId="2EE3D84D" w14:textId="77777777" w:rsidR="00EE0127" w:rsidRPr="00755253" w:rsidRDefault="00EE0127" w:rsidP="004F6197">
            <w:pPr>
              <w:jc w:val="both"/>
              <w:rPr>
                <w:sz w:val="26"/>
                <w:szCs w:val="26"/>
              </w:rPr>
            </w:pPr>
            <w:r w:rsidRPr="00755253">
              <w:rPr>
                <w:sz w:val="26"/>
                <w:szCs w:val="26"/>
              </w:rPr>
              <w:t>высокая потенциальная опасность проявления ветряной и эрозии почв;</w:t>
            </w:r>
          </w:p>
          <w:p w14:paraId="75EDCB06" w14:textId="77777777" w:rsidR="00EE0127" w:rsidRPr="00755253" w:rsidRDefault="00EE0127" w:rsidP="004F6197">
            <w:pPr>
              <w:jc w:val="both"/>
              <w:rPr>
                <w:sz w:val="26"/>
                <w:szCs w:val="26"/>
              </w:rPr>
            </w:pPr>
            <w:r w:rsidRPr="00755253">
              <w:rPr>
                <w:sz w:val="26"/>
                <w:szCs w:val="26"/>
              </w:rPr>
              <w:t>процессы переувлажнения и заболачивания сельскохозяйственных угодий;</w:t>
            </w:r>
          </w:p>
          <w:p w14:paraId="3E92A934" w14:textId="77777777" w:rsidR="00EE0127" w:rsidRPr="00755253" w:rsidRDefault="00EE0127" w:rsidP="004F6197">
            <w:pPr>
              <w:jc w:val="both"/>
              <w:rPr>
                <w:sz w:val="26"/>
                <w:szCs w:val="26"/>
              </w:rPr>
            </w:pPr>
            <w:r w:rsidRPr="00755253">
              <w:rPr>
                <w:sz w:val="26"/>
                <w:szCs w:val="26"/>
              </w:rPr>
              <w:t>уменьшение общей площади полезащитных лесных насаждений, значительное ухудшение их состояния.</w:t>
            </w:r>
          </w:p>
          <w:p w14:paraId="1B720BD5" w14:textId="77777777" w:rsidR="00EE0127" w:rsidRPr="00755253" w:rsidRDefault="00EE0127" w:rsidP="004F6197">
            <w:pPr>
              <w:jc w:val="both"/>
              <w:rPr>
                <w:sz w:val="26"/>
                <w:szCs w:val="26"/>
              </w:rPr>
            </w:pPr>
            <w:r w:rsidRPr="00755253">
              <w:rPr>
                <w:sz w:val="26"/>
                <w:szCs w:val="26"/>
              </w:rPr>
              <w:t>6. Ухудшение фитосанитарной обстановки, увеличение объемов применения ядохимикатов вследствие нарушения севооборотов.</w:t>
            </w:r>
          </w:p>
          <w:p w14:paraId="013C98FD" w14:textId="77777777" w:rsidR="00EE0127" w:rsidRPr="00755253" w:rsidRDefault="00EE0127" w:rsidP="004F6197">
            <w:pPr>
              <w:jc w:val="both"/>
              <w:rPr>
                <w:sz w:val="26"/>
                <w:szCs w:val="26"/>
              </w:rPr>
            </w:pPr>
            <w:r w:rsidRPr="00755253">
              <w:rPr>
                <w:sz w:val="26"/>
                <w:szCs w:val="26"/>
              </w:rPr>
              <w:t>7. Повышение специфических рисков аграрной сферы (влияние неблагоприятных погодных условий, перепроизводство отдельных видов продукции и связанное с ним снижение цен и т.д.), сокращение рабочих мест в случае углубления специализации на производстве зерновых и технических культур.</w:t>
            </w:r>
          </w:p>
          <w:p w14:paraId="0CC5D4A4" w14:textId="77777777" w:rsidR="00EE0127" w:rsidRPr="00755253" w:rsidRDefault="00EE0127" w:rsidP="004F6197">
            <w:pPr>
              <w:jc w:val="both"/>
              <w:rPr>
                <w:sz w:val="26"/>
                <w:szCs w:val="26"/>
              </w:rPr>
            </w:pPr>
            <w:r w:rsidRPr="00755253">
              <w:rPr>
                <w:sz w:val="26"/>
                <w:szCs w:val="26"/>
              </w:rPr>
              <w:t>8. Усиление оттока квалифицированных кадров из аграрной сферы, старение рабочих кадров, обострение социальных проблем на селе.</w:t>
            </w:r>
          </w:p>
          <w:p w14:paraId="1C7B49EF" w14:textId="77777777" w:rsidR="00EE0127" w:rsidRPr="00755253" w:rsidRDefault="00EE0127" w:rsidP="004F6197">
            <w:pPr>
              <w:jc w:val="both"/>
              <w:rPr>
                <w:sz w:val="26"/>
                <w:szCs w:val="26"/>
              </w:rPr>
            </w:pPr>
            <w:r w:rsidRPr="00755253">
              <w:rPr>
                <w:sz w:val="26"/>
                <w:szCs w:val="26"/>
              </w:rPr>
              <w:t xml:space="preserve">9. Прогрессирующее заиление обводнительно-оросительных систем и технологических водоемов: состояние Новотроицкого водохранилища близко к критическому. Несмотря на высокую значимость Новотроицкого водохранилища, его экологическое состояние из года в год </w:t>
            </w:r>
            <w:r w:rsidRPr="00755253">
              <w:rPr>
                <w:sz w:val="26"/>
                <w:szCs w:val="26"/>
              </w:rPr>
              <w:lastRenderedPageBreak/>
              <w:t>ухудшается. Средняя величина наносов составляет около 600 тыс. м. куб. в год.</w:t>
            </w:r>
          </w:p>
          <w:p w14:paraId="40D01733" w14:textId="77777777" w:rsidR="00EE0127" w:rsidRPr="00755253" w:rsidRDefault="00EE0127" w:rsidP="004F6197">
            <w:pPr>
              <w:jc w:val="both"/>
              <w:rPr>
                <w:sz w:val="26"/>
                <w:szCs w:val="26"/>
              </w:rPr>
            </w:pPr>
            <w:r w:rsidRPr="00755253">
              <w:rPr>
                <w:sz w:val="26"/>
                <w:szCs w:val="26"/>
              </w:rPr>
              <w:t>10. Потеря контроля над ситуацией в животноводстве, 80 процентов продукции которого (не считая птицеводства) сосредоточено в секторе малых форм хозяйствования:</w:t>
            </w:r>
          </w:p>
          <w:p w14:paraId="0A16D8A8" w14:textId="77777777" w:rsidR="00EE0127" w:rsidRPr="00755253" w:rsidRDefault="00EE0127" w:rsidP="004F6197">
            <w:pPr>
              <w:jc w:val="both"/>
              <w:rPr>
                <w:sz w:val="26"/>
                <w:szCs w:val="26"/>
              </w:rPr>
            </w:pPr>
            <w:r w:rsidRPr="00755253">
              <w:rPr>
                <w:sz w:val="26"/>
                <w:szCs w:val="26"/>
              </w:rPr>
              <w:t xml:space="preserve">  снижение платежеспособности населения и дисциплины платежей при росте тарифов; </w:t>
            </w:r>
          </w:p>
          <w:p w14:paraId="29826E03" w14:textId="77777777" w:rsidR="00EE0127" w:rsidRPr="00755253" w:rsidRDefault="00EE0127" w:rsidP="004F6197">
            <w:pPr>
              <w:jc w:val="both"/>
              <w:rPr>
                <w:sz w:val="26"/>
                <w:szCs w:val="26"/>
              </w:rPr>
            </w:pPr>
            <w:r w:rsidRPr="00755253">
              <w:rPr>
                <w:sz w:val="26"/>
                <w:szCs w:val="26"/>
              </w:rPr>
              <w:t xml:space="preserve">  увеличение износа оборудования и инженерных сетей теплоэнергетического комплекса края; </w:t>
            </w:r>
          </w:p>
          <w:p w14:paraId="0BC33FC9" w14:textId="77777777" w:rsidR="00EE0127" w:rsidRPr="00755253" w:rsidRDefault="00EE0127" w:rsidP="004F6197">
            <w:pPr>
              <w:jc w:val="both"/>
              <w:rPr>
                <w:rStyle w:val="FontStyle101"/>
                <w:sz w:val="26"/>
                <w:szCs w:val="26"/>
              </w:rPr>
            </w:pPr>
            <w:r w:rsidRPr="00755253">
              <w:rPr>
                <w:sz w:val="26"/>
                <w:szCs w:val="26"/>
              </w:rPr>
              <w:t xml:space="preserve">  рост вероятности аварийных ситуаций. </w:t>
            </w:r>
          </w:p>
        </w:tc>
      </w:tr>
      <w:tr w:rsidR="00EE0127" w:rsidRPr="00755253" w14:paraId="1D9E726D" w14:textId="77777777" w:rsidTr="004F6197">
        <w:tc>
          <w:tcPr>
            <w:tcW w:w="3213" w:type="dxa"/>
            <w:tcBorders>
              <w:top w:val="single" w:sz="6" w:space="0" w:color="auto"/>
              <w:left w:val="single" w:sz="6" w:space="0" w:color="auto"/>
              <w:bottom w:val="single" w:sz="6" w:space="0" w:color="auto"/>
              <w:right w:val="single" w:sz="6" w:space="0" w:color="auto"/>
            </w:tcBorders>
          </w:tcPr>
          <w:p w14:paraId="38927055" w14:textId="77777777" w:rsidR="00EE0127" w:rsidRPr="00755253" w:rsidRDefault="00EE0127" w:rsidP="004F6197">
            <w:pPr>
              <w:pStyle w:val="Style79"/>
              <w:widowControl/>
              <w:spacing w:line="240" w:lineRule="auto"/>
              <w:jc w:val="both"/>
              <w:rPr>
                <w:rStyle w:val="FontStyle101"/>
                <w:sz w:val="26"/>
                <w:szCs w:val="26"/>
              </w:rPr>
            </w:pPr>
            <w:r w:rsidRPr="00755253">
              <w:rPr>
                <w:sz w:val="26"/>
                <w:szCs w:val="26"/>
              </w:rPr>
              <w:lastRenderedPageBreak/>
              <w:t>Инфраструктура централизованного теплоснабжения</w:t>
            </w:r>
          </w:p>
        </w:tc>
        <w:tc>
          <w:tcPr>
            <w:tcW w:w="5953" w:type="dxa"/>
            <w:tcBorders>
              <w:top w:val="single" w:sz="6" w:space="0" w:color="auto"/>
              <w:left w:val="single" w:sz="6" w:space="0" w:color="auto"/>
              <w:bottom w:val="single" w:sz="6" w:space="0" w:color="auto"/>
              <w:right w:val="single" w:sz="6" w:space="0" w:color="auto"/>
            </w:tcBorders>
          </w:tcPr>
          <w:p w14:paraId="64EC51BB" w14:textId="77777777" w:rsidR="00EE0127" w:rsidRPr="00755253" w:rsidRDefault="00EE0127" w:rsidP="004F6197">
            <w:pPr>
              <w:jc w:val="both"/>
              <w:rPr>
                <w:sz w:val="26"/>
                <w:szCs w:val="26"/>
              </w:rPr>
            </w:pPr>
            <w:r w:rsidRPr="00755253">
              <w:rPr>
                <w:sz w:val="26"/>
                <w:szCs w:val="26"/>
              </w:rPr>
              <w:t xml:space="preserve">1. Привлечение частных инвестиций в коммунальную теплоэнергетику, окупаемых за счет сокращения издержек. </w:t>
            </w:r>
          </w:p>
          <w:p w14:paraId="59085F81" w14:textId="77777777" w:rsidR="00EE0127" w:rsidRPr="00755253" w:rsidRDefault="00EE0127" w:rsidP="004F6197">
            <w:pPr>
              <w:jc w:val="both"/>
              <w:rPr>
                <w:sz w:val="26"/>
                <w:szCs w:val="26"/>
              </w:rPr>
            </w:pPr>
            <w:r w:rsidRPr="00755253">
              <w:rPr>
                <w:sz w:val="26"/>
                <w:szCs w:val="26"/>
              </w:rPr>
              <w:t>2. Внедрение инновационных, энергосберегающих технологий, увеличение доли источников.</w:t>
            </w:r>
          </w:p>
          <w:p w14:paraId="3144B945" w14:textId="77777777" w:rsidR="00EE0127" w:rsidRPr="00755253" w:rsidRDefault="00EE0127" w:rsidP="004F6197">
            <w:pPr>
              <w:jc w:val="both"/>
              <w:rPr>
                <w:sz w:val="26"/>
                <w:szCs w:val="26"/>
              </w:rPr>
            </w:pPr>
            <w:r w:rsidRPr="00755253">
              <w:rPr>
                <w:sz w:val="26"/>
                <w:szCs w:val="26"/>
              </w:rPr>
              <w:t xml:space="preserve">3. Снижение удельного расхода топливно – энергетических ресурсов при производстве тепловой энергии. </w:t>
            </w:r>
          </w:p>
          <w:p w14:paraId="34846B00" w14:textId="77777777" w:rsidR="00EE0127" w:rsidRPr="00755253" w:rsidRDefault="00EE0127" w:rsidP="004F6197">
            <w:pPr>
              <w:jc w:val="both"/>
              <w:rPr>
                <w:sz w:val="26"/>
                <w:szCs w:val="26"/>
              </w:rPr>
            </w:pPr>
            <w:r w:rsidRPr="00755253">
              <w:rPr>
                <w:sz w:val="26"/>
                <w:szCs w:val="26"/>
              </w:rPr>
              <w:t>4 Децентрализация теплоснабжения в случае обслуживания единичных объектов бюджетной сферы; - повышение энергоэффективности зданий бюджетного и жилищного сектора.</w:t>
            </w:r>
          </w:p>
        </w:tc>
        <w:tc>
          <w:tcPr>
            <w:tcW w:w="6379" w:type="dxa"/>
            <w:tcBorders>
              <w:top w:val="single" w:sz="6" w:space="0" w:color="auto"/>
              <w:left w:val="single" w:sz="6" w:space="0" w:color="auto"/>
              <w:bottom w:val="single" w:sz="6" w:space="0" w:color="auto"/>
              <w:right w:val="single" w:sz="6" w:space="0" w:color="auto"/>
            </w:tcBorders>
          </w:tcPr>
          <w:p w14:paraId="5709BE28" w14:textId="77777777" w:rsidR="00EE0127" w:rsidRPr="00755253" w:rsidRDefault="00EE0127" w:rsidP="004F6197">
            <w:pPr>
              <w:jc w:val="both"/>
              <w:rPr>
                <w:sz w:val="26"/>
                <w:szCs w:val="26"/>
              </w:rPr>
            </w:pPr>
            <w:r w:rsidRPr="00755253">
              <w:rPr>
                <w:sz w:val="26"/>
                <w:szCs w:val="26"/>
              </w:rPr>
              <w:t>1.</w:t>
            </w:r>
            <w:r>
              <w:rPr>
                <w:sz w:val="26"/>
                <w:szCs w:val="26"/>
              </w:rPr>
              <w:t xml:space="preserve"> </w:t>
            </w:r>
            <w:r w:rsidRPr="00755253">
              <w:rPr>
                <w:sz w:val="26"/>
                <w:szCs w:val="26"/>
              </w:rPr>
              <w:t>Снижение платежеспособности населения и дисциплины платежей при росте тарифов.</w:t>
            </w:r>
          </w:p>
          <w:p w14:paraId="2BD0F899" w14:textId="77777777" w:rsidR="00EE0127" w:rsidRPr="00755253" w:rsidRDefault="00EE0127" w:rsidP="004F6197">
            <w:pPr>
              <w:jc w:val="both"/>
              <w:rPr>
                <w:sz w:val="26"/>
                <w:szCs w:val="26"/>
              </w:rPr>
            </w:pPr>
            <w:r w:rsidRPr="00755253">
              <w:rPr>
                <w:sz w:val="26"/>
                <w:szCs w:val="26"/>
              </w:rPr>
              <w:t>2. Увеличение износа оборудования и инженерных сетей теплоэнергетического комплекса края.</w:t>
            </w:r>
          </w:p>
          <w:p w14:paraId="0ADDC6EC" w14:textId="77777777" w:rsidR="00EE0127" w:rsidRPr="00755253" w:rsidRDefault="00EE0127" w:rsidP="004F6197">
            <w:pPr>
              <w:jc w:val="both"/>
              <w:rPr>
                <w:sz w:val="26"/>
                <w:szCs w:val="26"/>
              </w:rPr>
            </w:pPr>
            <w:r w:rsidRPr="00755253">
              <w:rPr>
                <w:sz w:val="26"/>
                <w:szCs w:val="26"/>
              </w:rPr>
              <w:t>3. Рост вероятности аварийных ситуаций.</w:t>
            </w:r>
          </w:p>
          <w:p w14:paraId="79250E31" w14:textId="77777777" w:rsidR="00EE0127" w:rsidRPr="00755253" w:rsidRDefault="00EE0127" w:rsidP="004F6197">
            <w:pPr>
              <w:jc w:val="both"/>
              <w:rPr>
                <w:sz w:val="26"/>
                <w:szCs w:val="26"/>
              </w:rPr>
            </w:pPr>
          </w:p>
        </w:tc>
      </w:tr>
    </w:tbl>
    <w:p w14:paraId="6298868E" w14:textId="77777777" w:rsidR="00EE0127" w:rsidRPr="00755253" w:rsidRDefault="00EE0127" w:rsidP="00EE0127">
      <w:pPr>
        <w:rPr>
          <w:color w:val="FF0000"/>
          <w:sz w:val="26"/>
          <w:szCs w:val="26"/>
        </w:rPr>
      </w:pPr>
    </w:p>
    <w:p w14:paraId="106ECFF4" w14:textId="77777777" w:rsidR="00EE0127" w:rsidRPr="00755253" w:rsidRDefault="00EE0127" w:rsidP="00EE0127">
      <w:pPr>
        <w:rPr>
          <w:sz w:val="26"/>
          <w:szCs w:val="26"/>
        </w:rPr>
      </w:pPr>
      <w:r w:rsidRPr="00755253">
        <w:rPr>
          <w:sz w:val="26"/>
          <w:szCs w:val="26"/>
        </w:rPr>
        <w:t>В целом муниципальный округ обладает комплексом конкурентных преимуществ, основными среди которых являются:</w:t>
      </w:r>
    </w:p>
    <w:p w14:paraId="062C795E" w14:textId="77777777" w:rsidR="00EE0127" w:rsidRPr="00755253" w:rsidRDefault="00EE0127" w:rsidP="00EE0127">
      <w:pPr>
        <w:rPr>
          <w:sz w:val="26"/>
          <w:szCs w:val="26"/>
        </w:rPr>
      </w:pPr>
      <w:r w:rsidRPr="00755253">
        <w:rPr>
          <w:sz w:val="26"/>
          <w:szCs w:val="26"/>
        </w:rPr>
        <w:t>выгодное географическое положение и развитая сеть транспортных коммуникаций;</w:t>
      </w:r>
    </w:p>
    <w:p w14:paraId="7338C7B0" w14:textId="77777777" w:rsidR="00EE0127" w:rsidRPr="00755253" w:rsidRDefault="00EE0127" w:rsidP="00EE0127">
      <w:pPr>
        <w:rPr>
          <w:sz w:val="26"/>
          <w:szCs w:val="26"/>
        </w:rPr>
      </w:pPr>
      <w:r w:rsidRPr="00755253">
        <w:rPr>
          <w:sz w:val="26"/>
          <w:szCs w:val="26"/>
        </w:rPr>
        <w:t>благоприятные условия для развития агропромышленного комплекса;</w:t>
      </w:r>
    </w:p>
    <w:p w14:paraId="6451A226" w14:textId="77777777" w:rsidR="00EE0127" w:rsidRPr="00755253" w:rsidRDefault="00EE0127" w:rsidP="00EE0127">
      <w:pPr>
        <w:rPr>
          <w:sz w:val="26"/>
          <w:szCs w:val="26"/>
        </w:rPr>
      </w:pPr>
      <w:r w:rsidRPr="00755253">
        <w:rPr>
          <w:sz w:val="26"/>
          <w:szCs w:val="26"/>
        </w:rPr>
        <w:t>обеспеченность трудовыми ресурсами;</w:t>
      </w:r>
    </w:p>
    <w:p w14:paraId="2AC66558" w14:textId="77777777" w:rsidR="00EE0127" w:rsidRPr="00755253" w:rsidRDefault="00EE0127" w:rsidP="00EE0127">
      <w:pPr>
        <w:rPr>
          <w:sz w:val="26"/>
          <w:szCs w:val="26"/>
        </w:rPr>
      </w:pPr>
      <w:r w:rsidRPr="00755253">
        <w:rPr>
          <w:sz w:val="26"/>
          <w:szCs w:val="26"/>
        </w:rPr>
        <w:t>наличие энергетических мощностей.</w:t>
      </w:r>
    </w:p>
    <w:p w14:paraId="182ABD22" w14:textId="77777777" w:rsidR="00EE0127" w:rsidRPr="00755253" w:rsidRDefault="00EE0127" w:rsidP="00EE0127">
      <w:pPr>
        <w:rPr>
          <w:b/>
          <w:color w:val="FF0000"/>
          <w:sz w:val="26"/>
          <w:szCs w:val="26"/>
          <w:u w:val="single"/>
        </w:rPr>
        <w:sectPr w:rsidR="00EE0127" w:rsidRPr="00755253" w:rsidSect="00EE0127">
          <w:pgSz w:w="16838" w:h="11906" w:orient="landscape"/>
          <w:pgMar w:top="1134" w:right="851" w:bottom="851" w:left="851" w:header="709" w:footer="709" w:gutter="0"/>
          <w:cols w:space="708"/>
          <w:titlePg/>
          <w:docGrid w:linePitch="360"/>
        </w:sectPr>
      </w:pPr>
    </w:p>
    <w:p w14:paraId="3AA684DD" w14:textId="77777777" w:rsidR="00EE0127" w:rsidRPr="00755253" w:rsidRDefault="00EE0127" w:rsidP="00EE0127">
      <w:pPr>
        <w:pStyle w:val="111"/>
        <w:spacing w:before="0" w:beforeAutospacing="0" w:after="0" w:afterAutospacing="0"/>
        <w:ind w:firstLine="709"/>
        <w:jc w:val="both"/>
        <w:rPr>
          <w:rFonts w:ascii="Times New Roman" w:hAnsi="Times New Roman"/>
          <w:b/>
          <w:sz w:val="26"/>
          <w:szCs w:val="26"/>
          <w:lang w:val="ru-RU"/>
        </w:rPr>
      </w:pPr>
      <w:r w:rsidRPr="00755253">
        <w:rPr>
          <w:rFonts w:ascii="Times New Roman" w:hAnsi="Times New Roman"/>
          <w:b/>
          <w:sz w:val="26"/>
          <w:szCs w:val="26"/>
          <w:lang w:val="ru-RU"/>
        </w:rPr>
        <w:lastRenderedPageBreak/>
        <w:t>3. ПРИОРИТЕТЫ, ЦЕЛИ И ЗАДАЧИ СОЦИАЛЬНО-ЭКОНОМИЧЕСКОГО РАЗВИТИЯ ИЗОБИЛЬНЕНСКОГО МУНИЦИПАЛЬНОГО ОКРУГА СТАВРОПОЛЬСКОГО КРАЯ</w:t>
      </w:r>
    </w:p>
    <w:p w14:paraId="2143DF04"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Стратегические приоритеты устойчивого социально-экономического развития муниципального округа на долгосрочную перспективу определяются необходимостью максимально эффективного использования существующих возможностей в сочетании с минимизацией объективных внешних и внутренних ограничений развития.</w:t>
      </w:r>
    </w:p>
    <w:p w14:paraId="43CF4FEE"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Основой деятельности органов местного самоуправления муниципального округа является повышение благосостояния и качества жизни населения</w:t>
      </w:r>
      <w:r w:rsidRPr="00E331D6">
        <w:rPr>
          <w:rFonts w:ascii="Times New Roman" w:hAnsi="Times New Roman"/>
          <w:sz w:val="26"/>
          <w:szCs w:val="26"/>
        </w:rPr>
        <w:t xml:space="preserve"> </w:t>
      </w:r>
      <w:r w:rsidRPr="00755253">
        <w:rPr>
          <w:rFonts w:ascii="Times New Roman" w:hAnsi="Times New Roman"/>
          <w:sz w:val="26"/>
          <w:szCs w:val="26"/>
        </w:rPr>
        <w:t xml:space="preserve">муниципального округа. Исходя из этого, именно благосостояние населения муниципального округа положено в основу при формировании стратегических приоритетов, целей и задач развития </w:t>
      </w:r>
      <w:r>
        <w:rPr>
          <w:rFonts w:ascii="Times New Roman" w:hAnsi="Times New Roman"/>
          <w:sz w:val="26"/>
          <w:szCs w:val="26"/>
        </w:rPr>
        <w:t xml:space="preserve">муниципального </w:t>
      </w:r>
      <w:r w:rsidRPr="00755253">
        <w:rPr>
          <w:rFonts w:ascii="Times New Roman" w:hAnsi="Times New Roman"/>
          <w:sz w:val="26"/>
          <w:szCs w:val="26"/>
        </w:rPr>
        <w:t>округа.</w:t>
      </w:r>
    </w:p>
    <w:p w14:paraId="033A2F23"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Стратегическими приоритетами социально-экономического развития муниципального округа определены:</w:t>
      </w:r>
    </w:p>
    <w:p w14:paraId="6A2F04BD"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1. Сохранение, воспроизводство и развитие человеческого потенциала муниципального округа, как инструмента социальной политики в округе, направленного на повышение благосостояния и качества жизни населения, качества среды проживания.</w:t>
      </w:r>
    </w:p>
    <w:p w14:paraId="28D5BB41"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2. Создание институциональной среды, способствующей развитию конкурентоспособной экономики инновационного типа, стимулирующей предпринимательскую активность и привлечение капитала в экономику.</w:t>
      </w:r>
    </w:p>
    <w:p w14:paraId="2A7D6902"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3.</w:t>
      </w:r>
      <w:r w:rsidRPr="00755253">
        <w:rPr>
          <w:b/>
          <w:sz w:val="26"/>
          <w:szCs w:val="26"/>
        </w:rPr>
        <w:t xml:space="preserve"> </w:t>
      </w:r>
      <w:r w:rsidRPr="00755253">
        <w:rPr>
          <w:rFonts w:ascii="Times New Roman" w:hAnsi="Times New Roman"/>
          <w:sz w:val="26"/>
          <w:szCs w:val="26"/>
        </w:rPr>
        <w:t>Создание комфортной среды жизнедеятельности муниципального округа.</w:t>
      </w:r>
    </w:p>
    <w:p w14:paraId="283234A4"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Экономическое развитие муниципального округа является основой для обеспечения всех направлений его жизнедеятельности. На основе анализа социально-экономического положения муниципального округа и параметров прогноза социально-экономического развития муниципального округа на период до 2035 года, а также с учетом стратегических направлений его развития, определены следующие основные стратегические цели:</w:t>
      </w:r>
    </w:p>
    <w:p w14:paraId="291A32EC" w14:textId="77777777" w:rsidR="00EE0127" w:rsidRPr="00755253" w:rsidRDefault="00EE0127" w:rsidP="00EE0127">
      <w:pPr>
        <w:ind w:firstLine="709"/>
        <w:jc w:val="both"/>
        <w:rPr>
          <w:sz w:val="26"/>
          <w:szCs w:val="26"/>
        </w:rPr>
      </w:pPr>
      <w:r w:rsidRPr="00755253">
        <w:rPr>
          <w:sz w:val="26"/>
          <w:szCs w:val="26"/>
        </w:rPr>
        <w:t>1. Создание нового качества жизни в комфортной среде проживания.</w:t>
      </w:r>
    </w:p>
    <w:p w14:paraId="6D205C2D" w14:textId="77777777" w:rsidR="00EE0127" w:rsidRPr="00755253" w:rsidRDefault="00EE0127" w:rsidP="00EE0127">
      <w:pPr>
        <w:ind w:firstLine="709"/>
        <w:jc w:val="both"/>
        <w:rPr>
          <w:sz w:val="26"/>
          <w:szCs w:val="26"/>
        </w:rPr>
      </w:pPr>
      <w:r w:rsidRPr="00755253">
        <w:rPr>
          <w:sz w:val="26"/>
          <w:szCs w:val="26"/>
        </w:rPr>
        <w:t>2. Развитие конкурентоспособной экономики инновационного типа.</w:t>
      </w:r>
    </w:p>
    <w:p w14:paraId="0D7D1F64"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 xml:space="preserve">Реализация </w:t>
      </w:r>
      <w:r>
        <w:rPr>
          <w:rFonts w:ascii="Times New Roman" w:hAnsi="Times New Roman"/>
          <w:sz w:val="26"/>
          <w:szCs w:val="26"/>
        </w:rPr>
        <w:t xml:space="preserve">настоящей </w:t>
      </w:r>
      <w:r w:rsidRPr="00755253">
        <w:rPr>
          <w:rFonts w:ascii="Times New Roman" w:hAnsi="Times New Roman"/>
          <w:sz w:val="26"/>
          <w:szCs w:val="26"/>
        </w:rPr>
        <w:t xml:space="preserve">Стратегии предполагает системный подход, направленный на ускорение экономического роста, устойчивое развитие человеческого потенциала при сбалансированной пространственной политике. Целеполагание </w:t>
      </w:r>
      <w:r>
        <w:rPr>
          <w:rFonts w:ascii="Times New Roman" w:hAnsi="Times New Roman"/>
          <w:sz w:val="26"/>
          <w:szCs w:val="26"/>
        </w:rPr>
        <w:t xml:space="preserve">настоящей </w:t>
      </w:r>
      <w:r w:rsidRPr="00755253">
        <w:rPr>
          <w:rFonts w:ascii="Times New Roman" w:hAnsi="Times New Roman"/>
          <w:sz w:val="26"/>
          <w:szCs w:val="26"/>
        </w:rPr>
        <w:t>Стратегии охватывает основные стороны развития муниципального округа.</w:t>
      </w:r>
    </w:p>
    <w:p w14:paraId="1429E851" w14:textId="77777777" w:rsidR="00EE0127" w:rsidRPr="00755253" w:rsidRDefault="00EE0127" w:rsidP="00EE0127">
      <w:pPr>
        <w:ind w:firstLine="709"/>
        <w:jc w:val="both"/>
        <w:rPr>
          <w:sz w:val="26"/>
          <w:szCs w:val="26"/>
        </w:rPr>
      </w:pPr>
      <w:r w:rsidRPr="00755253">
        <w:rPr>
          <w:sz w:val="26"/>
          <w:szCs w:val="26"/>
        </w:rPr>
        <w:t>Для достижения стратегической цели №1 необходимо выполнение следующих задач:</w:t>
      </w:r>
    </w:p>
    <w:p w14:paraId="26C22C9E" w14:textId="77777777" w:rsidR="00EE0127" w:rsidRPr="00755253" w:rsidRDefault="00EE0127" w:rsidP="00EE0127">
      <w:pPr>
        <w:ind w:firstLine="709"/>
        <w:jc w:val="both"/>
        <w:rPr>
          <w:sz w:val="26"/>
          <w:szCs w:val="26"/>
        </w:rPr>
      </w:pPr>
      <w:r w:rsidRPr="00755253">
        <w:rPr>
          <w:sz w:val="26"/>
          <w:szCs w:val="26"/>
        </w:rPr>
        <w:t>Задача 1. Улучшение демографической ситуации и укрепление здоровья населения</w:t>
      </w:r>
      <w:r w:rsidRPr="00E331D6">
        <w:rPr>
          <w:sz w:val="26"/>
          <w:szCs w:val="26"/>
        </w:rPr>
        <w:t xml:space="preserve"> </w:t>
      </w:r>
      <w:r w:rsidRPr="00755253">
        <w:rPr>
          <w:sz w:val="26"/>
          <w:szCs w:val="26"/>
        </w:rPr>
        <w:t>муниципального округа.</w:t>
      </w:r>
    </w:p>
    <w:p w14:paraId="02365DED" w14:textId="77777777" w:rsidR="00EE0127" w:rsidRPr="00755253" w:rsidRDefault="00EE0127" w:rsidP="00EE0127">
      <w:pPr>
        <w:ind w:firstLine="709"/>
        <w:jc w:val="both"/>
        <w:rPr>
          <w:sz w:val="26"/>
          <w:szCs w:val="26"/>
        </w:rPr>
      </w:pPr>
      <w:r w:rsidRPr="00755253">
        <w:rPr>
          <w:sz w:val="26"/>
          <w:szCs w:val="26"/>
        </w:rPr>
        <w:t>Задача 2. Обеспечение доступности занятий физической культурой и спортом всех слоев населения муниципального округа, пропаганда здорового образа жизни.</w:t>
      </w:r>
    </w:p>
    <w:p w14:paraId="7ABE0D3C" w14:textId="77777777" w:rsidR="00EE0127" w:rsidRPr="00755253" w:rsidRDefault="00EE0127" w:rsidP="00EE0127">
      <w:pPr>
        <w:ind w:firstLine="709"/>
        <w:jc w:val="both"/>
        <w:rPr>
          <w:sz w:val="26"/>
          <w:szCs w:val="26"/>
        </w:rPr>
      </w:pPr>
      <w:r w:rsidRPr="00755253">
        <w:rPr>
          <w:sz w:val="26"/>
          <w:szCs w:val="26"/>
        </w:rPr>
        <w:t>Задача 3. Повышение качества и доступности услуг в области культуры.</w:t>
      </w:r>
    </w:p>
    <w:p w14:paraId="680EA338" w14:textId="77777777" w:rsidR="00EE0127" w:rsidRPr="00755253" w:rsidRDefault="00EE0127" w:rsidP="00EE0127">
      <w:pPr>
        <w:ind w:firstLine="709"/>
        <w:jc w:val="both"/>
        <w:rPr>
          <w:sz w:val="26"/>
          <w:szCs w:val="26"/>
        </w:rPr>
      </w:pPr>
      <w:r w:rsidRPr="00755253">
        <w:rPr>
          <w:sz w:val="26"/>
          <w:szCs w:val="26"/>
        </w:rPr>
        <w:t>Задача 4. Повышение доступности качественного образования.</w:t>
      </w:r>
    </w:p>
    <w:p w14:paraId="149885D2" w14:textId="77777777" w:rsidR="00EE0127" w:rsidRPr="00755253" w:rsidRDefault="00EE0127" w:rsidP="00EE0127">
      <w:pPr>
        <w:ind w:firstLine="709"/>
        <w:jc w:val="both"/>
        <w:rPr>
          <w:sz w:val="26"/>
          <w:szCs w:val="26"/>
        </w:rPr>
      </w:pPr>
      <w:r w:rsidRPr="00755253">
        <w:rPr>
          <w:sz w:val="26"/>
          <w:szCs w:val="26"/>
        </w:rPr>
        <w:t>Задача 5. Создание эффективной поддержки социально уязвимых групп населения</w:t>
      </w:r>
      <w:r w:rsidRPr="00E331D6">
        <w:rPr>
          <w:sz w:val="26"/>
          <w:szCs w:val="26"/>
        </w:rPr>
        <w:t xml:space="preserve"> </w:t>
      </w:r>
      <w:r w:rsidRPr="00755253">
        <w:rPr>
          <w:sz w:val="26"/>
          <w:szCs w:val="26"/>
        </w:rPr>
        <w:t>муниципального округа.</w:t>
      </w:r>
    </w:p>
    <w:p w14:paraId="3A528109" w14:textId="77777777" w:rsidR="00EE0127" w:rsidRPr="00755253" w:rsidRDefault="00EE0127" w:rsidP="00EE0127">
      <w:pPr>
        <w:ind w:firstLine="709"/>
        <w:jc w:val="both"/>
        <w:rPr>
          <w:sz w:val="26"/>
          <w:szCs w:val="26"/>
        </w:rPr>
      </w:pPr>
      <w:r w:rsidRPr="00755253">
        <w:rPr>
          <w:sz w:val="26"/>
          <w:szCs w:val="26"/>
        </w:rPr>
        <w:t>Задача 6. Повышение комфортности проживания населения муниципального округа.</w:t>
      </w:r>
    </w:p>
    <w:p w14:paraId="0A2D1582" w14:textId="77777777" w:rsidR="00EE0127" w:rsidRPr="00755253" w:rsidRDefault="00EE0127" w:rsidP="00EE0127">
      <w:pPr>
        <w:ind w:firstLine="709"/>
        <w:jc w:val="both"/>
        <w:rPr>
          <w:sz w:val="26"/>
          <w:szCs w:val="26"/>
        </w:rPr>
      </w:pPr>
      <w:r w:rsidRPr="00755253">
        <w:rPr>
          <w:sz w:val="26"/>
          <w:szCs w:val="26"/>
        </w:rPr>
        <w:lastRenderedPageBreak/>
        <w:t>Задача 7. Создание безопасных условий проживания населения муниципального округа.</w:t>
      </w:r>
    </w:p>
    <w:p w14:paraId="7E9ECA87" w14:textId="77777777" w:rsidR="00EE0127" w:rsidRPr="00755253" w:rsidRDefault="00EE0127" w:rsidP="00EE0127">
      <w:pPr>
        <w:ind w:firstLine="709"/>
        <w:jc w:val="both"/>
        <w:rPr>
          <w:sz w:val="26"/>
          <w:szCs w:val="26"/>
        </w:rPr>
      </w:pPr>
      <w:r w:rsidRPr="00755253">
        <w:rPr>
          <w:sz w:val="26"/>
          <w:szCs w:val="26"/>
        </w:rPr>
        <w:t>Задача 8. Воспитание гражданственности и патриотизма у молодых граждан муниципального округа.</w:t>
      </w:r>
    </w:p>
    <w:p w14:paraId="2CCCA6FD" w14:textId="77777777" w:rsidR="00EE0127" w:rsidRPr="00755253" w:rsidRDefault="00EE0127" w:rsidP="00EE0127">
      <w:pPr>
        <w:ind w:firstLine="709"/>
        <w:jc w:val="both"/>
        <w:rPr>
          <w:sz w:val="26"/>
          <w:szCs w:val="26"/>
        </w:rPr>
      </w:pPr>
      <w:r w:rsidRPr="00755253">
        <w:rPr>
          <w:sz w:val="26"/>
          <w:szCs w:val="26"/>
        </w:rPr>
        <w:t>Задачи для достижения цели №2.</w:t>
      </w:r>
    </w:p>
    <w:p w14:paraId="422EFAD2" w14:textId="77777777" w:rsidR="00EE0127" w:rsidRPr="00755253" w:rsidRDefault="00EE0127" w:rsidP="00EE0127">
      <w:pPr>
        <w:ind w:firstLine="709"/>
        <w:jc w:val="both"/>
        <w:rPr>
          <w:sz w:val="26"/>
          <w:szCs w:val="26"/>
        </w:rPr>
      </w:pPr>
      <w:r w:rsidRPr="00755253">
        <w:rPr>
          <w:sz w:val="26"/>
          <w:szCs w:val="26"/>
        </w:rPr>
        <w:t>Задача 1. Усиление стратегических позиций муниципального округа в аграрном и промышленном комплексах Ставропольского края, поддержка экспорта и развития внешнеэкономических связей.</w:t>
      </w:r>
    </w:p>
    <w:p w14:paraId="1F592BFF" w14:textId="77777777" w:rsidR="00EE0127" w:rsidRPr="00755253" w:rsidRDefault="00EE0127" w:rsidP="00EE0127">
      <w:pPr>
        <w:ind w:firstLine="709"/>
        <w:jc w:val="both"/>
        <w:rPr>
          <w:sz w:val="26"/>
          <w:szCs w:val="26"/>
        </w:rPr>
      </w:pPr>
      <w:r w:rsidRPr="00755253">
        <w:rPr>
          <w:sz w:val="26"/>
          <w:szCs w:val="26"/>
        </w:rPr>
        <w:t>Задача 2. Повышение инвестиционной привлекательности территории муниципального округа для инвестирования.</w:t>
      </w:r>
    </w:p>
    <w:p w14:paraId="3AF9AA15" w14:textId="77777777" w:rsidR="00EE0127" w:rsidRPr="00755253" w:rsidRDefault="00EE0127" w:rsidP="00EE0127">
      <w:pPr>
        <w:ind w:firstLine="709"/>
        <w:jc w:val="both"/>
        <w:rPr>
          <w:sz w:val="26"/>
          <w:szCs w:val="26"/>
        </w:rPr>
      </w:pPr>
      <w:r w:rsidRPr="00755253">
        <w:rPr>
          <w:sz w:val="26"/>
          <w:szCs w:val="26"/>
        </w:rPr>
        <w:t>Задача 3. Развитие принципов «Зеленой экономики».</w:t>
      </w:r>
    </w:p>
    <w:p w14:paraId="16FEB64E" w14:textId="77777777" w:rsidR="00EE0127" w:rsidRPr="00755253" w:rsidRDefault="00EE0127" w:rsidP="00EE0127">
      <w:pPr>
        <w:ind w:firstLine="709"/>
        <w:jc w:val="both"/>
        <w:rPr>
          <w:sz w:val="26"/>
          <w:szCs w:val="26"/>
        </w:rPr>
      </w:pPr>
      <w:r w:rsidRPr="00755253">
        <w:rPr>
          <w:sz w:val="26"/>
          <w:szCs w:val="26"/>
        </w:rPr>
        <w:t>Задача 4. Повышение уровня доходов населения муниципального округа.</w:t>
      </w:r>
    </w:p>
    <w:p w14:paraId="44A49D89" w14:textId="77777777" w:rsidR="00EE0127" w:rsidRPr="00755253" w:rsidRDefault="00EE0127" w:rsidP="00EE0127">
      <w:pPr>
        <w:ind w:firstLine="709"/>
        <w:jc w:val="both"/>
        <w:rPr>
          <w:sz w:val="26"/>
          <w:szCs w:val="26"/>
        </w:rPr>
      </w:pPr>
      <w:r w:rsidRPr="00755253">
        <w:rPr>
          <w:sz w:val="26"/>
          <w:szCs w:val="26"/>
        </w:rPr>
        <w:t>Задача 5. Развитие малого и среднего предпринимательства.</w:t>
      </w:r>
    </w:p>
    <w:p w14:paraId="7A3C6A61" w14:textId="77777777" w:rsidR="00EE0127" w:rsidRPr="00755253" w:rsidRDefault="00EE0127" w:rsidP="00EE0127">
      <w:pPr>
        <w:ind w:firstLine="709"/>
        <w:jc w:val="both"/>
        <w:rPr>
          <w:b/>
          <w:caps/>
          <w:sz w:val="26"/>
          <w:szCs w:val="26"/>
        </w:rPr>
      </w:pPr>
      <w:r w:rsidRPr="00755253">
        <w:rPr>
          <w:sz w:val="26"/>
          <w:szCs w:val="26"/>
        </w:rPr>
        <w:t>Задача 6. Управление, распоряжение и контроль за использованием муниципального имущества и земельных участков муниципальной собственности, рациональное их использование.</w:t>
      </w:r>
    </w:p>
    <w:p w14:paraId="7ACA14BA" w14:textId="77777777" w:rsidR="00EE0127" w:rsidRPr="00755253" w:rsidRDefault="00EE0127" w:rsidP="00EE0127">
      <w:pPr>
        <w:pStyle w:val="ConsPlusNormal"/>
        <w:ind w:firstLine="680"/>
        <w:jc w:val="both"/>
        <w:rPr>
          <w:rFonts w:ascii="Times New Roman" w:hAnsi="Times New Roman"/>
          <w:sz w:val="26"/>
          <w:szCs w:val="26"/>
        </w:rPr>
      </w:pPr>
    </w:p>
    <w:p w14:paraId="358A2FC3" w14:textId="77777777" w:rsidR="00EE0127" w:rsidRPr="00B9689F" w:rsidRDefault="00EE0127" w:rsidP="00EE0127">
      <w:pPr>
        <w:pStyle w:val="af7"/>
        <w:numPr>
          <w:ilvl w:val="0"/>
          <w:numId w:val="29"/>
        </w:numPr>
        <w:ind w:left="0" w:firstLine="709"/>
        <w:jc w:val="both"/>
        <w:rPr>
          <w:sz w:val="26"/>
          <w:szCs w:val="26"/>
        </w:rPr>
      </w:pPr>
      <w:r>
        <w:rPr>
          <w:b/>
          <w:sz w:val="26"/>
          <w:szCs w:val="26"/>
        </w:rPr>
        <w:t xml:space="preserve"> </w:t>
      </w:r>
      <w:r w:rsidRPr="00755253">
        <w:rPr>
          <w:b/>
          <w:sz w:val="26"/>
          <w:szCs w:val="26"/>
        </w:rPr>
        <w:t>ЭТАПЫ И СЦЕНАРИИ СОЦИАЛЬНО –ЭКОНОМИЧЕСКОГО РАЗВИТИЯ</w:t>
      </w:r>
      <w:r w:rsidRPr="00755253">
        <w:rPr>
          <w:sz w:val="26"/>
          <w:szCs w:val="26"/>
        </w:rPr>
        <w:t xml:space="preserve"> </w:t>
      </w:r>
      <w:r w:rsidRPr="00755253">
        <w:rPr>
          <w:b/>
          <w:caps/>
          <w:sz w:val="26"/>
          <w:szCs w:val="26"/>
        </w:rPr>
        <w:t>ИЗОБИЛЬНЕНСКОГО МУНИЦИПАЛЬНОГО ОКРУГА Ставропольского края</w:t>
      </w:r>
    </w:p>
    <w:p w14:paraId="11571FFD" w14:textId="77777777" w:rsidR="00EE0127" w:rsidRPr="00755253" w:rsidRDefault="00EE0127" w:rsidP="00EE0127">
      <w:pPr>
        <w:ind w:firstLine="709"/>
        <w:jc w:val="both"/>
        <w:rPr>
          <w:b/>
          <w:sz w:val="26"/>
          <w:szCs w:val="26"/>
          <w:u w:val="single"/>
        </w:rPr>
      </w:pPr>
      <w:r w:rsidRPr="00755253">
        <w:rPr>
          <w:b/>
          <w:sz w:val="26"/>
          <w:szCs w:val="26"/>
          <w:u w:val="single"/>
        </w:rPr>
        <w:t xml:space="preserve">Этапы социально-экономического развития муниципального округа </w:t>
      </w:r>
    </w:p>
    <w:p w14:paraId="5672DFB6" w14:textId="77777777" w:rsidR="00EE0127" w:rsidRPr="00755253" w:rsidRDefault="00EE0127" w:rsidP="00EE0127">
      <w:pPr>
        <w:rPr>
          <w:sz w:val="26"/>
          <w:szCs w:val="26"/>
        </w:rPr>
      </w:pPr>
      <w:r w:rsidRPr="00755253">
        <w:rPr>
          <w:sz w:val="26"/>
          <w:szCs w:val="26"/>
        </w:rPr>
        <w:t xml:space="preserve">Стратегия определена на 17 лет (2019-2035 гг.) и реализуется в четыре этапа. </w:t>
      </w:r>
    </w:p>
    <w:p w14:paraId="0FFD28CE" w14:textId="77777777" w:rsidR="00EE0127" w:rsidRPr="00755253" w:rsidRDefault="00EE0127" w:rsidP="00EE0127">
      <w:pPr>
        <w:pStyle w:val="ConsPlusNormal"/>
        <w:ind w:firstLine="567"/>
        <w:jc w:val="both"/>
        <w:rPr>
          <w:sz w:val="26"/>
          <w:szCs w:val="26"/>
        </w:rPr>
      </w:pPr>
      <w:r w:rsidRPr="00755253">
        <w:rPr>
          <w:rFonts w:ascii="Times New Roman" w:hAnsi="Times New Roman"/>
          <w:sz w:val="26"/>
          <w:szCs w:val="26"/>
        </w:rPr>
        <w:t>Этапы реализации Стратегии обозначены для выделения стадий процесса достижения стратегических целей.</w:t>
      </w:r>
    </w:p>
    <w:p w14:paraId="7E131896" w14:textId="77777777" w:rsidR="00EE0127" w:rsidRPr="00755253" w:rsidRDefault="00EE0127" w:rsidP="00EE0127">
      <w:pPr>
        <w:ind w:firstLine="567"/>
        <w:jc w:val="both"/>
        <w:rPr>
          <w:rFonts w:eastAsiaTheme="minorHAnsi"/>
          <w:color w:val="FF0000"/>
          <w:sz w:val="26"/>
          <w:szCs w:val="26"/>
        </w:rPr>
      </w:pPr>
      <w:r w:rsidRPr="00755253">
        <w:rPr>
          <w:rFonts w:eastAsiaTheme="minorHAnsi"/>
          <w:b/>
          <w:sz w:val="26"/>
          <w:szCs w:val="26"/>
          <w:lang w:val="en-US"/>
        </w:rPr>
        <w:t>I</w:t>
      </w:r>
      <w:r w:rsidRPr="00755253">
        <w:rPr>
          <w:rFonts w:eastAsiaTheme="minorHAnsi"/>
          <w:b/>
          <w:sz w:val="26"/>
          <w:szCs w:val="26"/>
        </w:rPr>
        <w:t xml:space="preserve"> - этап</w:t>
      </w:r>
      <w:r w:rsidRPr="00755253">
        <w:rPr>
          <w:rFonts w:eastAsiaTheme="minorHAnsi"/>
          <w:sz w:val="26"/>
          <w:szCs w:val="26"/>
        </w:rPr>
        <w:t xml:space="preserve"> (2019 - 2021 годы). Реализован в рамках Стратегии социально-экономического развития Изобильненского городского округа Ставропольского края до 2035 года, утвержденной решением Думы Изобильненского городского округа Ставропольского края от 23 июня 2020 года №400, характеризуется:</w:t>
      </w:r>
    </w:p>
    <w:p w14:paraId="3DA323B6" w14:textId="77777777" w:rsidR="00EE0127" w:rsidRPr="00755253" w:rsidRDefault="00EE0127" w:rsidP="00EE0127">
      <w:pPr>
        <w:ind w:firstLine="680"/>
        <w:jc w:val="both"/>
        <w:rPr>
          <w:rFonts w:eastAsiaTheme="minorHAnsi"/>
          <w:sz w:val="26"/>
          <w:szCs w:val="26"/>
        </w:rPr>
      </w:pPr>
      <w:r w:rsidRPr="00755253">
        <w:rPr>
          <w:rFonts w:eastAsiaTheme="minorHAnsi"/>
          <w:sz w:val="26"/>
          <w:szCs w:val="26"/>
        </w:rPr>
        <w:t xml:space="preserve">участием в завершении формирования системы стратегического планирования на федеральном, краевом и муниципальном уровнях в рамках реализации Федерального </w:t>
      </w:r>
      <w:hyperlink r:id="rId21" w:tooltip="consultantplus://offline/ref=D82ECC5C4F67E855E8ACC2AFB0283408856863D61BC8B44AD5498C9565W7o5G" w:history="1">
        <w:r w:rsidRPr="00755253">
          <w:rPr>
            <w:rFonts w:eastAsiaTheme="minorHAnsi"/>
            <w:sz w:val="26"/>
            <w:szCs w:val="26"/>
          </w:rPr>
          <w:t>закона</w:t>
        </w:r>
      </w:hyperlink>
      <w:r w:rsidRPr="00755253">
        <w:rPr>
          <w:rFonts w:eastAsiaTheme="minorHAnsi"/>
          <w:sz w:val="26"/>
          <w:szCs w:val="26"/>
        </w:rPr>
        <w:t xml:space="preserve"> от 28 июня 2014 года №172-ФЗ «О стратегическом планировании в Российской Федерации»;</w:t>
      </w:r>
    </w:p>
    <w:p w14:paraId="369DC247" w14:textId="77777777" w:rsidR="00EE0127" w:rsidRPr="00755253" w:rsidRDefault="00EE0127" w:rsidP="00EE0127">
      <w:pPr>
        <w:ind w:firstLine="680"/>
        <w:jc w:val="both"/>
        <w:rPr>
          <w:rFonts w:eastAsiaTheme="minorHAnsi"/>
          <w:sz w:val="26"/>
          <w:szCs w:val="26"/>
        </w:rPr>
      </w:pPr>
      <w:r w:rsidRPr="00755253">
        <w:rPr>
          <w:sz w:val="26"/>
          <w:szCs w:val="26"/>
        </w:rPr>
        <w:t>обеспечением бесперебойного функционирования систем жизнеобеспечения населения муниципального округа;</w:t>
      </w:r>
    </w:p>
    <w:p w14:paraId="5D32EA5E" w14:textId="77777777" w:rsidR="00EE0127" w:rsidRPr="00755253" w:rsidRDefault="00EE0127" w:rsidP="00EE0127">
      <w:pPr>
        <w:ind w:firstLine="680"/>
        <w:jc w:val="both"/>
        <w:rPr>
          <w:rFonts w:eastAsiaTheme="minorHAnsi"/>
          <w:sz w:val="26"/>
          <w:szCs w:val="26"/>
        </w:rPr>
      </w:pPr>
      <w:r w:rsidRPr="00755253">
        <w:rPr>
          <w:rFonts w:eastAsiaTheme="minorHAnsi"/>
          <w:sz w:val="26"/>
          <w:szCs w:val="26"/>
        </w:rPr>
        <w:t>повышением эффективности работы органов местного самоуправления муниципального округа, внедрением системы сбалансированных показателей, переходом на принципы бюджетирования, ориентированного на результат во всех сферах муниципального управления, повышением устойчивости бюджета муниципального округа.</w:t>
      </w:r>
    </w:p>
    <w:p w14:paraId="05560A6B" w14:textId="77777777" w:rsidR="00EE0127" w:rsidRPr="00755253" w:rsidRDefault="00EE0127" w:rsidP="00EE0127">
      <w:pPr>
        <w:ind w:firstLine="680"/>
        <w:jc w:val="both"/>
        <w:rPr>
          <w:rFonts w:eastAsiaTheme="minorHAnsi"/>
          <w:sz w:val="26"/>
          <w:szCs w:val="26"/>
        </w:rPr>
      </w:pPr>
      <w:r w:rsidRPr="00755253">
        <w:rPr>
          <w:rFonts w:eastAsiaTheme="minorHAnsi"/>
          <w:b/>
          <w:sz w:val="26"/>
          <w:szCs w:val="26"/>
          <w:lang w:val="en-US"/>
        </w:rPr>
        <w:t>II</w:t>
      </w:r>
      <w:r w:rsidRPr="00755253">
        <w:rPr>
          <w:rFonts w:eastAsiaTheme="minorHAnsi"/>
          <w:b/>
          <w:sz w:val="26"/>
          <w:szCs w:val="26"/>
        </w:rPr>
        <w:t xml:space="preserve"> - этап</w:t>
      </w:r>
      <w:r w:rsidRPr="00755253">
        <w:rPr>
          <w:rFonts w:eastAsiaTheme="minorHAnsi"/>
          <w:sz w:val="26"/>
          <w:szCs w:val="26"/>
        </w:rPr>
        <w:t xml:space="preserve"> (2022 - 2024 годы) характеризуется:</w:t>
      </w:r>
    </w:p>
    <w:p w14:paraId="50DA5E6C" w14:textId="77777777" w:rsidR="00EE0127" w:rsidRPr="00755253" w:rsidRDefault="00EE0127" w:rsidP="00EE0127">
      <w:pPr>
        <w:ind w:firstLine="680"/>
        <w:jc w:val="both"/>
        <w:rPr>
          <w:rFonts w:eastAsiaTheme="minorHAnsi"/>
          <w:sz w:val="26"/>
          <w:szCs w:val="26"/>
        </w:rPr>
      </w:pPr>
      <w:r w:rsidRPr="00755253">
        <w:rPr>
          <w:rFonts w:eastAsiaTheme="minorHAnsi"/>
          <w:sz w:val="26"/>
          <w:szCs w:val="26"/>
        </w:rPr>
        <w:t>завершением реализации отдельных масштабных инвестиционных и инновационных проектов;</w:t>
      </w:r>
    </w:p>
    <w:p w14:paraId="64652DDF" w14:textId="77777777" w:rsidR="00EE0127" w:rsidRPr="00755253" w:rsidRDefault="00EE0127" w:rsidP="00EE0127">
      <w:pPr>
        <w:ind w:firstLine="680"/>
        <w:jc w:val="both"/>
        <w:rPr>
          <w:rFonts w:eastAsiaTheme="minorHAnsi"/>
          <w:sz w:val="26"/>
          <w:szCs w:val="26"/>
        </w:rPr>
      </w:pPr>
      <w:r w:rsidRPr="00755253">
        <w:rPr>
          <w:rFonts w:eastAsiaTheme="minorHAnsi"/>
          <w:sz w:val="26"/>
          <w:szCs w:val="26"/>
        </w:rPr>
        <w:t>запуском кадровых программ,</w:t>
      </w:r>
    </w:p>
    <w:p w14:paraId="189DBFA5" w14:textId="77777777" w:rsidR="00EE0127" w:rsidRPr="00755253" w:rsidRDefault="00EE0127" w:rsidP="00EE0127">
      <w:pPr>
        <w:ind w:firstLine="680"/>
        <w:jc w:val="both"/>
        <w:rPr>
          <w:rFonts w:eastAsiaTheme="minorHAnsi"/>
          <w:sz w:val="26"/>
          <w:szCs w:val="26"/>
        </w:rPr>
      </w:pPr>
      <w:r w:rsidRPr="00755253">
        <w:rPr>
          <w:rFonts w:eastAsiaTheme="minorHAnsi"/>
          <w:sz w:val="26"/>
          <w:szCs w:val="26"/>
        </w:rPr>
        <w:t>достижением договоренностей с органами государственной власти в целях получения поддержки по реализации инициатив;</w:t>
      </w:r>
    </w:p>
    <w:p w14:paraId="76CDEB8A" w14:textId="77777777" w:rsidR="00EE0127" w:rsidRDefault="00EE0127" w:rsidP="00EE0127">
      <w:pPr>
        <w:ind w:firstLine="680"/>
        <w:jc w:val="both"/>
        <w:rPr>
          <w:sz w:val="26"/>
          <w:szCs w:val="26"/>
        </w:rPr>
      </w:pPr>
      <w:r w:rsidRPr="00755253">
        <w:rPr>
          <w:sz w:val="26"/>
          <w:szCs w:val="26"/>
        </w:rPr>
        <w:t>созданием новых рабочих мест;</w:t>
      </w:r>
    </w:p>
    <w:p w14:paraId="54D1FBBA" w14:textId="77777777" w:rsidR="00EE0127" w:rsidRPr="00755253" w:rsidRDefault="00EE0127" w:rsidP="00EE0127">
      <w:pPr>
        <w:ind w:firstLine="680"/>
        <w:jc w:val="both"/>
        <w:rPr>
          <w:sz w:val="26"/>
          <w:szCs w:val="26"/>
        </w:rPr>
      </w:pPr>
    </w:p>
    <w:p w14:paraId="16B2EC4F" w14:textId="77777777" w:rsidR="00EE0127" w:rsidRPr="00755253" w:rsidRDefault="00EE0127" w:rsidP="00EE0127">
      <w:pPr>
        <w:ind w:firstLine="680"/>
        <w:jc w:val="both"/>
        <w:rPr>
          <w:rFonts w:eastAsiaTheme="minorHAnsi"/>
          <w:sz w:val="26"/>
          <w:szCs w:val="26"/>
        </w:rPr>
      </w:pPr>
      <w:r w:rsidRPr="00755253">
        <w:rPr>
          <w:sz w:val="26"/>
          <w:szCs w:val="26"/>
        </w:rPr>
        <w:lastRenderedPageBreak/>
        <w:t>определением системы поддержки предприятий, закладывающих основу для последующего экономического подъема;</w:t>
      </w:r>
    </w:p>
    <w:p w14:paraId="69204F17" w14:textId="77777777" w:rsidR="00EE0127" w:rsidRPr="00755253" w:rsidRDefault="00EE0127" w:rsidP="00EE0127">
      <w:pPr>
        <w:ind w:firstLine="680"/>
        <w:jc w:val="both"/>
        <w:rPr>
          <w:rFonts w:eastAsiaTheme="minorHAnsi"/>
          <w:sz w:val="26"/>
          <w:szCs w:val="26"/>
        </w:rPr>
      </w:pPr>
      <w:r w:rsidRPr="00755253">
        <w:rPr>
          <w:rFonts w:eastAsiaTheme="minorHAnsi"/>
          <w:sz w:val="26"/>
          <w:szCs w:val="26"/>
        </w:rPr>
        <w:t>решением поэтапно социальных проблем;</w:t>
      </w:r>
    </w:p>
    <w:p w14:paraId="17870EA2" w14:textId="77777777" w:rsidR="00EE0127" w:rsidRPr="00755253" w:rsidRDefault="00EE0127" w:rsidP="00EE0127">
      <w:pPr>
        <w:ind w:firstLine="680"/>
        <w:jc w:val="both"/>
        <w:rPr>
          <w:sz w:val="26"/>
          <w:szCs w:val="26"/>
        </w:rPr>
      </w:pPr>
      <w:r w:rsidRPr="00755253">
        <w:rPr>
          <w:sz w:val="26"/>
          <w:szCs w:val="26"/>
        </w:rPr>
        <w:t>привлечением инвестиционных ресурсов в сельскохозяйственную отрасль, перерабатывающую промышленность;</w:t>
      </w:r>
    </w:p>
    <w:p w14:paraId="33491832" w14:textId="77777777" w:rsidR="00EE0127" w:rsidRPr="00755253" w:rsidRDefault="00EE0127" w:rsidP="00EE0127">
      <w:pPr>
        <w:ind w:firstLine="680"/>
        <w:jc w:val="both"/>
        <w:rPr>
          <w:sz w:val="26"/>
          <w:szCs w:val="26"/>
        </w:rPr>
      </w:pPr>
      <w:r w:rsidRPr="00755253">
        <w:rPr>
          <w:sz w:val="26"/>
          <w:szCs w:val="26"/>
        </w:rPr>
        <w:t>проведением инфраструктурного обустройства инвестиционных площадок;</w:t>
      </w:r>
    </w:p>
    <w:p w14:paraId="16320A9C" w14:textId="77777777" w:rsidR="00EE0127" w:rsidRPr="00755253" w:rsidRDefault="00EE0127" w:rsidP="00EE0127">
      <w:pPr>
        <w:ind w:firstLine="680"/>
        <w:jc w:val="both"/>
        <w:rPr>
          <w:sz w:val="26"/>
          <w:szCs w:val="26"/>
        </w:rPr>
      </w:pPr>
      <w:r w:rsidRPr="00755253">
        <w:rPr>
          <w:sz w:val="26"/>
          <w:szCs w:val="26"/>
        </w:rPr>
        <w:t xml:space="preserve">развитием новых технологий; </w:t>
      </w:r>
    </w:p>
    <w:p w14:paraId="18CDD159" w14:textId="77777777" w:rsidR="00EE0127" w:rsidRPr="00755253" w:rsidRDefault="00EE0127" w:rsidP="00EE0127">
      <w:pPr>
        <w:ind w:firstLine="680"/>
        <w:jc w:val="both"/>
        <w:rPr>
          <w:sz w:val="26"/>
          <w:szCs w:val="26"/>
        </w:rPr>
      </w:pPr>
      <w:r w:rsidRPr="00755253">
        <w:rPr>
          <w:sz w:val="26"/>
          <w:szCs w:val="26"/>
        </w:rPr>
        <w:t xml:space="preserve">стимулированием индивидуального жилищного строительства; </w:t>
      </w:r>
    </w:p>
    <w:p w14:paraId="2AE51288" w14:textId="77777777" w:rsidR="00EE0127" w:rsidRPr="00755253" w:rsidRDefault="00EE0127" w:rsidP="00EE0127">
      <w:pPr>
        <w:ind w:firstLine="680"/>
        <w:jc w:val="both"/>
        <w:rPr>
          <w:rFonts w:eastAsiaTheme="minorHAnsi"/>
          <w:sz w:val="26"/>
          <w:szCs w:val="26"/>
        </w:rPr>
      </w:pPr>
      <w:r w:rsidRPr="00755253">
        <w:rPr>
          <w:rFonts w:eastAsiaTheme="minorHAnsi"/>
          <w:sz w:val="26"/>
          <w:szCs w:val="26"/>
        </w:rPr>
        <w:t>развитием новых видов деятельности и созданием условий для модернизации существующих и создания новых производств в приоритетных секторах экономики;</w:t>
      </w:r>
    </w:p>
    <w:p w14:paraId="3104C506" w14:textId="77777777" w:rsidR="00EE0127" w:rsidRPr="00755253" w:rsidRDefault="00EE0127" w:rsidP="00EE0127">
      <w:pPr>
        <w:ind w:firstLine="680"/>
        <w:jc w:val="both"/>
        <w:rPr>
          <w:rFonts w:eastAsiaTheme="minorHAnsi"/>
          <w:sz w:val="26"/>
          <w:szCs w:val="26"/>
        </w:rPr>
      </w:pPr>
      <w:r w:rsidRPr="00755253">
        <w:rPr>
          <w:rFonts w:eastAsiaTheme="minorHAnsi"/>
          <w:sz w:val="26"/>
          <w:szCs w:val="26"/>
        </w:rPr>
        <w:t>повышением эффективности деятельности предприятий путем увеличения производительности труда, внедрением новых технологий производства;</w:t>
      </w:r>
    </w:p>
    <w:p w14:paraId="1F0733F3" w14:textId="77777777" w:rsidR="00EE0127" w:rsidRPr="00755253" w:rsidRDefault="00EE0127" w:rsidP="00EE0127">
      <w:pPr>
        <w:ind w:firstLine="680"/>
        <w:jc w:val="both"/>
        <w:rPr>
          <w:sz w:val="26"/>
          <w:szCs w:val="26"/>
        </w:rPr>
      </w:pPr>
      <w:r w:rsidRPr="00755253">
        <w:rPr>
          <w:sz w:val="26"/>
          <w:szCs w:val="26"/>
        </w:rPr>
        <w:t>обеспечением роста субъектов малого и среднего предпринимательства в реальном секторе экономики и созданием высоко конкурентной институциональной среды;</w:t>
      </w:r>
    </w:p>
    <w:p w14:paraId="7260B0AA" w14:textId="77777777" w:rsidR="00EE0127" w:rsidRPr="00755253" w:rsidRDefault="00EE0127" w:rsidP="00EE0127">
      <w:pPr>
        <w:ind w:firstLine="680"/>
        <w:jc w:val="both"/>
        <w:rPr>
          <w:rFonts w:eastAsiaTheme="minorHAnsi"/>
          <w:sz w:val="26"/>
          <w:szCs w:val="26"/>
        </w:rPr>
      </w:pPr>
      <w:r w:rsidRPr="00755253">
        <w:rPr>
          <w:sz w:val="26"/>
          <w:szCs w:val="26"/>
        </w:rPr>
        <w:t>обеспечением продовольственной безопасности и наращиванием экспортного потенциала;</w:t>
      </w:r>
    </w:p>
    <w:p w14:paraId="02665D3A" w14:textId="77777777" w:rsidR="00EE0127" w:rsidRPr="00755253" w:rsidRDefault="00EE0127" w:rsidP="00EE0127">
      <w:pPr>
        <w:ind w:firstLine="680"/>
        <w:jc w:val="both"/>
        <w:rPr>
          <w:rFonts w:eastAsiaTheme="minorHAnsi"/>
          <w:sz w:val="26"/>
          <w:szCs w:val="26"/>
        </w:rPr>
      </w:pPr>
      <w:r w:rsidRPr="00755253">
        <w:rPr>
          <w:rFonts w:eastAsiaTheme="minorHAnsi"/>
          <w:sz w:val="26"/>
          <w:szCs w:val="26"/>
        </w:rPr>
        <w:t>обеспечением роста инвестиционной и деловой активности;</w:t>
      </w:r>
    </w:p>
    <w:p w14:paraId="2C132A1A" w14:textId="77777777" w:rsidR="00EE0127" w:rsidRPr="00755253" w:rsidRDefault="00EE0127" w:rsidP="00EE0127">
      <w:pPr>
        <w:ind w:firstLine="680"/>
        <w:jc w:val="both"/>
        <w:rPr>
          <w:rFonts w:eastAsiaTheme="minorHAnsi"/>
          <w:sz w:val="26"/>
          <w:szCs w:val="26"/>
        </w:rPr>
      </w:pPr>
      <w:r w:rsidRPr="00755253">
        <w:rPr>
          <w:rFonts w:eastAsiaTheme="minorHAnsi"/>
          <w:sz w:val="26"/>
          <w:szCs w:val="26"/>
        </w:rPr>
        <w:t>улучшением позиции муниципального округа в рейтингах инвестиционной активности и рейтингах качества жизни.</w:t>
      </w:r>
    </w:p>
    <w:p w14:paraId="7642EB7B" w14:textId="77777777" w:rsidR="00EE0127" w:rsidRPr="00755253" w:rsidRDefault="00EE0127" w:rsidP="00EE0127">
      <w:pPr>
        <w:ind w:firstLine="709"/>
        <w:jc w:val="both"/>
        <w:rPr>
          <w:rFonts w:eastAsiaTheme="minorHAnsi"/>
          <w:sz w:val="26"/>
          <w:szCs w:val="26"/>
        </w:rPr>
      </w:pPr>
      <w:r w:rsidRPr="00755253">
        <w:rPr>
          <w:rFonts w:eastAsiaTheme="minorHAnsi"/>
          <w:b/>
          <w:sz w:val="26"/>
          <w:szCs w:val="26"/>
          <w:lang w:val="en-US"/>
        </w:rPr>
        <w:t>III</w:t>
      </w:r>
      <w:r w:rsidRPr="00755253">
        <w:rPr>
          <w:rFonts w:eastAsiaTheme="minorHAnsi"/>
          <w:b/>
          <w:sz w:val="26"/>
          <w:szCs w:val="26"/>
        </w:rPr>
        <w:t xml:space="preserve"> - этап</w:t>
      </w:r>
      <w:r w:rsidRPr="00755253">
        <w:rPr>
          <w:rFonts w:eastAsiaTheme="minorHAnsi"/>
          <w:sz w:val="26"/>
          <w:szCs w:val="26"/>
        </w:rPr>
        <w:t xml:space="preserve"> (2025 - 2030 годы) плановые характеристики</w:t>
      </w:r>
      <w:r>
        <w:rPr>
          <w:rFonts w:eastAsiaTheme="minorHAnsi"/>
          <w:sz w:val="26"/>
          <w:szCs w:val="26"/>
        </w:rPr>
        <w:t>:</w:t>
      </w:r>
    </w:p>
    <w:p w14:paraId="0050BBD5" w14:textId="77777777" w:rsidR="00EE0127" w:rsidRPr="00755253" w:rsidRDefault="00EE0127" w:rsidP="00EE0127">
      <w:pPr>
        <w:ind w:firstLine="709"/>
        <w:jc w:val="both"/>
        <w:rPr>
          <w:sz w:val="26"/>
          <w:szCs w:val="26"/>
        </w:rPr>
      </w:pPr>
      <w:r w:rsidRPr="00755253">
        <w:rPr>
          <w:sz w:val="26"/>
          <w:szCs w:val="26"/>
        </w:rPr>
        <w:t>экономически</w:t>
      </w:r>
      <w:r>
        <w:rPr>
          <w:sz w:val="26"/>
          <w:szCs w:val="26"/>
        </w:rPr>
        <w:t>й</w:t>
      </w:r>
      <w:r w:rsidRPr="00755253">
        <w:rPr>
          <w:sz w:val="26"/>
          <w:szCs w:val="26"/>
        </w:rPr>
        <w:t xml:space="preserve"> подъем;</w:t>
      </w:r>
    </w:p>
    <w:p w14:paraId="34428E75" w14:textId="77777777" w:rsidR="00EE0127" w:rsidRPr="00755253" w:rsidRDefault="00EE0127" w:rsidP="00EE0127">
      <w:pPr>
        <w:ind w:firstLine="709"/>
        <w:jc w:val="both"/>
        <w:rPr>
          <w:sz w:val="26"/>
          <w:szCs w:val="26"/>
        </w:rPr>
      </w:pPr>
      <w:r w:rsidRPr="00755253">
        <w:rPr>
          <w:sz w:val="26"/>
          <w:szCs w:val="26"/>
        </w:rPr>
        <w:t>повышение социально-экономической активности и инвестиционной привлекательности муниципального округа;</w:t>
      </w:r>
    </w:p>
    <w:p w14:paraId="785FDB32" w14:textId="77777777" w:rsidR="00EE0127" w:rsidRPr="00755253" w:rsidRDefault="00EE0127" w:rsidP="00EE0127">
      <w:pPr>
        <w:ind w:firstLine="709"/>
        <w:jc w:val="both"/>
        <w:rPr>
          <w:rFonts w:eastAsiaTheme="minorHAnsi"/>
          <w:sz w:val="26"/>
          <w:szCs w:val="26"/>
        </w:rPr>
      </w:pPr>
      <w:r w:rsidRPr="00755253">
        <w:rPr>
          <w:sz w:val="26"/>
          <w:szCs w:val="26"/>
        </w:rPr>
        <w:t>формирование новой устойчивой и сбалансированной инфраструктуры, позволяющей обеспечить высокий уровень качества жизни населения;</w:t>
      </w:r>
    </w:p>
    <w:p w14:paraId="1068FA56" w14:textId="77777777" w:rsidR="00EE0127" w:rsidRPr="00755253" w:rsidRDefault="00EE0127" w:rsidP="00EE0127">
      <w:pPr>
        <w:ind w:firstLine="709"/>
        <w:jc w:val="both"/>
        <w:rPr>
          <w:rFonts w:eastAsiaTheme="minorHAnsi"/>
          <w:sz w:val="26"/>
          <w:szCs w:val="26"/>
        </w:rPr>
      </w:pPr>
      <w:r w:rsidRPr="00755253">
        <w:rPr>
          <w:sz w:val="26"/>
          <w:szCs w:val="26"/>
        </w:rPr>
        <w:t>обновление основных производственных фондов и коммунальной инфраструктуры.</w:t>
      </w:r>
    </w:p>
    <w:p w14:paraId="265881BF" w14:textId="77777777" w:rsidR="00EE0127" w:rsidRPr="00755253" w:rsidRDefault="00EE0127" w:rsidP="00EE0127">
      <w:pPr>
        <w:ind w:firstLine="709"/>
        <w:rPr>
          <w:rFonts w:eastAsiaTheme="minorHAnsi"/>
          <w:sz w:val="26"/>
          <w:szCs w:val="26"/>
        </w:rPr>
      </w:pPr>
      <w:r w:rsidRPr="00755253">
        <w:rPr>
          <w:rFonts w:eastAsiaTheme="minorHAnsi"/>
          <w:b/>
          <w:sz w:val="26"/>
          <w:szCs w:val="26"/>
          <w:lang w:val="en-US"/>
        </w:rPr>
        <w:t>IV</w:t>
      </w:r>
      <w:r w:rsidRPr="00755253">
        <w:rPr>
          <w:rFonts w:eastAsiaTheme="minorHAnsi"/>
          <w:b/>
          <w:sz w:val="26"/>
          <w:szCs w:val="26"/>
        </w:rPr>
        <w:t xml:space="preserve"> - этап</w:t>
      </w:r>
      <w:r w:rsidRPr="00755253">
        <w:rPr>
          <w:rFonts w:eastAsiaTheme="minorHAnsi"/>
          <w:sz w:val="26"/>
          <w:szCs w:val="26"/>
        </w:rPr>
        <w:t xml:space="preserve"> (2031-2035 годы) будет характеризоваться:</w:t>
      </w:r>
    </w:p>
    <w:p w14:paraId="2C764153" w14:textId="77777777" w:rsidR="00EE0127" w:rsidRPr="00755253" w:rsidRDefault="00EE0127" w:rsidP="00EE0127">
      <w:pPr>
        <w:ind w:firstLine="709"/>
        <w:rPr>
          <w:rFonts w:eastAsiaTheme="minorHAnsi"/>
          <w:sz w:val="26"/>
          <w:szCs w:val="26"/>
        </w:rPr>
      </w:pPr>
      <w:r w:rsidRPr="00755253">
        <w:rPr>
          <w:sz w:val="26"/>
          <w:szCs w:val="26"/>
        </w:rPr>
        <w:t>решением демографической проблемы и достижением высоких стандартов в области образования, здравоохранения и социальной поддержки населения;</w:t>
      </w:r>
    </w:p>
    <w:p w14:paraId="4FB4C4D3" w14:textId="77777777" w:rsidR="00EE0127" w:rsidRPr="00755253" w:rsidRDefault="00EE0127" w:rsidP="00EE0127">
      <w:pPr>
        <w:ind w:firstLine="709"/>
        <w:rPr>
          <w:rFonts w:eastAsiaTheme="minorHAnsi"/>
          <w:sz w:val="26"/>
          <w:szCs w:val="26"/>
        </w:rPr>
      </w:pPr>
      <w:r w:rsidRPr="00755253">
        <w:rPr>
          <w:rFonts w:eastAsiaTheme="minorHAnsi"/>
          <w:sz w:val="26"/>
          <w:szCs w:val="26"/>
        </w:rPr>
        <w:t>достижением высокого уровня устойчивости экономики и бюджета муниципального округа;</w:t>
      </w:r>
    </w:p>
    <w:p w14:paraId="64EFAAEA" w14:textId="77777777" w:rsidR="00EE0127" w:rsidRPr="00755253" w:rsidRDefault="00EE0127" w:rsidP="00EE0127">
      <w:pPr>
        <w:ind w:firstLine="709"/>
        <w:rPr>
          <w:rFonts w:eastAsiaTheme="minorHAnsi"/>
          <w:sz w:val="26"/>
          <w:szCs w:val="26"/>
        </w:rPr>
      </w:pPr>
      <w:r w:rsidRPr="00755253">
        <w:rPr>
          <w:rFonts w:eastAsiaTheme="minorHAnsi"/>
          <w:sz w:val="26"/>
          <w:szCs w:val="26"/>
        </w:rPr>
        <w:t xml:space="preserve">созданием передовых производственных технологий в приоритетных секторах экономики, </w:t>
      </w:r>
    </w:p>
    <w:p w14:paraId="597CD229" w14:textId="77777777" w:rsidR="00EE0127" w:rsidRPr="00755253" w:rsidRDefault="00EE0127" w:rsidP="00EE0127">
      <w:pPr>
        <w:ind w:firstLine="709"/>
        <w:rPr>
          <w:rFonts w:eastAsiaTheme="minorHAnsi"/>
          <w:sz w:val="26"/>
          <w:szCs w:val="26"/>
        </w:rPr>
      </w:pPr>
      <w:r w:rsidRPr="00755253">
        <w:rPr>
          <w:rFonts w:eastAsiaTheme="minorHAnsi"/>
          <w:sz w:val="26"/>
          <w:szCs w:val="26"/>
        </w:rPr>
        <w:t>созданием инновационной инфраструктуры для развития бизнеса.</w:t>
      </w:r>
    </w:p>
    <w:p w14:paraId="2497521A" w14:textId="77777777" w:rsidR="00EE0127" w:rsidRPr="00755253" w:rsidRDefault="00EE0127" w:rsidP="00EE0127">
      <w:pPr>
        <w:pStyle w:val="af7"/>
        <w:ind w:left="0" w:firstLine="709"/>
        <w:jc w:val="both"/>
        <w:rPr>
          <w:b/>
          <w:sz w:val="26"/>
          <w:szCs w:val="26"/>
          <w:u w:val="single"/>
        </w:rPr>
      </w:pPr>
      <w:r w:rsidRPr="00755253">
        <w:rPr>
          <w:b/>
          <w:sz w:val="26"/>
          <w:szCs w:val="26"/>
          <w:u w:val="single"/>
        </w:rPr>
        <w:t>Сценарии социально-экономического развития Изобильненского муниципального округа Ставропольского края</w:t>
      </w:r>
    </w:p>
    <w:p w14:paraId="5C3575CD" w14:textId="77777777" w:rsidR="00EE0127" w:rsidRPr="00755253" w:rsidRDefault="00EE0127" w:rsidP="00EE0127">
      <w:pPr>
        <w:ind w:firstLine="709"/>
        <w:jc w:val="both"/>
        <w:rPr>
          <w:sz w:val="26"/>
          <w:szCs w:val="26"/>
        </w:rPr>
      </w:pPr>
      <w:r w:rsidRPr="00755253">
        <w:rPr>
          <w:sz w:val="26"/>
          <w:szCs w:val="26"/>
        </w:rPr>
        <w:t xml:space="preserve">В ходе работ по формированию </w:t>
      </w:r>
      <w:r>
        <w:rPr>
          <w:sz w:val="26"/>
          <w:szCs w:val="26"/>
        </w:rPr>
        <w:t xml:space="preserve">настоящей </w:t>
      </w:r>
      <w:r w:rsidRPr="00755253">
        <w:rPr>
          <w:sz w:val="26"/>
          <w:szCs w:val="26"/>
        </w:rPr>
        <w:t xml:space="preserve">Стратегии 2035, в зависимости от изменения внешних и внутренних условий разработаны три сценария возможного развития муниципального округа: консервативный, рост без развития и целевой – раскрытие потенциала развития муниципального округа. </w:t>
      </w:r>
    </w:p>
    <w:p w14:paraId="09F528D2" w14:textId="77777777" w:rsidR="00EE0127" w:rsidRPr="002B3704" w:rsidRDefault="00EE0127" w:rsidP="00EE0127">
      <w:pPr>
        <w:ind w:firstLine="709"/>
        <w:jc w:val="both"/>
        <w:rPr>
          <w:spacing w:val="-2"/>
          <w:sz w:val="26"/>
          <w:szCs w:val="26"/>
        </w:rPr>
      </w:pPr>
      <w:r w:rsidRPr="002B3704">
        <w:rPr>
          <w:spacing w:val="-2"/>
          <w:sz w:val="26"/>
          <w:szCs w:val="26"/>
        </w:rPr>
        <w:t>Важную роль в социально-экономическом развитии муниципального округа будет играть реализуемый комплекс мер по реализации приоритетных направлений экономической и социальной политики. Для каждого возможного сценария предложен перечень действий органов местного самоуправления муниципального округа Ставропольского края, который позволит достигнуть максимального уровня социально-экономического развития муниципального округа при сложившейся ситуации.</w:t>
      </w:r>
    </w:p>
    <w:p w14:paraId="1D2BB09F" w14:textId="77777777" w:rsidR="00EE0127" w:rsidRPr="00755253" w:rsidRDefault="00EE0127" w:rsidP="00EE0127">
      <w:pPr>
        <w:ind w:firstLine="709"/>
        <w:jc w:val="both"/>
        <w:rPr>
          <w:sz w:val="26"/>
          <w:szCs w:val="26"/>
        </w:rPr>
      </w:pPr>
      <w:r w:rsidRPr="00755253">
        <w:rPr>
          <w:b/>
          <w:sz w:val="26"/>
          <w:szCs w:val="26"/>
          <w:u w:val="single"/>
        </w:rPr>
        <w:lastRenderedPageBreak/>
        <w:t>Первый сценарий развития – «Консервативный».</w:t>
      </w:r>
    </w:p>
    <w:p w14:paraId="30237D4F" w14:textId="77777777" w:rsidR="00EE0127" w:rsidRDefault="00EE0127" w:rsidP="00EE0127">
      <w:pPr>
        <w:ind w:firstLine="709"/>
        <w:jc w:val="both"/>
        <w:rPr>
          <w:sz w:val="26"/>
          <w:szCs w:val="26"/>
        </w:rPr>
      </w:pPr>
      <w:r w:rsidRPr="00755253">
        <w:rPr>
          <w:sz w:val="26"/>
          <w:szCs w:val="26"/>
        </w:rPr>
        <w:t xml:space="preserve">Сценарий предусматривает сохранение сложившихся тенденций социально–экономического развития, не предполагает полномасштабного перехода к новой модели развития муниципального округа, что в последствии не приведет к привлечению крупных инвестиций на территорию муниципального округа, данные тенденции сохранятся до 2035 года. В ходе реализации сценария основой социально–экономического развития будут являться традиционные виды экономической деятельности – промышленность и сельское хозяйство. Слабая степень диверсификации экономики, ограниченные возможности предприятий по осуществлению модернизации производства и сохраняющийся низкий уровень внедрения инноваций приведут к постепенному снижению инвестиционной привлекательности предприятий. Бюджетные ограничения сохранятся, либо приобретут более острый характер. Малый и средний бизнес, испытывая трудности с кредитованием, снизит темпы своего развития. Собственники предприятий муниципального округа будут в основном поддерживать и частично модернизировать существующие производства, а в отдельных случаях закрывать явно убыточные или неперспективные. При снижении финансово–экономических показателей предприятий может встать вопрос об экономии финансовых ресурсов (в том числе свертывание экологических и социальных программ). Источники финансирования, на которые следует рассчитывать при реализации консервативного сценария, ограничиваются в основном дотациями из бюджета </w:t>
      </w:r>
      <w:r>
        <w:rPr>
          <w:sz w:val="26"/>
          <w:szCs w:val="26"/>
        </w:rPr>
        <w:t xml:space="preserve">Ставропольского края (далее – краевой бюджет) </w:t>
      </w:r>
      <w:r w:rsidRPr="00755253">
        <w:rPr>
          <w:sz w:val="26"/>
          <w:szCs w:val="26"/>
        </w:rPr>
        <w:t xml:space="preserve">(доходы бюджета муниципального округа не покрывают даже текущих расходов) и финансированием за счет государственных программ Ставропольского края и государственных программ Российской Федерации. Так, за счет осуществления приоритетных национальных проектов и дотаций из краевого бюджета, произойдет некоторое увеличение объемов жилищного строительства, улучшится ситуация в системах образования и здравоохранения. За счет реализации государственных программ Ставропольского края получит развитие сфера культуры, будет оказана поддержка развитию малого бизнеса, что обеспечит повышение занятости и увеличение налоговых поступлений в бюджет муниципального округа. При поддержке краевого бюджета могут быть осуществлены отдельные мероприятия по улучшению экологической ситуации, строительству объектов коммунальной инфраструктуры. Все это обеспечит некоторое повышение качества жизни населения. Однако, снижение темпов роста реальных денежных доходов неизбежно приведут к оттоку трудоспособного населения, в первую очередь высококвалифицированных специалистов. Качественно и количественно понизится уровень трудовых ресурсов, поступающих в муниципальный округ в рамках миграционного процесса. Как следствие, произойдет ухудшение демографической ситуации, что приведет к старению населения. Вероятен рост социального расслоения общества и повышение социальной напряженности. При сохранении существующих тенденций развития в долгосрочной перспективе вероятны насыщение рынка, обострение конкурентной борьбы, снижение финансово–экономических показателей, утрата конкурентных преимуществ перед иными муниципальными округами со сходными условиями развития. Таким образом, консервативный сценарий развития не может быть стратегическим выбором. </w:t>
      </w:r>
    </w:p>
    <w:p w14:paraId="5C8B065B" w14:textId="77777777" w:rsidR="00EE0127" w:rsidRPr="00755253" w:rsidRDefault="00EE0127" w:rsidP="00EE0127">
      <w:pPr>
        <w:ind w:firstLine="709"/>
        <w:jc w:val="both"/>
        <w:rPr>
          <w:sz w:val="26"/>
          <w:szCs w:val="26"/>
        </w:rPr>
      </w:pPr>
    </w:p>
    <w:p w14:paraId="5C7FB5E9" w14:textId="77777777" w:rsidR="00EE0127" w:rsidRPr="00755253" w:rsidRDefault="00EE0127" w:rsidP="00EE0127">
      <w:pPr>
        <w:ind w:firstLine="680"/>
        <w:jc w:val="both"/>
        <w:rPr>
          <w:sz w:val="26"/>
          <w:szCs w:val="26"/>
        </w:rPr>
      </w:pPr>
      <w:r w:rsidRPr="00755253">
        <w:rPr>
          <w:b/>
          <w:sz w:val="26"/>
          <w:szCs w:val="26"/>
          <w:u w:val="single"/>
        </w:rPr>
        <w:t>Второй сценарий развития – «Рост без развития»</w:t>
      </w:r>
      <w:r w:rsidRPr="00755253">
        <w:rPr>
          <w:b/>
          <w:sz w:val="26"/>
          <w:szCs w:val="26"/>
        </w:rPr>
        <w:t>.</w:t>
      </w:r>
      <w:r w:rsidRPr="00755253">
        <w:rPr>
          <w:sz w:val="26"/>
          <w:szCs w:val="26"/>
        </w:rPr>
        <w:t xml:space="preserve"> </w:t>
      </w:r>
    </w:p>
    <w:p w14:paraId="2A729838" w14:textId="77777777" w:rsidR="00EE0127" w:rsidRPr="00755253" w:rsidRDefault="00EE0127" w:rsidP="00EE0127">
      <w:pPr>
        <w:ind w:firstLine="680"/>
        <w:jc w:val="both"/>
        <w:rPr>
          <w:sz w:val="26"/>
          <w:szCs w:val="26"/>
        </w:rPr>
      </w:pPr>
      <w:r w:rsidRPr="00755253">
        <w:rPr>
          <w:sz w:val="26"/>
          <w:szCs w:val="26"/>
        </w:rPr>
        <w:t xml:space="preserve">Сценарий предполагает рост социально–экономического развития, в большей мере, за счет развития как уже существующих, так и новых предприятий. Сценарий </w:t>
      </w:r>
      <w:r w:rsidRPr="00755253">
        <w:rPr>
          <w:sz w:val="26"/>
          <w:szCs w:val="26"/>
        </w:rPr>
        <w:lastRenderedPageBreak/>
        <w:t xml:space="preserve">предусматривает действия органов местного самоуправления муниципального округа, нацеленные на улучшение инвестиционного климата, наращивание объемов сельскохозяйственного производства, привлечение инвестиций в сельское хозяйство и перерабатывающую промышленность. Позитивные изменения в экономике муниципального округа будут сопровождаться положительным сдвигом в социальной сфере. Это позволит поддерживать социальную сферу не только в пределах стандартов, определенных требованиями действующего законодательства, но внедрять на муниципальном уровне механизмы благоустройства населенных пунктов. Кроме того, повышение уровня доходов населения, расширение социальных программ окажет благоприятное воздействие на демографическую ситуацию: возрастет продолжительность жизни, повысится рождаемость, замедлятся темпы естественной убыли населения, повысится качество миграционных ресурсов, как следствие, увеличится доля трудоспособного населения. </w:t>
      </w:r>
    </w:p>
    <w:p w14:paraId="09465764" w14:textId="77777777" w:rsidR="00EE0127" w:rsidRDefault="00EE0127" w:rsidP="00EE0127">
      <w:pPr>
        <w:ind w:firstLine="680"/>
        <w:jc w:val="both"/>
        <w:rPr>
          <w:sz w:val="26"/>
          <w:szCs w:val="26"/>
        </w:rPr>
      </w:pPr>
      <w:r w:rsidRPr="00755253">
        <w:rPr>
          <w:sz w:val="26"/>
          <w:szCs w:val="26"/>
        </w:rPr>
        <w:t xml:space="preserve">Однако, целевое видение будущего не будет достигнуто, так как в муниципальном округе, как и в </w:t>
      </w:r>
      <w:r>
        <w:rPr>
          <w:sz w:val="26"/>
          <w:szCs w:val="26"/>
        </w:rPr>
        <w:t xml:space="preserve">Ставропольском </w:t>
      </w:r>
      <w:r w:rsidRPr="00755253">
        <w:rPr>
          <w:sz w:val="26"/>
          <w:szCs w:val="26"/>
        </w:rPr>
        <w:t>крае, и Российской Федерации в целом, не произойдет структурной перестройки экономики, не сформируются высокотехнологичные сегменты в традиционных отраслях, а значит не будут достигнуты целевые ориентиры роста заработных плат несмотря на то, что темпы роста в определенных отраслях могут даже превосходить среднекраевой уровень.</w:t>
      </w:r>
    </w:p>
    <w:p w14:paraId="6A934FE6" w14:textId="77777777" w:rsidR="00EE0127" w:rsidRPr="00755253" w:rsidRDefault="00EE0127" w:rsidP="00EE0127">
      <w:pPr>
        <w:ind w:firstLine="680"/>
        <w:jc w:val="both"/>
        <w:rPr>
          <w:sz w:val="26"/>
          <w:szCs w:val="26"/>
        </w:rPr>
      </w:pPr>
    </w:p>
    <w:p w14:paraId="306D09B7" w14:textId="77777777" w:rsidR="00EE0127" w:rsidRPr="00755253" w:rsidRDefault="00EE0127" w:rsidP="00EE0127">
      <w:pPr>
        <w:ind w:firstLine="680"/>
        <w:rPr>
          <w:sz w:val="26"/>
          <w:szCs w:val="26"/>
        </w:rPr>
      </w:pPr>
      <w:r w:rsidRPr="00755253">
        <w:rPr>
          <w:b/>
          <w:sz w:val="26"/>
          <w:szCs w:val="26"/>
          <w:u w:val="single"/>
        </w:rPr>
        <w:t>Третий сценарий развития (целевой) – «Раскрытие потенциала развития муниципального округа»</w:t>
      </w:r>
      <w:r w:rsidRPr="00755253">
        <w:rPr>
          <w:sz w:val="26"/>
          <w:szCs w:val="26"/>
        </w:rPr>
        <w:t>.</w:t>
      </w:r>
    </w:p>
    <w:p w14:paraId="621A7F2E" w14:textId="77777777" w:rsidR="00EE0127" w:rsidRPr="00755253" w:rsidRDefault="00EE0127" w:rsidP="00EE0127">
      <w:pPr>
        <w:ind w:firstLine="680"/>
        <w:jc w:val="both"/>
        <w:rPr>
          <w:sz w:val="26"/>
          <w:szCs w:val="26"/>
        </w:rPr>
      </w:pPr>
      <w:r w:rsidRPr="00755253">
        <w:rPr>
          <w:sz w:val="26"/>
          <w:szCs w:val="26"/>
        </w:rPr>
        <w:t>Сценарий базируется на совместной деятельности науки и производства на основе внедрения высоких технологий в промышленность и сельское хозяйство, в том числе, в малый бизнес в долгосрочной перспективе. Реализация сценария предполагает:</w:t>
      </w:r>
    </w:p>
    <w:p w14:paraId="2D8DEF6A" w14:textId="77777777" w:rsidR="00EE0127" w:rsidRPr="00755253" w:rsidRDefault="00EE0127" w:rsidP="00EE0127">
      <w:pPr>
        <w:ind w:firstLine="680"/>
        <w:jc w:val="both"/>
        <w:rPr>
          <w:sz w:val="26"/>
          <w:szCs w:val="26"/>
        </w:rPr>
      </w:pPr>
      <w:r w:rsidRPr="00755253">
        <w:rPr>
          <w:sz w:val="26"/>
          <w:szCs w:val="26"/>
        </w:rPr>
        <w:t>пространственную организацию и комплексное развитие территории муниципального округа;</w:t>
      </w:r>
    </w:p>
    <w:p w14:paraId="392677F8" w14:textId="77777777" w:rsidR="00EE0127" w:rsidRPr="00755253" w:rsidRDefault="00EE0127" w:rsidP="00EE0127">
      <w:pPr>
        <w:ind w:firstLine="680"/>
        <w:jc w:val="both"/>
        <w:rPr>
          <w:sz w:val="26"/>
          <w:szCs w:val="26"/>
        </w:rPr>
      </w:pPr>
      <w:r w:rsidRPr="00755253">
        <w:rPr>
          <w:sz w:val="26"/>
          <w:szCs w:val="26"/>
        </w:rPr>
        <w:t>формирование и успешное функционирование агропромышленных кластеров;</w:t>
      </w:r>
    </w:p>
    <w:p w14:paraId="13D5435B" w14:textId="77777777" w:rsidR="00EE0127" w:rsidRPr="00755253" w:rsidRDefault="00EE0127" w:rsidP="00EE0127">
      <w:pPr>
        <w:ind w:firstLine="680"/>
        <w:jc w:val="both"/>
        <w:rPr>
          <w:sz w:val="26"/>
          <w:szCs w:val="26"/>
        </w:rPr>
      </w:pPr>
      <w:r w:rsidRPr="00755253">
        <w:rPr>
          <w:sz w:val="26"/>
          <w:szCs w:val="26"/>
        </w:rPr>
        <w:t xml:space="preserve">высокую инновационную активность. </w:t>
      </w:r>
    </w:p>
    <w:p w14:paraId="7785C0DD" w14:textId="77777777" w:rsidR="00EE0127" w:rsidRPr="00755253" w:rsidRDefault="00EE0127" w:rsidP="00EE0127">
      <w:pPr>
        <w:ind w:firstLine="680"/>
        <w:jc w:val="both"/>
        <w:rPr>
          <w:sz w:val="26"/>
          <w:szCs w:val="26"/>
        </w:rPr>
      </w:pPr>
      <w:r w:rsidRPr="00755253">
        <w:rPr>
          <w:sz w:val="26"/>
          <w:szCs w:val="26"/>
        </w:rPr>
        <w:t>Реализация целевого сценария предполагает увеличение налоговых и неналоговых поступлений в бюджет муниципального округа, высокий рост инвестиций и комплексную модернизацию экономики, динамичное развитие малых и средних предприятий, и, как следствие, рост благосостояния населения</w:t>
      </w:r>
      <w:r>
        <w:rPr>
          <w:sz w:val="26"/>
          <w:szCs w:val="26"/>
        </w:rPr>
        <w:t xml:space="preserve"> муниципального округа</w:t>
      </w:r>
      <w:r w:rsidRPr="00755253">
        <w:rPr>
          <w:sz w:val="26"/>
          <w:szCs w:val="26"/>
        </w:rPr>
        <w:t>. Необходимым условием для этого является минимизация административных барьеров и создание режима наибольшего благоприятствования и привлечения инвестиций в сектор малого и среднего бизнеса.</w:t>
      </w:r>
    </w:p>
    <w:p w14:paraId="6144D113" w14:textId="77777777" w:rsidR="00EE0127" w:rsidRPr="00755253" w:rsidRDefault="00EE0127" w:rsidP="00EE0127">
      <w:pPr>
        <w:spacing w:line="216" w:lineRule="auto"/>
        <w:ind w:firstLine="680"/>
        <w:jc w:val="both"/>
        <w:rPr>
          <w:sz w:val="26"/>
          <w:szCs w:val="26"/>
        </w:rPr>
      </w:pPr>
      <w:r w:rsidRPr="00755253">
        <w:rPr>
          <w:sz w:val="26"/>
          <w:szCs w:val="26"/>
        </w:rPr>
        <w:t>Рост инвестиционных возможностей приведет к конкуренции за новые бизнес – идеи и предпринимательские компетенции. Возникнет больше возможностей для активной и инновационной социальной политики в сфере образования, медицины, социальной поддержки, произойдет активное развитие новых информационных технологий. Муниципальный округ будет активно использовать все возможности, предоставляемые внешним окружением, и вовлекать в развитие собственные ресурсы. Значительный акцент экономической политики будет сделан на внедрение цифровых технологий, экспорт.</w:t>
      </w:r>
    </w:p>
    <w:p w14:paraId="2815AA3C" w14:textId="77777777" w:rsidR="00EE0127" w:rsidRPr="00755253" w:rsidRDefault="00EE0127" w:rsidP="00EE0127">
      <w:pPr>
        <w:spacing w:line="216" w:lineRule="auto"/>
        <w:ind w:firstLine="680"/>
        <w:jc w:val="both"/>
        <w:rPr>
          <w:sz w:val="26"/>
          <w:szCs w:val="26"/>
        </w:rPr>
      </w:pPr>
      <w:r w:rsidRPr="00755253">
        <w:rPr>
          <w:sz w:val="26"/>
          <w:szCs w:val="26"/>
        </w:rPr>
        <w:t>Целевой сценарий является основным ориентиром для социально-экономического развития муниципального округа.</w:t>
      </w:r>
    </w:p>
    <w:p w14:paraId="62307B97" w14:textId="77777777" w:rsidR="00EE0127" w:rsidRPr="00755253" w:rsidRDefault="00EE0127" w:rsidP="00EE0127">
      <w:pPr>
        <w:pStyle w:val="af7"/>
        <w:numPr>
          <w:ilvl w:val="0"/>
          <w:numId w:val="29"/>
        </w:numPr>
        <w:ind w:firstLine="709"/>
        <w:jc w:val="center"/>
        <w:rPr>
          <w:b/>
          <w:caps/>
          <w:color w:val="FF0000"/>
          <w:sz w:val="26"/>
          <w:szCs w:val="26"/>
        </w:rPr>
        <w:sectPr w:rsidR="00EE0127" w:rsidRPr="00755253" w:rsidSect="00EE0127">
          <w:headerReference w:type="even" r:id="rId22"/>
          <w:headerReference w:type="default" r:id="rId23"/>
          <w:pgSz w:w="11906" w:h="16838"/>
          <w:pgMar w:top="1134" w:right="851" w:bottom="1134" w:left="1701" w:header="709" w:footer="709" w:gutter="0"/>
          <w:cols w:space="708"/>
          <w:docGrid w:linePitch="360"/>
        </w:sectPr>
      </w:pPr>
    </w:p>
    <w:p w14:paraId="790227BE" w14:textId="77777777" w:rsidR="00EE0127" w:rsidRPr="00755253" w:rsidRDefault="00EE0127" w:rsidP="00EE0127">
      <w:pPr>
        <w:ind w:left="720"/>
        <w:jc w:val="both"/>
        <w:rPr>
          <w:b/>
          <w:caps/>
          <w:sz w:val="26"/>
          <w:szCs w:val="26"/>
        </w:rPr>
      </w:pPr>
      <w:r w:rsidRPr="00755253">
        <w:rPr>
          <w:b/>
          <w:caps/>
          <w:sz w:val="26"/>
          <w:szCs w:val="26"/>
        </w:rPr>
        <w:lastRenderedPageBreak/>
        <w:t>5. Показатели достижения целей социально-экономического развития ИЗОБИЛЬНЕНСКОГО МУНИЦИПАЛЬНОГО ОКРУГА Ставропольского края на период</w:t>
      </w:r>
      <w:r>
        <w:rPr>
          <w:b/>
          <w:caps/>
          <w:sz w:val="26"/>
          <w:szCs w:val="26"/>
        </w:rPr>
        <w:t xml:space="preserve"> </w:t>
      </w:r>
      <w:r w:rsidRPr="00755253">
        <w:rPr>
          <w:b/>
          <w:caps/>
          <w:sz w:val="26"/>
          <w:szCs w:val="26"/>
        </w:rPr>
        <w:t>реализации стратегии</w:t>
      </w:r>
    </w:p>
    <w:p w14:paraId="62BBA6B2" w14:textId="77777777" w:rsidR="00EE0127" w:rsidRPr="00755253" w:rsidRDefault="00EE0127" w:rsidP="00EE0127">
      <w:pPr>
        <w:ind w:firstLine="709"/>
        <w:jc w:val="both"/>
        <w:rPr>
          <w:sz w:val="26"/>
          <w:szCs w:val="26"/>
        </w:rPr>
      </w:pPr>
      <w:r w:rsidRPr="00755253">
        <w:rPr>
          <w:b/>
          <w:sz w:val="26"/>
          <w:szCs w:val="26"/>
        </w:rPr>
        <w:t>Показатели достижения целей социально-экономического развития муниципального округа на период реализации Стратегии</w:t>
      </w:r>
      <w:r w:rsidRPr="00755253">
        <w:rPr>
          <w:sz w:val="26"/>
          <w:szCs w:val="26"/>
        </w:rPr>
        <w:t>, представлены в таблице.</w:t>
      </w:r>
    </w:p>
    <w:p w14:paraId="53F6F279" w14:textId="77777777" w:rsidR="00EE0127" w:rsidRPr="00755253" w:rsidRDefault="00EE0127" w:rsidP="00EE0127">
      <w:pPr>
        <w:ind w:firstLine="709"/>
        <w:jc w:val="both"/>
        <w:rPr>
          <w:rFonts w:eastAsiaTheme="minorHAnsi"/>
          <w:color w:val="FF0000"/>
          <w:sz w:val="26"/>
          <w:szCs w:val="26"/>
        </w:rPr>
      </w:pPr>
      <w:r w:rsidRPr="00755253">
        <w:rPr>
          <w:rFonts w:eastAsiaTheme="minorHAnsi"/>
          <w:b/>
          <w:sz w:val="26"/>
          <w:szCs w:val="26"/>
          <w:lang w:val="en-US"/>
        </w:rPr>
        <w:t>I</w:t>
      </w:r>
      <w:r w:rsidRPr="00755253">
        <w:rPr>
          <w:rFonts w:eastAsiaTheme="minorHAnsi"/>
          <w:b/>
          <w:sz w:val="26"/>
          <w:szCs w:val="26"/>
        </w:rPr>
        <w:t xml:space="preserve"> - этап</w:t>
      </w:r>
      <w:r w:rsidRPr="00755253">
        <w:rPr>
          <w:rFonts w:eastAsiaTheme="minorHAnsi"/>
          <w:sz w:val="26"/>
          <w:szCs w:val="26"/>
        </w:rPr>
        <w:t xml:space="preserve"> (2019 - 2021 годы) – реализован в рамках Стратегии социально-экономического развития Изобильненского городского округа Ставропольского края до 2035 года; </w:t>
      </w:r>
      <w:r w:rsidRPr="00755253">
        <w:rPr>
          <w:rFonts w:eastAsiaTheme="minorHAnsi"/>
          <w:b/>
          <w:sz w:val="26"/>
          <w:szCs w:val="26"/>
          <w:lang w:val="en-US"/>
        </w:rPr>
        <w:t>II</w:t>
      </w:r>
      <w:r w:rsidRPr="00755253">
        <w:rPr>
          <w:rFonts w:eastAsiaTheme="minorHAnsi"/>
          <w:b/>
          <w:sz w:val="26"/>
          <w:szCs w:val="26"/>
        </w:rPr>
        <w:t xml:space="preserve"> - этап</w:t>
      </w:r>
      <w:r w:rsidRPr="00755253">
        <w:rPr>
          <w:rFonts w:eastAsiaTheme="minorHAnsi"/>
          <w:sz w:val="26"/>
          <w:szCs w:val="26"/>
        </w:rPr>
        <w:t xml:space="preserve"> (2022 - 2024 годы); </w:t>
      </w:r>
      <w:r w:rsidRPr="00755253">
        <w:rPr>
          <w:rFonts w:eastAsiaTheme="minorHAnsi"/>
          <w:b/>
          <w:sz w:val="26"/>
          <w:szCs w:val="26"/>
          <w:lang w:val="en-US"/>
        </w:rPr>
        <w:t>III</w:t>
      </w:r>
      <w:r w:rsidRPr="00755253">
        <w:rPr>
          <w:rFonts w:eastAsiaTheme="minorHAnsi"/>
          <w:b/>
          <w:sz w:val="26"/>
          <w:szCs w:val="26"/>
        </w:rPr>
        <w:t xml:space="preserve"> - этап</w:t>
      </w:r>
      <w:r w:rsidRPr="00755253">
        <w:rPr>
          <w:rFonts w:eastAsiaTheme="minorHAnsi"/>
          <w:sz w:val="26"/>
          <w:szCs w:val="26"/>
        </w:rPr>
        <w:t xml:space="preserve"> (2025 - 2030 годы); </w:t>
      </w:r>
      <w:r w:rsidRPr="00755253">
        <w:rPr>
          <w:rFonts w:eastAsiaTheme="minorHAnsi"/>
          <w:b/>
          <w:sz w:val="26"/>
          <w:szCs w:val="26"/>
          <w:lang w:val="en-US"/>
        </w:rPr>
        <w:t>IV</w:t>
      </w:r>
      <w:r w:rsidRPr="00755253">
        <w:rPr>
          <w:rFonts w:eastAsiaTheme="minorHAnsi"/>
          <w:b/>
          <w:sz w:val="26"/>
          <w:szCs w:val="26"/>
        </w:rPr>
        <w:t xml:space="preserve"> – этап</w:t>
      </w:r>
      <w:r w:rsidRPr="00755253">
        <w:rPr>
          <w:rFonts w:eastAsiaTheme="minorHAnsi"/>
          <w:sz w:val="26"/>
          <w:szCs w:val="26"/>
        </w:rPr>
        <w:t xml:space="preserve"> (2031-2035 годы)</w:t>
      </w:r>
    </w:p>
    <w:p w14:paraId="43C0F6CE" w14:textId="77777777" w:rsidR="00EE0127" w:rsidRPr="00755253" w:rsidRDefault="00EE0127" w:rsidP="00EE0127">
      <w:pPr>
        <w:ind w:firstLine="567"/>
        <w:jc w:val="right"/>
        <w:rPr>
          <w:rFonts w:eastAsiaTheme="minorHAnsi"/>
          <w:sz w:val="26"/>
          <w:szCs w:val="26"/>
        </w:rPr>
      </w:pPr>
      <w:r w:rsidRPr="00755253">
        <w:rPr>
          <w:rFonts w:eastAsiaTheme="minorHAnsi"/>
          <w:sz w:val="26"/>
          <w:szCs w:val="26"/>
        </w:rPr>
        <w:t>Таблица 22</w:t>
      </w:r>
    </w:p>
    <w:tbl>
      <w:tblPr>
        <w:tblW w:w="16019" w:type="dxa"/>
        <w:tblInd w:w="-714" w:type="dxa"/>
        <w:tblLayout w:type="fixed"/>
        <w:tblCellMar>
          <w:left w:w="113" w:type="dxa"/>
        </w:tblCellMar>
        <w:tblLook w:val="04A0" w:firstRow="1" w:lastRow="0" w:firstColumn="1" w:lastColumn="0" w:noHBand="0" w:noVBand="1"/>
      </w:tblPr>
      <w:tblGrid>
        <w:gridCol w:w="591"/>
        <w:gridCol w:w="2528"/>
        <w:gridCol w:w="1134"/>
        <w:gridCol w:w="1276"/>
        <w:gridCol w:w="1276"/>
        <w:gridCol w:w="1134"/>
        <w:gridCol w:w="1134"/>
        <w:gridCol w:w="1134"/>
        <w:gridCol w:w="1134"/>
        <w:gridCol w:w="1275"/>
        <w:gridCol w:w="993"/>
        <w:gridCol w:w="1134"/>
        <w:gridCol w:w="1276"/>
      </w:tblGrid>
      <w:tr w:rsidR="00EE0127" w:rsidRPr="00755253" w14:paraId="4BADEEBD" w14:textId="77777777" w:rsidTr="004F6197">
        <w:trPr>
          <w:trHeight w:val="505"/>
          <w:tblHeader/>
        </w:trPr>
        <w:tc>
          <w:tcPr>
            <w:tcW w:w="591" w:type="dxa"/>
            <w:tcBorders>
              <w:top w:val="single" w:sz="4" w:space="0" w:color="00000A"/>
              <w:left w:val="single" w:sz="4" w:space="0" w:color="00000A"/>
              <w:bottom w:val="single" w:sz="4" w:space="0" w:color="00000A"/>
              <w:right w:val="none" w:sz="4" w:space="0" w:color="000000"/>
            </w:tcBorders>
            <w:vAlign w:val="center"/>
          </w:tcPr>
          <w:p w14:paraId="5CC9176C" w14:textId="77777777" w:rsidR="00EE0127" w:rsidRPr="00B9689F" w:rsidRDefault="00EE0127" w:rsidP="004F6197">
            <w:pPr>
              <w:spacing w:line="192" w:lineRule="auto"/>
              <w:jc w:val="center"/>
              <w:rPr>
                <w:bCs/>
              </w:rPr>
            </w:pPr>
            <w:r w:rsidRPr="00B9689F">
              <w:rPr>
                <w:bCs/>
              </w:rPr>
              <w:t>№п/п</w:t>
            </w:r>
          </w:p>
        </w:tc>
        <w:tc>
          <w:tcPr>
            <w:tcW w:w="2528" w:type="dxa"/>
            <w:tcBorders>
              <w:top w:val="single" w:sz="4" w:space="0" w:color="00000A"/>
              <w:left w:val="single" w:sz="4" w:space="0" w:color="00000A"/>
              <w:bottom w:val="single" w:sz="4" w:space="0" w:color="00000A"/>
              <w:right w:val="none" w:sz="4" w:space="0" w:color="000000"/>
            </w:tcBorders>
            <w:vAlign w:val="center"/>
          </w:tcPr>
          <w:p w14:paraId="29947B3A" w14:textId="77777777" w:rsidR="00EE0127" w:rsidRDefault="00EE0127" w:rsidP="004F6197">
            <w:pPr>
              <w:spacing w:line="192" w:lineRule="auto"/>
              <w:jc w:val="center"/>
              <w:rPr>
                <w:bCs/>
              </w:rPr>
            </w:pPr>
            <w:r w:rsidRPr="00B9689F">
              <w:rPr>
                <w:bCs/>
              </w:rPr>
              <w:t>Наименование</w:t>
            </w:r>
          </w:p>
          <w:p w14:paraId="4048369D" w14:textId="77777777" w:rsidR="00EE0127" w:rsidRPr="00B9689F" w:rsidRDefault="00EE0127" w:rsidP="004F6197">
            <w:pPr>
              <w:spacing w:line="192" w:lineRule="auto"/>
              <w:jc w:val="center"/>
              <w:rPr>
                <w:bCs/>
              </w:rPr>
            </w:pPr>
            <w:r w:rsidRPr="00B9689F">
              <w:rPr>
                <w:bCs/>
              </w:rPr>
              <w:t>показателя</w:t>
            </w:r>
          </w:p>
        </w:tc>
        <w:tc>
          <w:tcPr>
            <w:tcW w:w="1134" w:type="dxa"/>
            <w:tcBorders>
              <w:top w:val="single" w:sz="4" w:space="0" w:color="00000A"/>
              <w:left w:val="single" w:sz="4" w:space="0" w:color="00000A"/>
              <w:bottom w:val="single" w:sz="4" w:space="0" w:color="00000A"/>
              <w:right w:val="single" w:sz="4" w:space="0" w:color="00000A"/>
            </w:tcBorders>
            <w:vAlign w:val="center"/>
          </w:tcPr>
          <w:p w14:paraId="2D63F702" w14:textId="77777777" w:rsidR="00EE0127" w:rsidRPr="00B9689F" w:rsidRDefault="00EE0127" w:rsidP="004F6197">
            <w:pPr>
              <w:spacing w:line="192" w:lineRule="auto"/>
              <w:jc w:val="center"/>
              <w:rPr>
                <w:bCs/>
              </w:rPr>
            </w:pPr>
            <w:r w:rsidRPr="00B9689F">
              <w:rPr>
                <w:bCs/>
              </w:rPr>
              <w:t>Единицы измерения</w:t>
            </w:r>
          </w:p>
        </w:tc>
        <w:tc>
          <w:tcPr>
            <w:tcW w:w="1276" w:type="dxa"/>
            <w:tcBorders>
              <w:top w:val="single" w:sz="4" w:space="0" w:color="00000A"/>
              <w:left w:val="single" w:sz="4" w:space="0" w:color="00000A"/>
              <w:bottom w:val="single" w:sz="4" w:space="0" w:color="00000A"/>
              <w:right w:val="single" w:sz="4" w:space="0" w:color="00000A"/>
            </w:tcBorders>
            <w:vAlign w:val="center"/>
          </w:tcPr>
          <w:p w14:paraId="6F07D6A0" w14:textId="77777777" w:rsidR="00EE0127" w:rsidRPr="007A6B2C" w:rsidRDefault="00EE0127" w:rsidP="004F6197">
            <w:pPr>
              <w:spacing w:line="192" w:lineRule="auto"/>
              <w:jc w:val="center"/>
              <w:rPr>
                <w:bCs/>
              </w:rPr>
            </w:pPr>
            <w:r w:rsidRPr="007A6B2C">
              <w:rPr>
                <w:bCs/>
              </w:rPr>
              <w:t>2022 год</w:t>
            </w:r>
          </w:p>
          <w:p w14:paraId="1AC19C3B" w14:textId="77777777" w:rsidR="00EE0127" w:rsidRPr="007A6B2C" w:rsidRDefault="00EE0127" w:rsidP="004F6197">
            <w:pPr>
              <w:spacing w:line="192" w:lineRule="auto"/>
              <w:jc w:val="center"/>
              <w:rPr>
                <w:bCs/>
              </w:rPr>
            </w:pPr>
            <w:r w:rsidRPr="007A6B2C">
              <w:rPr>
                <w:bCs/>
              </w:rPr>
              <w:t>отчет</w:t>
            </w:r>
          </w:p>
        </w:tc>
        <w:tc>
          <w:tcPr>
            <w:tcW w:w="1276" w:type="dxa"/>
            <w:tcBorders>
              <w:top w:val="single" w:sz="4" w:space="0" w:color="00000A"/>
              <w:left w:val="single" w:sz="4" w:space="0" w:color="00000A"/>
              <w:bottom w:val="single" w:sz="4" w:space="0" w:color="00000A"/>
              <w:right w:val="single" w:sz="4" w:space="0" w:color="00000A"/>
            </w:tcBorders>
            <w:vAlign w:val="center"/>
          </w:tcPr>
          <w:p w14:paraId="109350B0" w14:textId="77777777" w:rsidR="00EE0127" w:rsidRPr="007A6B2C" w:rsidRDefault="00EE0127" w:rsidP="004F6197">
            <w:pPr>
              <w:spacing w:line="192" w:lineRule="auto"/>
              <w:jc w:val="center"/>
              <w:rPr>
                <w:bCs/>
              </w:rPr>
            </w:pPr>
            <w:r w:rsidRPr="007A6B2C">
              <w:rPr>
                <w:bCs/>
              </w:rPr>
              <w:t>2023</w:t>
            </w:r>
          </w:p>
          <w:p w14:paraId="7E8B2DD3" w14:textId="77777777" w:rsidR="00EE0127" w:rsidRPr="007A6B2C" w:rsidRDefault="00EE0127" w:rsidP="004F6197">
            <w:pPr>
              <w:spacing w:line="192" w:lineRule="auto"/>
              <w:jc w:val="center"/>
              <w:rPr>
                <w:bCs/>
              </w:rPr>
            </w:pPr>
            <w:r w:rsidRPr="007A6B2C">
              <w:rPr>
                <w:bCs/>
              </w:rPr>
              <w:t>отчет</w:t>
            </w:r>
          </w:p>
        </w:tc>
        <w:tc>
          <w:tcPr>
            <w:tcW w:w="1134" w:type="dxa"/>
            <w:tcBorders>
              <w:top w:val="single" w:sz="4" w:space="0" w:color="00000A"/>
              <w:left w:val="single" w:sz="4" w:space="0" w:color="00000A"/>
              <w:bottom w:val="single" w:sz="4" w:space="0" w:color="00000A"/>
              <w:right w:val="none" w:sz="4" w:space="0" w:color="000000"/>
            </w:tcBorders>
            <w:vAlign w:val="center"/>
          </w:tcPr>
          <w:p w14:paraId="3C69F934" w14:textId="77777777" w:rsidR="00EE0127" w:rsidRPr="007A6B2C" w:rsidRDefault="00EE0127" w:rsidP="004F6197">
            <w:pPr>
              <w:spacing w:line="192" w:lineRule="auto"/>
              <w:jc w:val="center"/>
              <w:rPr>
                <w:bCs/>
              </w:rPr>
            </w:pPr>
            <w:r w:rsidRPr="007A6B2C">
              <w:rPr>
                <w:bCs/>
              </w:rPr>
              <w:t>2024</w:t>
            </w:r>
          </w:p>
          <w:p w14:paraId="488A1BFA" w14:textId="77777777" w:rsidR="00EE0127" w:rsidRPr="007A6B2C" w:rsidRDefault="00EE0127" w:rsidP="004F6197">
            <w:pPr>
              <w:spacing w:line="192" w:lineRule="auto"/>
              <w:jc w:val="center"/>
              <w:rPr>
                <w:bCs/>
                <w:u w:val="single"/>
              </w:rPr>
            </w:pPr>
            <w:r w:rsidRPr="007A6B2C">
              <w:rPr>
                <w:bCs/>
                <w:u w:val="single"/>
              </w:rPr>
              <w:t>оценка</w:t>
            </w:r>
          </w:p>
        </w:tc>
        <w:tc>
          <w:tcPr>
            <w:tcW w:w="1134" w:type="dxa"/>
            <w:tcBorders>
              <w:top w:val="single" w:sz="4" w:space="0" w:color="00000A"/>
              <w:left w:val="single" w:sz="4" w:space="0" w:color="00000A"/>
              <w:bottom w:val="single" w:sz="4" w:space="0" w:color="00000A"/>
              <w:right w:val="single" w:sz="4" w:space="0" w:color="00000A"/>
            </w:tcBorders>
            <w:vAlign w:val="center"/>
          </w:tcPr>
          <w:p w14:paraId="756028B9" w14:textId="77777777" w:rsidR="00EE0127" w:rsidRPr="00B9689F" w:rsidRDefault="00EE0127" w:rsidP="004F6197">
            <w:pPr>
              <w:spacing w:line="192" w:lineRule="auto"/>
              <w:jc w:val="center"/>
              <w:rPr>
                <w:bCs/>
              </w:rPr>
            </w:pPr>
            <w:r w:rsidRPr="00B9689F">
              <w:rPr>
                <w:bCs/>
              </w:rPr>
              <w:t>2025</w:t>
            </w:r>
          </w:p>
          <w:p w14:paraId="0507386C" w14:textId="77777777" w:rsidR="00EE0127" w:rsidRPr="00B9689F" w:rsidRDefault="00EE0127" w:rsidP="004F6197">
            <w:pPr>
              <w:spacing w:line="192" w:lineRule="auto"/>
              <w:jc w:val="center"/>
              <w:rPr>
                <w:bCs/>
              </w:rPr>
            </w:pPr>
            <w:r w:rsidRPr="00B9689F">
              <w:rPr>
                <w:bCs/>
              </w:rPr>
              <w:t>прогноз</w:t>
            </w:r>
          </w:p>
        </w:tc>
        <w:tc>
          <w:tcPr>
            <w:tcW w:w="1134" w:type="dxa"/>
            <w:tcBorders>
              <w:top w:val="single" w:sz="4" w:space="0" w:color="00000A"/>
              <w:left w:val="single" w:sz="4" w:space="0" w:color="00000A"/>
              <w:bottom w:val="single" w:sz="4" w:space="0" w:color="00000A"/>
              <w:right w:val="none" w:sz="4" w:space="0" w:color="000000"/>
            </w:tcBorders>
            <w:vAlign w:val="center"/>
          </w:tcPr>
          <w:p w14:paraId="010C3A6A" w14:textId="77777777" w:rsidR="00EE0127" w:rsidRPr="00B9689F" w:rsidRDefault="00EE0127" w:rsidP="004F6197">
            <w:pPr>
              <w:spacing w:line="192" w:lineRule="auto"/>
              <w:jc w:val="center"/>
              <w:rPr>
                <w:bCs/>
              </w:rPr>
            </w:pPr>
            <w:r w:rsidRPr="00B9689F">
              <w:rPr>
                <w:bCs/>
              </w:rPr>
              <w:t>2026</w:t>
            </w:r>
          </w:p>
          <w:p w14:paraId="4D29AA4E" w14:textId="77777777" w:rsidR="00EE0127" w:rsidRPr="00B9689F" w:rsidRDefault="00EE0127" w:rsidP="004F6197">
            <w:pPr>
              <w:spacing w:line="192" w:lineRule="auto"/>
              <w:jc w:val="center"/>
              <w:rPr>
                <w:bCs/>
              </w:rPr>
            </w:pPr>
            <w:r w:rsidRPr="00B9689F">
              <w:rPr>
                <w:bCs/>
              </w:rPr>
              <w:t>прогноз</w:t>
            </w:r>
          </w:p>
        </w:tc>
        <w:tc>
          <w:tcPr>
            <w:tcW w:w="1134" w:type="dxa"/>
            <w:tcBorders>
              <w:top w:val="single" w:sz="4" w:space="0" w:color="00000A"/>
              <w:left w:val="single" w:sz="4" w:space="0" w:color="00000A"/>
              <w:bottom w:val="single" w:sz="4" w:space="0" w:color="00000A"/>
              <w:right w:val="single" w:sz="4" w:space="0" w:color="00000A"/>
            </w:tcBorders>
            <w:vAlign w:val="center"/>
          </w:tcPr>
          <w:p w14:paraId="52775C36" w14:textId="77777777" w:rsidR="00EE0127" w:rsidRPr="00B9689F" w:rsidRDefault="00EE0127" w:rsidP="004F6197">
            <w:pPr>
              <w:spacing w:line="192" w:lineRule="auto"/>
              <w:jc w:val="center"/>
              <w:rPr>
                <w:bCs/>
              </w:rPr>
            </w:pPr>
            <w:r w:rsidRPr="00B9689F">
              <w:rPr>
                <w:bCs/>
              </w:rPr>
              <w:t>2027</w:t>
            </w:r>
          </w:p>
          <w:p w14:paraId="48195BCF" w14:textId="77777777" w:rsidR="00EE0127" w:rsidRPr="00B9689F" w:rsidRDefault="00EE0127" w:rsidP="004F6197">
            <w:pPr>
              <w:spacing w:line="192" w:lineRule="auto"/>
              <w:jc w:val="center"/>
              <w:rPr>
                <w:bCs/>
              </w:rPr>
            </w:pPr>
            <w:r w:rsidRPr="00B9689F">
              <w:rPr>
                <w:bCs/>
              </w:rPr>
              <w:t>прогноз</w:t>
            </w:r>
          </w:p>
          <w:p w14:paraId="0FE3E606" w14:textId="77777777" w:rsidR="00EE0127" w:rsidRPr="00B9689F" w:rsidRDefault="00EE0127" w:rsidP="004F6197">
            <w:pPr>
              <w:spacing w:line="192" w:lineRule="auto"/>
              <w:jc w:val="center"/>
              <w:rPr>
                <w:bCs/>
                <w:u w:val="single"/>
              </w:rPr>
            </w:pPr>
          </w:p>
        </w:tc>
        <w:tc>
          <w:tcPr>
            <w:tcW w:w="1275" w:type="dxa"/>
            <w:tcBorders>
              <w:top w:val="single" w:sz="4" w:space="0" w:color="00000A"/>
              <w:left w:val="single" w:sz="4" w:space="0" w:color="00000A"/>
              <w:bottom w:val="single" w:sz="4" w:space="0" w:color="00000A"/>
              <w:right w:val="none" w:sz="4" w:space="0" w:color="000000"/>
            </w:tcBorders>
            <w:vAlign w:val="center"/>
          </w:tcPr>
          <w:p w14:paraId="34FC3525" w14:textId="77777777" w:rsidR="00EE0127" w:rsidRPr="00B9689F" w:rsidRDefault="00EE0127" w:rsidP="004F6197">
            <w:pPr>
              <w:spacing w:line="192" w:lineRule="auto"/>
              <w:jc w:val="center"/>
              <w:rPr>
                <w:bCs/>
              </w:rPr>
            </w:pPr>
            <w:r w:rsidRPr="00B9689F">
              <w:rPr>
                <w:bCs/>
              </w:rPr>
              <w:t>2028</w:t>
            </w:r>
          </w:p>
          <w:p w14:paraId="4A8F926D" w14:textId="77777777" w:rsidR="00EE0127" w:rsidRPr="00B9689F" w:rsidRDefault="00EE0127" w:rsidP="004F6197">
            <w:pPr>
              <w:spacing w:line="192" w:lineRule="auto"/>
              <w:jc w:val="center"/>
              <w:rPr>
                <w:bCs/>
              </w:rPr>
            </w:pPr>
            <w:r w:rsidRPr="00B9689F">
              <w:rPr>
                <w:bCs/>
              </w:rPr>
              <w:t>прогноз</w:t>
            </w:r>
          </w:p>
        </w:tc>
        <w:tc>
          <w:tcPr>
            <w:tcW w:w="993" w:type="dxa"/>
            <w:tcBorders>
              <w:top w:val="single" w:sz="4" w:space="0" w:color="00000A"/>
              <w:left w:val="single" w:sz="4" w:space="0" w:color="00000A"/>
              <w:bottom w:val="single" w:sz="4" w:space="0" w:color="00000A"/>
              <w:right w:val="single" w:sz="4" w:space="0" w:color="00000A"/>
            </w:tcBorders>
            <w:vAlign w:val="center"/>
          </w:tcPr>
          <w:p w14:paraId="00F12C1B" w14:textId="77777777" w:rsidR="00EE0127" w:rsidRPr="00B9689F" w:rsidRDefault="00EE0127" w:rsidP="004F6197">
            <w:pPr>
              <w:spacing w:line="192" w:lineRule="auto"/>
              <w:jc w:val="center"/>
              <w:rPr>
                <w:bCs/>
              </w:rPr>
            </w:pPr>
            <w:r w:rsidRPr="00B9689F">
              <w:rPr>
                <w:bCs/>
              </w:rPr>
              <w:t>2029</w:t>
            </w:r>
          </w:p>
          <w:p w14:paraId="3F35A661" w14:textId="77777777" w:rsidR="00EE0127" w:rsidRPr="00B9689F" w:rsidRDefault="00EE0127" w:rsidP="004F6197">
            <w:pPr>
              <w:spacing w:line="192" w:lineRule="auto"/>
              <w:jc w:val="center"/>
              <w:rPr>
                <w:bCs/>
              </w:rPr>
            </w:pPr>
            <w:r w:rsidRPr="00B9689F">
              <w:rPr>
                <w:bCs/>
              </w:rPr>
              <w:t>прогноз</w:t>
            </w:r>
          </w:p>
        </w:tc>
        <w:tc>
          <w:tcPr>
            <w:tcW w:w="1134" w:type="dxa"/>
            <w:tcBorders>
              <w:top w:val="single" w:sz="4" w:space="0" w:color="00000A"/>
              <w:left w:val="single" w:sz="4" w:space="0" w:color="00000A"/>
              <w:bottom w:val="single" w:sz="4" w:space="0" w:color="00000A"/>
              <w:right w:val="none" w:sz="4" w:space="0" w:color="000000"/>
            </w:tcBorders>
            <w:vAlign w:val="center"/>
          </w:tcPr>
          <w:p w14:paraId="083CB547" w14:textId="77777777" w:rsidR="00EE0127" w:rsidRPr="00B9689F" w:rsidRDefault="00EE0127" w:rsidP="004F6197">
            <w:pPr>
              <w:spacing w:line="192" w:lineRule="auto"/>
              <w:jc w:val="center"/>
              <w:rPr>
                <w:bCs/>
              </w:rPr>
            </w:pPr>
            <w:r w:rsidRPr="00B9689F">
              <w:rPr>
                <w:bCs/>
              </w:rPr>
              <w:t>2030</w:t>
            </w:r>
          </w:p>
          <w:p w14:paraId="1C032229" w14:textId="77777777" w:rsidR="00EE0127" w:rsidRPr="00B9689F" w:rsidRDefault="00EE0127" w:rsidP="004F6197">
            <w:pPr>
              <w:spacing w:line="192" w:lineRule="auto"/>
              <w:jc w:val="center"/>
              <w:rPr>
                <w:bCs/>
              </w:rPr>
            </w:pPr>
            <w:r w:rsidRPr="00B9689F">
              <w:rPr>
                <w:bCs/>
              </w:rPr>
              <w:t>прогноз</w:t>
            </w:r>
          </w:p>
        </w:tc>
        <w:tc>
          <w:tcPr>
            <w:tcW w:w="1276" w:type="dxa"/>
            <w:tcBorders>
              <w:top w:val="single" w:sz="4" w:space="0" w:color="00000A"/>
              <w:left w:val="single" w:sz="4" w:space="0" w:color="00000A"/>
              <w:bottom w:val="single" w:sz="4" w:space="0" w:color="00000A"/>
              <w:right w:val="single" w:sz="4" w:space="0" w:color="00000A"/>
            </w:tcBorders>
            <w:vAlign w:val="center"/>
          </w:tcPr>
          <w:p w14:paraId="3F424FAB" w14:textId="77777777" w:rsidR="00EE0127" w:rsidRPr="00B9689F" w:rsidRDefault="00EE0127" w:rsidP="004F6197">
            <w:pPr>
              <w:spacing w:line="192" w:lineRule="auto"/>
              <w:jc w:val="center"/>
              <w:rPr>
                <w:bCs/>
              </w:rPr>
            </w:pPr>
            <w:r w:rsidRPr="00B9689F">
              <w:rPr>
                <w:bCs/>
              </w:rPr>
              <w:t>2035</w:t>
            </w:r>
          </w:p>
          <w:p w14:paraId="6DF7259D" w14:textId="77777777" w:rsidR="00EE0127" w:rsidRPr="00B9689F" w:rsidRDefault="00EE0127" w:rsidP="004F6197">
            <w:pPr>
              <w:spacing w:line="192" w:lineRule="auto"/>
              <w:jc w:val="center"/>
              <w:rPr>
                <w:bCs/>
              </w:rPr>
            </w:pPr>
            <w:r w:rsidRPr="00B9689F">
              <w:rPr>
                <w:bCs/>
              </w:rPr>
              <w:t>прогноз</w:t>
            </w:r>
          </w:p>
          <w:p w14:paraId="3D6AF7B7" w14:textId="77777777" w:rsidR="00EE0127" w:rsidRPr="00B9689F" w:rsidRDefault="00EE0127" w:rsidP="004F6197">
            <w:pPr>
              <w:spacing w:line="192" w:lineRule="auto"/>
              <w:jc w:val="center"/>
              <w:rPr>
                <w:bCs/>
              </w:rPr>
            </w:pPr>
          </w:p>
        </w:tc>
      </w:tr>
      <w:tr w:rsidR="00EE0127" w:rsidRPr="00755253" w14:paraId="08784DA6" w14:textId="77777777" w:rsidTr="004F6197">
        <w:trPr>
          <w:tblHeader/>
        </w:trPr>
        <w:tc>
          <w:tcPr>
            <w:tcW w:w="591" w:type="dxa"/>
            <w:tcBorders>
              <w:top w:val="single" w:sz="4" w:space="0" w:color="00000A"/>
              <w:left w:val="single" w:sz="4" w:space="0" w:color="00000A"/>
              <w:bottom w:val="single" w:sz="4" w:space="0" w:color="00000A"/>
              <w:right w:val="none" w:sz="4" w:space="0" w:color="000000"/>
            </w:tcBorders>
          </w:tcPr>
          <w:p w14:paraId="6AAC9888" w14:textId="77777777" w:rsidR="00EE0127" w:rsidRPr="00B9689F" w:rsidRDefault="00EE0127" w:rsidP="004F6197">
            <w:pPr>
              <w:spacing w:line="192" w:lineRule="auto"/>
            </w:pPr>
            <w:r w:rsidRPr="00B9689F">
              <w:t>1</w:t>
            </w:r>
          </w:p>
        </w:tc>
        <w:tc>
          <w:tcPr>
            <w:tcW w:w="2528" w:type="dxa"/>
            <w:tcBorders>
              <w:top w:val="single" w:sz="4" w:space="0" w:color="00000A"/>
              <w:left w:val="single" w:sz="4" w:space="0" w:color="00000A"/>
              <w:bottom w:val="single" w:sz="4" w:space="0" w:color="00000A"/>
              <w:right w:val="none" w:sz="4" w:space="0" w:color="000000"/>
            </w:tcBorders>
          </w:tcPr>
          <w:p w14:paraId="7A648B5E" w14:textId="77777777" w:rsidR="00EE0127" w:rsidRPr="00B9689F" w:rsidRDefault="00EE0127" w:rsidP="004F6197">
            <w:pPr>
              <w:spacing w:line="192" w:lineRule="auto"/>
              <w:jc w:val="center"/>
            </w:pPr>
            <w:r w:rsidRPr="00B9689F">
              <w:t>2</w:t>
            </w:r>
          </w:p>
        </w:tc>
        <w:tc>
          <w:tcPr>
            <w:tcW w:w="1134" w:type="dxa"/>
            <w:tcBorders>
              <w:top w:val="single" w:sz="4" w:space="0" w:color="00000A"/>
              <w:left w:val="single" w:sz="4" w:space="0" w:color="00000A"/>
              <w:bottom w:val="single" w:sz="4" w:space="0" w:color="00000A"/>
              <w:right w:val="single" w:sz="4" w:space="0" w:color="00000A"/>
            </w:tcBorders>
          </w:tcPr>
          <w:p w14:paraId="7E439FEA" w14:textId="77777777" w:rsidR="00EE0127" w:rsidRPr="00B9689F" w:rsidRDefault="00EE0127" w:rsidP="004F6197">
            <w:pPr>
              <w:spacing w:line="192" w:lineRule="auto"/>
              <w:jc w:val="center"/>
            </w:pPr>
            <w:r w:rsidRPr="00B9689F">
              <w:t>3</w:t>
            </w:r>
          </w:p>
        </w:tc>
        <w:tc>
          <w:tcPr>
            <w:tcW w:w="1276" w:type="dxa"/>
            <w:tcBorders>
              <w:top w:val="single" w:sz="4" w:space="0" w:color="00000A"/>
              <w:left w:val="single" w:sz="4" w:space="0" w:color="00000A"/>
              <w:bottom w:val="single" w:sz="4" w:space="0" w:color="00000A"/>
              <w:right w:val="single" w:sz="4" w:space="0" w:color="00000A"/>
            </w:tcBorders>
          </w:tcPr>
          <w:p w14:paraId="035ABD23" w14:textId="77777777" w:rsidR="00EE0127" w:rsidRPr="00B9689F" w:rsidRDefault="00EE0127" w:rsidP="004F6197">
            <w:pPr>
              <w:spacing w:line="192" w:lineRule="auto"/>
              <w:jc w:val="center"/>
            </w:pPr>
            <w:r>
              <w:t>4</w:t>
            </w:r>
          </w:p>
        </w:tc>
        <w:tc>
          <w:tcPr>
            <w:tcW w:w="1276" w:type="dxa"/>
            <w:tcBorders>
              <w:top w:val="single" w:sz="4" w:space="0" w:color="00000A"/>
              <w:left w:val="single" w:sz="4" w:space="0" w:color="00000A"/>
              <w:bottom w:val="single" w:sz="4" w:space="0" w:color="00000A"/>
              <w:right w:val="single" w:sz="4" w:space="0" w:color="00000A"/>
            </w:tcBorders>
          </w:tcPr>
          <w:p w14:paraId="4B169532" w14:textId="77777777" w:rsidR="00EE0127" w:rsidRPr="00B9689F" w:rsidRDefault="00EE0127" w:rsidP="004F6197">
            <w:pPr>
              <w:spacing w:line="192" w:lineRule="auto"/>
              <w:jc w:val="center"/>
            </w:pPr>
            <w:r>
              <w:t>5</w:t>
            </w:r>
          </w:p>
        </w:tc>
        <w:tc>
          <w:tcPr>
            <w:tcW w:w="1134" w:type="dxa"/>
            <w:tcBorders>
              <w:top w:val="single" w:sz="4" w:space="0" w:color="00000A"/>
              <w:left w:val="single" w:sz="4" w:space="0" w:color="00000A"/>
              <w:bottom w:val="single" w:sz="4" w:space="0" w:color="00000A"/>
              <w:right w:val="none" w:sz="4" w:space="0" w:color="000000"/>
            </w:tcBorders>
          </w:tcPr>
          <w:p w14:paraId="3C6682D2" w14:textId="77777777" w:rsidR="00EE0127" w:rsidRPr="00B9689F" w:rsidRDefault="00EE0127" w:rsidP="004F6197">
            <w:pPr>
              <w:spacing w:line="192" w:lineRule="auto"/>
              <w:jc w:val="center"/>
            </w:pPr>
            <w:r>
              <w:t>6</w:t>
            </w:r>
          </w:p>
        </w:tc>
        <w:tc>
          <w:tcPr>
            <w:tcW w:w="1134" w:type="dxa"/>
            <w:tcBorders>
              <w:top w:val="single" w:sz="4" w:space="0" w:color="00000A"/>
              <w:left w:val="single" w:sz="4" w:space="0" w:color="00000A"/>
              <w:bottom w:val="single" w:sz="4" w:space="0" w:color="00000A"/>
              <w:right w:val="single" w:sz="4" w:space="0" w:color="00000A"/>
            </w:tcBorders>
          </w:tcPr>
          <w:p w14:paraId="43B57C18" w14:textId="77777777" w:rsidR="00EE0127" w:rsidRPr="00B9689F" w:rsidRDefault="00EE0127" w:rsidP="004F6197">
            <w:pPr>
              <w:spacing w:line="192" w:lineRule="auto"/>
              <w:jc w:val="center"/>
            </w:pPr>
            <w:r>
              <w:t>7</w:t>
            </w:r>
          </w:p>
        </w:tc>
        <w:tc>
          <w:tcPr>
            <w:tcW w:w="1134" w:type="dxa"/>
            <w:tcBorders>
              <w:top w:val="single" w:sz="4" w:space="0" w:color="00000A"/>
              <w:left w:val="single" w:sz="4" w:space="0" w:color="00000A"/>
              <w:bottom w:val="single" w:sz="4" w:space="0" w:color="00000A"/>
              <w:right w:val="none" w:sz="4" w:space="0" w:color="000000"/>
            </w:tcBorders>
          </w:tcPr>
          <w:p w14:paraId="24667B56" w14:textId="77777777" w:rsidR="00EE0127" w:rsidRPr="00B9689F" w:rsidRDefault="00EE0127" w:rsidP="004F6197">
            <w:pPr>
              <w:spacing w:line="192" w:lineRule="auto"/>
              <w:jc w:val="center"/>
            </w:pPr>
            <w:r>
              <w:t>8</w:t>
            </w:r>
          </w:p>
        </w:tc>
        <w:tc>
          <w:tcPr>
            <w:tcW w:w="1134" w:type="dxa"/>
            <w:tcBorders>
              <w:top w:val="single" w:sz="4" w:space="0" w:color="00000A"/>
              <w:left w:val="single" w:sz="4" w:space="0" w:color="00000A"/>
              <w:bottom w:val="single" w:sz="4" w:space="0" w:color="00000A"/>
              <w:right w:val="single" w:sz="4" w:space="0" w:color="00000A"/>
            </w:tcBorders>
          </w:tcPr>
          <w:p w14:paraId="0A966B30" w14:textId="77777777" w:rsidR="00EE0127" w:rsidRPr="00B9689F" w:rsidRDefault="00EE0127" w:rsidP="004F6197">
            <w:pPr>
              <w:spacing w:line="192" w:lineRule="auto"/>
              <w:jc w:val="center"/>
            </w:pPr>
            <w:r>
              <w:t>9</w:t>
            </w:r>
          </w:p>
        </w:tc>
        <w:tc>
          <w:tcPr>
            <w:tcW w:w="1275" w:type="dxa"/>
            <w:tcBorders>
              <w:top w:val="single" w:sz="4" w:space="0" w:color="00000A"/>
              <w:left w:val="single" w:sz="4" w:space="0" w:color="00000A"/>
              <w:bottom w:val="single" w:sz="4" w:space="0" w:color="00000A"/>
              <w:right w:val="none" w:sz="4" w:space="0" w:color="000000"/>
            </w:tcBorders>
          </w:tcPr>
          <w:p w14:paraId="479AB4DA" w14:textId="77777777" w:rsidR="00EE0127" w:rsidRPr="00B9689F" w:rsidRDefault="00EE0127" w:rsidP="004F6197">
            <w:pPr>
              <w:spacing w:line="192" w:lineRule="auto"/>
              <w:jc w:val="center"/>
            </w:pPr>
            <w:r>
              <w:t>10</w:t>
            </w:r>
          </w:p>
        </w:tc>
        <w:tc>
          <w:tcPr>
            <w:tcW w:w="993" w:type="dxa"/>
            <w:tcBorders>
              <w:top w:val="single" w:sz="4" w:space="0" w:color="00000A"/>
              <w:left w:val="single" w:sz="4" w:space="0" w:color="00000A"/>
              <w:bottom w:val="single" w:sz="4" w:space="0" w:color="00000A"/>
              <w:right w:val="single" w:sz="4" w:space="0" w:color="00000A"/>
            </w:tcBorders>
          </w:tcPr>
          <w:p w14:paraId="1518F3AD" w14:textId="77777777" w:rsidR="00EE0127" w:rsidRPr="00B9689F" w:rsidRDefault="00EE0127" w:rsidP="004F6197">
            <w:pPr>
              <w:spacing w:line="192" w:lineRule="auto"/>
              <w:jc w:val="center"/>
            </w:pPr>
            <w:r w:rsidRPr="00B9689F">
              <w:t>1</w:t>
            </w:r>
            <w:r>
              <w:t>1</w:t>
            </w:r>
          </w:p>
        </w:tc>
        <w:tc>
          <w:tcPr>
            <w:tcW w:w="1134" w:type="dxa"/>
            <w:tcBorders>
              <w:top w:val="single" w:sz="4" w:space="0" w:color="00000A"/>
              <w:left w:val="single" w:sz="4" w:space="0" w:color="00000A"/>
              <w:bottom w:val="single" w:sz="4" w:space="0" w:color="00000A"/>
              <w:right w:val="none" w:sz="4" w:space="0" w:color="000000"/>
            </w:tcBorders>
          </w:tcPr>
          <w:p w14:paraId="7948FD93" w14:textId="77777777" w:rsidR="00EE0127" w:rsidRPr="00B9689F" w:rsidRDefault="00EE0127" w:rsidP="004F6197">
            <w:pPr>
              <w:spacing w:line="192" w:lineRule="auto"/>
              <w:jc w:val="center"/>
            </w:pPr>
            <w:r w:rsidRPr="00B9689F">
              <w:t>1</w:t>
            </w:r>
            <w:r>
              <w:t>2</w:t>
            </w:r>
          </w:p>
        </w:tc>
        <w:tc>
          <w:tcPr>
            <w:tcW w:w="1276" w:type="dxa"/>
            <w:tcBorders>
              <w:top w:val="single" w:sz="4" w:space="0" w:color="00000A"/>
              <w:left w:val="single" w:sz="4" w:space="0" w:color="00000A"/>
              <w:bottom w:val="single" w:sz="4" w:space="0" w:color="00000A"/>
              <w:right w:val="single" w:sz="4" w:space="0" w:color="00000A"/>
            </w:tcBorders>
          </w:tcPr>
          <w:p w14:paraId="0034E66B" w14:textId="77777777" w:rsidR="00EE0127" w:rsidRPr="00B9689F" w:rsidRDefault="00EE0127" w:rsidP="004F6197">
            <w:pPr>
              <w:spacing w:line="192" w:lineRule="auto"/>
              <w:jc w:val="center"/>
            </w:pPr>
            <w:r w:rsidRPr="00B9689F">
              <w:t>1</w:t>
            </w:r>
            <w:r>
              <w:t>3</w:t>
            </w:r>
          </w:p>
        </w:tc>
      </w:tr>
      <w:tr w:rsidR="00EE0127" w:rsidRPr="00755253" w14:paraId="74ABE351" w14:textId="77777777" w:rsidTr="004F6197">
        <w:tc>
          <w:tcPr>
            <w:tcW w:w="16019" w:type="dxa"/>
            <w:gridSpan w:val="13"/>
            <w:tcBorders>
              <w:top w:val="single" w:sz="4" w:space="0" w:color="00000A"/>
              <w:left w:val="single" w:sz="4" w:space="0" w:color="00000A"/>
              <w:bottom w:val="single" w:sz="4" w:space="0" w:color="00000A"/>
              <w:right w:val="single" w:sz="4" w:space="0" w:color="00000A"/>
            </w:tcBorders>
          </w:tcPr>
          <w:p w14:paraId="0A478452" w14:textId="77777777" w:rsidR="00EE0127" w:rsidRPr="00755253" w:rsidRDefault="00EE0127" w:rsidP="004F6197">
            <w:pPr>
              <w:spacing w:line="192" w:lineRule="auto"/>
              <w:jc w:val="center"/>
              <w:rPr>
                <w:sz w:val="26"/>
                <w:szCs w:val="26"/>
              </w:rPr>
            </w:pPr>
            <w:r w:rsidRPr="00755253">
              <w:rPr>
                <w:sz w:val="26"/>
                <w:szCs w:val="26"/>
              </w:rPr>
              <w:t>Цель 1. Создание нового качества жизни в комфортной среде проживания</w:t>
            </w:r>
          </w:p>
        </w:tc>
      </w:tr>
      <w:tr w:rsidR="00EE0127" w:rsidRPr="00755253" w14:paraId="0ABE7274" w14:textId="77777777" w:rsidTr="004F6197">
        <w:tc>
          <w:tcPr>
            <w:tcW w:w="16019" w:type="dxa"/>
            <w:gridSpan w:val="13"/>
            <w:tcBorders>
              <w:top w:val="single" w:sz="4" w:space="0" w:color="00000A"/>
              <w:left w:val="single" w:sz="4" w:space="0" w:color="00000A"/>
              <w:bottom w:val="single" w:sz="4" w:space="0" w:color="00000A"/>
              <w:right w:val="single" w:sz="4" w:space="0" w:color="00000A"/>
            </w:tcBorders>
          </w:tcPr>
          <w:p w14:paraId="013C8B73" w14:textId="77777777" w:rsidR="00EE0127" w:rsidRPr="00755253" w:rsidRDefault="00EE0127" w:rsidP="004F6197">
            <w:pPr>
              <w:spacing w:line="192" w:lineRule="auto"/>
              <w:jc w:val="center"/>
              <w:rPr>
                <w:sz w:val="26"/>
                <w:szCs w:val="26"/>
              </w:rPr>
            </w:pPr>
            <w:r w:rsidRPr="00755253">
              <w:rPr>
                <w:sz w:val="26"/>
                <w:szCs w:val="26"/>
              </w:rPr>
              <w:t>Задача 1. Улучшение демографической ситуации и укрепление здоровья населения</w:t>
            </w:r>
          </w:p>
        </w:tc>
      </w:tr>
      <w:tr w:rsidR="00EE0127" w:rsidRPr="00755253" w14:paraId="7B8979F6" w14:textId="77777777" w:rsidTr="004F6197">
        <w:tc>
          <w:tcPr>
            <w:tcW w:w="591" w:type="dxa"/>
            <w:tcBorders>
              <w:top w:val="single" w:sz="4" w:space="0" w:color="00000A"/>
              <w:left w:val="single" w:sz="4" w:space="0" w:color="00000A"/>
              <w:bottom w:val="single" w:sz="4" w:space="0" w:color="00000A"/>
              <w:right w:val="none" w:sz="4" w:space="0" w:color="000000"/>
            </w:tcBorders>
          </w:tcPr>
          <w:p w14:paraId="47397E0B" w14:textId="77777777" w:rsidR="00EE0127" w:rsidRPr="00755253" w:rsidRDefault="00EE0127" w:rsidP="004F6197">
            <w:pPr>
              <w:spacing w:line="192" w:lineRule="auto"/>
              <w:jc w:val="center"/>
              <w:rPr>
                <w:sz w:val="26"/>
                <w:szCs w:val="26"/>
              </w:rPr>
            </w:pPr>
            <w:r w:rsidRPr="00755253">
              <w:rPr>
                <w:sz w:val="26"/>
                <w:szCs w:val="26"/>
              </w:rPr>
              <w:t>1.</w:t>
            </w:r>
          </w:p>
        </w:tc>
        <w:tc>
          <w:tcPr>
            <w:tcW w:w="2528" w:type="dxa"/>
            <w:tcBorders>
              <w:top w:val="single" w:sz="4" w:space="0" w:color="00000A"/>
              <w:left w:val="single" w:sz="4" w:space="0" w:color="00000A"/>
              <w:bottom w:val="single" w:sz="4" w:space="0" w:color="00000A"/>
              <w:right w:val="none" w:sz="4" w:space="0" w:color="000000"/>
            </w:tcBorders>
          </w:tcPr>
          <w:p w14:paraId="03A5504B" w14:textId="77777777" w:rsidR="00EE0127" w:rsidRPr="00755253" w:rsidRDefault="00EE0127" w:rsidP="004F6197">
            <w:pPr>
              <w:spacing w:line="192" w:lineRule="auto"/>
              <w:jc w:val="both"/>
              <w:rPr>
                <w:sz w:val="26"/>
                <w:szCs w:val="26"/>
              </w:rPr>
            </w:pPr>
            <w:r w:rsidRPr="00755253">
              <w:rPr>
                <w:bCs/>
                <w:sz w:val="26"/>
                <w:szCs w:val="26"/>
              </w:rPr>
              <w:t>Численность постоянного населения (среднегодовая)</w:t>
            </w:r>
          </w:p>
        </w:tc>
        <w:tc>
          <w:tcPr>
            <w:tcW w:w="1134" w:type="dxa"/>
            <w:tcBorders>
              <w:top w:val="single" w:sz="4" w:space="0" w:color="00000A"/>
              <w:left w:val="single" w:sz="4" w:space="0" w:color="00000A"/>
              <w:bottom w:val="single" w:sz="4" w:space="0" w:color="00000A"/>
              <w:right w:val="single" w:sz="4" w:space="0" w:color="00000A"/>
            </w:tcBorders>
          </w:tcPr>
          <w:p w14:paraId="7805F268" w14:textId="77777777" w:rsidR="00EE0127" w:rsidRPr="00755253" w:rsidRDefault="00EE0127" w:rsidP="004F6197">
            <w:pPr>
              <w:spacing w:line="192" w:lineRule="auto"/>
              <w:rPr>
                <w:sz w:val="26"/>
                <w:szCs w:val="26"/>
              </w:rPr>
            </w:pPr>
            <w:r w:rsidRPr="00755253">
              <w:rPr>
                <w:sz w:val="26"/>
                <w:szCs w:val="26"/>
              </w:rPr>
              <w:t>тыс. чел.</w:t>
            </w:r>
          </w:p>
        </w:tc>
        <w:tc>
          <w:tcPr>
            <w:tcW w:w="1276" w:type="dxa"/>
            <w:tcBorders>
              <w:top w:val="single" w:sz="4" w:space="0" w:color="00000A"/>
              <w:left w:val="single" w:sz="4" w:space="0" w:color="00000A"/>
              <w:bottom w:val="single" w:sz="4" w:space="0" w:color="00000A"/>
              <w:right w:val="single" w:sz="4" w:space="0" w:color="00000A"/>
            </w:tcBorders>
          </w:tcPr>
          <w:p w14:paraId="17318395" w14:textId="77777777" w:rsidR="00EE0127" w:rsidRPr="00755253" w:rsidRDefault="00EE0127" w:rsidP="004F6197">
            <w:pPr>
              <w:spacing w:line="192" w:lineRule="auto"/>
              <w:jc w:val="center"/>
              <w:rPr>
                <w:sz w:val="26"/>
                <w:szCs w:val="26"/>
              </w:rPr>
            </w:pPr>
            <w:r w:rsidRPr="00755253">
              <w:rPr>
                <w:sz w:val="26"/>
                <w:szCs w:val="26"/>
              </w:rPr>
              <w:t>105,20</w:t>
            </w:r>
          </w:p>
        </w:tc>
        <w:tc>
          <w:tcPr>
            <w:tcW w:w="1276" w:type="dxa"/>
            <w:tcBorders>
              <w:top w:val="single" w:sz="4" w:space="0" w:color="00000A"/>
              <w:left w:val="single" w:sz="4" w:space="0" w:color="00000A"/>
              <w:bottom w:val="single" w:sz="4" w:space="0" w:color="00000A"/>
              <w:right w:val="single" w:sz="4" w:space="0" w:color="00000A"/>
            </w:tcBorders>
          </w:tcPr>
          <w:p w14:paraId="6191B216" w14:textId="77777777" w:rsidR="00EE0127" w:rsidRPr="00755253" w:rsidRDefault="00EE0127" w:rsidP="004F6197">
            <w:pPr>
              <w:spacing w:line="192" w:lineRule="auto"/>
              <w:jc w:val="center"/>
              <w:rPr>
                <w:sz w:val="26"/>
                <w:szCs w:val="26"/>
              </w:rPr>
            </w:pPr>
            <w:r w:rsidRPr="00755253">
              <w:rPr>
                <w:sz w:val="26"/>
                <w:szCs w:val="26"/>
              </w:rPr>
              <w:t>104,50</w:t>
            </w:r>
          </w:p>
        </w:tc>
        <w:tc>
          <w:tcPr>
            <w:tcW w:w="1134" w:type="dxa"/>
            <w:tcBorders>
              <w:top w:val="single" w:sz="4" w:space="0" w:color="00000A"/>
              <w:left w:val="single" w:sz="4" w:space="0" w:color="00000A"/>
              <w:bottom w:val="single" w:sz="4" w:space="0" w:color="00000A"/>
              <w:right w:val="none" w:sz="4" w:space="0" w:color="000000"/>
            </w:tcBorders>
          </w:tcPr>
          <w:p w14:paraId="2D69D05B" w14:textId="77777777" w:rsidR="00EE0127" w:rsidRPr="00755253" w:rsidRDefault="00EE0127" w:rsidP="004F6197">
            <w:pPr>
              <w:spacing w:line="192" w:lineRule="auto"/>
              <w:jc w:val="center"/>
              <w:rPr>
                <w:sz w:val="26"/>
                <w:szCs w:val="26"/>
              </w:rPr>
            </w:pPr>
            <w:r w:rsidRPr="00755253">
              <w:rPr>
                <w:sz w:val="26"/>
                <w:szCs w:val="26"/>
              </w:rPr>
              <w:t>104,50</w:t>
            </w:r>
          </w:p>
        </w:tc>
        <w:tc>
          <w:tcPr>
            <w:tcW w:w="1134" w:type="dxa"/>
            <w:tcBorders>
              <w:top w:val="single" w:sz="4" w:space="0" w:color="00000A"/>
              <w:left w:val="single" w:sz="4" w:space="0" w:color="00000A"/>
              <w:bottom w:val="single" w:sz="4" w:space="0" w:color="00000A"/>
              <w:right w:val="single" w:sz="4" w:space="0" w:color="00000A"/>
            </w:tcBorders>
          </w:tcPr>
          <w:p w14:paraId="4F6B0F25" w14:textId="77777777" w:rsidR="00EE0127" w:rsidRPr="00755253" w:rsidRDefault="00EE0127" w:rsidP="004F6197">
            <w:pPr>
              <w:spacing w:line="192" w:lineRule="auto"/>
              <w:jc w:val="center"/>
              <w:rPr>
                <w:sz w:val="26"/>
                <w:szCs w:val="26"/>
              </w:rPr>
            </w:pPr>
            <w:r w:rsidRPr="00755253">
              <w:rPr>
                <w:sz w:val="26"/>
                <w:szCs w:val="26"/>
              </w:rPr>
              <w:t>104,60</w:t>
            </w:r>
          </w:p>
        </w:tc>
        <w:tc>
          <w:tcPr>
            <w:tcW w:w="1134" w:type="dxa"/>
            <w:tcBorders>
              <w:top w:val="single" w:sz="4" w:space="0" w:color="00000A"/>
              <w:left w:val="single" w:sz="4" w:space="0" w:color="00000A"/>
              <w:bottom w:val="single" w:sz="4" w:space="0" w:color="00000A"/>
              <w:right w:val="none" w:sz="4" w:space="0" w:color="000000"/>
            </w:tcBorders>
          </w:tcPr>
          <w:p w14:paraId="5930E158" w14:textId="77777777" w:rsidR="00EE0127" w:rsidRPr="00755253" w:rsidRDefault="00EE0127" w:rsidP="004F6197">
            <w:pPr>
              <w:spacing w:line="192" w:lineRule="auto"/>
              <w:jc w:val="center"/>
              <w:rPr>
                <w:sz w:val="26"/>
                <w:szCs w:val="26"/>
              </w:rPr>
            </w:pPr>
            <w:r w:rsidRPr="00755253">
              <w:rPr>
                <w:sz w:val="26"/>
                <w:szCs w:val="26"/>
              </w:rPr>
              <w:t>104,70</w:t>
            </w:r>
          </w:p>
        </w:tc>
        <w:tc>
          <w:tcPr>
            <w:tcW w:w="1134" w:type="dxa"/>
            <w:tcBorders>
              <w:top w:val="single" w:sz="4" w:space="0" w:color="00000A"/>
              <w:left w:val="single" w:sz="4" w:space="0" w:color="00000A"/>
              <w:bottom w:val="single" w:sz="4" w:space="0" w:color="00000A"/>
              <w:right w:val="single" w:sz="4" w:space="0" w:color="00000A"/>
            </w:tcBorders>
          </w:tcPr>
          <w:p w14:paraId="4341E42E" w14:textId="77777777" w:rsidR="00EE0127" w:rsidRPr="00755253" w:rsidRDefault="00EE0127" w:rsidP="004F6197">
            <w:pPr>
              <w:spacing w:line="192" w:lineRule="auto"/>
              <w:jc w:val="center"/>
              <w:rPr>
                <w:sz w:val="26"/>
                <w:szCs w:val="26"/>
              </w:rPr>
            </w:pPr>
            <w:r w:rsidRPr="00755253">
              <w:rPr>
                <w:sz w:val="26"/>
                <w:szCs w:val="26"/>
              </w:rPr>
              <w:t>104,70</w:t>
            </w:r>
          </w:p>
        </w:tc>
        <w:tc>
          <w:tcPr>
            <w:tcW w:w="1275" w:type="dxa"/>
            <w:tcBorders>
              <w:top w:val="single" w:sz="4" w:space="0" w:color="00000A"/>
              <w:left w:val="single" w:sz="4" w:space="0" w:color="00000A"/>
              <w:bottom w:val="single" w:sz="4" w:space="0" w:color="00000A"/>
              <w:right w:val="none" w:sz="4" w:space="0" w:color="000000"/>
            </w:tcBorders>
          </w:tcPr>
          <w:p w14:paraId="51DB922D" w14:textId="77777777" w:rsidR="00EE0127" w:rsidRPr="00755253" w:rsidRDefault="00EE0127" w:rsidP="004F6197">
            <w:pPr>
              <w:spacing w:line="192" w:lineRule="auto"/>
              <w:jc w:val="center"/>
              <w:rPr>
                <w:sz w:val="26"/>
                <w:szCs w:val="26"/>
              </w:rPr>
            </w:pPr>
            <w:r w:rsidRPr="00755253">
              <w:rPr>
                <w:sz w:val="26"/>
                <w:szCs w:val="26"/>
              </w:rPr>
              <w:t>104,80</w:t>
            </w:r>
          </w:p>
        </w:tc>
        <w:tc>
          <w:tcPr>
            <w:tcW w:w="993" w:type="dxa"/>
            <w:tcBorders>
              <w:top w:val="single" w:sz="4" w:space="0" w:color="00000A"/>
              <w:left w:val="single" w:sz="4" w:space="0" w:color="00000A"/>
              <w:bottom w:val="single" w:sz="4" w:space="0" w:color="00000A"/>
              <w:right w:val="single" w:sz="4" w:space="0" w:color="00000A"/>
            </w:tcBorders>
          </w:tcPr>
          <w:p w14:paraId="6F839D8A" w14:textId="77777777" w:rsidR="00EE0127" w:rsidRPr="00755253" w:rsidRDefault="00EE0127" w:rsidP="004F6197">
            <w:pPr>
              <w:spacing w:line="192" w:lineRule="auto"/>
              <w:jc w:val="center"/>
              <w:rPr>
                <w:sz w:val="26"/>
                <w:szCs w:val="26"/>
              </w:rPr>
            </w:pPr>
            <w:r w:rsidRPr="00755253">
              <w:rPr>
                <w:sz w:val="26"/>
                <w:szCs w:val="26"/>
              </w:rPr>
              <w:t>104,90</w:t>
            </w:r>
          </w:p>
        </w:tc>
        <w:tc>
          <w:tcPr>
            <w:tcW w:w="1134" w:type="dxa"/>
            <w:tcBorders>
              <w:top w:val="single" w:sz="4" w:space="0" w:color="00000A"/>
              <w:left w:val="single" w:sz="4" w:space="0" w:color="00000A"/>
              <w:bottom w:val="single" w:sz="4" w:space="0" w:color="00000A"/>
              <w:right w:val="none" w:sz="4" w:space="0" w:color="000000"/>
            </w:tcBorders>
          </w:tcPr>
          <w:p w14:paraId="273FA521" w14:textId="77777777" w:rsidR="00EE0127" w:rsidRPr="00755253" w:rsidRDefault="00EE0127" w:rsidP="004F6197">
            <w:pPr>
              <w:spacing w:line="192" w:lineRule="auto"/>
              <w:jc w:val="center"/>
              <w:rPr>
                <w:sz w:val="26"/>
                <w:szCs w:val="26"/>
              </w:rPr>
            </w:pPr>
            <w:r w:rsidRPr="00755253">
              <w:rPr>
                <w:sz w:val="26"/>
                <w:szCs w:val="26"/>
              </w:rPr>
              <w:t>104,90</w:t>
            </w:r>
          </w:p>
        </w:tc>
        <w:tc>
          <w:tcPr>
            <w:tcW w:w="1276" w:type="dxa"/>
            <w:tcBorders>
              <w:top w:val="single" w:sz="4" w:space="0" w:color="00000A"/>
              <w:left w:val="single" w:sz="4" w:space="0" w:color="00000A"/>
              <w:bottom w:val="single" w:sz="4" w:space="0" w:color="00000A"/>
              <w:right w:val="single" w:sz="4" w:space="0" w:color="00000A"/>
            </w:tcBorders>
          </w:tcPr>
          <w:p w14:paraId="4FAEAF57" w14:textId="77777777" w:rsidR="00EE0127" w:rsidRPr="00755253" w:rsidRDefault="00EE0127" w:rsidP="004F6197">
            <w:pPr>
              <w:spacing w:line="192" w:lineRule="auto"/>
              <w:jc w:val="center"/>
              <w:rPr>
                <w:sz w:val="26"/>
                <w:szCs w:val="26"/>
              </w:rPr>
            </w:pPr>
            <w:r w:rsidRPr="00755253">
              <w:rPr>
                <w:sz w:val="26"/>
                <w:szCs w:val="26"/>
              </w:rPr>
              <w:t>105,30</w:t>
            </w:r>
          </w:p>
        </w:tc>
      </w:tr>
      <w:tr w:rsidR="00EE0127" w:rsidRPr="00755253" w14:paraId="21A7A82B" w14:textId="77777777" w:rsidTr="004F6197">
        <w:trPr>
          <w:trHeight w:val="1146"/>
        </w:trPr>
        <w:tc>
          <w:tcPr>
            <w:tcW w:w="591" w:type="dxa"/>
            <w:tcBorders>
              <w:top w:val="single" w:sz="4" w:space="0" w:color="00000A"/>
              <w:left w:val="single" w:sz="4" w:space="0" w:color="00000A"/>
              <w:bottom w:val="single" w:sz="4" w:space="0" w:color="00000A"/>
              <w:right w:val="none" w:sz="4" w:space="0" w:color="000000"/>
            </w:tcBorders>
          </w:tcPr>
          <w:p w14:paraId="6418DF01" w14:textId="77777777" w:rsidR="00EE0127" w:rsidRPr="00755253" w:rsidRDefault="00EE0127" w:rsidP="004F6197">
            <w:pPr>
              <w:spacing w:line="192" w:lineRule="auto"/>
              <w:jc w:val="center"/>
              <w:rPr>
                <w:sz w:val="26"/>
                <w:szCs w:val="26"/>
              </w:rPr>
            </w:pPr>
            <w:r w:rsidRPr="00755253">
              <w:rPr>
                <w:sz w:val="26"/>
                <w:szCs w:val="26"/>
              </w:rPr>
              <w:t>2.</w:t>
            </w:r>
          </w:p>
        </w:tc>
        <w:tc>
          <w:tcPr>
            <w:tcW w:w="2528" w:type="dxa"/>
            <w:tcBorders>
              <w:top w:val="single" w:sz="4" w:space="0" w:color="00000A"/>
              <w:left w:val="single" w:sz="4" w:space="0" w:color="00000A"/>
              <w:bottom w:val="single" w:sz="4" w:space="0" w:color="00000A"/>
              <w:right w:val="none" w:sz="4" w:space="0" w:color="000000"/>
            </w:tcBorders>
          </w:tcPr>
          <w:p w14:paraId="29302752" w14:textId="77777777" w:rsidR="00EE0127" w:rsidRPr="00755253" w:rsidRDefault="00EE0127" w:rsidP="004F6197">
            <w:pPr>
              <w:spacing w:line="192" w:lineRule="auto"/>
              <w:jc w:val="both"/>
              <w:rPr>
                <w:sz w:val="26"/>
                <w:szCs w:val="26"/>
              </w:rPr>
            </w:pPr>
            <w:r w:rsidRPr="00755253">
              <w:rPr>
                <w:sz w:val="26"/>
                <w:szCs w:val="26"/>
              </w:rPr>
              <w:t xml:space="preserve">Общий коэффициент рождаемости </w:t>
            </w:r>
          </w:p>
          <w:p w14:paraId="3761353A" w14:textId="77777777" w:rsidR="00EE0127" w:rsidRPr="00755253" w:rsidRDefault="00EE0127" w:rsidP="004F6197">
            <w:pPr>
              <w:spacing w:line="192" w:lineRule="auto"/>
              <w:jc w:val="both"/>
              <w:rPr>
                <w:sz w:val="26"/>
                <w:szCs w:val="26"/>
              </w:rPr>
            </w:pPr>
            <w:r w:rsidRPr="00755253">
              <w:rPr>
                <w:sz w:val="26"/>
                <w:szCs w:val="26"/>
              </w:rPr>
              <w:t xml:space="preserve"> </w:t>
            </w:r>
          </w:p>
        </w:tc>
        <w:tc>
          <w:tcPr>
            <w:tcW w:w="1134" w:type="dxa"/>
            <w:tcBorders>
              <w:top w:val="single" w:sz="4" w:space="0" w:color="00000A"/>
              <w:left w:val="single" w:sz="4" w:space="0" w:color="00000A"/>
              <w:bottom w:val="single" w:sz="4" w:space="0" w:color="00000A"/>
              <w:right w:val="single" w:sz="4" w:space="0" w:color="00000A"/>
            </w:tcBorders>
          </w:tcPr>
          <w:p w14:paraId="2743D401" w14:textId="77777777" w:rsidR="00EE0127" w:rsidRPr="00755253" w:rsidRDefault="00EE0127" w:rsidP="004F6197">
            <w:pPr>
              <w:spacing w:line="192" w:lineRule="auto"/>
              <w:jc w:val="both"/>
              <w:rPr>
                <w:sz w:val="26"/>
                <w:szCs w:val="26"/>
              </w:rPr>
            </w:pPr>
            <w:r w:rsidRPr="00755253">
              <w:rPr>
                <w:sz w:val="26"/>
                <w:szCs w:val="26"/>
              </w:rPr>
              <w:t>число родившихся на 1000 человек населения</w:t>
            </w:r>
          </w:p>
        </w:tc>
        <w:tc>
          <w:tcPr>
            <w:tcW w:w="1276" w:type="dxa"/>
            <w:tcBorders>
              <w:top w:val="single" w:sz="4" w:space="0" w:color="00000A"/>
              <w:left w:val="single" w:sz="4" w:space="0" w:color="00000A"/>
              <w:bottom w:val="single" w:sz="4" w:space="0" w:color="00000A"/>
              <w:right w:val="single" w:sz="4" w:space="0" w:color="00000A"/>
            </w:tcBorders>
          </w:tcPr>
          <w:p w14:paraId="7028ED59" w14:textId="77777777" w:rsidR="00EE0127" w:rsidRPr="00755253" w:rsidRDefault="00EE0127" w:rsidP="004F6197">
            <w:pPr>
              <w:spacing w:line="192" w:lineRule="auto"/>
              <w:jc w:val="center"/>
              <w:rPr>
                <w:sz w:val="26"/>
                <w:szCs w:val="26"/>
              </w:rPr>
            </w:pPr>
            <w:r w:rsidRPr="00755253">
              <w:rPr>
                <w:sz w:val="26"/>
                <w:szCs w:val="26"/>
              </w:rPr>
              <w:t>7,50</w:t>
            </w:r>
          </w:p>
        </w:tc>
        <w:tc>
          <w:tcPr>
            <w:tcW w:w="1276" w:type="dxa"/>
            <w:tcBorders>
              <w:top w:val="single" w:sz="4" w:space="0" w:color="00000A"/>
              <w:left w:val="single" w:sz="4" w:space="0" w:color="00000A"/>
              <w:bottom w:val="single" w:sz="4" w:space="0" w:color="00000A"/>
              <w:right w:val="single" w:sz="4" w:space="0" w:color="00000A"/>
            </w:tcBorders>
          </w:tcPr>
          <w:p w14:paraId="6D265801" w14:textId="77777777" w:rsidR="00EE0127" w:rsidRPr="00755253" w:rsidRDefault="00EE0127" w:rsidP="004F6197">
            <w:pPr>
              <w:spacing w:line="192" w:lineRule="auto"/>
              <w:jc w:val="center"/>
              <w:rPr>
                <w:sz w:val="26"/>
                <w:szCs w:val="26"/>
              </w:rPr>
            </w:pPr>
            <w:r w:rsidRPr="00755253">
              <w:rPr>
                <w:sz w:val="26"/>
                <w:szCs w:val="26"/>
              </w:rPr>
              <w:t>6,70</w:t>
            </w:r>
          </w:p>
        </w:tc>
        <w:tc>
          <w:tcPr>
            <w:tcW w:w="1134" w:type="dxa"/>
            <w:tcBorders>
              <w:top w:val="single" w:sz="4" w:space="0" w:color="00000A"/>
              <w:left w:val="single" w:sz="4" w:space="0" w:color="00000A"/>
              <w:bottom w:val="single" w:sz="4" w:space="0" w:color="00000A"/>
              <w:right w:val="none" w:sz="4" w:space="0" w:color="000000"/>
            </w:tcBorders>
          </w:tcPr>
          <w:p w14:paraId="730B151F" w14:textId="77777777" w:rsidR="00EE0127" w:rsidRPr="00755253" w:rsidRDefault="00EE0127" w:rsidP="004F6197">
            <w:pPr>
              <w:spacing w:line="192" w:lineRule="auto"/>
              <w:jc w:val="center"/>
              <w:rPr>
                <w:sz w:val="26"/>
                <w:szCs w:val="26"/>
              </w:rPr>
            </w:pPr>
            <w:r w:rsidRPr="00755253">
              <w:rPr>
                <w:sz w:val="26"/>
                <w:szCs w:val="26"/>
              </w:rPr>
              <w:t>7,20</w:t>
            </w:r>
          </w:p>
        </w:tc>
        <w:tc>
          <w:tcPr>
            <w:tcW w:w="1134" w:type="dxa"/>
            <w:tcBorders>
              <w:top w:val="single" w:sz="4" w:space="0" w:color="00000A"/>
              <w:left w:val="single" w:sz="4" w:space="0" w:color="00000A"/>
              <w:bottom w:val="single" w:sz="4" w:space="0" w:color="00000A"/>
              <w:right w:val="single" w:sz="4" w:space="0" w:color="00000A"/>
            </w:tcBorders>
          </w:tcPr>
          <w:p w14:paraId="0B3642B9" w14:textId="77777777" w:rsidR="00EE0127" w:rsidRPr="00755253" w:rsidRDefault="00EE0127" w:rsidP="004F6197">
            <w:pPr>
              <w:spacing w:line="192" w:lineRule="auto"/>
              <w:jc w:val="center"/>
              <w:rPr>
                <w:sz w:val="26"/>
                <w:szCs w:val="26"/>
              </w:rPr>
            </w:pPr>
            <w:r w:rsidRPr="00755253">
              <w:rPr>
                <w:sz w:val="26"/>
                <w:szCs w:val="26"/>
              </w:rPr>
              <w:t>7,40</w:t>
            </w:r>
          </w:p>
        </w:tc>
        <w:tc>
          <w:tcPr>
            <w:tcW w:w="1134" w:type="dxa"/>
            <w:tcBorders>
              <w:top w:val="single" w:sz="4" w:space="0" w:color="00000A"/>
              <w:left w:val="single" w:sz="4" w:space="0" w:color="00000A"/>
              <w:bottom w:val="single" w:sz="4" w:space="0" w:color="00000A"/>
              <w:right w:val="none" w:sz="4" w:space="0" w:color="000000"/>
            </w:tcBorders>
          </w:tcPr>
          <w:p w14:paraId="3BAA5B72" w14:textId="77777777" w:rsidR="00EE0127" w:rsidRPr="00755253" w:rsidRDefault="00EE0127" w:rsidP="004F6197">
            <w:pPr>
              <w:spacing w:line="192" w:lineRule="auto"/>
              <w:jc w:val="center"/>
              <w:rPr>
                <w:sz w:val="26"/>
                <w:szCs w:val="26"/>
              </w:rPr>
            </w:pPr>
            <w:r w:rsidRPr="00755253">
              <w:rPr>
                <w:sz w:val="26"/>
                <w:szCs w:val="26"/>
              </w:rPr>
              <w:t>7,50</w:t>
            </w:r>
          </w:p>
        </w:tc>
        <w:tc>
          <w:tcPr>
            <w:tcW w:w="1134" w:type="dxa"/>
            <w:tcBorders>
              <w:top w:val="single" w:sz="4" w:space="0" w:color="00000A"/>
              <w:left w:val="single" w:sz="4" w:space="0" w:color="00000A"/>
              <w:bottom w:val="single" w:sz="4" w:space="0" w:color="00000A"/>
              <w:right w:val="single" w:sz="4" w:space="0" w:color="00000A"/>
            </w:tcBorders>
          </w:tcPr>
          <w:p w14:paraId="1182ECA6" w14:textId="77777777" w:rsidR="00EE0127" w:rsidRPr="00755253" w:rsidRDefault="00EE0127" w:rsidP="004F6197">
            <w:pPr>
              <w:spacing w:line="192" w:lineRule="auto"/>
              <w:jc w:val="center"/>
              <w:rPr>
                <w:sz w:val="26"/>
                <w:szCs w:val="26"/>
              </w:rPr>
            </w:pPr>
            <w:r w:rsidRPr="00755253">
              <w:rPr>
                <w:sz w:val="26"/>
                <w:szCs w:val="26"/>
              </w:rPr>
              <w:t>7,60</w:t>
            </w:r>
          </w:p>
        </w:tc>
        <w:tc>
          <w:tcPr>
            <w:tcW w:w="1275" w:type="dxa"/>
            <w:tcBorders>
              <w:top w:val="single" w:sz="4" w:space="0" w:color="00000A"/>
              <w:left w:val="single" w:sz="4" w:space="0" w:color="00000A"/>
              <w:bottom w:val="single" w:sz="4" w:space="0" w:color="00000A"/>
              <w:right w:val="none" w:sz="4" w:space="0" w:color="000000"/>
            </w:tcBorders>
          </w:tcPr>
          <w:p w14:paraId="66BD53AD" w14:textId="77777777" w:rsidR="00EE0127" w:rsidRPr="00755253" w:rsidRDefault="00EE0127" w:rsidP="004F6197">
            <w:pPr>
              <w:spacing w:line="192" w:lineRule="auto"/>
              <w:jc w:val="center"/>
              <w:rPr>
                <w:sz w:val="26"/>
                <w:szCs w:val="26"/>
              </w:rPr>
            </w:pPr>
            <w:r w:rsidRPr="00755253">
              <w:rPr>
                <w:sz w:val="26"/>
                <w:szCs w:val="26"/>
              </w:rPr>
              <w:t>7,60</w:t>
            </w:r>
          </w:p>
        </w:tc>
        <w:tc>
          <w:tcPr>
            <w:tcW w:w="993" w:type="dxa"/>
            <w:tcBorders>
              <w:top w:val="single" w:sz="4" w:space="0" w:color="00000A"/>
              <w:left w:val="single" w:sz="4" w:space="0" w:color="00000A"/>
              <w:bottom w:val="single" w:sz="4" w:space="0" w:color="00000A"/>
              <w:right w:val="single" w:sz="4" w:space="0" w:color="00000A"/>
            </w:tcBorders>
          </w:tcPr>
          <w:p w14:paraId="083FF69B" w14:textId="77777777" w:rsidR="00EE0127" w:rsidRPr="00755253" w:rsidRDefault="00EE0127" w:rsidP="004F6197">
            <w:pPr>
              <w:spacing w:line="192" w:lineRule="auto"/>
              <w:jc w:val="center"/>
              <w:rPr>
                <w:sz w:val="26"/>
                <w:szCs w:val="26"/>
              </w:rPr>
            </w:pPr>
            <w:r w:rsidRPr="00755253">
              <w:rPr>
                <w:sz w:val="26"/>
                <w:szCs w:val="26"/>
              </w:rPr>
              <w:t>7,70</w:t>
            </w:r>
          </w:p>
        </w:tc>
        <w:tc>
          <w:tcPr>
            <w:tcW w:w="1134" w:type="dxa"/>
            <w:tcBorders>
              <w:top w:val="single" w:sz="4" w:space="0" w:color="00000A"/>
              <w:left w:val="single" w:sz="4" w:space="0" w:color="00000A"/>
              <w:bottom w:val="single" w:sz="4" w:space="0" w:color="00000A"/>
              <w:right w:val="none" w:sz="4" w:space="0" w:color="000000"/>
            </w:tcBorders>
          </w:tcPr>
          <w:p w14:paraId="18E45B39" w14:textId="77777777" w:rsidR="00EE0127" w:rsidRPr="00755253" w:rsidRDefault="00EE0127" w:rsidP="004F6197">
            <w:pPr>
              <w:spacing w:line="192" w:lineRule="auto"/>
              <w:jc w:val="center"/>
              <w:rPr>
                <w:sz w:val="26"/>
                <w:szCs w:val="26"/>
              </w:rPr>
            </w:pPr>
            <w:r w:rsidRPr="00755253">
              <w:rPr>
                <w:sz w:val="26"/>
                <w:szCs w:val="26"/>
              </w:rPr>
              <w:t>7,80</w:t>
            </w:r>
          </w:p>
        </w:tc>
        <w:tc>
          <w:tcPr>
            <w:tcW w:w="1276" w:type="dxa"/>
            <w:tcBorders>
              <w:top w:val="single" w:sz="4" w:space="0" w:color="00000A"/>
              <w:left w:val="single" w:sz="4" w:space="0" w:color="00000A"/>
              <w:bottom w:val="single" w:sz="4" w:space="0" w:color="00000A"/>
              <w:right w:val="single" w:sz="4" w:space="0" w:color="00000A"/>
            </w:tcBorders>
          </w:tcPr>
          <w:p w14:paraId="0B8C550E" w14:textId="77777777" w:rsidR="00EE0127" w:rsidRPr="00755253" w:rsidRDefault="00EE0127" w:rsidP="004F6197">
            <w:pPr>
              <w:spacing w:line="192" w:lineRule="auto"/>
              <w:jc w:val="center"/>
              <w:rPr>
                <w:sz w:val="26"/>
                <w:szCs w:val="26"/>
              </w:rPr>
            </w:pPr>
            <w:r w:rsidRPr="00755253">
              <w:rPr>
                <w:sz w:val="26"/>
                <w:szCs w:val="26"/>
              </w:rPr>
              <w:t>8,20</w:t>
            </w:r>
          </w:p>
        </w:tc>
      </w:tr>
      <w:tr w:rsidR="00EE0127" w:rsidRPr="00755253" w14:paraId="44F784D4" w14:textId="77777777" w:rsidTr="004F6197">
        <w:tc>
          <w:tcPr>
            <w:tcW w:w="591" w:type="dxa"/>
            <w:tcBorders>
              <w:top w:val="single" w:sz="4" w:space="0" w:color="00000A"/>
              <w:left w:val="single" w:sz="4" w:space="0" w:color="00000A"/>
              <w:bottom w:val="single" w:sz="4" w:space="0" w:color="00000A"/>
              <w:right w:val="none" w:sz="4" w:space="0" w:color="000000"/>
            </w:tcBorders>
          </w:tcPr>
          <w:p w14:paraId="37EB484C" w14:textId="77777777" w:rsidR="00EE0127" w:rsidRPr="00755253" w:rsidRDefault="00EE0127" w:rsidP="004F6197">
            <w:pPr>
              <w:spacing w:line="192" w:lineRule="auto"/>
              <w:jc w:val="center"/>
              <w:rPr>
                <w:sz w:val="26"/>
                <w:szCs w:val="26"/>
              </w:rPr>
            </w:pPr>
            <w:r w:rsidRPr="00755253">
              <w:rPr>
                <w:sz w:val="26"/>
                <w:szCs w:val="26"/>
              </w:rPr>
              <w:t>3.</w:t>
            </w:r>
          </w:p>
        </w:tc>
        <w:tc>
          <w:tcPr>
            <w:tcW w:w="2528" w:type="dxa"/>
            <w:tcBorders>
              <w:top w:val="single" w:sz="4" w:space="0" w:color="00000A"/>
              <w:left w:val="single" w:sz="4" w:space="0" w:color="00000A"/>
              <w:bottom w:val="single" w:sz="4" w:space="0" w:color="00000A"/>
              <w:right w:val="none" w:sz="4" w:space="0" w:color="000000"/>
            </w:tcBorders>
          </w:tcPr>
          <w:p w14:paraId="58415ACF" w14:textId="77777777" w:rsidR="00EE0127" w:rsidRPr="00755253" w:rsidRDefault="00EE0127" w:rsidP="004F6197">
            <w:pPr>
              <w:spacing w:line="192" w:lineRule="auto"/>
              <w:jc w:val="both"/>
              <w:rPr>
                <w:sz w:val="26"/>
                <w:szCs w:val="26"/>
              </w:rPr>
            </w:pPr>
            <w:r w:rsidRPr="00755253">
              <w:rPr>
                <w:sz w:val="26"/>
                <w:szCs w:val="26"/>
              </w:rPr>
              <w:t>Общий коэффициент смертности</w:t>
            </w:r>
          </w:p>
          <w:p w14:paraId="5E4590D0" w14:textId="77777777" w:rsidR="00EE0127" w:rsidRPr="00755253" w:rsidRDefault="00EE0127" w:rsidP="004F6197">
            <w:pPr>
              <w:spacing w:line="192" w:lineRule="auto"/>
              <w:jc w:val="both"/>
              <w:rPr>
                <w:sz w:val="26"/>
                <w:szCs w:val="26"/>
              </w:rPr>
            </w:pPr>
          </w:p>
        </w:tc>
        <w:tc>
          <w:tcPr>
            <w:tcW w:w="1134" w:type="dxa"/>
            <w:tcBorders>
              <w:top w:val="single" w:sz="4" w:space="0" w:color="00000A"/>
              <w:left w:val="single" w:sz="4" w:space="0" w:color="00000A"/>
              <w:bottom w:val="single" w:sz="4" w:space="0" w:color="00000A"/>
              <w:right w:val="single" w:sz="4" w:space="0" w:color="00000A"/>
            </w:tcBorders>
          </w:tcPr>
          <w:p w14:paraId="2DD15EB2" w14:textId="77777777" w:rsidR="00EE0127" w:rsidRPr="00755253" w:rsidRDefault="00EE0127" w:rsidP="004F6197">
            <w:pPr>
              <w:spacing w:line="192" w:lineRule="auto"/>
              <w:jc w:val="both"/>
              <w:rPr>
                <w:sz w:val="26"/>
                <w:szCs w:val="26"/>
              </w:rPr>
            </w:pPr>
            <w:r w:rsidRPr="00755253">
              <w:rPr>
                <w:sz w:val="26"/>
                <w:szCs w:val="26"/>
              </w:rPr>
              <w:t>число умерших на 1000 человек населения</w:t>
            </w:r>
          </w:p>
        </w:tc>
        <w:tc>
          <w:tcPr>
            <w:tcW w:w="1276" w:type="dxa"/>
            <w:tcBorders>
              <w:top w:val="single" w:sz="4" w:space="0" w:color="00000A"/>
              <w:left w:val="single" w:sz="4" w:space="0" w:color="00000A"/>
              <w:bottom w:val="single" w:sz="4" w:space="0" w:color="00000A"/>
              <w:right w:val="single" w:sz="4" w:space="0" w:color="00000A"/>
            </w:tcBorders>
          </w:tcPr>
          <w:p w14:paraId="542A920D" w14:textId="77777777" w:rsidR="00EE0127" w:rsidRPr="00755253" w:rsidRDefault="00EE0127" w:rsidP="004F6197">
            <w:pPr>
              <w:spacing w:line="192" w:lineRule="auto"/>
              <w:jc w:val="center"/>
              <w:rPr>
                <w:sz w:val="26"/>
                <w:szCs w:val="26"/>
              </w:rPr>
            </w:pPr>
            <w:r w:rsidRPr="00755253">
              <w:rPr>
                <w:sz w:val="26"/>
                <w:szCs w:val="26"/>
              </w:rPr>
              <w:t>13,70</w:t>
            </w:r>
          </w:p>
        </w:tc>
        <w:tc>
          <w:tcPr>
            <w:tcW w:w="1276" w:type="dxa"/>
            <w:tcBorders>
              <w:top w:val="single" w:sz="4" w:space="0" w:color="00000A"/>
              <w:left w:val="single" w:sz="4" w:space="0" w:color="00000A"/>
              <w:bottom w:val="single" w:sz="4" w:space="0" w:color="00000A"/>
              <w:right w:val="single" w:sz="4" w:space="0" w:color="00000A"/>
            </w:tcBorders>
          </w:tcPr>
          <w:p w14:paraId="0031F031" w14:textId="77777777" w:rsidR="00EE0127" w:rsidRPr="00755253" w:rsidRDefault="00EE0127" w:rsidP="004F6197">
            <w:pPr>
              <w:spacing w:line="192" w:lineRule="auto"/>
              <w:jc w:val="center"/>
              <w:rPr>
                <w:sz w:val="26"/>
                <w:szCs w:val="26"/>
              </w:rPr>
            </w:pPr>
            <w:r w:rsidRPr="00755253">
              <w:rPr>
                <w:sz w:val="26"/>
                <w:szCs w:val="26"/>
              </w:rPr>
              <w:t>12,80</w:t>
            </w:r>
          </w:p>
        </w:tc>
        <w:tc>
          <w:tcPr>
            <w:tcW w:w="1134" w:type="dxa"/>
            <w:tcBorders>
              <w:top w:val="single" w:sz="4" w:space="0" w:color="00000A"/>
              <w:left w:val="single" w:sz="4" w:space="0" w:color="00000A"/>
              <w:bottom w:val="single" w:sz="4" w:space="0" w:color="00000A"/>
              <w:right w:val="none" w:sz="4" w:space="0" w:color="000000"/>
            </w:tcBorders>
          </w:tcPr>
          <w:p w14:paraId="16D837C2" w14:textId="77777777" w:rsidR="00EE0127" w:rsidRPr="00755253" w:rsidRDefault="00EE0127" w:rsidP="004F6197">
            <w:pPr>
              <w:spacing w:line="192" w:lineRule="auto"/>
              <w:jc w:val="center"/>
              <w:rPr>
                <w:sz w:val="26"/>
                <w:szCs w:val="26"/>
              </w:rPr>
            </w:pPr>
            <w:r w:rsidRPr="00755253">
              <w:rPr>
                <w:sz w:val="26"/>
                <w:szCs w:val="26"/>
              </w:rPr>
              <w:t>11,70</w:t>
            </w:r>
          </w:p>
        </w:tc>
        <w:tc>
          <w:tcPr>
            <w:tcW w:w="1134" w:type="dxa"/>
            <w:tcBorders>
              <w:top w:val="single" w:sz="4" w:space="0" w:color="00000A"/>
              <w:left w:val="single" w:sz="4" w:space="0" w:color="00000A"/>
              <w:bottom w:val="single" w:sz="4" w:space="0" w:color="00000A"/>
              <w:right w:val="single" w:sz="4" w:space="0" w:color="00000A"/>
            </w:tcBorders>
          </w:tcPr>
          <w:p w14:paraId="7FDFCA8A" w14:textId="77777777" w:rsidR="00EE0127" w:rsidRPr="00755253" w:rsidRDefault="00EE0127" w:rsidP="004F6197">
            <w:pPr>
              <w:spacing w:line="192" w:lineRule="auto"/>
              <w:jc w:val="center"/>
              <w:rPr>
                <w:sz w:val="26"/>
                <w:szCs w:val="26"/>
              </w:rPr>
            </w:pPr>
            <w:r w:rsidRPr="00755253">
              <w:rPr>
                <w:sz w:val="26"/>
                <w:szCs w:val="26"/>
              </w:rPr>
              <w:t>11,50</w:t>
            </w:r>
          </w:p>
        </w:tc>
        <w:tc>
          <w:tcPr>
            <w:tcW w:w="1134" w:type="dxa"/>
            <w:tcBorders>
              <w:top w:val="single" w:sz="4" w:space="0" w:color="00000A"/>
              <w:left w:val="single" w:sz="4" w:space="0" w:color="00000A"/>
              <w:bottom w:val="single" w:sz="4" w:space="0" w:color="00000A"/>
              <w:right w:val="none" w:sz="4" w:space="0" w:color="000000"/>
            </w:tcBorders>
          </w:tcPr>
          <w:p w14:paraId="476A2020" w14:textId="77777777" w:rsidR="00EE0127" w:rsidRPr="00755253" w:rsidRDefault="00EE0127" w:rsidP="004F6197">
            <w:pPr>
              <w:spacing w:line="192" w:lineRule="auto"/>
              <w:jc w:val="center"/>
              <w:rPr>
                <w:sz w:val="26"/>
                <w:szCs w:val="26"/>
              </w:rPr>
            </w:pPr>
            <w:r w:rsidRPr="00755253">
              <w:rPr>
                <w:sz w:val="26"/>
                <w:szCs w:val="26"/>
              </w:rPr>
              <w:t>11,40</w:t>
            </w:r>
          </w:p>
        </w:tc>
        <w:tc>
          <w:tcPr>
            <w:tcW w:w="1134" w:type="dxa"/>
            <w:tcBorders>
              <w:top w:val="single" w:sz="4" w:space="0" w:color="00000A"/>
              <w:left w:val="single" w:sz="4" w:space="0" w:color="00000A"/>
              <w:bottom w:val="single" w:sz="4" w:space="0" w:color="00000A"/>
              <w:right w:val="single" w:sz="4" w:space="0" w:color="00000A"/>
            </w:tcBorders>
          </w:tcPr>
          <w:p w14:paraId="4D5F51C0" w14:textId="77777777" w:rsidR="00EE0127" w:rsidRPr="00755253" w:rsidRDefault="00EE0127" w:rsidP="004F6197">
            <w:pPr>
              <w:spacing w:line="192" w:lineRule="auto"/>
              <w:jc w:val="center"/>
              <w:rPr>
                <w:sz w:val="26"/>
                <w:szCs w:val="26"/>
              </w:rPr>
            </w:pPr>
            <w:r w:rsidRPr="00755253">
              <w:rPr>
                <w:sz w:val="26"/>
                <w:szCs w:val="26"/>
              </w:rPr>
              <w:t>11,30</w:t>
            </w:r>
          </w:p>
        </w:tc>
        <w:tc>
          <w:tcPr>
            <w:tcW w:w="1275" w:type="dxa"/>
            <w:tcBorders>
              <w:top w:val="single" w:sz="4" w:space="0" w:color="00000A"/>
              <w:left w:val="single" w:sz="4" w:space="0" w:color="00000A"/>
              <w:bottom w:val="single" w:sz="4" w:space="0" w:color="00000A"/>
              <w:right w:val="none" w:sz="4" w:space="0" w:color="000000"/>
            </w:tcBorders>
          </w:tcPr>
          <w:p w14:paraId="5CD022B1" w14:textId="77777777" w:rsidR="00EE0127" w:rsidRPr="00755253" w:rsidRDefault="00EE0127" w:rsidP="004F6197">
            <w:pPr>
              <w:spacing w:line="192" w:lineRule="auto"/>
              <w:jc w:val="center"/>
              <w:rPr>
                <w:sz w:val="26"/>
                <w:szCs w:val="26"/>
              </w:rPr>
            </w:pPr>
            <w:r w:rsidRPr="00755253">
              <w:rPr>
                <w:sz w:val="26"/>
                <w:szCs w:val="26"/>
              </w:rPr>
              <w:t>11,20</w:t>
            </w:r>
          </w:p>
        </w:tc>
        <w:tc>
          <w:tcPr>
            <w:tcW w:w="993" w:type="dxa"/>
            <w:tcBorders>
              <w:top w:val="single" w:sz="4" w:space="0" w:color="00000A"/>
              <w:left w:val="single" w:sz="4" w:space="0" w:color="00000A"/>
              <w:bottom w:val="single" w:sz="4" w:space="0" w:color="00000A"/>
              <w:right w:val="single" w:sz="4" w:space="0" w:color="00000A"/>
            </w:tcBorders>
          </w:tcPr>
          <w:p w14:paraId="37CFC861" w14:textId="77777777" w:rsidR="00EE0127" w:rsidRPr="00755253" w:rsidRDefault="00EE0127" w:rsidP="004F6197">
            <w:pPr>
              <w:spacing w:line="192" w:lineRule="auto"/>
              <w:jc w:val="center"/>
              <w:rPr>
                <w:sz w:val="26"/>
                <w:szCs w:val="26"/>
              </w:rPr>
            </w:pPr>
            <w:r w:rsidRPr="00755253">
              <w:rPr>
                <w:sz w:val="26"/>
                <w:szCs w:val="26"/>
              </w:rPr>
              <w:t>11,20</w:t>
            </w:r>
          </w:p>
        </w:tc>
        <w:tc>
          <w:tcPr>
            <w:tcW w:w="1134" w:type="dxa"/>
            <w:tcBorders>
              <w:top w:val="single" w:sz="4" w:space="0" w:color="00000A"/>
              <w:left w:val="single" w:sz="4" w:space="0" w:color="00000A"/>
              <w:bottom w:val="single" w:sz="4" w:space="0" w:color="00000A"/>
              <w:right w:val="none" w:sz="4" w:space="0" w:color="000000"/>
            </w:tcBorders>
          </w:tcPr>
          <w:p w14:paraId="3946F02E" w14:textId="77777777" w:rsidR="00EE0127" w:rsidRPr="00755253" w:rsidRDefault="00EE0127" w:rsidP="004F6197">
            <w:pPr>
              <w:spacing w:line="192" w:lineRule="auto"/>
              <w:jc w:val="center"/>
              <w:rPr>
                <w:sz w:val="26"/>
                <w:szCs w:val="26"/>
              </w:rPr>
            </w:pPr>
            <w:r w:rsidRPr="00755253">
              <w:rPr>
                <w:sz w:val="26"/>
                <w:szCs w:val="26"/>
              </w:rPr>
              <w:t>11,10</w:t>
            </w:r>
          </w:p>
        </w:tc>
        <w:tc>
          <w:tcPr>
            <w:tcW w:w="1276" w:type="dxa"/>
            <w:tcBorders>
              <w:top w:val="single" w:sz="4" w:space="0" w:color="00000A"/>
              <w:left w:val="single" w:sz="4" w:space="0" w:color="00000A"/>
              <w:bottom w:val="single" w:sz="4" w:space="0" w:color="00000A"/>
              <w:right w:val="single" w:sz="4" w:space="0" w:color="00000A"/>
            </w:tcBorders>
          </w:tcPr>
          <w:p w14:paraId="7178DE5D" w14:textId="77777777" w:rsidR="00EE0127" w:rsidRPr="00755253" w:rsidRDefault="00EE0127" w:rsidP="004F6197">
            <w:pPr>
              <w:spacing w:line="192" w:lineRule="auto"/>
              <w:jc w:val="center"/>
              <w:rPr>
                <w:sz w:val="26"/>
                <w:szCs w:val="26"/>
              </w:rPr>
            </w:pPr>
            <w:r w:rsidRPr="00755253">
              <w:rPr>
                <w:sz w:val="26"/>
                <w:szCs w:val="26"/>
              </w:rPr>
              <w:t>10,70</w:t>
            </w:r>
          </w:p>
        </w:tc>
      </w:tr>
      <w:tr w:rsidR="00EE0127" w:rsidRPr="00755253" w14:paraId="0100E6E5" w14:textId="77777777" w:rsidTr="004F6197">
        <w:trPr>
          <w:trHeight w:val="557"/>
        </w:trPr>
        <w:tc>
          <w:tcPr>
            <w:tcW w:w="16019" w:type="dxa"/>
            <w:gridSpan w:val="13"/>
            <w:tcBorders>
              <w:top w:val="single" w:sz="4" w:space="0" w:color="00000A"/>
              <w:left w:val="single" w:sz="4" w:space="0" w:color="00000A"/>
              <w:bottom w:val="single" w:sz="4" w:space="0" w:color="00000A"/>
              <w:right w:val="single" w:sz="4" w:space="0" w:color="00000A"/>
            </w:tcBorders>
          </w:tcPr>
          <w:p w14:paraId="66AF9A58" w14:textId="77777777" w:rsidR="00EE0127" w:rsidRPr="00755253" w:rsidRDefault="00EE0127" w:rsidP="004F6197">
            <w:pPr>
              <w:spacing w:line="192" w:lineRule="auto"/>
              <w:jc w:val="center"/>
              <w:rPr>
                <w:sz w:val="26"/>
                <w:szCs w:val="26"/>
              </w:rPr>
            </w:pPr>
            <w:r w:rsidRPr="00755253">
              <w:rPr>
                <w:sz w:val="26"/>
                <w:szCs w:val="26"/>
              </w:rPr>
              <w:t>Задача 2. Обеспечение доступности занятий физической культурой и спортом всех слоев населения муниципального округа, пропаганда</w:t>
            </w:r>
          </w:p>
          <w:p w14:paraId="79C1204B" w14:textId="77777777" w:rsidR="00EE0127" w:rsidRPr="00755253" w:rsidRDefault="00EE0127" w:rsidP="004F6197">
            <w:pPr>
              <w:spacing w:line="192" w:lineRule="auto"/>
              <w:jc w:val="center"/>
              <w:rPr>
                <w:sz w:val="26"/>
                <w:szCs w:val="26"/>
              </w:rPr>
            </w:pPr>
            <w:r w:rsidRPr="00755253">
              <w:rPr>
                <w:sz w:val="26"/>
                <w:szCs w:val="26"/>
              </w:rPr>
              <w:t>здорового образа жизни</w:t>
            </w:r>
          </w:p>
        </w:tc>
      </w:tr>
      <w:tr w:rsidR="00EE0127" w:rsidRPr="00755253" w14:paraId="2931698A" w14:textId="77777777" w:rsidTr="004F6197">
        <w:tc>
          <w:tcPr>
            <w:tcW w:w="591" w:type="dxa"/>
            <w:tcBorders>
              <w:top w:val="single" w:sz="4" w:space="0" w:color="00000A"/>
              <w:left w:val="single" w:sz="4" w:space="0" w:color="00000A"/>
              <w:bottom w:val="single" w:sz="4" w:space="0" w:color="00000A"/>
              <w:right w:val="none" w:sz="4" w:space="0" w:color="000000"/>
            </w:tcBorders>
          </w:tcPr>
          <w:p w14:paraId="1AA6863B" w14:textId="77777777" w:rsidR="00EE0127" w:rsidRPr="00755253" w:rsidRDefault="00EE0127" w:rsidP="004F6197">
            <w:pPr>
              <w:spacing w:line="192" w:lineRule="auto"/>
              <w:jc w:val="center"/>
              <w:rPr>
                <w:sz w:val="26"/>
                <w:szCs w:val="26"/>
              </w:rPr>
            </w:pPr>
            <w:r w:rsidRPr="00755253">
              <w:rPr>
                <w:sz w:val="26"/>
                <w:szCs w:val="26"/>
              </w:rPr>
              <w:t>4.</w:t>
            </w:r>
          </w:p>
        </w:tc>
        <w:tc>
          <w:tcPr>
            <w:tcW w:w="2528" w:type="dxa"/>
            <w:tcBorders>
              <w:top w:val="single" w:sz="4" w:space="0" w:color="00000A"/>
              <w:left w:val="single" w:sz="4" w:space="0" w:color="00000A"/>
              <w:bottom w:val="single" w:sz="4" w:space="0" w:color="00000A"/>
              <w:right w:val="none" w:sz="4" w:space="0" w:color="000000"/>
            </w:tcBorders>
          </w:tcPr>
          <w:p w14:paraId="01785144" w14:textId="77777777" w:rsidR="00EE0127" w:rsidRPr="00755253" w:rsidRDefault="00EE0127" w:rsidP="004F6197">
            <w:pPr>
              <w:spacing w:line="192" w:lineRule="auto"/>
              <w:jc w:val="both"/>
              <w:rPr>
                <w:sz w:val="26"/>
                <w:szCs w:val="26"/>
              </w:rPr>
            </w:pPr>
            <w:r w:rsidRPr="00755253">
              <w:rPr>
                <w:sz w:val="26"/>
                <w:szCs w:val="26"/>
              </w:rPr>
              <w:t xml:space="preserve">Доля населения, систематически занимающаяся </w:t>
            </w:r>
            <w:r w:rsidRPr="00755253">
              <w:rPr>
                <w:sz w:val="26"/>
                <w:szCs w:val="26"/>
              </w:rPr>
              <w:lastRenderedPageBreak/>
              <w:t xml:space="preserve">физической культурой и спортом, в общей численности населения муниципального округа </w:t>
            </w:r>
          </w:p>
        </w:tc>
        <w:tc>
          <w:tcPr>
            <w:tcW w:w="1134" w:type="dxa"/>
            <w:tcBorders>
              <w:top w:val="single" w:sz="4" w:space="0" w:color="00000A"/>
              <w:left w:val="single" w:sz="4" w:space="0" w:color="00000A"/>
              <w:bottom w:val="single" w:sz="4" w:space="0" w:color="00000A"/>
              <w:right w:val="single" w:sz="4" w:space="0" w:color="00000A"/>
            </w:tcBorders>
          </w:tcPr>
          <w:p w14:paraId="7FD255C9" w14:textId="77777777" w:rsidR="00EE0127" w:rsidRPr="00755253" w:rsidRDefault="00EE0127" w:rsidP="004F6197">
            <w:pPr>
              <w:spacing w:line="192" w:lineRule="auto"/>
              <w:rPr>
                <w:sz w:val="26"/>
                <w:szCs w:val="26"/>
              </w:rPr>
            </w:pPr>
            <w:r w:rsidRPr="00755253">
              <w:rPr>
                <w:sz w:val="26"/>
                <w:szCs w:val="26"/>
              </w:rPr>
              <w:lastRenderedPageBreak/>
              <w:t>процентов</w:t>
            </w:r>
          </w:p>
        </w:tc>
        <w:tc>
          <w:tcPr>
            <w:tcW w:w="1276" w:type="dxa"/>
            <w:tcBorders>
              <w:top w:val="single" w:sz="4" w:space="0" w:color="00000A"/>
              <w:left w:val="single" w:sz="4" w:space="0" w:color="00000A"/>
              <w:bottom w:val="single" w:sz="4" w:space="0" w:color="00000A"/>
              <w:right w:val="single" w:sz="4" w:space="0" w:color="00000A"/>
            </w:tcBorders>
          </w:tcPr>
          <w:p w14:paraId="4331EB6E" w14:textId="77777777" w:rsidR="00EE0127" w:rsidRPr="00755253" w:rsidRDefault="00EE0127" w:rsidP="004F6197">
            <w:pPr>
              <w:spacing w:line="192" w:lineRule="auto"/>
              <w:jc w:val="center"/>
              <w:rPr>
                <w:sz w:val="26"/>
                <w:szCs w:val="26"/>
              </w:rPr>
            </w:pPr>
            <w:r w:rsidRPr="00755253">
              <w:rPr>
                <w:sz w:val="26"/>
                <w:szCs w:val="26"/>
              </w:rPr>
              <w:t>54,70</w:t>
            </w:r>
          </w:p>
        </w:tc>
        <w:tc>
          <w:tcPr>
            <w:tcW w:w="1276" w:type="dxa"/>
            <w:tcBorders>
              <w:top w:val="single" w:sz="4" w:space="0" w:color="00000A"/>
              <w:left w:val="single" w:sz="4" w:space="0" w:color="00000A"/>
              <w:bottom w:val="single" w:sz="4" w:space="0" w:color="00000A"/>
              <w:right w:val="single" w:sz="4" w:space="0" w:color="00000A"/>
            </w:tcBorders>
          </w:tcPr>
          <w:p w14:paraId="6D21BBD7" w14:textId="77777777" w:rsidR="00EE0127" w:rsidRPr="00755253" w:rsidRDefault="00EE0127" w:rsidP="004F6197">
            <w:pPr>
              <w:spacing w:line="192" w:lineRule="auto"/>
              <w:jc w:val="center"/>
              <w:rPr>
                <w:sz w:val="26"/>
                <w:szCs w:val="26"/>
              </w:rPr>
            </w:pPr>
            <w:r w:rsidRPr="00755253">
              <w:rPr>
                <w:sz w:val="26"/>
                <w:szCs w:val="26"/>
              </w:rPr>
              <w:t>58,20</w:t>
            </w:r>
          </w:p>
        </w:tc>
        <w:tc>
          <w:tcPr>
            <w:tcW w:w="1134" w:type="dxa"/>
            <w:tcBorders>
              <w:top w:val="single" w:sz="4" w:space="0" w:color="00000A"/>
              <w:left w:val="single" w:sz="4" w:space="0" w:color="00000A"/>
              <w:bottom w:val="single" w:sz="4" w:space="0" w:color="00000A"/>
              <w:right w:val="none" w:sz="4" w:space="0" w:color="000000"/>
            </w:tcBorders>
          </w:tcPr>
          <w:p w14:paraId="423021FD" w14:textId="77777777" w:rsidR="00EE0127" w:rsidRPr="00755253" w:rsidRDefault="00EE0127" w:rsidP="004F6197">
            <w:pPr>
              <w:spacing w:line="192" w:lineRule="auto"/>
              <w:jc w:val="center"/>
              <w:rPr>
                <w:sz w:val="26"/>
                <w:szCs w:val="26"/>
              </w:rPr>
            </w:pPr>
            <w:r w:rsidRPr="00755253">
              <w:rPr>
                <w:sz w:val="26"/>
                <w:szCs w:val="26"/>
              </w:rPr>
              <w:t>59,90</w:t>
            </w:r>
          </w:p>
        </w:tc>
        <w:tc>
          <w:tcPr>
            <w:tcW w:w="1134" w:type="dxa"/>
            <w:tcBorders>
              <w:top w:val="single" w:sz="4" w:space="0" w:color="00000A"/>
              <w:left w:val="single" w:sz="4" w:space="0" w:color="00000A"/>
              <w:bottom w:val="single" w:sz="4" w:space="0" w:color="00000A"/>
              <w:right w:val="single" w:sz="4" w:space="0" w:color="00000A"/>
            </w:tcBorders>
          </w:tcPr>
          <w:p w14:paraId="4B94BC8E" w14:textId="77777777" w:rsidR="00EE0127" w:rsidRPr="00755253" w:rsidRDefault="00EE0127" w:rsidP="004F6197">
            <w:pPr>
              <w:spacing w:line="192" w:lineRule="auto"/>
              <w:jc w:val="center"/>
              <w:rPr>
                <w:sz w:val="26"/>
                <w:szCs w:val="26"/>
              </w:rPr>
            </w:pPr>
            <w:r w:rsidRPr="00755253">
              <w:rPr>
                <w:sz w:val="26"/>
                <w:szCs w:val="26"/>
              </w:rPr>
              <w:t>62,10</w:t>
            </w:r>
          </w:p>
        </w:tc>
        <w:tc>
          <w:tcPr>
            <w:tcW w:w="1134" w:type="dxa"/>
            <w:tcBorders>
              <w:top w:val="single" w:sz="4" w:space="0" w:color="00000A"/>
              <w:left w:val="single" w:sz="4" w:space="0" w:color="00000A"/>
              <w:bottom w:val="single" w:sz="4" w:space="0" w:color="00000A"/>
              <w:right w:val="none" w:sz="4" w:space="0" w:color="000000"/>
            </w:tcBorders>
          </w:tcPr>
          <w:p w14:paraId="24125EAB" w14:textId="77777777" w:rsidR="00EE0127" w:rsidRPr="00755253" w:rsidRDefault="00EE0127" w:rsidP="004F6197">
            <w:pPr>
              <w:spacing w:line="192" w:lineRule="auto"/>
              <w:jc w:val="center"/>
              <w:rPr>
                <w:sz w:val="26"/>
                <w:szCs w:val="26"/>
              </w:rPr>
            </w:pPr>
            <w:r w:rsidRPr="00755253">
              <w:rPr>
                <w:sz w:val="26"/>
                <w:szCs w:val="26"/>
              </w:rPr>
              <w:t>63,00</w:t>
            </w:r>
          </w:p>
        </w:tc>
        <w:tc>
          <w:tcPr>
            <w:tcW w:w="1134" w:type="dxa"/>
            <w:tcBorders>
              <w:top w:val="single" w:sz="4" w:space="0" w:color="00000A"/>
              <w:left w:val="single" w:sz="4" w:space="0" w:color="00000A"/>
              <w:bottom w:val="single" w:sz="4" w:space="0" w:color="00000A"/>
              <w:right w:val="single" w:sz="4" w:space="0" w:color="00000A"/>
            </w:tcBorders>
          </w:tcPr>
          <w:p w14:paraId="6FC679BE" w14:textId="77777777" w:rsidR="00EE0127" w:rsidRPr="00755253" w:rsidRDefault="00EE0127" w:rsidP="004F6197">
            <w:pPr>
              <w:spacing w:line="192" w:lineRule="auto"/>
              <w:jc w:val="center"/>
              <w:rPr>
                <w:sz w:val="26"/>
                <w:szCs w:val="26"/>
              </w:rPr>
            </w:pPr>
            <w:r w:rsidRPr="00755253">
              <w:rPr>
                <w:sz w:val="26"/>
                <w:szCs w:val="26"/>
              </w:rPr>
              <w:t>63,20</w:t>
            </w:r>
          </w:p>
        </w:tc>
        <w:tc>
          <w:tcPr>
            <w:tcW w:w="1275" w:type="dxa"/>
            <w:tcBorders>
              <w:top w:val="single" w:sz="4" w:space="0" w:color="00000A"/>
              <w:left w:val="single" w:sz="4" w:space="0" w:color="00000A"/>
              <w:bottom w:val="single" w:sz="4" w:space="0" w:color="00000A"/>
              <w:right w:val="none" w:sz="4" w:space="0" w:color="000000"/>
            </w:tcBorders>
          </w:tcPr>
          <w:p w14:paraId="2C3973FF" w14:textId="77777777" w:rsidR="00EE0127" w:rsidRPr="00755253" w:rsidRDefault="00EE0127" w:rsidP="004F6197">
            <w:pPr>
              <w:tabs>
                <w:tab w:val="left" w:pos="315"/>
                <w:tab w:val="center" w:pos="456"/>
              </w:tabs>
              <w:spacing w:line="192" w:lineRule="auto"/>
              <w:jc w:val="center"/>
              <w:rPr>
                <w:sz w:val="26"/>
                <w:szCs w:val="26"/>
              </w:rPr>
            </w:pPr>
            <w:r w:rsidRPr="00755253">
              <w:rPr>
                <w:sz w:val="26"/>
                <w:szCs w:val="26"/>
              </w:rPr>
              <w:t>63,40</w:t>
            </w:r>
          </w:p>
        </w:tc>
        <w:tc>
          <w:tcPr>
            <w:tcW w:w="993" w:type="dxa"/>
            <w:tcBorders>
              <w:top w:val="single" w:sz="4" w:space="0" w:color="00000A"/>
              <w:left w:val="single" w:sz="4" w:space="0" w:color="00000A"/>
              <w:bottom w:val="single" w:sz="4" w:space="0" w:color="00000A"/>
              <w:right w:val="single" w:sz="4" w:space="0" w:color="00000A"/>
            </w:tcBorders>
          </w:tcPr>
          <w:p w14:paraId="3323CEC9" w14:textId="77777777" w:rsidR="00EE0127" w:rsidRPr="00755253" w:rsidRDefault="00EE0127" w:rsidP="004F6197">
            <w:pPr>
              <w:spacing w:line="192" w:lineRule="auto"/>
              <w:jc w:val="center"/>
              <w:rPr>
                <w:sz w:val="26"/>
                <w:szCs w:val="26"/>
              </w:rPr>
            </w:pPr>
            <w:r w:rsidRPr="00755253">
              <w:rPr>
                <w:sz w:val="26"/>
                <w:szCs w:val="26"/>
              </w:rPr>
              <w:t>63,50</w:t>
            </w:r>
          </w:p>
        </w:tc>
        <w:tc>
          <w:tcPr>
            <w:tcW w:w="1134" w:type="dxa"/>
            <w:tcBorders>
              <w:top w:val="single" w:sz="4" w:space="0" w:color="00000A"/>
              <w:left w:val="single" w:sz="4" w:space="0" w:color="00000A"/>
              <w:bottom w:val="single" w:sz="4" w:space="0" w:color="00000A"/>
              <w:right w:val="none" w:sz="4" w:space="0" w:color="000000"/>
            </w:tcBorders>
          </w:tcPr>
          <w:p w14:paraId="7FC0C3FE" w14:textId="77777777" w:rsidR="00EE0127" w:rsidRPr="00755253" w:rsidRDefault="00EE0127" w:rsidP="004F6197">
            <w:pPr>
              <w:spacing w:line="192" w:lineRule="auto"/>
              <w:jc w:val="center"/>
              <w:rPr>
                <w:sz w:val="26"/>
                <w:szCs w:val="26"/>
              </w:rPr>
            </w:pPr>
            <w:r w:rsidRPr="00755253">
              <w:rPr>
                <w:sz w:val="26"/>
                <w:szCs w:val="26"/>
              </w:rPr>
              <w:t>63,70</w:t>
            </w:r>
          </w:p>
        </w:tc>
        <w:tc>
          <w:tcPr>
            <w:tcW w:w="1276" w:type="dxa"/>
            <w:tcBorders>
              <w:top w:val="single" w:sz="4" w:space="0" w:color="00000A"/>
              <w:left w:val="single" w:sz="4" w:space="0" w:color="00000A"/>
              <w:bottom w:val="single" w:sz="4" w:space="0" w:color="00000A"/>
              <w:right w:val="single" w:sz="4" w:space="0" w:color="00000A"/>
            </w:tcBorders>
          </w:tcPr>
          <w:p w14:paraId="212BD259" w14:textId="77777777" w:rsidR="00EE0127" w:rsidRPr="00755253" w:rsidRDefault="00EE0127" w:rsidP="004F6197">
            <w:pPr>
              <w:spacing w:line="192" w:lineRule="auto"/>
              <w:jc w:val="center"/>
              <w:rPr>
                <w:sz w:val="26"/>
                <w:szCs w:val="26"/>
              </w:rPr>
            </w:pPr>
            <w:r w:rsidRPr="00755253">
              <w:rPr>
                <w:sz w:val="26"/>
                <w:szCs w:val="26"/>
              </w:rPr>
              <w:t>65,0</w:t>
            </w:r>
          </w:p>
        </w:tc>
      </w:tr>
      <w:tr w:rsidR="00EE0127" w:rsidRPr="00755253" w14:paraId="1F386A68" w14:textId="77777777" w:rsidTr="004F6197">
        <w:tc>
          <w:tcPr>
            <w:tcW w:w="591" w:type="dxa"/>
            <w:tcBorders>
              <w:top w:val="single" w:sz="4" w:space="0" w:color="00000A"/>
              <w:left w:val="single" w:sz="4" w:space="0" w:color="00000A"/>
              <w:bottom w:val="single" w:sz="4" w:space="0" w:color="00000A"/>
              <w:right w:val="none" w:sz="4" w:space="0" w:color="000000"/>
            </w:tcBorders>
          </w:tcPr>
          <w:p w14:paraId="67AA985D" w14:textId="77777777" w:rsidR="00EE0127" w:rsidRPr="00755253" w:rsidRDefault="00EE0127" w:rsidP="004F6197">
            <w:pPr>
              <w:spacing w:line="192" w:lineRule="auto"/>
              <w:jc w:val="center"/>
              <w:rPr>
                <w:sz w:val="26"/>
                <w:szCs w:val="26"/>
              </w:rPr>
            </w:pPr>
            <w:r w:rsidRPr="00755253">
              <w:rPr>
                <w:sz w:val="26"/>
                <w:szCs w:val="26"/>
              </w:rPr>
              <w:t>5.</w:t>
            </w:r>
          </w:p>
        </w:tc>
        <w:tc>
          <w:tcPr>
            <w:tcW w:w="2528" w:type="dxa"/>
            <w:tcBorders>
              <w:top w:val="single" w:sz="4" w:space="0" w:color="00000A"/>
              <w:left w:val="single" w:sz="4" w:space="0" w:color="00000A"/>
              <w:bottom w:val="single" w:sz="4" w:space="0" w:color="00000A"/>
              <w:right w:val="none" w:sz="4" w:space="0" w:color="000000"/>
            </w:tcBorders>
          </w:tcPr>
          <w:p w14:paraId="16A421B2" w14:textId="77777777" w:rsidR="00EE0127" w:rsidRPr="00755253" w:rsidRDefault="00EE0127" w:rsidP="004F6197">
            <w:pPr>
              <w:spacing w:line="192" w:lineRule="auto"/>
              <w:jc w:val="both"/>
              <w:rPr>
                <w:sz w:val="26"/>
                <w:szCs w:val="26"/>
              </w:rPr>
            </w:pPr>
            <w:r w:rsidRPr="00755253">
              <w:rPr>
                <w:sz w:val="26"/>
                <w:szCs w:val="26"/>
              </w:rPr>
              <w:t>Доля обучающихся, систематически занимающихся физической культурой и спортом, в общей численности обучающихся</w:t>
            </w:r>
          </w:p>
        </w:tc>
        <w:tc>
          <w:tcPr>
            <w:tcW w:w="1134" w:type="dxa"/>
            <w:tcBorders>
              <w:top w:val="single" w:sz="4" w:space="0" w:color="00000A"/>
              <w:left w:val="single" w:sz="4" w:space="0" w:color="00000A"/>
              <w:bottom w:val="single" w:sz="4" w:space="0" w:color="00000A"/>
              <w:right w:val="single" w:sz="4" w:space="0" w:color="00000A"/>
            </w:tcBorders>
          </w:tcPr>
          <w:p w14:paraId="31AD7172" w14:textId="77777777" w:rsidR="00EE0127" w:rsidRPr="00755253" w:rsidRDefault="00EE0127" w:rsidP="004F6197">
            <w:pPr>
              <w:spacing w:line="192" w:lineRule="auto"/>
              <w:rPr>
                <w:sz w:val="26"/>
                <w:szCs w:val="26"/>
              </w:rPr>
            </w:pPr>
            <w:r w:rsidRPr="00755253">
              <w:rPr>
                <w:sz w:val="26"/>
                <w:szCs w:val="26"/>
              </w:rPr>
              <w:t>процентов</w:t>
            </w:r>
          </w:p>
        </w:tc>
        <w:tc>
          <w:tcPr>
            <w:tcW w:w="1276" w:type="dxa"/>
            <w:tcBorders>
              <w:top w:val="single" w:sz="4" w:space="0" w:color="00000A"/>
              <w:left w:val="single" w:sz="4" w:space="0" w:color="00000A"/>
              <w:bottom w:val="single" w:sz="4" w:space="0" w:color="00000A"/>
              <w:right w:val="single" w:sz="4" w:space="0" w:color="00000A"/>
            </w:tcBorders>
          </w:tcPr>
          <w:p w14:paraId="65E5FCB3" w14:textId="77777777" w:rsidR="00EE0127" w:rsidRPr="00755253" w:rsidRDefault="00EE0127" w:rsidP="004F6197">
            <w:pPr>
              <w:spacing w:line="192" w:lineRule="auto"/>
              <w:jc w:val="center"/>
              <w:rPr>
                <w:sz w:val="26"/>
                <w:szCs w:val="26"/>
              </w:rPr>
            </w:pPr>
            <w:r w:rsidRPr="00755253">
              <w:rPr>
                <w:sz w:val="26"/>
                <w:szCs w:val="26"/>
              </w:rPr>
              <w:t>98,80</w:t>
            </w:r>
          </w:p>
        </w:tc>
        <w:tc>
          <w:tcPr>
            <w:tcW w:w="1276" w:type="dxa"/>
            <w:tcBorders>
              <w:top w:val="single" w:sz="4" w:space="0" w:color="00000A"/>
              <w:left w:val="single" w:sz="4" w:space="0" w:color="00000A"/>
              <w:bottom w:val="single" w:sz="4" w:space="0" w:color="00000A"/>
              <w:right w:val="single" w:sz="4" w:space="0" w:color="00000A"/>
            </w:tcBorders>
          </w:tcPr>
          <w:p w14:paraId="431C5A82" w14:textId="77777777" w:rsidR="00EE0127" w:rsidRPr="00755253" w:rsidRDefault="00EE0127" w:rsidP="004F6197">
            <w:pPr>
              <w:spacing w:line="192" w:lineRule="auto"/>
              <w:jc w:val="center"/>
              <w:rPr>
                <w:sz w:val="26"/>
                <w:szCs w:val="26"/>
              </w:rPr>
            </w:pPr>
            <w:r w:rsidRPr="00755253">
              <w:rPr>
                <w:sz w:val="26"/>
                <w:szCs w:val="26"/>
              </w:rPr>
              <w:t>98,90</w:t>
            </w:r>
          </w:p>
        </w:tc>
        <w:tc>
          <w:tcPr>
            <w:tcW w:w="1134" w:type="dxa"/>
            <w:tcBorders>
              <w:top w:val="single" w:sz="4" w:space="0" w:color="00000A"/>
              <w:left w:val="single" w:sz="4" w:space="0" w:color="00000A"/>
              <w:bottom w:val="single" w:sz="4" w:space="0" w:color="00000A"/>
              <w:right w:val="none" w:sz="4" w:space="0" w:color="000000"/>
            </w:tcBorders>
          </w:tcPr>
          <w:p w14:paraId="31C91441" w14:textId="77777777" w:rsidR="00EE0127" w:rsidRPr="00755253" w:rsidRDefault="00EE0127" w:rsidP="004F6197">
            <w:pPr>
              <w:spacing w:line="192" w:lineRule="auto"/>
              <w:jc w:val="center"/>
              <w:rPr>
                <w:sz w:val="26"/>
                <w:szCs w:val="26"/>
              </w:rPr>
            </w:pPr>
            <w:r w:rsidRPr="00755253">
              <w:rPr>
                <w:sz w:val="26"/>
                <w:szCs w:val="26"/>
              </w:rPr>
              <w:t>99,00</w:t>
            </w:r>
          </w:p>
        </w:tc>
        <w:tc>
          <w:tcPr>
            <w:tcW w:w="1134" w:type="dxa"/>
            <w:tcBorders>
              <w:top w:val="single" w:sz="4" w:space="0" w:color="00000A"/>
              <w:left w:val="single" w:sz="4" w:space="0" w:color="00000A"/>
              <w:bottom w:val="single" w:sz="4" w:space="0" w:color="00000A"/>
              <w:right w:val="single" w:sz="4" w:space="0" w:color="00000A"/>
            </w:tcBorders>
          </w:tcPr>
          <w:p w14:paraId="0A1AD217" w14:textId="77777777" w:rsidR="00EE0127" w:rsidRPr="00755253" w:rsidRDefault="00EE0127" w:rsidP="004F6197">
            <w:pPr>
              <w:spacing w:line="192" w:lineRule="auto"/>
              <w:jc w:val="center"/>
              <w:rPr>
                <w:sz w:val="26"/>
                <w:szCs w:val="26"/>
              </w:rPr>
            </w:pPr>
            <w:r w:rsidRPr="00755253">
              <w:rPr>
                <w:sz w:val="26"/>
                <w:szCs w:val="26"/>
              </w:rPr>
              <w:t>99,20</w:t>
            </w:r>
          </w:p>
        </w:tc>
        <w:tc>
          <w:tcPr>
            <w:tcW w:w="1134" w:type="dxa"/>
            <w:tcBorders>
              <w:top w:val="single" w:sz="4" w:space="0" w:color="00000A"/>
              <w:left w:val="single" w:sz="4" w:space="0" w:color="00000A"/>
              <w:bottom w:val="single" w:sz="4" w:space="0" w:color="00000A"/>
              <w:right w:val="none" w:sz="4" w:space="0" w:color="000000"/>
            </w:tcBorders>
          </w:tcPr>
          <w:p w14:paraId="41FA72FA" w14:textId="77777777" w:rsidR="00EE0127" w:rsidRPr="00755253" w:rsidRDefault="00EE0127" w:rsidP="004F6197">
            <w:pPr>
              <w:spacing w:line="192" w:lineRule="auto"/>
              <w:jc w:val="center"/>
              <w:rPr>
                <w:sz w:val="26"/>
                <w:szCs w:val="26"/>
              </w:rPr>
            </w:pPr>
            <w:r w:rsidRPr="00755253">
              <w:rPr>
                <w:sz w:val="26"/>
                <w:szCs w:val="26"/>
              </w:rPr>
              <w:t>99,30</w:t>
            </w:r>
          </w:p>
        </w:tc>
        <w:tc>
          <w:tcPr>
            <w:tcW w:w="1134" w:type="dxa"/>
            <w:tcBorders>
              <w:top w:val="single" w:sz="4" w:space="0" w:color="00000A"/>
              <w:left w:val="single" w:sz="4" w:space="0" w:color="00000A"/>
              <w:bottom w:val="single" w:sz="4" w:space="0" w:color="00000A"/>
              <w:right w:val="single" w:sz="4" w:space="0" w:color="00000A"/>
            </w:tcBorders>
          </w:tcPr>
          <w:p w14:paraId="4019CA9F" w14:textId="77777777" w:rsidR="00EE0127" w:rsidRPr="00755253" w:rsidRDefault="00EE0127" w:rsidP="004F6197">
            <w:pPr>
              <w:spacing w:line="192" w:lineRule="auto"/>
              <w:jc w:val="center"/>
              <w:rPr>
                <w:sz w:val="26"/>
                <w:szCs w:val="26"/>
              </w:rPr>
            </w:pPr>
            <w:r w:rsidRPr="00755253">
              <w:rPr>
                <w:sz w:val="26"/>
                <w:szCs w:val="26"/>
              </w:rPr>
              <w:t>99,30</w:t>
            </w:r>
          </w:p>
        </w:tc>
        <w:tc>
          <w:tcPr>
            <w:tcW w:w="1275" w:type="dxa"/>
            <w:tcBorders>
              <w:top w:val="single" w:sz="4" w:space="0" w:color="00000A"/>
              <w:left w:val="single" w:sz="4" w:space="0" w:color="00000A"/>
              <w:bottom w:val="single" w:sz="4" w:space="0" w:color="00000A"/>
              <w:right w:val="none" w:sz="4" w:space="0" w:color="000000"/>
            </w:tcBorders>
          </w:tcPr>
          <w:p w14:paraId="387EFB85" w14:textId="77777777" w:rsidR="00EE0127" w:rsidRPr="00755253" w:rsidRDefault="00EE0127" w:rsidP="004F6197">
            <w:pPr>
              <w:tabs>
                <w:tab w:val="left" w:pos="315"/>
                <w:tab w:val="center" w:pos="456"/>
              </w:tabs>
              <w:spacing w:line="192" w:lineRule="auto"/>
              <w:jc w:val="center"/>
              <w:rPr>
                <w:sz w:val="26"/>
                <w:szCs w:val="26"/>
              </w:rPr>
            </w:pPr>
            <w:r w:rsidRPr="00755253">
              <w:rPr>
                <w:sz w:val="26"/>
                <w:szCs w:val="26"/>
              </w:rPr>
              <w:t>99,30</w:t>
            </w:r>
          </w:p>
        </w:tc>
        <w:tc>
          <w:tcPr>
            <w:tcW w:w="993" w:type="dxa"/>
            <w:tcBorders>
              <w:top w:val="single" w:sz="4" w:space="0" w:color="00000A"/>
              <w:left w:val="single" w:sz="4" w:space="0" w:color="00000A"/>
              <w:bottom w:val="single" w:sz="4" w:space="0" w:color="00000A"/>
              <w:right w:val="single" w:sz="4" w:space="0" w:color="00000A"/>
            </w:tcBorders>
          </w:tcPr>
          <w:p w14:paraId="7A83FB46" w14:textId="77777777" w:rsidR="00EE0127" w:rsidRPr="00755253" w:rsidRDefault="00EE0127" w:rsidP="004F6197">
            <w:pPr>
              <w:spacing w:line="192" w:lineRule="auto"/>
              <w:jc w:val="center"/>
              <w:rPr>
                <w:sz w:val="26"/>
                <w:szCs w:val="26"/>
              </w:rPr>
            </w:pPr>
            <w:r w:rsidRPr="00755253">
              <w:rPr>
                <w:sz w:val="26"/>
                <w:szCs w:val="26"/>
              </w:rPr>
              <w:t>99,40</w:t>
            </w:r>
          </w:p>
        </w:tc>
        <w:tc>
          <w:tcPr>
            <w:tcW w:w="1134" w:type="dxa"/>
            <w:tcBorders>
              <w:top w:val="single" w:sz="4" w:space="0" w:color="00000A"/>
              <w:left w:val="single" w:sz="4" w:space="0" w:color="00000A"/>
              <w:bottom w:val="single" w:sz="4" w:space="0" w:color="00000A"/>
              <w:right w:val="none" w:sz="4" w:space="0" w:color="000000"/>
            </w:tcBorders>
          </w:tcPr>
          <w:p w14:paraId="344BA417" w14:textId="77777777" w:rsidR="00EE0127" w:rsidRPr="00755253" w:rsidRDefault="00EE0127" w:rsidP="004F6197">
            <w:pPr>
              <w:spacing w:line="192" w:lineRule="auto"/>
              <w:jc w:val="center"/>
              <w:rPr>
                <w:sz w:val="26"/>
                <w:szCs w:val="26"/>
              </w:rPr>
            </w:pPr>
            <w:r w:rsidRPr="00755253">
              <w:rPr>
                <w:sz w:val="26"/>
                <w:szCs w:val="26"/>
              </w:rPr>
              <w:t>99,40</w:t>
            </w:r>
          </w:p>
        </w:tc>
        <w:tc>
          <w:tcPr>
            <w:tcW w:w="1276" w:type="dxa"/>
            <w:tcBorders>
              <w:top w:val="single" w:sz="4" w:space="0" w:color="00000A"/>
              <w:left w:val="single" w:sz="4" w:space="0" w:color="00000A"/>
              <w:bottom w:val="single" w:sz="4" w:space="0" w:color="00000A"/>
              <w:right w:val="single" w:sz="4" w:space="0" w:color="00000A"/>
            </w:tcBorders>
          </w:tcPr>
          <w:p w14:paraId="54E2E357" w14:textId="77777777" w:rsidR="00EE0127" w:rsidRPr="00755253" w:rsidRDefault="00EE0127" w:rsidP="004F6197">
            <w:pPr>
              <w:spacing w:line="192" w:lineRule="auto"/>
              <w:jc w:val="center"/>
              <w:rPr>
                <w:sz w:val="26"/>
                <w:szCs w:val="26"/>
              </w:rPr>
            </w:pPr>
            <w:r w:rsidRPr="00755253">
              <w:rPr>
                <w:sz w:val="26"/>
                <w:szCs w:val="26"/>
              </w:rPr>
              <w:t>99,50</w:t>
            </w:r>
          </w:p>
        </w:tc>
      </w:tr>
      <w:tr w:rsidR="00EE0127" w:rsidRPr="00755253" w14:paraId="4A91C7BE" w14:textId="77777777" w:rsidTr="004F6197">
        <w:trPr>
          <w:trHeight w:val="964"/>
        </w:trPr>
        <w:tc>
          <w:tcPr>
            <w:tcW w:w="591" w:type="dxa"/>
            <w:tcBorders>
              <w:top w:val="single" w:sz="4" w:space="0" w:color="00000A"/>
              <w:left w:val="single" w:sz="4" w:space="0" w:color="00000A"/>
              <w:bottom w:val="single" w:sz="4" w:space="0" w:color="00000A"/>
              <w:right w:val="none" w:sz="4" w:space="0" w:color="000000"/>
            </w:tcBorders>
          </w:tcPr>
          <w:p w14:paraId="5256DD8A" w14:textId="77777777" w:rsidR="00EE0127" w:rsidRPr="00755253" w:rsidRDefault="00EE0127" w:rsidP="004F6197">
            <w:pPr>
              <w:spacing w:line="192" w:lineRule="auto"/>
              <w:jc w:val="center"/>
              <w:rPr>
                <w:sz w:val="26"/>
                <w:szCs w:val="26"/>
              </w:rPr>
            </w:pPr>
            <w:r w:rsidRPr="00755253">
              <w:rPr>
                <w:sz w:val="26"/>
                <w:szCs w:val="26"/>
              </w:rPr>
              <w:t>6.</w:t>
            </w:r>
          </w:p>
        </w:tc>
        <w:tc>
          <w:tcPr>
            <w:tcW w:w="2528" w:type="dxa"/>
            <w:tcBorders>
              <w:top w:val="single" w:sz="4" w:space="0" w:color="00000A"/>
              <w:left w:val="single" w:sz="4" w:space="0" w:color="00000A"/>
              <w:bottom w:val="single" w:sz="4" w:space="0" w:color="00000A"/>
              <w:right w:val="none" w:sz="4" w:space="0" w:color="000000"/>
            </w:tcBorders>
          </w:tcPr>
          <w:p w14:paraId="697DD517" w14:textId="77777777" w:rsidR="00EE0127" w:rsidRPr="00755253" w:rsidRDefault="00EE0127" w:rsidP="004F6197">
            <w:pPr>
              <w:spacing w:line="192" w:lineRule="auto"/>
              <w:jc w:val="both"/>
              <w:rPr>
                <w:sz w:val="26"/>
                <w:szCs w:val="26"/>
              </w:rPr>
            </w:pPr>
            <w:r w:rsidRPr="00755253">
              <w:rPr>
                <w:sz w:val="26"/>
                <w:szCs w:val="26"/>
              </w:rPr>
              <w:t xml:space="preserve">Динамика роста привлеченных инвалидов и лиц с ограниченными возможностями для участия в соревнованиях и спортивных мероприятиях </w:t>
            </w:r>
          </w:p>
        </w:tc>
        <w:tc>
          <w:tcPr>
            <w:tcW w:w="1134" w:type="dxa"/>
            <w:tcBorders>
              <w:top w:val="single" w:sz="4" w:space="0" w:color="00000A"/>
              <w:left w:val="single" w:sz="4" w:space="0" w:color="00000A"/>
              <w:bottom w:val="single" w:sz="4" w:space="0" w:color="00000A"/>
              <w:right w:val="single" w:sz="4" w:space="0" w:color="00000A"/>
            </w:tcBorders>
          </w:tcPr>
          <w:p w14:paraId="1B64CB05" w14:textId="77777777" w:rsidR="00EE0127" w:rsidRPr="00755253" w:rsidRDefault="00EE0127" w:rsidP="004F6197">
            <w:pPr>
              <w:spacing w:line="192" w:lineRule="auto"/>
              <w:rPr>
                <w:sz w:val="26"/>
                <w:szCs w:val="26"/>
              </w:rPr>
            </w:pPr>
            <w:r w:rsidRPr="00755253">
              <w:rPr>
                <w:sz w:val="26"/>
                <w:szCs w:val="26"/>
              </w:rPr>
              <w:t>процентов</w:t>
            </w:r>
          </w:p>
        </w:tc>
        <w:tc>
          <w:tcPr>
            <w:tcW w:w="1276" w:type="dxa"/>
            <w:tcBorders>
              <w:top w:val="single" w:sz="4" w:space="0" w:color="00000A"/>
              <w:left w:val="single" w:sz="4" w:space="0" w:color="00000A"/>
              <w:bottom w:val="single" w:sz="4" w:space="0" w:color="00000A"/>
              <w:right w:val="single" w:sz="4" w:space="0" w:color="00000A"/>
            </w:tcBorders>
          </w:tcPr>
          <w:p w14:paraId="04CD355E" w14:textId="77777777" w:rsidR="00EE0127" w:rsidRPr="00755253" w:rsidRDefault="00EE0127" w:rsidP="004F6197">
            <w:pPr>
              <w:spacing w:line="192" w:lineRule="auto"/>
              <w:jc w:val="center"/>
              <w:rPr>
                <w:sz w:val="26"/>
                <w:szCs w:val="26"/>
              </w:rPr>
            </w:pPr>
            <w:r w:rsidRPr="00755253">
              <w:rPr>
                <w:sz w:val="26"/>
                <w:szCs w:val="26"/>
              </w:rPr>
              <w:t>14,60</w:t>
            </w:r>
          </w:p>
        </w:tc>
        <w:tc>
          <w:tcPr>
            <w:tcW w:w="1276" w:type="dxa"/>
            <w:tcBorders>
              <w:top w:val="single" w:sz="4" w:space="0" w:color="00000A"/>
              <w:left w:val="single" w:sz="4" w:space="0" w:color="00000A"/>
              <w:bottom w:val="single" w:sz="4" w:space="0" w:color="00000A"/>
              <w:right w:val="single" w:sz="4" w:space="0" w:color="00000A"/>
            </w:tcBorders>
          </w:tcPr>
          <w:p w14:paraId="4F85139D" w14:textId="77777777" w:rsidR="00EE0127" w:rsidRPr="00755253" w:rsidRDefault="00EE0127" w:rsidP="004F6197">
            <w:pPr>
              <w:spacing w:line="192" w:lineRule="auto"/>
              <w:jc w:val="center"/>
              <w:rPr>
                <w:sz w:val="26"/>
                <w:szCs w:val="26"/>
              </w:rPr>
            </w:pPr>
            <w:r w:rsidRPr="00755253">
              <w:rPr>
                <w:sz w:val="26"/>
                <w:szCs w:val="26"/>
              </w:rPr>
              <w:t>19,50</w:t>
            </w:r>
          </w:p>
        </w:tc>
        <w:tc>
          <w:tcPr>
            <w:tcW w:w="1134" w:type="dxa"/>
            <w:tcBorders>
              <w:top w:val="single" w:sz="4" w:space="0" w:color="00000A"/>
              <w:left w:val="single" w:sz="4" w:space="0" w:color="00000A"/>
              <w:bottom w:val="single" w:sz="4" w:space="0" w:color="00000A"/>
              <w:right w:val="none" w:sz="4" w:space="0" w:color="000000"/>
            </w:tcBorders>
          </w:tcPr>
          <w:p w14:paraId="3F4E5E47" w14:textId="77777777" w:rsidR="00EE0127" w:rsidRPr="00755253" w:rsidRDefault="00EE0127" w:rsidP="004F6197">
            <w:pPr>
              <w:spacing w:line="192" w:lineRule="auto"/>
              <w:jc w:val="center"/>
              <w:rPr>
                <w:sz w:val="26"/>
                <w:szCs w:val="26"/>
              </w:rPr>
            </w:pPr>
            <w:r w:rsidRPr="00755253">
              <w:rPr>
                <w:sz w:val="26"/>
                <w:szCs w:val="26"/>
              </w:rPr>
              <w:t>20,00</w:t>
            </w:r>
          </w:p>
        </w:tc>
        <w:tc>
          <w:tcPr>
            <w:tcW w:w="1134" w:type="dxa"/>
            <w:tcBorders>
              <w:top w:val="single" w:sz="4" w:space="0" w:color="00000A"/>
              <w:left w:val="single" w:sz="4" w:space="0" w:color="00000A"/>
              <w:bottom w:val="single" w:sz="4" w:space="0" w:color="00000A"/>
              <w:right w:val="single" w:sz="4" w:space="0" w:color="00000A"/>
            </w:tcBorders>
          </w:tcPr>
          <w:p w14:paraId="3C83A761" w14:textId="77777777" w:rsidR="00EE0127" w:rsidRPr="00755253" w:rsidRDefault="00EE0127" w:rsidP="004F6197">
            <w:pPr>
              <w:spacing w:line="192" w:lineRule="auto"/>
              <w:jc w:val="center"/>
              <w:rPr>
                <w:sz w:val="26"/>
                <w:szCs w:val="26"/>
              </w:rPr>
            </w:pPr>
            <w:r w:rsidRPr="00755253">
              <w:rPr>
                <w:sz w:val="26"/>
                <w:szCs w:val="26"/>
              </w:rPr>
              <w:t>21,00</w:t>
            </w:r>
          </w:p>
        </w:tc>
        <w:tc>
          <w:tcPr>
            <w:tcW w:w="1134" w:type="dxa"/>
            <w:tcBorders>
              <w:top w:val="single" w:sz="4" w:space="0" w:color="00000A"/>
              <w:left w:val="single" w:sz="4" w:space="0" w:color="00000A"/>
              <w:bottom w:val="single" w:sz="4" w:space="0" w:color="00000A"/>
              <w:right w:val="none" w:sz="4" w:space="0" w:color="000000"/>
            </w:tcBorders>
          </w:tcPr>
          <w:p w14:paraId="21B9090F" w14:textId="77777777" w:rsidR="00EE0127" w:rsidRPr="00755253" w:rsidRDefault="00EE0127" w:rsidP="004F6197">
            <w:pPr>
              <w:spacing w:line="192" w:lineRule="auto"/>
              <w:jc w:val="center"/>
              <w:rPr>
                <w:sz w:val="26"/>
                <w:szCs w:val="26"/>
              </w:rPr>
            </w:pPr>
            <w:r w:rsidRPr="00755253">
              <w:rPr>
                <w:sz w:val="26"/>
                <w:szCs w:val="26"/>
              </w:rPr>
              <w:t>21,00</w:t>
            </w:r>
          </w:p>
        </w:tc>
        <w:tc>
          <w:tcPr>
            <w:tcW w:w="1134" w:type="dxa"/>
            <w:tcBorders>
              <w:top w:val="single" w:sz="4" w:space="0" w:color="00000A"/>
              <w:left w:val="single" w:sz="4" w:space="0" w:color="00000A"/>
              <w:bottom w:val="single" w:sz="4" w:space="0" w:color="00000A"/>
              <w:right w:val="single" w:sz="4" w:space="0" w:color="00000A"/>
            </w:tcBorders>
          </w:tcPr>
          <w:p w14:paraId="529D4F9A" w14:textId="77777777" w:rsidR="00EE0127" w:rsidRPr="00755253" w:rsidRDefault="00EE0127" w:rsidP="004F6197">
            <w:pPr>
              <w:spacing w:line="192" w:lineRule="auto"/>
              <w:jc w:val="center"/>
              <w:rPr>
                <w:sz w:val="26"/>
                <w:szCs w:val="26"/>
              </w:rPr>
            </w:pPr>
            <w:r w:rsidRPr="00755253">
              <w:rPr>
                <w:sz w:val="26"/>
                <w:szCs w:val="26"/>
              </w:rPr>
              <w:t>21,00</w:t>
            </w:r>
          </w:p>
        </w:tc>
        <w:tc>
          <w:tcPr>
            <w:tcW w:w="1275" w:type="dxa"/>
            <w:tcBorders>
              <w:top w:val="single" w:sz="4" w:space="0" w:color="00000A"/>
              <w:left w:val="single" w:sz="4" w:space="0" w:color="00000A"/>
              <w:bottom w:val="single" w:sz="4" w:space="0" w:color="00000A"/>
              <w:right w:val="none" w:sz="4" w:space="0" w:color="000000"/>
            </w:tcBorders>
          </w:tcPr>
          <w:p w14:paraId="7803A7E6" w14:textId="77777777" w:rsidR="00EE0127" w:rsidRPr="00755253" w:rsidRDefault="00EE0127" w:rsidP="004F6197">
            <w:pPr>
              <w:spacing w:line="192" w:lineRule="auto"/>
              <w:jc w:val="center"/>
              <w:rPr>
                <w:sz w:val="26"/>
                <w:szCs w:val="26"/>
              </w:rPr>
            </w:pPr>
            <w:r w:rsidRPr="00755253">
              <w:rPr>
                <w:sz w:val="26"/>
                <w:szCs w:val="26"/>
              </w:rPr>
              <w:t>21,10</w:t>
            </w:r>
          </w:p>
        </w:tc>
        <w:tc>
          <w:tcPr>
            <w:tcW w:w="993" w:type="dxa"/>
            <w:tcBorders>
              <w:top w:val="single" w:sz="4" w:space="0" w:color="00000A"/>
              <w:left w:val="single" w:sz="4" w:space="0" w:color="00000A"/>
              <w:bottom w:val="single" w:sz="4" w:space="0" w:color="00000A"/>
              <w:right w:val="single" w:sz="4" w:space="0" w:color="00000A"/>
            </w:tcBorders>
          </w:tcPr>
          <w:p w14:paraId="3F4D2468" w14:textId="77777777" w:rsidR="00EE0127" w:rsidRPr="00755253" w:rsidRDefault="00EE0127" w:rsidP="004F6197">
            <w:pPr>
              <w:spacing w:line="192" w:lineRule="auto"/>
              <w:jc w:val="center"/>
              <w:rPr>
                <w:sz w:val="26"/>
                <w:szCs w:val="26"/>
              </w:rPr>
            </w:pPr>
            <w:r w:rsidRPr="00755253">
              <w:rPr>
                <w:sz w:val="26"/>
                <w:szCs w:val="26"/>
              </w:rPr>
              <w:t>21,10</w:t>
            </w:r>
          </w:p>
        </w:tc>
        <w:tc>
          <w:tcPr>
            <w:tcW w:w="1134" w:type="dxa"/>
            <w:tcBorders>
              <w:top w:val="single" w:sz="4" w:space="0" w:color="00000A"/>
              <w:left w:val="single" w:sz="4" w:space="0" w:color="00000A"/>
              <w:bottom w:val="single" w:sz="4" w:space="0" w:color="00000A"/>
              <w:right w:val="none" w:sz="4" w:space="0" w:color="000000"/>
            </w:tcBorders>
          </w:tcPr>
          <w:p w14:paraId="0D7A7B62" w14:textId="77777777" w:rsidR="00EE0127" w:rsidRPr="00755253" w:rsidRDefault="00EE0127" w:rsidP="004F6197">
            <w:pPr>
              <w:spacing w:line="192" w:lineRule="auto"/>
              <w:jc w:val="center"/>
              <w:rPr>
                <w:sz w:val="26"/>
                <w:szCs w:val="26"/>
              </w:rPr>
            </w:pPr>
            <w:r w:rsidRPr="00755253">
              <w:rPr>
                <w:sz w:val="26"/>
                <w:szCs w:val="26"/>
              </w:rPr>
              <w:t>21,10</w:t>
            </w:r>
          </w:p>
        </w:tc>
        <w:tc>
          <w:tcPr>
            <w:tcW w:w="1276" w:type="dxa"/>
            <w:tcBorders>
              <w:top w:val="single" w:sz="4" w:space="0" w:color="00000A"/>
              <w:left w:val="single" w:sz="4" w:space="0" w:color="00000A"/>
              <w:bottom w:val="single" w:sz="4" w:space="0" w:color="00000A"/>
              <w:right w:val="single" w:sz="4" w:space="0" w:color="00000A"/>
            </w:tcBorders>
          </w:tcPr>
          <w:p w14:paraId="2EDC0AA9" w14:textId="77777777" w:rsidR="00EE0127" w:rsidRPr="00755253" w:rsidRDefault="00EE0127" w:rsidP="004F6197">
            <w:pPr>
              <w:spacing w:line="192" w:lineRule="auto"/>
              <w:jc w:val="center"/>
              <w:rPr>
                <w:sz w:val="26"/>
                <w:szCs w:val="26"/>
              </w:rPr>
            </w:pPr>
            <w:r w:rsidRPr="00755253">
              <w:rPr>
                <w:sz w:val="26"/>
                <w:szCs w:val="26"/>
              </w:rPr>
              <w:t>21,20</w:t>
            </w:r>
          </w:p>
        </w:tc>
      </w:tr>
      <w:tr w:rsidR="00EE0127" w:rsidRPr="00755253" w14:paraId="72D771B0" w14:textId="77777777" w:rsidTr="004F6197">
        <w:trPr>
          <w:trHeight w:val="964"/>
        </w:trPr>
        <w:tc>
          <w:tcPr>
            <w:tcW w:w="591" w:type="dxa"/>
            <w:tcBorders>
              <w:top w:val="single" w:sz="4" w:space="0" w:color="00000A"/>
              <w:left w:val="single" w:sz="4" w:space="0" w:color="00000A"/>
              <w:bottom w:val="single" w:sz="4" w:space="0" w:color="00000A"/>
              <w:right w:val="none" w:sz="4" w:space="0" w:color="000000"/>
            </w:tcBorders>
          </w:tcPr>
          <w:p w14:paraId="55A88F66" w14:textId="77777777" w:rsidR="00EE0127" w:rsidRPr="00755253" w:rsidRDefault="00EE0127" w:rsidP="004F6197">
            <w:pPr>
              <w:spacing w:line="192" w:lineRule="auto"/>
              <w:jc w:val="center"/>
              <w:rPr>
                <w:sz w:val="26"/>
                <w:szCs w:val="26"/>
              </w:rPr>
            </w:pPr>
            <w:r w:rsidRPr="00755253">
              <w:rPr>
                <w:sz w:val="26"/>
                <w:szCs w:val="26"/>
              </w:rPr>
              <w:t>7.</w:t>
            </w:r>
          </w:p>
        </w:tc>
        <w:tc>
          <w:tcPr>
            <w:tcW w:w="2528" w:type="dxa"/>
            <w:tcBorders>
              <w:top w:val="single" w:sz="4" w:space="0" w:color="00000A"/>
              <w:left w:val="single" w:sz="4" w:space="0" w:color="00000A"/>
              <w:bottom w:val="single" w:sz="4" w:space="0" w:color="00000A"/>
              <w:right w:val="none" w:sz="4" w:space="0" w:color="000000"/>
            </w:tcBorders>
          </w:tcPr>
          <w:p w14:paraId="3E9231EB" w14:textId="77777777" w:rsidR="00EE0127" w:rsidRDefault="00EE0127" w:rsidP="004F6197">
            <w:pPr>
              <w:spacing w:line="192" w:lineRule="auto"/>
              <w:jc w:val="both"/>
              <w:rPr>
                <w:sz w:val="26"/>
                <w:szCs w:val="26"/>
              </w:rPr>
            </w:pPr>
            <w:r w:rsidRPr="00755253">
              <w:rPr>
                <w:sz w:val="26"/>
                <w:szCs w:val="26"/>
              </w:rPr>
              <w:t>Доля населения в возрасте от 3 до 79 лет, систематически занимающегося физической культурой и спортом, в общей численности населения в возрасте от 3 до 79 лет</w:t>
            </w:r>
          </w:p>
          <w:p w14:paraId="0991D380" w14:textId="77777777" w:rsidR="00EE0127" w:rsidRDefault="00EE0127" w:rsidP="004F6197">
            <w:pPr>
              <w:spacing w:line="192" w:lineRule="auto"/>
              <w:jc w:val="both"/>
              <w:rPr>
                <w:sz w:val="26"/>
                <w:szCs w:val="26"/>
              </w:rPr>
            </w:pPr>
          </w:p>
          <w:p w14:paraId="3A6B81C9" w14:textId="77777777" w:rsidR="00EE0127" w:rsidRDefault="00EE0127" w:rsidP="004F6197">
            <w:pPr>
              <w:spacing w:line="192" w:lineRule="auto"/>
              <w:jc w:val="both"/>
              <w:rPr>
                <w:sz w:val="26"/>
                <w:szCs w:val="26"/>
              </w:rPr>
            </w:pPr>
          </w:p>
          <w:p w14:paraId="495EBCE8" w14:textId="77777777" w:rsidR="00EE0127" w:rsidRPr="00755253" w:rsidRDefault="00EE0127" w:rsidP="004F6197">
            <w:pPr>
              <w:spacing w:line="192" w:lineRule="auto"/>
              <w:jc w:val="both"/>
              <w:rPr>
                <w:sz w:val="26"/>
                <w:szCs w:val="26"/>
              </w:rPr>
            </w:pPr>
          </w:p>
        </w:tc>
        <w:tc>
          <w:tcPr>
            <w:tcW w:w="1134" w:type="dxa"/>
            <w:tcBorders>
              <w:top w:val="single" w:sz="4" w:space="0" w:color="00000A"/>
              <w:left w:val="single" w:sz="4" w:space="0" w:color="00000A"/>
              <w:bottom w:val="single" w:sz="4" w:space="0" w:color="00000A"/>
              <w:right w:val="single" w:sz="4" w:space="0" w:color="00000A"/>
            </w:tcBorders>
          </w:tcPr>
          <w:p w14:paraId="5281F5A9" w14:textId="77777777" w:rsidR="00EE0127" w:rsidRPr="00755253" w:rsidRDefault="00EE0127" w:rsidP="004F6197">
            <w:pPr>
              <w:spacing w:line="192" w:lineRule="auto"/>
              <w:rPr>
                <w:sz w:val="26"/>
                <w:szCs w:val="26"/>
              </w:rPr>
            </w:pPr>
            <w:r w:rsidRPr="00755253">
              <w:rPr>
                <w:sz w:val="26"/>
                <w:szCs w:val="26"/>
              </w:rPr>
              <w:t>процентов</w:t>
            </w:r>
          </w:p>
        </w:tc>
        <w:tc>
          <w:tcPr>
            <w:tcW w:w="1276" w:type="dxa"/>
            <w:tcBorders>
              <w:top w:val="single" w:sz="4" w:space="0" w:color="00000A"/>
              <w:left w:val="single" w:sz="4" w:space="0" w:color="00000A"/>
              <w:bottom w:val="single" w:sz="4" w:space="0" w:color="00000A"/>
              <w:right w:val="single" w:sz="4" w:space="0" w:color="00000A"/>
            </w:tcBorders>
          </w:tcPr>
          <w:p w14:paraId="5EBA2504" w14:textId="77777777" w:rsidR="00EE0127" w:rsidRPr="00755253" w:rsidRDefault="00EE0127" w:rsidP="004F6197">
            <w:pPr>
              <w:spacing w:line="192" w:lineRule="auto"/>
              <w:jc w:val="center"/>
              <w:rPr>
                <w:sz w:val="26"/>
                <w:szCs w:val="26"/>
              </w:rPr>
            </w:pPr>
            <w:r w:rsidRPr="00755253">
              <w:rPr>
                <w:sz w:val="26"/>
                <w:szCs w:val="26"/>
              </w:rPr>
              <w:t>92,40</w:t>
            </w:r>
          </w:p>
        </w:tc>
        <w:tc>
          <w:tcPr>
            <w:tcW w:w="1276" w:type="dxa"/>
            <w:tcBorders>
              <w:top w:val="single" w:sz="4" w:space="0" w:color="00000A"/>
              <w:left w:val="single" w:sz="4" w:space="0" w:color="00000A"/>
              <w:bottom w:val="single" w:sz="4" w:space="0" w:color="00000A"/>
              <w:right w:val="single" w:sz="4" w:space="0" w:color="00000A"/>
            </w:tcBorders>
          </w:tcPr>
          <w:p w14:paraId="262AF561" w14:textId="77777777" w:rsidR="00EE0127" w:rsidRPr="00755253" w:rsidRDefault="00EE0127" w:rsidP="004F6197">
            <w:pPr>
              <w:spacing w:line="192" w:lineRule="auto"/>
              <w:jc w:val="center"/>
              <w:rPr>
                <w:sz w:val="26"/>
                <w:szCs w:val="26"/>
              </w:rPr>
            </w:pPr>
            <w:r w:rsidRPr="00755253">
              <w:rPr>
                <w:sz w:val="26"/>
                <w:szCs w:val="26"/>
              </w:rPr>
              <w:t>92,40</w:t>
            </w:r>
          </w:p>
        </w:tc>
        <w:tc>
          <w:tcPr>
            <w:tcW w:w="1134" w:type="dxa"/>
            <w:tcBorders>
              <w:top w:val="single" w:sz="4" w:space="0" w:color="00000A"/>
              <w:left w:val="single" w:sz="4" w:space="0" w:color="00000A"/>
              <w:bottom w:val="single" w:sz="4" w:space="0" w:color="00000A"/>
              <w:right w:val="none" w:sz="4" w:space="0" w:color="000000"/>
            </w:tcBorders>
          </w:tcPr>
          <w:p w14:paraId="5914456E" w14:textId="77777777" w:rsidR="00EE0127" w:rsidRPr="00755253" w:rsidRDefault="00EE0127" w:rsidP="004F6197">
            <w:pPr>
              <w:spacing w:line="192" w:lineRule="auto"/>
              <w:jc w:val="center"/>
              <w:rPr>
                <w:sz w:val="26"/>
                <w:szCs w:val="26"/>
              </w:rPr>
            </w:pPr>
            <w:r w:rsidRPr="00755253">
              <w:rPr>
                <w:sz w:val="26"/>
                <w:szCs w:val="26"/>
              </w:rPr>
              <w:t>92,50</w:t>
            </w:r>
          </w:p>
        </w:tc>
        <w:tc>
          <w:tcPr>
            <w:tcW w:w="1134" w:type="dxa"/>
            <w:tcBorders>
              <w:top w:val="single" w:sz="4" w:space="0" w:color="00000A"/>
              <w:left w:val="single" w:sz="4" w:space="0" w:color="00000A"/>
              <w:bottom w:val="single" w:sz="4" w:space="0" w:color="00000A"/>
              <w:right w:val="single" w:sz="4" w:space="0" w:color="00000A"/>
            </w:tcBorders>
          </w:tcPr>
          <w:p w14:paraId="79B879D4" w14:textId="77777777" w:rsidR="00EE0127" w:rsidRPr="00755253" w:rsidRDefault="00EE0127" w:rsidP="004F6197">
            <w:pPr>
              <w:spacing w:line="192" w:lineRule="auto"/>
              <w:jc w:val="center"/>
              <w:rPr>
                <w:sz w:val="26"/>
                <w:szCs w:val="26"/>
              </w:rPr>
            </w:pPr>
            <w:r w:rsidRPr="00755253">
              <w:rPr>
                <w:sz w:val="26"/>
                <w:szCs w:val="26"/>
              </w:rPr>
              <w:t>92,60</w:t>
            </w:r>
          </w:p>
        </w:tc>
        <w:tc>
          <w:tcPr>
            <w:tcW w:w="1134" w:type="dxa"/>
            <w:tcBorders>
              <w:top w:val="single" w:sz="4" w:space="0" w:color="00000A"/>
              <w:left w:val="single" w:sz="4" w:space="0" w:color="00000A"/>
              <w:bottom w:val="single" w:sz="4" w:space="0" w:color="00000A"/>
              <w:right w:val="none" w:sz="4" w:space="0" w:color="000000"/>
            </w:tcBorders>
          </w:tcPr>
          <w:p w14:paraId="3526B74C" w14:textId="77777777" w:rsidR="00EE0127" w:rsidRPr="00755253" w:rsidRDefault="00EE0127" w:rsidP="004F6197">
            <w:pPr>
              <w:spacing w:line="192" w:lineRule="auto"/>
              <w:jc w:val="center"/>
              <w:rPr>
                <w:sz w:val="26"/>
                <w:szCs w:val="26"/>
              </w:rPr>
            </w:pPr>
            <w:r w:rsidRPr="00755253">
              <w:rPr>
                <w:sz w:val="26"/>
                <w:szCs w:val="26"/>
              </w:rPr>
              <w:t>92,60</w:t>
            </w:r>
          </w:p>
        </w:tc>
        <w:tc>
          <w:tcPr>
            <w:tcW w:w="1134" w:type="dxa"/>
            <w:tcBorders>
              <w:top w:val="single" w:sz="4" w:space="0" w:color="00000A"/>
              <w:left w:val="single" w:sz="4" w:space="0" w:color="00000A"/>
              <w:bottom w:val="single" w:sz="4" w:space="0" w:color="00000A"/>
              <w:right w:val="single" w:sz="4" w:space="0" w:color="00000A"/>
            </w:tcBorders>
          </w:tcPr>
          <w:p w14:paraId="2952AD10" w14:textId="77777777" w:rsidR="00EE0127" w:rsidRPr="00755253" w:rsidRDefault="00EE0127" w:rsidP="004F6197">
            <w:pPr>
              <w:spacing w:line="192" w:lineRule="auto"/>
              <w:jc w:val="center"/>
              <w:rPr>
                <w:sz w:val="26"/>
                <w:szCs w:val="26"/>
              </w:rPr>
            </w:pPr>
            <w:r w:rsidRPr="00755253">
              <w:rPr>
                <w:sz w:val="26"/>
                <w:szCs w:val="26"/>
              </w:rPr>
              <w:t>92,60</w:t>
            </w:r>
          </w:p>
        </w:tc>
        <w:tc>
          <w:tcPr>
            <w:tcW w:w="1275" w:type="dxa"/>
            <w:tcBorders>
              <w:top w:val="single" w:sz="4" w:space="0" w:color="00000A"/>
              <w:left w:val="single" w:sz="4" w:space="0" w:color="00000A"/>
              <w:bottom w:val="single" w:sz="4" w:space="0" w:color="00000A"/>
              <w:right w:val="none" w:sz="4" w:space="0" w:color="000000"/>
            </w:tcBorders>
          </w:tcPr>
          <w:p w14:paraId="63C5F91B" w14:textId="77777777" w:rsidR="00EE0127" w:rsidRPr="00755253" w:rsidRDefault="00EE0127" w:rsidP="004F6197">
            <w:pPr>
              <w:spacing w:line="192" w:lineRule="auto"/>
              <w:jc w:val="center"/>
              <w:rPr>
                <w:sz w:val="26"/>
                <w:szCs w:val="26"/>
              </w:rPr>
            </w:pPr>
            <w:r w:rsidRPr="00755253">
              <w:rPr>
                <w:sz w:val="26"/>
                <w:szCs w:val="26"/>
              </w:rPr>
              <w:t>92,70</w:t>
            </w:r>
          </w:p>
        </w:tc>
        <w:tc>
          <w:tcPr>
            <w:tcW w:w="993" w:type="dxa"/>
            <w:tcBorders>
              <w:top w:val="single" w:sz="4" w:space="0" w:color="00000A"/>
              <w:left w:val="single" w:sz="4" w:space="0" w:color="00000A"/>
              <w:bottom w:val="single" w:sz="4" w:space="0" w:color="00000A"/>
              <w:right w:val="single" w:sz="4" w:space="0" w:color="00000A"/>
            </w:tcBorders>
          </w:tcPr>
          <w:p w14:paraId="3CF266C9" w14:textId="77777777" w:rsidR="00EE0127" w:rsidRPr="00755253" w:rsidRDefault="00EE0127" w:rsidP="004F6197">
            <w:pPr>
              <w:spacing w:line="192" w:lineRule="auto"/>
              <w:jc w:val="center"/>
              <w:rPr>
                <w:sz w:val="26"/>
                <w:szCs w:val="26"/>
              </w:rPr>
            </w:pPr>
            <w:r w:rsidRPr="00755253">
              <w:rPr>
                <w:sz w:val="26"/>
                <w:szCs w:val="26"/>
              </w:rPr>
              <w:t>92,70</w:t>
            </w:r>
          </w:p>
        </w:tc>
        <w:tc>
          <w:tcPr>
            <w:tcW w:w="1134" w:type="dxa"/>
            <w:tcBorders>
              <w:top w:val="single" w:sz="4" w:space="0" w:color="00000A"/>
              <w:left w:val="single" w:sz="4" w:space="0" w:color="00000A"/>
              <w:bottom w:val="single" w:sz="4" w:space="0" w:color="00000A"/>
              <w:right w:val="none" w:sz="4" w:space="0" w:color="000000"/>
            </w:tcBorders>
          </w:tcPr>
          <w:p w14:paraId="3A5E0F07" w14:textId="77777777" w:rsidR="00EE0127" w:rsidRPr="00755253" w:rsidRDefault="00EE0127" w:rsidP="004F6197">
            <w:pPr>
              <w:spacing w:line="192" w:lineRule="auto"/>
              <w:jc w:val="center"/>
              <w:rPr>
                <w:sz w:val="26"/>
                <w:szCs w:val="26"/>
              </w:rPr>
            </w:pPr>
            <w:r w:rsidRPr="00755253">
              <w:rPr>
                <w:sz w:val="26"/>
                <w:szCs w:val="26"/>
              </w:rPr>
              <w:t>92,70</w:t>
            </w:r>
          </w:p>
        </w:tc>
        <w:tc>
          <w:tcPr>
            <w:tcW w:w="1276" w:type="dxa"/>
            <w:tcBorders>
              <w:top w:val="single" w:sz="4" w:space="0" w:color="00000A"/>
              <w:left w:val="single" w:sz="4" w:space="0" w:color="00000A"/>
              <w:bottom w:val="single" w:sz="4" w:space="0" w:color="00000A"/>
              <w:right w:val="single" w:sz="4" w:space="0" w:color="00000A"/>
            </w:tcBorders>
          </w:tcPr>
          <w:p w14:paraId="4573497F" w14:textId="77777777" w:rsidR="00EE0127" w:rsidRPr="00755253" w:rsidRDefault="00EE0127" w:rsidP="004F6197">
            <w:pPr>
              <w:spacing w:line="192" w:lineRule="auto"/>
              <w:jc w:val="center"/>
              <w:rPr>
                <w:sz w:val="26"/>
                <w:szCs w:val="26"/>
              </w:rPr>
            </w:pPr>
            <w:r w:rsidRPr="00755253">
              <w:rPr>
                <w:sz w:val="26"/>
                <w:szCs w:val="26"/>
              </w:rPr>
              <w:t>92,80</w:t>
            </w:r>
          </w:p>
        </w:tc>
      </w:tr>
      <w:tr w:rsidR="00EE0127" w:rsidRPr="00755253" w14:paraId="57D61F9A" w14:textId="77777777" w:rsidTr="004F6197">
        <w:trPr>
          <w:trHeight w:val="410"/>
        </w:trPr>
        <w:tc>
          <w:tcPr>
            <w:tcW w:w="16019" w:type="dxa"/>
            <w:gridSpan w:val="13"/>
            <w:tcBorders>
              <w:top w:val="single" w:sz="4" w:space="0" w:color="00000A"/>
              <w:left w:val="single" w:sz="4" w:space="0" w:color="00000A"/>
              <w:bottom w:val="single" w:sz="4" w:space="0" w:color="00000A"/>
              <w:right w:val="single" w:sz="4" w:space="0" w:color="00000A"/>
            </w:tcBorders>
          </w:tcPr>
          <w:p w14:paraId="4E3163FF" w14:textId="77777777" w:rsidR="00EE0127" w:rsidRPr="00755253" w:rsidRDefault="00EE0127" w:rsidP="004F6197">
            <w:pPr>
              <w:spacing w:line="192" w:lineRule="auto"/>
              <w:ind w:firstLine="567"/>
              <w:jc w:val="center"/>
              <w:rPr>
                <w:i/>
                <w:color w:val="FF0000"/>
                <w:sz w:val="26"/>
                <w:szCs w:val="26"/>
              </w:rPr>
            </w:pPr>
            <w:r w:rsidRPr="00755253">
              <w:rPr>
                <w:sz w:val="26"/>
                <w:szCs w:val="26"/>
              </w:rPr>
              <w:t>Задача 3. Повышение качества и доступности услуг в области культуры</w:t>
            </w:r>
          </w:p>
        </w:tc>
      </w:tr>
      <w:tr w:rsidR="00EE0127" w:rsidRPr="00755253" w14:paraId="354DE455" w14:textId="77777777" w:rsidTr="004F6197">
        <w:trPr>
          <w:trHeight w:val="1689"/>
        </w:trPr>
        <w:tc>
          <w:tcPr>
            <w:tcW w:w="591" w:type="dxa"/>
            <w:tcBorders>
              <w:top w:val="single" w:sz="4" w:space="0" w:color="00000A"/>
              <w:left w:val="single" w:sz="4" w:space="0" w:color="00000A"/>
              <w:bottom w:val="single" w:sz="4" w:space="0" w:color="00000A"/>
              <w:right w:val="none" w:sz="4" w:space="0" w:color="000000"/>
            </w:tcBorders>
          </w:tcPr>
          <w:p w14:paraId="4C873B59" w14:textId="77777777" w:rsidR="00EE0127" w:rsidRPr="00755253" w:rsidRDefault="00EE0127" w:rsidP="004F6197">
            <w:pPr>
              <w:spacing w:line="192" w:lineRule="auto"/>
              <w:jc w:val="center"/>
              <w:rPr>
                <w:sz w:val="26"/>
                <w:szCs w:val="26"/>
              </w:rPr>
            </w:pPr>
            <w:r w:rsidRPr="00755253">
              <w:rPr>
                <w:sz w:val="26"/>
                <w:szCs w:val="26"/>
              </w:rPr>
              <w:lastRenderedPageBreak/>
              <w:t>8.</w:t>
            </w:r>
          </w:p>
        </w:tc>
        <w:tc>
          <w:tcPr>
            <w:tcW w:w="2528" w:type="dxa"/>
            <w:tcBorders>
              <w:top w:val="single" w:sz="4" w:space="0" w:color="00000A"/>
              <w:left w:val="single" w:sz="4" w:space="0" w:color="00000A"/>
              <w:bottom w:val="single" w:sz="4" w:space="0" w:color="00000A"/>
              <w:right w:val="none" w:sz="4" w:space="0" w:color="000000"/>
            </w:tcBorders>
          </w:tcPr>
          <w:p w14:paraId="7AFCAE74" w14:textId="77777777" w:rsidR="00EE0127" w:rsidRPr="00755253" w:rsidRDefault="00EE0127" w:rsidP="004F6197">
            <w:pPr>
              <w:spacing w:line="192" w:lineRule="auto"/>
              <w:jc w:val="both"/>
              <w:rPr>
                <w:sz w:val="26"/>
                <w:szCs w:val="26"/>
              </w:rPr>
            </w:pPr>
            <w:r w:rsidRPr="00755253">
              <w:rPr>
                <w:sz w:val="26"/>
                <w:szCs w:val="26"/>
              </w:rPr>
              <w:t>Увеличение числа посещений библиотек централизованной библиотечной системы</w:t>
            </w:r>
          </w:p>
        </w:tc>
        <w:tc>
          <w:tcPr>
            <w:tcW w:w="1134" w:type="dxa"/>
            <w:tcBorders>
              <w:top w:val="single" w:sz="4" w:space="0" w:color="00000A"/>
              <w:left w:val="single" w:sz="4" w:space="0" w:color="00000A"/>
              <w:bottom w:val="single" w:sz="4" w:space="0" w:color="00000A"/>
              <w:right w:val="single" w:sz="4" w:space="0" w:color="00000A"/>
            </w:tcBorders>
          </w:tcPr>
          <w:p w14:paraId="4ABD9246" w14:textId="77777777" w:rsidR="00EE0127" w:rsidRPr="00755253" w:rsidRDefault="00EE0127" w:rsidP="004F6197">
            <w:pPr>
              <w:spacing w:line="192" w:lineRule="auto"/>
              <w:jc w:val="both"/>
              <w:rPr>
                <w:sz w:val="26"/>
                <w:szCs w:val="26"/>
              </w:rPr>
            </w:pPr>
            <w:r w:rsidRPr="00755253">
              <w:rPr>
                <w:sz w:val="26"/>
                <w:szCs w:val="26"/>
              </w:rPr>
              <w:t>тыс. человек, с нарастающим итогом</w:t>
            </w:r>
          </w:p>
        </w:tc>
        <w:tc>
          <w:tcPr>
            <w:tcW w:w="1276" w:type="dxa"/>
            <w:tcBorders>
              <w:top w:val="single" w:sz="4" w:space="0" w:color="00000A"/>
              <w:left w:val="single" w:sz="4" w:space="0" w:color="00000A"/>
              <w:bottom w:val="single" w:sz="4" w:space="0" w:color="00000A"/>
              <w:right w:val="single" w:sz="4" w:space="0" w:color="00000A"/>
            </w:tcBorders>
          </w:tcPr>
          <w:p w14:paraId="65A16444" w14:textId="77777777" w:rsidR="00EE0127" w:rsidRPr="00755253" w:rsidRDefault="00EE0127" w:rsidP="004F6197">
            <w:pPr>
              <w:spacing w:line="192" w:lineRule="auto"/>
              <w:jc w:val="center"/>
              <w:rPr>
                <w:sz w:val="26"/>
                <w:szCs w:val="26"/>
              </w:rPr>
            </w:pPr>
            <w:r w:rsidRPr="00755253">
              <w:rPr>
                <w:sz w:val="26"/>
                <w:szCs w:val="26"/>
              </w:rPr>
              <w:t>496,06</w:t>
            </w:r>
          </w:p>
        </w:tc>
        <w:tc>
          <w:tcPr>
            <w:tcW w:w="1276" w:type="dxa"/>
            <w:tcBorders>
              <w:top w:val="single" w:sz="4" w:space="0" w:color="00000A"/>
              <w:left w:val="single" w:sz="4" w:space="0" w:color="00000A"/>
              <w:bottom w:val="single" w:sz="4" w:space="0" w:color="00000A"/>
              <w:right w:val="single" w:sz="4" w:space="0" w:color="00000A"/>
            </w:tcBorders>
          </w:tcPr>
          <w:p w14:paraId="7B906090" w14:textId="77777777" w:rsidR="00EE0127" w:rsidRPr="00755253" w:rsidRDefault="00EE0127" w:rsidP="004F6197">
            <w:pPr>
              <w:spacing w:line="192" w:lineRule="auto"/>
              <w:jc w:val="center"/>
              <w:rPr>
                <w:sz w:val="26"/>
                <w:szCs w:val="26"/>
              </w:rPr>
            </w:pPr>
            <w:r w:rsidRPr="00755253">
              <w:rPr>
                <w:sz w:val="26"/>
                <w:szCs w:val="26"/>
              </w:rPr>
              <w:t>509,10</w:t>
            </w:r>
          </w:p>
        </w:tc>
        <w:tc>
          <w:tcPr>
            <w:tcW w:w="1134" w:type="dxa"/>
            <w:tcBorders>
              <w:top w:val="single" w:sz="4" w:space="0" w:color="00000A"/>
              <w:left w:val="single" w:sz="4" w:space="0" w:color="00000A"/>
              <w:bottom w:val="single" w:sz="4" w:space="0" w:color="00000A"/>
              <w:right w:val="none" w:sz="4" w:space="0" w:color="000000"/>
            </w:tcBorders>
          </w:tcPr>
          <w:p w14:paraId="6CD568AC" w14:textId="77777777" w:rsidR="00EE0127" w:rsidRPr="00755253" w:rsidRDefault="00EE0127" w:rsidP="004F6197">
            <w:pPr>
              <w:spacing w:line="192" w:lineRule="auto"/>
              <w:jc w:val="center"/>
              <w:rPr>
                <w:sz w:val="26"/>
                <w:szCs w:val="26"/>
              </w:rPr>
            </w:pPr>
            <w:r w:rsidRPr="00755253">
              <w:rPr>
                <w:sz w:val="26"/>
                <w:szCs w:val="26"/>
              </w:rPr>
              <w:t>511,80</w:t>
            </w:r>
          </w:p>
        </w:tc>
        <w:tc>
          <w:tcPr>
            <w:tcW w:w="1134" w:type="dxa"/>
            <w:tcBorders>
              <w:top w:val="single" w:sz="4" w:space="0" w:color="00000A"/>
              <w:left w:val="single" w:sz="4" w:space="0" w:color="00000A"/>
              <w:bottom w:val="single" w:sz="4" w:space="0" w:color="00000A"/>
              <w:right w:val="single" w:sz="4" w:space="0" w:color="00000A"/>
            </w:tcBorders>
          </w:tcPr>
          <w:p w14:paraId="521D9222" w14:textId="77777777" w:rsidR="00EE0127" w:rsidRPr="00755253" w:rsidRDefault="00EE0127" w:rsidP="004F6197">
            <w:pPr>
              <w:spacing w:line="192" w:lineRule="auto"/>
              <w:jc w:val="center"/>
              <w:rPr>
                <w:sz w:val="26"/>
                <w:szCs w:val="26"/>
              </w:rPr>
            </w:pPr>
            <w:r w:rsidRPr="00755253">
              <w:rPr>
                <w:sz w:val="26"/>
                <w:szCs w:val="26"/>
              </w:rPr>
              <w:t>514,00</w:t>
            </w:r>
          </w:p>
        </w:tc>
        <w:tc>
          <w:tcPr>
            <w:tcW w:w="1134" w:type="dxa"/>
            <w:tcBorders>
              <w:top w:val="single" w:sz="4" w:space="0" w:color="00000A"/>
              <w:left w:val="single" w:sz="4" w:space="0" w:color="00000A"/>
              <w:bottom w:val="single" w:sz="4" w:space="0" w:color="00000A"/>
              <w:right w:val="none" w:sz="4" w:space="0" w:color="000000"/>
            </w:tcBorders>
          </w:tcPr>
          <w:p w14:paraId="537C01BC" w14:textId="77777777" w:rsidR="00EE0127" w:rsidRPr="00755253" w:rsidRDefault="00EE0127" w:rsidP="004F6197">
            <w:pPr>
              <w:spacing w:line="192" w:lineRule="auto"/>
              <w:jc w:val="center"/>
              <w:rPr>
                <w:sz w:val="26"/>
                <w:szCs w:val="26"/>
              </w:rPr>
            </w:pPr>
            <w:r w:rsidRPr="00755253">
              <w:rPr>
                <w:sz w:val="26"/>
                <w:szCs w:val="26"/>
              </w:rPr>
              <w:t>517,90</w:t>
            </w:r>
          </w:p>
        </w:tc>
        <w:tc>
          <w:tcPr>
            <w:tcW w:w="1134" w:type="dxa"/>
            <w:tcBorders>
              <w:top w:val="single" w:sz="4" w:space="0" w:color="00000A"/>
              <w:left w:val="single" w:sz="4" w:space="0" w:color="00000A"/>
              <w:bottom w:val="single" w:sz="4" w:space="0" w:color="00000A"/>
              <w:right w:val="single" w:sz="4" w:space="0" w:color="00000A"/>
            </w:tcBorders>
          </w:tcPr>
          <w:p w14:paraId="575B6BE7" w14:textId="77777777" w:rsidR="00EE0127" w:rsidRPr="00755253" w:rsidRDefault="00EE0127" w:rsidP="004F6197">
            <w:pPr>
              <w:spacing w:line="192" w:lineRule="auto"/>
              <w:jc w:val="center"/>
              <w:rPr>
                <w:sz w:val="26"/>
                <w:szCs w:val="26"/>
              </w:rPr>
            </w:pPr>
            <w:r w:rsidRPr="00755253">
              <w:rPr>
                <w:sz w:val="26"/>
                <w:szCs w:val="26"/>
              </w:rPr>
              <w:t>521,00</w:t>
            </w:r>
          </w:p>
        </w:tc>
        <w:tc>
          <w:tcPr>
            <w:tcW w:w="1275" w:type="dxa"/>
            <w:tcBorders>
              <w:top w:val="single" w:sz="4" w:space="0" w:color="00000A"/>
              <w:left w:val="single" w:sz="4" w:space="0" w:color="00000A"/>
              <w:bottom w:val="single" w:sz="4" w:space="0" w:color="00000A"/>
              <w:right w:val="none" w:sz="4" w:space="0" w:color="000000"/>
            </w:tcBorders>
          </w:tcPr>
          <w:p w14:paraId="69475841" w14:textId="77777777" w:rsidR="00EE0127" w:rsidRPr="00755253" w:rsidRDefault="00EE0127" w:rsidP="004F6197">
            <w:pPr>
              <w:spacing w:line="192" w:lineRule="auto"/>
              <w:jc w:val="center"/>
              <w:rPr>
                <w:sz w:val="26"/>
                <w:szCs w:val="26"/>
              </w:rPr>
            </w:pPr>
            <w:r w:rsidRPr="00755253">
              <w:rPr>
                <w:sz w:val="26"/>
                <w:szCs w:val="26"/>
              </w:rPr>
              <w:t>524,00</w:t>
            </w:r>
          </w:p>
        </w:tc>
        <w:tc>
          <w:tcPr>
            <w:tcW w:w="993" w:type="dxa"/>
            <w:tcBorders>
              <w:top w:val="single" w:sz="4" w:space="0" w:color="00000A"/>
              <w:left w:val="single" w:sz="4" w:space="0" w:color="00000A"/>
              <w:bottom w:val="single" w:sz="4" w:space="0" w:color="00000A"/>
              <w:right w:val="single" w:sz="4" w:space="0" w:color="00000A"/>
            </w:tcBorders>
          </w:tcPr>
          <w:p w14:paraId="71119F8F" w14:textId="77777777" w:rsidR="00EE0127" w:rsidRPr="00755253" w:rsidRDefault="00EE0127" w:rsidP="004F6197">
            <w:pPr>
              <w:spacing w:line="192" w:lineRule="auto"/>
              <w:jc w:val="center"/>
              <w:rPr>
                <w:sz w:val="26"/>
                <w:szCs w:val="26"/>
              </w:rPr>
            </w:pPr>
            <w:r w:rsidRPr="00755253">
              <w:rPr>
                <w:sz w:val="26"/>
                <w:szCs w:val="26"/>
              </w:rPr>
              <w:t>526,00</w:t>
            </w:r>
          </w:p>
        </w:tc>
        <w:tc>
          <w:tcPr>
            <w:tcW w:w="1134" w:type="dxa"/>
            <w:tcBorders>
              <w:top w:val="single" w:sz="4" w:space="0" w:color="00000A"/>
              <w:left w:val="single" w:sz="4" w:space="0" w:color="00000A"/>
              <w:bottom w:val="single" w:sz="4" w:space="0" w:color="00000A"/>
              <w:right w:val="none" w:sz="4" w:space="0" w:color="000000"/>
            </w:tcBorders>
          </w:tcPr>
          <w:p w14:paraId="4C232B02" w14:textId="77777777" w:rsidR="00EE0127" w:rsidRPr="00755253" w:rsidRDefault="00EE0127" w:rsidP="004F6197">
            <w:pPr>
              <w:spacing w:line="192" w:lineRule="auto"/>
              <w:jc w:val="center"/>
              <w:rPr>
                <w:sz w:val="26"/>
                <w:szCs w:val="26"/>
              </w:rPr>
            </w:pPr>
            <w:r w:rsidRPr="00755253">
              <w:rPr>
                <w:sz w:val="26"/>
                <w:szCs w:val="26"/>
              </w:rPr>
              <w:t>528,30</w:t>
            </w:r>
          </w:p>
        </w:tc>
        <w:tc>
          <w:tcPr>
            <w:tcW w:w="1276" w:type="dxa"/>
            <w:tcBorders>
              <w:top w:val="single" w:sz="4" w:space="0" w:color="00000A"/>
              <w:left w:val="single" w:sz="4" w:space="0" w:color="00000A"/>
              <w:bottom w:val="single" w:sz="4" w:space="0" w:color="00000A"/>
              <w:right w:val="single" w:sz="4" w:space="0" w:color="00000A"/>
            </w:tcBorders>
          </w:tcPr>
          <w:p w14:paraId="7C35C184" w14:textId="77777777" w:rsidR="00EE0127" w:rsidRPr="00755253" w:rsidRDefault="00EE0127" w:rsidP="004F6197">
            <w:pPr>
              <w:spacing w:line="192" w:lineRule="auto"/>
              <w:jc w:val="center"/>
              <w:rPr>
                <w:sz w:val="26"/>
                <w:szCs w:val="26"/>
              </w:rPr>
            </w:pPr>
            <w:r w:rsidRPr="00755253">
              <w:rPr>
                <w:sz w:val="26"/>
                <w:szCs w:val="26"/>
              </w:rPr>
              <w:t>535,00</w:t>
            </w:r>
          </w:p>
        </w:tc>
      </w:tr>
      <w:tr w:rsidR="00EE0127" w:rsidRPr="00755253" w14:paraId="47AF8288" w14:textId="77777777" w:rsidTr="004F6197">
        <w:tc>
          <w:tcPr>
            <w:tcW w:w="591" w:type="dxa"/>
            <w:tcBorders>
              <w:top w:val="single" w:sz="4" w:space="0" w:color="00000A"/>
              <w:left w:val="single" w:sz="4" w:space="0" w:color="00000A"/>
              <w:bottom w:val="single" w:sz="4" w:space="0" w:color="00000A"/>
              <w:right w:val="none" w:sz="4" w:space="0" w:color="000000"/>
            </w:tcBorders>
          </w:tcPr>
          <w:p w14:paraId="083D62A1" w14:textId="77777777" w:rsidR="00EE0127" w:rsidRPr="00755253" w:rsidRDefault="00EE0127" w:rsidP="004F6197">
            <w:pPr>
              <w:spacing w:line="192" w:lineRule="auto"/>
              <w:jc w:val="center"/>
              <w:rPr>
                <w:sz w:val="26"/>
                <w:szCs w:val="26"/>
              </w:rPr>
            </w:pPr>
            <w:r w:rsidRPr="00755253">
              <w:rPr>
                <w:sz w:val="26"/>
                <w:szCs w:val="26"/>
              </w:rPr>
              <w:t>9.</w:t>
            </w:r>
          </w:p>
        </w:tc>
        <w:tc>
          <w:tcPr>
            <w:tcW w:w="2528" w:type="dxa"/>
            <w:tcBorders>
              <w:top w:val="single" w:sz="4" w:space="0" w:color="00000A"/>
              <w:left w:val="single" w:sz="4" w:space="0" w:color="00000A"/>
              <w:bottom w:val="single" w:sz="4" w:space="0" w:color="00000A"/>
              <w:right w:val="none" w:sz="4" w:space="0" w:color="000000"/>
            </w:tcBorders>
          </w:tcPr>
          <w:p w14:paraId="35FD747C" w14:textId="77777777" w:rsidR="00EE0127" w:rsidRPr="00755253" w:rsidRDefault="00EE0127" w:rsidP="004F6197">
            <w:pPr>
              <w:spacing w:line="192" w:lineRule="auto"/>
              <w:jc w:val="both"/>
              <w:rPr>
                <w:sz w:val="26"/>
                <w:szCs w:val="26"/>
              </w:rPr>
            </w:pPr>
            <w:r w:rsidRPr="00755253">
              <w:rPr>
                <w:sz w:val="26"/>
                <w:szCs w:val="26"/>
              </w:rPr>
              <w:t xml:space="preserve">Увеличение числа посещения организации культуры </w:t>
            </w:r>
          </w:p>
        </w:tc>
        <w:tc>
          <w:tcPr>
            <w:tcW w:w="1134" w:type="dxa"/>
            <w:tcBorders>
              <w:top w:val="single" w:sz="4" w:space="0" w:color="00000A"/>
              <w:left w:val="single" w:sz="4" w:space="0" w:color="00000A"/>
              <w:bottom w:val="single" w:sz="4" w:space="0" w:color="00000A"/>
              <w:right w:val="single" w:sz="4" w:space="0" w:color="00000A"/>
            </w:tcBorders>
          </w:tcPr>
          <w:p w14:paraId="576A8326" w14:textId="77777777" w:rsidR="00EE0127" w:rsidRPr="00755253" w:rsidRDefault="00EE0127" w:rsidP="004F6197">
            <w:pPr>
              <w:spacing w:line="192" w:lineRule="auto"/>
              <w:jc w:val="both"/>
              <w:rPr>
                <w:sz w:val="26"/>
                <w:szCs w:val="26"/>
              </w:rPr>
            </w:pPr>
            <w:r w:rsidRPr="00755253">
              <w:rPr>
                <w:sz w:val="26"/>
                <w:szCs w:val="26"/>
              </w:rPr>
              <w:t>тыс. чел. с нарастающим итогом</w:t>
            </w:r>
          </w:p>
        </w:tc>
        <w:tc>
          <w:tcPr>
            <w:tcW w:w="1276" w:type="dxa"/>
            <w:tcBorders>
              <w:top w:val="single" w:sz="4" w:space="0" w:color="00000A"/>
              <w:left w:val="single" w:sz="4" w:space="0" w:color="00000A"/>
              <w:bottom w:val="single" w:sz="4" w:space="0" w:color="00000A"/>
              <w:right w:val="single" w:sz="4" w:space="0" w:color="00000A"/>
            </w:tcBorders>
          </w:tcPr>
          <w:p w14:paraId="2C363B4C" w14:textId="77777777" w:rsidR="00EE0127" w:rsidRPr="00755253" w:rsidRDefault="00EE0127" w:rsidP="004F6197">
            <w:pPr>
              <w:spacing w:line="192" w:lineRule="auto"/>
              <w:jc w:val="center"/>
              <w:rPr>
                <w:sz w:val="26"/>
                <w:szCs w:val="26"/>
              </w:rPr>
            </w:pPr>
            <w:r w:rsidRPr="00755253">
              <w:rPr>
                <w:sz w:val="26"/>
                <w:szCs w:val="26"/>
              </w:rPr>
              <w:t>461,62</w:t>
            </w:r>
          </w:p>
        </w:tc>
        <w:tc>
          <w:tcPr>
            <w:tcW w:w="1276" w:type="dxa"/>
            <w:tcBorders>
              <w:top w:val="single" w:sz="4" w:space="0" w:color="00000A"/>
              <w:left w:val="single" w:sz="4" w:space="0" w:color="00000A"/>
              <w:bottom w:val="single" w:sz="4" w:space="0" w:color="00000A"/>
              <w:right w:val="single" w:sz="4" w:space="0" w:color="00000A"/>
            </w:tcBorders>
          </w:tcPr>
          <w:p w14:paraId="378D9B11" w14:textId="77777777" w:rsidR="00EE0127" w:rsidRPr="00755253" w:rsidRDefault="00EE0127" w:rsidP="004F6197">
            <w:pPr>
              <w:spacing w:line="192" w:lineRule="auto"/>
              <w:jc w:val="center"/>
              <w:rPr>
                <w:sz w:val="26"/>
                <w:szCs w:val="26"/>
              </w:rPr>
            </w:pPr>
            <w:r w:rsidRPr="00755253">
              <w:rPr>
                <w:sz w:val="26"/>
                <w:szCs w:val="26"/>
              </w:rPr>
              <w:t>503,70</w:t>
            </w:r>
          </w:p>
        </w:tc>
        <w:tc>
          <w:tcPr>
            <w:tcW w:w="1134" w:type="dxa"/>
            <w:tcBorders>
              <w:top w:val="single" w:sz="4" w:space="0" w:color="00000A"/>
              <w:left w:val="single" w:sz="4" w:space="0" w:color="00000A"/>
              <w:bottom w:val="single" w:sz="4" w:space="0" w:color="00000A"/>
              <w:right w:val="none" w:sz="4" w:space="0" w:color="000000"/>
            </w:tcBorders>
          </w:tcPr>
          <w:p w14:paraId="4E82A774" w14:textId="77777777" w:rsidR="00EE0127" w:rsidRPr="00755253" w:rsidRDefault="00EE0127" w:rsidP="004F6197">
            <w:pPr>
              <w:spacing w:line="192" w:lineRule="auto"/>
              <w:jc w:val="center"/>
              <w:rPr>
                <w:sz w:val="26"/>
                <w:szCs w:val="26"/>
              </w:rPr>
            </w:pPr>
            <w:r w:rsidRPr="00755253">
              <w:rPr>
                <w:sz w:val="26"/>
                <w:szCs w:val="26"/>
              </w:rPr>
              <w:t>549,90</w:t>
            </w:r>
          </w:p>
        </w:tc>
        <w:tc>
          <w:tcPr>
            <w:tcW w:w="1134" w:type="dxa"/>
            <w:tcBorders>
              <w:top w:val="single" w:sz="4" w:space="0" w:color="00000A"/>
              <w:left w:val="single" w:sz="4" w:space="0" w:color="00000A"/>
              <w:bottom w:val="single" w:sz="4" w:space="0" w:color="00000A"/>
              <w:right w:val="single" w:sz="4" w:space="0" w:color="00000A"/>
            </w:tcBorders>
          </w:tcPr>
          <w:p w14:paraId="055EE389" w14:textId="77777777" w:rsidR="00EE0127" w:rsidRPr="00755253" w:rsidRDefault="00EE0127" w:rsidP="004F6197">
            <w:pPr>
              <w:spacing w:line="192" w:lineRule="auto"/>
              <w:jc w:val="center"/>
              <w:rPr>
                <w:sz w:val="26"/>
                <w:szCs w:val="26"/>
              </w:rPr>
            </w:pPr>
            <w:r w:rsidRPr="00755253">
              <w:rPr>
                <w:sz w:val="26"/>
                <w:szCs w:val="26"/>
              </w:rPr>
              <w:t>550,90</w:t>
            </w:r>
          </w:p>
        </w:tc>
        <w:tc>
          <w:tcPr>
            <w:tcW w:w="1134" w:type="dxa"/>
            <w:tcBorders>
              <w:top w:val="single" w:sz="4" w:space="0" w:color="00000A"/>
              <w:left w:val="single" w:sz="4" w:space="0" w:color="00000A"/>
              <w:bottom w:val="single" w:sz="4" w:space="0" w:color="00000A"/>
              <w:right w:val="none" w:sz="4" w:space="0" w:color="000000"/>
            </w:tcBorders>
          </w:tcPr>
          <w:p w14:paraId="244BC2CE" w14:textId="77777777" w:rsidR="00EE0127" w:rsidRPr="00755253" w:rsidRDefault="00EE0127" w:rsidP="004F6197">
            <w:pPr>
              <w:spacing w:line="192" w:lineRule="auto"/>
              <w:jc w:val="center"/>
              <w:rPr>
                <w:sz w:val="26"/>
                <w:szCs w:val="26"/>
              </w:rPr>
            </w:pPr>
            <w:r w:rsidRPr="00755253">
              <w:rPr>
                <w:sz w:val="26"/>
                <w:szCs w:val="26"/>
              </w:rPr>
              <w:t>551,90</w:t>
            </w:r>
          </w:p>
        </w:tc>
        <w:tc>
          <w:tcPr>
            <w:tcW w:w="1134" w:type="dxa"/>
            <w:tcBorders>
              <w:top w:val="single" w:sz="4" w:space="0" w:color="00000A"/>
              <w:left w:val="single" w:sz="4" w:space="0" w:color="00000A"/>
              <w:bottom w:val="single" w:sz="4" w:space="0" w:color="00000A"/>
              <w:right w:val="single" w:sz="4" w:space="0" w:color="00000A"/>
            </w:tcBorders>
          </w:tcPr>
          <w:p w14:paraId="097D2FFB" w14:textId="77777777" w:rsidR="00EE0127" w:rsidRPr="00755253" w:rsidRDefault="00EE0127" w:rsidP="004F6197">
            <w:pPr>
              <w:spacing w:line="192" w:lineRule="auto"/>
              <w:jc w:val="center"/>
              <w:rPr>
                <w:sz w:val="26"/>
                <w:szCs w:val="26"/>
              </w:rPr>
            </w:pPr>
            <w:r w:rsidRPr="00755253">
              <w:rPr>
                <w:sz w:val="26"/>
                <w:szCs w:val="26"/>
              </w:rPr>
              <w:t>552,90</w:t>
            </w:r>
          </w:p>
        </w:tc>
        <w:tc>
          <w:tcPr>
            <w:tcW w:w="1275" w:type="dxa"/>
            <w:tcBorders>
              <w:top w:val="single" w:sz="4" w:space="0" w:color="00000A"/>
              <w:left w:val="single" w:sz="4" w:space="0" w:color="00000A"/>
              <w:bottom w:val="single" w:sz="4" w:space="0" w:color="00000A"/>
              <w:right w:val="none" w:sz="4" w:space="0" w:color="000000"/>
            </w:tcBorders>
          </w:tcPr>
          <w:p w14:paraId="22A66D2D" w14:textId="77777777" w:rsidR="00EE0127" w:rsidRPr="00755253" w:rsidRDefault="00EE0127" w:rsidP="004F6197">
            <w:pPr>
              <w:spacing w:line="192" w:lineRule="auto"/>
              <w:jc w:val="center"/>
              <w:rPr>
                <w:sz w:val="26"/>
                <w:szCs w:val="26"/>
              </w:rPr>
            </w:pPr>
            <w:r w:rsidRPr="00755253">
              <w:rPr>
                <w:sz w:val="26"/>
                <w:szCs w:val="26"/>
              </w:rPr>
              <w:t>553,00</w:t>
            </w:r>
          </w:p>
        </w:tc>
        <w:tc>
          <w:tcPr>
            <w:tcW w:w="993" w:type="dxa"/>
            <w:tcBorders>
              <w:top w:val="single" w:sz="4" w:space="0" w:color="00000A"/>
              <w:left w:val="single" w:sz="4" w:space="0" w:color="00000A"/>
              <w:bottom w:val="single" w:sz="4" w:space="0" w:color="00000A"/>
              <w:right w:val="single" w:sz="4" w:space="0" w:color="00000A"/>
            </w:tcBorders>
          </w:tcPr>
          <w:p w14:paraId="65B72BA4" w14:textId="77777777" w:rsidR="00EE0127" w:rsidRPr="00755253" w:rsidRDefault="00EE0127" w:rsidP="004F6197">
            <w:pPr>
              <w:spacing w:line="192" w:lineRule="auto"/>
              <w:jc w:val="center"/>
              <w:rPr>
                <w:sz w:val="26"/>
                <w:szCs w:val="26"/>
              </w:rPr>
            </w:pPr>
            <w:r w:rsidRPr="00755253">
              <w:rPr>
                <w:sz w:val="26"/>
                <w:szCs w:val="26"/>
              </w:rPr>
              <w:t>553,90</w:t>
            </w:r>
          </w:p>
        </w:tc>
        <w:tc>
          <w:tcPr>
            <w:tcW w:w="1134" w:type="dxa"/>
            <w:tcBorders>
              <w:top w:val="single" w:sz="4" w:space="0" w:color="00000A"/>
              <w:left w:val="single" w:sz="4" w:space="0" w:color="00000A"/>
              <w:bottom w:val="single" w:sz="4" w:space="0" w:color="00000A"/>
              <w:right w:val="none" w:sz="4" w:space="0" w:color="000000"/>
            </w:tcBorders>
          </w:tcPr>
          <w:p w14:paraId="3F1219AE" w14:textId="77777777" w:rsidR="00EE0127" w:rsidRPr="00755253" w:rsidRDefault="00EE0127" w:rsidP="004F6197">
            <w:pPr>
              <w:spacing w:line="192" w:lineRule="auto"/>
              <w:jc w:val="center"/>
              <w:rPr>
                <w:sz w:val="26"/>
                <w:szCs w:val="26"/>
              </w:rPr>
            </w:pPr>
            <w:r w:rsidRPr="00755253">
              <w:rPr>
                <w:sz w:val="26"/>
                <w:szCs w:val="26"/>
              </w:rPr>
              <w:t>554,00</w:t>
            </w:r>
          </w:p>
        </w:tc>
        <w:tc>
          <w:tcPr>
            <w:tcW w:w="1276" w:type="dxa"/>
            <w:tcBorders>
              <w:top w:val="single" w:sz="4" w:space="0" w:color="00000A"/>
              <w:left w:val="single" w:sz="4" w:space="0" w:color="00000A"/>
              <w:bottom w:val="single" w:sz="4" w:space="0" w:color="00000A"/>
              <w:right w:val="single" w:sz="4" w:space="0" w:color="00000A"/>
            </w:tcBorders>
          </w:tcPr>
          <w:p w14:paraId="346FFFA7" w14:textId="77777777" w:rsidR="00EE0127" w:rsidRPr="00755253" w:rsidRDefault="00EE0127" w:rsidP="004F6197">
            <w:pPr>
              <w:spacing w:line="192" w:lineRule="auto"/>
              <w:jc w:val="center"/>
              <w:rPr>
                <w:sz w:val="26"/>
                <w:szCs w:val="26"/>
              </w:rPr>
            </w:pPr>
            <w:r w:rsidRPr="00755253">
              <w:rPr>
                <w:sz w:val="26"/>
                <w:szCs w:val="26"/>
              </w:rPr>
              <w:t>556,90</w:t>
            </w:r>
          </w:p>
        </w:tc>
      </w:tr>
      <w:tr w:rsidR="00EE0127" w:rsidRPr="00755253" w14:paraId="0C07AF26" w14:textId="77777777" w:rsidTr="004F6197">
        <w:trPr>
          <w:trHeight w:val="1657"/>
        </w:trPr>
        <w:tc>
          <w:tcPr>
            <w:tcW w:w="591" w:type="dxa"/>
            <w:tcBorders>
              <w:top w:val="single" w:sz="4" w:space="0" w:color="00000A"/>
              <w:left w:val="single" w:sz="4" w:space="0" w:color="00000A"/>
              <w:bottom w:val="single" w:sz="4" w:space="0" w:color="00000A"/>
              <w:right w:val="none" w:sz="4" w:space="0" w:color="000000"/>
            </w:tcBorders>
          </w:tcPr>
          <w:p w14:paraId="332F8595" w14:textId="77777777" w:rsidR="00EE0127" w:rsidRPr="00755253" w:rsidRDefault="00EE0127" w:rsidP="004F6197">
            <w:pPr>
              <w:spacing w:line="192" w:lineRule="auto"/>
              <w:jc w:val="center"/>
              <w:rPr>
                <w:sz w:val="26"/>
                <w:szCs w:val="26"/>
              </w:rPr>
            </w:pPr>
            <w:r w:rsidRPr="00755253">
              <w:rPr>
                <w:sz w:val="26"/>
                <w:szCs w:val="26"/>
              </w:rPr>
              <w:t>10.</w:t>
            </w:r>
          </w:p>
        </w:tc>
        <w:tc>
          <w:tcPr>
            <w:tcW w:w="2528" w:type="dxa"/>
            <w:tcBorders>
              <w:top w:val="single" w:sz="4" w:space="0" w:color="00000A"/>
              <w:left w:val="single" w:sz="4" w:space="0" w:color="00000A"/>
              <w:bottom w:val="single" w:sz="4" w:space="0" w:color="00000A"/>
              <w:right w:val="none" w:sz="4" w:space="0" w:color="000000"/>
            </w:tcBorders>
          </w:tcPr>
          <w:p w14:paraId="4124675E" w14:textId="77777777" w:rsidR="00EE0127" w:rsidRPr="00755253" w:rsidRDefault="00EE0127" w:rsidP="004F6197">
            <w:pPr>
              <w:spacing w:line="192" w:lineRule="auto"/>
              <w:jc w:val="both"/>
              <w:rPr>
                <w:sz w:val="26"/>
                <w:szCs w:val="26"/>
              </w:rPr>
            </w:pPr>
            <w:r w:rsidRPr="00755253">
              <w:rPr>
                <w:sz w:val="26"/>
                <w:szCs w:val="26"/>
              </w:rPr>
              <w:t xml:space="preserve">Доля детей, обучающихся в учреждениях дополнительного образования культуры от общего количества детей школьного возраста </w:t>
            </w:r>
          </w:p>
        </w:tc>
        <w:tc>
          <w:tcPr>
            <w:tcW w:w="1134" w:type="dxa"/>
            <w:tcBorders>
              <w:top w:val="single" w:sz="4" w:space="0" w:color="00000A"/>
              <w:left w:val="single" w:sz="4" w:space="0" w:color="00000A"/>
              <w:bottom w:val="single" w:sz="4" w:space="0" w:color="00000A"/>
              <w:right w:val="single" w:sz="4" w:space="0" w:color="00000A"/>
            </w:tcBorders>
          </w:tcPr>
          <w:p w14:paraId="2C9E4A81" w14:textId="77777777" w:rsidR="00EE0127" w:rsidRPr="00755253" w:rsidRDefault="00EE0127" w:rsidP="004F6197">
            <w:pPr>
              <w:spacing w:line="192" w:lineRule="auto"/>
              <w:jc w:val="both"/>
              <w:rPr>
                <w:sz w:val="26"/>
                <w:szCs w:val="26"/>
              </w:rPr>
            </w:pPr>
            <w:r w:rsidRPr="00755253">
              <w:rPr>
                <w:sz w:val="26"/>
                <w:szCs w:val="26"/>
              </w:rPr>
              <w:t>процентов</w:t>
            </w:r>
          </w:p>
        </w:tc>
        <w:tc>
          <w:tcPr>
            <w:tcW w:w="1276" w:type="dxa"/>
            <w:tcBorders>
              <w:top w:val="single" w:sz="4" w:space="0" w:color="00000A"/>
              <w:left w:val="single" w:sz="4" w:space="0" w:color="00000A"/>
              <w:bottom w:val="single" w:sz="4" w:space="0" w:color="00000A"/>
              <w:right w:val="single" w:sz="4" w:space="0" w:color="00000A"/>
            </w:tcBorders>
          </w:tcPr>
          <w:p w14:paraId="4F9D0A08" w14:textId="77777777" w:rsidR="00EE0127" w:rsidRPr="00755253" w:rsidRDefault="00EE0127" w:rsidP="004F6197">
            <w:pPr>
              <w:spacing w:line="192" w:lineRule="auto"/>
              <w:jc w:val="center"/>
              <w:rPr>
                <w:color w:val="FF0000"/>
                <w:sz w:val="26"/>
                <w:szCs w:val="26"/>
              </w:rPr>
            </w:pPr>
            <w:r w:rsidRPr="00755253">
              <w:rPr>
                <w:sz w:val="26"/>
                <w:szCs w:val="26"/>
              </w:rPr>
              <w:t>16,70</w:t>
            </w:r>
          </w:p>
        </w:tc>
        <w:tc>
          <w:tcPr>
            <w:tcW w:w="1276" w:type="dxa"/>
            <w:tcBorders>
              <w:top w:val="single" w:sz="4" w:space="0" w:color="00000A"/>
              <w:left w:val="single" w:sz="4" w:space="0" w:color="00000A"/>
              <w:bottom w:val="single" w:sz="4" w:space="0" w:color="00000A"/>
              <w:right w:val="single" w:sz="4" w:space="0" w:color="00000A"/>
            </w:tcBorders>
          </w:tcPr>
          <w:p w14:paraId="5696C692" w14:textId="77777777" w:rsidR="00EE0127" w:rsidRPr="00755253" w:rsidRDefault="00EE0127" w:rsidP="004F6197">
            <w:pPr>
              <w:spacing w:line="192" w:lineRule="auto"/>
              <w:jc w:val="center"/>
              <w:rPr>
                <w:sz w:val="26"/>
                <w:szCs w:val="26"/>
              </w:rPr>
            </w:pPr>
            <w:r w:rsidRPr="00755253">
              <w:rPr>
                <w:sz w:val="26"/>
                <w:szCs w:val="26"/>
              </w:rPr>
              <w:t>13,30</w:t>
            </w:r>
          </w:p>
        </w:tc>
        <w:tc>
          <w:tcPr>
            <w:tcW w:w="1134" w:type="dxa"/>
            <w:tcBorders>
              <w:top w:val="single" w:sz="4" w:space="0" w:color="00000A"/>
              <w:left w:val="single" w:sz="4" w:space="0" w:color="00000A"/>
              <w:bottom w:val="single" w:sz="4" w:space="0" w:color="00000A"/>
              <w:right w:val="none" w:sz="4" w:space="0" w:color="000000"/>
            </w:tcBorders>
          </w:tcPr>
          <w:p w14:paraId="714CBDEE" w14:textId="77777777" w:rsidR="00EE0127" w:rsidRPr="00755253" w:rsidRDefault="00EE0127" w:rsidP="004F6197">
            <w:pPr>
              <w:spacing w:line="192" w:lineRule="auto"/>
              <w:jc w:val="center"/>
              <w:rPr>
                <w:sz w:val="26"/>
                <w:szCs w:val="26"/>
              </w:rPr>
            </w:pPr>
            <w:r w:rsidRPr="00755253">
              <w:rPr>
                <w:sz w:val="26"/>
                <w:szCs w:val="26"/>
              </w:rPr>
              <w:t>13,33</w:t>
            </w:r>
          </w:p>
        </w:tc>
        <w:tc>
          <w:tcPr>
            <w:tcW w:w="1134" w:type="dxa"/>
            <w:tcBorders>
              <w:top w:val="single" w:sz="4" w:space="0" w:color="00000A"/>
              <w:left w:val="single" w:sz="4" w:space="0" w:color="00000A"/>
              <w:bottom w:val="single" w:sz="4" w:space="0" w:color="00000A"/>
              <w:right w:val="single" w:sz="4" w:space="0" w:color="00000A"/>
            </w:tcBorders>
          </w:tcPr>
          <w:p w14:paraId="281F4D12" w14:textId="77777777" w:rsidR="00EE0127" w:rsidRPr="00755253" w:rsidRDefault="00EE0127" w:rsidP="004F6197">
            <w:pPr>
              <w:spacing w:line="192" w:lineRule="auto"/>
              <w:jc w:val="center"/>
              <w:rPr>
                <w:sz w:val="26"/>
                <w:szCs w:val="26"/>
              </w:rPr>
            </w:pPr>
            <w:r w:rsidRPr="00755253">
              <w:rPr>
                <w:sz w:val="26"/>
                <w:szCs w:val="26"/>
              </w:rPr>
              <w:t>13,36</w:t>
            </w:r>
          </w:p>
        </w:tc>
        <w:tc>
          <w:tcPr>
            <w:tcW w:w="1134" w:type="dxa"/>
            <w:tcBorders>
              <w:top w:val="single" w:sz="4" w:space="0" w:color="00000A"/>
              <w:left w:val="single" w:sz="4" w:space="0" w:color="00000A"/>
              <w:bottom w:val="single" w:sz="4" w:space="0" w:color="00000A"/>
              <w:right w:val="none" w:sz="4" w:space="0" w:color="000000"/>
            </w:tcBorders>
          </w:tcPr>
          <w:p w14:paraId="53DC7DE2" w14:textId="77777777" w:rsidR="00EE0127" w:rsidRPr="00755253" w:rsidRDefault="00EE0127" w:rsidP="004F6197">
            <w:pPr>
              <w:spacing w:line="192" w:lineRule="auto"/>
              <w:jc w:val="center"/>
              <w:rPr>
                <w:sz w:val="26"/>
                <w:szCs w:val="26"/>
              </w:rPr>
            </w:pPr>
            <w:r w:rsidRPr="00755253">
              <w:rPr>
                <w:sz w:val="26"/>
                <w:szCs w:val="26"/>
              </w:rPr>
              <w:t>13,37</w:t>
            </w:r>
          </w:p>
        </w:tc>
        <w:tc>
          <w:tcPr>
            <w:tcW w:w="1134" w:type="dxa"/>
            <w:tcBorders>
              <w:top w:val="single" w:sz="4" w:space="0" w:color="00000A"/>
              <w:left w:val="single" w:sz="4" w:space="0" w:color="00000A"/>
              <w:bottom w:val="single" w:sz="4" w:space="0" w:color="00000A"/>
              <w:right w:val="single" w:sz="4" w:space="0" w:color="00000A"/>
            </w:tcBorders>
          </w:tcPr>
          <w:p w14:paraId="4CD638D8" w14:textId="77777777" w:rsidR="00EE0127" w:rsidRPr="00755253" w:rsidRDefault="00EE0127" w:rsidP="004F6197">
            <w:pPr>
              <w:spacing w:line="192" w:lineRule="auto"/>
              <w:jc w:val="center"/>
              <w:rPr>
                <w:sz w:val="26"/>
                <w:szCs w:val="26"/>
              </w:rPr>
            </w:pPr>
            <w:r w:rsidRPr="00755253">
              <w:rPr>
                <w:sz w:val="26"/>
                <w:szCs w:val="26"/>
              </w:rPr>
              <w:t>13,38</w:t>
            </w:r>
          </w:p>
        </w:tc>
        <w:tc>
          <w:tcPr>
            <w:tcW w:w="1275" w:type="dxa"/>
            <w:tcBorders>
              <w:top w:val="single" w:sz="4" w:space="0" w:color="00000A"/>
              <w:left w:val="single" w:sz="4" w:space="0" w:color="00000A"/>
              <w:bottom w:val="single" w:sz="4" w:space="0" w:color="00000A"/>
              <w:right w:val="none" w:sz="4" w:space="0" w:color="000000"/>
            </w:tcBorders>
          </w:tcPr>
          <w:p w14:paraId="514F85F8" w14:textId="77777777" w:rsidR="00EE0127" w:rsidRPr="00755253" w:rsidRDefault="00EE0127" w:rsidP="004F6197">
            <w:pPr>
              <w:spacing w:line="192" w:lineRule="auto"/>
              <w:jc w:val="center"/>
              <w:rPr>
                <w:sz w:val="26"/>
                <w:szCs w:val="26"/>
              </w:rPr>
            </w:pPr>
            <w:r w:rsidRPr="00755253">
              <w:rPr>
                <w:sz w:val="26"/>
                <w:szCs w:val="26"/>
              </w:rPr>
              <w:t>13,39</w:t>
            </w:r>
          </w:p>
        </w:tc>
        <w:tc>
          <w:tcPr>
            <w:tcW w:w="993" w:type="dxa"/>
            <w:tcBorders>
              <w:top w:val="single" w:sz="4" w:space="0" w:color="00000A"/>
              <w:left w:val="single" w:sz="4" w:space="0" w:color="00000A"/>
              <w:bottom w:val="single" w:sz="4" w:space="0" w:color="00000A"/>
              <w:right w:val="single" w:sz="4" w:space="0" w:color="00000A"/>
            </w:tcBorders>
          </w:tcPr>
          <w:p w14:paraId="72D34A37" w14:textId="77777777" w:rsidR="00EE0127" w:rsidRPr="00755253" w:rsidRDefault="00EE0127" w:rsidP="004F6197">
            <w:pPr>
              <w:spacing w:line="192" w:lineRule="auto"/>
              <w:jc w:val="center"/>
              <w:rPr>
                <w:sz w:val="26"/>
                <w:szCs w:val="26"/>
              </w:rPr>
            </w:pPr>
            <w:r w:rsidRPr="00755253">
              <w:rPr>
                <w:sz w:val="26"/>
                <w:szCs w:val="26"/>
              </w:rPr>
              <w:t>13,40</w:t>
            </w:r>
          </w:p>
        </w:tc>
        <w:tc>
          <w:tcPr>
            <w:tcW w:w="1134" w:type="dxa"/>
            <w:tcBorders>
              <w:top w:val="single" w:sz="4" w:space="0" w:color="00000A"/>
              <w:left w:val="single" w:sz="4" w:space="0" w:color="00000A"/>
              <w:bottom w:val="single" w:sz="4" w:space="0" w:color="00000A"/>
              <w:right w:val="none" w:sz="4" w:space="0" w:color="000000"/>
            </w:tcBorders>
          </w:tcPr>
          <w:p w14:paraId="2ED318FE" w14:textId="77777777" w:rsidR="00EE0127" w:rsidRPr="00755253" w:rsidRDefault="00EE0127" w:rsidP="004F6197">
            <w:pPr>
              <w:spacing w:line="192" w:lineRule="auto"/>
              <w:jc w:val="center"/>
              <w:rPr>
                <w:sz w:val="26"/>
                <w:szCs w:val="26"/>
              </w:rPr>
            </w:pPr>
            <w:r w:rsidRPr="00755253">
              <w:rPr>
                <w:sz w:val="26"/>
                <w:szCs w:val="26"/>
              </w:rPr>
              <w:t>13,41</w:t>
            </w:r>
          </w:p>
        </w:tc>
        <w:tc>
          <w:tcPr>
            <w:tcW w:w="1276" w:type="dxa"/>
            <w:tcBorders>
              <w:top w:val="single" w:sz="4" w:space="0" w:color="00000A"/>
              <w:left w:val="single" w:sz="4" w:space="0" w:color="00000A"/>
              <w:bottom w:val="single" w:sz="4" w:space="0" w:color="00000A"/>
              <w:right w:val="single" w:sz="4" w:space="0" w:color="00000A"/>
            </w:tcBorders>
          </w:tcPr>
          <w:p w14:paraId="7372893C" w14:textId="77777777" w:rsidR="00EE0127" w:rsidRPr="00755253" w:rsidRDefault="00EE0127" w:rsidP="004F6197">
            <w:pPr>
              <w:spacing w:line="192" w:lineRule="auto"/>
              <w:jc w:val="center"/>
              <w:rPr>
                <w:sz w:val="26"/>
                <w:szCs w:val="26"/>
              </w:rPr>
            </w:pPr>
            <w:r w:rsidRPr="00755253">
              <w:rPr>
                <w:sz w:val="26"/>
                <w:szCs w:val="26"/>
              </w:rPr>
              <w:t>14,00</w:t>
            </w:r>
          </w:p>
        </w:tc>
      </w:tr>
      <w:tr w:rsidR="00EE0127" w:rsidRPr="00755253" w14:paraId="447527F2" w14:textId="77777777" w:rsidTr="004F6197">
        <w:trPr>
          <w:trHeight w:val="627"/>
        </w:trPr>
        <w:tc>
          <w:tcPr>
            <w:tcW w:w="591" w:type="dxa"/>
            <w:tcBorders>
              <w:top w:val="single" w:sz="4" w:space="0" w:color="00000A"/>
              <w:left w:val="single" w:sz="4" w:space="0" w:color="00000A"/>
              <w:bottom w:val="single" w:sz="4" w:space="0" w:color="00000A"/>
              <w:right w:val="none" w:sz="4" w:space="0" w:color="000000"/>
            </w:tcBorders>
          </w:tcPr>
          <w:p w14:paraId="1DD6EB18" w14:textId="77777777" w:rsidR="00EE0127" w:rsidRPr="00755253" w:rsidRDefault="00EE0127" w:rsidP="004F6197">
            <w:pPr>
              <w:spacing w:line="192" w:lineRule="auto"/>
              <w:jc w:val="center"/>
              <w:rPr>
                <w:sz w:val="26"/>
                <w:szCs w:val="26"/>
              </w:rPr>
            </w:pPr>
            <w:r w:rsidRPr="00755253">
              <w:rPr>
                <w:sz w:val="26"/>
                <w:szCs w:val="26"/>
              </w:rPr>
              <w:t>11</w:t>
            </w:r>
            <w:r>
              <w:rPr>
                <w:sz w:val="26"/>
                <w:szCs w:val="26"/>
              </w:rPr>
              <w:t>.</w:t>
            </w:r>
          </w:p>
        </w:tc>
        <w:tc>
          <w:tcPr>
            <w:tcW w:w="2528" w:type="dxa"/>
            <w:tcBorders>
              <w:top w:val="single" w:sz="4" w:space="0" w:color="00000A"/>
              <w:left w:val="single" w:sz="4" w:space="0" w:color="00000A"/>
              <w:bottom w:val="single" w:sz="4" w:space="0" w:color="00000A"/>
              <w:right w:val="none" w:sz="4" w:space="0" w:color="000000"/>
            </w:tcBorders>
          </w:tcPr>
          <w:p w14:paraId="5905CA97" w14:textId="77777777" w:rsidR="00EE0127" w:rsidRPr="00755253" w:rsidRDefault="00EE0127" w:rsidP="004F6197">
            <w:pPr>
              <w:spacing w:line="192" w:lineRule="auto"/>
              <w:jc w:val="both"/>
              <w:rPr>
                <w:sz w:val="26"/>
                <w:szCs w:val="26"/>
              </w:rPr>
            </w:pPr>
            <w:r w:rsidRPr="00755253">
              <w:rPr>
                <w:sz w:val="26"/>
                <w:szCs w:val="26"/>
              </w:rPr>
              <w:t>Результаты независимой оценки качества условий оказания услуг муниципальными организациями в сфере культуры (по данным официального сайта для размещения информации о государственных и муниципальных учреждениях в информационно-</w:t>
            </w:r>
            <w:r w:rsidRPr="00755253">
              <w:rPr>
                <w:sz w:val="26"/>
                <w:szCs w:val="26"/>
              </w:rPr>
              <w:lastRenderedPageBreak/>
              <w:t>телекоммуникационной сети «Интернет»</w:t>
            </w:r>
          </w:p>
        </w:tc>
        <w:tc>
          <w:tcPr>
            <w:tcW w:w="1134" w:type="dxa"/>
            <w:tcBorders>
              <w:top w:val="single" w:sz="4" w:space="0" w:color="00000A"/>
              <w:left w:val="single" w:sz="4" w:space="0" w:color="00000A"/>
              <w:bottom w:val="single" w:sz="4" w:space="0" w:color="00000A"/>
              <w:right w:val="single" w:sz="4" w:space="0" w:color="00000A"/>
            </w:tcBorders>
          </w:tcPr>
          <w:p w14:paraId="4E39D8A6" w14:textId="77777777" w:rsidR="00EE0127" w:rsidRPr="00755253" w:rsidRDefault="00EE0127" w:rsidP="004F6197">
            <w:pPr>
              <w:spacing w:line="192" w:lineRule="auto"/>
              <w:rPr>
                <w:sz w:val="26"/>
                <w:szCs w:val="26"/>
              </w:rPr>
            </w:pPr>
            <w:r w:rsidRPr="00755253">
              <w:rPr>
                <w:sz w:val="26"/>
                <w:szCs w:val="26"/>
              </w:rPr>
              <w:lastRenderedPageBreak/>
              <w:t>процентов</w:t>
            </w:r>
          </w:p>
        </w:tc>
        <w:tc>
          <w:tcPr>
            <w:tcW w:w="1276" w:type="dxa"/>
            <w:tcBorders>
              <w:top w:val="single" w:sz="4" w:space="0" w:color="00000A"/>
              <w:left w:val="single" w:sz="4" w:space="0" w:color="00000A"/>
              <w:bottom w:val="single" w:sz="4" w:space="0" w:color="00000A"/>
              <w:right w:val="single" w:sz="4" w:space="0" w:color="00000A"/>
            </w:tcBorders>
          </w:tcPr>
          <w:p w14:paraId="1C393152" w14:textId="77777777" w:rsidR="00EE0127" w:rsidRPr="00755253" w:rsidRDefault="00EE0127" w:rsidP="004F6197">
            <w:pPr>
              <w:spacing w:line="192" w:lineRule="auto"/>
              <w:jc w:val="center"/>
              <w:rPr>
                <w:sz w:val="26"/>
                <w:szCs w:val="26"/>
              </w:rPr>
            </w:pPr>
            <w:r w:rsidRPr="00755253">
              <w:rPr>
                <w:sz w:val="26"/>
                <w:szCs w:val="26"/>
              </w:rPr>
              <w:t>87,64</w:t>
            </w:r>
          </w:p>
        </w:tc>
        <w:tc>
          <w:tcPr>
            <w:tcW w:w="1276" w:type="dxa"/>
            <w:tcBorders>
              <w:top w:val="single" w:sz="4" w:space="0" w:color="00000A"/>
              <w:left w:val="single" w:sz="4" w:space="0" w:color="00000A"/>
              <w:bottom w:val="single" w:sz="4" w:space="0" w:color="00000A"/>
              <w:right w:val="single" w:sz="4" w:space="0" w:color="00000A"/>
            </w:tcBorders>
          </w:tcPr>
          <w:p w14:paraId="5925E889" w14:textId="77777777" w:rsidR="00EE0127" w:rsidRPr="00755253" w:rsidRDefault="00EE0127" w:rsidP="004F6197">
            <w:pPr>
              <w:spacing w:line="192" w:lineRule="auto"/>
              <w:jc w:val="center"/>
              <w:rPr>
                <w:sz w:val="26"/>
                <w:szCs w:val="26"/>
              </w:rPr>
            </w:pPr>
            <w:r w:rsidRPr="00755253">
              <w:rPr>
                <w:sz w:val="26"/>
                <w:szCs w:val="26"/>
              </w:rPr>
              <w:t>89,94</w:t>
            </w:r>
          </w:p>
        </w:tc>
        <w:tc>
          <w:tcPr>
            <w:tcW w:w="1134" w:type="dxa"/>
            <w:tcBorders>
              <w:top w:val="single" w:sz="4" w:space="0" w:color="00000A"/>
              <w:left w:val="single" w:sz="4" w:space="0" w:color="00000A"/>
              <w:bottom w:val="single" w:sz="4" w:space="0" w:color="00000A"/>
              <w:right w:val="none" w:sz="4" w:space="0" w:color="000000"/>
            </w:tcBorders>
          </w:tcPr>
          <w:p w14:paraId="1E56B021" w14:textId="77777777" w:rsidR="00EE0127" w:rsidRPr="00755253" w:rsidRDefault="00EE0127" w:rsidP="004F6197">
            <w:pPr>
              <w:spacing w:line="192" w:lineRule="auto"/>
              <w:jc w:val="center"/>
              <w:rPr>
                <w:sz w:val="26"/>
                <w:szCs w:val="26"/>
              </w:rPr>
            </w:pPr>
            <w:r w:rsidRPr="00755253">
              <w:rPr>
                <w:sz w:val="26"/>
                <w:szCs w:val="26"/>
              </w:rPr>
              <w:t>89,94</w:t>
            </w:r>
          </w:p>
        </w:tc>
        <w:tc>
          <w:tcPr>
            <w:tcW w:w="1134" w:type="dxa"/>
            <w:tcBorders>
              <w:top w:val="single" w:sz="4" w:space="0" w:color="00000A"/>
              <w:left w:val="single" w:sz="4" w:space="0" w:color="00000A"/>
              <w:bottom w:val="single" w:sz="4" w:space="0" w:color="00000A"/>
              <w:right w:val="single" w:sz="4" w:space="0" w:color="00000A"/>
            </w:tcBorders>
          </w:tcPr>
          <w:p w14:paraId="7EAFAC17" w14:textId="77777777" w:rsidR="00EE0127" w:rsidRPr="00755253" w:rsidRDefault="00EE0127" w:rsidP="004F6197">
            <w:pPr>
              <w:spacing w:line="192" w:lineRule="auto"/>
              <w:jc w:val="center"/>
              <w:rPr>
                <w:sz w:val="26"/>
                <w:szCs w:val="26"/>
              </w:rPr>
            </w:pPr>
            <w:r w:rsidRPr="00755253">
              <w:rPr>
                <w:sz w:val="26"/>
                <w:szCs w:val="26"/>
              </w:rPr>
              <w:t>89,95</w:t>
            </w:r>
          </w:p>
        </w:tc>
        <w:tc>
          <w:tcPr>
            <w:tcW w:w="1134" w:type="dxa"/>
            <w:tcBorders>
              <w:top w:val="single" w:sz="4" w:space="0" w:color="00000A"/>
              <w:left w:val="single" w:sz="4" w:space="0" w:color="00000A"/>
              <w:bottom w:val="single" w:sz="4" w:space="0" w:color="00000A"/>
              <w:right w:val="none" w:sz="4" w:space="0" w:color="000000"/>
            </w:tcBorders>
          </w:tcPr>
          <w:p w14:paraId="3469E0D9" w14:textId="77777777" w:rsidR="00EE0127" w:rsidRPr="00755253" w:rsidRDefault="00EE0127" w:rsidP="004F6197">
            <w:pPr>
              <w:spacing w:line="192" w:lineRule="auto"/>
              <w:jc w:val="center"/>
              <w:rPr>
                <w:sz w:val="26"/>
                <w:szCs w:val="26"/>
              </w:rPr>
            </w:pPr>
            <w:r w:rsidRPr="00755253">
              <w:rPr>
                <w:sz w:val="26"/>
                <w:szCs w:val="26"/>
              </w:rPr>
              <w:t>90,00</w:t>
            </w:r>
          </w:p>
        </w:tc>
        <w:tc>
          <w:tcPr>
            <w:tcW w:w="1134" w:type="dxa"/>
            <w:tcBorders>
              <w:top w:val="single" w:sz="4" w:space="0" w:color="00000A"/>
              <w:left w:val="single" w:sz="4" w:space="0" w:color="00000A"/>
              <w:bottom w:val="single" w:sz="4" w:space="0" w:color="00000A"/>
              <w:right w:val="single" w:sz="4" w:space="0" w:color="00000A"/>
            </w:tcBorders>
          </w:tcPr>
          <w:p w14:paraId="5CE3AD49" w14:textId="77777777" w:rsidR="00EE0127" w:rsidRPr="00755253" w:rsidRDefault="00EE0127" w:rsidP="004F6197">
            <w:pPr>
              <w:spacing w:line="192" w:lineRule="auto"/>
              <w:jc w:val="center"/>
              <w:rPr>
                <w:sz w:val="26"/>
                <w:szCs w:val="26"/>
              </w:rPr>
            </w:pPr>
            <w:r w:rsidRPr="00755253">
              <w:rPr>
                <w:sz w:val="26"/>
                <w:szCs w:val="26"/>
              </w:rPr>
              <w:t>90,50</w:t>
            </w:r>
          </w:p>
        </w:tc>
        <w:tc>
          <w:tcPr>
            <w:tcW w:w="1275" w:type="dxa"/>
            <w:tcBorders>
              <w:top w:val="single" w:sz="4" w:space="0" w:color="00000A"/>
              <w:left w:val="single" w:sz="4" w:space="0" w:color="00000A"/>
              <w:bottom w:val="single" w:sz="4" w:space="0" w:color="00000A"/>
              <w:right w:val="none" w:sz="4" w:space="0" w:color="000000"/>
            </w:tcBorders>
          </w:tcPr>
          <w:p w14:paraId="257BBC29" w14:textId="77777777" w:rsidR="00EE0127" w:rsidRPr="00755253" w:rsidRDefault="00EE0127" w:rsidP="004F6197">
            <w:pPr>
              <w:spacing w:line="192" w:lineRule="auto"/>
              <w:jc w:val="center"/>
              <w:rPr>
                <w:sz w:val="26"/>
                <w:szCs w:val="26"/>
              </w:rPr>
            </w:pPr>
            <w:r w:rsidRPr="00755253">
              <w:rPr>
                <w:sz w:val="26"/>
                <w:szCs w:val="26"/>
              </w:rPr>
              <w:t>90,70</w:t>
            </w:r>
          </w:p>
        </w:tc>
        <w:tc>
          <w:tcPr>
            <w:tcW w:w="993" w:type="dxa"/>
            <w:tcBorders>
              <w:top w:val="single" w:sz="4" w:space="0" w:color="00000A"/>
              <w:left w:val="single" w:sz="4" w:space="0" w:color="00000A"/>
              <w:bottom w:val="single" w:sz="4" w:space="0" w:color="00000A"/>
              <w:right w:val="single" w:sz="4" w:space="0" w:color="00000A"/>
            </w:tcBorders>
          </w:tcPr>
          <w:p w14:paraId="16EE474A" w14:textId="77777777" w:rsidR="00EE0127" w:rsidRPr="00755253" w:rsidRDefault="00EE0127" w:rsidP="004F6197">
            <w:pPr>
              <w:spacing w:line="192" w:lineRule="auto"/>
              <w:jc w:val="center"/>
              <w:rPr>
                <w:sz w:val="26"/>
                <w:szCs w:val="26"/>
              </w:rPr>
            </w:pPr>
            <w:r w:rsidRPr="00755253">
              <w:rPr>
                <w:sz w:val="26"/>
                <w:szCs w:val="26"/>
              </w:rPr>
              <w:t>90,75</w:t>
            </w:r>
          </w:p>
        </w:tc>
        <w:tc>
          <w:tcPr>
            <w:tcW w:w="1134" w:type="dxa"/>
            <w:tcBorders>
              <w:top w:val="single" w:sz="4" w:space="0" w:color="00000A"/>
              <w:left w:val="single" w:sz="4" w:space="0" w:color="00000A"/>
              <w:bottom w:val="single" w:sz="4" w:space="0" w:color="00000A"/>
              <w:right w:val="none" w:sz="4" w:space="0" w:color="000000"/>
            </w:tcBorders>
          </w:tcPr>
          <w:p w14:paraId="4E31A5EB" w14:textId="77777777" w:rsidR="00EE0127" w:rsidRPr="00755253" w:rsidRDefault="00EE0127" w:rsidP="004F6197">
            <w:pPr>
              <w:spacing w:line="192" w:lineRule="auto"/>
              <w:jc w:val="center"/>
              <w:rPr>
                <w:sz w:val="26"/>
                <w:szCs w:val="26"/>
              </w:rPr>
            </w:pPr>
            <w:r w:rsidRPr="00755253">
              <w:rPr>
                <w:sz w:val="26"/>
                <w:szCs w:val="26"/>
              </w:rPr>
              <w:t>90,80</w:t>
            </w:r>
          </w:p>
        </w:tc>
        <w:tc>
          <w:tcPr>
            <w:tcW w:w="1276" w:type="dxa"/>
            <w:tcBorders>
              <w:top w:val="single" w:sz="4" w:space="0" w:color="00000A"/>
              <w:left w:val="single" w:sz="4" w:space="0" w:color="00000A"/>
              <w:bottom w:val="single" w:sz="4" w:space="0" w:color="00000A"/>
              <w:right w:val="single" w:sz="4" w:space="0" w:color="00000A"/>
            </w:tcBorders>
          </w:tcPr>
          <w:p w14:paraId="61B6FF83" w14:textId="77777777" w:rsidR="00EE0127" w:rsidRPr="00755253" w:rsidRDefault="00EE0127" w:rsidP="004F6197">
            <w:pPr>
              <w:spacing w:line="192" w:lineRule="auto"/>
              <w:jc w:val="center"/>
              <w:rPr>
                <w:sz w:val="26"/>
                <w:szCs w:val="26"/>
              </w:rPr>
            </w:pPr>
            <w:r w:rsidRPr="00755253">
              <w:rPr>
                <w:sz w:val="26"/>
                <w:szCs w:val="26"/>
              </w:rPr>
              <w:t>91,50</w:t>
            </w:r>
          </w:p>
        </w:tc>
      </w:tr>
      <w:tr w:rsidR="00EE0127" w:rsidRPr="00755253" w14:paraId="1C412F5C" w14:textId="77777777" w:rsidTr="004F6197">
        <w:tc>
          <w:tcPr>
            <w:tcW w:w="16019" w:type="dxa"/>
            <w:gridSpan w:val="13"/>
            <w:tcBorders>
              <w:top w:val="single" w:sz="4" w:space="0" w:color="00000A"/>
              <w:left w:val="single" w:sz="4" w:space="0" w:color="00000A"/>
              <w:bottom w:val="single" w:sz="4" w:space="0" w:color="00000A"/>
              <w:right w:val="single" w:sz="4" w:space="0" w:color="00000A"/>
            </w:tcBorders>
          </w:tcPr>
          <w:p w14:paraId="5D8A4335" w14:textId="77777777" w:rsidR="00EE0127" w:rsidRPr="00755253" w:rsidRDefault="00EE0127" w:rsidP="004F6197">
            <w:pPr>
              <w:spacing w:line="192" w:lineRule="auto"/>
              <w:ind w:firstLine="708"/>
              <w:jc w:val="center"/>
              <w:rPr>
                <w:color w:val="FF0000"/>
                <w:sz w:val="26"/>
                <w:szCs w:val="26"/>
              </w:rPr>
            </w:pPr>
            <w:r w:rsidRPr="00755253">
              <w:rPr>
                <w:sz w:val="26"/>
                <w:szCs w:val="26"/>
              </w:rPr>
              <w:t>Задача 4. Повышение доступности качественного образования</w:t>
            </w:r>
          </w:p>
        </w:tc>
      </w:tr>
      <w:tr w:rsidR="00EE0127" w:rsidRPr="00755253" w14:paraId="42CBD6A4" w14:textId="77777777" w:rsidTr="004F6197">
        <w:trPr>
          <w:trHeight w:val="628"/>
        </w:trPr>
        <w:tc>
          <w:tcPr>
            <w:tcW w:w="591" w:type="dxa"/>
            <w:tcBorders>
              <w:top w:val="single" w:sz="4" w:space="0" w:color="00000A"/>
              <w:left w:val="single" w:sz="4" w:space="0" w:color="00000A"/>
              <w:bottom w:val="single" w:sz="4" w:space="0" w:color="00000A"/>
              <w:right w:val="none" w:sz="4" w:space="0" w:color="000000"/>
            </w:tcBorders>
          </w:tcPr>
          <w:p w14:paraId="0BC28D81" w14:textId="77777777" w:rsidR="00EE0127" w:rsidRPr="00755253" w:rsidRDefault="00EE0127" w:rsidP="004F6197">
            <w:pPr>
              <w:spacing w:line="192" w:lineRule="auto"/>
              <w:jc w:val="center"/>
              <w:rPr>
                <w:sz w:val="26"/>
                <w:szCs w:val="26"/>
              </w:rPr>
            </w:pPr>
            <w:r w:rsidRPr="00755253">
              <w:rPr>
                <w:sz w:val="26"/>
                <w:szCs w:val="26"/>
              </w:rPr>
              <w:t>12.</w:t>
            </w:r>
          </w:p>
        </w:tc>
        <w:tc>
          <w:tcPr>
            <w:tcW w:w="2528" w:type="dxa"/>
            <w:tcBorders>
              <w:top w:val="single" w:sz="4" w:space="0" w:color="00000A"/>
              <w:left w:val="single" w:sz="4" w:space="0" w:color="00000A"/>
              <w:bottom w:val="single" w:sz="4" w:space="0" w:color="00000A"/>
              <w:right w:val="none" w:sz="4" w:space="0" w:color="000000"/>
            </w:tcBorders>
          </w:tcPr>
          <w:p w14:paraId="41BB405D" w14:textId="77777777" w:rsidR="00EE0127" w:rsidRPr="00755253" w:rsidRDefault="00EE0127" w:rsidP="004F6197">
            <w:pPr>
              <w:spacing w:line="192" w:lineRule="auto"/>
              <w:jc w:val="both"/>
              <w:rPr>
                <w:sz w:val="26"/>
                <w:szCs w:val="26"/>
              </w:rPr>
            </w:pPr>
            <w:r w:rsidRPr="00755253">
              <w:rPr>
                <w:sz w:val="26"/>
                <w:szCs w:val="26"/>
              </w:rPr>
              <w:t>Доля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1134" w:type="dxa"/>
            <w:tcBorders>
              <w:top w:val="single" w:sz="4" w:space="0" w:color="00000A"/>
              <w:left w:val="single" w:sz="4" w:space="0" w:color="00000A"/>
              <w:bottom w:val="single" w:sz="4" w:space="0" w:color="00000A"/>
              <w:right w:val="single" w:sz="4" w:space="0" w:color="00000A"/>
            </w:tcBorders>
          </w:tcPr>
          <w:p w14:paraId="47A119F5" w14:textId="77777777" w:rsidR="00EE0127" w:rsidRPr="00755253" w:rsidRDefault="00EE0127" w:rsidP="004F6197">
            <w:pPr>
              <w:spacing w:line="192" w:lineRule="auto"/>
              <w:jc w:val="both"/>
              <w:rPr>
                <w:sz w:val="26"/>
                <w:szCs w:val="26"/>
              </w:rPr>
            </w:pPr>
            <w:r w:rsidRPr="00755253">
              <w:rPr>
                <w:sz w:val="26"/>
                <w:szCs w:val="26"/>
              </w:rPr>
              <w:t>процентов</w:t>
            </w:r>
          </w:p>
        </w:tc>
        <w:tc>
          <w:tcPr>
            <w:tcW w:w="1276" w:type="dxa"/>
            <w:tcBorders>
              <w:top w:val="single" w:sz="4" w:space="0" w:color="00000A"/>
              <w:left w:val="single" w:sz="4" w:space="0" w:color="00000A"/>
              <w:bottom w:val="single" w:sz="4" w:space="0" w:color="00000A"/>
              <w:right w:val="single" w:sz="4" w:space="0" w:color="00000A"/>
            </w:tcBorders>
          </w:tcPr>
          <w:p w14:paraId="0A6DB49B" w14:textId="77777777" w:rsidR="00EE0127" w:rsidRPr="00755253" w:rsidRDefault="00EE0127" w:rsidP="004F6197">
            <w:pPr>
              <w:spacing w:line="192" w:lineRule="auto"/>
              <w:jc w:val="center"/>
              <w:rPr>
                <w:sz w:val="26"/>
                <w:szCs w:val="26"/>
              </w:rPr>
            </w:pPr>
            <w:r w:rsidRPr="00755253">
              <w:rPr>
                <w:sz w:val="26"/>
                <w:szCs w:val="26"/>
              </w:rPr>
              <w:t>73,60</w:t>
            </w:r>
          </w:p>
        </w:tc>
        <w:tc>
          <w:tcPr>
            <w:tcW w:w="1276" w:type="dxa"/>
            <w:tcBorders>
              <w:top w:val="single" w:sz="4" w:space="0" w:color="00000A"/>
              <w:left w:val="single" w:sz="4" w:space="0" w:color="00000A"/>
              <w:bottom w:val="single" w:sz="4" w:space="0" w:color="00000A"/>
              <w:right w:val="single" w:sz="4" w:space="0" w:color="00000A"/>
            </w:tcBorders>
          </w:tcPr>
          <w:p w14:paraId="2DB667AA" w14:textId="77777777" w:rsidR="00EE0127" w:rsidRPr="00755253" w:rsidRDefault="00EE0127" w:rsidP="004F6197">
            <w:pPr>
              <w:spacing w:line="192" w:lineRule="auto"/>
              <w:jc w:val="center"/>
              <w:rPr>
                <w:sz w:val="26"/>
                <w:szCs w:val="26"/>
              </w:rPr>
            </w:pPr>
            <w:r w:rsidRPr="00755253">
              <w:rPr>
                <w:sz w:val="26"/>
                <w:szCs w:val="26"/>
              </w:rPr>
              <w:t>75,42</w:t>
            </w:r>
          </w:p>
        </w:tc>
        <w:tc>
          <w:tcPr>
            <w:tcW w:w="1134" w:type="dxa"/>
            <w:tcBorders>
              <w:top w:val="single" w:sz="4" w:space="0" w:color="00000A"/>
              <w:left w:val="single" w:sz="4" w:space="0" w:color="00000A"/>
              <w:bottom w:val="single" w:sz="4" w:space="0" w:color="00000A"/>
              <w:right w:val="none" w:sz="4" w:space="0" w:color="000000"/>
            </w:tcBorders>
          </w:tcPr>
          <w:p w14:paraId="49B3B7EE" w14:textId="77777777" w:rsidR="00EE0127" w:rsidRPr="00755253" w:rsidRDefault="00EE0127" w:rsidP="004F6197">
            <w:pPr>
              <w:spacing w:line="192" w:lineRule="auto"/>
              <w:jc w:val="center"/>
              <w:rPr>
                <w:sz w:val="26"/>
                <w:szCs w:val="26"/>
              </w:rPr>
            </w:pPr>
            <w:r w:rsidRPr="00755253">
              <w:rPr>
                <w:sz w:val="26"/>
                <w:szCs w:val="26"/>
              </w:rPr>
              <w:t>75,50</w:t>
            </w:r>
          </w:p>
        </w:tc>
        <w:tc>
          <w:tcPr>
            <w:tcW w:w="1134" w:type="dxa"/>
            <w:tcBorders>
              <w:top w:val="single" w:sz="4" w:space="0" w:color="00000A"/>
              <w:left w:val="single" w:sz="4" w:space="0" w:color="00000A"/>
              <w:bottom w:val="single" w:sz="4" w:space="0" w:color="00000A"/>
              <w:right w:val="single" w:sz="4" w:space="0" w:color="00000A"/>
            </w:tcBorders>
          </w:tcPr>
          <w:p w14:paraId="0EA3F0C4" w14:textId="77777777" w:rsidR="00EE0127" w:rsidRPr="00755253" w:rsidRDefault="00EE0127" w:rsidP="004F6197">
            <w:pPr>
              <w:spacing w:line="192" w:lineRule="auto"/>
              <w:jc w:val="center"/>
              <w:rPr>
                <w:sz w:val="26"/>
                <w:szCs w:val="26"/>
              </w:rPr>
            </w:pPr>
            <w:r w:rsidRPr="00755253">
              <w:rPr>
                <w:sz w:val="26"/>
                <w:szCs w:val="26"/>
              </w:rPr>
              <w:t>75,60</w:t>
            </w:r>
          </w:p>
        </w:tc>
        <w:tc>
          <w:tcPr>
            <w:tcW w:w="1134" w:type="dxa"/>
            <w:tcBorders>
              <w:top w:val="single" w:sz="4" w:space="0" w:color="00000A"/>
              <w:left w:val="single" w:sz="4" w:space="0" w:color="00000A"/>
              <w:bottom w:val="single" w:sz="4" w:space="0" w:color="00000A"/>
              <w:right w:val="none" w:sz="4" w:space="0" w:color="000000"/>
            </w:tcBorders>
          </w:tcPr>
          <w:p w14:paraId="425857BC" w14:textId="77777777" w:rsidR="00EE0127" w:rsidRPr="00755253" w:rsidRDefault="00EE0127" w:rsidP="004F6197">
            <w:pPr>
              <w:spacing w:line="192" w:lineRule="auto"/>
              <w:jc w:val="center"/>
              <w:rPr>
                <w:sz w:val="26"/>
                <w:szCs w:val="26"/>
              </w:rPr>
            </w:pPr>
            <w:r w:rsidRPr="00755253">
              <w:rPr>
                <w:sz w:val="26"/>
                <w:szCs w:val="26"/>
              </w:rPr>
              <w:t>75,70</w:t>
            </w:r>
          </w:p>
        </w:tc>
        <w:tc>
          <w:tcPr>
            <w:tcW w:w="1134" w:type="dxa"/>
            <w:tcBorders>
              <w:top w:val="single" w:sz="4" w:space="0" w:color="00000A"/>
              <w:left w:val="single" w:sz="4" w:space="0" w:color="00000A"/>
              <w:bottom w:val="single" w:sz="4" w:space="0" w:color="00000A"/>
              <w:right w:val="single" w:sz="4" w:space="0" w:color="00000A"/>
            </w:tcBorders>
          </w:tcPr>
          <w:p w14:paraId="522A9A8B" w14:textId="77777777" w:rsidR="00EE0127" w:rsidRPr="00755253" w:rsidRDefault="00EE0127" w:rsidP="004F6197">
            <w:pPr>
              <w:spacing w:line="192" w:lineRule="auto"/>
              <w:jc w:val="center"/>
              <w:rPr>
                <w:sz w:val="26"/>
                <w:szCs w:val="26"/>
              </w:rPr>
            </w:pPr>
            <w:r w:rsidRPr="00755253">
              <w:rPr>
                <w:sz w:val="26"/>
                <w:szCs w:val="26"/>
              </w:rPr>
              <w:t>75,80</w:t>
            </w:r>
          </w:p>
        </w:tc>
        <w:tc>
          <w:tcPr>
            <w:tcW w:w="1275" w:type="dxa"/>
            <w:tcBorders>
              <w:top w:val="single" w:sz="4" w:space="0" w:color="00000A"/>
              <w:left w:val="single" w:sz="4" w:space="0" w:color="00000A"/>
              <w:bottom w:val="single" w:sz="4" w:space="0" w:color="00000A"/>
              <w:right w:val="none" w:sz="4" w:space="0" w:color="000000"/>
            </w:tcBorders>
          </w:tcPr>
          <w:p w14:paraId="477798C4" w14:textId="77777777" w:rsidR="00EE0127" w:rsidRPr="00755253" w:rsidRDefault="00EE0127" w:rsidP="004F6197">
            <w:pPr>
              <w:spacing w:line="192" w:lineRule="auto"/>
              <w:jc w:val="center"/>
              <w:rPr>
                <w:sz w:val="26"/>
                <w:szCs w:val="26"/>
              </w:rPr>
            </w:pPr>
            <w:r w:rsidRPr="00755253">
              <w:rPr>
                <w:sz w:val="26"/>
                <w:szCs w:val="26"/>
              </w:rPr>
              <w:t>75,90</w:t>
            </w:r>
          </w:p>
        </w:tc>
        <w:tc>
          <w:tcPr>
            <w:tcW w:w="993" w:type="dxa"/>
            <w:tcBorders>
              <w:top w:val="single" w:sz="4" w:space="0" w:color="00000A"/>
              <w:left w:val="single" w:sz="4" w:space="0" w:color="00000A"/>
              <w:bottom w:val="single" w:sz="4" w:space="0" w:color="00000A"/>
              <w:right w:val="single" w:sz="4" w:space="0" w:color="00000A"/>
            </w:tcBorders>
          </w:tcPr>
          <w:p w14:paraId="522C81FA" w14:textId="77777777" w:rsidR="00EE0127" w:rsidRPr="00755253" w:rsidRDefault="00EE0127" w:rsidP="004F6197">
            <w:pPr>
              <w:spacing w:line="192" w:lineRule="auto"/>
              <w:jc w:val="center"/>
              <w:rPr>
                <w:sz w:val="26"/>
                <w:szCs w:val="26"/>
              </w:rPr>
            </w:pPr>
            <w:r w:rsidRPr="00755253">
              <w:rPr>
                <w:sz w:val="26"/>
                <w:szCs w:val="26"/>
              </w:rPr>
              <w:t>76,10</w:t>
            </w:r>
          </w:p>
        </w:tc>
        <w:tc>
          <w:tcPr>
            <w:tcW w:w="1134" w:type="dxa"/>
            <w:tcBorders>
              <w:top w:val="single" w:sz="4" w:space="0" w:color="00000A"/>
              <w:left w:val="single" w:sz="4" w:space="0" w:color="00000A"/>
              <w:bottom w:val="single" w:sz="4" w:space="0" w:color="00000A"/>
              <w:right w:val="single" w:sz="4" w:space="0" w:color="auto"/>
            </w:tcBorders>
          </w:tcPr>
          <w:p w14:paraId="10832772" w14:textId="77777777" w:rsidR="00EE0127" w:rsidRPr="00755253" w:rsidRDefault="00EE0127" w:rsidP="004F6197">
            <w:pPr>
              <w:spacing w:line="192" w:lineRule="auto"/>
              <w:jc w:val="center"/>
              <w:rPr>
                <w:sz w:val="26"/>
                <w:szCs w:val="26"/>
              </w:rPr>
            </w:pPr>
            <w:r w:rsidRPr="00755253">
              <w:rPr>
                <w:sz w:val="26"/>
                <w:szCs w:val="26"/>
              </w:rPr>
              <w:t>76,20</w:t>
            </w:r>
          </w:p>
        </w:tc>
        <w:tc>
          <w:tcPr>
            <w:tcW w:w="1276" w:type="dxa"/>
            <w:tcBorders>
              <w:top w:val="single" w:sz="4" w:space="0" w:color="auto"/>
              <w:left w:val="single" w:sz="4" w:space="0" w:color="auto"/>
              <w:bottom w:val="single" w:sz="4" w:space="0" w:color="auto"/>
              <w:right w:val="single" w:sz="4" w:space="0" w:color="auto"/>
            </w:tcBorders>
          </w:tcPr>
          <w:p w14:paraId="128CE8CE" w14:textId="77777777" w:rsidR="00EE0127" w:rsidRPr="00755253" w:rsidRDefault="00EE0127" w:rsidP="004F6197">
            <w:pPr>
              <w:spacing w:line="192" w:lineRule="auto"/>
              <w:jc w:val="center"/>
              <w:rPr>
                <w:sz w:val="26"/>
                <w:szCs w:val="26"/>
              </w:rPr>
            </w:pPr>
            <w:r w:rsidRPr="00755253">
              <w:rPr>
                <w:sz w:val="26"/>
                <w:szCs w:val="26"/>
              </w:rPr>
              <w:t>77,10</w:t>
            </w:r>
          </w:p>
        </w:tc>
      </w:tr>
      <w:tr w:rsidR="00EE0127" w:rsidRPr="00755253" w14:paraId="44D33D1F" w14:textId="77777777" w:rsidTr="004F6197">
        <w:tc>
          <w:tcPr>
            <w:tcW w:w="591" w:type="dxa"/>
            <w:tcBorders>
              <w:top w:val="single" w:sz="4" w:space="0" w:color="00000A"/>
              <w:left w:val="single" w:sz="4" w:space="0" w:color="00000A"/>
              <w:bottom w:val="single" w:sz="4" w:space="0" w:color="00000A"/>
              <w:right w:val="none" w:sz="4" w:space="0" w:color="000000"/>
            </w:tcBorders>
          </w:tcPr>
          <w:p w14:paraId="20F62713" w14:textId="77777777" w:rsidR="00EE0127" w:rsidRPr="00755253" w:rsidRDefault="00EE0127" w:rsidP="004F6197">
            <w:pPr>
              <w:spacing w:line="192" w:lineRule="auto"/>
              <w:jc w:val="center"/>
              <w:rPr>
                <w:sz w:val="26"/>
                <w:szCs w:val="26"/>
              </w:rPr>
            </w:pPr>
            <w:r w:rsidRPr="00755253">
              <w:rPr>
                <w:sz w:val="26"/>
                <w:szCs w:val="26"/>
              </w:rPr>
              <w:t>13.</w:t>
            </w:r>
          </w:p>
        </w:tc>
        <w:tc>
          <w:tcPr>
            <w:tcW w:w="2528" w:type="dxa"/>
            <w:tcBorders>
              <w:top w:val="single" w:sz="4" w:space="0" w:color="00000A"/>
              <w:left w:val="single" w:sz="4" w:space="0" w:color="00000A"/>
              <w:bottom w:val="single" w:sz="4" w:space="0" w:color="00000A"/>
              <w:right w:val="none" w:sz="4" w:space="0" w:color="000000"/>
            </w:tcBorders>
          </w:tcPr>
          <w:p w14:paraId="1E45C10C" w14:textId="77777777" w:rsidR="00EE0127" w:rsidRPr="00755253" w:rsidRDefault="00EE0127" w:rsidP="004F6197">
            <w:pPr>
              <w:spacing w:line="192" w:lineRule="auto"/>
              <w:jc w:val="both"/>
              <w:rPr>
                <w:sz w:val="26"/>
                <w:szCs w:val="26"/>
              </w:rPr>
            </w:pPr>
            <w:r w:rsidRPr="00755253">
              <w:rPr>
                <w:sz w:val="26"/>
                <w:szCs w:val="26"/>
              </w:rPr>
              <w:t xml:space="preserve">Уровень удовлетворенности населения муниципального округа качеством общего образования </w:t>
            </w:r>
          </w:p>
        </w:tc>
        <w:tc>
          <w:tcPr>
            <w:tcW w:w="1134" w:type="dxa"/>
            <w:tcBorders>
              <w:top w:val="single" w:sz="4" w:space="0" w:color="00000A"/>
              <w:left w:val="single" w:sz="4" w:space="0" w:color="00000A"/>
              <w:bottom w:val="single" w:sz="4" w:space="0" w:color="00000A"/>
              <w:right w:val="single" w:sz="4" w:space="0" w:color="00000A"/>
            </w:tcBorders>
          </w:tcPr>
          <w:p w14:paraId="750BA539" w14:textId="77777777" w:rsidR="00EE0127" w:rsidRPr="00755253" w:rsidRDefault="00EE0127" w:rsidP="004F6197">
            <w:pPr>
              <w:spacing w:line="192" w:lineRule="auto"/>
              <w:jc w:val="both"/>
              <w:rPr>
                <w:color w:val="FF0000"/>
                <w:sz w:val="26"/>
                <w:szCs w:val="26"/>
              </w:rPr>
            </w:pPr>
            <w:r w:rsidRPr="00755253">
              <w:rPr>
                <w:sz w:val="26"/>
                <w:szCs w:val="26"/>
              </w:rPr>
              <w:t>процентов</w:t>
            </w:r>
          </w:p>
        </w:tc>
        <w:tc>
          <w:tcPr>
            <w:tcW w:w="1276" w:type="dxa"/>
            <w:tcBorders>
              <w:top w:val="single" w:sz="4" w:space="0" w:color="00000A"/>
              <w:left w:val="single" w:sz="4" w:space="0" w:color="00000A"/>
              <w:bottom w:val="single" w:sz="4" w:space="0" w:color="00000A"/>
              <w:right w:val="single" w:sz="4" w:space="0" w:color="00000A"/>
            </w:tcBorders>
          </w:tcPr>
          <w:p w14:paraId="5ACE80EE" w14:textId="77777777" w:rsidR="00EE0127" w:rsidRPr="00755253" w:rsidRDefault="00EE0127" w:rsidP="004F6197">
            <w:pPr>
              <w:spacing w:line="192" w:lineRule="auto"/>
              <w:jc w:val="center"/>
              <w:rPr>
                <w:sz w:val="26"/>
                <w:szCs w:val="26"/>
              </w:rPr>
            </w:pPr>
            <w:r w:rsidRPr="00755253">
              <w:rPr>
                <w:sz w:val="26"/>
                <w:szCs w:val="26"/>
              </w:rPr>
              <w:t>93,30</w:t>
            </w:r>
          </w:p>
        </w:tc>
        <w:tc>
          <w:tcPr>
            <w:tcW w:w="1276" w:type="dxa"/>
            <w:tcBorders>
              <w:top w:val="single" w:sz="4" w:space="0" w:color="00000A"/>
              <w:left w:val="single" w:sz="4" w:space="0" w:color="00000A"/>
              <w:bottom w:val="single" w:sz="4" w:space="0" w:color="00000A"/>
              <w:right w:val="single" w:sz="4" w:space="0" w:color="00000A"/>
            </w:tcBorders>
          </w:tcPr>
          <w:p w14:paraId="3F3502CD" w14:textId="77777777" w:rsidR="00EE0127" w:rsidRPr="00755253" w:rsidRDefault="00EE0127" w:rsidP="004F6197">
            <w:pPr>
              <w:spacing w:line="192" w:lineRule="auto"/>
              <w:jc w:val="center"/>
              <w:rPr>
                <w:sz w:val="26"/>
                <w:szCs w:val="26"/>
              </w:rPr>
            </w:pPr>
            <w:r w:rsidRPr="00755253">
              <w:rPr>
                <w:sz w:val="26"/>
                <w:szCs w:val="26"/>
              </w:rPr>
              <w:t>93,50</w:t>
            </w:r>
          </w:p>
        </w:tc>
        <w:tc>
          <w:tcPr>
            <w:tcW w:w="1134" w:type="dxa"/>
            <w:tcBorders>
              <w:top w:val="single" w:sz="4" w:space="0" w:color="00000A"/>
              <w:left w:val="single" w:sz="4" w:space="0" w:color="00000A"/>
              <w:bottom w:val="single" w:sz="4" w:space="0" w:color="00000A"/>
              <w:right w:val="none" w:sz="4" w:space="0" w:color="000000"/>
            </w:tcBorders>
          </w:tcPr>
          <w:p w14:paraId="6FB9523A" w14:textId="77777777" w:rsidR="00EE0127" w:rsidRPr="00755253" w:rsidRDefault="00EE0127" w:rsidP="004F6197">
            <w:pPr>
              <w:spacing w:line="192" w:lineRule="auto"/>
              <w:jc w:val="center"/>
              <w:rPr>
                <w:sz w:val="26"/>
                <w:szCs w:val="26"/>
              </w:rPr>
            </w:pPr>
            <w:r w:rsidRPr="00755253">
              <w:rPr>
                <w:sz w:val="26"/>
                <w:szCs w:val="26"/>
              </w:rPr>
              <w:t>93,80</w:t>
            </w:r>
          </w:p>
        </w:tc>
        <w:tc>
          <w:tcPr>
            <w:tcW w:w="1134" w:type="dxa"/>
            <w:tcBorders>
              <w:top w:val="single" w:sz="4" w:space="0" w:color="00000A"/>
              <w:left w:val="single" w:sz="4" w:space="0" w:color="00000A"/>
              <w:bottom w:val="single" w:sz="4" w:space="0" w:color="00000A"/>
              <w:right w:val="single" w:sz="4" w:space="0" w:color="00000A"/>
            </w:tcBorders>
          </w:tcPr>
          <w:p w14:paraId="33948085" w14:textId="77777777" w:rsidR="00EE0127" w:rsidRPr="00755253" w:rsidRDefault="00EE0127" w:rsidP="004F6197">
            <w:pPr>
              <w:spacing w:line="192" w:lineRule="auto"/>
              <w:jc w:val="center"/>
              <w:rPr>
                <w:sz w:val="26"/>
                <w:szCs w:val="26"/>
              </w:rPr>
            </w:pPr>
            <w:r w:rsidRPr="00755253">
              <w:rPr>
                <w:sz w:val="26"/>
                <w:szCs w:val="26"/>
              </w:rPr>
              <w:t>94,10</w:t>
            </w:r>
          </w:p>
        </w:tc>
        <w:tc>
          <w:tcPr>
            <w:tcW w:w="1134" w:type="dxa"/>
            <w:tcBorders>
              <w:top w:val="single" w:sz="4" w:space="0" w:color="00000A"/>
              <w:left w:val="single" w:sz="4" w:space="0" w:color="00000A"/>
              <w:bottom w:val="single" w:sz="4" w:space="0" w:color="00000A"/>
              <w:right w:val="none" w:sz="4" w:space="0" w:color="000000"/>
            </w:tcBorders>
          </w:tcPr>
          <w:p w14:paraId="6313351F" w14:textId="77777777" w:rsidR="00EE0127" w:rsidRPr="00755253" w:rsidRDefault="00EE0127" w:rsidP="004F6197">
            <w:pPr>
              <w:spacing w:line="192" w:lineRule="auto"/>
              <w:jc w:val="center"/>
              <w:rPr>
                <w:sz w:val="26"/>
                <w:szCs w:val="26"/>
              </w:rPr>
            </w:pPr>
            <w:r w:rsidRPr="00755253">
              <w:rPr>
                <w:sz w:val="26"/>
                <w:szCs w:val="26"/>
              </w:rPr>
              <w:t>94,20</w:t>
            </w:r>
          </w:p>
        </w:tc>
        <w:tc>
          <w:tcPr>
            <w:tcW w:w="1134" w:type="dxa"/>
            <w:tcBorders>
              <w:top w:val="single" w:sz="4" w:space="0" w:color="00000A"/>
              <w:left w:val="single" w:sz="4" w:space="0" w:color="00000A"/>
              <w:bottom w:val="single" w:sz="4" w:space="0" w:color="00000A"/>
              <w:right w:val="single" w:sz="4" w:space="0" w:color="00000A"/>
            </w:tcBorders>
          </w:tcPr>
          <w:p w14:paraId="72E9D90D" w14:textId="77777777" w:rsidR="00EE0127" w:rsidRPr="00755253" w:rsidRDefault="00EE0127" w:rsidP="004F6197">
            <w:pPr>
              <w:spacing w:line="192" w:lineRule="auto"/>
              <w:jc w:val="center"/>
              <w:rPr>
                <w:sz w:val="26"/>
                <w:szCs w:val="26"/>
              </w:rPr>
            </w:pPr>
            <w:r w:rsidRPr="00755253">
              <w:rPr>
                <w:sz w:val="26"/>
                <w:szCs w:val="26"/>
              </w:rPr>
              <w:t>94,30</w:t>
            </w:r>
          </w:p>
        </w:tc>
        <w:tc>
          <w:tcPr>
            <w:tcW w:w="1275" w:type="dxa"/>
            <w:tcBorders>
              <w:top w:val="single" w:sz="4" w:space="0" w:color="00000A"/>
              <w:left w:val="single" w:sz="4" w:space="0" w:color="00000A"/>
              <w:bottom w:val="single" w:sz="4" w:space="0" w:color="00000A"/>
              <w:right w:val="none" w:sz="4" w:space="0" w:color="000000"/>
            </w:tcBorders>
          </w:tcPr>
          <w:p w14:paraId="1038AC0E" w14:textId="77777777" w:rsidR="00EE0127" w:rsidRPr="00755253" w:rsidRDefault="00EE0127" w:rsidP="004F6197">
            <w:pPr>
              <w:spacing w:line="192" w:lineRule="auto"/>
              <w:jc w:val="center"/>
              <w:rPr>
                <w:sz w:val="26"/>
                <w:szCs w:val="26"/>
              </w:rPr>
            </w:pPr>
            <w:r w:rsidRPr="00755253">
              <w:rPr>
                <w:sz w:val="26"/>
                <w:szCs w:val="26"/>
              </w:rPr>
              <w:t>94,40</w:t>
            </w:r>
          </w:p>
        </w:tc>
        <w:tc>
          <w:tcPr>
            <w:tcW w:w="993" w:type="dxa"/>
            <w:tcBorders>
              <w:top w:val="single" w:sz="4" w:space="0" w:color="00000A"/>
              <w:left w:val="single" w:sz="4" w:space="0" w:color="00000A"/>
              <w:bottom w:val="single" w:sz="4" w:space="0" w:color="00000A"/>
              <w:right w:val="single" w:sz="4" w:space="0" w:color="00000A"/>
            </w:tcBorders>
          </w:tcPr>
          <w:p w14:paraId="692D50F4" w14:textId="77777777" w:rsidR="00EE0127" w:rsidRPr="00755253" w:rsidRDefault="00EE0127" w:rsidP="004F6197">
            <w:pPr>
              <w:spacing w:line="192" w:lineRule="auto"/>
              <w:jc w:val="center"/>
              <w:rPr>
                <w:sz w:val="26"/>
                <w:szCs w:val="26"/>
              </w:rPr>
            </w:pPr>
            <w:r w:rsidRPr="00755253">
              <w:rPr>
                <w:sz w:val="26"/>
                <w:szCs w:val="26"/>
              </w:rPr>
              <w:t>94,50</w:t>
            </w:r>
          </w:p>
        </w:tc>
        <w:tc>
          <w:tcPr>
            <w:tcW w:w="1134" w:type="dxa"/>
            <w:tcBorders>
              <w:top w:val="single" w:sz="4" w:space="0" w:color="00000A"/>
              <w:left w:val="single" w:sz="4" w:space="0" w:color="00000A"/>
              <w:bottom w:val="single" w:sz="4" w:space="0" w:color="00000A"/>
              <w:right w:val="single" w:sz="4" w:space="0" w:color="auto"/>
            </w:tcBorders>
          </w:tcPr>
          <w:p w14:paraId="0A877F81" w14:textId="77777777" w:rsidR="00EE0127" w:rsidRPr="00755253" w:rsidRDefault="00EE0127" w:rsidP="004F6197">
            <w:pPr>
              <w:spacing w:line="192" w:lineRule="auto"/>
              <w:jc w:val="center"/>
              <w:rPr>
                <w:sz w:val="26"/>
                <w:szCs w:val="26"/>
              </w:rPr>
            </w:pPr>
            <w:r w:rsidRPr="00755253">
              <w:rPr>
                <w:sz w:val="26"/>
                <w:szCs w:val="26"/>
              </w:rPr>
              <w:t>94,60</w:t>
            </w:r>
          </w:p>
        </w:tc>
        <w:tc>
          <w:tcPr>
            <w:tcW w:w="1276" w:type="dxa"/>
            <w:tcBorders>
              <w:top w:val="single" w:sz="4" w:space="0" w:color="auto"/>
              <w:left w:val="single" w:sz="4" w:space="0" w:color="auto"/>
              <w:bottom w:val="single" w:sz="4" w:space="0" w:color="auto"/>
              <w:right w:val="single" w:sz="4" w:space="0" w:color="auto"/>
            </w:tcBorders>
          </w:tcPr>
          <w:p w14:paraId="0B3329B2" w14:textId="77777777" w:rsidR="00EE0127" w:rsidRPr="00755253" w:rsidRDefault="00EE0127" w:rsidP="004F6197">
            <w:pPr>
              <w:spacing w:line="192" w:lineRule="auto"/>
              <w:jc w:val="center"/>
              <w:rPr>
                <w:sz w:val="26"/>
                <w:szCs w:val="26"/>
              </w:rPr>
            </w:pPr>
            <w:r w:rsidRPr="00755253">
              <w:rPr>
                <w:sz w:val="26"/>
                <w:szCs w:val="26"/>
              </w:rPr>
              <w:t>95,50</w:t>
            </w:r>
          </w:p>
        </w:tc>
      </w:tr>
      <w:tr w:rsidR="00EE0127" w:rsidRPr="00755253" w14:paraId="0C2F27D8" w14:textId="77777777" w:rsidTr="004F6197">
        <w:tc>
          <w:tcPr>
            <w:tcW w:w="16019" w:type="dxa"/>
            <w:gridSpan w:val="13"/>
            <w:tcBorders>
              <w:top w:val="single" w:sz="4" w:space="0" w:color="00000A"/>
              <w:left w:val="single" w:sz="4" w:space="0" w:color="00000A"/>
              <w:bottom w:val="single" w:sz="4" w:space="0" w:color="00000A"/>
              <w:right w:val="single" w:sz="4" w:space="0" w:color="auto"/>
            </w:tcBorders>
          </w:tcPr>
          <w:p w14:paraId="76DCB596" w14:textId="77777777" w:rsidR="00EE0127" w:rsidRPr="00755253" w:rsidRDefault="00EE0127" w:rsidP="004F6197">
            <w:pPr>
              <w:spacing w:line="192" w:lineRule="auto"/>
              <w:jc w:val="center"/>
              <w:rPr>
                <w:color w:val="FF0000"/>
                <w:sz w:val="26"/>
                <w:szCs w:val="26"/>
              </w:rPr>
            </w:pPr>
            <w:r w:rsidRPr="00755253">
              <w:rPr>
                <w:sz w:val="26"/>
                <w:szCs w:val="26"/>
              </w:rPr>
              <w:t>Задача 5. Создание эффективной поддержки социально уязвимых групп населения</w:t>
            </w:r>
          </w:p>
        </w:tc>
      </w:tr>
      <w:tr w:rsidR="00EE0127" w:rsidRPr="00755253" w14:paraId="78391E93" w14:textId="77777777" w:rsidTr="004F6197">
        <w:tc>
          <w:tcPr>
            <w:tcW w:w="591" w:type="dxa"/>
            <w:tcBorders>
              <w:top w:val="single" w:sz="4" w:space="0" w:color="00000A"/>
              <w:left w:val="single" w:sz="4" w:space="0" w:color="00000A"/>
              <w:bottom w:val="single" w:sz="4" w:space="0" w:color="00000A"/>
              <w:right w:val="none" w:sz="4" w:space="0" w:color="000000"/>
            </w:tcBorders>
          </w:tcPr>
          <w:p w14:paraId="08182FC3" w14:textId="77777777" w:rsidR="00EE0127" w:rsidRPr="00755253" w:rsidRDefault="00EE0127" w:rsidP="004F6197">
            <w:pPr>
              <w:spacing w:line="192" w:lineRule="auto"/>
              <w:jc w:val="center"/>
              <w:rPr>
                <w:sz w:val="26"/>
                <w:szCs w:val="26"/>
              </w:rPr>
            </w:pPr>
            <w:r w:rsidRPr="00755253">
              <w:rPr>
                <w:sz w:val="26"/>
                <w:szCs w:val="26"/>
              </w:rPr>
              <w:t>14.</w:t>
            </w:r>
          </w:p>
        </w:tc>
        <w:tc>
          <w:tcPr>
            <w:tcW w:w="2528" w:type="dxa"/>
            <w:tcBorders>
              <w:top w:val="single" w:sz="4" w:space="0" w:color="00000A"/>
              <w:left w:val="single" w:sz="4" w:space="0" w:color="00000A"/>
              <w:bottom w:val="single" w:sz="4" w:space="0" w:color="00000A"/>
              <w:right w:val="none" w:sz="4" w:space="0" w:color="000000"/>
            </w:tcBorders>
          </w:tcPr>
          <w:p w14:paraId="22ECF859" w14:textId="77777777" w:rsidR="00EE0127" w:rsidRPr="00755253" w:rsidRDefault="00EE0127" w:rsidP="004F6197">
            <w:pPr>
              <w:spacing w:line="192" w:lineRule="auto"/>
              <w:jc w:val="both"/>
              <w:rPr>
                <w:sz w:val="26"/>
                <w:szCs w:val="26"/>
              </w:rPr>
            </w:pPr>
            <w:r w:rsidRPr="00755253">
              <w:rPr>
                <w:sz w:val="26"/>
                <w:szCs w:val="26"/>
              </w:rPr>
              <w:t xml:space="preserve">Доля граждан, которым предоставлены меры социальной поддержки (за счет средств бюджета муниципального округа, в рамках реализации муниципальной программы) в общей численности населения муниципального округа </w:t>
            </w:r>
          </w:p>
        </w:tc>
        <w:tc>
          <w:tcPr>
            <w:tcW w:w="1134" w:type="dxa"/>
            <w:tcBorders>
              <w:top w:val="single" w:sz="4" w:space="0" w:color="00000A"/>
              <w:left w:val="single" w:sz="4" w:space="0" w:color="00000A"/>
              <w:bottom w:val="single" w:sz="4" w:space="0" w:color="00000A"/>
              <w:right w:val="single" w:sz="4" w:space="0" w:color="00000A"/>
            </w:tcBorders>
          </w:tcPr>
          <w:p w14:paraId="7800441F" w14:textId="77777777" w:rsidR="00EE0127" w:rsidRPr="00755253" w:rsidRDefault="00EE0127" w:rsidP="004F6197">
            <w:pPr>
              <w:spacing w:line="192" w:lineRule="auto"/>
              <w:rPr>
                <w:sz w:val="26"/>
                <w:szCs w:val="26"/>
              </w:rPr>
            </w:pPr>
            <w:r w:rsidRPr="00755253">
              <w:rPr>
                <w:sz w:val="26"/>
                <w:szCs w:val="26"/>
              </w:rPr>
              <w:t>процентов</w:t>
            </w:r>
          </w:p>
        </w:tc>
        <w:tc>
          <w:tcPr>
            <w:tcW w:w="1276" w:type="dxa"/>
            <w:tcBorders>
              <w:top w:val="single" w:sz="4" w:space="0" w:color="00000A"/>
              <w:left w:val="single" w:sz="4" w:space="0" w:color="00000A"/>
              <w:bottom w:val="single" w:sz="4" w:space="0" w:color="00000A"/>
              <w:right w:val="single" w:sz="4" w:space="0" w:color="00000A"/>
            </w:tcBorders>
          </w:tcPr>
          <w:p w14:paraId="3D4258A4" w14:textId="77777777" w:rsidR="00EE0127" w:rsidRPr="00755253" w:rsidRDefault="00EE0127" w:rsidP="004F6197">
            <w:pPr>
              <w:spacing w:line="192" w:lineRule="auto"/>
              <w:jc w:val="center"/>
              <w:rPr>
                <w:sz w:val="26"/>
                <w:szCs w:val="26"/>
              </w:rPr>
            </w:pPr>
            <w:r w:rsidRPr="00755253">
              <w:rPr>
                <w:sz w:val="26"/>
                <w:szCs w:val="26"/>
              </w:rPr>
              <w:t>35,30</w:t>
            </w:r>
          </w:p>
        </w:tc>
        <w:tc>
          <w:tcPr>
            <w:tcW w:w="1276" w:type="dxa"/>
            <w:tcBorders>
              <w:top w:val="single" w:sz="4" w:space="0" w:color="00000A"/>
              <w:left w:val="single" w:sz="4" w:space="0" w:color="00000A"/>
              <w:bottom w:val="single" w:sz="4" w:space="0" w:color="00000A"/>
              <w:right w:val="single" w:sz="4" w:space="0" w:color="00000A"/>
            </w:tcBorders>
          </w:tcPr>
          <w:p w14:paraId="354F5D53" w14:textId="77777777" w:rsidR="00EE0127" w:rsidRPr="00755253" w:rsidRDefault="00EE0127" w:rsidP="004F6197">
            <w:pPr>
              <w:spacing w:line="192" w:lineRule="auto"/>
              <w:jc w:val="center"/>
              <w:rPr>
                <w:color w:val="FF0000"/>
                <w:sz w:val="26"/>
                <w:szCs w:val="26"/>
              </w:rPr>
            </w:pPr>
            <w:r w:rsidRPr="00755253">
              <w:rPr>
                <w:sz w:val="26"/>
                <w:szCs w:val="26"/>
              </w:rPr>
              <w:t>29,50</w:t>
            </w:r>
          </w:p>
        </w:tc>
        <w:tc>
          <w:tcPr>
            <w:tcW w:w="1134" w:type="dxa"/>
            <w:tcBorders>
              <w:top w:val="single" w:sz="4" w:space="0" w:color="00000A"/>
              <w:left w:val="single" w:sz="4" w:space="0" w:color="00000A"/>
              <w:bottom w:val="single" w:sz="4" w:space="0" w:color="00000A"/>
              <w:right w:val="none" w:sz="4" w:space="0" w:color="000000"/>
            </w:tcBorders>
          </w:tcPr>
          <w:p w14:paraId="40BC1983" w14:textId="77777777" w:rsidR="00EE0127" w:rsidRPr="00755253" w:rsidRDefault="00EE0127" w:rsidP="004F6197">
            <w:pPr>
              <w:spacing w:line="192" w:lineRule="auto"/>
              <w:jc w:val="center"/>
              <w:rPr>
                <w:sz w:val="26"/>
                <w:szCs w:val="26"/>
              </w:rPr>
            </w:pPr>
            <w:r w:rsidRPr="00755253">
              <w:rPr>
                <w:sz w:val="26"/>
                <w:szCs w:val="26"/>
              </w:rPr>
              <w:t>28,00</w:t>
            </w:r>
          </w:p>
        </w:tc>
        <w:tc>
          <w:tcPr>
            <w:tcW w:w="1134" w:type="dxa"/>
            <w:tcBorders>
              <w:top w:val="single" w:sz="4" w:space="0" w:color="00000A"/>
              <w:left w:val="single" w:sz="4" w:space="0" w:color="00000A"/>
              <w:bottom w:val="single" w:sz="4" w:space="0" w:color="00000A"/>
              <w:right w:val="single" w:sz="4" w:space="0" w:color="00000A"/>
            </w:tcBorders>
          </w:tcPr>
          <w:p w14:paraId="0B2B80B3" w14:textId="77777777" w:rsidR="00EE0127" w:rsidRPr="00755253" w:rsidRDefault="00EE0127" w:rsidP="004F6197">
            <w:pPr>
              <w:spacing w:line="192" w:lineRule="auto"/>
              <w:jc w:val="center"/>
              <w:rPr>
                <w:sz w:val="26"/>
                <w:szCs w:val="26"/>
              </w:rPr>
            </w:pPr>
            <w:r w:rsidRPr="00755253">
              <w:rPr>
                <w:sz w:val="26"/>
                <w:szCs w:val="26"/>
              </w:rPr>
              <w:t>28,10</w:t>
            </w:r>
          </w:p>
        </w:tc>
        <w:tc>
          <w:tcPr>
            <w:tcW w:w="1134" w:type="dxa"/>
            <w:tcBorders>
              <w:top w:val="single" w:sz="4" w:space="0" w:color="00000A"/>
              <w:left w:val="single" w:sz="4" w:space="0" w:color="00000A"/>
              <w:bottom w:val="single" w:sz="4" w:space="0" w:color="00000A"/>
              <w:right w:val="none" w:sz="4" w:space="0" w:color="000000"/>
            </w:tcBorders>
          </w:tcPr>
          <w:p w14:paraId="1EF4F8CB" w14:textId="77777777" w:rsidR="00EE0127" w:rsidRPr="00755253" w:rsidRDefault="00EE0127" w:rsidP="004F6197">
            <w:pPr>
              <w:spacing w:line="192" w:lineRule="auto"/>
              <w:jc w:val="center"/>
              <w:rPr>
                <w:sz w:val="26"/>
                <w:szCs w:val="26"/>
              </w:rPr>
            </w:pPr>
            <w:r w:rsidRPr="00755253">
              <w:rPr>
                <w:sz w:val="26"/>
                <w:szCs w:val="26"/>
              </w:rPr>
              <w:t>28,50</w:t>
            </w:r>
          </w:p>
        </w:tc>
        <w:tc>
          <w:tcPr>
            <w:tcW w:w="1134" w:type="dxa"/>
            <w:tcBorders>
              <w:top w:val="single" w:sz="4" w:space="0" w:color="00000A"/>
              <w:left w:val="single" w:sz="4" w:space="0" w:color="00000A"/>
              <w:bottom w:val="single" w:sz="4" w:space="0" w:color="00000A"/>
              <w:right w:val="single" w:sz="4" w:space="0" w:color="00000A"/>
            </w:tcBorders>
          </w:tcPr>
          <w:p w14:paraId="36F94C34" w14:textId="77777777" w:rsidR="00EE0127" w:rsidRPr="00755253" w:rsidRDefault="00EE0127" w:rsidP="004F6197">
            <w:pPr>
              <w:spacing w:line="192" w:lineRule="auto"/>
              <w:jc w:val="center"/>
              <w:rPr>
                <w:sz w:val="26"/>
                <w:szCs w:val="26"/>
              </w:rPr>
            </w:pPr>
            <w:r w:rsidRPr="00755253">
              <w:rPr>
                <w:sz w:val="26"/>
                <w:szCs w:val="26"/>
              </w:rPr>
              <w:t>28,70</w:t>
            </w:r>
          </w:p>
        </w:tc>
        <w:tc>
          <w:tcPr>
            <w:tcW w:w="1275" w:type="dxa"/>
            <w:tcBorders>
              <w:top w:val="single" w:sz="4" w:space="0" w:color="00000A"/>
              <w:left w:val="single" w:sz="4" w:space="0" w:color="00000A"/>
              <w:bottom w:val="single" w:sz="4" w:space="0" w:color="00000A"/>
              <w:right w:val="none" w:sz="4" w:space="0" w:color="000000"/>
            </w:tcBorders>
          </w:tcPr>
          <w:p w14:paraId="14ED332C" w14:textId="77777777" w:rsidR="00EE0127" w:rsidRPr="00755253" w:rsidRDefault="00EE0127" w:rsidP="004F6197">
            <w:pPr>
              <w:spacing w:line="192" w:lineRule="auto"/>
              <w:jc w:val="center"/>
              <w:rPr>
                <w:sz w:val="26"/>
                <w:szCs w:val="26"/>
              </w:rPr>
            </w:pPr>
            <w:r w:rsidRPr="00755253">
              <w:rPr>
                <w:sz w:val="26"/>
                <w:szCs w:val="26"/>
              </w:rPr>
              <w:t>29,00</w:t>
            </w:r>
          </w:p>
        </w:tc>
        <w:tc>
          <w:tcPr>
            <w:tcW w:w="993" w:type="dxa"/>
            <w:tcBorders>
              <w:top w:val="single" w:sz="4" w:space="0" w:color="00000A"/>
              <w:left w:val="single" w:sz="4" w:space="0" w:color="00000A"/>
              <w:bottom w:val="single" w:sz="4" w:space="0" w:color="00000A"/>
              <w:right w:val="single" w:sz="4" w:space="0" w:color="00000A"/>
            </w:tcBorders>
          </w:tcPr>
          <w:p w14:paraId="6AD0CF03" w14:textId="77777777" w:rsidR="00EE0127" w:rsidRPr="00755253" w:rsidRDefault="00EE0127" w:rsidP="004F6197">
            <w:pPr>
              <w:spacing w:line="192" w:lineRule="auto"/>
              <w:jc w:val="center"/>
              <w:rPr>
                <w:sz w:val="26"/>
                <w:szCs w:val="26"/>
              </w:rPr>
            </w:pPr>
            <w:r w:rsidRPr="00755253">
              <w:rPr>
                <w:sz w:val="26"/>
                <w:szCs w:val="26"/>
              </w:rPr>
              <w:t>29,20</w:t>
            </w:r>
          </w:p>
        </w:tc>
        <w:tc>
          <w:tcPr>
            <w:tcW w:w="1134" w:type="dxa"/>
            <w:tcBorders>
              <w:top w:val="single" w:sz="4" w:space="0" w:color="00000A"/>
              <w:left w:val="single" w:sz="4" w:space="0" w:color="00000A"/>
              <w:bottom w:val="single" w:sz="4" w:space="0" w:color="00000A"/>
              <w:right w:val="single" w:sz="4" w:space="0" w:color="auto"/>
            </w:tcBorders>
          </w:tcPr>
          <w:p w14:paraId="67A2907C" w14:textId="77777777" w:rsidR="00EE0127" w:rsidRPr="00755253" w:rsidRDefault="00EE0127" w:rsidP="004F6197">
            <w:pPr>
              <w:spacing w:line="192" w:lineRule="auto"/>
              <w:jc w:val="center"/>
              <w:rPr>
                <w:sz w:val="26"/>
                <w:szCs w:val="26"/>
              </w:rPr>
            </w:pPr>
            <w:r w:rsidRPr="00755253">
              <w:rPr>
                <w:sz w:val="26"/>
                <w:szCs w:val="26"/>
              </w:rPr>
              <w:t>29,50</w:t>
            </w:r>
          </w:p>
        </w:tc>
        <w:tc>
          <w:tcPr>
            <w:tcW w:w="1276" w:type="dxa"/>
            <w:tcBorders>
              <w:top w:val="single" w:sz="4" w:space="0" w:color="auto"/>
              <w:left w:val="single" w:sz="4" w:space="0" w:color="auto"/>
              <w:bottom w:val="single" w:sz="4" w:space="0" w:color="auto"/>
              <w:right w:val="single" w:sz="4" w:space="0" w:color="auto"/>
            </w:tcBorders>
          </w:tcPr>
          <w:p w14:paraId="628DE28D" w14:textId="77777777" w:rsidR="00EE0127" w:rsidRPr="00755253" w:rsidRDefault="00EE0127" w:rsidP="004F6197">
            <w:pPr>
              <w:spacing w:line="192" w:lineRule="auto"/>
              <w:jc w:val="center"/>
              <w:rPr>
                <w:sz w:val="26"/>
                <w:szCs w:val="26"/>
              </w:rPr>
            </w:pPr>
            <w:r w:rsidRPr="00755253">
              <w:rPr>
                <w:sz w:val="26"/>
                <w:szCs w:val="26"/>
              </w:rPr>
              <w:t>30,00</w:t>
            </w:r>
          </w:p>
        </w:tc>
      </w:tr>
      <w:tr w:rsidR="00EE0127" w:rsidRPr="00755253" w14:paraId="1B116EA1" w14:textId="77777777" w:rsidTr="004F6197">
        <w:tc>
          <w:tcPr>
            <w:tcW w:w="16019" w:type="dxa"/>
            <w:gridSpan w:val="13"/>
            <w:tcBorders>
              <w:top w:val="single" w:sz="4" w:space="0" w:color="00000A"/>
              <w:left w:val="single" w:sz="4" w:space="0" w:color="00000A"/>
              <w:bottom w:val="single" w:sz="4" w:space="0" w:color="00000A"/>
              <w:right w:val="single" w:sz="4" w:space="0" w:color="auto"/>
            </w:tcBorders>
          </w:tcPr>
          <w:p w14:paraId="4256E80F" w14:textId="77777777" w:rsidR="00EE0127" w:rsidRPr="00755253" w:rsidRDefault="00EE0127" w:rsidP="004F6197">
            <w:pPr>
              <w:spacing w:line="192" w:lineRule="auto"/>
              <w:jc w:val="center"/>
              <w:rPr>
                <w:i/>
                <w:sz w:val="26"/>
                <w:szCs w:val="26"/>
              </w:rPr>
            </w:pPr>
            <w:r w:rsidRPr="00755253">
              <w:rPr>
                <w:sz w:val="26"/>
                <w:szCs w:val="26"/>
              </w:rPr>
              <w:lastRenderedPageBreak/>
              <w:t>Задача 6. Повышение комфортности проживания населения муниципального округа</w:t>
            </w:r>
          </w:p>
        </w:tc>
      </w:tr>
      <w:tr w:rsidR="00EE0127" w:rsidRPr="00755253" w14:paraId="4E4F48EC" w14:textId="77777777" w:rsidTr="004F6197">
        <w:tc>
          <w:tcPr>
            <w:tcW w:w="591" w:type="dxa"/>
            <w:tcBorders>
              <w:top w:val="single" w:sz="4" w:space="0" w:color="00000A"/>
              <w:left w:val="single" w:sz="4" w:space="0" w:color="00000A"/>
              <w:bottom w:val="single" w:sz="4" w:space="0" w:color="00000A"/>
              <w:right w:val="none" w:sz="4" w:space="0" w:color="000000"/>
            </w:tcBorders>
          </w:tcPr>
          <w:p w14:paraId="06CDCE8A" w14:textId="77777777" w:rsidR="00EE0127" w:rsidRPr="00755253" w:rsidRDefault="00EE0127" w:rsidP="004F6197">
            <w:pPr>
              <w:spacing w:line="192" w:lineRule="auto"/>
              <w:jc w:val="center"/>
              <w:rPr>
                <w:sz w:val="26"/>
                <w:szCs w:val="26"/>
              </w:rPr>
            </w:pPr>
            <w:r w:rsidRPr="00755253">
              <w:rPr>
                <w:sz w:val="26"/>
                <w:szCs w:val="26"/>
              </w:rPr>
              <w:t>15.</w:t>
            </w:r>
          </w:p>
        </w:tc>
        <w:tc>
          <w:tcPr>
            <w:tcW w:w="2528" w:type="dxa"/>
            <w:tcBorders>
              <w:top w:val="single" w:sz="4" w:space="0" w:color="00000A"/>
              <w:left w:val="single" w:sz="4" w:space="0" w:color="00000A"/>
              <w:bottom w:val="single" w:sz="4" w:space="0" w:color="00000A"/>
              <w:right w:val="none" w:sz="4" w:space="0" w:color="000000"/>
            </w:tcBorders>
          </w:tcPr>
          <w:p w14:paraId="20793284" w14:textId="77777777" w:rsidR="00EE0127" w:rsidRPr="00755253" w:rsidRDefault="00EE0127" w:rsidP="004F6197">
            <w:pPr>
              <w:spacing w:line="192" w:lineRule="auto"/>
              <w:jc w:val="both"/>
              <w:rPr>
                <w:sz w:val="26"/>
                <w:szCs w:val="26"/>
              </w:rPr>
            </w:pPr>
            <w:r w:rsidRPr="00755253">
              <w:rPr>
                <w:sz w:val="26"/>
                <w:szCs w:val="26"/>
              </w:rPr>
              <w:t xml:space="preserve">Общая площадь жилых помещений, приходящаяся на 1 жителя </w:t>
            </w:r>
          </w:p>
        </w:tc>
        <w:tc>
          <w:tcPr>
            <w:tcW w:w="1134" w:type="dxa"/>
            <w:tcBorders>
              <w:top w:val="single" w:sz="4" w:space="0" w:color="00000A"/>
              <w:left w:val="single" w:sz="4" w:space="0" w:color="00000A"/>
              <w:bottom w:val="single" w:sz="4" w:space="0" w:color="00000A"/>
              <w:right w:val="single" w:sz="4" w:space="0" w:color="00000A"/>
            </w:tcBorders>
          </w:tcPr>
          <w:p w14:paraId="6493B623" w14:textId="77777777" w:rsidR="00EE0127" w:rsidRPr="00755253" w:rsidRDefault="00EE0127" w:rsidP="004F6197">
            <w:pPr>
              <w:spacing w:line="192" w:lineRule="auto"/>
              <w:rPr>
                <w:sz w:val="26"/>
                <w:szCs w:val="26"/>
              </w:rPr>
            </w:pPr>
            <w:r w:rsidRPr="00755253">
              <w:rPr>
                <w:sz w:val="26"/>
                <w:szCs w:val="26"/>
              </w:rPr>
              <w:t>м</w:t>
            </w:r>
            <w:r w:rsidRPr="00755253">
              <w:rPr>
                <w:sz w:val="26"/>
                <w:szCs w:val="26"/>
                <w:vertAlign w:val="superscript"/>
              </w:rPr>
              <w:t>2</w:t>
            </w:r>
          </w:p>
        </w:tc>
        <w:tc>
          <w:tcPr>
            <w:tcW w:w="1276" w:type="dxa"/>
            <w:tcBorders>
              <w:top w:val="single" w:sz="4" w:space="0" w:color="00000A"/>
              <w:left w:val="single" w:sz="4" w:space="0" w:color="00000A"/>
              <w:bottom w:val="single" w:sz="4" w:space="0" w:color="00000A"/>
              <w:right w:val="single" w:sz="4" w:space="0" w:color="00000A"/>
            </w:tcBorders>
          </w:tcPr>
          <w:p w14:paraId="11BF41CC" w14:textId="77777777" w:rsidR="00EE0127" w:rsidRPr="00755253" w:rsidRDefault="00EE0127" w:rsidP="004F6197">
            <w:pPr>
              <w:spacing w:line="192" w:lineRule="auto"/>
              <w:jc w:val="center"/>
              <w:rPr>
                <w:sz w:val="26"/>
                <w:szCs w:val="26"/>
              </w:rPr>
            </w:pPr>
            <w:r w:rsidRPr="00755253">
              <w:rPr>
                <w:sz w:val="26"/>
                <w:szCs w:val="26"/>
              </w:rPr>
              <w:t>23,20</w:t>
            </w:r>
          </w:p>
        </w:tc>
        <w:tc>
          <w:tcPr>
            <w:tcW w:w="1276" w:type="dxa"/>
            <w:tcBorders>
              <w:top w:val="single" w:sz="4" w:space="0" w:color="00000A"/>
              <w:left w:val="single" w:sz="4" w:space="0" w:color="00000A"/>
              <w:bottom w:val="single" w:sz="4" w:space="0" w:color="00000A"/>
              <w:right w:val="single" w:sz="4" w:space="0" w:color="00000A"/>
            </w:tcBorders>
          </w:tcPr>
          <w:p w14:paraId="714BE3DB" w14:textId="77777777" w:rsidR="00EE0127" w:rsidRPr="00755253" w:rsidRDefault="00EE0127" w:rsidP="004F6197">
            <w:pPr>
              <w:spacing w:line="192" w:lineRule="auto"/>
              <w:jc w:val="center"/>
              <w:rPr>
                <w:sz w:val="26"/>
                <w:szCs w:val="26"/>
              </w:rPr>
            </w:pPr>
            <w:r w:rsidRPr="00755253">
              <w:rPr>
                <w:sz w:val="26"/>
                <w:szCs w:val="26"/>
              </w:rPr>
              <w:t>23,60</w:t>
            </w:r>
          </w:p>
        </w:tc>
        <w:tc>
          <w:tcPr>
            <w:tcW w:w="1134" w:type="dxa"/>
            <w:tcBorders>
              <w:top w:val="single" w:sz="4" w:space="0" w:color="00000A"/>
              <w:left w:val="single" w:sz="4" w:space="0" w:color="00000A"/>
              <w:bottom w:val="single" w:sz="4" w:space="0" w:color="00000A"/>
              <w:right w:val="none" w:sz="4" w:space="0" w:color="000000"/>
            </w:tcBorders>
          </w:tcPr>
          <w:p w14:paraId="077143F8" w14:textId="77777777" w:rsidR="00EE0127" w:rsidRPr="00755253" w:rsidRDefault="00EE0127" w:rsidP="004F6197">
            <w:pPr>
              <w:spacing w:line="192" w:lineRule="auto"/>
              <w:jc w:val="center"/>
              <w:rPr>
                <w:sz w:val="26"/>
                <w:szCs w:val="26"/>
              </w:rPr>
            </w:pPr>
            <w:r w:rsidRPr="00755253">
              <w:rPr>
                <w:sz w:val="26"/>
                <w:szCs w:val="26"/>
              </w:rPr>
              <w:t>23,80</w:t>
            </w:r>
          </w:p>
        </w:tc>
        <w:tc>
          <w:tcPr>
            <w:tcW w:w="1134" w:type="dxa"/>
            <w:tcBorders>
              <w:top w:val="single" w:sz="4" w:space="0" w:color="00000A"/>
              <w:left w:val="single" w:sz="4" w:space="0" w:color="00000A"/>
              <w:bottom w:val="single" w:sz="4" w:space="0" w:color="00000A"/>
              <w:right w:val="single" w:sz="4" w:space="0" w:color="00000A"/>
            </w:tcBorders>
          </w:tcPr>
          <w:p w14:paraId="1F493ADE" w14:textId="77777777" w:rsidR="00EE0127" w:rsidRPr="00755253" w:rsidRDefault="00EE0127" w:rsidP="004F6197">
            <w:pPr>
              <w:spacing w:line="192" w:lineRule="auto"/>
              <w:jc w:val="center"/>
              <w:rPr>
                <w:sz w:val="26"/>
                <w:szCs w:val="26"/>
              </w:rPr>
            </w:pPr>
            <w:r w:rsidRPr="00755253">
              <w:rPr>
                <w:sz w:val="26"/>
                <w:szCs w:val="26"/>
              </w:rPr>
              <w:t>24,10</w:t>
            </w:r>
          </w:p>
        </w:tc>
        <w:tc>
          <w:tcPr>
            <w:tcW w:w="1134" w:type="dxa"/>
            <w:tcBorders>
              <w:top w:val="single" w:sz="4" w:space="0" w:color="00000A"/>
              <w:left w:val="single" w:sz="4" w:space="0" w:color="00000A"/>
              <w:bottom w:val="single" w:sz="4" w:space="0" w:color="00000A"/>
              <w:right w:val="none" w:sz="4" w:space="0" w:color="000000"/>
            </w:tcBorders>
          </w:tcPr>
          <w:p w14:paraId="57640BD9" w14:textId="77777777" w:rsidR="00EE0127" w:rsidRPr="00755253" w:rsidRDefault="00EE0127" w:rsidP="004F6197">
            <w:pPr>
              <w:spacing w:line="192" w:lineRule="auto"/>
              <w:jc w:val="center"/>
              <w:rPr>
                <w:sz w:val="26"/>
                <w:szCs w:val="26"/>
              </w:rPr>
            </w:pPr>
            <w:r w:rsidRPr="00755253">
              <w:rPr>
                <w:sz w:val="26"/>
                <w:szCs w:val="26"/>
              </w:rPr>
              <w:t>24,30</w:t>
            </w:r>
          </w:p>
        </w:tc>
        <w:tc>
          <w:tcPr>
            <w:tcW w:w="1134" w:type="dxa"/>
            <w:tcBorders>
              <w:top w:val="single" w:sz="4" w:space="0" w:color="00000A"/>
              <w:left w:val="single" w:sz="4" w:space="0" w:color="00000A"/>
              <w:bottom w:val="single" w:sz="4" w:space="0" w:color="00000A"/>
              <w:right w:val="single" w:sz="4" w:space="0" w:color="00000A"/>
            </w:tcBorders>
          </w:tcPr>
          <w:p w14:paraId="34275C53" w14:textId="77777777" w:rsidR="00EE0127" w:rsidRPr="00755253" w:rsidRDefault="00EE0127" w:rsidP="004F6197">
            <w:pPr>
              <w:spacing w:line="192" w:lineRule="auto"/>
              <w:jc w:val="center"/>
              <w:rPr>
                <w:sz w:val="26"/>
                <w:szCs w:val="26"/>
              </w:rPr>
            </w:pPr>
            <w:r w:rsidRPr="00755253">
              <w:rPr>
                <w:sz w:val="26"/>
                <w:szCs w:val="26"/>
              </w:rPr>
              <w:t>24,40</w:t>
            </w:r>
          </w:p>
        </w:tc>
        <w:tc>
          <w:tcPr>
            <w:tcW w:w="1275" w:type="dxa"/>
            <w:tcBorders>
              <w:top w:val="single" w:sz="4" w:space="0" w:color="00000A"/>
              <w:left w:val="single" w:sz="4" w:space="0" w:color="00000A"/>
              <w:bottom w:val="single" w:sz="4" w:space="0" w:color="00000A"/>
              <w:right w:val="none" w:sz="4" w:space="0" w:color="000000"/>
            </w:tcBorders>
          </w:tcPr>
          <w:p w14:paraId="650DA37B" w14:textId="77777777" w:rsidR="00EE0127" w:rsidRPr="00755253" w:rsidRDefault="00EE0127" w:rsidP="004F6197">
            <w:pPr>
              <w:spacing w:line="192" w:lineRule="auto"/>
              <w:jc w:val="center"/>
              <w:rPr>
                <w:sz w:val="26"/>
                <w:szCs w:val="26"/>
              </w:rPr>
            </w:pPr>
            <w:r w:rsidRPr="00755253">
              <w:rPr>
                <w:sz w:val="26"/>
                <w:szCs w:val="26"/>
              </w:rPr>
              <w:t>24,70</w:t>
            </w:r>
          </w:p>
        </w:tc>
        <w:tc>
          <w:tcPr>
            <w:tcW w:w="993" w:type="dxa"/>
            <w:tcBorders>
              <w:top w:val="single" w:sz="4" w:space="0" w:color="00000A"/>
              <w:left w:val="single" w:sz="4" w:space="0" w:color="00000A"/>
              <w:bottom w:val="single" w:sz="4" w:space="0" w:color="00000A"/>
              <w:right w:val="single" w:sz="4" w:space="0" w:color="00000A"/>
            </w:tcBorders>
          </w:tcPr>
          <w:p w14:paraId="5745A2E3" w14:textId="77777777" w:rsidR="00EE0127" w:rsidRPr="00755253" w:rsidRDefault="00EE0127" w:rsidP="004F6197">
            <w:pPr>
              <w:spacing w:line="192" w:lineRule="auto"/>
              <w:jc w:val="center"/>
              <w:rPr>
                <w:sz w:val="26"/>
                <w:szCs w:val="26"/>
              </w:rPr>
            </w:pPr>
            <w:r w:rsidRPr="00755253">
              <w:rPr>
                <w:sz w:val="26"/>
                <w:szCs w:val="26"/>
              </w:rPr>
              <w:t>24,90</w:t>
            </w:r>
          </w:p>
        </w:tc>
        <w:tc>
          <w:tcPr>
            <w:tcW w:w="1134" w:type="dxa"/>
            <w:tcBorders>
              <w:top w:val="single" w:sz="4" w:space="0" w:color="00000A"/>
              <w:left w:val="single" w:sz="4" w:space="0" w:color="00000A"/>
              <w:bottom w:val="single" w:sz="4" w:space="0" w:color="00000A"/>
              <w:right w:val="single" w:sz="4" w:space="0" w:color="auto"/>
            </w:tcBorders>
          </w:tcPr>
          <w:p w14:paraId="2586CC50" w14:textId="77777777" w:rsidR="00EE0127" w:rsidRPr="00755253" w:rsidRDefault="00EE0127" w:rsidP="004F6197">
            <w:pPr>
              <w:spacing w:line="192" w:lineRule="auto"/>
              <w:jc w:val="center"/>
              <w:rPr>
                <w:sz w:val="26"/>
                <w:szCs w:val="26"/>
              </w:rPr>
            </w:pPr>
            <w:r w:rsidRPr="00755253">
              <w:rPr>
                <w:sz w:val="26"/>
                <w:szCs w:val="26"/>
              </w:rPr>
              <w:t>25,00</w:t>
            </w:r>
          </w:p>
        </w:tc>
        <w:tc>
          <w:tcPr>
            <w:tcW w:w="1276" w:type="dxa"/>
            <w:tcBorders>
              <w:top w:val="single" w:sz="4" w:space="0" w:color="auto"/>
              <w:left w:val="single" w:sz="4" w:space="0" w:color="auto"/>
              <w:bottom w:val="single" w:sz="4" w:space="0" w:color="auto"/>
              <w:right w:val="single" w:sz="4" w:space="0" w:color="auto"/>
            </w:tcBorders>
          </w:tcPr>
          <w:p w14:paraId="3F58D77A" w14:textId="77777777" w:rsidR="00EE0127" w:rsidRPr="00755253" w:rsidRDefault="00EE0127" w:rsidP="004F6197">
            <w:pPr>
              <w:spacing w:line="192" w:lineRule="auto"/>
              <w:jc w:val="center"/>
              <w:rPr>
                <w:sz w:val="26"/>
                <w:szCs w:val="26"/>
              </w:rPr>
            </w:pPr>
            <w:r w:rsidRPr="00755253">
              <w:rPr>
                <w:sz w:val="26"/>
                <w:szCs w:val="26"/>
              </w:rPr>
              <w:t>25,50</w:t>
            </w:r>
          </w:p>
        </w:tc>
      </w:tr>
      <w:tr w:rsidR="00EE0127" w:rsidRPr="00755253" w14:paraId="507DF23B" w14:textId="77777777" w:rsidTr="004F6197">
        <w:tc>
          <w:tcPr>
            <w:tcW w:w="591" w:type="dxa"/>
            <w:tcBorders>
              <w:top w:val="single" w:sz="4" w:space="0" w:color="00000A"/>
              <w:left w:val="single" w:sz="4" w:space="0" w:color="00000A"/>
              <w:bottom w:val="single" w:sz="4" w:space="0" w:color="00000A"/>
              <w:right w:val="none" w:sz="4" w:space="0" w:color="000000"/>
            </w:tcBorders>
          </w:tcPr>
          <w:p w14:paraId="52AD6B43" w14:textId="77777777" w:rsidR="00EE0127" w:rsidRPr="00755253" w:rsidRDefault="00EE0127" w:rsidP="004F6197">
            <w:pPr>
              <w:spacing w:line="192" w:lineRule="auto"/>
              <w:jc w:val="center"/>
              <w:rPr>
                <w:sz w:val="26"/>
                <w:szCs w:val="26"/>
              </w:rPr>
            </w:pPr>
            <w:r w:rsidRPr="00755253">
              <w:rPr>
                <w:sz w:val="26"/>
                <w:szCs w:val="26"/>
              </w:rPr>
              <w:t>16</w:t>
            </w:r>
            <w:r>
              <w:rPr>
                <w:sz w:val="26"/>
                <w:szCs w:val="26"/>
              </w:rPr>
              <w:t>.</w:t>
            </w:r>
          </w:p>
        </w:tc>
        <w:tc>
          <w:tcPr>
            <w:tcW w:w="2528" w:type="dxa"/>
            <w:tcBorders>
              <w:top w:val="single" w:sz="4" w:space="0" w:color="00000A"/>
              <w:left w:val="single" w:sz="4" w:space="0" w:color="00000A"/>
              <w:bottom w:val="single" w:sz="4" w:space="0" w:color="00000A"/>
              <w:right w:val="none" w:sz="4" w:space="0" w:color="000000"/>
            </w:tcBorders>
          </w:tcPr>
          <w:p w14:paraId="61F8C7E6" w14:textId="77777777" w:rsidR="00EE0127" w:rsidRPr="00755253" w:rsidRDefault="00EE0127" w:rsidP="004F6197">
            <w:pPr>
              <w:spacing w:line="192" w:lineRule="auto"/>
              <w:jc w:val="both"/>
              <w:rPr>
                <w:sz w:val="26"/>
                <w:szCs w:val="26"/>
              </w:rPr>
            </w:pPr>
            <w:r w:rsidRPr="00755253">
              <w:rPr>
                <w:sz w:val="26"/>
                <w:szCs w:val="26"/>
              </w:rPr>
              <w:t xml:space="preserve">Уровень газификации населенных пунктов </w:t>
            </w:r>
          </w:p>
        </w:tc>
        <w:tc>
          <w:tcPr>
            <w:tcW w:w="1134" w:type="dxa"/>
            <w:tcBorders>
              <w:top w:val="single" w:sz="4" w:space="0" w:color="00000A"/>
              <w:left w:val="single" w:sz="4" w:space="0" w:color="00000A"/>
              <w:bottom w:val="single" w:sz="4" w:space="0" w:color="00000A"/>
              <w:right w:val="single" w:sz="4" w:space="0" w:color="00000A"/>
            </w:tcBorders>
          </w:tcPr>
          <w:p w14:paraId="2019A53D" w14:textId="77777777" w:rsidR="00EE0127" w:rsidRPr="00755253" w:rsidRDefault="00EE0127" w:rsidP="004F6197">
            <w:pPr>
              <w:spacing w:line="192" w:lineRule="auto"/>
              <w:rPr>
                <w:sz w:val="26"/>
                <w:szCs w:val="26"/>
              </w:rPr>
            </w:pPr>
            <w:r w:rsidRPr="00755253">
              <w:rPr>
                <w:sz w:val="26"/>
                <w:szCs w:val="26"/>
              </w:rPr>
              <w:t>процентов</w:t>
            </w:r>
          </w:p>
        </w:tc>
        <w:tc>
          <w:tcPr>
            <w:tcW w:w="1276" w:type="dxa"/>
            <w:tcBorders>
              <w:top w:val="single" w:sz="4" w:space="0" w:color="00000A"/>
              <w:left w:val="single" w:sz="4" w:space="0" w:color="00000A"/>
              <w:bottom w:val="single" w:sz="4" w:space="0" w:color="00000A"/>
              <w:right w:val="single" w:sz="4" w:space="0" w:color="00000A"/>
            </w:tcBorders>
          </w:tcPr>
          <w:p w14:paraId="12E4D11B" w14:textId="77777777" w:rsidR="00EE0127" w:rsidRPr="00755253" w:rsidRDefault="00EE0127" w:rsidP="004F6197">
            <w:pPr>
              <w:spacing w:line="192" w:lineRule="auto"/>
              <w:jc w:val="center"/>
              <w:rPr>
                <w:sz w:val="26"/>
                <w:szCs w:val="26"/>
              </w:rPr>
            </w:pPr>
            <w:r w:rsidRPr="00755253">
              <w:rPr>
                <w:sz w:val="26"/>
                <w:szCs w:val="26"/>
              </w:rPr>
              <w:t>100,00</w:t>
            </w:r>
          </w:p>
        </w:tc>
        <w:tc>
          <w:tcPr>
            <w:tcW w:w="1276" w:type="dxa"/>
            <w:tcBorders>
              <w:top w:val="single" w:sz="4" w:space="0" w:color="00000A"/>
              <w:left w:val="single" w:sz="4" w:space="0" w:color="00000A"/>
              <w:bottom w:val="single" w:sz="4" w:space="0" w:color="00000A"/>
              <w:right w:val="single" w:sz="4" w:space="0" w:color="00000A"/>
            </w:tcBorders>
          </w:tcPr>
          <w:p w14:paraId="6F36B845" w14:textId="77777777" w:rsidR="00EE0127" w:rsidRPr="00755253" w:rsidRDefault="00EE0127" w:rsidP="004F6197">
            <w:pPr>
              <w:spacing w:line="192" w:lineRule="auto"/>
              <w:jc w:val="center"/>
              <w:rPr>
                <w:sz w:val="26"/>
                <w:szCs w:val="26"/>
              </w:rPr>
            </w:pPr>
            <w:r w:rsidRPr="00755253">
              <w:rPr>
                <w:sz w:val="26"/>
                <w:szCs w:val="26"/>
              </w:rPr>
              <w:t>100,00</w:t>
            </w:r>
          </w:p>
        </w:tc>
        <w:tc>
          <w:tcPr>
            <w:tcW w:w="1134" w:type="dxa"/>
            <w:tcBorders>
              <w:top w:val="single" w:sz="4" w:space="0" w:color="00000A"/>
              <w:left w:val="single" w:sz="4" w:space="0" w:color="00000A"/>
              <w:bottom w:val="single" w:sz="4" w:space="0" w:color="00000A"/>
              <w:right w:val="none" w:sz="4" w:space="0" w:color="000000"/>
            </w:tcBorders>
          </w:tcPr>
          <w:p w14:paraId="21482980" w14:textId="77777777" w:rsidR="00EE0127" w:rsidRPr="00755253" w:rsidRDefault="00EE0127" w:rsidP="004F6197">
            <w:pPr>
              <w:spacing w:line="192" w:lineRule="auto"/>
              <w:jc w:val="center"/>
              <w:rPr>
                <w:sz w:val="26"/>
                <w:szCs w:val="26"/>
              </w:rPr>
            </w:pPr>
            <w:r w:rsidRPr="00755253">
              <w:rPr>
                <w:sz w:val="26"/>
                <w:szCs w:val="26"/>
              </w:rPr>
              <w:t>100,00</w:t>
            </w:r>
          </w:p>
        </w:tc>
        <w:tc>
          <w:tcPr>
            <w:tcW w:w="1134" w:type="dxa"/>
            <w:tcBorders>
              <w:top w:val="single" w:sz="4" w:space="0" w:color="00000A"/>
              <w:left w:val="single" w:sz="4" w:space="0" w:color="00000A"/>
              <w:bottom w:val="single" w:sz="4" w:space="0" w:color="00000A"/>
              <w:right w:val="single" w:sz="4" w:space="0" w:color="00000A"/>
            </w:tcBorders>
          </w:tcPr>
          <w:p w14:paraId="686CE5D8" w14:textId="77777777" w:rsidR="00EE0127" w:rsidRPr="00755253" w:rsidRDefault="00EE0127" w:rsidP="004F6197">
            <w:pPr>
              <w:spacing w:line="192" w:lineRule="auto"/>
              <w:jc w:val="center"/>
              <w:rPr>
                <w:sz w:val="26"/>
                <w:szCs w:val="26"/>
              </w:rPr>
            </w:pPr>
            <w:r w:rsidRPr="00755253">
              <w:rPr>
                <w:sz w:val="26"/>
                <w:szCs w:val="26"/>
              </w:rPr>
              <w:t>100,00</w:t>
            </w:r>
          </w:p>
        </w:tc>
        <w:tc>
          <w:tcPr>
            <w:tcW w:w="1134" w:type="dxa"/>
            <w:tcBorders>
              <w:top w:val="single" w:sz="4" w:space="0" w:color="00000A"/>
              <w:left w:val="single" w:sz="4" w:space="0" w:color="00000A"/>
              <w:bottom w:val="single" w:sz="4" w:space="0" w:color="00000A"/>
              <w:right w:val="none" w:sz="4" w:space="0" w:color="000000"/>
            </w:tcBorders>
          </w:tcPr>
          <w:p w14:paraId="34BA8136" w14:textId="77777777" w:rsidR="00EE0127" w:rsidRPr="00755253" w:rsidRDefault="00EE0127" w:rsidP="004F6197">
            <w:pPr>
              <w:spacing w:line="192" w:lineRule="auto"/>
              <w:jc w:val="center"/>
              <w:rPr>
                <w:sz w:val="26"/>
                <w:szCs w:val="26"/>
              </w:rPr>
            </w:pPr>
            <w:r w:rsidRPr="00755253">
              <w:rPr>
                <w:sz w:val="26"/>
                <w:szCs w:val="26"/>
              </w:rPr>
              <w:t>100,00</w:t>
            </w:r>
          </w:p>
        </w:tc>
        <w:tc>
          <w:tcPr>
            <w:tcW w:w="1134" w:type="dxa"/>
            <w:tcBorders>
              <w:top w:val="single" w:sz="4" w:space="0" w:color="00000A"/>
              <w:left w:val="single" w:sz="4" w:space="0" w:color="00000A"/>
              <w:bottom w:val="single" w:sz="4" w:space="0" w:color="00000A"/>
              <w:right w:val="single" w:sz="4" w:space="0" w:color="00000A"/>
            </w:tcBorders>
          </w:tcPr>
          <w:p w14:paraId="71FBC41D" w14:textId="77777777" w:rsidR="00EE0127" w:rsidRPr="00755253" w:rsidRDefault="00EE0127" w:rsidP="004F6197">
            <w:pPr>
              <w:spacing w:line="192" w:lineRule="auto"/>
              <w:jc w:val="center"/>
              <w:rPr>
                <w:sz w:val="26"/>
                <w:szCs w:val="26"/>
              </w:rPr>
            </w:pPr>
            <w:r w:rsidRPr="00755253">
              <w:rPr>
                <w:sz w:val="26"/>
                <w:szCs w:val="26"/>
              </w:rPr>
              <w:t>100,00</w:t>
            </w:r>
          </w:p>
        </w:tc>
        <w:tc>
          <w:tcPr>
            <w:tcW w:w="1275" w:type="dxa"/>
            <w:tcBorders>
              <w:top w:val="single" w:sz="4" w:space="0" w:color="00000A"/>
              <w:left w:val="single" w:sz="4" w:space="0" w:color="00000A"/>
              <w:bottom w:val="single" w:sz="4" w:space="0" w:color="00000A"/>
              <w:right w:val="none" w:sz="4" w:space="0" w:color="000000"/>
            </w:tcBorders>
          </w:tcPr>
          <w:p w14:paraId="629F8205" w14:textId="77777777" w:rsidR="00EE0127" w:rsidRPr="00755253" w:rsidRDefault="00EE0127" w:rsidP="004F6197">
            <w:pPr>
              <w:spacing w:line="192" w:lineRule="auto"/>
              <w:jc w:val="center"/>
              <w:rPr>
                <w:sz w:val="26"/>
                <w:szCs w:val="26"/>
              </w:rPr>
            </w:pPr>
            <w:r w:rsidRPr="00755253">
              <w:rPr>
                <w:sz w:val="26"/>
                <w:szCs w:val="26"/>
              </w:rPr>
              <w:t>100,00</w:t>
            </w:r>
          </w:p>
        </w:tc>
        <w:tc>
          <w:tcPr>
            <w:tcW w:w="993" w:type="dxa"/>
            <w:tcBorders>
              <w:top w:val="single" w:sz="4" w:space="0" w:color="00000A"/>
              <w:left w:val="single" w:sz="4" w:space="0" w:color="00000A"/>
              <w:bottom w:val="single" w:sz="4" w:space="0" w:color="00000A"/>
              <w:right w:val="single" w:sz="4" w:space="0" w:color="00000A"/>
            </w:tcBorders>
          </w:tcPr>
          <w:p w14:paraId="1C4BF2D4" w14:textId="77777777" w:rsidR="00EE0127" w:rsidRPr="00755253" w:rsidRDefault="00EE0127" w:rsidP="004F6197">
            <w:pPr>
              <w:spacing w:line="192" w:lineRule="auto"/>
              <w:jc w:val="center"/>
              <w:rPr>
                <w:sz w:val="26"/>
                <w:szCs w:val="26"/>
              </w:rPr>
            </w:pPr>
            <w:r w:rsidRPr="00755253">
              <w:rPr>
                <w:sz w:val="26"/>
                <w:szCs w:val="26"/>
              </w:rPr>
              <w:t>100,00</w:t>
            </w:r>
          </w:p>
        </w:tc>
        <w:tc>
          <w:tcPr>
            <w:tcW w:w="1134" w:type="dxa"/>
            <w:tcBorders>
              <w:top w:val="single" w:sz="4" w:space="0" w:color="00000A"/>
              <w:left w:val="single" w:sz="4" w:space="0" w:color="00000A"/>
              <w:bottom w:val="single" w:sz="4" w:space="0" w:color="00000A"/>
              <w:right w:val="single" w:sz="4" w:space="0" w:color="auto"/>
            </w:tcBorders>
          </w:tcPr>
          <w:p w14:paraId="28AF6FE8" w14:textId="77777777" w:rsidR="00EE0127" w:rsidRPr="00755253" w:rsidRDefault="00EE0127" w:rsidP="004F6197">
            <w:pPr>
              <w:spacing w:line="192" w:lineRule="auto"/>
              <w:jc w:val="center"/>
              <w:rPr>
                <w:sz w:val="26"/>
                <w:szCs w:val="26"/>
              </w:rPr>
            </w:pPr>
            <w:r w:rsidRPr="00755253">
              <w:rPr>
                <w:sz w:val="26"/>
                <w:szCs w:val="26"/>
              </w:rPr>
              <w:t>100,00</w:t>
            </w:r>
          </w:p>
        </w:tc>
        <w:tc>
          <w:tcPr>
            <w:tcW w:w="1276" w:type="dxa"/>
            <w:tcBorders>
              <w:top w:val="single" w:sz="4" w:space="0" w:color="auto"/>
              <w:left w:val="single" w:sz="4" w:space="0" w:color="auto"/>
              <w:bottom w:val="single" w:sz="4" w:space="0" w:color="auto"/>
              <w:right w:val="single" w:sz="4" w:space="0" w:color="auto"/>
            </w:tcBorders>
          </w:tcPr>
          <w:p w14:paraId="6D64D64B" w14:textId="77777777" w:rsidR="00EE0127" w:rsidRPr="00755253" w:rsidRDefault="00EE0127" w:rsidP="004F6197">
            <w:pPr>
              <w:spacing w:line="192" w:lineRule="auto"/>
              <w:jc w:val="center"/>
              <w:rPr>
                <w:sz w:val="26"/>
                <w:szCs w:val="26"/>
              </w:rPr>
            </w:pPr>
            <w:r w:rsidRPr="00755253">
              <w:rPr>
                <w:sz w:val="26"/>
                <w:szCs w:val="26"/>
              </w:rPr>
              <w:t>100,00</w:t>
            </w:r>
          </w:p>
        </w:tc>
      </w:tr>
      <w:tr w:rsidR="00EE0127" w:rsidRPr="00755253" w14:paraId="364179AF" w14:textId="77777777" w:rsidTr="004F6197">
        <w:trPr>
          <w:trHeight w:val="1713"/>
        </w:trPr>
        <w:tc>
          <w:tcPr>
            <w:tcW w:w="591" w:type="dxa"/>
            <w:tcBorders>
              <w:top w:val="single" w:sz="4" w:space="0" w:color="00000A"/>
              <w:left w:val="single" w:sz="4" w:space="0" w:color="00000A"/>
              <w:bottom w:val="single" w:sz="4" w:space="0" w:color="00000A"/>
              <w:right w:val="none" w:sz="4" w:space="0" w:color="000000"/>
            </w:tcBorders>
          </w:tcPr>
          <w:p w14:paraId="0AC2AC5C" w14:textId="77777777" w:rsidR="00EE0127" w:rsidRPr="00755253" w:rsidRDefault="00EE0127" w:rsidP="004F6197">
            <w:pPr>
              <w:spacing w:line="192" w:lineRule="auto"/>
              <w:jc w:val="center"/>
              <w:rPr>
                <w:sz w:val="26"/>
                <w:szCs w:val="26"/>
              </w:rPr>
            </w:pPr>
            <w:r w:rsidRPr="00755253">
              <w:rPr>
                <w:sz w:val="26"/>
                <w:szCs w:val="26"/>
              </w:rPr>
              <w:t>17.</w:t>
            </w:r>
          </w:p>
        </w:tc>
        <w:tc>
          <w:tcPr>
            <w:tcW w:w="2528" w:type="dxa"/>
            <w:tcBorders>
              <w:top w:val="single" w:sz="4" w:space="0" w:color="00000A"/>
              <w:left w:val="single" w:sz="4" w:space="0" w:color="00000A"/>
              <w:bottom w:val="single" w:sz="4" w:space="0" w:color="00000A"/>
              <w:right w:val="none" w:sz="4" w:space="0" w:color="000000"/>
            </w:tcBorders>
          </w:tcPr>
          <w:p w14:paraId="695B009D" w14:textId="77777777" w:rsidR="00EE0127" w:rsidRPr="00755253" w:rsidRDefault="00EE0127" w:rsidP="004F6197">
            <w:pPr>
              <w:spacing w:line="192" w:lineRule="auto"/>
              <w:jc w:val="both"/>
              <w:rPr>
                <w:sz w:val="26"/>
                <w:szCs w:val="26"/>
              </w:rPr>
            </w:pPr>
            <w:r w:rsidRPr="00755253">
              <w:rPr>
                <w:sz w:val="26"/>
                <w:szCs w:val="26"/>
              </w:rPr>
              <w:t>Доля населения муниципального округа, обеспеченного качественной питьевой водой, в общей численности населения муниципального округа</w:t>
            </w:r>
          </w:p>
        </w:tc>
        <w:tc>
          <w:tcPr>
            <w:tcW w:w="1134" w:type="dxa"/>
            <w:tcBorders>
              <w:top w:val="single" w:sz="4" w:space="0" w:color="00000A"/>
              <w:left w:val="single" w:sz="4" w:space="0" w:color="00000A"/>
              <w:bottom w:val="single" w:sz="4" w:space="0" w:color="00000A"/>
              <w:right w:val="single" w:sz="4" w:space="0" w:color="00000A"/>
            </w:tcBorders>
          </w:tcPr>
          <w:p w14:paraId="633373E7" w14:textId="77777777" w:rsidR="00EE0127" w:rsidRPr="00755253" w:rsidRDefault="00EE0127" w:rsidP="004F6197">
            <w:pPr>
              <w:spacing w:line="192" w:lineRule="auto"/>
              <w:rPr>
                <w:sz w:val="26"/>
                <w:szCs w:val="26"/>
              </w:rPr>
            </w:pPr>
            <w:r w:rsidRPr="00755253">
              <w:rPr>
                <w:sz w:val="26"/>
                <w:szCs w:val="26"/>
              </w:rPr>
              <w:t>процентов</w:t>
            </w:r>
          </w:p>
        </w:tc>
        <w:tc>
          <w:tcPr>
            <w:tcW w:w="1276" w:type="dxa"/>
            <w:tcBorders>
              <w:top w:val="single" w:sz="4" w:space="0" w:color="00000A"/>
              <w:left w:val="single" w:sz="4" w:space="0" w:color="00000A"/>
              <w:bottom w:val="single" w:sz="4" w:space="0" w:color="00000A"/>
              <w:right w:val="single" w:sz="4" w:space="0" w:color="00000A"/>
            </w:tcBorders>
          </w:tcPr>
          <w:p w14:paraId="47F26233" w14:textId="77777777" w:rsidR="00EE0127" w:rsidRPr="00755253" w:rsidRDefault="00EE0127" w:rsidP="004F6197">
            <w:pPr>
              <w:spacing w:line="192" w:lineRule="auto"/>
              <w:jc w:val="center"/>
              <w:rPr>
                <w:sz w:val="26"/>
                <w:szCs w:val="26"/>
              </w:rPr>
            </w:pPr>
            <w:r w:rsidRPr="00755253">
              <w:rPr>
                <w:sz w:val="26"/>
                <w:szCs w:val="26"/>
              </w:rPr>
              <w:t>97,00</w:t>
            </w:r>
          </w:p>
        </w:tc>
        <w:tc>
          <w:tcPr>
            <w:tcW w:w="1276" w:type="dxa"/>
            <w:tcBorders>
              <w:top w:val="single" w:sz="4" w:space="0" w:color="00000A"/>
              <w:left w:val="single" w:sz="4" w:space="0" w:color="00000A"/>
              <w:bottom w:val="single" w:sz="4" w:space="0" w:color="00000A"/>
              <w:right w:val="single" w:sz="4" w:space="0" w:color="00000A"/>
            </w:tcBorders>
          </w:tcPr>
          <w:p w14:paraId="38AE0CFA" w14:textId="77777777" w:rsidR="00EE0127" w:rsidRPr="00755253" w:rsidRDefault="00EE0127" w:rsidP="004F6197">
            <w:pPr>
              <w:spacing w:line="192" w:lineRule="auto"/>
              <w:jc w:val="center"/>
              <w:rPr>
                <w:sz w:val="26"/>
                <w:szCs w:val="26"/>
              </w:rPr>
            </w:pPr>
            <w:r w:rsidRPr="00755253">
              <w:rPr>
                <w:sz w:val="26"/>
                <w:szCs w:val="26"/>
              </w:rPr>
              <w:t>97,00</w:t>
            </w:r>
          </w:p>
        </w:tc>
        <w:tc>
          <w:tcPr>
            <w:tcW w:w="1134" w:type="dxa"/>
            <w:tcBorders>
              <w:top w:val="single" w:sz="4" w:space="0" w:color="00000A"/>
              <w:left w:val="single" w:sz="4" w:space="0" w:color="00000A"/>
              <w:bottom w:val="single" w:sz="4" w:space="0" w:color="00000A"/>
              <w:right w:val="none" w:sz="4" w:space="0" w:color="000000"/>
            </w:tcBorders>
          </w:tcPr>
          <w:p w14:paraId="0834B37B" w14:textId="77777777" w:rsidR="00EE0127" w:rsidRPr="00755253" w:rsidRDefault="00EE0127" w:rsidP="004F6197">
            <w:pPr>
              <w:spacing w:line="192" w:lineRule="auto"/>
              <w:jc w:val="center"/>
              <w:rPr>
                <w:sz w:val="26"/>
                <w:szCs w:val="26"/>
              </w:rPr>
            </w:pPr>
            <w:r w:rsidRPr="00755253">
              <w:rPr>
                <w:sz w:val="26"/>
                <w:szCs w:val="26"/>
              </w:rPr>
              <w:t>99,00</w:t>
            </w:r>
          </w:p>
        </w:tc>
        <w:tc>
          <w:tcPr>
            <w:tcW w:w="1134" w:type="dxa"/>
            <w:tcBorders>
              <w:top w:val="single" w:sz="4" w:space="0" w:color="00000A"/>
              <w:left w:val="single" w:sz="4" w:space="0" w:color="00000A"/>
              <w:bottom w:val="single" w:sz="4" w:space="0" w:color="00000A"/>
              <w:right w:val="single" w:sz="4" w:space="0" w:color="00000A"/>
            </w:tcBorders>
          </w:tcPr>
          <w:p w14:paraId="68D6354C" w14:textId="77777777" w:rsidR="00EE0127" w:rsidRPr="00755253" w:rsidRDefault="00EE0127" w:rsidP="004F6197">
            <w:pPr>
              <w:spacing w:line="192" w:lineRule="auto"/>
              <w:jc w:val="center"/>
              <w:rPr>
                <w:sz w:val="26"/>
                <w:szCs w:val="26"/>
              </w:rPr>
            </w:pPr>
            <w:r w:rsidRPr="00755253">
              <w:rPr>
                <w:sz w:val="26"/>
                <w:szCs w:val="26"/>
              </w:rPr>
              <w:t>100,00</w:t>
            </w:r>
          </w:p>
        </w:tc>
        <w:tc>
          <w:tcPr>
            <w:tcW w:w="1134" w:type="dxa"/>
            <w:tcBorders>
              <w:top w:val="single" w:sz="4" w:space="0" w:color="00000A"/>
              <w:left w:val="single" w:sz="4" w:space="0" w:color="00000A"/>
              <w:bottom w:val="single" w:sz="4" w:space="0" w:color="00000A"/>
              <w:right w:val="none" w:sz="4" w:space="0" w:color="000000"/>
            </w:tcBorders>
          </w:tcPr>
          <w:p w14:paraId="7CC7869D" w14:textId="77777777" w:rsidR="00EE0127" w:rsidRPr="00755253" w:rsidRDefault="00EE0127" w:rsidP="004F6197">
            <w:pPr>
              <w:spacing w:line="192" w:lineRule="auto"/>
              <w:jc w:val="center"/>
              <w:rPr>
                <w:sz w:val="26"/>
                <w:szCs w:val="26"/>
              </w:rPr>
            </w:pPr>
            <w:r w:rsidRPr="00755253">
              <w:rPr>
                <w:sz w:val="26"/>
                <w:szCs w:val="26"/>
              </w:rPr>
              <w:t>100,00</w:t>
            </w:r>
          </w:p>
        </w:tc>
        <w:tc>
          <w:tcPr>
            <w:tcW w:w="1134" w:type="dxa"/>
            <w:tcBorders>
              <w:top w:val="single" w:sz="4" w:space="0" w:color="00000A"/>
              <w:left w:val="single" w:sz="4" w:space="0" w:color="00000A"/>
              <w:bottom w:val="single" w:sz="4" w:space="0" w:color="00000A"/>
              <w:right w:val="single" w:sz="4" w:space="0" w:color="00000A"/>
            </w:tcBorders>
          </w:tcPr>
          <w:p w14:paraId="0D84255B" w14:textId="77777777" w:rsidR="00EE0127" w:rsidRPr="00755253" w:rsidRDefault="00EE0127" w:rsidP="004F6197">
            <w:pPr>
              <w:spacing w:line="192" w:lineRule="auto"/>
              <w:jc w:val="center"/>
              <w:rPr>
                <w:sz w:val="26"/>
                <w:szCs w:val="26"/>
              </w:rPr>
            </w:pPr>
            <w:r w:rsidRPr="00755253">
              <w:rPr>
                <w:sz w:val="26"/>
                <w:szCs w:val="26"/>
              </w:rPr>
              <w:t>100,00</w:t>
            </w:r>
          </w:p>
        </w:tc>
        <w:tc>
          <w:tcPr>
            <w:tcW w:w="1275" w:type="dxa"/>
            <w:tcBorders>
              <w:top w:val="single" w:sz="4" w:space="0" w:color="00000A"/>
              <w:left w:val="single" w:sz="4" w:space="0" w:color="00000A"/>
              <w:bottom w:val="single" w:sz="4" w:space="0" w:color="00000A"/>
              <w:right w:val="none" w:sz="4" w:space="0" w:color="000000"/>
            </w:tcBorders>
          </w:tcPr>
          <w:p w14:paraId="2199D254" w14:textId="77777777" w:rsidR="00EE0127" w:rsidRPr="00755253" w:rsidRDefault="00EE0127" w:rsidP="004F6197">
            <w:pPr>
              <w:spacing w:line="192" w:lineRule="auto"/>
              <w:jc w:val="center"/>
              <w:rPr>
                <w:sz w:val="26"/>
                <w:szCs w:val="26"/>
              </w:rPr>
            </w:pPr>
            <w:r w:rsidRPr="00755253">
              <w:rPr>
                <w:sz w:val="26"/>
                <w:szCs w:val="26"/>
              </w:rPr>
              <w:t>100,00</w:t>
            </w:r>
          </w:p>
        </w:tc>
        <w:tc>
          <w:tcPr>
            <w:tcW w:w="993" w:type="dxa"/>
            <w:tcBorders>
              <w:top w:val="single" w:sz="4" w:space="0" w:color="00000A"/>
              <w:left w:val="single" w:sz="4" w:space="0" w:color="00000A"/>
              <w:bottom w:val="single" w:sz="4" w:space="0" w:color="00000A"/>
              <w:right w:val="single" w:sz="4" w:space="0" w:color="00000A"/>
            </w:tcBorders>
          </w:tcPr>
          <w:p w14:paraId="252691D2" w14:textId="77777777" w:rsidR="00EE0127" w:rsidRPr="00755253" w:rsidRDefault="00EE0127" w:rsidP="004F6197">
            <w:pPr>
              <w:spacing w:line="192" w:lineRule="auto"/>
              <w:jc w:val="center"/>
              <w:rPr>
                <w:sz w:val="26"/>
                <w:szCs w:val="26"/>
              </w:rPr>
            </w:pPr>
            <w:r w:rsidRPr="00755253">
              <w:rPr>
                <w:sz w:val="26"/>
                <w:szCs w:val="26"/>
              </w:rPr>
              <w:t>100,00</w:t>
            </w:r>
          </w:p>
        </w:tc>
        <w:tc>
          <w:tcPr>
            <w:tcW w:w="1134" w:type="dxa"/>
            <w:tcBorders>
              <w:top w:val="single" w:sz="4" w:space="0" w:color="00000A"/>
              <w:left w:val="single" w:sz="4" w:space="0" w:color="00000A"/>
              <w:bottom w:val="single" w:sz="4" w:space="0" w:color="00000A"/>
              <w:right w:val="single" w:sz="4" w:space="0" w:color="auto"/>
            </w:tcBorders>
          </w:tcPr>
          <w:p w14:paraId="53B4ECB2" w14:textId="77777777" w:rsidR="00EE0127" w:rsidRPr="00755253" w:rsidRDefault="00EE0127" w:rsidP="004F6197">
            <w:pPr>
              <w:spacing w:line="192" w:lineRule="auto"/>
              <w:jc w:val="center"/>
              <w:rPr>
                <w:sz w:val="26"/>
                <w:szCs w:val="26"/>
              </w:rPr>
            </w:pPr>
            <w:r w:rsidRPr="00755253">
              <w:rPr>
                <w:sz w:val="26"/>
                <w:szCs w:val="26"/>
              </w:rPr>
              <w:t>100,00</w:t>
            </w:r>
          </w:p>
        </w:tc>
        <w:tc>
          <w:tcPr>
            <w:tcW w:w="1276" w:type="dxa"/>
            <w:tcBorders>
              <w:top w:val="single" w:sz="4" w:space="0" w:color="auto"/>
              <w:left w:val="single" w:sz="4" w:space="0" w:color="auto"/>
              <w:bottom w:val="single" w:sz="4" w:space="0" w:color="auto"/>
              <w:right w:val="single" w:sz="4" w:space="0" w:color="auto"/>
            </w:tcBorders>
          </w:tcPr>
          <w:p w14:paraId="5EE94679" w14:textId="77777777" w:rsidR="00EE0127" w:rsidRPr="00755253" w:rsidRDefault="00EE0127" w:rsidP="004F6197">
            <w:pPr>
              <w:spacing w:line="192" w:lineRule="auto"/>
              <w:jc w:val="center"/>
              <w:rPr>
                <w:sz w:val="26"/>
                <w:szCs w:val="26"/>
              </w:rPr>
            </w:pPr>
            <w:r w:rsidRPr="00755253">
              <w:rPr>
                <w:sz w:val="26"/>
                <w:szCs w:val="26"/>
              </w:rPr>
              <w:t>100,00</w:t>
            </w:r>
          </w:p>
        </w:tc>
      </w:tr>
      <w:tr w:rsidR="00EE0127" w:rsidRPr="00755253" w14:paraId="127F21F0" w14:textId="77777777" w:rsidTr="004F6197">
        <w:tc>
          <w:tcPr>
            <w:tcW w:w="591" w:type="dxa"/>
            <w:tcBorders>
              <w:top w:val="single" w:sz="4" w:space="0" w:color="00000A"/>
              <w:left w:val="single" w:sz="4" w:space="0" w:color="00000A"/>
              <w:bottom w:val="single" w:sz="4" w:space="0" w:color="00000A"/>
              <w:right w:val="none" w:sz="4" w:space="0" w:color="000000"/>
            </w:tcBorders>
          </w:tcPr>
          <w:p w14:paraId="08E5ED5E" w14:textId="77777777" w:rsidR="00EE0127" w:rsidRPr="00755253" w:rsidRDefault="00EE0127" w:rsidP="004F6197">
            <w:pPr>
              <w:spacing w:line="192" w:lineRule="auto"/>
              <w:jc w:val="center"/>
              <w:rPr>
                <w:sz w:val="26"/>
                <w:szCs w:val="26"/>
              </w:rPr>
            </w:pPr>
            <w:r w:rsidRPr="00755253">
              <w:rPr>
                <w:sz w:val="26"/>
                <w:szCs w:val="26"/>
              </w:rPr>
              <w:t>18.</w:t>
            </w:r>
          </w:p>
        </w:tc>
        <w:tc>
          <w:tcPr>
            <w:tcW w:w="2528" w:type="dxa"/>
            <w:tcBorders>
              <w:top w:val="single" w:sz="4" w:space="0" w:color="00000A"/>
              <w:left w:val="single" w:sz="4" w:space="0" w:color="00000A"/>
              <w:bottom w:val="single" w:sz="4" w:space="0" w:color="00000A"/>
              <w:right w:val="none" w:sz="4" w:space="0" w:color="000000"/>
            </w:tcBorders>
          </w:tcPr>
          <w:p w14:paraId="77CFEADD" w14:textId="77777777" w:rsidR="00EE0127" w:rsidRPr="00755253" w:rsidRDefault="00EE0127" w:rsidP="004F6197">
            <w:pPr>
              <w:spacing w:line="192" w:lineRule="auto"/>
              <w:jc w:val="both"/>
              <w:rPr>
                <w:sz w:val="26"/>
                <w:szCs w:val="26"/>
              </w:rPr>
            </w:pPr>
            <w:r w:rsidRPr="00755253">
              <w:rPr>
                <w:sz w:val="26"/>
                <w:szCs w:val="26"/>
              </w:rPr>
              <w:t xml:space="preserve">Уровень охвата централизованным сбором коммунальных бытовых отходов населенных пунктов муниципального округа </w:t>
            </w:r>
          </w:p>
        </w:tc>
        <w:tc>
          <w:tcPr>
            <w:tcW w:w="1134" w:type="dxa"/>
            <w:tcBorders>
              <w:top w:val="single" w:sz="4" w:space="0" w:color="00000A"/>
              <w:left w:val="single" w:sz="4" w:space="0" w:color="00000A"/>
              <w:bottom w:val="single" w:sz="4" w:space="0" w:color="00000A"/>
              <w:right w:val="single" w:sz="4" w:space="0" w:color="00000A"/>
            </w:tcBorders>
          </w:tcPr>
          <w:p w14:paraId="7E721791" w14:textId="77777777" w:rsidR="00EE0127" w:rsidRPr="00755253" w:rsidRDefault="00EE0127" w:rsidP="004F6197">
            <w:pPr>
              <w:spacing w:line="192" w:lineRule="auto"/>
              <w:rPr>
                <w:sz w:val="26"/>
                <w:szCs w:val="26"/>
              </w:rPr>
            </w:pPr>
            <w:r w:rsidRPr="00755253">
              <w:rPr>
                <w:sz w:val="26"/>
                <w:szCs w:val="26"/>
              </w:rPr>
              <w:t>процентов</w:t>
            </w:r>
          </w:p>
        </w:tc>
        <w:tc>
          <w:tcPr>
            <w:tcW w:w="1276" w:type="dxa"/>
            <w:tcBorders>
              <w:top w:val="single" w:sz="4" w:space="0" w:color="00000A"/>
              <w:left w:val="single" w:sz="4" w:space="0" w:color="00000A"/>
              <w:bottom w:val="single" w:sz="4" w:space="0" w:color="00000A"/>
              <w:right w:val="single" w:sz="4" w:space="0" w:color="00000A"/>
            </w:tcBorders>
          </w:tcPr>
          <w:p w14:paraId="79FF1C78" w14:textId="77777777" w:rsidR="00EE0127" w:rsidRPr="00755253" w:rsidRDefault="00EE0127" w:rsidP="004F6197">
            <w:pPr>
              <w:spacing w:line="192" w:lineRule="auto"/>
              <w:jc w:val="center"/>
              <w:rPr>
                <w:color w:val="FF0000"/>
                <w:sz w:val="26"/>
                <w:szCs w:val="26"/>
              </w:rPr>
            </w:pPr>
            <w:r w:rsidRPr="00755253">
              <w:rPr>
                <w:sz w:val="26"/>
                <w:szCs w:val="26"/>
              </w:rPr>
              <w:t>100,00</w:t>
            </w:r>
          </w:p>
        </w:tc>
        <w:tc>
          <w:tcPr>
            <w:tcW w:w="1276" w:type="dxa"/>
            <w:tcBorders>
              <w:top w:val="single" w:sz="4" w:space="0" w:color="00000A"/>
              <w:left w:val="single" w:sz="4" w:space="0" w:color="00000A"/>
              <w:bottom w:val="single" w:sz="4" w:space="0" w:color="00000A"/>
              <w:right w:val="single" w:sz="4" w:space="0" w:color="00000A"/>
            </w:tcBorders>
          </w:tcPr>
          <w:p w14:paraId="4AF41F1B" w14:textId="77777777" w:rsidR="00EE0127" w:rsidRPr="00755253" w:rsidRDefault="00EE0127" w:rsidP="004F6197">
            <w:pPr>
              <w:spacing w:line="192" w:lineRule="auto"/>
              <w:jc w:val="center"/>
              <w:rPr>
                <w:color w:val="FF0000"/>
                <w:sz w:val="26"/>
                <w:szCs w:val="26"/>
              </w:rPr>
            </w:pPr>
            <w:r w:rsidRPr="00755253">
              <w:rPr>
                <w:sz w:val="26"/>
                <w:szCs w:val="26"/>
              </w:rPr>
              <w:t>100,00</w:t>
            </w:r>
          </w:p>
        </w:tc>
        <w:tc>
          <w:tcPr>
            <w:tcW w:w="1134" w:type="dxa"/>
            <w:tcBorders>
              <w:top w:val="single" w:sz="4" w:space="0" w:color="00000A"/>
              <w:left w:val="single" w:sz="4" w:space="0" w:color="00000A"/>
              <w:bottom w:val="single" w:sz="4" w:space="0" w:color="00000A"/>
              <w:right w:val="none" w:sz="4" w:space="0" w:color="000000"/>
            </w:tcBorders>
          </w:tcPr>
          <w:p w14:paraId="125A1DDC" w14:textId="77777777" w:rsidR="00EE0127" w:rsidRPr="00755253" w:rsidRDefault="00EE0127" w:rsidP="004F6197">
            <w:pPr>
              <w:spacing w:line="192" w:lineRule="auto"/>
              <w:jc w:val="center"/>
              <w:rPr>
                <w:color w:val="FF0000"/>
                <w:sz w:val="26"/>
                <w:szCs w:val="26"/>
              </w:rPr>
            </w:pPr>
            <w:r w:rsidRPr="00755253">
              <w:rPr>
                <w:sz w:val="26"/>
                <w:szCs w:val="26"/>
              </w:rPr>
              <w:t>100,00</w:t>
            </w:r>
          </w:p>
        </w:tc>
        <w:tc>
          <w:tcPr>
            <w:tcW w:w="1134" w:type="dxa"/>
            <w:tcBorders>
              <w:top w:val="single" w:sz="4" w:space="0" w:color="00000A"/>
              <w:left w:val="single" w:sz="4" w:space="0" w:color="00000A"/>
              <w:bottom w:val="single" w:sz="4" w:space="0" w:color="00000A"/>
              <w:right w:val="single" w:sz="4" w:space="0" w:color="00000A"/>
            </w:tcBorders>
          </w:tcPr>
          <w:p w14:paraId="26384C9A" w14:textId="77777777" w:rsidR="00EE0127" w:rsidRPr="00755253" w:rsidRDefault="00EE0127" w:rsidP="004F6197">
            <w:pPr>
              <w:spacing w:line="192" w:lineRule="auto"/>
              <w:jc w:val="center"/>
              <w:rPr>
                <w:color w:val="FF0000"/>
                <w:sz w:val="26"/>
                <w:szCs w:val="26"/>
              </w:rPr>
            </w:pPr>
            <w:r w:rsidRPr="00755253">
              <w:rPr>
                <w:sz w:val="26"/>
                <w:szCs w:val="26"/>
              </w:rPr>
              <w:t>100,00</w:t>
            </w:r>
          </w:p>
        </w:tc>
        <w:tc>
          <w:tcPr>
            <w:tcW w:w="1134" w:type="dxa"/>
            <w:tcBorders>
              <w:top w:val="single" w:sz="4" w:space="0" w:color="00000A"/>
              <w:left w:val="single" w:sz="4" w:space="0" w:color="00000A"/>
              <w:bottom w:val="single" w:sz="4" w:space="0" w:color="00000A"/>
              <w:right w:val="none" w:sz="4" w:space="0" w:color="000000"/>
            </w:tcBorders>
          </w:tcPr>
          <w:p w14:paraId="58DF74F4" w14:textId="77777777" w:rsidR="00EE0127" w:rsidRPr="00755253" w:rsidRDefault="00EE0127" w:rsidP="004F6197">
            <w:pPr>
              <w:spacing w:line="192" w:lineRule="auto"/>
              <w:jc w:val="center"/>
              <w:rPr>
                <w:color w:val="FF0000"/>
                <w:sz w:val="26"/>
                <w:szCs w:val="26"/>
              </w:rPr>
            </w:pPr>
            <w:r w:rsidRPr="00755253">
              <w:rPr>
                <w:sz w:val="26"/>
                <w:szCs w:val="26"/>
              </w:rPr>
              <w:t>100,00</w:t>
            </w:r>
          </w:p>
        </w:tc>
        <w:tc>
          <w:tcPr>
            <w:tcW w:w="1134" w:type="dxa"/>
            <w:tcBorders>
              <w:top w:val="single" w:sz="4" w:space="0" w:color="00000A"/>
              <w:left w:val="single" w:sz="4" w:space="0" w:color="00000A"/>
              <w:bottom w:val="single" w:sz="4" w:space="0" w:color="auto"/>
              <w:right w:val="single" w:sz="4" w:space="0" w:color="00000A"/>
            </w:tcBorders>
          </w:tcPr>
          <w:p w14:paraId="0F9699A6" w14:textId="77777777" w:rsidR="00EE0127" w:rsidRPr="00755253" w:rsidRDefault="00EE0127" w:rsidP="004F6197">
            <w:pPr>
              <w:spacing w:line="192" w:lineRule="auto"/>
              <w:jc w:val="center"/>
              <w:rPr>
                <w:color w:val="FF0000"/>
                <w:sz w:val="26"/>
                <w:szCs w:val="26"/>
              </w:rPr>
            </w:pPr>
            <w:r w:rsidRPr="00755253">
              <w:rPr>
                <w:sz w:val="26"/>
                <w:szCs w:val="26"/>
              </w:rPr>
              <w:t>100,00</w:t>
            </w:r>
          </w:p>
        </w:tc>
        <w:tc>
          <w:tcPr>
            <w:tcW w:w="1275" w:type="dxa"/>
            <w:tcBorders>
              <w:top w:val="single" w:sz="4" w:space="0" w:color="00000A"/>
              <w:left w:val="single" w:sz="4" w:space="0" w:color="00000A"/>
              <w:bottom w:val="single" w:sz="4" w:space="0" w:color="auto"/>
              <w:right w:val="none" w:sz="4" w:space="0" w:color="000000"/>
            </w:tcBorders>
          </w:tcPr>
          <w:p w14:paraId="1F912317" w14:textId="77777777" w:rsidR="00EE0127" w:rsidRPr="00755253" w:rsidRDefault="00EE0127" w:rsidP="004F6197">
            <w:pPr>
              <w:spacing w:line="192" w:lineRule="auto"/>
              <w:jc w:val="center"/>
              <w:rPr>
                <w:color w:val="FF0000"/>
                <w:sz w:val="26"/>
                <w:szCs w:val="26"/>
              </w:rPr>
            </w:pPr>
            <w:r w:rsidRPr="00755253">
              <w:rPr>
                <w:sz w:val="26"/>
                <w:szCs w:val="26"/>
              </w:rPr>
              <w:t>100,00</w:t>
            </w:r>
          </w:p>
        </w:tc>
        <w:tc>
          <w:tcPr>
            <w:tcW w:w="993" w:type="dxa"/>
            <w:tcBorders>
              <w:top w:val="single" w:sz="4" w:space="0" w:color="00000A"/>
              <w:left w:val="single" w:sz="4" w:space="0" w:color="00000A"/>
              <w:bottom w:val="single" w:sz="4" w:space="0" w:color="auto"/>
              <w:right w:val="single" w:sz="4" w:space="0" w:color="00000A"/>
            </w:tcBorders>
          </w:tcPr>
          <w:p w14:paraId="1DFBDC29" w14:textId="77777777" w:rsidR="00EE0127" w:rsidRPr="00755253" w:rsidRDefault="00EE0127" w:rsidP="004F6197">
            <w:pPr>
              <w:spacing w:line="192" w:lineRule="auto"/>
              <w:jc w:val="center"/>
              <w:rPr>
                <w:color w:val="FF0000"/>
                <w:sz w:val="26"/>
                <w:szCs w:val="26"/>
              </w:rPr>
            </w:pPr>
            <w:r w:rsidRPr="00755253">
              <w:rPr>
                <w:sz w:val="26"/>
                <w:szCs w:val="26"/>
              </w:rPr>
              <w:t>100,00</w:t>
            </w:r>
          </w:p>
        </w:tc>
        <w:tc>
          <w:tcPr>
            <w:tcW w:w="1134" w:type="dxa"/>
            <w:tcBorders>
              <w:top w:val="single" w:sz="4" w:space="0" w:color="00000A"/>
              <w:left w:val="single" w:sz="4" w:space="0" w:color="00000A"/>
              <w:bottom w:val="single" w:sz="4" w:space="0" w:color="auto"/>
              <w:right w:val="single" w:sz="4" w:space="0" w:color="auto"/>
            </w:tcBorders>
          </w:tcPr>
          <w:p w14:paraId="6239CA37" w14:textId="77777777" w:rsidR="00EE0127" w:rsidRPr="00755253" w:rsidRDefault="00EE0127" w:rsidP="004F6197">
            <w:pPr>
              <w:spacing w:line="192" w:lineRule="auto"/>
              <w:jc w:val="center"/>
              <w:rPr>
                <w:color w:val="FF0000"/>
                <w:sz w:val="26"/>
                <w:szCs w:val="26"/>
              </w:rPr>
            </w:pPr>
            <w:r w:rsidRPr="00755253">
              <w:rPr>
                <w:sz w:val="26"/>
                <w:szCs w:val="26"/>
              </w:rPr>
              <w:t>100,00</w:t>
            </w:r>
          </w:p>
        </w:tc>
        <w:tc>
          <w:tcPr>
            <w:tcW w:w="1276" w:type="dxa"/>
            <w:tcBorders>
              <w:top w:val="single" w:sz="4" w:space="0" w:color="auto"/>
              <w:left w:val="single" w:sz="4" w:space="0" w:color="auto"/>
              <w:bottom w:val="single" w:sz="4" w:space="0" w:color="auto"/>
              <w:right w:val="single" w:sz="4" w:space="0" w:color="auto"/>
            </w:tcBorders>
          </w:tcPr>
          <w:p w14:paraId="5E0F7818" w14:textId="77777777" w:rsidR="00EE0127" w:rsidRPr="00755253" w:rsidRDefault="00EE0127" w:rsidP="004F6197">
            <w:pPr>
              <w:spacing w:line="192" w:lineRule="auto"/>
              <w:jc w:val="center"/>
              <w:rPr>
                <w:color w:val="FF0000"/>
                <w:sz w:val="26"/>
                <w:szCs w:val="26"/>
              </w:rPr>
            </w:pPr>
            <w:r w:rsidRPr="00755253">
              <w:rPr>
                <w:sz w:val="26"/>
                <w:szCs w:val="26"/>
              </w:rPr>
              <w:t>100,00</w:t>
            </w:r>
          </w:p>
        </w:tc>
      </w:tr>
      <w:tr w:rsidR="00EE0127" w:rsidRPr="00755253" w14:paraId="413BC0D1" w14:textId="77777777" w:rsidTr="004F6197">
        <w:tc>
          <w:tcPr>
            <w:tcW w:w="591" w:type="dxa"/>
            <w:tcBorders>
              <w:top w:val="single" w:sz="4" w:space="0" w:color="00000A"/>
              <w:left w:val="single" w:sz="4" w:space="0" w:color="00000A"/>
              <w:bottom w:val="single" w:sz="4" w:space="0" w:color="00000A"/>
              <w:right w:val="none" w:sz="4" w:space="0" w:color="000000"/>
            </w:tcBorders>
          </w:tcPr>
          <w:p w14:paraId="3245B946" w14:textId="77777777" w:rsidR="00EE0127" w:rsidRPr="00755253" w:rsidRDefault="00EE0127" w:rsidP="004F6197">
            <w:pPr>
              <w:spacing w:line="192" w:lineRule="auto"/>
              <w:jc w:val="center"/>
              <w:rPr>
                <w:sz w:val="26"/>
                <w:szCs w:val="26"/>
              </w:rPr>
            </w:pPr>
            <w:r w:rsidRPr="00755253">
              <w:rPr>
                <w:sz w:val="26"/>
                <w:szCs w:val="26"/>
              </w:rPr>
              <w:t>19.</w:t>
            </w:r>
          </w:p>
        </w:tc>
        <w:tc>
          <w:tcPr>
            <w:tcW w:w="2528" w:type="dxa"/>
            <w:tcBorders>
              <w:top w:val="single" w:sz="4" w:space="0" w:color="00000A"/>
              <w:left w:val="single" w:sz="4" w:space="0" w:color="00000A"/>
              <w:bottom w:val="single" w:sz="4" w:space="0" w:color="00000A"/>
              <w:right w:val="none" w:sz="4" w:space="0" w:color="000000"/>
            </w:tcBorders>
          </w:tcPr>
          <w:p w14:paraId="37E1780A" w14:textId="77777777" w:rsidR="00EE0127" w:rsidRPr="00755253" w:rsidRDefault="00EE0127" w:rsidP="004F6197">
            <w:pPr>
              <w:spacing w:line="192" w:lineRule="auto"/>
              <w:jc w:val="both"/>
              <w:rPr>
                <w:sz w:val="26"/>
                <w:szCs w:val="26"/>
              </w:rPr>
            </w:pPr>
            <w:r w:rsidRPr="00755253">
              <w:rPr>
                <w:sz w:val="26"/>
                <w:szCs w:val="26"/>
              </w:rPr>
              <w:t xml:space="preserve">Увеличение протяженности автомобильных дорог общего пользования, находящихся в собственности муниципального округа, соответствующих нормативным требованиям транспортно-эксплуатационных </w:t>
            </w:r>
            <w:r w:rsidRPr="00755253">
              <w:rPr>
                <w:sz w:val="26"/>
                <w:szCs w:val="26"/>
              </w:rPr>
              <w:lastRenderedPageBreak/>
              <w:t xml:space="preserve">показателей в общей протяженности автомобильных дорог общего пользования, находящихся в собственности муниципального округа, в результате работ по текущему ремонту и содержанию муниципального круга, вне границ населенных пунктов </w:t>
            </w:r>
          </w:p>
        </w:tc>
        <w:tc>
          <w:tcPr>
            <w:tcW w:w="1134" w:type="dxa"/>
            <w:tcBorders>
              <w:top w:val="single" w:sz="4" w:space="0" w:color="00000A"/>
              <w:left w:val="single" w:sz="4" w:space="0" w:color="00000A"/>
              <w:bottom w:val="single" w:sz="4" w:space="0" w:color="00000A"/>
              <w:right w:val="single" w:sz="4" w:space="0" w:color="00000A"/>
            </w:tcBorders>
          </w:tcPr>
          <w:p w14:paraId="5FC6E7A8" w14:textId="77777777" w:rsidR="00EE0127" w:rsidRPr="00755253" w:rsidRDefault="00EE0127" w:rsidP="004F6197">
            <w:pPr>
              <w:spacing w:line="192" w:lineRule="auto"/>
              <w:jc w:val="center"/>
              <w:rPr>
                <w:sz w:val="26"/>
                <w:szCs w:val="26"/>
              </w:rPr>
            </w:pPr>
            <w:r w:rsidRPr="00755253">
              <w:rPr>
                <w:sz w:val="26"/>
                <w:szCs w:val="26"/>
              </w:rPr>
              <w:lastRenderedPageBreak/>
              <w:t>км</w:t>
            </w:r>
          </w:p>
        </w:tc>
        <w:tc>
          <w:tcPr>
            <w:tcW w:w="1276" w:type="dxa"/>
            <w:tcBorders>
              <w:top w:val="single" w:sz="4" w:space="0" w:color="00000A"/>
              <w:left w:val="single" w:sz="4" w:space="0" w:color="00000A"/>
              <w:bottom w:val="single" w:sz="4" w:space="0" w:color="00000A"/>
              <w:right w:val="single" w:sz="4" w:space="0" w:color="00000A"/>
            </w:tcBorders>
          </w:tcPr>
          <w:p w14:paraId="6CB1F191" w14:textId="77777777" w:rsidR="00EE0127" w:rsidRPr="00755253" w:rsidRDefault="00EE0127" w:rsidP="004F6197">
            <w:pPr>
              <w:spacing w:line="192" w:lineRule="auto"/>
              <w:jc w:val="center"/>
              <w:rPr>
                <w:sz w:val="26"/>
                <w:szCs w:val="26"/>
              </w:rPr>
            </w:pPr>
            <w:r w:rsidRPr="00755253">
              <w:rPr>
                <w:sz w:val="26"/>
                <w:szCs w:val="26"/>
              </w:rPr>
              <w:t>516,60</w:t>
            </w:r>
          </w:p>
        </w:tc>
        <w:tc>
          <w:tcPr>
            <w:tcW w:w="1276" w:type="dxa"/>
            <w:tcBorders>
              <w:top w:val="single" w:sz="4" w:space="0" w:color="00000A"/>
              <w:left w:val="single" w:sz="4" w:space="0" w:color="00000A"/>
              <w:bottom w:val="single" w:sz="4" w:space="0" w:color="00000A"/>
              <w:right w:val="single" w:sz="4" w:space="0" w:color="00000A"/>
            </w:tcBorders>
          </w:tcPr>
          <w:p w14:paraId="018D4A34" w14:textId="77777777" w:rsidR="00EE0127" w:rsidRPr="00755253" w:rsidRDefault="00EE0127" w:rsidP="004F6197">
            <w:pPr>
              <w:spacing w:line="192" w:lineRule="auto"/>
              <w:jc w:val="center"/>
              <w:rPr>
                <w:sz w:val="26"/>
                <w:szCs w:val="26"/>
              </w:rPr>
            </w:pPr>
            <w:r w:rsidRPr="00755253">
              <w:rPr>
                <w:sz w:val="26"/>
                <w:szCs w:val="26"/>
              </w:rPr>
              <w:t>522,10</w:t>
            </w:r>
          </w:p>
        </w:tc>
        <w:tc>
          <w:tcPr>
            <w:tcW w:w="1134" w:type="dxa"/>
            <w:tcBorders>
              <w:top w:val="single" w:sz="4" w:space="0" w:color="00000A"/>
              <w:left w:val="single" w:sz="4" w:space="0" w:color="00000A"/>
              <w:bottom w:val="single" w:sz="4" w:space="0" w:color="00000A"/>
              <w:right w:val="none" w:sz="4" w:space="0" w:color="000000"/>
            </w:tcBorders>
          </w:tcPr>
          <w:p w14:paraId="2464708E" w14:textId="77777777" w:rsidR="00EE0127" w:rsidRPr="00755253" w:rsidRDefault="00EE0127" w:rsidP="004F6197">
            <w:pPr>
              <w:spacing w:line="192" w:lineRule="auto"/>
              <w:jc w:val="center"/>
              <w:rPr>
                <w:sz w:val="26"/>
                <w:szCs w:val="26"/>
              </w:rPr>
            </w:pPr>
            <w:r w:rsidRPr="00755253">
              <w:rPr>
                <w:sz w:val="26"/>
                <w:szCs w:val="26"/>
              </w:rPr>
              <w:t>541,00</w:t>
            </w:r>
          </w:p>
        </w:tc>
        <w:tc>
          <w:tcPr>
            <w:tcW w:w="1134" w:type="dxa"/>
            <w:tcBorders>
              <w:top w:val="single" w:sz="4" w:space="0" w:color="00000A"/>
              <w:left w:val="single" w:sz="4" w:space="0" w:color="00000A"/>
              <w:bottom w:val="single" w:sz="4" w:space="0" w:color="00000A"/>
              <w:right w:val="single" w:sz="4" w:space="0" w:color="00000A"/>
            </w:tcBorders>
          </w:tcPr>
          <w:p w14:paraId="3C3EABE3" w14:textId="77777777" w:rsidR="00EE0127" w:rsidRPr="00755253" w:rsidRDefault="00EE0127" w:rsidP="004F6197">
            <w:pPr>
              <w:spacing w:line="192" w:lineRule="auto"/>
              <w:jc w:val="center"/>
              <w:rPr>
                <w:sz w:val="26"/>
                <w:szCs w:val="26"/>
              </w:rPr>
            </w:pPr>
            <w:r w:rsidRPr="00755253">
              <w:rPr>
                <w:sz w:val="26"/>
                <w:szCs w:val="26"/>
              </w:rPr>
              <w:t>545,00</w:t>
            </w:r>
          </w:p>
        </w:tc>
        <w:tc>
          <w:tcPr>
            <w:tcW w:w="1134" w:type="dxa"/>
            <w:tcBorders>
              <w:top w:val="single" w:sz="4" w:space="0" w:color="00000A"/>
              <w:left w:val="single" w:sz="4" w:space="0" w:color="00000A"/>
              <w:bottom w:val="single" w:sz="4" w:space="0" w:color="00000A"/>
              <w:right w:val="single" w:sz="4" w:space="0" w:color="auto"/>
            </w:tcBorders>
          </w:tcPr>
          <w:p w14:paraId="4B550090" w14:textId="77777777" w:rsidR="00EE0127" w:rsidRPr="00755253" w:rsidRDefault="00EE0127" w:rsidP="004F6197">
            <w:pPr>
              <w:spacing w:line="192" w:lineRule="auto"/>
              <w:jc w:val="center"/>
              <w:rPr>
                <w:sz w:val="26"/>
                <w:szCs w:val="26"/>
              </w:rPr>
            </w:pPr>
            <w:r w:rsidRPr="00755253">
              <w:rPr>
                <w:sz w:val="26"/>
                <w:szCs w:val="26"/>
              </w:rPr>
              <w:t>550,00</w:t>
            </w:r>
          </w:p>
        </w:tc>
        <w:tc>
          <w:tcPr>
            <w:tcW w:w="1134" w:type="dxa"/>
            <w:tcBorders>
              <w:top w:val="single" w:sz="4" w:space="0" w:color="auto"/>
              <w:left w:val="single" w:sz="4" w:space="0" w:color="auto"/>
              <w:bottom w:val="single" w:sz="4" w:space="0" w:color="auto"/>
              <w:right w:val="single" w:sz="4" w:space="0" w:color="auto"/>
            </w:tcBorders>
          </w:tcPr>
          <w:p w14:paraId="1703756C" w14:textId="77777777" w:rsidR="00EE0127" w:rsidRPr="00755253" w:rsidRDefault="00EE0127" w:rsidP="004F6197">
            <w:pPr>
              <w:spacing w:line="192" w:lineRule="auto"/>
              <w:jc w:val="center"/>
              <w:rPr>
                <w:sz w:val="26"/>
                <w:szCs w:val="26"/>
              </w:rPr>
            </w:pPr>
            <w:r w:rsidRPr="00755253">
              <w:rPr>
                <w:sz w:val="26"/>
                <w:szCs w:val="26"/>
              </w:rPr>
              <w:t>555,00</w:t>
            </w:r>
          </w:p>
        </w:tc>
        <w:tc>
          <w:tcPr>
            <w:tcW w:w="1275" w:type="dxa"/>
            <w:tcBorders>
              <w:top w:val="single" w:sz="4" w:space="0" w:color="auto"/>
              <w:left w:val="single" w:sz="4" w:space="0" w:color="auto"/>
              <w:bottom w:val="single" w:sz="4" w:space="0" w:color="auto"/>
              <w:right w:val="single" w:sz="4" w:space="0" w:color="auto"/>
            </w:tcBorders>
          </w:tcPr>
          <w:p w14:paraId="7ABC734B" w14:textId="77777777" w:rsidR="00EE0127" w:rsidRPr="00755253" w:rsidRDefault="00EE0127" w:rsidP="004F6197">
            <w:pPr>
              <w:spacing w:line="192" w:lineRule="auto"/>
              <w:jc w:val="center"/>
              <w:rPr>
                <w:sz w:val="26"/>
                <w:szCs w:val="26"/>
              </w:rPr>
            </w:pPr>
            <w:r w:rsidRPr="00755253">
              <w:rPr>
                <w:sz w:val="26"/>
                <w:szCs w:val="26"/>
              </w:rPr>
              <w:t>560,00</w:t>
            </w:r>
          </w:p>
        </w:tc>
        <w:tc>
          <w:tcPr>
            <w:tcW w:w="993" w:type="dxa"/>
            <w:tcBorders>
              <w:top w:val="single" w:sz="4" w:space="0" w:color="auto"/>
              <w:left w:val="single" w:sz="4" w:space="0" w:color="auto"/>
              <w:bottom w:val="single" w:sz="4" w:space="0" w:color="auto"/>
              <w:right w:val="single" w:sz="4" w:space="0" w:color="auto"/>
            </w:tcBorders>
          </w:tcPr>
          <w:p w14:paraId="2A9FF3E4" w14:textId="77777777" w:rsidR="00EE0127" w:rsidRPr="00755253" w:rsidRDefault="00EE0127" w:rsidP="004F6197">
            <w:pPr>
              <w:spacing w:line="192" w:lineRule="auto"/>
              <w:jc w:val="center"/>
              <w:rPr>
                <w:sz w:val="26"/>
                <w:szCs w:val="26"/>
              </w:rPr>
            </w:pPr>
            <w:r w:rsidRPr="00755253">
              <w:rPr>
                <w:sz w:val="26"/>
                <w:szCs w:val="26"/>
              </w:rPr>
              <w:t>565,00</w:t>
            </w:r>
          </w:p>
        </w:tc>
        <w:tc>
          <w:tcPr>
            <w:tcW w:w="1134" w:type="dxa"/>
            <w:tcBorders>
              <w:top w:val="single" w:sz="4" w:space="0" w:color="auto"/>
              <w:left w:val="single" w:sz="4" w:space="0" w:color="auto"/>
              <w:bottom w:val="single" w:sz="4" w:space="0" w:color="auto"/>
              <w:right w:val="single" w:sz="4" w:space="0" w:color="auto"/>
            </w:tcBorders>
          </w:tcPr>
          <w:p w14:paraId="555C3E2E" w14:textId="77777777" w:rsidR="00EE0127" w:rsidRPr="00755253" w:rsidRDefault="00EE0127" w:rsidP="004F6197">
            <w:pPr>
              <w:spacing w:line="192" w:lineRule="auto"/>
              <w:jc w:val="center"/>
              <w:rPr>
                <w:sz w:val="26"/>
                <w:szCs w:val="26"/>
              </w:rPr>
            </w:pPr>
            <w:r w:rsidRPr="00755253">
              <w:rPr>
                <w:sz w:val="26"/>
                <w:szCs w:val="26"/>
              </w:rPr>
              <w:t>570,00</w:t>
            </w:r>
          </w:p>
        </w:tc>
        <w:tc>
          <w:tcPr>
            <w:tcW w:w="1276" w:type="dxa"/>
            <w:tcBorders>
              <w:top w:val="single" w:sz="4" w:space="0" w:color="auto"/>
              <w:left w:val="single" w:sz="4" w:space="0" w:color="auto"/>
              <w:bottom w:val="single" w:sz="4" w:space="0" w:color="auto"/>
              <w:right w:val="single" w:sz="4" w:space="0" w:color="auto"/>
            </w:tcBorders>
          </w:tcPr>
          <w:p w14:paraId="4ECA4812" w14:textId="77777777" w:rsidR="00EE0127" w:rsidRPr="00755253" w:rsidRDefault="00EE0127" w:rsidP="004F6197">
            <w:pPr>
              <w:spacing w:line="192" w:lineRule="auto"/>
              <w:jc w:val="center"/>
              <w:rPr>
                <w:sz w:val="26"/>
                <w:szCs w:val="26"/>
              </w:rPr>
            </w:pPr>
            <w:r w:rsidRPr="00755253">
              <w:rPr>
                <w:sz w:val="26"/>
                <w:szCs w:val="26"/>
              </w:rPr>
              <w:t>575,00</w:t>
            </w:r>
          </w:p>
        </w:tc>
      </w:tr>
      <w:tr w:rsidR="00EE0127" w:rsidRPr="00755253" w14:paraId="276985E6" w14:textId="77777777" w:rsidTr="004F6197">
        <w:tc>
          <w:tcPr>
            <w:tcW w:w="591" w:type="dxa"/>
            <w:tcBorders>
              <w:top w:val="single" w:sz="4" w:space="0" w:color="00000A"/>
              <w:left w:val="single" w:sz="4" w:space="0" w:color="00000A"/>
              <w:bottom w:val="single" w:sz="4" w:space="0" w:color="00000A"/>
              <w:right w:val="none" w:sz="4" w:space="0" w:color="000000"/>
            </w:tcBorders>
          </w:tcPr>
          <w:p w14:paraId="2C60E972" w14:textId="77777777" w:rsidR="00EE0127" w:rsidRPr="00755253" w:rsidRDefault="00EE0127" w:rsidP="004F6197">
            <w:pPr>
              <w:spacing w:line="192" w:lineRule="auto"/>
              <w:jc w:val="center"/>
              <w:rPr>
                <w:sz w:val="26"/>
                <w:szCs w:val="26"/>
              </w:rPr>
            </w:pPr>
            <w:r w:rsidRPr="00755253">
              <w:rPr>
                <w:sz w:val="26"/>
                <w:szCs w:val="26"/>
              </w:rPr>
              <w:t>20</w:t>
            </w:r>
            <w:r>
              <w:rPr>
                <w:sz w:val="26"/>
                <w:szCs w:val="26"/>
              </w:rPr>
              <w:t>.</w:t>
            </w:r>
          </w:p>
        </w:tc>
        <w:tc>
          <w:tcPr>
            <w:tcW w:w="2528" w:type="dxa"/>
            <w:tcBorders>
              <w:top w:val="single" w:sz="4" w:space="0" w:color="00000A"/>
              <w:left w:val="single" w:sz="4" w:space="0" w:color="00000A"/>
              <w:bottom w:val="single" w:sz="4" w:space="0" w:color="00000A"/>
              <w:right w:val="none" w:sz="4" w:space="0" w:color="000000"/>
            </w:tcBorders>
          </w:tcPr>
          <w:p w14:paraId="1CE873E3" w14:textId="77777777" w:rsidR="00EE0127" w:rsidRPr="00755253" w:rsidRDefault="00EE0127" w:rsidP="004F6197">
            <w:pPr>
              <w:spacing w:line="192" w:lineRule="auto"/>
              <w:jc w:val="both"/>
              <w:rPr>
                <w:sz w:val="26"/>
                <w:szCs w:val="26"/>
              </w:rPr>
            </w:pPr>
            <w:r w:rsidRPr="00755253">
              <w:rPr>
                <w:sz w:val="26"/>
                <w:szCs w:val="26"/>
              </w:rPr>
              <w:t>Доля населенных пунктов, реализующих мероприятия по благоустройству дворовых территорий и общественных территорий с трудовым участием граждан и организаций (на конец отчетного периода) в общем количестве населенных пунктов муниципального округа, реализующих мероприятия по благоустройству</w:t>
            </w:r>
          </w:p>
        </w:tc>
        <w:tc>
          <w:tcPr>
            <w:tcW w:w="1134" w:type="dxa"/>
            <w:tcBorders>
              <w:top w:val="single" w:sz="4" w:space="0" w:color="00000A"/>
              <w:left w:val="single" w:sz="4" w:space="0" w:color="00000A"/>
              <w:bottom w:val="single" w:sz="4" w:space="0" w:color="00000A"/>
              <w:right w:val="single" w:sz="4" w:space="0" w:color="00000A"/>
            </w:tcBorders>
          </w:tcPr>
          <w:p w14:paraId="1CB28B28" w14:textId="77777777" w:rsidR="00EE0127" w:rsidRPr="00755253" w:rsidRDefault="00EE0127" w:rsidP="004F6197">
            <w:pPr>
              <w:spacing w:line="192" w:lineRule="auto"/>
              <w:rPr>
                <w:sz w:val="26"/>
                <w:szCs w:val="26"/>
              </w:rPr>
            </w:pPr>
            <w:r w:rsidRPr="00755253">
              <w:rPr>
                <w:sz w:val="26"/>
                <w:szCs w:val="26"/>
              </w:rPr>
              <w:t>процентов</w:t>
            </w:r>
          </w:p>
        </w:tc>
        <w:tc>
          <w:tcPr>
            <w:tcW w:w="1276" w:type="dxa"/>
            <w:tcBorders>
              <w:top w:val="single" w:sz="4" w:space="0" w:color="00000A"/>
              <w:left w:val="single" w:sz="4" w:space="0" w:color="00000A"/>
              <w:bottom w:val="single" w:sz="4" w:space="0" w:color="00000A"/>
              <w:right w:val="single" w:sz="4" w:space="0" w:color="00000A"/>
            </w:tcBorders>
          </w:tcPr>
          <w:p w14:paraId="08914025" w14:textId="77777777" w:rsidR="00EE0127" w:rsidRPr="00755253" w:rsidRDefault="00EE0127" w:rsidP="004F6197">
            <w:pPr>
              <w:spacing w:line="192" w:lineRule="auto"/>
              <w:jc w:val="center"/>
              <w:rPr>
                <w:sz w:val="26"/>
                <w:szCs w:val="26"/>
              </w:rPr>
            </w:pPr>
            <w:r w:rsidRPr="00755253">
              <w:rPr>
                <w:sz w:val="26"/>
                <w:szCs w:val="26"/>
              </w:rPr>
              <w:t>4,00</w:t>
            </w:r>
          </w:p>
        </w:tc>
        <w:tc>
          <w:tcPr>
            <w:tcW w:w="1276" w:type="dxa"/>
            <w:tcBorders>
              <w:top w:val="single" w:sz="4" w:space="0" w:color="00000A"/>
              <w:left w:val="single" w:sz="4" w:space="0" w:color="00000A"/>
              <w:bottom w:val="single" w:sz="4" w:space="0" w:color="00000A"/>
              <w:right w:val="single" w:sz="4" w:space="0" w:color="00000A"/>
            </w:tcBorders>
          </w:tcPr>
          <w:p w14:paraId="47569146" w14:textId="77777777" w:rsidR="00EE0127" w:rsidRPr="00755253" w:rsidRDefault="00EE0127" w:rsidP="004F6197">
            <w:pPr>
              <w:spacing w:line="192" w:lineRule="auto"/>
              <w:jc w:val="center"/>
              <w:rPr>
                <w:sz w:val="26"/>
                <w:szCs w:val="26"/>
              </w:rPr>
            </w:pPr>
            <w:r w:rsidRPr="00755253">
              <w:rPr>
                <w:sz w:val="26"/>
                <w:szCs w:val="26"/>
              </w:rPr>
              <w:t>12,00</w:t>
            </w:r>
          </w:p>
        </w:tc>
        <w:tc>
          <w:tcPr>
            <w:tcW w:w="1134" w:type="dxa"/>
            <w:tcBorders>
              <w:top w:val="single" w:sz="4" w:space="0" w:color="00000A"/>
              <w:left w:val="single" w:sz="4" w:space="0" w:color="00000A"/>
              <w:bottom w:val="single" w:sz="4" w:space="0" w:color="00000A"/>
              <w:right w:val="none" w:sz="4" w:space="0" w:color="000000"/>
            </w:tcBorders>
          </w:tcPr>
          <w:p w14:paraId="5F100F5B" w14:textId="77777777" w:rsidR="00EE0127" w:rsidRPr="00755253" w:rsidRDefault="00EE0127" w:rsidP="004F6197">
            <w:pPr>
              <w:spacing w:line="192" w:lineRule="auto"/>
              <w:jc w:val="center"/>
              <w:rPr>
                <w:sz w:val="26"/>
                <w:szCs w:val="26"/>
              </w:rPr>
            </w:pPr>
            <w:r w:rsidRPr="00755253">
              <w:rPr>
                <w:sz w:val="26"/>
                <w:szCs w:val="26"/>
              </w:rPr>
              <w:t>16,00</w:t>
            </w:r>
          </w:p>
        </w:tc>
        <w:tc>
          <w:tcPr>
            <w:tcW w:w="1134" w:type="dxa"/>
            <w:tcBorders>
              <w:top w:val="single" w:sz="4" w:space="0" w:color="00000A"/>
              <w:left w:val="single" w:sz="4" w:space="0" w:color="00000A"/>
              <w:bottom w:val="single" w:sz="4" w:space="0" w:color="00000A"/>
              <w:right w:val="single" w:sz="4" w:space="0" w:color="00000A"/>
            </w:tcBorders>
          </w:tcPr>
          <w:p w14:paraId="062A099A" w14:textId="77777777" w:rsidR="00EE0127" w:rsidRPr="00755253" w:rsidRDefault="00EE0127" w:rsidP="004F6197">
            <w:pPr>
              <w:spacing w:line="192" w:lineRule="auto"/>
              <w:jc w:val="center"/>
              <w:rPr>
                <w:sz w:val="26"/>
                <w:szCs w:val="26"/>
              </w:rPr>
            </w:pPr>
            <w:r w:rsidRPr="00755253">
              <w:rPr>
                <w:sz w:val="26"/>
                <w:szCs w:val="26"/>
              </w:rPr>
              <w:t>32,00</w:t>
            </w:r>
          </w:p>
        </w:tc>
        <w:tc>
          <w:tcPr>
            <w:tcW w:w="1134" w:type="dxa"/>
            <w:tcBorders>
              <w:top w:val="single" w:sz="4" w:space="0" w:color="00000A"/>
              <w:left w:val="single" w:sz="4" w:space="0" w:color="00000A"/>
              <w:bottom w:val="single" w:sz="4" w:space="0" w:color="00000A"/>
              <w:right w:val="none" w:sz="4" w:space="0" w:color="000000"/>
            </w:tcBorders>
          </w:tcPr>
          <w:p w14:paraId="15BF0FDF" w14:textId="77777777" w:rsidR="00EE0127" w:rsidRPr="00755253" w:rsidRDefault="00EE0127" w:rsidP="004F6197">
            <w:pPr>
              <w:spacing w:line="192" w:lineRule="auto"/>
              <w:jc w:val="center"/>
              <w:rPr>
                <w:sz w:val="26"/>
                <w:szCs w:val="26"/>
              </w:rPr>
            </w:pPr>
            <w:r w:rsidRPr="00755253">
              <w:rPr>
                <w:sz w:val="26"/>
                <w:szCs w:val="26"/>
              </w:rPr>
              <w:t>56,00</w:t>
            </w:r>
          </w:p>
        </w:tc>
        <w:tc>
          <w:tcPr>
            <w:tcW w:w="1134" w:type="dxa"/>
            <w:tcBorders>
              <w:top w:val="single" w:sz="4" w:space="0" w:color="auto"/>
              <w:left w:val="single" w:sz="4" w:space="0" w:color="00000A"/>
              <w:bottom w:val="single" w:sz="4" w:space="0" w:color="00000A"/>
              <w:right w:val="single" w:sz="4" w:space="0" w:color="00000A"/>
            </w:tcBorders>
          </w:tcPr>
          <w:p w14:paraId="5DD096F5" w14:textId="77777777" w:rsidR="00EE0127" w:rsidRPr="00755253" w:rsidRDefault="00EE0127" w:rsidP="004F6197">
            <w:pPr>
              <w:spacing w:line="192" w:lineRule="auto"/>
              <w:jc w:val="center"/>
              <w:rPr>
                <w:sz w:val="26"/>
                <w:szCs w:val="26"/>
              </w:rPr>
            </w:pPr>
            <w:r w:rsidRPr="00755253">
              <w:rPr>
                <w:sz w:val="26"/>
                <w:szCs w:val="26"/>
              </w:rPr>
              <w:t>76,00</w:t>
            </w:r>
          </w:p>
        </w:tc>
        <w:tc>
          <w:tcPr>
            <w:tcW w:w="1275" w:type="dxa"/>
            <w:tcBorders>
              <w:top w:val="single" w:sz="4" w:space="0" w:color="auto"/>
              <w:left w:val="single" w:sz="4" w:space="0" w:color="00000A"/>
              <w:bottom w:val="single" w:sz="4" w:space="0" w:color="00000A"/>
              <w:right w:val="none" w:sz="4" w:space="0" w:color="000000"/>
            </w:tcBorders>
          </w:tcPr>
          <w:p w14:paraId="263C10A5" w14:textId="77777777" w:rsidR="00EE0127" w:rsidRPr="00755253" w:rsidRDefault="00EE0127" w:rsidP="004F6197">
            <w:pPr>
              <w:spacing w:line="192" w:lineRule="auto"/>
              <w:jc w:val="center"/>
              <w:rPr>
                <w:sz w:val="26"/>
                <w:szCs w:val="26"/>
              </w:rPr>
            </w:pPr>
            <w:r w:rsidRPr="00755253">
              <w:rPr>
                <w:sz w:val="26"/>
                <w:szCs w:val="26"/>
              </w:rPr>
              <w:t>96,00</w:t>
            </w:r>
          </w:p>
        </w:tc>
        <w:tc>
          <w:tcPr>
            <w:tcW w:w="993" w:type="dxa"/>
            <w:tcBorders>
              <w:top w:val="single" w:sz="4" w:space="0" w:color="auto"/>
              <w:left w:val="single" w:sz="4" w:space="0" w:color="00000A"/>
              <w:bottom w:val="single" w:sz="4" w:space="0" w:color="00000A"/>
              <w:right w:val="single" w:sz="4" w:space="0" w:color="00000A"/>
            </w:tcBorders>
          </w:tcPr>
          <w:p w14:paraId="69574309" w14:textId="77777777" w:rsidR="00EE0127" w:rsidRPr="00755253" w:rsidRDefault="00EE0127" w:rsidP="004F6197">
            <w:pPr>
              <w:spacing w:line="192" w:lineRule="auto"/>
              <w:jc w:val="center"/>
              <w:rPr>
                <w:sz w:val="26"/>
                <w:szCs w:val="26"/>
              </w:rPr>
            </w:pPr>
            <w:r w:rsidRPr="00755253">
              <w:rPr>
                <w:sz w:val="26"/>
                <w:szCs w:val="26"/>
              </w:rPr>
              <w:t>100,00</w:t>
            </w:r>
          </w:p>
        </w:tc>
        <w:tc>
          <w:tcPr>
            <w:tcW w:w="1134" w:type="dxa"/>
            <w:tcBorders>
              <w:top w:val="single" w:sz="4" w:space="0" w:color="auto"/>
              <w:left w:val="single" w:sz="4" w:space="0" w:color="00000A"/>
              <w:bottom w:val="single" w:sz="4" w:space="0" w:color="00000A"/>
              <w:right w:val="single" w:sz="4" w:space="0" w:color="auto"/>
            </w:tcBorders>
          </w:tcPr>
          <w:p w14:paraId="53B399D8" w14:textId="77777777" w:rsidR="00EE0127" w:rsidRPr="00755253" w:rsidRDefault="00EE0127" w:rsidP="004F6197">
            <w:pPr>
              <w:spacing w:line="192" w:lineRule="auto"/>
              <w:jc w:val="center"/>
              <w:rPr>
                <w:sz w:val="26"/>
                <w:szCs w:val="26"/>
              </w:rPr>
            </w:pPr>
            <w:r w:rsidRPr="00755253">
              <w:rPr>
                <w:sz w:val="26"/>
                <w:szCs w:val="26"/>
              </w:rPr>
              <w:t>100,00</w:t>
            </w:r>
          </w:p>
        </w:tc>
        <w:tc>
          <w:tcPr>
            <w:tcW w:w="1276" w:type="dxa"/>
            <w:tcBorders>
              <w:top w:val="single" w:sz="4" w:space="0" w:color="auto"/>
              <w:left w:val="single" w:sz="4" w:space="0" w:color="auto"/>
              <w:bottom w:val="single" w:sz="4" w:space="0" w:color="auto"/>
              <w:right w:val="single" w:sz="4" w:space="0" w:color="auto"/>
            </w:tcBorders>
          </w:tcPr>
          <w:p w14:paraId="2C21CAB0" w14:textId="77777777" w:rsidR="00EE0127" w:rsidRPr="00755253" w:rsidRDefault="00EE0127" w:rsidP="004F6197">
            <w:pPr>
              <w:spacing w:line="192" w:lineRule="auto"/>
              <w:jc w:val="center"/>
              <w:rPr>
                <w:sz w:val="26"/>
                <w:szCs w:val="26"/>
              </w:rPr>
            </w:pPr>
            <w:r w:rsidRPr="00755253">
              <w:rPr>
                <w:sz w:val="26"/>
                <w:szCs w:val="26"/>
              </w:rPr>
              <w:t>100,00</w:t>
            </w:r>
          </w:p>
        </w:tc>
      </w:tr>
      <w:tr w:rsidR="00EE0127" w:rsidRPr="00755253" w14:paraId="094928A9" w14:textId="77777777" w:rsidTr="004F6197">
        <w:tc>
          <w:tcPr>
            <w:tcW w:w="591" w:type="dxa"/>
            <w:tcBorders>
              <w:top w:val="single" w:sz="4" w:space="0" w:color="00000A"/>
              <w:left w:val="single" w:sz="4" w:space="0" w:color="00000A"/>
              <w:bottom w:val="single" w:sz="4" w:space="0" w:color="00000A"/>
              <w:right w:val="none" w:sz="4" w:space="0" w:color="000000"/>
            </w:tcBorders>
          </w:tcPr>
          <w:p w14:paraId="164298BB" w14:textId="77777777" w:rsidR="00EE0127" w:rsidRPr="00755253" w:rsidRDefault="00EE0127" w:rsidP="004F6197">
            <w:pPr>
              <w:spacing w:line="192" w:lineRule="auto"/>
              <w:jc w:val="center"/>
              <w:rPr>
                <w:sz w:val="26"/>
                <w:szCs w:val="26"/>
              </w:rPr>
            </w:pPr>
            <w:r w:rsidRPr="00755253">
              <w:rPr>
                <w:sz w:val="26"/>
                <w:szCs w:val="26"/>
              </w:rPr>
              <w:t>21</w:t>
            </w:r>
            <w:r>
              <w:rPr>
                <w:sz w:val="26"/>
                <w:szCs w:val="26"/>
              </w:rPr>
              <w:t>.</w:t>
            </w:r>
          </w:p>
        </w:tc>
        <w:tc>
          <w:tcPr>
            <w:tcW w:w="2528" w:type="dxa"/>
            <w:tcBorders>
              <w:top w:val="single" w:sz="4" w:space="0" w:color="00000A"/>
              <w:left w:val="single" w:sz="4" w:space="0" w:color="00000A"/>
              <w:bottom w:val="single" w:sz="4" w:space="0" w:color="00000A"/>
              <w:right w:val="none" w:sz="4" w:space="0" w:color="000000"/>
            </w:tcBorders>
          </w:tcPr>
          <w:p w14:paraId="13E9FF0D" w14:textId="77777777" w:rsidR="00EE0127" w:rsidRPr="00755253" w:rsidRDefault="00EE0127" w:rsidP="004F6197">
            <w:pPr>
              <w:spacing w:line="192" w:lineRule="auto"/>
              <w:jc w:val="both"/>
              <w:rPr>
                <w:sz w:val="26"/>
                <w:szCs w:val="26"/>
                <w:shd w:val="clear" w:color="auto" w:fill="FFFFFF"/>
              </w:rPr>
            </w:pPr>
            <w:r w:rsidRPr="00755253">
              <w:rPr>
                <w:sz w:val="26"/>
                <w:szCs w:val="26"/>
              </w:rPr>
              <w:t xml:space="preserve">Доля благоустроенных общественных территорий </w:t>
            </w:r>
            <w:r w:rsidRPr="00755253">
              <w:rPr>
                <w:sz w:val="26"/>
                <w:szCs w:val="26"/>
              </w:rPr>
              <w:lastRenderedPageBreak/>
              <w:t>(площадей, набережных, улиц, пешеходных зон, скверов, парков, иных территорий (далее – общественные территории) в общем количестве общественных территорий муниципального округа (на конец отчетного периода)</w:t>
            </w:r>
          </w:p>
        </w:tc>
        <w:tc>
          <w:tcPr>
            <w:tcW w:w="1134" w:type="dxa"/>
            <w:tcBorders>
              <w:top w:val="single" w:sz="4" w:space="0" w:color="00000A"/>
              <w:left w:val="single" w:sz="4" w:space="0" w:color="00000A"/>
              <w:bottom w:val="single" w:sz="4" w:space="0" w:color="00000A"/>
              <w:right w:val="single" w:sz="4" w:space="0" w:color="00000A"/>
            </w:tcBorders>
          </w:tcPr>
          <w:p w14:paraId="12EA4348" w14:textId="77777777" w:rsidR="00EE0127" w:rsidRPr="00755253" w:rsidRDefault="00EE0127" w:rsidP="004F6197">
            <w:pPr>
              <w:spacing w:line="192" w:lineRule="auto"/>
              <w:rPr>
                <w:sz w:val="26"/>
                <w:szCs w:val="26"/>
              </w:rPr>
            </w:pPr>
            <w:r w:rsidRPr="00755253">
              <w:rPr>
                <w:sz w:val="26"/>
                <w:szCs w:val="26"/>
              </w:rPr>
              <w:lastRenderedPageBreak/>
              <w:t>процентов</w:t>
            </w:r>
          </w:p>
        </w:tc>
        <w:tc>
          <w:tcPr>
            <w:tcW w:w="1276" w:type="dxa"/>
            <w:tcBorders>
              <w:top w:val="single" w:sz="4" w:space="0" w:color="00000A"/>
              <w:left w:val="single" w:sz="4" w:space="0" w:color="00000A"/>
              <w:bottom w:val="single" w:sz="4" w:space="0" w:color="00000A"/>
              <w:right w:val="single" w:sz="4" w:space="0" w:color="00000A"/>
            </w:tcBorders>
          </w:tcPr>
          <w:p w14:paraId="4023E56B" w14:textId="77777777" w:rsidR="00EE0127" w:rsidRPr="00755253" w:rsidRDefault="00EE0127" w:rsidP="004F6197">
            <w:pPr>
              <w:spacing w:line="192" w:lineRule="auto"/>
              <w:jc w:val="center"/>
              <w:rPr>
                <w:sz w:val="26"/>
                <w:szCs w:val="26"/>
              </w:rPr>
            </w:pPr>
            <w:r w:rsidRPr="00755253">
              <w:rPr>
                <w:sz w:val="26"/>
                <w:szCs w:val="26"/>
              </w:rPr>
              <w:t>1,10</w:t>
            </w:r>
          </w:p>
        </w:tc>
        <w:tc>
          <w:tcPr>
            <w:tcW w:w="1276" w:type="dxa"/>
            <w:tcBorders>
              <w:top w:val="single" w:sz="4" w:space="0" w:color="00000A"/>
              <w:left w:val="single" w:sz="4" w:space="0" w:color="00000A"/>
              <w:bottom w:val="single" w:sz="4" w:space="0" w:color="00000A"/>
              <w:right w:val="single" w:sz="4" w:space="0" w:color="00000A"/>
            </w:tcBorders>
          </w:tcPr>
          <w:p w14:paraId="3C24FF8E" w14:textId="77777777" w:rsidR="00EE0127" w:rsidRPr="00755253" w:rsidRDefault="00EE0127" w:rsidP="004F6197">
            <w:pPr>
              <w:spacing w:line="192" w:lineRule="auto"/>
              <w:jc w:val="center"/>
              <w:rPr>
                <w:sz w:val="26"/>
                <w:szCs w:val="26"/>
              </w:rPr>
            </w:pPr>
            <w:r w:rsidRPr="00755253">
              <w:rPr>
                <w:sz w:val="26"/>
                <w:szCs w:val="26"/>
              </w:rPr>
              <w:t>3,30</w:t>
            </w:r>
          </w:p>
        </w:tc>
        <w:tc>
          <w:tcPr>
            <w:tcW w:w="1134" w:type="dxa"/>
            <w:tcBorders>
              <w:top w:val="single" w:sz="4" w:space="0" w:color="00000A"/>
              <w:left w:val="single" w:sz="4" w:space="0" w:color="00000A"/>
              <w:bottom w:val="single" w:sz="4" w:space="0" w:color="00000A"/>
              <w:right w:val="none" w:sz="4" w:space="0" w:color="000000"/>
            </w:tcBorders>
          </w:tcPr>
          <w:p w14:paraId="726CC193" w14:textId="77777777" w:rsidR="00EE0127" w:rsidRPr="00755253" w:rsidRDefault="00EE0127" w:rsidP="004F6197">
            <w:pPr>
              <w:spacing w:line="192" w:lineRule="auto"/>
              <w:jc w:val="center"/>
              <w:rPr>
                <w:sz w:val="26"/>
                <w:szCs w:val="26"/>
              </w:rPr>
            </w:pPr>
            <w:r w:rsidRPr="00755253">
              <w:rPr>
                <w:sz w:val="26"/>
                <w:szCs w:val="26"/>
              </w:rPr>
              <w:t>4,40</w:t>
            </w:r>
          </w:p>
        </w:tc>
        <w:tc>
          <w:tcPr>
            <w:tcW w:w="1134" w:type="dxa"/>
            <w:tcBorders>
              <w:top w:val="single" w:sz="4" w:space="0" w:color="00000A"/>
              <w:left w:val="single" w:sz="4" w:space="0" w:color="00000A"/>
              <w:bottom w:val="single" w:sz="4" w:space="0" w:color="00000A"/>
              <w:right w:val="single" w:sz="4" w:space="0" w:color="00000A"/>
            </w:tcBorders>
          </w:tcPr>
          <w:p w14:paraId="514B202F" w14:textId="77777777" w:rsidR="00EE0127" w:rsidRPr="00755253" w:rsidRDefault="00EE0127" w:rsidP="004F6197">
            <w:pPr>
              <w:spacing w:line="192" w:lineRule="auto"/>
              <w:jc w:val="center"/>
              <w:rPr>
                <w:sz w:val="26"/>
                <w:szCs w:val="26"/>
              </w:rPr>
            </w:pPr>
            <w:r w:rsidRPr="00755253">
              <w:rPr>
                <w:sz w:val="26"/>
                <w:szCs w:val="26"/>
              </w:rPr>
              <w:t>9,90</w:t>
            </w:r>
          </w:p>
        </w:tc>
        <w:tc>
          <w:tcPr>
            <w:tcW w:w="1134" w:type="dxa"/>
            <w:tcBorders>
              <w:top w:val="single" w:sz="4" w:space="0" w:color="00000A"/>
              <w:left w:val="single" w:sz="4" w:space="0" w:color="00000A"/>
              <w:bottom w:val="single" w:sz="4" w:space="0" w:color="00000A"/>
              <w:right w:val="none" w:sz="4" w:space="0" w:color="000000"/>
            </w:tcBorders>
          </w:tcPr>
          <w:p w14:paraId="4A1E879C" w14:textId="77777777" w:rsidR="00EE0127" w:rsidRPr="00755253" w:rsidRDefault="00EE0127" w:rsidP="004F6197">
            <w:pPr>
              <w:spacing w:line="192" w:lineRule="auto"/>
              <w:jc w:val="center"/>
              <w:rPr>
                <w:sz w:val="26"/>
                <w:szCs w:val="26"/>
              </w:rPr>
            </w:pPr>
            <w:r w:rsidRPr="00755253">
              <w:rPr>
                <w:sz w:val="26"/>
                <w:szCs w:val="26"/>
              </w:rPr>
              <w:t>15,40</w:t>
            </w:r>
          </w:p>
        </w:tc>
        <w:tc>
          <w:tcPr>
            <w:tcW w:w="1134" w:type="dxa"/>
            <w:tcBorders>
              <w:top w:val="single" w:sz="4" w:space="0" w:color="00000A"/>
              <w:left w:val="single" w:sz="4" w:space="0" w:color="00000A"/>
              <w:bottom w:val="single" w:sz="4" w:space="0" w:color="00000A"/>
              <w:right w:val="single" w:sz="4" w:space="0" w:color="00000A"/>
            </w:tcBorders>
          </w:tcPr>
          <w:p w14:paraId="10455207" w14:textId="77777777" w:rsidR="00EE0127" w:rsidRPr="00755253" w:rsidRDefault="00EE0127" w:rsidP="004F6197">
            <w:pPr>
              <w:spacing w:line="192" w:lineRule="auto"/>
              <w:jc w:val="center"/>
              <w:rPr>
                <w:sz w:val="26"/>
                <w:szCs w:val="26"/>
              </w:rPr>
            </w:pPr>
            <w:r w:rsidRPr="00755253">
              <w:rPr>
                <w:sz w:val="26"/>
                <w:szCs w:val="26"/>
              </w:rPr>
              <w:t>20,90</w:t>
            </w:r>
          </w:p>
        </w:tc>
        <w:tc>
          <w:tcPr>
            <w:tcW w:w="1275" w:type="dxa"/>
            <w:tcBorders>
              <w:top w:val="single" w:sz="4" w:space="0" w:color="00000A"/>
              <w:left w:val="single" w:sz="4" w:space="0" w:color="00000A"/>
              <w:bottom w:val="single" w:sz="4" w:space="0" w:color="00000A"/>
              <w:right w:val="none" w:sz="4" w:space="0" w:color="000000"/>
            </w:tcBorders>
          </w:tcPr>
          <w:p w14:paraId="4E688EAA" w14:textId="77777777" w:rsidR="00EE0127" w:rsidRPr="00755253" w:rsidRDefault="00EE0127" w:rsidP="004F6197">
            <w:pPr>
              <w:spacing w:line="192" w:lineRule="auto"/>
              <w:jc w:val="center"/>
              <w:rPr>
                <w:sz w:val="26"/>
                <w:szCs w:val="26"/>
              </w:rPr>
            </w:pPr>
            <w:r w:rsidRPr="00755253">
              <w:rPr>
                <w:sz w:val="26"/>
                <w:szCs w:val="26"/>
              </w:rPr>
              <w:t>26,40</w:t>
            </w:r>
          </w:p>
        </w:tc>
        <w:tc>
          <w:tcPr>
            <w:tcW w:w="993" w:type="dxa"/>
            <w:tcBorders>
              <w:top w:val="single" w:sz="4" w:space="0" w:color="00000A"/>
              <w:left w:val="single" w:sz="4" w:space="0" w:color="00000A"/>
              <w:bottom w:val="single" w:sz="4" w:space="0" w:color="00000A"/>
              <w:right w:val="single" w:sz="4" w:space="0" w:color="00000A"/>
            </w:tcBorders>
          </w:tcPr>
          <w:p w14:paraId="1C35EB79" w14:textId="77777777" w:rsidR="00EE0127" w:rsidRPr="00755253" w:rsidRDefault="00EE0127" w:rsidP="004F6197">
            <w:pPr>
              <w:spacing w:line="192" w:lineRule="auto"/>
              <w:jc w:val="center"/>
              <w:rPr>
                <w:sz w:val="26"/>
                <w:szCs w:val="26"/>
              </w:rPr>
            </w:pPr>
            <w:r w:rsidRPr="00755253">
              <w:rPr>
                <w:sz w:val="26"/>
                <w:szCs w:val="26"/>
              </w:rPr>
              <w:t>30,80</w:t>
            </w:r>
          </w:p>
        </w:tc>
        <w:tc>
          <w:tcPr>
            <w:tcW w:w="1134" w:type="dxa"/>
            <w:tcBorders>
              <w:top w:val="single" w:sz="4" w:space="0" w:color="00000A"/>
              <w:left w:val="single" w:sz="4" w:space="0" w:color="00000A"/>
              <w:bottom w:val="single" w:sz="4" w:space="0" w:color="00000A"/>
              <w:right w:val="single" w:sz="4" w:space="0" w:color="auto"/>
            </w:tcBorders>
          </w:tcPr>
          <w:p w14:paraId="5B974105" w14:textId="77777777" w:rsidR="00EE0127" w:rsidRPr="00755253" w:rsidRDefault="00EE0127" w:rsidP="004F6197">
            <w:pPr>
              <w:spacing w:line="192" w:lineRule="auto"/>
              <w:jc w:val="center"/>
              <w:rPr>
                <w:sz w:val="26"/>
                <w:szCs w:val="26"/>
              </w:rPr>
            </w:pPr>
            <w:r w:rsidRPr="00755253">
              <w:rPr>
                <w:sz w:val="26"/>
                <w:szCs w:val="26"/>
              </w:rPr>
              <w:t>35,20</w:t>
            </w:r>
          </w:p>
        </w:tc>
        <w:tc>
          <w:tcPr>
            <w:tcW w:w="1276" w:type="dxa"/>
            <w:tcBorders>
              <w:top w:val="single" w:sz="4" w:space="0" w:color="auto"/>
              <w:left w:val="single" w:sz="4" w:space="0" w:color="auto"/>
              <w:bottom w:val="single" w:sz="4" w:space="0" w:color="auto"/>
              <w:right w:val="single" w:sz="4" w:space="0" w:color="auto"/>
            </w:tcBorders>
          </w:tcPr>
          <w:p w14:paraId="54A64245" w14:textId="77777777" w:rsidR="00EE0127" w:rsidRPr="00755253" w:rsidRDefault="00EE0127" w:rsidP="004F6197">
            <w:pPr>
              <w:spacing w:line="192" w:lineRule="auto"/>
              <w:jc w:val="center"/>
              <w:rPr>
                <w:sz w:val="26"/>
                <w:szCs w:val="26"/>
              </w:rPr>
            </w:pPr>
            <w:r w:rsidRPr="00755253">
              <w:rPr>
                <w:sz w:val="26"/>
                <w:szCs w:val="26"/>
              </w:rPr>
              <w:t>50,00</w:t>
            </w:r>
          </w:p>
        </w:tc>
      </w:tr>
      <w:tr w:rsidR="00EE0127" w:rsidRPr="00755253" w14:paraId="43CC1C4F" w14:textId="77777777" w:rsidTr="004F6197">
        <w:tc>
          <w:tcPr>
            <w:tcW w:w="16019" w:type="dxa"/>
            <w:gridSpan w:val="13"/>
            <w:tcBorders>
              <w:top w:val="single" w:sz="4" w:space="0" w:color="00000A"/>
              <w:left w:val="single" w:sz="4" w:space="0" w:color="00000A"/>
              <w:bottom w:val="single" w:sz="4" w:space="0" w:color="00000A"/>
              <w:right w:val="single" w:sz="4" w:space="0" w:color="00000A"/>
            </w:tcBorders>
          </w:tcPr>
          <w:p w14:paraId="56A99BD5" w14:textId="77777777" w:rsidR="00EE0127" w:rsidRPr="00755253" w:rsidRDefault="00EE0127" w:rsidP="004F6197">
            <w:pPr>
              <w:spacing w:line="192" w:lineRule="auto"/>
              <w:jc w:val="center"/>
              <w:rPr>
                <w:color w:val="FF0000"/>
                <w:sz w:val="26"/>
                <w:szCs w:val="26"/>
              </w:rPr>
            </w:pPr>
            <w:r w:rsidRPr="00755253">
              <w:rPr>
                <w:sz w:val="26"/>
                <w:szCs w:val="26"/>
              </w:rPr>
              <w:t>Задача 7. Создание безопасных условий проживания населения муниципального округа</w:t>
            </w:r>
          </w:p>
        </w:tc>
      </w:tr>
      <w:tr w:rsidR="00EE0127" w:rsidRPr="00755253" w14:paraId="2EDD2021" w14:textId="77777777" w:rsidTr="004F6197">
        <w:tc>
          <w:tcPr>
            <w:tcW w:w="591" w:type="dxa"/>
            <w:tcBorders>
              <w:top w:val="single" w:sz="4" w:space="0" w:color="00000A"/>
              <w:left w:val="single" w:sz="4" w:space="0" w:color="00000A"/>
              <w:bottom w:val="single" w:sz="4" w:space="0" w:color="00000A"/>
              <w:right w:val="none" w:sz="4" w:space="0" w:color="000000"/>
            </w:tcBorders>
          </w:tcPr>
          <w:p w14:paraId="0866EC0D" w14:textId="77777777" w:rsidR="00EE0127" w:rsidRPr="00755253" w:rsidRDefault="00EE0127" w:rsidP="004F6197">
            <w:pPr>
              <w:spacing w:line="192" w:lineRule="auto"/>
              <w:jc w:val="center"/>
              <w:rPr>
                <w:sz w:val="26"/>
                <w:szCs w:val="26"/>
              </w:rPr>
            </w:pPr>
            <w:r w:rsidRPr="00755253">
              <w:rPr>
                <w:sz w:val="26"/>
                <w:szCs w:val="26"/>
              </w:rPr>
              <w:t>22</w:t>
            </w:r>
            <w:r>
              <w:rPr>
                <w:sz w:val="26"/>
                <w:szCs w:val="26"/>
              </w:rPr>
              <w:t>.</w:t>
            </w:r>
          </w:p>
        </w:tc>
        <w:tc>
          <w:tcPr>
            <w:tcW w:w="2528" w:type="dxa"/>
            <w:tcBorders>
              <w:top w:val="single" w:sz="4" w:space="0" w:color="00000A"/>
              <w:left w:val="single" w:sz="4" w:space="0" w:color="00000A"/>
              <w:bottom w:val="single" w:sz="4" w:space="0" w:color="00000A"/>
              <w:right w:val="none" w:sz="4" w:space="0" w:color="000000"/>
            </w:tcBorders>
          </w:tcPr>
          <w:p w14:paraId="6F7A7108" w14:textId="77777777" w:rsidR="00EE0127" w:rsidRPr="00755253" w:rsidRDefault="00EE0127" w:rsidP="004F6197">
            <w:pPr>
              <w:spacing w:line="192" w:lineRule="auto"/>
              <w:jc w:val="both"/>
              <w:rPr>
                <w:sz w:val="26"/>
                <w:szCs w:val="26"/>
              </w:rPr>
            </w:pPr>
            <w:r w:rsidRPr="00755253">
              <w:rPr>
                <w:sz w:val="26"/>
                <w:szCs w:val="26"/>
              </w:rPr>
              <w:t>Доля объектов, соответствующих присвоенной категории уровня антитеррористической защищенности, от общего количества потенциально опасных объектов муниципального округа</w:t>
            </w:r>
          </w:p>
        </w:tc>
        <w:tc>
          <w:tcPr>
            <w:tcW w:w="1134" w:type="dxa"/>
            <w:tcBorders>
              <w:top w:val="single" w:sz="4" w:space="0" w:color="00000A"/>
              <w:left w:val="single" w:sz="4" w:space="0" w:color="00000A"/>
              <w:bottom w:val="single" w:sz="4" w:space="0" w:color="00000A"/>
              <w:right w:val="single" w:sz="4" w:space="0" w:color="00000A"/>
            </w:tcBorders>
          </w:tcPr>
          <w:p w14:paraId="474F3698" w14:textId="77777777" w:rsidR="00EE0127" w:rsidRPr="00755253" w:rsidRDefault="00EE0127" w:rsidP="004F6197">
            <w:pPr>
              <w:spacing w:line="192" w:lineRule="auto"/>
              <w:rPr>
                <w:sz w:val="26"/>
                <w:szCs w:val="26"/>
              </w:rPr>
            </w:pPr>
            <w:r w:rsidRPr="00755253">
              <w:rPr>
                <w:sz w:val="26"/>
                <w:szCs w:val="26"/>
              </w:rPr>
              <w:t>процентов</w:t>
            </w:r>
          </w:p>
        </w:tc>
        <w:tc>
          <w:tcPr>
            <w:tcW w:w="1276" w:type="dxa"/>
            <w:tcBorders>
              <w:top w:val="single" w:sz="4" w:space="0" w:color="00000A"/>
              <w:left w:val="single" w:sz="4" w:space="0" w:color="00000A"/>
              <w:bottom w:val="single" w:sz="4" w:space="0" w:color="00000A"/>
              <w:right w:val="single" w:sz="4" w:space="0" w:color="00000A"/>
            </w:tcBorders>
          </w:tcPr>
          <w:p w14:paraId="44EE3445" w14:textId="77777777" w:rsidR="00EE0127" w:rsidRPr="00755253" w:rsidRDefault="00EE0127" w:rsidP="004F6197">
            <w:pPr>
              <w:spacing w:line="192" w:lineRule="auto"/>
              <w:jc w:val="center"/>
              <w:rPr>
                <w:sz w:val="26"/>
                <w:szCs w:val="26"/>
              </w:rPr>
            </w:pPr>
            <w:r w:rsidRPr="00755253">
              <w:rPr>
                <w:sz w:val="26"/>
                <w:szCs w:val="26"/>
              </w:rPr>
              <w:t>97,00</w:t>
            </w:r>
          </w:p>
        </w:tc>
        <w:tc>
          <w:tcPr>
            <w:tcW w:w="1276" w:type="dxa"/>
            <w:tcBorders>
              <w:top w:val="single" w:sz="4" w:space="0" w:color="00000A"/>
              <w:left w:val="single" w:sz="4" w:space="0" w:color="00000A"/>
              <w:bottom w:val="single" w:sz="4" w:space="0" w:color="00000A"/>
              <w:right w:val="single" w:sz="4" w:space="0" w:color="00000A"/>
            </w:tcBorders>
          </w:tcPr>
          <w:p w14:paraId="015806C0" w14:textId="77777777" w:rsidR="00EE0127" w:rsidRPr="00755253" w:rsidRDefault="00EE0127" w:rsidP="004F6197">
            <w:pPr>
              <w:spacing w:line="192" w:lineRule="auto"/>
              <w:jc w:val="center"/>
              <w:rPr>
                <w:sz w:val="26"/>
                <w:szCs w:val="26"/>
              </w:rPr>
            </w:pPr>
            <w:r w:rsidRPr="00755253">
              <w:rPr>
                <w:sz w:val="26"/>
                <w:szCs w:val="26"/>
              </w:rPr>
              <w:t>98,00</w:t>
            </w:r>
          </w:p>
        </w:tc>
        <w:tc>
          <w:tcPr>
            <w:tcW w:w="1134" w:type="dxa"/>
            <w:tcBorders>
              <w:top w:val="single" w:sz="4" w:space="0" w:color="00000A"/>
              <w:left w:val="single" w:sz="4" w:space="0" w:color="00000A"/>
              <w:bottom w:val="single" w:sz="4" w:space="0" w:color="00000A"/>
              <w:right w:val="none" w:sz="4" w:space="0" w:color="000000"/>
            </w:tcBorders>
          </w:tcPr>
          <w:p w14:paraId="29079266" w14:textId="77777777" w:rsidR="00EE0127" w:rsidRPr="00755253" w:rsidRDefault="00EE0127" w:rsidP="004F6197">
            <w:pPr>
              <w:spacing w:line="192" w:lineRule="auto"/>
              <w:jc w:val="center"/>
              <w:rPr>
                <w:sz w:val="26"/>
                <w:szCs w:val="26"/>
              </w:rPr>
            </w:pPr>
            <w:r w:rsidRPr="00755253">
              <w:rPr>
                <w:sz w:val="26"/>
                <w:szCs w:val="26"/>
              </w:rPr>
              <w:t>100,00</w:t>
            </w:r>
          </w:p>
        </w:tc>
        <w:tc>
          <w:tcPr>
            <w:tcW w:w="1134" w:type="dxa"/>
            <w:tcBorders>
              <w:top w:val="single" w:sz="4" w:space="0" w:color="00000A"/>
              <w:left w:val="single" w:sz="4" w:space="0" w:color="00000A"/>
              <w:bottom w:val="single" w:sz="4" w:space="0" w:color="00000A"/>
              <w:right w:val="single" w:sz="4" w:space="0" w:color="00000A"/>
            </w:tcBorders>
          </w:tcPr>
          <w:p w14:paraId="228811B3" w14:textId="77777777" w:rsidR="00EE0127" w:rsidRPr="00755253" w:rsidRDefault="00EE0127" w:rsidP="004F6197">
            <w:pPr>
              <w:spacing w:line="192" w:lineRule="auto"/>
              <w:jc w:val="center"/>
              <w:rPr>
                <w:sz w:val="26"/>
                <w:szCs w:val="26"/>
              </w:rPr>
            </w:pPr>
            <w:r w:rsidRPr="00755253">
              <w:rPr>
                <w:sz w:val="26"/>
                <w:szCs w:val="26"/>
              </w:rPr>
              <w:t>100,00</w:t>
            </w:r>
          </w:p>
        </w:tc>
        <w:tc>
          <w:tcPr>
            <w:tcW w:w="1134" w:type="dxa"/>
            <w:tcBorders>
              <w:top w:val="single" w:sz="4" w:space="0" w:color="00000A"/>
              <w:left w:val="single" w:sz="4" w:space="0" w:color="00000A"/>
              <w:bottom w:val="single" w:sz="4" w:space="0" w:color="00000A"/>
              <w:right w:val="none" w:sz="4" w:space="0" w:color="000000"/>
            </w:tcBorders>
          </w:tcPr>
          <w:p w14:paraId="591BB94F" w14:textId="77777777" w:rsidR="00EE0127" w:rsidRPr="00755253" w:rsidRDefault="00EE0127" w:rsidP="004F6197">
            <w:pPr>
              <w:spacing w:line="192" w:lineRule="auto"/>
              <w:jc w:val="center"/>
              <w:rPr>
                <w:sz w:val="26"/>
                <w:szCs w:val="26"/>
              </w:rPr>
            </w:pPr>
            <w:r w:rsidRPr="00755253">
              <w:rPr>
                <w:sz w:val="26"/>
                <w:szCs w:val="26"/>
              </w:rPr>
              <w:t>100,00</w:t>
            </w:r>
          </w:p>
        </w:tc>
        <w:tc>
          <w:tcPr>
            <w:tcW w:w="1134" w:type="dxa"/>
            <w:tcBorders>
              <w:top w:val="single" w:sz="4" w:space="0" w:color="00000A"/>
              <w:left w:val="single" w:sz="4" w:space="0" w:color="00000A"/>
              <w:bottom w:val="single" w:sz="4" w:space="0" w:color="00000A"/>
              <w:right w:val="single" w:sz="4" w:space="0" w:color="00000A"/>
            </w:tcBorders>
          </w:tcPr>
          <w:p w14:paraId="17A0F384" w14:textId="77777777" w:rsidR="00EE0127" w:rsidRPr="00755253" w:rsidRDefault="00EE0127" w:rsidP="004F6197">
            <w:pPr>
              <w:spacing w:line="192" w:lineRule="auto"/>
              <w:jc w:val="center"/>
              <w:rPr>
                <w:sz w:val="26"/>
                <w:szCs w:val="26"/>
              </w:rPr>
            </w:pPr>
            <w:r w:rsidRPr="00755253">
              <w:rPr>
                <w:sz w:val="26"/>
                <w:szCs w:val="26"/>
              </w:rPr>
              <w:t>100,00</w:t>
            </w:r>
          </w:p>
        </w:tc>
        <w:tc>
          <w:tcPr>
            <w:tcW w:w="1275" w:type="dxa"/>
            <w:tcBorders>
              <w:top w:val="single" w:sz="4" w:space="0" w:color="00000A"/>
              <w:left w:val="single" w:sz="4" w:space="0" w:color="00000A"/>
              <w:bottom w:val="single" w:sz="4" w:space="0" w:color="00000A"/>
              <w:right w:val="none" w:sz="4" w:space="0" w:color="000000"/>
            </w:tcBorders>
          </w:tcPr>
          <w:p w14:paraId="14AAC8A7" w14:textId="77777777" w:rsidR="00EE0127" w:rsidRPr="00755253" w:rsidRDefault="00EE0127" w:rsidP="004F6197">
            <w:pPr>
              <w:spacing w:line="192" w:lineRule="auto"/>
              <w:jc w:val="center"/>
              <w:rPr>
                <w:sz w:val="26"/>
                <w:szCs w:val="26"/>
              </w:rPr>
            </w:pPr>
            <w:r w:rsidRPr="00755253">
              <w:rPr>
                <w:sz w:val="26"/>
                <w:szCs w:val="26"/>
              </w:rPr>
              <w:t>100,00</w:t>
            </w:r>
          </w:p>
        </w:tc>
        <w:tc>
          <w:tcPr>
            <w:tcW w:w="993" w:type="dxa"/>
            <w:tcBorders>
              <w:top w:val="single" w:sz="4" w:space="0" w:color="00000A"/>
              <w:left w:val="single" w:sz="4" w:space="0" w:color="00000A"/>
              <w:bottom w:val="single" w:sz="4" w:space="0" w:color="00000A"/>
              <w:right w:val="single" w:sz="4" w:space="0" w:color="00000A"/>
            </w:tcBorders>
          </w:tcPr>
          <w:p w14:paraId="76E05CE5" w14:textId="77777777" w:rsidR="00EE0127" w:rsidRPr="00755253" w:rsidRDefault="00EE0127" w:rsidP="004F6197">
            <w:pPr>
              <w:spacing w:line="192" w:lineRule="auto"/>
              <w:jc w:val="center"/>
              <w:rPr>
                <w:sz w:val="26"/>
                <w:szCs w:val="26"/>
              </w:rPr>
            </w:pPr>
            <w:r w:rsidRPr="00755253">
              <w:rPr>
                <w:sz w:val="26"/>
                <w:szCs w:val="26"/>
              </w:rPr>
              <w:t>100,00</w:t>
            </w:r>
          </w:p>
        </w:tc>
        <w:tc>
          <w:tcPr>
            <w:tcW w:w="1134" w:type="dxa"/>
            <w:tcBorders>
              <w:top w:val="single" w:sz="4" w:space="0" w:color="00000A"/>
              <w:left w:val="single" w:sz="4" w:space="0" w:color="00000A"/>
              <w:bottom w:val="single" w:sz="4" w:space="0" w:color="00000A"/>
              <w:right w:val="single" w:sz="4" w:space="0" w:color="auto"/>
            </w:tcBorders>
          </w:tcPr>
          <w:p w14:paraId="1858C02B" w14:textId="77777777" w:rsidR="00EE0127" w:rsidRPr="00755253" w:rsidRDefault="00EE0127" w:rsidP="004F6197">
            <w:pPr>
              <w:spacing w:line="192" w:lineRule="auto"/>
              <w:jc w:val="center"/>
              <w:rPr>
                <w:sz w:val="26"/>
                <w:szCs w:val="26"/>
              </w:rPr>
            </w:pPr>
            <w:r w:rsidRPr="00755253">
              <w:rPr>
                <w:sz w:val="26"/>
                <w:szCs w:val="26"/>
              </w:rPr>
              <w:t>100,00</w:t>
            </w:r>
          </w:p>
        </w:tc>
        <w:tc>
          <w:tcPr>
            <w:tcW w:w="1276" w:type="dxa"/>
            <w:tcBorders>
              <w:top w:val="single" w:sz="4" w:space="0" w:color="auto"/>
              <w:left w:val="single" w:sz="4" w:space="0" w:color="auto"/>
              <w:bottom w:val="single" w:sz="4" w:space="0" w:color="auto"/>
              <w:right w:val="single" w:sz="4" w:space="0" w:color="auto"/>
            </w:tcBorders>
          </w:tcPr>
          <w:p w14:paraId="1FD0F895" w14:textId="77777777" w:rsidR="00EE0127" w:rsidRPr="00755253" w:rsidRDefault="00EE0127" w:rsidP="004F6197">
            <w:pPr>
              <w:spacing w:line="192" w:lineRule="auto"/>
              <w:jc w:val="center"/>
              <w:rPr>
                <w:sz w:val="26"/>
                <w:szCs w:val="26"/>
              </w:rPr>
            </w:pPr>
            <w:r w:rsidRPr="00755253">
              <w:rPr>
                <w:sz w:val="26"/>
                <w:szCs w:val="26"/>
              </w:rPr>
              <w:t>100,00</w:t>
            </w:r>
          </w:p>
        </w:tc>
      </w:tr>
      <w:tr w:rsidR="00EE0127" w:rsidRPr="00755253" w14:paraId="0159B1D0" w14:textId="77777777" w:rsidTr="004F6197">
        <w:tc>
          <w:tcPr>
            <w:tcW w:w="16019" w:type="dxa"/>
            <w:gridSpan w:val="13"/>
            <w:tcBorders>
              <w:top w:val="single" w:sz="4" w:space="0" w:color="00000A"/>
              <w:left w:val="single" w:sz="4" w:space="0" w:color="00000A"/>
              <w:bottom w:val="single" w:sz="4" w:space="0" w:color="00000A"/>
              <w:right w:val="single" w:sz="4" w:space="0" w:color="auto"/>
            </w:tcBorders>
          </w:tcPr>
          <w:p w14:paraId="74266E13" w14:textId="77777777" w:rsidR="00EE0127" w:rsidRPr="00755253" w:rsidRDefault="00EE0127" w:rsidP="004F6197">
            <w:pPr>
              <w:spacing w:line="192" w:lineRule="auto"/>
              <w:jc w:val="center"/>
              <w:rPr>
                <w:color w:val="FF0000"/>
                <w:sz w:val="26"/>
                <w:szCs w:val="26"/>
              </w:rPr>
            </w:pPr>
            <w:r w:rsidRPr="00755253">
              <w:rPr>
                <w:sz w:val="26"/>
                <w:szCs w:val="26"/>
              </w:rPr>
              <w:t>Задача 8. Воспитание гражданственности и патриотизма у молодых граждан муниципального округа</w:t>
            </w:r>
          </w:p>
        </w:tc>
      </w:tr>
      <w:tr w:rsidR="00EE0127" w:rsidRPr="00755253" w14:paraId="1B3F3430" w14:textId="77777777" w:rsidTr="004F6197">
        <w:tc>
          <w:tcPr>
            <w:tcW w:w="591" w:type="dxa"/>
            <w:tcBorders>
              <w:top w:val="single" w:sz="4" w:space="0" w:color="00000A"/>
              <w:left w:val="single" w:sz="4" w:space="0" w:color="00000A"/>
              <w:bottom w:val="single" w:sz="4" w:space="0" w:color="00000A"/>
              <w:right w:val="none" w:sz="4" w:space="0" w:color="000000"/>
            </w:tcBorders>
          </w:tcPr>
          <w:p w14:paraId="6907230B" w14:textId="77777777" w:rsidR="00EE0127" w:rsidRPr="00755253" w:rsidRDefault="00EE0127" w:rsidP="004F6197">
            <w:pPr>
              <w:spacing w:line="192" w:lineRule="auto"/>
              <w:jc w:val="center"/>
              <w:rPr>
                <w:sz w:val="26"/>
                <w:szCs w:val="26"/>
              </w:rPr>
            </w:pPr>
            <w:r w:rsidRPr="00755253">
              <w:rPr>
                <w:sz w:val="26"/>
                <w:szCs w:val="26"/>
              </w:rPr>
              <w:t>23</w:t>
            </w:r>
            <w:r>
              <w:rPr>
                <w:sz w:val="26"/>
                <w:szCs w:val="26"/>
              </w:rPr>
              <w:t>.</w:t>
            </w:r>
          </w:p>
        </w:tc>
        <w:tc>
          <w:tcPr>
            <w:tcW w:w="2528" w:type="dxa"/>
            <w:tcBorders>
              <w:top w:val="single" w:sz="4" w:space="0" w:color="00000A"/>
              <w:left w:val="single" w:sz="4" w:space="0" w:color="00000A"/>
              <w:bottom w:val="single" w:sz="4" w:space="0" w:color="00000A"/>
              <w:right w:val="none" w:sz="4" w:space="0" w:color="000000"/>
            </w:tcBorders>
          </w:tcPr>
          <w:p w14:paraId="51D85CD3" w14:textId="77777777" w:rsidR="00EE0127" w:rsidRPr="00755253" w:rsidRDefault="00EE0127" w:rsidP="004F6197">
            <w:pPr>
              <w:spacing w:line="192" w:lineRule="auto"/>
              <w:jc w:val="both"/>
              <w:rPr>
                <w:sz w:val="26"/>
                <w:szCs w:val="26"/>
              </w:rPr>
            </w:pPr>
            <w:r w:rsidRPr="00755253">
              <w:rPr>
                <w:sz w:val="26"/>
                <w:szCs w:val="26"/>
              </w:rPr>
              <w:t xml:space="preserve">Количество мероприятий гражданско-патриотической направленности с участием молодежи, проводимых на территории муниципального округа </w:t>
            </w:r>
          </w:p>
        </w:tc>
        <w:tc>
          <w:tcPr>
            <w:tcW w:w="1134" w:type="dxa"/>
            <w:tcBorders>
              <w:top w:val="single" w:sz="4" w:space="0" w:color="00000A"/>
              <w:left w:val="single" w:sz="4" w:space="0" w:color="00000A"/>
              <w:bottom w:val="single" w:sz="4" w:space="0" w:color="00000A"/>
              <w:right w:val="single" w:sz="4" w:space="0" w:color="00000A"/>
            </w:tcBorders>
          </w:tcPr>
          <w:p w14:paraId="746DEB4F" w14:textId="77777777" w:rsidR="00EE0127" w:rsidRPr="00755253" w:rsidRDefault="00EE0127" w:rsidP="004F6197">
            <w:pPr>
              <w:spacing w:line="192" w:lineRule="auto"/>
              <w:rPr>
                <w:color w:val="FF0000"/>
                <w:sz w:val="26"/>
                <w:szCs w:val="26"/>
              </w:rPr>
            </w:pPr>
          </w:p>
          <w:p w14:paraId="37E91BAD" w14:textId="77777777" w:rsidR="00EE0127" w:rsidRPr="00755253" w:rsidRDefault="00EE0127" w:rsidP="004F6197">
            <w:pPr>
              <w:spacing w:line="192" w:lineRule="auto"/>
              <w:rPr>
                <w:sz w:val="26"/>
                <w:szCs w:val="26"/>
              </w:rPr>
            </w:pPr>
          </w:p>
          <w:p w14:paraId="04D79DEF" w14:textId="77777777" w:rsidR="00EE0127" w:rsidRPr="00755253" w:rsidRDefault="00EE0127" w:rsidP="004F6197">
            <w:pPr>
              <w:spacing w:line="192" w:lineRule="auto"/>
              <w:rPr>
                <w:sz w:val="26"/>
                <w:szCs w:val="26"/>
              </w:rPr>
            </w:pPr>
            <w:r w:rsidRPr="00755253">
              <w:rPr>
                <w:sz w:val="26"/>
                <w:szCs w:val="26"/>
              </w:rPr>
              <w:t>единиц</w:t>
            </w:r>
          </w:p>
        </w:tc>
        <w:tc>
          <w:tcPr>
            <w:tcW w:w="1276" w:type="dxa"/>
            <w:tcBorders>
              <w:top w:val="single" w:sz="4" w:space="0" w:color="00000A"/>
              <w:left w:val="single" w:sz="4" w:space="0" w:color="00000A"/>
              <w:bottom w:val="single" w:sz="4" w:space="0" w:color="00000A"/>
              <w:right w:val="single" w:sz="4" w:space="0" w:color="00000A"/>
            </w:tcBorders>
          </w:tcPr>
          <w:p w14:paraId="5ED28462" w14:textId="77777777" w:rsidR="00EE0127" w:rsidRPr="00755253" w:rsidRDefault="00EE0127" w:rsidP="004F6197">
            <w:pPr>
              <w:spacing w:line="192" w:lineRule="auto"/>
              <w:jc w:val="center"/>
              <w:rPr>
                <w:sz w:val="26"/>
                <w:szCs w:val="26"/>
              </w:rPr>
            </w:pPr>
          </w:p>
          <w:p w14:paraId="4D2D8409" w14:textId="77777777" w:rsidR="00EE0127" w:rsidRPr="00755253" w:rsidRDefault="00EE0127" w:rsidP="004F6197">
            <w:pPr>
              <w:spacing w:line="192" w:lineRule="auto"/>
              <w:jc w:val="center"/>
              <w:rPr>
                <w:sz w:val="26"/>
                <w:szCs w:val="26"/>
              </w:rPr>
            </w:pPr>
          </w:p>
          <w:p w14:paraId="662F1E57" w14:textId="77777777" w:rsidR="00EE0127" w:rsidRPr="00755253" w:rsidRDefault="00EE0127" w:rsidP="004F6197">
            <w:pPr>
              <w:spacing w:line="192" w:lineRule="auto"/>
              <w:jc w:val="center"/>
              <w:rPr>
                <w:sz w:val="26"/>
                <w:szCs w:val="26"/>
              </w:rPr>
            </w:pPr>
            <w:r w:rsidRPr="00755253">
              <w:rPr>
                <w:sz w:val="26"/>
                <w:szCs w:val="26"/>
              </w:rPr>
              <w:t>25,00</w:t>
            </w:r>
          </w:p>
        </w:tc>
        <w:tc>
          <w:tcPr>
            <w:tcW w:w="1276" w:type="dxa"/>
            <w:tcBorders>
              <w:top w:val="single" w:sz="4" w:space="0" w:color="00000A"/>
              <w:left w:val="single" w:sz="4" w:space="0" w:color="00000A"/>
              <w:bottom w:val="single" w:sz="4" w:space="0" w:color="00000A"/>
              <w:right w:val="single" w:sz="4" w:space="0" w:color="00000A"/>
            </w:tcBorders>
          </w:tcPr>
          <w:p w14:paraId="38ABDDFA" w14:textId="77777777" w:rsidR="00EE0127" w:rsidRPr="00755253" w:rsidRDefault="00EE0127" w:rsidP="004F6197">
            <w:pPr>
              <w:spacing w:line="192" w:lineRule="auto"/>
              <w:jc w:val="center"/>
              <w:rPr>
                <w:sz w:val="26"/>
                <w:szCs w:val="26"/>
              </w:rPr>
            </w:pPr>
          </w:p>
          <w:p w14:paraId="346F88A7" w14:textId="77777777" w:rsidR="00EE0127" w:rsidRPr="00755253" w:rsidRDefault="00EE0127" w:rsidP="004F6197">
            <w:pPr>
              <w:spacing w:line="192" w:lineRule="auto"/>
              <w:jc w:val="center"/>
              <w:rPr>
                <w:sz w:val="26"/>
                <w:szCs w:val="26"/>
              </w:rPr>
            </w:pPr>
          </w:p>
          <w:p w14:paraId="35DA376D" w14:textId="77777777" w:rsidR="00EE0127" w:rsidRPr="00755253" w:rsidRDefault="00EE0127" w:rsidP="004F6197">
            <w:pPr>
              <w:spacing w:line="192" w:lineRule="auto"/>
              <w:jc w:val="center"/>
              <w:rPr>
                <w:sz w:val="26"/>
                <w:szCs w:val="26"/>
              </w:rPr>
            </w:pPr>
            <w:r w:rsidRPr="00755253">
              <w:rPr>
                <w:sz w:val="26"/>
                <w:szCs w:val="26"/>
              </w:rPr>
              <w:t>26,00</w:t>
            </w:r>
          </w:p>
          <w:p w14:paraId="0F8D1263" w14:textId="77777777" w:rsidR="00EE0127" w:rsidRPr="00755253" w:rsidRDefault="00EE0127" w:rsidP="004F6197">
            <w:pPr>
              <w:spacing w:line="192" w:lineRule="auto"/>
              <w:jc w:val="center"/>
              <w:rPr>
                <w:sz w:val="26"/>
                <w:szCs w:val="26"/>
              </w:rPr>
            </w:pPr>
          </w:p>
          <w:p w14:paraId="320725E0" w14:textId="77777777" w:rsidR="00EE0127" w:rsidRPr="00755253" w:rsidRDefault="00EE0127" w:rsidP="004F6197">
            <w:pPr>
              <w:spacing w:line="192" w:lineRule="auto"/>
              <w:jc w:val="center"/>
              <w:rPr>
                <w:sz w:val="26"/>
                <w:szCs w:val="26"/>
              </w:rPr>
            </w:pPr>
          </w:p>
        </w:tc>
        <w:tc>
          <w:tcPr>
            <w:tcW w:w="1134" w:type="dxa"/>
            <w:tcBorders>
              <w:top w:val="single" w:sz="4" w:space="0" w:color="00000A"/>
              <w:left w:val="single" w:sz="4" w:space="0" w:color="00000A"/>
              <w:bottom w:val="single" w:sz="4" w:space="0" w:color="00000A"/>
              <w:right w:val="none" w:sz="4" w:space="0" w:color="000000"/>
            </w:tcBorders>
          </w:tcPr>
          <w:p w14:paraId="5744C7E8" w14:textId="77777777" w:rsidR="00EE0127" w:rsidRPr="00755253" w:rsidRDefault="00EE0127" w:rsidP="004F6197">
            <w:pPr>
              <w:spacing w:line="192" w:lineRule="auto"/>
              <w:jc w:val="center"/>
              <w:rPr>
                <w:sz w:val="26"/>
                <w:szCs w:val="26"/>
              </w:rPr>
            </w:pPr>
          </w:p>
          <w:p w14:paraId="04B5FEB4" w14:textId="77777777" w:rsidR="00EE0127" w:rsidRPr="00755253" w:rsidRDefault="00EE0127" w:rsidP="004F6197">
            <w:pPr>
              <w:spacing w:line="192" w:lineRule="auto"/>
              <w:jc w:val="center"/>
              <w:rPr>
                <w:sz w:val="26"/>
                <w:szCs w:val="26"/>
              </w:rPr>
            </w:pPr>
          </w:p>
          <w:p w14:paraId="54F8F6B0" w14:textId="77777777" w:rsidR="00EE0127" w:rsidRPr="00755253" w:rsidRDefault="00EE0127" w:rsidP="004F6197">
            <w:pPr>
              <w:spacing w:line="192" w:lineRule="auto"/>
              <w:jc w:val="center"/>
              <w:rPr>
                <w:sz w:val="26"/>
                <w:szCs w:val="26"/>
              </w:rPr>
            </w:pPr>
            <w:r w:rsidRPr="00755253">
              <w:rPr>
                <w:sz w:val="26"/>
                <w:szCs w:val="26"/>
              </w:rPr>
              <w:t>27,00</w:t>
            </w:r>
          </w:p>
        </w:tc>
        <w:tc>
          <w:tcPr>
            <w:tcW w:w="1134" w:type="dxa"/>
            <w:tcBorders>
              <w:top w:val="single" w:sz="4" w:space="0" w:color="00000A"/>
              <w:left w:val="single" w:sz="4" w:space="0" w:color="00000A"/>
              <w:bottom w:val="single" w:sz="4" w:space="0" w:color="00000A"/>
              <w:right w:val="single" w:sz="4" w:space="0" w:color="00000A"/>
            </w:tcBorders>
          </w:tcPr>
          <w:p w14:paraId="6E1C99B9" w14:textId="77777777" w:rsidR="00EE0127" w:rsidRPr="00755253" w:rsidRDefault="00EE0127" w:rsidP="004F6197">
            <w:pPr>
              <w:spacing w:line="192" w:lineRule="auto"/>
              <w:jc w:val="center"/>
              <w:rPr>
                <w:sz w:val="26"/>
                <w:szCs w:val="26"/>
              </w:rPr>
            </w:pPr>
          </w:p>
          <w:p w14:paraId="5A423B9A" w14:textId="77777777" w:rsidR="00EE0127" w:rsidRPr="00755253" w:rsidRDefault="00EE0127" w:rsidP="004F6197">
            <w:pPr>
              <w:spacing w:line="192" w:lineRule="auto"/>
              <w:jc w:val="center"/>
              <w:rPr>
                <w:sz w:val="26"/>
                <w:szCs w:val="26"/>
              </w:rPr>
            </w:pPr>
          </w:p>
          <w:p w14:paraId="39F56447" w14:textId="77777777" w:rsidR="00EE0127" w:rsidRPr="00755253" w:rsidRDefault="00EE0127" w:rsidP="004F6197">
            <w:pPr>
              <w:spacing w:line="192" w:lineRule="auto"/>
              <w:jc w:val="center"/>
              <w:rPr>
                <w:sz w:val="26"/>
                <w:szCs w:val="26"/>
              </w:rPr>
            </w:pPr>
            <w:r w:rsidRPr="00755253">
              <w:rPr>
                <w:sz w:val="26"/>
                <w:szCs w:val="26"/>
              </w:rPr>
              <w:t>28,00</w:t>
            </w:r>
          </w:p>
        </w:tc>
        <w:tc>
          <w:tcPr>
            <w:tcW w:w="1134" w:type="dxa"/>
            <w:tcBorders>
              <w:top w:val="single" w:sz="4" w:space="0" w:color="00000A"/>
              <w:left w:val="single" w:sz="4" w:space="0" w:color="00000A"/>
              <w:bottom w:val="single" w:sz="4" w:space="0" w:color="00000A"/>
              <w:right w:val="none" w:sz="4" w:space="0" w:color="000000"/>
            </w:tcBorders>
          </w:tcPr>
          <w:p w14:paraId="1614CFC3" w14:textId="77777777" w:rsidR="00EE0127" w:rsidRPr="00755253" w:rsidRDefault="00EE0127" w:rsidP="004F6197">
            <w:pPr>
              <w:spacing w:line="192" w:lineRule="auto"/>
              <w:jc w:val="center"/>
              <w:rPr>
                <w:sz w:val="26"/>
                <w:szCs w:val="26"/>
              </w:rPr>
            </w:pPr>
          </w:p>
          <w:p w14:paraId="377328C2" w14:textId="77777777" w:rsidR="00EE0127" w:rsidRPr="00755253" w:rsidRDefault="00EE0127" w:rsidP="004F6197">
            <w:pPr>
              <w:spacing w:line="192" w:lineRule="auto"/>
              <w:jc w:val="center"/>
              <w:rPr>
                <w:sz w:val="26"/>
                <w:szCs w:val="26"/>
              </w:rPr>
            </w:pPr>
          </w:p>
          <w:p w14:paraId="57EF67CD" w14:textId="77777777" w:rsidR="00EE0127" w:rsidRPr="00755253" w:rsidRDefault="00EE0127" w:rsidP="004F6197">
            <w:pPr>
              <w:spacing w:line="192" w:lineRule="auto"/>
              <w:jc w:val="center"/>
              <w:rPr>
                <w:sz w:val="26"/>
                <w:szCs w:val="26"/>
              </w:rPr>
            </w:pPr>
            <w:r w:rsidRPr="00755253">
              <w:rPr>
                <w:sz w:val="26"/>
                <w:szCs w:val="26"/>
              </w:rPr>
              <w:t>29,00</w:t>
            </w:r>
          </w:p>
        </w:tc>
        <w:tc>
          <w:tcPr>
            <w:tcW w:w="1134" w:type="dxa"/>
            <w:tcBorders>
              <w:top w:val="single" w:sz="4" w:space="0" w:color="00000A"/>
              <w:left w:val="single" w:sz="4" w:space="0" w:color="00000A"/>
              <w:bottom w:val="single" w:sz="4" w:space="0" w:color="00000A"/>
              <w:right w:val="single" w:sz="4" w:space="0" w:color="00000A"/>
            </w:tcBorders>
          </w:tcPr>
          <w:p w14:paraId="166E0EB3" w14:textId="77777777" w:rsidR="00EE0127" w:rsidRPr="00755253" w:rsidRDefault="00EE0127" w:rsidP="004F6197">
            <w:pPr>
              <w:spacing w:line="192" w:lineRule="auto"/>
              <w:jc w:val="center"/>
              <w:rPr>
                <w:sz w:val="26"/>
                <w:szCs w:val="26"/>
              </w:rPr>
            </w:pPr>
          </w:p>
          <w:p w14:paraId="173699BC" w14:textId="77777777" w:rsidR="00EE0127" w:rsidRPr="00755253" w:rsidRDefault="00EE0127" w:rsidP="004F6197">
            <w:pPr>
              <w:spacing w:line="192" w:lineRule="auto"/>
              <w:jc w:val="center"/>
              <w:rPr>
                <w:sz w:val="26"/>
                <w:szCs w:val="26"/>
              </w:rPr>
            </w:pPr>
          </w:p>
          <w:p w14:paraId="24B47752" w14:textId="77777777" w:rsidR="00EE0127" w:rsidRPr="00755253" w:rsidRDefault="00EE0127" w:rsidP="004F6197">
            <w:pPr>
              <w:spacing w:line="192" w:lineRule="auto"/>
              <w:jc w:val="center"/>
              <w:rPr>
                <w:sz w:val="26"/>
                <w:szCs w:val="26"/>
              </w:rPr>
            </w:pPr>
            <w:r w:rsidRPr="00755253">
              <w:rPr>
                <w:sz w:val="26"/>
                <w:szCs w:val="26"/>
              </w:rPr>
              <w:t>30,00</w:t>
            </w:r>
          </w:p>
        </w:tc>
        <w:tc>
          <w:tcPr>
            <w:tcW w:w="1275" w:type="dxa"/>
            <w:tcBorders>
              <w:top w:val="single" w:sz="4" w:space="0" w:color="00000A"/>
              <w:left w:val="single" w:sz="4" w:space="0" w:color="00000A"/>
              <w:bottom w:val="single" w:sz="4" w:space="0" w:color="00000A"/>
              <w:right w:val="none" w:sz="4" w:space="0" w:color="000000"/>
            </w:tcBorders>
          </w:tcPr>
          <w:p w14:paraId="3A525D35" w14:textId="77777777" w:rsidR="00EE0127" w:rsidRPr="00755253" w:rsidRDefault="00EE0127" w:rsidP="004F6197">
            <w:pPr>
              <w:spacing w:line="192" w:lineRule="auto"/>
              <w:jc w:val="center"/>
              <w:rPr>
                <w:sz w:val="26"/>
                <w:szCs w:val="26"/>
              </w:rPr>
            </w:pPr>
          </w:p>
          <w:p w14:paraId="04CE7A9F" w14:textId="77777777" w:rsidR="00EE0127" w:rsidRPr="00755253" w:rsidRDefault="00EE0127" w:rsidP="004F6197">
            <w:pPr>
              <w:spacing w:line="192" w:lineRule="auto"/>
              <w:jc w:val="center"/>
              <w:rPr>
                <w:sz w:val="26"/>
                <w:szCs w:val="26"/>
              </w:rPr>
            </w:pPr>
          </w:p>
          <w:p w14:paraId="0042DA5E" w14:textId="77777777" w:rsidR="00EE0127" w:rsidRPr="00755253" w:rsidRDefault="00EE0127" w:rsidP="004F6197">
            <w:pPr>
              <w:spacing w:line="192" w:lineRule="auto"/>
              <w:jc w:val="center"/>
              <w:rPr>
                <w:sz w:val="26"/>
                <w:szCs w:val="26"/>
              </w:rPr>
            </w:pPr>
            <w:r w:rsidRPr="00755253">
              <w:rPr>
                <w:sz w:val="26"/>
                <w:szCs w:val="26"/>
              </w:rPr>
              <w:t>31,00</w:t>
            </w:r>
          </w:p>
        </w:tc>
        <w:tc>
          <w:tcPr>
            <w:tcW w:w="993" w:type="dxa"/>
            <w:tcBorders>
              <w:top w:val="single" w:sz="4" w:space="0" w:color="00000A"/>
              <w:left w:val="single" w:sz="4" w:space="0" w:color="00000A"/>
              <w:bottom w:val="single" w:sz="4" w:space="0" w:color="00000A"/>
              <w:right w:val="single" w:sz="4" w:space="0" w:color="00000A"/>
            </w:tcBorders>
          </w:tcPr>
          <w:p w14:paraId="1FBFE8E5" w14:textId="77777777" w:rsidR="00EE0127" w:rsidRPr="00755253" w:rsidRDefault="00EE0127" w:rsidP="004F6197">
            <w:pPr>
              <w:spacing w:line="192" w:lineRule="auto"/>
              <w:jc w:val="center"/>
              <w:rPr>
                <w:sz w:val="26"/>
                <w:szCs w:val="26"/>
              </w:rPr>
            </w:pPr>
          </w:p>
          <w:p w14:paraId="20565B22" w14:textId="77777777" w:rsidR="00EE0127" w:rsidRPr="00755253" w:rsidRDefault="00EE0127" w:rsidP="004F6197">
            <w:pPr>
              <w:spacing w:line="192" w:lineRule="auto"/>
              <w:jc w:val="center"/>
              <w:rPr>
                <w:sz w:val="26"/>
                <w:szCs w:val="26"/>
              </w:rPr>
            </w:pPr>
          </w:p>
          <w:p w14:paraId="2BF2E339" w14:textId="77777777" w:rsidR="00EE0127" w:rsidRPr="00755253" w:rsidRDefault="00EE0127" w:rsidP="004F6197">
            <w:pPr>
              <w:spacing w:line="192" w:lineRule="auto"/>
              <w:jc w:val="center"/>
              <w:rPr>
                <w:sz w:val="26"/>
                <w:szCs w:val="26"/>
              </w:rPr>
            </w:pPr>
            <w:r w:rsidRPr="00755253">
              <w:rPr>
                <w:sz w:val="26"/>
                <w:szCs w:val="26"/>
              </w:rPr>
              <w:t>32,00</w:t>
            </w:r>
          </w:p>
        </w:tc>
        <w:tc>
          <w:tcPr>
            <w:tcW w:w="1134" w:type="dxa"/>
            <w:tcBorders>
              <w:top w:val="single" w:sz="4" w:space="0" w:color="00000A"/>
              <w:left w:val="single" w:sz="4" w:space="0" w:color="00000A"/>
              <w:bottom w:val="single" w:sz="4" w:space="0" w:color="00000A"/>
              <w:right w:val="single" w:sz="4" w:space="0" w:color="auto"/>
            </w:tcBorders>
          </w:tcPr>
          <w:p w14:paraId="2003BA35" w14:textId="77777777" w:rsidR="00EE0127" w:rsidRPr="00755253" w:rsidRDefault="00EE0127" w:rsidP="004F6197">
            <w:pPr>
              <w:spacing w:line="192" w:lineRule="auto"/>
              <w:jc w:val="center"/>
              <w:rPr>
                <w:sz w:val="26"/>
                <w:szCs w:val="26"/>
              </w:rPr>
            </w:pPr>
          </w:p>
          <w:p w14:paraId="4A0B3515" w14:textId="77777777" w:rsidR="00EE0127" w:rsidRPr="00755253" w:rsidRDefault="00EE0127" w:rsidP="004F6197">
            <w:pPr>
              <w:spacing w:line="192" w:lineRule="auto"/>
              <w:jc w:val="center"/>
              <w:rPr>
                <w:sz w:val="26"/>
                <w:szCs w:val="26"/>
              </w:rPr>
            </w:pPr>
          </w:p>
          <w:p w14:paraId="2B003874" w14:textId="77777777" w:rsidR="00EE0127" w:rsidRPr="00755253" w:rsidRDefault="00EE0127" w:rsidP="004F6197">
            <w:pPr>
              <w:spacing w:line="192" w:lineRule="auto"/>
              <w:jc w:val="center"/>
              <w:rPr>
                <w:sz w:val="26"/>
                <w:szCs w:val="26"/>
              </w:rPr>
            </w:pPr>
            <w:r w:rsidRPr="00755253">
              <w:rPr>
                <w:sz w:val="26"/>
                <w:szCs w:val="26"/>
              </w:rPr>
              <w:t>33,00</w:t>
            </w:r>
          </w:p>
        </w:tc>
        <w:tc>
          <w:tcPr>
            <w:tcW w:w="1276" w:type="dxa"/>
            <w:tcBorders>
              <w:top w:val="single" w:sz="4" w:space="0" w:color="auto"/>
              <w:left w:val="single" w:sz="4" w:space="0" w:color="auto"/>
              <w:bottom w:val="single" w:sz="4" w:space="0" w:color="auto"/>
              <w:right w:val="single" w:sz="4" w:space="0" w:color="auto"/>
            </w:tcBorders>
          </w:tcPr>
          <w:p w14:paraId="42827B1B" w14:textId="77777777" w:rsidR="00EE0127" w:rsidRPr="00755253" w:rsidRDefault="00EE0127" w:rsidP="004F6197">
            <w:pPr>
              <w:spacing w:line="192" w:lineRule="auto"/>
              <w:jc w:val="center"/>
              <w:rPr>
                <w:sz w:val="26"/>
                <w:szCs w:val="26"/>
              </w:rPr>
            </w:pPr>
          </w:p>
          <w:p w14:paraId="22B980CB" w14:textId="77777777" w:rsidR="00EE0127" w:rsidRPr="00755253" w:rsidRDefault="00EE0127" w:rsidP="004F6197">
            <w:pPr>
              <w:spacing w:line="192" w:lineRule="auto"/>
              <w:jc w:val="center"/>
              <w:rPr>
                <w:sz w:val="26"/>
                <w:szCs w:val="26"/>
              </w:rPr>
            </w:pPr>
          </w:p>
          <w:p w14:paraId="418EB840" w14:textId="77777777" w:rsidR="00EE0127" w:rsidRPr="00755253" w:rsidRDefault="00EE0127" w:rsidP="004F6197">
            <w:pPr>
              <w:spacing w:line="192" w:lineRule="auto"/>
              <w:jc w:val="center"/>
              <w:rPr>
                <w:sz w:val="26"/>
                <w:szCs w:val="26"/>
              </w:rPr>
            </w:pPr>
            <w:r w:rsidRPr="00755253">
              <w:rPr>
                <w:sz w:val="26"/>
                <w:szCs w:val="26"/>
              </w:rPr>
              <w:t>40,00</w:t>
            </w:r>
          </w:p>
        </w:tc>
      </w:tr>
      <w:tr w:rsidR="00EE0127" w:rsidRPr="00755253" w14:paraId="0D6DAC39" w14:textId="77777777" w:rsidTr="004F6197">
        <w:tc>
          <w:tcPr>
            <w:tcW w:w="591" w:type="dxa"/>
            <w:tcBorders>
              <w:top w:val="single" w:sz="4" w:space="0" w:color="00000A"/>
              <w:left w:val="single" w:sz="4" w:space="0" w:color="00000A"/>
              <w:bottom w:val="single" w:sz="4" w:space="0" w:color="00000A"/>
              <w:right w:val="none" w:sz="4" w:space="0" w:color="000000"/>
            </w:tcBorders>
          </w:tcPr>
          <w:p w14:paraId="62C1CD1C" w14:textId="77777777" w:rsidR="00EE0127" w:rsidRPr="00755253" w:rsidRDefault="00EE0127" w:rsidP="004F6197">
            <w:pPr>
              <w:spacing w:line="192" w:lineRule="auto"/>
              <w:jc w:val="center"/>
              <w:rPr>
                <w:sz w:val="26"/>
                <w:szCs w:val="26"/>
              </w:rPr>
            </w:pPr>
            <w:r w:rsidRPr="00755253">
              <w:rPr>
                <w:sz w:val="26"/>
                <w:szCs w:val="26"/>
              </w:rPr>
              <w:t>24</w:t>
            </w:r>
            <w:r>
              <w:rPr>
                <w:sz w:val="26"/>
                <w:szCs w:val="26"/>
              </w:rPr>
              <w:t>.</w:t>
            </w:r>
          </w:p>
        </w:tc>
        <w:tc>
          <w:tcPr>
            <w:tcW w:w="2528" w:type="dxa"/>
            <w:tcBorders>
              <w:top w:val="single" w:sz="4" w:space="0" w:color="00000A"/>
              <w:left w:val="single" w:sz="4" w:space="0" w:color="00000A"/>
              <w:bottom w:val="single" w:sz="4" w:space="0" w:color="00000A"/>
              <w:right w:val="none" w:sz="4" w:space="0" w:color="000000"/>
            </w:tcBorders>
          </w:tcPr>
          <w:p w14:paraId="3FE68370" w14:textId="77777777" w:rsidR="00EE0127" w:rsidRPr="00755253" w:rsidRDefault="00EE0127" w:rsidP="004F6197">
            <w:pPr>
              <w:spacing w:line="192" w:lineRule="auto"/>
              <w:jc w:val="both"/>
              <w:rPr>
                <w:sz w:val="26"/>
                <w:szCs w:val="26"/>
              </w:rPr>
            </w:pPr>
            <w:r w:rsidRPr="00755253">
              <w:rPr>
                <w:sz w:val="26"/>
                <w:szCs w:val="26"/>
              </w:rPr>
              <w:t xml:space="preserve">Доля молодых граждан, привлеченных в </w:t>
            </w:r>
            <w:r w:rsidRPr="00755253">
              <w:rPr>
                <w:sz w:val="26"/>
                <w:szCs w:val="26"/>
              </w:rPr>
              <w:lastRenderedPageBreak/>
              <w:t xml:space="preserve">деятельность детских и молодежных объединений, в общем количестве молодых граждан, проживающих на территории муниципального округа </w:t>
            </w:r>
          </w:p>
        </w:tc>
        <w:tc>
          <w:tcPr>
            <w:tcW w:w="1134" w:type="dxa"/>
            <w:tcBorders>
              <w:top w:val="single" w:sz="4" w:space="0" w:color="00000A"/>
              <w:left w:val="single" w:sz="4" w:space="0" w:color="00000A"/>
              <w:bottom w:val="single" w:sz="4" w:space="0" w:color="00000A"/>
              <w:right w:val="single" w:sz="4" w:space="0" w:color="00000A"/>
            </w:tcBorders>
          </w:tcPr>
          <w:p w14:paraId="094D387B" w14:textId="77777777" w:rsidR="00EE0127" w:rsidRPr="00755253" w:rsidRDefault="00EE0127" w:rsidP="004F6197">
            <w:pPr>
              <w:spacing w:line="192" w:lineRule="auto"/>
              <w:rPr>
                <w:sz w:val="26"/>
                <w:szCs w:val="26"/>
              </w:rPr>
            </w:pPr>
            <w:r w:rsidRPr="00755253">
              <w:rPr>
                <w:sz w:val="26"/>
                <w:szCs w:val="26"/>
              </w:rPr>
              <w:lastRenderedPageBreak/>
              <w:t>процентов</w:t>
            </w:r>
          </w:p>
        </w:tc>
        <w:tc>
          <w:tcPr>
            <w:tcW w:w="1276" w:type="dxa"/>
            <w:tcBorders>
              <w:top w:val="single" w:sz="4" w:space="0" w:color="00000A"/>
              <w:left w:val="single" w:sz="4" w:space="0" w:color="00000A"/>
              <w:bottom w:val="single" w:sz="4" w:space="0" w:color="00000A"/>
              <w:right w:val="single" w:sz="4" w:space="0" w:color="00000A"/>
            </w:tcBorders>
          </w:tcPr>
          <w:p w14:paraId="727C8386" w14:textId="77777777" w:rsidR="00EE0127" w:rsidRPr="00755253" w:rsidRDefault="00EE0127" w:rsidP="004F6197">
            <w:pPr>
              <w:spacing w:line="192" w:lineRule="auto"/>
              <w:jc w:val="center"/>
              <w:rPr>
                <w:sz w:val="26"/>
                <w:szCs w:val="26"/>
              </w:rPr>
            </w:pPr>
            <w:r w:rsidRPr="00755253">
              <w:rPr>
                <w:sz w:val="26"/>
                <w:szCs w:val="26"/>
              </w:rPr>
              <w:t>32,00</w:t>
            </w:r>
          </w:p>
        </w:tc>
        <w:tc>
          <w:tcPr>
            <w:tcW w:w="1276" w:type="dxa"/>
            <w:tcBorders>
              <w:top w:val="single" w:sz="4" w:space="0" w:color="00000A"/>
              <w:left w:val="single" w:sz="4" w:space="0" w:color="00000A"/>
              <w:bottom w:val="single" w:sz="4" w:space="0" w:color="00000A"/>
              <w:right w:val="single" w:sz="4" w:space="0" w:color="00000A"/>
            </w:tcBorders>
          </w:tcPr>
          <w:p w14:paraId="2DCE9867" w14:textId="77777777" w:rsidR="00EE0127" w:rsidRPr="00755253" w:rsidRDefault="00EE0127" w:rsidP="004F6197">
            <w:pPr>
              <w:spacing w:line="192" w:lineRule="auto"/>
              <w:jc w:val="center"/>
              <w:rPr>
                <w:sz w:val="26"/>
                <w:szCs w:val="26"/>
              </w:rPr>
            </w:pPr>
            <w:r w:rsidRPr="00755253">
              <w:rPr>
                <w:sz w:val="26"/>
                <w:szCs w:val="26"/>
              </w:rPr>
              <w:t>34,00</w:t>
            </w:r>
          </w:p>
        </w:tc>
        <w:tc>
          <w:tcPr>
            <w:tcW w:w="1134" w:type="dxa"/>
            <w:tcBorders>
              <w:top w:val="single" w:sz="4" w:space="0" w:color="00000A"/>
              <w:left w:val="single" w:sz="4" w:space="0" w:color="00000A"/>
              <w:bottom w:val="single" w:sz="4" w:space="0" w:color="00000A"/>
              <w:right w:val="none" w:sz="4" w:space="0" w:color="000000"/>
            </w:tcBorders>
          </w:tcPr>
          <w:p w14:paraId="69B97079" w14:textId="77777777" w:rsidR="00EE0127" w:rsidRPr="00755253" w:rsidRDefault="00EE0127" w:rsidP="004F6197">
            <w:pPr>
              <w:spacing w:line="192" w:lineRule="auto"/>
              <w:jc w:val="center"/>
              <w:rPr>
                <w:sz w:val="26"/>
                <w:szCs w:val="26"/>
              </w:rPr>
            </w:pPr>
            <w:r w:rsidRPr="00755253">
              <w:rPr>
                <w:sz w:val="26"/>
                <w:szCs w:val="26"/>
              </w:rPr>
              <w:t>36,00</w:t>
            </w:r>
          </w:p>
        </w:tc>
        <w:tc>
          <w:tcPr>
            <w:tcW w:w="1134" w:type="dxa"/>
            <w:tcBorders>
              <w:top w:val="single" w:sz="4" w:space="0" w:color="00000A"/>
              <w:left w:val="single" w:sz="4" w:space="0" w:color="00000A"/>
              <w:bottom w:val="single" w:sz="4" w:space="0" w:color="00000A"/>
              <w:right w:val="single" w:sz="4" w:space="0" w:color="00000A"/>
            </w:tcBorders>
          </w:tcPr>
          <w:p w14:paraId="0A1CAF9F" w14:textId="77777777" w:rsidR="00EE0127" w:rsidRPr="00755253" w:rsidRDefault="00EE0127" w:rsidP="004F6197">
            <w:pPr>
              <w:spacing w:line="192" w:lineRule="auto"/>
              <w:jc w:val="center"/>
              <w:rPr>
                <w:sz w:val="26"/>
                <w:szCs w:val="26"/>
              </w:rPr>
            </w:pPr>
            <w:r w:rsidRPr="00755253">
              <w:rPr>
                <w:sz w:val="26"/>
                <w:szCs w:val="26"/>
              </w:rPr>
              <w:t>38,00</w:t>
            </w:r>
          </w:p>
        </w:tc>
        <w:tc>
          <w:tcPr>
            <w:tcW w:w="1134" w:type="dxa"/>
            <w:tcBorders>
              <w:top w:val="single" w:sz="4" w:space="0" w:color="00000A"/>
              <w:left w:val="single" w:sz="4" w:space="0" w:color="00000A"/>
              <w:bottom w:val="single" w:sz="4" w:space="0" w:color="00000A"/>
              <w:right w:val="none" w:sz="4" w:space="0" w:color="000000"/>
            </w:tcBorders>
          </w:tcPr>
          <w:p w14:paraId="098A1C30" w14:textId="77777777" w:rsidR="00EE0127" w:rsidRPr="00755253" w:rsidRDefault="00EE0127" w:rsidP="004F6197">
            <w:pPr>
              <w:spacing w:line="192" w:lineRule="auto"/>
              <w:jc w:val="center"/>
              <w:rPr>
                <w:sz w:val="26"/>
                <w:szCs w:val="26"/>
              </w:rPr>
            </w:pPr>
            <w:r w:rsidRPr="00755253">
              <w:rPr>
                <w:sz w:val="26"/>
                <w:szCs w:val="26"/>
              </w:rPr>
              <w:t>40,00</w:t>
            </w:r>
          </w:p>
        </w:tc>
        <w:tc>
          <w:tcPr>
            <w:tcW w:w="1134" w:type="dxa"/>
            <w:tcBorders>
              <w:top w:val="single" w:sz="4" w:space="0" w:color="00000A"/>
              <w:left w:val="single" w:sz="4" w:space="0" w:color="00000A"/>
              <w:bottom w:val="single" w:sz="4" w:space="0" w:color="00000A"/>
              <w:right w:val="single" w:sz="4" w:space="0" w:color="00000A"/>
            </w:tcBorders>
          </w:tcPr>
          <w:p w14:paraId="12682479" w14:textId="77777777" w:rsidR="00EE0127" w:rsidRPr="00755253" w:rsidRDefault="00EE0127" w:rsidP="004F6197">
            <w:pPr>
              <w:spacing w:line="192" w:lineRule="auto"/>
              <w:jc w:val="center"/>
              <w:rPr>
                <w:sz w:val="26"/>
                <w:szCs w:val="26"/>
              </w:rPr>
            </w:pPr>
            <w:r w:rsidRPr="00755253">
              <w:rPr>
                <w:sz w:val="26"/>
                <w:szCs w:val="26"/>
              </w:rPr>
              <w:t>42,00</w:t>
            </w:r>
          </w:p>
        </w:tc>
        <w:tc>
          <w:tcPr>
            <w:tcW w:w="1275" w:type="dxa"/>
            <w:tcBorders>
              <w:top w:val="single" w:sz="4" w:space="0" w:color="00000A"/>
              <w:left w:val="single" w:sz="4" w:space="0" w:color="00000A"/>
              <w:bottom w:val="single" w:sz="4" w:space="0" w:color="00000A"/>
              <w:right w:val="none" w:sz="4" w:space="0" w:color="000000"/>
            </w:tcBorders>
          </w:tcPr>
          <w:p w14:paraId="404BF0ED" w14:textId="77777777" w:rsidR="00EE0127" w:rsidRPr="00755253" w:rsidRDefault="00EE0127" w:rsidP="004F6197">
            <w:pPr>
              <w:spacing w:line="192" w:lineRule="auto"/>
              <w:jc w:val="center"/>
              <w:rPr>
                <w:sz w:val="26"/>
                <w:szCs w:val="26"/>
              </w:rPr>
            </w:pPr>
            <w:r w:rsidRPr="00755253">
              <w:rPr>
                <w:sz w:val="26"/>
                <w:szCs w:val="26"/>
              </w:rPr>
              <w:t>44,00</w:t>
            </w:r>
          </w:p>
        </w:tc>
        <w:tc>
          <w:tcPr>
            <w:tcW w:w="993" w:type="dxa"/>
            <w:tcBorders>
              <w:top w:val="single" w:sz="4" w:space="0" w:color="00000A"/>
              <w:left w:val="single" w:sz="4" w:space="0" w:color="00000A"/>
              <w:bottom w:val="single" w:sz="4" w:space="0" w:color="00000A"/>
              <w:right w:val="single" w:sz="4" w:space="0" w:color="00000A"/>
            </w:tcBorders>
          </w:tcPr>
          <w:p w14:paraId="3C668C10" w14:textId="77777777" w:rsidR="00EE0127" w:rsidRPr="00755253" w:rsidRDefault="00EE0127" w:rsidP="004F6197">
            <w:pPr>
              <w:spacing w:line="192" w:lineRule="auto"/>
              <w:jc w:val="center"/>
              <w:rPr>
                <w:sz w:val="26"/>
                <w:szCs w:val="26"/>
              </w:rPr>
            </w:pPr>
            <w:r w:rsidRPr="00755253">
              <w:rPr>
                <w:sz w:val="26"/>
                <w:szCs w:val="26"/>
              </w:rPr>
              <w:t>46,00</w:t>
            </w:r>
          </w:p>
        </w:tc>
        <w:tc>
          <w:tcPr>
            <w:tcW w:w="1134" w:type="dxa"/>
            <w:tcBorders>
              <w:top w:val="single" w:sz="4" w:space="0" w:color="00000A"/>
              <w:left w:val="single" w:sz="4" w:space="0" w:color="00000A"/>
              <w:bottom w:val="single" w:sz="4" w:space="0" w:color="00000A"/>
              <w:right w:val="single" w:sz="4" w:space="0" w:color="auto"/>
            </w:tcBorders>
          </w:tcPr>
          <w:p w14:paraId="45182518" w14:textId="77777777" w:rsidR="00EE0127" w:rsidRPr="00755253" w:rsidRDefault="00EE0127" w:rsidP="004F6197">
            <w:pPr>
              <w:spacing w:line="192" w:lineRule="auto"/>
              <w:jc w:val="center"/>
              <w:rPr>
                <w:sz w:val="26"/>
                <w:szCs w:val="26"/>
              </w:rPr>
            </w:pPr>
            <w:r w:rsidRPr="00755253">
              <w:rPr>
                <w:sz w:val="26"/>
                <w:szCs w:val="26"/>
              </w:rPr>
              <w:t>48,00</w:t>
            </w:r>
          </w:p>
        </w:tc>
        <w:tc>
          <w:tcPr>
            <w:tcW w:w="1276" w:type="dxa"/>
            <w:tcBorders>
              <w:top w:val="single" w:sz="4" w:space="0" w:color="auto"/>
              <w:left w:val="single" w:sz="4" w:space="0" w:color="auto"/>
              <w:bottom w:val="single" w:sz="4" w:space="0" w:color="auto"/>
              <w:right w:val="single" w:sz="4" w:space="0" w:color="auto"/>
            </w:tcBorders>
          </w:tcPr>
          <w:p w14:paraId="4A53D70B" w14:textId="77777777" w:rsidR="00EE0127" w:rsidRPr="00755253" w:rsidRDefault="00EE0127" w:rsidP="004F6197">
            <w:pPr>
              <w:spacing w:line="192" w:lineRule="auto"/>
              <w:jc w:val="center"/>
              <w:rPr>
                <w:sz w:val="26"/>
                <w:szCs w:val="26"/>
              </w:rPr>
            </w:pPr>
            <w:r w:rsidRPr="00755253">
              <w:rPr>
                <w:sz w:val="26"/>
                <w:szCs w:val="26"/>
              </w:rPr>
              <w:t>55,00</w:t>
            </w:r>
          </w:p>
        </w:tc>
      </w:tr>
      <w:tr w:rsidR="00EE0127" w:rsidRPr="00755253" w14:paraId="6FAD1387" w14:textId="77777777" w:rsidTr="004F6197">
        <w:trPr>
          <w:trHeight w:val="367"/>
        </w:trPr>
        <w:tc>
          <w:tcPr>
            <w:tcW w:w="16019" w:type="dxa"/>
            <w:gridSpan w:val="13"/>
            <w:tcBorders>
              <w:top w:val="single" w:sz="4" w:space="0" w:color="00000A"/>
              <w:left w:val="single" w:sz="4" w:space="0" w:color="00000A"/>
              <w:bottom w:val="single" w:sz="4" w:space="0" w:color="00000A"/>
              <w:right w:val="single" w:sz="4" w:space="0" w:color="00000A"/>
            </w:tcBorders>
          </w:tcPr>
          <w:p w14:paraId="4374B769" w14:textId="77777777" w:rsidR="00EE0127" w:rsidRPr="00755253" w:rsidRDefault="00EE0127" w:rsidP="004F6197">
            <w:pPr>
              <w:spacing w:line="192" w:lineRule="auto"/>
              <w:jc w:val="center"/>
              <w:rPr>
                <w:sz w:val="26"/>
                <w:szCs w:val="26"/>
              </w:rPr>
            </w:pPr>
            <w:r w:rsidRPr="00755253">
              <w:rPr>
                <w:sz w:val="26"/>
                <w:szCs w:val="26"/>
              </w:rPr>
              <w:t>Цель 2. Развитие конкурентоспособной экономики инновационного типа</w:t>
            </w:r>
          </w:p>
        </w:tc>
      </w:tr>
      <w:tr w:rsidR="00EE0127" w:rsidRPr="00755253" w14:paraId="079EFF05" w14:textId="77777777" w:rsidTr="004F6197">
        <w:trPr>
          <w:trHeight w:val="367"/>
        </w:trPr>
        <w:tc>
          <w:tcPr>
            <w:tcW w:w="16019" w:type="dxa"/>
            <w:gridSpan w:val="13"/>
            <w:tcBorders>
              <w:top w:val="single" w:sz="4" w:space="0" w:color="00000A"/>
              <w:left w:val="single" w:sz="4" w:space="0" w:color="00000A"/>
              <w:bottom w:val="single" w:sz="4" w:space="0" w:color="00000A"/>
              <w:right w:val="single" w:sz="4" w:space="0" w:color="00000A"/>
            </w:tcBorders>
          </w:tcPr>
          <w:p w14:paraId="5DD320D2" w14:textId="77777777" w:rsidR="00EE0127" w:rsidRPr="00755253" w:rsidRDefault="00EE0127" w:rsidP="004F6197">
            <w:pPr>
              <w:spacing w:line="192" w:lineRule="auto"/>
              <w:jc w:val="center"/>
              <w:rPr>
                <w:sz w:val="26"/>
                <w:szCs w:val="26"/>
              </w:rPr>
            </w:pPr>
            <w:r w:rsidRPr="00755253">
              <w:rPr>
                <w:sz w:val="26"/>
                <w:szCs w:val="26"/>
              </w:rPr>
              <w:t>Задача 9. Усиление стратегических позиций муниципального округа в аграрном и промышленном комплексах Ставропольского края, поддержка экспорта и развития внешнеэкономических связей, повышение производительности труда в базовых не сырьевых отраслях экономики</w:t>
            </w:r>
          </w:p>
        </w:tc>
      </w:tr>
      <w:tr w:rsidR="00EE0127" w:rsidRPr="00755253" w14:paraId="21842054" w14:textId="77777777" w:rsidTr="004F6197">
        <w:tc>
          <w:tcPr>
            <w:tcW w:w="591" w:type="dxa"/>
            <w:tcBorders>
              <w:top w:val="single" w:sz="4" w:space="0" w:color="00000A"/>
              <w:left w:val="single" w:sz="4" w:space="0" w:color="00000A"/>
              <w:bottom w:val="single" w:sz="4" w:space="0" w:color="00000A"/>
              <w:right w:val="none" w:sz="4" w:space="0" w:color="000000"/>
            </w:tcBorders>
          </w:tcPr>
          <w:p w14:paraId="79AA176A" w14:textId="77777777" w:rsidR="00EE0127" w:rsidRPr="00755253" w:rsidRDefault="00EE0127" w:rsidP="004F6197">
            <w:pPr>
              <w:spacing w:line="192" w:lineRule="auto"/>
              <w:jc w:val="center"/>
              <w:rPr>
                <w:sz w:val="26"/>
                <w:szCs w:val="26"/>
              </w:rPr>
            </w:pPr>
            <w:r w:rsidRPr="00755253">
              <w:rPr>
                <w:sz w:val="26"/>
                <w:szCs w:val="26"/>
              </w:rPr>
              <w:t>25</w:t>
            </w:r>
            <w:r>
              <w:rPr>
                <w:sz w:val="26"/>
                <w:szCs w:val="26"/>
              </w:rPr>
              <w:t>.</w:t>
            </w:r>
          </w:p>
        </w:tc>
        <w:tc>
          <w:tcPr>
            <w:tcW w:w="2528" w:type="dxa"/>
            <w:tcBorders>
              <w:top w:val="single" w:sz="4" w:space="0" w:color="00000A"/>
              <w:left w:val="single" w:sz="4" w:space="0" w:color="00000A"/>
              <w:bottom w:val="single" w:sz="4" w:space="0" w:color="00000A"/>
              <w:right w:val="none" w:sz="4" w:space="0" w:color="000000"/>
            </w:tcBorders>
          </w:tcPr>
          <w:p w14:paraId="0D512AFB" w14:textId="77777777" w:rsidR="00EE0127" w:rsidRPr="00755253" w:rsidRDefault="00EE0127" w:rsidP="004F6197">
            <w:pPr>
              <w:spacing w:line="192" w:lineRule="auto"/>
              <w:jc w:val="both"/>
              <w:rPr>
                <w:sz w:val="26"/>
                <w:szCs w:val="26"/>
              </w:rPr>
            </w:pPr>
            <w:r w:rsidRPr="00755253">
              <w:rPr>
                <w:sz w:val="26"/>
                <w:szCs w:val="26"/>
              </w:rPr>
              <w:t>Производство продукции сельского хозяйства</w:t>
            </w:r>
          </w:p>
        </w:tc>
        <w:tc>
          <w:tcPr>
            <w:tcW w:w="1134" w:type="dxa"/>
            <w:tcBorders>
              <w:top w:val="single" w:sz="4" w:space="0" w:color="00000A"/>
              <w:left w:val="single" w:sz="4" w:space="0" w:color="00000A"/>
              <w:bottom w:val="single" w:sz="4" w:space="0" w:color="00000A"/>
              <w:right w:val="single" w:sz="4" w:space="0" w:color="00000A"/>
            </w:tcBorders>
          </w:tcPr>
          <w:p w14:paraId="7DEAA131" w14:textId="77777777" w:rsidR="00EE0127" w:rsidRPr="00755253" w:rsidRDefault="00EE0127" w:rsidP="004F6197">
            <w:pPr>
              <w:spacing w:line="192" w:lineRule="auto"/>
              <w:jc w:val="center"/>
              <w:rPr>
                <w:sz w:val="26"/>
                <w:szCs w:val="26"/>
              </w:rPr>
            </w:pPr>
            <w:r w:rsidRPr="00755253">
              <w:rPr>
                <w:sz w:val="26"/>
                <w:szCs w:val="26"/>
              </w:rPr>
              <w:t>млн. руб.</w:t>
            </w:r>
          </w:p>
        </w:tc>
        <w:tc>
          <w:tcPr>
            <w:tcW w:w="1276" w:type="dxa"/>
            <w:tcBorders>
              <w:top w:val="single" w:sz="4" w:space="0" w:color="00000A"/>
              <w:left w:val="single" w:sz="4" w:space="0" w:color="00000A"/>
              <w:bottom w:val="single" w:sz="4" w:space="0" w:color="00000A"/>
              <w:right w:val="single" w:sz="4" w:space="0" w:color="00000A"/>
            </w:tcBorders>
          </w:tcPr>
          <w:p w14:paraId="2D36D5FB" w14:textId="77777777" w:rsidR="00EE0127" w:rsidRPr="00755253" w:rsidRDefault="00EE0127" w:rsidP="004F6197">
            <w:pPr>
              <w:spacing w:line="192" w:lineRule="auto"/>
              <w:jc w:val="center"/>
              <w:rPr>
                <w:sz w:val="26"/>
                <w:szCs w:val="26"/>
              </w:rPr>
            </w:pPr>
            <w:r w:rsidRPr="00755253">
              <w:rPr>
                <w:sz w:val="26"/>
                <w:szCs w:val="26"/>
              </w:rPr>
              <w:t>23128,0</w:t>
            </w:r>
          </w:p>
        </w:tc>
        <w:tc>
          <w:tcPr>
            <w:tcW w:w="1276" w:type="dxa"/>
            <w:tcBorders>
              <w:top w:val="single" w:sz="4" w:space="0" w:color="00000A"/>
              <w:left w:val="single" w:sz="4" w:space="0" w:color="00000A"/>
              <w:bottom w:val="single" w:sz="4" w:space="0" w:color="00000A"/>
              <w:right w:val="single" w:sz="4" w:space="0" w:color="00000A"/>
            </w:tcBorders>
          </w:tcPr>
          <w:p w14:paraId="2BBBB75B" w14:textId="77777777" w:rsidR="00EE0127" w:rsidRPr="00755253" w:rsidRDefault="00EE0127" w:rsidP="004F6197">
            <w:pPr>
              <w:spacing w:line="192" w:lineRule="auto"/>
              <w:jc w:val="center"/>
              <w:rPr>
                <w:sz w:val="26"/>
                <w:szCs w:val="26"/>
              </w:rPr>
            </w:pPr>
            <w:r w:rsidRPr="00755253">
              <w:rPr>
                <w:sz w:val="26"/>
                <w:szCs w:val="26"/>
              </w:rPr>
              <w:t>25470,0</w:t>
            </w:r>
          </w:p>
        </w:tc>
        <w:tc>
          <w:tcPr>
            <w:tcW w:w="1134" w:type="dxa"/>
            <w:tcBorders>
              <w:top w:val="single" w:sz="4" w:space="0" w:color="00000A"/>
              <w:left w:val="single" w:sz="4" w:space="0" w:color="00000A"/>
              <w:bottom w:val="single" w:sz="4" w:space="0" w:color="00000A"/>
              <w:right w:val="none" w:sz="4" w:space="0" w:color="000000"/>
            </w:tcBorders>
          </w:tcPr>
          <w:p w14:paraId="5B75E83C" w14:textId="77777777" w:rsidR="00EE0127" w:rsidRPr="00755253" w:rsidRDefault="00EE0127" w:rsidP="004F6197">
            <w:pPr>
              <w:spacing w:line="192" w:lineRule="auto"/>
              <w:jc w:val="center"/>
              <w:rPr>
                <w:sz w:val="26"/>
                <w:szCs w:val="26"/>
              </w:rPr>
            </w:pPr>
            <w:r w:rsidRPr="00755253">
              <w:rPr>
                <w:sz w:val="26"/>
                <w:szCs w:val="26"/>
              </w:rPr>
              <w:t>26389,0</w:t>
            </w:r>
          </w:p>
        </w:tc>
        <w:tc>
          <w:tcPr>
            <w:tcW w:w="1134" w:type="dxa"/>
            <w:tcBorders>
              <w:top w:val="single" w:sz="4" w:space="0" w:color="00000A"/>
              <w:left w:val="single" w:sz="4" w:space="0" w:color="00000A"/>
              <w:bottom w:val="single" w:sz="4" w:space="0" w:color="00000A"/>
              <w:right w:val="single" w:sz="4" w:space="0" w:color="00000A"/>
            </w:tcBorders>
          </w:tcPr>
          <w:p w14:paraId="555B3F41" w14:textId="77777777" w:rsidR="00EE0127" w:rsidRPr="00755253" w:rsidRDefault="00EE0127" w:rsidP="004F6197">
            <w:pPr>
              <w:spacing w:line="192" w:lineRule="auto"/>
              <w:jc w:val="center"/>
              <w:rPr>
                <w:sz w:val="26"/>
                <w:szCs w:val="26"/>
              </w:rPr>
            </w:pPr>
            <w:r w:rsidRPr="00755253">
              <w:rPr>
                <w:sz w:val="26"/>
                <w:szCs w:val="26"/>
              </w:rPr>
              <w:t>26956,0</w:t>
            </w:r>
          </w:p>
        </w:tc>
        <w:tc>
          <w:tcPr>
            <w:tcW w:w="1134" w:type="dxa"/>
            <w:tcBorders>
              <w:top w:val="single" w:sz="4" w:space="0" w:color="00000A"/>
              <w:left w:val="single" w:sz="4" w:space="0" w:color="00000A"/>
              <w:bottom w:val="single" w:sz="4" w:space="0" w:color="00000A"/>
              <w:right w:val="none" w:sz="4" w:space="0" w:color="000000"/>
            </w:tcBorders>
          </w:tcPr>
          <w:p w14:paraId="28968B50" w14:textId="77777777" w:rsidR="00EE0127" w:rsidRPr="00755253" w:rsidRDefault="00EE0127" w:rsidP="004F6197">
            <w:pPr>
              <w:spacing w:line="192" w:lineRule="auto"/>
              <w:jc w:val="center"/>
              <w:rPr>
                <w:sz w:val="26"/>
                <w:szCs w:val="26"/>
              </w:rPr>
            </w:pPr>
            <w:r w:rsidRPr="00755253">
              <w:rPr>
                <w:sz w:val="26"/>
                <w:szCs w:val="26"/>
              </w:rPr>
              <w:t>27669,0</w:t>
            </w:r>
          </w:p>
        </w:tc>
        <w:tc>
          <w:tcPr>
            <w:tcW w:w="1134" w:type="dxa"/>
            <w:tcBorders>
              <w:top w:val="single" w:sz="4" w:space="0" w:color="00000A"/>
              <w:left w:val="single" w:sz="4" w:space="0" w:color="00000A"/>
              <w:bottom w:val="single" w:sz="4" w:space="0" w:color="00000A"/>
              <w:right w:val="single" w:sz="4" w:space="0" w:color="00000A"/>
            </w:tcBorders>
          </w:tcPr>
          <w:p w14:paraId="326B48B7" w14:textId="77777777" w:rsidR="00EE0127" w:rsidRPr="00755253" w:rsidRDefault="00EE0127" w:rsidP="004F6197">
            <w:pPr>
              <w:spacing w:line="192" w:lineRule="auto"/>
              <w:jc w:val="center"/>
              <w:rPr>
                <w:sz w:val="26"/>
                <w:szCs w:val="26"/>
              </w:rPr>
            </w:pPr>
            <w:r w:rsidRPr="00755253">
              <w:rPr>
                <w:sz w:val="26"/>
                <w:szCs w:val="26"/>
              </w:rPr>
              <w:t>28222,0</w:t>
            </w:r>
          </w:p>
        </w:tc>
        <w:tc>
          <w:tcPr>
            <w:tcW w:w="1275" w:type="dxa"/>
            <w:tcBorders>
              <w:top w:val="single" w:sz="4" w:space="0" w:color="00000A"/>
              <w:left w:val="single" w:sz="4" w:space="0" w:color="00000A"/>
              <w:bottom w:val="single" w:sz="4" w:space="0" w:color="00000A"/>
              <w:right w:val="none" w:sz="4" w:space="0" w:color="000000"/>
            </w:tcBorders>
          </w:tcPr>
          <w:p w14:paraId="58D1675A" w14:textId="77777777" w:rsidR="00EE0127" w:rsidRPr="00755253" w:rsidRDefault="00EE0127" w:rsidP="004F6197">
            <w:pPr>
              <w:spacing w:line="192" w:lineRule="auto"/>
              <w:jc w:val="center"/>
              <w:rPr>
                <w:sz w:val="26"/>
                <w:szCs w:val="26"/>
              </w:rPr>
            </w:pPr>
            <w:r w:rsidRPr="00755253">
              <w:rPr>
                <w:sz w:val="26"/>
                <w:szCs w:val="26"/>
              </w:rPr>
              <w:t>28654,0</w:t>
            </w:r>
          </w:p>
        </w:tc>
        <w:tc>
          <w:tcPr>
            <w:tcW w:w="993" w:type="dxa"/>
            <w:tcBorders>
              <w:top w:val="single" w:sz="4" w:space="0" w:color="00000A"/>
              <w:left w:val="single" w:sz="4" w:space="0" w:color="00000A"/>
              <w:bottom w:val="single" w:sz="4" w:space="0" w:color="00000A"/>
              <w:right w:val="single" w:sz="4" w:space="0" w:color="auto"/>
            </w:tcBorders>
          </w:tcPr>
          <w:p w14:paraId="7476BD7C" w14:textId="77777777" w:rsidR="00EE0127" w:rsidRPr="00EE35A7" w:rsidRDefault="00EE0127" w:rsidP="004F6197">
            <w:pPr>
              <w:spacing w:line="192" w:lineRule="auto"/>
              <w:jc w:val="center"/>
              <w:rPr>
                <w:sz w:val="26"/>
                <w:szCs w:val="26"/>
              </w:rPr>
            </w:pPr>
            <w:r w:rsidRPr="00EE35A7">
              <w:rPr>
                <w:sz w:val="26"/>
                <w:szCs w:val="26"/>
              </w:rPr>
              <w:t>29074,0</w:t>
            </w:r>
          </w:p>
        </w:tc>
        <w:tc>
          <w:tcPr>
            <w:tcW w:w="1134" w:type="dxa"/>
            <w:tcBorders>
              <w:top w:val="single" w:sz="4" w:space="0" w:color="auto"/>
              <w:left w:val="single" w:sz="4" w:space="0" w:color="auto"/>
              <w:bottom w:val="single" w:sz="4" w:space="0" w:color="auto"/>
              <w:right w:val="single" w:sz="4" w:space="0" w:color="auto"/>
            </w:tcBorders>
          </w:tcPr>
          <w:p w14:paraId="0A503D6E" w14:textId="77777777" w:rsidR="00EE0127" w:rsidRPr="00755253" w:rsidRDefault="00EE0127" w:rsidP="004F6197">
            <w:pPr>
              <w:spacing w:line="192" w:lineRule="auto"/>
              <w:jc w:val="center"/>
              <w:rPr>
                <w:sz w:val="26"/>
                <w:szCs w:val="26"/>
              </w:rPr>
            </w:pPr>
            <w:r w:rsidRPr="00755253">
              <w:rPr>
                <w:sz w:val="26"/>
                <w:szCs w:val="26"/>
              </w:rPr>
              <w:t>29655,0</w:t>
            </w:r>
          </w:p>
        </w:tc>
        <w:tc>
          <w:tcPr>
            <w:tcW w:w="1276" w:type="dxa"/>
            <w:tcBorders>
              <w:top w:val="single" w:sz="4" w:space="0" w:color="auto"/>
              <w:left w:val="single" w:sz="4" w:space="0" w:color="auto"/>
              <w:bottom w:val="single" w:sz="4" w:space="0" w:color="auto"/>
              <w:right w:val="single" w:sz="4" w:space="0" w:color="auto"/>
            </w:tcBorders>
          </w:tcPr>
          <w:p w14:paraId="43515058" w14:textId="77777777" w:rsidR="00EE0127" w:rsidRPr="00755253" w:rsidRDefault="00EE0127" w:rsidP="004F6197">
            <w:pPr>
              <w:spacing w:line="192" w:lineRule="auto"/>
              <w:jc w:val="center"/>
              <w:rPr>
                <w:sz w:val="26"/>
                <w:szCs w:val="26"/>
              </w:rPr>
            </w:pPr>
            <w:r w:rsidRPr="00755253">
              <w:rPr>
                <w:sz w:val="26"/>
                <w:szCs w:val="26"/>
              </w:rPr>
              <w:t>32416,0</w:t>
            </w:r>
          </w:p>
        </w:tc>
      </w:tr>
      <w:tr w:rsidR="00EE0127" w:rsidRPr="00755253" w14:paraId="188F65F8" w14:textId="77777777" w:rsidTr="004F6197">
        <w:tc>
          <w:tcPr>
            <w:tcW w:w="591" w:type="dxa"/>
            <w:tcBorders>
              <w:top w:val="single" w:sz="4" w:space="0" w:color="00000A"/>
              <w:left w:val="single" w:sz="4" w:space="0" w:color="00000A"/>
              <w:bottom w:val="single" w:sz="4" w:space="0" w:color="00000A"/>
              <w:right w:val="none" w:sz="4" w:space="0" w:color="000000"/>
            </w:tcBorders>
          </w:tcPr>
          <w:p w14:paraId="64D9009E" w14:textId="77777777" w:rsidR="00EE0127" w:rsidRPr="00755253" w:rsidRDefault="00EE0127" w:rsidP="004F6197">
            <w:pPr>
              <w:spacing w:line="192" w:lineRule="auto"/>
              <w:jc w:val="center"/>
              <w:rPr>
                <w:sz w:val="26"/>
                <w:szCs w:val="26"/>
              </w:rPr>
            </w:pPr>
            <w:r w:rsidRPr="00755253">
              <w:rPr>
                <w:sz w:val="26"/>
                <w:szCs w:val="26"/>
              </w:rPr>
              <w:t>26</w:t>
            </w:r>
            <w:r>
              <w:rPr>
                <w:sz w:val="26"/>
                <w:szCs w:val="26"/>
              </w:rPr>
              <w:t>.</w:t>
            </w:r>
          </w:p>
        </w:tc>
        <w:tc>
          <w:tcPr>
            <w:tcW w:w="2528" w:type="dxa"/>
            <w:tcBorders>
              <w:top w:val="single" w:sz="4" w:space="0" w:color="00000A"/>
              <w:left w:val="single" w:sz="4" w:space="0" w:color="00000A"/>
              <w:bottom w:val="single" w:sz="4" w:space="0" w:color="00000A"/>
              <w:right w:val="none" w:sz="4" w:space="0" w:color="000000"/>
            </w:tcBorders>
          </w:tcPr>
          <w:p w14:paraId="73F99FE3" w14:textId="77777777" w:rsidR="00EE0127" w:rsidRPr="00755253" w:rsidRDefault="00EE0127" w:rsidP="004F6197">
            <w:pPr>
              <w:spacing w:line="192" w:lineRule="auto"/>
              <w:jc w:val="both"/>
              <w:rPr>
                <w:sz w:val="26"/>
                <w:szCs w:val="26"/>
              </w:rPr>
            </w:pPr>
            <w:r w:rsidRPr="00755253">
              <w:rPr>
                <w:sz w:val="26"/>
                <w:szCs w:val="26"/>
              </w:rPr>
              <w:t>Темп роста отгруженных товаров собственного производства, выполненных работ и услуг собственными силами по основным видам деятельности</w:t>
            </w:r>
          </w:p>
        </w:tc>
        <w:tc>
          <w:tcPr>
            <w:tcW w:w="1134" w:type="dxa"/>
            <w:tcBorders>
              <w:top w:val="single" w:sz="4" w:space="0" w:color="00000A"/>
              <w:left w:val="single" w:sz="4" w:space="0" w:color="00000A"/>
              <w:bottom w:val="single" w:sz="4" w:space="0" w:color="00000A"/>
              <w:right w:val="single" w:sz="4" w:space="0" w:color="00000A"/>
            </w:tcBorders>
          </w:tcPr>
          <w:p w14:paraId="4A77B649" w14:textId="77777777" w:rsidR="00EE0127" w:rsidRPr="00755253" w:rsidRDefault="00EE0127" w:rsidP="004F6197">
            <w:pPr>
              <w:spacing w:line="192" w:lineRule="auto"/>
              <w:jc w:val="center"/>
              <w:rPr>
                <w:sz w:val="26"/>
                <w:szCs w:val="26"/>
              </w:rPr>
            </w:pPr>
            <w:r w:rsidRPr="00755253">
              <w:rPr>
                <w:sz w:val="26"/>
                <w:szCs w:val="26"/>
              </w:rPr>
              <w:t>процентов</w:t>
            </w:r>
          </w:p>
        </w:tc>
        <w:tc>
          <w:tcPr>
            <w:tcW w:w="1276" w:type="dxa"/>
            <w:tcBorders>
              <w:top w:val="single" w:sz="4" w:space="0" w:color="00000A"/>
              <w:left w:val="single" w:sz="4" w:space="0" w:color="00000A"/>
              <w:bottom w:val="single" w:sz="4" w:space="0" w:color="00000A"/>
              <w:right w:val="single" w:sz="4" w:space="0" w:color="00000A"/>
            </w:tcBorders>
          </w:tcPr>
          <w:p w14:paraId="6D98DADE" w14:textId="77777777" w:rsidR="00EE0127" w:rsidRPr="00755253" w:rsidRDefault="00EE0127" w:rsidP="004F6197">
            <w:pPr>
              <w:spacing w:line="192" w:lineRule="auto"/>
              <w:jc w:val="center"/>
              <w:rPr>
                <w:sz w:val="26"/>
                <w:szCs w:val="26"/>
              </w:rPr>
            </w:pPr>
            <w:r w:rsidRPr="00755253">
              <w:rPr>
                <w:sz w:val="26"/>
                <w:szCs w:val="26"/>
              </w:rPr>
              <w:t>124,90</w:t>
            </w:r>
          </w:p>
        </w:tc>
        <w:tc>
          <w:tcPr>
            <w:tcW w:w="1276" w:type="dxa"/>
            <w:tcBorders>
              <w:top w:val="single" w:sz="4" w:space="0" w:color="00000A"/>
              <w:left w:val="single" w:sz="4" w:space="0" w:color="00000A"/>
              <w:bottom w:val="single" w:sz="4" w:space="0" w:color="00000A"/>
              <w:right w:val="single" w:sz="4" w:space="0" w:color="00000A"/>
            </w:tcBorders>
          </w:tcPr>
          <w:p w14:paraId="1C117A60" w14:textId="77777777" w:rsidR="00EE0127" w:rsidRPr="00755253" w:rsidRDefault="00EE0127" w:rsidP="004F6197">
            <w:pPr>
              <w:spacing w:line="192" w:lineRule="auto"/>
              <w:jc w:val="center"/>
              <w:rPr>
                <w:sz w:val="26"/>
                <w:szCs w:val="26"/>
              </w:rPr>
            </w:pPr>
            <w:r w:rsidRPr="00755253">
              <w:rPr>
                <w:sz w:val="26"/>
                <w:szCs w:val="26"/>
              </w:rPr>
              <w:t>138,20</w:t>
            </w:r>
          </w:p>
        </w:tc>
        <w:tc>
          <w:tcPr>
            <w:tcW w:w="1134" w:type="dxa"/>
            <w:tcBorders>
              <w:top w:val="single" w:sz="4" w:space="0" w:color="00000A"/>
              <w:left w:val="single" w:sz="4" w:space="0" w:color="00000A"/>
              <w:bottom w:val="single" w:sz="4" w:space="0" w:color="00000A"/>
              <w:right w:val="none" w:sz="4" w:space="0" w:color="000000"/>
            </w:tcBorders>
          </w:tcPr>
          <w:p w14:paraId="659074F0" w14:textId="77777777" w:rsidR="00EE0127" w:rsidRPr="00755253" w:rsidRDefault="00EE0127" w:rsidP="004F6197">
            <w:pPr>
              <w:spacing w:line="192" w:lineRule="auto"/>
              <w:jc w:val="center"/>
              <w:rPr>
                <w:sz w:val="26"/>
                <w:szCs w:val="26"/>
              </w:rPr>
            </w:pPr>
            <w:r w:rsidRPr="00755253">
              <w:rPr>
                <w:sz w:val="26"/>
                <w:szCs w:val="26"/>
              </w:rPr>
              <w:t>110,0</w:t>
            </w:r>
          </w:p>
        </w:tc>
        <w:tc>
          <w:tcPr>
            <w:tcW w:w="1134" w:type="dxa"/>
            <w:tcBorders>
              <w:top w:val="single" w:sz="4" w:space="0" w:color="00000A"/>
              <w:left w:val="single" w:sz="4" w:space="0" w:color="00000A"/>
              <w:bottom w:val="single" w:sz="4" w:space="0" w:color="00000A"/>
              <w:right w:val="single" w:sz="4" w:space="0" w:color="00000A"/>
            </w:tcBorders>
          </w:tcPr>
          <w:p w14:paraId="71E300A3" w14:textId="77777777" w:rsidR="00EE0127" w:rsidRPr="00755253" w:rsidRDefault="00EE0127" w:rsidP="004F6197">
            <w:pPr>
              <w:spacing w:line="192" w:lineRule="auto"/>
              <w:jc w:val="center"/>
              <w:rPr>
                <w:sz w:val="26"/>
                <w:szCs w:val="26"/>
              </w:rPr>
            </w:pPr>
            <w:r w:rsidRPr="00755253">
              <w:rPr>
                <w:sz w:val="26"/>
                <w:szCs w:val="26"/>
              </w:rPr>
              <w:t>113,00</w:t>
            </w:r>
          </w:p>
        </w:tc>
        <w:tc>
          <w:tcPr>
            <w:tcW w:w="1134" w:type="dxa"/>
            <w:tcBorders>
              <w:top w:val="single" w:sz="4" w:space="0" w:color="00000A"/>
              <w:left w:val="single" w:sz="4" w:space="0" w:color="00000A"/>
              <w:bottom w:val="single" w:sz="4" w:space="0" w:color="00000A"/>
              <w:right w:val="none" w:sz="4" w:space="0" w:color="000000"/>
            </w:tcBorders>
          </w:tcPr>
          <w:p w14:paraId="2C9C6B2C" w14:textId="77777777" w:rsidR="00EE0127" w:rsidRPr="00755253" w:rsidRDefault="00EE0127" w:rsidP="004F6197">
            <w:pPr>
              <w:spacing w:line="192" w:lineRule="auto"/>
              <w:jc w:val="center"/>
              <w:rPr>
                <w:sz w:val="26"/>
                <w:szCs w:val="26"/>
              </w:rPr>
            </w:pPr>
            <w:r w:rsidRPr="00755253">
              <w:rPr>
                <w:sz w:val="26"/>
                <w:szCs w:val="26"/>
              </w:rPr>
              <w:t>115,00</w:t>
            </w:r>
          </w:p>
        </w:tc>
        <w:tc>
          <w:tcPr>
            <w:tcW w:w="1134" w:type="dxa"/>
            <w:tcBorders>
              <w:top w:val="single" w:sz="4" w:space="0" w:color="00000A"/>
              <w:left w:val="single" w:sz="4" w:space="0" w:color="00000A"/>
              <w:bottom w:val="single" w:sz="4" w:space="0" w:color="00000A"/>
              <w:right w:val="single" w:sz="4" w:space="0" w:color="00000A"/>
            </w:tcBorders>
          </w:tcPr>
          <w:p w14:paraId="07C83780" w14:textId="77777777" w:rsidR="00EE0127" w:rsidRPr="00755253" w:rsidRDefault="00EE0127" w:rsidP="004F6197">
            <w:pPr>
              <w:spacing w:line="192" w:lineRule="auto"/>
              <w:jc w:val="center"/>
              <w:rPr>
                <w:sz w:val="26"/>
                <w:szCs w:val="26"/>
              </w:rPr>
            </w:pPr>
            <w:r w:rsidRPr="00755253">
              <w:rPr>
                <w:sz w:val="26"/>
                <w:szCs w:val="26"/>
              </w:rPr>
              <w:t>117,00</w:t>
            </w:r>
          </w:p>
        </w:tc>
        <w:tc>
          <w:tcPr>
            <w:tcW w:w="1275" w:type="dxa"/>
            <w:tcBorders>
              <w:top w:val="single" w:sz="4" w:space="0" w:color="00000A"/>
              <w:left w:val="single" w:sz="4" w:space="0" w:color="00000A"/>
              <w:bottom w:val="single" w:sz="4" w:space="0" w:color="00000A"/>
              <w:right w:val="none" w:sz="4" w:space="0" w:color="000000"/>
            </w:tcBorders>
          </w:tcPr>
          <w:p w14:paraId="2705EC0A" w14:textId="77777777" w:rsidR="00EE0127" w:rsidRPr="00755253" w:rsidRDefault="00EE0127" w:rsidP="004F6197">
            <w:pPr>
              <w:spacing w:line="192" w:lineRule="auto"/>
              <w:jc w:val="center"/>
              <w:rPr>
                <w:sz w:val="26"/>
                <w:szCs w:val="26"/>
              </w:rPr>
            </w:pPr>
            <w:r w:rsidRPr="00755253">
              <w:rPr>
                <w:sz w:val="26"/>
                <w:szCs w:val="26"/>
              </w:rPr>
              <w:t>119,00</w:t>
            </w:r>
          </w:p>
        </w:tc>
        <w:tc>
          <w:tcPr>
            <w:tcW w:w="993" w:type="dxa"/>
            <w:tcBorders>
              <w:top w:val="single" w:sz="4" w:space="0" w:color="00000A"/>
              <w:left w:val="single" w:sz="4" w:space="0" w:color="00000A"/>
              <w:bottom w:val="single" w:sz="4" w:space="0" w:color="00000A"/>
              <w:right w:val="single" w:sz="4" w:space="0" w:color="auto"/>
            </w:tcBorders>
          </w:tcPr>
          <w:p w14:paraId="293CFA80" w14:textId="77777777" w:rsidR="00EE0127" w:rsidRPr="00755253" w:rsidRDefault="00EE0127" w:rsidP="004F6197">
            <w:pPr>
              <w:spacing w:line="192" w:lineRule="auto"/>
              <w:jc w:val="center"/>
              <w:rPr>
                <w:sz w:val="26"/>
                <w:szCs w:val="26"/>
              </w:rPr>
            </w:pPr>
            <w:r w:rsidRPr="00755253">
              <w:rPr>
                <w:sz w:val="26"/>
                <w:szCs w:val="26"/>
              </w:rPr>
              <w:t>121,00</w:t>
            </w:r>
          </w:p>
        </w:tc>
        <w:tc>
          <w:tcPr>
            <w:tcW w:w="1134" w:type="dxa"/>
            <w:tcBorders>
              <w:top w:val="single" w:sz="4" w:space="0" w:color="auto"/>
              <w:left w:val="single" w:sz="4" w:space="0" w:color="auto"/>
              <w:bottom w:val="single" w:sz="4" w:space="0" w:color="auto"/>
              <w:right w:val="single" w:sz="4" w:space="0" w:color="auto"/>
            </w:tcBorders>
          </w:tcPr>
          <w:p w14:paraId="2362C330" w14:textId="77777777" w:rsidR="00EE0127" w:rsidRPr="00755253" w:rsidRDefault="00EE0127" w:rsidP="004F6197">
            <w:pPr>
              <w:spacing w:line="192" w:lineRule="auto"/>
              <w:jc w:val="center"/>
              <w:rPr>
                <w:sz w:val="26"/>
                <w:szCs w:val="26"/>
              </w:rPr>
            </w:pPr>
            <w:r w:rsidRPr="00755253">
              <w:rPr>
                <w:sz w:val="26"/>
                <w:szCs w:val="26"/>
              </w:rPr>
              <w:t>123,00</w:t>
            </w:r>
          </w:p>
        </w:tc>
        <w:tc>
          <w:tcPr>
            <w:tcW w:w="1276" w:type="dxa"/>
            <w:tcBorders>
              <w:top w:val="single" w:sz="4" w:space="0" w:color="auto"/>
              <w:left w:val="single" w:sz="4" w:space="0" w:color="auto"/>
              <w:bottom w:val="single" w:sz="4" w:space="0" w:color="auto"/>
              <w:right w:val="single" w:sz="4" w:space="0" w:color="auto"/>
            </w:tcBorders>
          </w:tcPr>
          <w:p w14:paraId="1EE6D53E" w14:textId="77777777" w:rsidR="00EE0127" w:rsidRPr="00755253" w:rsidRDefault="00EE0127" w:rsidP="004F6197">
            <w:pPr>
              <w:spacing w:line="192" w:lineRule="auto"/>
              <w:jc w:val="center"/>
              <w:rPr>
                <w:sz w:val="26"/>
                <w:szCs w:val="26"/>
              </w:rPr>
            </w:pPr>
            <w:r w:rsidRPr="00755253">
              <w:rPr>
                <w:sz w:val="26"/>
                <w:szCs w:val="26"/>
              </w:rPr>
              <w:t>130,00</w:t>
            </w:r>
          </w:p>
        </w:tc>
      </w:tr>
      <w:tr w:rsidR="00EE0127" w:rsidRPr="00755253" w14:paraId="00316F4F" w14:textId="77777777" w:rsidTr="004F6197">
        <w:tc>
          <w:tcPr>
            <w:tcW w:w="591" w:type="dxa"/>
            <w:tcBorders>
              <w:top w:val="single" w:sz="4" w:space="0" w:color="00000A"/>
              <w:left w:val="single" w:sz="4" w:space="0" w:color="00000A"/>
              <w:bottom w:val="single" w:sz="4" w:space="0" w:color="00000A"/>
              <w:right w:val="none" w:sz="4" w:space="0" w:color="000000"/>
            </w:tcBorders>
          </w:tcPr>
          <w:p w14:paraId="5047A8A5" w14:textId="77777777" w:rsidR="00EE0127" w:rsidRPr="00755253" w:rsidRDefault="00EE0127" w:rsidP="004F6197">
            <w:pPr>
              <w:spacing w:line="192" w:lineRule="auto"/>
              <w:jc w:val="center"/>
              <w:rPr>
                <w:color w:val="FF0000"/>
                <w:sz w:val="26"/>
                <w:szCs w:val="26"/>
              </w:rPr>
            </w:pPr>
            <w:r w:rsidRPr="00755253">
              <w:rPr>
                <w:sz w:val="26"/>
                <w:szCs w:val="26"/>
              </w:rPr>
              <w:t>27</w:t>
            </w:r>
            <w:r>
              <w:rPr>
                <w:sz w:val="26"/>
                <w:szCs w:val="26"/>
              </w:rPr>
              <w:t>.</w:t>
            </w:r>
          </w:p>
        </w:tc>
        <w:tc>
          <w:tcPr>
            <w:tcW w:w="2528" w:type="dxa"/>
            <w:tcBorders>
              <w:top w:val="single" w:sz="4" w:space="0" w:color="00000A"/>
              <w:left w:val="single" w:sz="4" w:space="0" w:color="00000A"/>
              <w:bottom w:val="single" w:sz="4" w:space="0" w:color="00000A"/>
              <w:right w:val="none" w:sz="4" w:space="0" w:color="000000"/>
            </w:tcBorders>
          </w:tcPr>
          <w:p w14:paraId="681D9BB4" w14:textId="77777777" w:rsidR="00EE0127" w:rsidRPr="00755253" w:rsidRDefault="00EE0127" w:rsidP="004F6197">
            <w:pPr>
              <w:spacing w:line="192" w:lineRule="auto"/>
              <w:jc w:val="both"/>
              <w:rPr>
                <w:sz w:val="26"/>
                <w:szCs w:val="26"/>
              </w:rPr>
            </w:pPr>
            <w:r w:rsidRPr="00755253">
              <w:rPr>
                <w:sz w:val="26"/>
                <w:szCs w:val="26"/>
              </w:rPr>
              <w:t>Прирост компаний экспортеров из числа малого и среднего предпринимательства (с нарастающим итогом)</w:t>
            </w:r>
          </w:p>
        </w:tc>
        <w:tc>
          <w:tcPr>
            <w:tcW w:w="1134" w:type="dxa"/>
            <w:tcBorders>
              <w:top w:val="single" w:sz="4" w:space="0" w:color="00000A"/>
              <w:left w:val="single" w:sz="4" w:space="0" w:color="00000A"/>
              <w:bottom w:val="single" w:sz="4" w:space="0" w:color="00000A"/>
              <w:right w:val="single" w:sz="4" w:space="0" w:color="00000A"/>
            </w:tcBorders>
          </w:tcPr>
          <w:p w14:paraId="52EB3975" w14:textId="77777777" w:rsidR="00EE0127" w:rsidRPr="00755253" w:rsidRDefault="00EE0127" w:rsidP="004F6197">
            <w:pPr>
              <w:spacing w:line="192" w:lineRule="auto"/>
              <w:jc w:val="center"/>
              <w:rPr>
                <w:sz w:val="26"/>
                <w:szCs w:val="26"/>
              </w:rPr>
            </w:pPr>
            <w:r w:rsidRPr="00755253">
              <w:rPr>
                <w:sz w:val="26"/>
                <w:szCs w:val="26"/>
              </w:rPr>
              <w:t>ед.</w:t>
            </w:r>
          </w:p>
        </w:tc>
        <w:tc>
          <w:tcPr>
            <w:tcW w:w="1276" w:type="dxa"/>
            <w:tcBorders>
              <w:top w:val="single" w:sz="4" w:space="0" w:color="00000A"/>
              <w:left w:val="single" w:sz="4" w:space="0" w:color="00000A"/>
              <w:bottom w:val="single" w:sz="4" w:space="0" w:color="00000A"/>
              <w:right w:val="single" w:sz="4" w:space="0" w:color="00000A"/>
            </w:tcBorders>
          </w:tcPr>
          <w:p w14:paraId="25081B04" w14:textId="77777777" w:rsidR="00EE0127" w:rsidRPr="00755253" w:rsidRDefault="00EE0127" w:rsidP="004F6197">
            <w:pPr>
              <w:spacing w:line="192" w:lineRule="auto"/>
              <w:jc w:val="center"/>
              <w:rPr>
                <w:sz w:val="26"/>
                <w:szCs w:val="26"/>
              </w:rPr>
            </w:pPr>
            <w:r w:rsidRPr="00755253">
              <w:rPr>
                <w:sz w:val="26"/>
                <w:szCs w:val="26"/>
              </w:rPr>
              <w:t>8,00</w:t>
            </w:r>
          </w:p>
        </w:tc>
        <w:tc>
          <w:tcPr>
            <w:tcW w:w="1276" w:type="dxa"/>
            <w:tcBorders>
              <w:top w:val="single" w:sz="4" w:space="0" w:color="00000A"/>
              <w:left w:val="single" w:sz="4" w:space="0" w:color="00000A"/>
              <w:bottom w:val="single" w:sz="4" w:space="0" w:color="00000A"/>
              <w:right w:val="single" w:sz="4" w:space="0" w:color="00000A"/>
            </w:tcBorders>
          </w:tcPr>
          <w:p w14:paraId="4301364E" w14:textId="77777777" w:rsidR="00EE0127" w:rsidRPr="00755253" w:rsidRDefault="00EE0127" w:rsidP="004F6197">
            <w:pPr>
              <w:spacing w:line="192" w:lineRule="auto"/>
              <w:jc w:val="center"/>
              <w:rPr>
                <w:sz w:val="26"/>
                <w:szCs w:val="26"/>
              </w:rPr>
            </w:pPr>
            <w:r w:rsidRPr="00755253">
              <w:rPr>
                <w:sz w:val="26"/>
                <w:szCs w:val="26"/>
              </w:rPr>
              <w:t>5,00</w:t>
            </w:r>
          </w:p>
        </w:tc>
        <w:tc>
          <w:tcPr>
            <w:tcW w:w="1134" w:type="dxa"/>
            <w:tcBorders>
              <w:top w:val="single" w:sz="4" w:space="0" w:color="00000A"/>
              <w:left w:val="single" w:sz="4" w:space="0" w:color="00000A"/>
              <w:bottom w:val="single" w:sz="4" w:space="0" w:color="00000A"/>
              <w:right w:val="none" w:sz="4" w:space="0" w:color="000000"/>
            </w:tcBorders>
          </w:tcPr>
          <w:p w14:paraId="208D1D9D" w14:textId="77777777" w:rsidR="00EE0127" w:rsidRPr="00755253" w:rsidRDefault="00EE0127" w:rsidP="004F6197">
            <w:pPr>
              <w:spacing w:line="192" w:lineRule="auto"/>
              <w:jc w:val="center"/>
              <w:rPr>
                <w:sz w:val="26"/>
                <w:szCs w:val="26"/>
              </w:rPr>
            </w:pPr>
            <w:r w:rsidRPr="00755253">
              <w:rPr>
                <w:sz w:val="26"/>
                <w:szCs w:val="26"/>
              </w:rPr>
              <w:t>5,00</w:t>
            </w:r>
          </w:p>
        </w:tc>
        <w:tc>
          <w:tcPr>
            <w:tcW w:w="1134" w:type="dxa"/>
            <w:tcBorders>
              <w:top w:val="single" w:sz="4" w:space="0" w:color="00000A"/>
              <w:left w:val="single" w:sz="4" w:space="0" w:color="00000A"/>
              <w:bottom w:val="single" w:sz="4" w:space="0" w:color="00000A"/>
              <w:right w:val="single" w:sz="4" w:space="0" w:color="00000A"/>
            </w:tcBorders>
          </w:tcPr>
          <w:p w14:paraId="60B5CA41" w14:textId="77777777" w:rsidR="00EE0127" w:rsidRPr="00755253" w:rsidRDefault="00EE0127" w:rsidP="004F6197">
            <w:pPr>
              <w:spacing w:line="192" w:lineRule="auto"/>
              <w:jc w:val="center"/>
              <w:rPr>
                <w:sz w:val="26"/>
                <w:szCs w:val="26"/>
              </w:rPr>
            </w:pPr>
            <w:r w:rsidRPr="00755253">
              <w:rPr>
                <w:sz w:val="26"/>
                <w:szCs w:val="26"/>
              </w:rPr>
              <w:t>6,00</w:t>
            </w:r>
          </w:p>
        </w:tc>
        <w:tc>
          <w:tcPr>
            <w:tcW w:w="1134" w:type="dxa"/>
            <w:tcBorders>
              <w:top w:val="single" w:sz="4" w:space="0" w:color="00000A"/>
              <w:left w:val="single" w:sz="4" w:space="0" w:color="00000A"/>
              <w:bottom w:val="single" w:sz="4" w:space="0" w:color="00000A"/>
              <w:right w:val="none" w:sz="4" w:space="0" w:color="000000"/>
            </w:tcBorders>
          </w:tcPr>
          <w:p w14:paraId="391CFEA0" w14:textId="77777777" w:rsidR="00EE0127" w:rsidRPr="00755253" w:rsidRDefault="00EE0127" w:rsidP="004F6197">
            <w:pPr>
              <w:spacing w:line="192" w:lineRule="auto"/>
              <w:jc w:val="center"/>
              <w:rPr>
                <w:sz w:val="26"/>
                <w:szCs w:val="26"/>
              </w:rPr>
            </w:pPr>
            <w:r w:rsidRPr="00755253">
              <w:rPr>
                <w:sz w:val="26"/>
                <w:szCs w:val="26"/>
              </w:rPr>
              <w:t>6,00</w:t>
            </w:r>
          </w:p>
        </w:tc>
        <w:tc>
          <w:tcPr>
            <w:tcW w:w="1134" w:type="dxa"/>
            <w:tcBorders>
              <w:top w:val="single" w:sz="4" w:space="0" w:color="00000A"/>
              <w:left w:val="single" w:sz="4" w:space="0" w:color="00000A"/>
              <w:bottom w:val="single" w:sz="4" w:space="0" w:color="00000A"/>
              <w:right w:val="single" w:sz="4" w:space="0" w:color="00000A"/>
            </w:tcBorders>
          </w:tcPr>
          <w:p w14:paraId="2860FFE4" w14:textId="77777777" w:rsidR="00EE0127" w:rsidRPr="00755253" w:rsidRDefault="00EE0127" w:rsidP="004F6197">
            <w:pPr>
              <w:spacing w:line="192" w:lineRule="auto"/>
              <w:jc w:val="center"/>
              <w:rPr>
                <w:sz w:val="26"/>
                <w:szCs w:val="26"/>
              </w:rPr>
            </w:pPr>
            <w:r w:rsidRPr="00755253">
              <w:rPr>
                <w:sz w:val="26"/>
                <w:szCs w:val="26"/>
              </w:rPr>
              <w:t>7,00</w:t>
            </w:r>
          </w:p>
        </w:tc>
        <w:tc>
          <w:tcPr>
            <w:tcW w:w="1275" w:type="dxa"/>
            <w:tcBorders>
              <w:top w:val="single" w:sz="4" w:space="0" w:color="00000A"/>
              <w:left w:val="single" w:sz="4" w:space="0" w:color="00000A"/>
              <w:bottom w:val="single" w:sz="4" w:space="0" w:color="00000A"/>
              <w:right w:val="none" w:sz="4" w:space="0" w:color="000000"/>
            </w:tcBorders>
          </w:tcPr>
          <w:p w14:paraId="2C459769" w14:textId="77777777" w:rsidR="00EE0127" w:rsidRPr="00755253" w:rsidRDefault="00EE0127" w:rsidP="004F6197">
            <w:pPr>
              <w:spacing w:line="192" w:lineRule="auto"/>
              <w:jc w:val="center"/>
              <w:rPr>
                <w:sz w:val="26"/>
                <w:szCs w:val="26"/>
              </w:rPr>
            </w:pPr>
            <w:r w:rsidRPr="00755253">
              <w:rPr>
                <w:sz w:val="26"/>
                <w:szCs w:val="26"/>
              </w:rPr>
              <w:t>8,00</w:t>
            </w:r>
          </w:p>
        </w:tc>
        <w:tc>
          <w:tcPr>
            <w:tcW w:w="993" w:type="dxa"/>
            <w:tcBorders>
              <w:top w:val="single" w:sz="4" w:space="0" w:color="00000A"/>
              <w:left w:val="single" w:sz="4" w:space="0" w:color="00000A"/>
              <w:bottom w:val="single" w:sz="4" w:space="0" w:color="00000A"/>
              <w:right w:val="single" w:sz="4" w:space="0" w:color="auto"/>
            </w:tcBorders>
          </w:tcPr>
          <w:p w14:paraId="04CE58DC" w14:textId="77777777" w:rsidR="00EE0127" w:rsidRPr="00755253" w:rsidRDefault="00EE0127" w:rsidP="004F6197">
            <w:pPr>
              <w:spacing w:line="192" w:lineRule="auto"/>
              <w:jc w:val="center"/>
              <w:rPr>
                <w:sz w:val="26"/>
                <w:szCs w:val="26"/>
              </w:rPr>
            </w:pPr>
            <w:r w:rsidRPr="00755253">
              <w:rPr>
                <w:sz w:val="26"/>
                <w:szCs w:val="26"/>
              </w:rPr>
              <w:t>9,00</w:t>
            </w:r>
          </w:p>
        </w:tc>
        <w:tc>
          <w:tcPr>
            <w:tcW w:w="1134" w:type="dxa"/>
            <w:tcBorders>
              <w:top w:val="single" w:sz="4" w:space="0" w:color="auto"/>
              <w:left w:val="single" w:sz="4" w:space="0" w:color="auto"/>
              <w:bottom w:val="single" w:sz="4" w:space="0" w:color="auto"/>
              <w:right w:val="single" w:sz="4" w:space="0" w:color="auto"/>
            </w:tcBorders>
          </w:tcPr>
          <w:p w14:paraId="7B33AEDC" w14:textId="77777777" w:rsidR="00EE0127" w:rsidRPr="00755253" w:rsidRDefault="00EE0127" w:rsidP="004F6197">
            <w:pPr>
              <w:spacing w:line="192" w:lineRule="auto"/>
              <w:jc w:val="center"/>
              <w:rPr>
                <w:sz w:val="26"/>
                <w:szCs w:val="26"/>
              </w:rPr>
            </w:pPr>
            <w:r w:rsidRPr="00755253">
              <w:rPr>
                <w:sz w:val="26"/>
                <w:szCs w:val="26"/>
              </w:rPr>
              <w:t>10,00</w:t>
            </w:r>
          </w:p>
        </w:tc>
        <w:tc>
          <w:tcPr>
            <w:tcW w:w="1276" w:type="dxa"/>
            <w:tcBorders>
              <w:top w:val="single" w:sz="4" w:space="0" w:color="auto"/>
              <w:left w:val="single" w:sz="4" w:space="0" w:color="auto"/>
              <w:bottom w:val="single" w:sz="4" w:space="0" w:color="auto"/>
              <w:right w:val="single" w:sz="4" w:space="0" w:color="auto"/>
            </w:tcBorders>
          </w:tcPr>
          <w:p w14:paraId="08C81DF2" w14:textId="77777777" w:rsidR="00EE0127" w:rsidRPr="00755253" w:rsidRDefault="00EE0127" w:rsidP="004F6197">
            <w:pPr>
              <w:spacing w:line="192" w:lineRule="auto"/>
              <w:jc w:val="center"/>
              <w:rPr>
                <w:sz w:val="26"/>
                <w:szCs w:val="26"/>
              </w:rPr>
            </w:pPr>
            <w:r w:rsidRPr="00755253">
              <w:rPr>
                <w:sz w:val="26"/>
                <w:szCs w:val="26"/>
              </w:rPr>
              <w:t>12,00</w:t>
            </w:r>
          </w:p>
        </w:tc>
      </w:tr>
      <w:tr w:rsidR="00EE0127" w:rsidRPr="00755253" w14:paraId="47BADE5B" w14:textId="77777777" w:rsidTr="004F6197">
        <w:tc>
          <w:tcPr>
            <w:tcW w:w="591" w:type="dxa"/>
            <w:tcBorders>
              <w:top w:val="single" w:sz="4" w:space="0" w:color="00000A"/>
              <w:left w:val="single" w:sz="4" w:space="0" w:color="00000A"/>
              <w:bottom w:val="single" w:sz="4" w:space="0" w:color="00000A"/>
              <w:right w:val="none" w:sz="4" w:space="0" w:color="000000"/>
            </w:tcBorders>
          </w:tcPr>
          <w:p w14:paraId="0387EB7E" w14:textId="77777777" w:rsidR="00EE0127" w:rsidRPr="00755253" w:rsidRDefault="00EE0127" w:rsidP="004F6197">
            <w:pPr>
              <w:spacing w:line="192" w:lineRule="auto"/>
              <w:jc w:val="center"/>
              <w:rPr>
                <w:color w:val="FF0000"/>
                <w:sz w:val="26"/>
                <w:szCs w:val="26"/>
              </w:rPr>
            </w:pPr>
            <w:r w:rsidRPr="00755253">
              <w:rPr>
                <w:sz w:val="26"/>
                <w:szCs w:val="26"/>
              </w:rPr>
              <w:t>28</w:t>
            </w:r>
            <w:r>
              <w:rPr>
                <w:sz w:val="26"/>
                <w:szCs w:val="26"/>
              </w:rPr>
              <w:t>.</w:t>
            </w:r>
          </w:p>
        </w:tc>
        <w:tc>
          <w:tcPr>
            <w:tcW w:w="2528" w:type="dxa"/>
            <w:tcBorders>
              <w:top w:val="single" w:sz="4" w:space="0" w:color="00000A"/>
              <w:left w:val="single" w:sz="4" w:space="0" w:color="00000A"/>
              <w:bottom w:val="single" w:sz="4" w:space="0" w:color="00000A"/>
              <w:right w:val="none" w:sz="4" w:space="0" w:color="000000"/>
            </w:tcBorders>
          </w:tcPr>
          <w:p w14:paraId="1061E053" w14:textId="77777777" w:rsidR="00EE0127" w:rsidRPr="00755253" w:rsidRDefault="00EE0127" w:rsidP="004F6197">
            <w:pPr>
              <w:spacing w:line="192" w:lineRule="auto"/>
              <w:jc w:val="both"/>
              <w:rPr>
                <w:sz w:val="26"/>
                <w:szCs w:val="26"/>
              </w:rPr>
            </w:pPr>
            <w:r w:rsidRPr="00755253">
              <w:rPr>
                <w:sz w:val="26"/>
                <w:szCs w:val="26"/>
              </w:rPr>
              <w:t xml:space="preserve">Количество средних и крупных предприятий, базовых не сырьевых отраслей </w:t>
            </w:r>
            <w:r w:rsidRPr="00755253">
              <w:rPr>
                <w:sz w:val="26"/>
                <w:szCs w:val="26"/>
              </w:rPr>
              <w:lastRenderedPageBreak/>
              <w:t>экономики, вовлеченных в национальный проект «Производительность труда»</w:t>
            </w:r>
          </w:p>
          <w:p w14:paraId="15E77DB3" w14:textId="77777777" w:rsidR="00EE0127" w:rsidRPr="00755253" w:rsidRDefault="00EE0127" w:rsidP="004F6197">
            <w:pPr>
              <w:spacing w:line="192" w:lineRule="auto"/>
              <w:jc w:val="both"/>
              <w:rPr>
                <w:sz w:val="26"/>
                <w:szCs w:val="26"/>
              </w:rPr>
            </w:pPr>
            <w:r w:rsidRPr="00755253">
              <w:rPr>
                <w:sz w:val="26"/>
                <w:szCs w:val="26"/>
              </w:rPr>
              <w:t>(нарастающим итогом с начала реализации проекта)</w:t>
            </w:r>
          </w:p>
          <w:p w14:paraId="6CCDE965" w14:textId="77777777" w:rsidR="00EE0127" w:rsidRPr="00755253" w:rsidRDefault="00EE0127" w:rsidP="004F6197">
            <w:pPr>
              <w:spacing w:line="192" w:lineRule="auto"/>
              <w:jc w:val="both"/>
              <w:rPr>
                <w:sz w:val="26"/>
                <w:szCs w:val="26"/>
              </w:rPr>
            </w:pPr>
          </w:p>
        </w:tc>
        <w:tc>
          <w:tcPr>
            <w:tcW w:w="1134" w:type="dxa"/>
            <w:tcBorders>
              <w:top w:val="single" w:sz="4" w:space="0" w:color="00000A"/>
              <w:left w:val="single" w:sz="4" w:space="0" w:color="00000A"/>
              <w:bottom w:val="single" w:sz="4" w:space="0" w:color="00000A"/>
              <w:right w:val="single" w:sz="4" w:space="0" w:color="00000A"/>
            </w:tcBorders>
          </w:tcPr>
          <w:p w14:paraId="327FB414" w14:textId="77777777" w:rsidR="00EE0127" w:rsidRPr="00755253" w:rsidRDefault="00EE0127" w:rsidP="004F6197">
            <w:pPr>
              <w:spacing w:line="192" w:lineRule="auto"/>
              <w:jc w:val="center"/>
              <w:rPr>
                <w:sz w:val="26"/>
                <w:szCs w:val="26"/>
              </w:rPr>
            </w:pPr>
            <w:r w:rsidRPr="00755253">
              <w:rPr>
                <w:sz w:val="26"/>
                <w:szCs w:val="26"/>
              </w:rPr>
              <w:lastRenderedPageBreak/>
              <w:t>единиц</w:t>
            </w:r>
          </w:p>
        </w:tc>
        <w:tc>
          <w:tcPr>
            <w:tcW w:w="1276" w:type="dxa"/>
            <w:tcBorders>
              <w:top w:val="single" w:sz="4" w:space="0" w:color="00000A"/>
              <w:left w:val="single" w:sz="4" w:space="0" w:color="00000A"/>
              <w:bottom w:val="single" w:sz="4" w:space="0" w:color="00000A"/>
              <w:right w:val="single" w:sz="4" w:space="0" w:color="00000A"/>
            </w:tcBorders>
          </w:tcPr>
          <w:p w14:paraId="682C202E" w14:textId="77777777" w:rsidR="00EE0127" w:rsidRPr="00755253" w:rsidRDefault="00EE0127" w:rsidP="004F6197">
            <w:pPr>
              <w:spacing w:line="192" w:lineRule="auto"/>
              <w:jc w:val="center"/>
              <w:rPr>
                <w:sz w:val="26"/>
                <w:szCs w:val="26"/>
              </w:rPr>
            </w:pPr>
            <w:r w:rsidRPr="00755253">
              <w:rPr>
                <w:sz w:val="26"/>
                <w:szCs w:val="26"/>
              </w:rPr>
              <w:t>4,00</w:t>
            </w:r>
          </w:p>
        </w:tc>
        <w:tc>
          <w:tcPr>
            <w:tcW w:w="1276" w:type="dxa"/>
            <w:tcBorders>
              <w:top w:val="single" w:sz="4" w:space="0" w:color="00000A"/>
              <w:left w:val="single" w:sz="4" w:space="0" w:color="00000A"/>
              <w:bottom w:val="single" w:sz="4" w:space="0" w:color="00000A"/>
              <w:right w:val="single" w:sz="4" w:space="0" w:color="00000A"/>
            </w:tcBorders>
          </w:tcPr>
          <w:p w14:paraId="7FDB7866" w14:textId="77777777" w:rsidR="00EE0127" w:rsidRPr="00755253" w:rsidRDefault="00EE0127" w:rsidP="004F6197">
            <w:pPr>
              <w:spacing w:line="192" w:lineRule="auto"/>
              <w:jc w:val="center"/>
              <w:rPr>
                <w:sz w:val="26"/>
                <w:szCs w:val="26"/>
              </w:rPr>
            </w:pPr>
            <w:r w:rsidRPr="00755253">
              <w:rPr>
                <w:sz w:val="26"/>
                <w:szCs w:val="26"/>
              </w:rPr>
              <w:t>6,00</w:t>
            </w:r>
          </w:p>
        </w:tc>
        <w:tc>
          <w:tcPr>
            <w:tcW w:w="1134" w:type="dxa"/>
            <w:tcBorders>
              <w:top w:val="single" w:sz="4" w:space="0" w:color="00000A"/>
              <w:left w:val="single" w:sz="4" w:space="0" w:color="00000A"/>
              <w:bottom w:val="single" w:sz="4" w:space="0" w:color="00000A"/>
              <w:right w:val="none" w:sz="4" w:space="0" w:color="000000"/>
            </w:tcBorders>
          </w:tcPr>
          <w:p w14:paraId="21A6CC47" w14:textId="77777777" w:rsidR="00EE0127" w:rsidRPr="00755253" w:rsidRDefault="00EE0127" w:rsidP="004F6197">
            <w:pPr>
              <w:spacing w:line="192" w:lineRule="auto"/>
              <w:jc w:val="center"/>
              <w:rPr>
                <w:sz w:val="26"/>
                <w:szCs w:val="26"/>
              </w:rPr>
            </w:pPr>
            <w:r w:rsidRPr="00755253">
              <w:rPr>
                <w:sz w:val="26"/>
                <w:szCs w:val="26"/>
              </w:rPr>
              <w:t>7,00</w:t>
            </w:r>
          </w:p>
        </w:tc>
        <w:tc>
          <w:tcPr>
            <w:tcW w:w="1134" w:type="dxa"/>
            <w:tcBorders>
              <w:top w:val="single" w:sz="4" w:space="0" w:color="00000A"/>
              <w:left w:val="single" w:sz="4" w:space="0" w:color="00000A"/>
              <w:bottom w:val="single" w:sz="4" w:space="0" w:color="00000A"/>
              <w:right w:val="single" w:sz="4" w:space="0" w:color="00000A"/>
            </w:tcBorders>
          </w:tcPr>
          <w:p w14:paraId="16F796F0" w14:textId="77777777" w:rsidR="00EE0127" w:rsidRPr="00755253" w:rsidRDefault="00EE0127" w:rsidP="004F6197">
            <w:pPr>
              <w:spacing w:line="192" w:lineRule="auto"/>
              <w:jc w:val="center"/>
              <w:rPr>
                <w:sz w:val="26"/>
                <w:szCs w:val="26"/>
              </w:rPr>
            </w:pPr>
            <w:r w:rsidRPr="00755253">
              <w:rPr>
                <w:sz w:val="26"/>
                <w:szCs w:val="26"/>
              </w:rPr>
              <w:t>8,00</w:t>
            </w:r>
          </w:p>
        </w:tc>
        <w:tc>
          <w:tcPr>
            <w:tcW w:w="1134" w:type="dxa"/>
            <w:tcBorders>
              <w:top w:val="single" w:sz="4" w:space="0" w:color="00000A"/>
              <w:left w:val="single" w:sz="4" w:space="0" w:color="00000A"/>
              <w:bottom w:val="single" w:sz="4" w:space="0" w:color="00000A"/>
              <w:right w:val="none" w:sz="4" w:space="0" w:color="000000"/>
            </w:tcBorders>
          </w:tcPr>
          <w:p w14:paraId="3366322E" w14:textId="77777777" w:rsidR="00EE0127" w:rsidRPr="00755253" w:rsidRDefault="00EE0127" w:rsidP="004F6197">
            <w:pPr>
              <w:spacing w:line="192" w:lineRule="auto"/>
              <w:jc w:val="center"/>
              <w:rPr>
                <w:sz w:val="26"/>
                <w:szCs w:val="26"/>
              </w:rPr>
            </w:pPr>
            <w:r w:rsidRPr="00755253">
              <w:rPr>
                <w:sz w:val="26"/>
                <w:szCs w:val="26"/>
              </w:rPr>
              <w:t>8,00</w:t>
            </w:r>
          </w:p>
        </w:tc>
        <w:tc>
          <w:tcPr>
            <w:tcW w:w="1134" w:type="dxa"/>
            <w:tcBorders>
              <w:top w:val="single" w:sz="4" w:space="0" w:color="00000A"/>
              <w:left w:val="single" w:sz="4" w:space="0" w:color="00000A"/>
              <w:bottom w:val="single" w:sz="4" w:space="0" w:color="00000A"/>
              <w:right w:val="single" w:sz="4" w:space="0" w:color="00000A"/>
            </w:tcBorders>
          </w:tcPr>
          <w:p w14:paraId="729FE301" w14:textId="77777777" w:rsidR="00EE0127" w:rsidRPr="00755253" w:rsidRDefault="00EE0127" w:rsidP="004F6197">
            <w:pPr>
              <w:spacing w:line="192" w:lineRule="auto"/>
              <w:jc w:val="center"/>
              <w:rPr>
                <w:sz w:val="26"/>
                <w:szCs w:val="26"/>
              </w:rPr>
            </w:pPr>
            <w:r w:rsidRPr="00755253">
              <w:rPr>
                <w:sz w:val="26"/>
                <w:szCs w:val="26"/>
              </w:rPr>
              <w:t>9,00</w:t>
            </w:r>
          </w:p>
        </w:tc>
        <w:tc>
          <w:tcPr>
            <w:tcW w:w="1275" w:type="dxa"/>
            <w:tcBorders>
              <w:top w:val="single" w:sz="4" w:space="0" w:color="00000A"/>
              <w:left w:val="single" w:sz="4" w:space="0" w:color="00000A"/>
              <w:bottom w:val="single" w:sz="4" w:space="0" w:color="00000A"/>
              <w:right w:val="none" w:sz="4" w:space="0" w:color="000000"/>
            </w:tcBorders>
          </w:tcPr>
          <w:p w14:paraId="7AD48476" w14:textId="77777777" w:rsidR="00EE0127" w:rsidRPr="00755253" w:rsidRDefault="00EE0127" w:rsidP="004F6197">
            <w:pPr>
              <w:spacing w:line="192" w:lineRule="auto"/>
              <w:jc w:val="center"/>
              <w:rPr>
                <w:sz w:val="26"/>
                <w:szCs w:val="26"/>
              </w:rPr>
            </w:pPr>
            <w:r w:rsidRPr="00755253">
              <w:rPr>
                <w:sz w:val="26"/>
                <w:szCs w:val="26"/>
              </w:rPr>
              <w:t>9,00</w:t>
            </w:r>
          </w:p>
        </w:tc>
        <w:tc>
          <w:tcPr>
            <w:tcW w:w="993" w:type="dxa"/>
            <w:tcBorders>
              <w:top w:val="single" w:sz="4" w:space="0" w:color="00000A"/>
              <w:left w:val="single" w:sz="4" w:space="0" w:color="00000A"/>
              <w:bottom w:val="single" w:sz="4" w:space="0" w:color="00000A"/>
              <w:right w:val="single" w:sz="4" w:space="0" w:color="auto"/>
            </w:tcBorders>
          </w:tcPr>
          <w:p w14:paraId="45EAA0AC" w14:textId="77777777" w:rsidR="00EE0127" w:rsidRPr="00755253" w:rsidRDefault="00EE0127" w:rsidP="004F6197">
            <w:pPr>
              <w:spacing w:line="192" w:lineRule="auto"/>
              <w:jc w:val="center"/>
              <w:rPr>
                <w:sz w:val="26"/>
                <w:szCs w:val="26"/>
              </w:rPr>
            </w:pPr>
            <w:r w:rsidRPr="00755253">
              <w:rPr>
                <w:sz w:val="26"/>
                <w:szCs w:val="26"/>
              </w:rPr>
              <w:t>10,00</w:t>
            </w:r>
          </w:p>
        </w:tc>
        <w:tc>
          <w:tcPr>
            <w:tcW w:w="1134" w:type="dxa"/>
            <w:tcBorders>
              <w:top w:val="single" w:sz="4" w:space="0" w:color="auto"/>
              <w:left w:val="single" w:sz="4" w:space="0" w:color="auto"/>
              <w:bottom w:val="single" w:sz="4" w:space="0" w:color="auto"/>
              <w:right w:val="single" w:sz="4" w:space="0" w:color="auto"/>
            </w:tcBorders>
          </w:tcPr>
          <w:p w14:paraId="5522BF6C" w14:textId="77777777" w:rsidR="00EE0127" w:rsidRPr="00755253" w:rsidRDefault="00EE0127" w:rsidP="004F6197">
            <w:pPr>
              <w:spacing w:line="192" w:lineRule="auto"/>
              <w:jc w:val="center"/>
              <w:rPr>
                <w:sz w:val="26"/>
                <w:szCs w:val="26"/>
              </w:rPr>
            </w:pPr>
            <w:r w:rsidRPr="00755253">
              <w:rPr>
                <w:sz w:val="26"/>
                <w:szCs w:val="26"/>
              </w:rPr>
              <w:t>10,00</w:t>
            </w:r>
          </w:p>
        </w:tc>
        <w:tc>
          <w:tcPr>
            <w:tcW w:w="1276" w:type="dxa"/>
            <w:tcBorders>
              <w:top w:val="single" w:sz="4" w:space="0" w:color="auto"/>
              <w:left w:val="single" w:sz="4" w:space="0" w:color="auto"/>
              <w:bottom w:val="single" w:sz="4" w:space="0" w:color="auto"/>
              <w:right w:val="single" w:sz="4" w:space="0" w:color="auto"/>
            </w:tcBorders>
          </w:tcPr>
          <w:p w14:paraId="31168361" w14:textId="77777777" w:rsidR="00EE0127" w:rsidRPr="00755253" w:rsidRDefault="00EE0127" w:rsidP="004F6197">
            <w:pPr>
              <w:spacing w:line="192" w:lineRule="auto"/>
              <w:jc w:val="center"/>
              <w:rPr>
                <w:sz w:val="26"/>
                <w:szCs w:val="26"/>
              </w:rPr>
            </w:pPr>
            <w:r w:rsidRPr="00755253">
              <w:rPr>
                <w:sz w:val="26"/>
                <w:szCs w:val="26"/>
              </w:rPr>
              <w:t>15,00</w:t>
            </w:r>
          </w:p>
        </w:tc>
      </w:tr>
      <w:tr w:rsidR="00EE0127" w:rsidRPr="00755253" w14:paraId="2BC9B65D" w14:textId="77777777" w:rsidTr="004F6197">
        <w:tc>
          <w:tcPr>
            <w:tcW w:w="591" w:type="dxa"/>
            <w:tcBorders>
              <w:top w:val="single" w:sz="4" w:space="0" w:color="00000A"/>
              <w:left w:val="single" w:sz="4" w:space="0" w:color="00000A"/>
              <w:bottom w:val="single" w:sz="4" w:space="0" w:color="00000A"/>
              <w:right w:val="none" w:sz="4" w:space="0" w:color="000000"/>
            </w:tcBorders>
          </w:tcPr>
          <w:p w14:paraId="66F112C9" w14:textId="77777777" w:rsidR="00EE0127" w:rsidRPr="00755253" w:rsidRDefault="00EE0127" w:rsidP="004F6197">
            <w:pPr>
              <w:spacing w:line="192" w:lineRule="auto"/>
              <w:jc w:val="center"/>
              <w:rPr>
                <w:sz w:val="26"/>
                <w:szCs w:val="26"/>
              </w:rPr>
            </w:pPr>
            <w:r w:rsidRPr="00755253">
              <w:rPr>
                <w:sz w:val="26"/>
                <w:szCs w:val="26"/>
              </w:rPr>
              <w:t>29</w:t>
            </w:r>
            <w:r>
              <w:rPr>
                <w:sz w:val="26"/>
                <w:szCs w:val="26"/>
              </w:rPr>
              <w:t>.</w:t>
            </w:r>
          </w:p>
        </w:tc>
        <w:tc>
          <w:tcPr>
            <w:tcW w:w="2528" w:type="dxa"/>
            <w:tcBorders>
              <w:top w:val="single" w:sz="4" w:space="0" w:color="00000A"/>
              <w:left w:val="single" w:sz="4" w:space="0" w:color="00000A"/>
              <w:bottom w:val="single" w:sz="4" w:space="0" w:color="00000A"/>
              <w:right w:val="none" w:sz="4" w:space="0" w:color="000000"/>
            </w:tcBorders>
          </w:tcPr>
          <w:p w14:paraId="496A9F08" w14:textId="77777777" w:rsidR="00EE0127" w:rsidRPr="00755253" w:rsidRDefault="00EE0127" w:rsidP="004F6197">
            <w:pPr>
              <w:spacing w:line="192" w:lineRule="auto"/>
              <w:jc w:val="both"/>
              <w:rPr>
                <w:sz w:val="26"/>
                <w:szCs w:val="26"/>
              </w:rPr>
            </w:pPr>
            <w:r w:rsidRPr="00755253">
              <w:rPr>
                <w:sz w:val="26"/>
                <w:szCs w:val="26"/>
              </w:rPr>
              <w:t>Доля предоставления массовых социально-значимых муниципальных услуг в электронной форме</w:t>
            </w:r>
          </w:p>
        </w:tc>
        <w:tc>
          <w:tcPr>
            <w:tcW w:w="1134" w:type="dxa"/>
            <w:tcBorders>
              <w:top w:val="single" w:sz="4" w:space="0" w:color="00000A"/>
              <w:left w:val="single" w:sz="4" w:space="0" w:color="00000A"/>
              <w:bottom w:val="single" w:sz="4" w:space="0" w:color="00000A"/>
              <w:right w:val="single" w:sz="4" w:space="0" w:color="00000A"/>
            </w:tcBorders>
          </w:tcPr>
          <w:p w14:paraId="1A63D2F8" w14:textId="77777777" w:rsidR="00EE0127" w:rsidRPr="00755253" w:rsidRDefault="00EE0127" w:rsidP="004F6197">
            <w:pPr>
              <w:spacing w:line="192" w:lineRule="auto"/>
              <w:jc w:val="center"/>
              <w:rPr>
                <w:sz w:val="26"/>
                <w:szCs w:val="26"/>
              </w:rPr>
            </w:pPr>
            <w:r w:rsidRPr="00755253">
              <w:rPr>
                <w:sz w:val="26"/>
                <w:szCs w:val="26"/>
              </w:rPr>
              <w:t>процент</w:t>
            </w:r>
          </w:p>
        </w:tc>
        <w:tc>
          <w:tcPr>
            <w:tcW w:w="1276" w:type="dxa"/>
            <w:tcBorders>
              <w:top w:val="single" w:sz="4" w:space="0" w:color="00000A"/>
              <w:left w:val="single" w:sz="4" w:space="0" w:color="00000A"/>
              <w:bottom w:val="single" w:sz="4" w:space="0" w:color="00000A"/>
              <w:right w:val="single" w:sz="4" w:space="0" w:color="00000A"/>
            </w:tcBorders>
          </w:tcPr>
          <w:p w14:paraId="02A13E80" w14:textId="77777777" w:rsidR="00EE0127" w:rsidRPr="00755253" w:rsidRDefault="00EE0127" w:rsidP="004F6197">
            <w:pPr>
              <w:spacing w:line="192" w:lineRule="auto"/>
              <w:jc w:val="center"/>
              <w:rPr>
                <w:sz w:val="26"/>
                <w:szCs w:val="26"/>
              </w:rPr>
            </w:pPr>
            <w:r w:rsidRPr="00755253">
              <w:rPr>
                <w:sz w:val="26"/>
                <w:szCs w:val="26"/>
              </w:rPr>
              <w:t>25,00</w:t>
            </w:r>
          </w:p>
        </w:tc>
        <w:tc>
          <w:tcPr>
            <w:tcW w:w="1276" w:type="dxa"/>
            <w:tcBorders>
              <w:top w:val="single" w:sz="4" w:space="0" w:color="00000A"/>
              <w:left w:val="single" w:sz="4" w:space="0" w:color="00000A"/>
              <w:bottom w:val="single" w:sz="4" w:space="0" w:color="00000A"/>
              <w:right w:val="single" w:sz="4" w:space="0" w:color="00000A"/>
            </w:tcBorders>
          </w:tcPr>
          <w:p w14:paraId="7EE77622" w14:textId="77777777" w:rsidR="00EE0127" w:rsidRPr="00755253" w:rsidRDefault="00EE0127" w:rsidP="004F6197">
            <w:pPr>
              <w:spacing w:line="192" w:lineRule="auto"/>
              <w:jc w:val="center"/>
              <w:rPr>
                <w:sz w:val="26"/>
                <w:szCs w:val="26"/>
              </w:rPr>
            </w:pPr>
            <w:r w:rsidRPr="00755253">
              <w:rPr>
                <w:sz w:val="26"/>
                <w:szCs w:val="26"/>
              </w:rPr>
              <w:t>29,00</w:t>
            </w:r>
          </w:p>
        </w:tc>
        <w:tc>
          <w:tcPr>
            <w:tcW w:w="1134" w:type="dxa"/>
            <w:tcBorders>
              <w:top w:val="single" w:sz="4" w:space="0" w:color="00000A"/>
              <w:left w:val="single" w:sz="4" w:space="0" w:color="00000A"/>
              <w:bottom w:val="single" w:sz="4" w:space="0" w:color="00000A"/>
              <w:right w:val="none" w:sz="4" w:space="0" w:color="000000"/>
            </w:tcBorders>
          </w:tcPr>
          <w:p w14:paraId="10ABFB0E" w14:textId="77777777" w:rsidR="00EE0127" w:rsidRPr="00755253" w:rsidRDefault="00EE0127" w:rsidP="004F6197">
            <w:pPr>
              <w:spacing w:line="192" w:lineRule="auto"/>
              <w:jc w:val="center"/>
              <w:rPr>
                <w:sz w:val="26"/>
                <w:szCs w:val="26"/>
              </w:rPr>
            </w:pPr>
            <w:r w:rsidRPr="00755253">
              <w:rPr>
                <w:sz w:val="26"/>
                <w:szCs w:val="26"/>
              </w:rPr>
              <w:t>36,00</w:t>
            </w:r>
          </w:p>
        </w:tc>
        <w:tc>
          <w:tcPr>
            <w:tcW w:w="1134" w:type="dxa"/>
            <w:tcBorders>
              <w:top w:val="single" w:sz="4" w:space="0" w:color="00000A"/>
              <w:left w:val="single" w:sz="4" w:space="0" w:color="00000A"/>
              <w:bottom w:val="single" w:sz="4" w:space="0" w:color="00000A"/>
              <w:right w:val="single" w:sz="4" w:space="0" w:color="00000A"/>
            </w:tcBorders>
          </w:tcPr>
          <w:p w14:paraId="30CB0681" w14:textId="77777777" w:rsidR="00EE0127" w:rsidRPr="00755253" w:rsidRDefault="00EE0127" w:rsidP="004F6197">
            <w:pPr>
              <w:spacing w:line="192" w:lineRule="auto"/>
              <w:jc w:val="center"/>
              <w:rPr>
                <w:sz w:val="26"/>
                <w:szCs w:val="26"/>
              </w:rPr>
            </w:pPr>
            <w:r w:rsidRPr="00755253">
              <w:rPr>
                <w:sz w:val="26"/>
                <w:szCs w:val="26"/>
              </w:rPr>
              <w:t>45,00</w:t>
            </w:r>
          </w:p>
        </w:tc>
        <w:tc>
          <w:tcPr>
            <w:tcW w:w="1134" w:type="dxa"/>
            <w:tcBorders>
              <w:top w:val="single" w:sz="4" w:space="0" w:color="00000A"/>
              <w:left w:val="single" w:sz="4" w:space="0" w:color="00000A"/>
              <w:bottom w:val="single" w:sz="4" w:space="0" w:color="00000A"/>
              <w:right w:val="none" w:sz="4" w:space="0" w:color="000000"/>
            </w:tcBorders>
          </w:tcPr>
          <w:p w14:paraId="77C5421A" w14:textId="77777777" w:rsidR="00EE0127" w:rsidRPr="00755253" w:rsidRDefault="00EE0127" w:rsidP="004F6197">
            <w:pPr>
              <w:spacing w:line="192" w:lineRule="auto"/>
              <w:jc w:val="center"/>
              <w:rPr>
                <w:sz w:val="26"/>
                <w:szCs w:val="26"/>
              </w:rPr>
            </w:pPr>
            <w:r w:rsidRPr="00755253">
              <w:rPr>
                <w:sz w:val="26"/>
                <w:szCs w:val="26"/>
              </w:rPr>
              <w:t>56,00</w:t>
            </w:r>
          </w:p>
        </w:tc>
        <w:tc>
          <w:tcPr>
            <w:tcW w:w="1134" w:type="dxa"/>
            <w:tcBorders>
              <w:top w:val="single" w:sz="4" w:space="0" w:color="00000A"/>
              <w:left w:val="single" w:sz="4" w:space="0" w:color="00000A"/>
              <w:bottom w:val="single" w:sz="4" w:space="0" w:color="00000A"/>
              <w:right w:val="single" w:sz="4" w:space="0" w:color="00000A"/>
            </w:tcBorders>
          </w:tcPr>
          <w:p w14:paraId="6585C4F9" w14:textId="77777777" w:rsidR="00EE0127" w:rsidRPr="00755253" w:rsidRDefault="00EE0127" w:rsidP="004F6197">
            <w:pPr>
              <w:spacing w:line="192" w:lineRule="auto"/>
              <w:jc w:val="center"/>
              <w:rPr>
                <w:sz w:val="26"/>
                <w:szCs w:val="26"/>
              </w:rPr>
            </w:pPr>
            <w:r w:rsidRPr="00755253">
              <w:rPr>
                <w:sz w:val="26"/>
                <w:szCs w:val="26"/>
              </w:rPr>
              <w:t>75,00</w:t>
            </w:r>
          </w:p>
        </w:tc>
        <w:tc>
          <w:tcPr>
            <w:tcW w:w="1275" w:type="dxa"/>
            <w:tcBorders>
              <w:top w:val="single" w:sz="4" w:space="0" w:color="00000A"/>
              <w:left w:val="single" w:sz="4" w:space="0" w:color="00000A"/>
              <w:bottom w:val="single" w:sz="4" w:space="0" w:color="00000A"/>
              <w:right w:val="none" w:sz="4" w:space="0" w:color="000000"/>
            </w:tcBorders>
          </w:tcPr>
          <w:p w14:paraId="57E26317" w14:textId="77777777" w:rsidR="00EE0127" w:rsidRPr="00755253" w:rsidRDefault="00EE0127" w:rsidP="004F6197">
            <w:pPr>
              <w:spacing w:line="192" w:lineRule="auto"/>
              <w:jc w:val="center"/>
              <w:rPr>
                <w:sz w:val="26"/>
                <w:szCs w:val="26"/>
              </w:rPr>
            </w:pPr>
            <w:r w:rsidRPr="00755253">
              <w:rPr>
                <w:sz w:val="26"/>
                <w:szCs w:val="26"/>
              </w:rPr>
              <w:t>95,00</w:t>
            </w:r>
          </w:p>
        </w:tc>
        <w:tc>
          <w:tcPr>
            <w:tcW w:w="993" w:type="dxa"/>
            <w:tcBorders>
              <w:top w:val="single" w:sz="4" w:space="0" w:color="00000A"/>
              <w:left w:val="single" w:sz="4" w:space="0" w:color="00000A"/>
              <w:bottom w:val="single" w:sz="4" w:space="0" w:color="00000A"/>
              <w:right w:val="single" w:sz="4" w:space="0" w:color="auto"/>
            </w:tcBorders>
          </w:tcPr>
          <w:p w14:paraId="23005302" w14:textId="77777777" w:rsidR="00EE0127" w:rsidRPr="00755253" w:rsidRDefault="00EE0127" w:rsidP="004F6197">
            <w:pPr>
              <w:spacing w:line="192" w:lineRule="auto"/>
              <w:jc w:val="center"/>
              <w:rPr>
                <w:sz w:val="26"/>
                <w:szCs w:val="26"/>
              </w:rPr>
            </w:pPr>
            <w:r w:rsidRPr="00755253">
              <w:rPr>
                <w:sz w:val="26"/>
                <w:szCs w:val="26"/>
              </w:rPr>
              <w:t>97,00</w:t>
            </w:r>
          </w:p>
        </w:tc>
        <w:tc>
          <w:tcPr>
            <w:tcW w:w="1134" w:type="dxa"/>
            <w:tcBorders>
              <w:top w:val="single" w:sz="4" w:space="0" w:color="auto"/>
              <w:left w:val="single" w:sz="4" w:space="0" w:color="auto"/>
              <w:bottom w:val="single" w:sz="4" w:space="0" w:color="auto"/>
              <w:right w:val="single" w:sz="4" w:space="0" w:color="auto"/>
            </w:tcBorders>
          </w:tcPr>
          <w:p w14:paraId="5E7D2B8C" w14:textId="77777777" w:rsidR="00EE0127" w:rsidRPr="00755253" w:rsidRDefault="00EE0127" w:rsidP="004F6197">
            <w:pPr>
              <w:spacing w:line="192" w:lineRule="auto"/>
              <w:jc w:val="center"/>
              <w:rPr>
                <w:sz w:val="26"/>
                <w:szCs w:val="26"/>
              </w:rPr>
            </w:pPr>
            <w:r w:rsidRPr="00755253">
              <w:rPr>
                <w:sz w:val="26"/>
                <w:szCs w:val="26"/>
              </w:rPr>
              <w:t>99,00</w:t>
            </w:r>
          </w:p>
        </w:tc>
        <w:tc>
          <w:tcPr>
            <w:tcW w:w="1276" w:type="dxa"/>
            <w:tcBorders>
              <w:top w:val="single" w:sz="4" w:space="0" w:color="auto"/>
              <w:left w:val="single" w:sz="4" w:space="0" w:color="auto"/>
              <w:bottom w:val="single" w:sz="4" w:space="0" w:color="auto"/>
              <w:right w:val="single" w:sz="4" w:space="0" w:color="auto"/>
            </w:tcBorders>
          </w:tcPr>
          <w:p w14:paraId="02FC8011" w14:textId="77777777" w:rsidR="00EE0127" w:rsidRPr="00755253" w:rsidRDefault="00EE0127" w:rsidP="004F6197">
            <w:pPr>
              <w:spacing w:line="192" w:lineRule="auto"/>
              <w:jc w:val="center"/>
              <w:rPr>
                <w:sz w:val="26"/>
                <w:szCs w:val="26"/>
              </w:rPr>
            </w:pPr>
            <w:r w:rsidRPr="00755253">
              <w:rPr>
                <w:sz w:val="26"/>
                <w:szCs w:val="26"/>
              </w:rPr>
              <w:t>99,50</w:t>
            </w:r>
          </w:p>
        </w:tc>
      </w:tr>
      <w:tr w:rsidR="00EE0127" w:rsidRPr="00755253" w14:paraId="00381E8F" w14:textId="77777777" w:rsidTr="004F6197">
        <w:trPr>
          <w:trHeight w:val="317"/>
        </w:trPr>
        <w:tc>
          <w:tcPr>
            <w:tcW w:w="16019" w:type="dxa"/>
            <w:gridSpan w:val="13"/>
            <w:tcBorders>
              <w:top w:val="single" w:sz="4" w:space="0" w:color="00000A"/>
              <w:left w:val="single" w:sz="4" w:space="0" w:color="00000A"/>
              <w:bottom w:val="single" w:sz="4" w:space="0" w:color="00000A"/>
              <w:right w:val="single" w:sz="4" w:space="0" w:color="00000A"/>
            </w:tcBorders>
          </w:tcPr>
          <w:p w14:paraId="7465CB60" w14:textId="77777777" w:rsidR="00EE0127" w:rsidRPr="00755253" w:rsidRDefault="00EE0127" w:rsidP="004F6197">
            <w:pPr>
              <w:spacing w:line="192" w:lineRule="auto"/>
              <w:jc w:val="center"/>
              <w:rPr>
                <w:color w:val="FF0000"/>
                <w:sz w:val="26"/>
                <w:szCs w:val="26"/>
              </w:rPr>
            </w:pPr>
            <w:r w:rsidRPr="00755253">
              <w:rPr>
                <w:sz w:val="26"/>
                <w:szCs w:val="26"/>
              </w:rPr>
              <w:t>Задача 10. Повышение инвестиционной привлекательности территории для инвестирования</w:t>
            </w:r>
          </w:p>
        </w:tc>
      </w:tr>
      <w:tr w:rsidR="00EE0127" w:rsidRPr="00755253" w14:paraId="36607A18" w14:textId="77777777" w:rsidTr="004F6197">
        <w:tc>
          <w:tcPr>
            <w:tcW w:w="591" w:type="dxa"/>
            <w:tcBorders>
              <w:top w:val="single" w:sz="4" w:space="0" w:color="00000A"/>
              <w:left w:val="single" w:sz="4" w:space="0" w:color="00000A"/>
              <w:bottom w:val="single" w:sz="4" w:space="0" w:color="00000A"/>
              <w:right w:val="none" w:sz="4" w:space="0" w:color="000000"/>
            </w:tcBorders>
          </w:tcPr>
          <w:p w14:paraId="03F91105" w14:textId="77777777" w:rsidR="00EE0127" w:rsidRPr="00755253" w:rsidRDefault="00EE0127" w:rsidP="004F6197">
            <w:pPr>
              <w:spacing w:line="192" w:lineRule="auto"/>
              <w:jc w:val="center"/>
              <w:rPr>
                <w:sz w:val="26"/>
                <w:szCs w:val="26"/>
              </w:rPr>
            </w:pPr>
            <w:r w:rsidRPr="00755253">
              <w:rPr>
                <w:sz w:val="26"/>
                <w:szCs w:val="26"/>
              </w:rPr>
              <w:t>30</w:t>
            </w:r>
            <w:r>
              <w:rPr>
                <w:sz w:val="26"/>
                <w:szCs w:val="26"/>
              </w:rPr>
              <w:t>.</w:t>
            </w:r>
          </w:p>
        </w:tc>
        <w:tc>
          <w:tcPr>
            <w:tcW w:w="2528" w:type="dxa"/>
            <w:tcBorders>
              <w:top w:val="single" w:sz="4" w:space="0" w:color="00000A"/>
              <w:left w:val="single" w:sz="4" w:space="0" w:color="00000A"/>
              <w:bottom w:val="single" w:sz="4" w:space="0" w:color="00000A"/>
              <w:right w:val="none" w:sz="4" w:space="0" w:color="000000"/>
            </w:tcBorders>
          </w:tcPr>
          <w:p w14:paraId="050EA1B9" w14:textId="77777777" w:rsidR="00EE0127" w:rsidRPr="00755253" w:rsidRDefault="00EE0127" w:rsidP="004F6197">
            <w:pPr>
              <w:spacing w:line="192" w:lineRule="auto"/>
              <w:jc w:val="both"/>
              <w:rPr>
                <w:sz w:val="26"/>
                <w:szCs w:val="26"/>
              </w:rPr>
            </w:pPr>
            <w:r w:rsidRPr="00755253">
              <w:rPr>
                <w:sz w:val="26"/>
                <w:szCs w:val="26"/>
              </w:rPr>
              <w:t>Объем инвестиций в основной капитал (за исключением бюджетных средств) в расчете на 1 человека</w:t>
            </w:r>
          </w:p>
        </w:tc>
        <w:tc>
          <w:tcPr>
            <w:tcW w:w="1134" w:type="dxa"/>
            <w:tcBorders>
              <w:top w:val="single" w:sz="4" w:space="0" w:color="00000A"/>
              <w:left w:val="single" w:sz="4" w:space="0" w:color="00000A"/>
              <w:bottom w:val="single" w:sz="4" w:space="0" w:color="00000A"/>
              <w:right w:val="single" w:sz="4" w:space="0" w:color="00000A"/>
            </w:tcBorders>
          </w:tcPr>
          <w:p w14:paraId="1D5EDAD6" w14:textId="77777777" w:rsidR="00EE0127" w:rsidRPr="00755253" w:rsidRDefault="00EE0127" w:rsidP="004F6197">
            <w:pPr>
              <w:spacing w:line="192" w:lineRule="auto"/>
              <w:jc w:val="center"/>
              <w:rPr>
                <w:sz w:val="26"/>
                <w:szCs w:val="26"/>
              </w:rPr>
            </w:pPr>
            <w:r w:rsidRPr="00755253">
              <w:rPr>
                <w:sz w:val="26"/>
                <w:szCs w:val="26"/>
              </w:rPr>
              <w:t>рублей</w:t>
            </w:r>
          </w:p>
        </w:tc>
        <w:tc>
          <w:tcPr>
            <w:tcW w:w="1276" w:type="dxa"/>
            <w:tcBorders>
              <w:top w:val="single" w:sz="4" w:space="0" w:color="00000A"/>
              <w:left w:val="single" w:sz="4" w:space="0" w:color="00000A"/>
              <w:bottom w:val="single" w:sz="4" w:space="0" w:color="00000A"/>
              <w:right w:val="single" w:sz="4" w:space="0" w:color="00000A"/>
            </w:tcBorders>
          </w:tcPr>
          <w:p w14:paraId="5AFDFFE0" w14:textId="77777777" w:rsidR="00EE0127" w:rsidRPr="00755253" w:rsidRDefault="00EE0127" w:rsidP="004F6197">
            <w:pPr>
              <w:spacing w:line="192" w:lineRule="auto"/>
              <w:rPr>
                <w:sz w:val="26"/>
                <w:szCs w:val="26"/>
              </w:rPr>
            </w:pPr>
            <w:r w:rsidRPr="00755253">
              <w:rPr>
                <w:sz w:val="26"/>
                <w:szCs w:val="26"/>
              </w:rPr>
              <w:t>103663,0</w:t>
            </w:r>
          </w:p>
        </w:tc>
        <w:tc>
          <w:tcPr>
            <w:tcW w:w="1276" w:type="dxa"/>
            <w:tcBorders>
              <w:top w:val="single" w:sz="4" w:space="0" w:color="00000A"/>
              <w:left w:val="single" w:sz="4" w:space="0" w:color="00000A"/>
              <w:bottom w:val="single" w:sz="4" w:space="0" w:color="00000A"/>
              <w:right w:val="single" w:sz="4" w:space="0" w:color="00000A"/>
            </w:tcBorders>
          </w:tcPr>
          <w:p w14:paraId="5D4E2015" w14:textId="77777777" w:rsidR="00EE0127" w:rsidRPr="00755253" w:rsidRDefault="00EE0127" w:rsidP="004F6197">
            <w:pPr>
              <w:spacing w:line="192" w:lineRule="auto"/>
              <w:rPr>
                <w:sz w:val="26"/>
                <w:szCs w:val="26"/>
              </w:rPr>
            </w:pPr>
            <w:r w:rsidRPr="00755253">
              <w:rPr>
                <w:sz w:val="26"/>
                <w:szCs w:val="26"/>
              </w:rPr>
              <w:t>127850,0</w:t>
            </w:r>
          </w:p>
        </w:tc>
        <w:tc>
          <w:tcPr>
            <w:tcW w:w="1134" w:type="dxa"/>
            <w:tcBorders>
              <w:top w:val="single" w:sz="4" w:space="0" w:color="00000A"/>
              <w:left w:val="single" w:sz="4" w:space="0" w:color="00000A"/>
              <w:bottom w:val="single" w:sz="4" w:space="0" w:color="00000A"/>
              <w:right w:val="none" w:sz="4" w:space="0" w:color="000000"/>
            </w:tcBorders>
          </w:tcPr>
          <w:p w14:paraId="1931B6C6" w14:textId="77777777" w:rsidR="00EE0127" w:rsidRPr="00755253" w:rsidRDefault="00EE0127" w:rsidP="004F6197">
            <w:pPr>
              <w:spacing w:line="192" w:lineRule="auto"/>
              <w:rPr>
                <w:sz w:val="26"/>
                <w:szCs w:val="26"/>
              </w:rPr>
            </w:pPr>
            <w:r w:rsidRPr="00755253">
              <w:rPr>
                <w:sz w:val="26"/>
                <w:szCs w:val="26"/>
              </w:rPr>
              <w:t>49760,0</w:t>
            </w:r>
          </w:p>
        </w:tc>
        <w:tc>
          <w:tcPr>
            <w:tcW w:w="1134" w:type="dxa"/>
            <w:tcBorders>
              <w:top w:val="single" w:sz="4" w:space="0" w:color="00000A"/>
              <w:left w:val="single" w:sz="4" w:space="0" w:color="00000A"/>
              <w:bottom w:val="single" w:sz="4" w:space="0" w:color="00000A"/>
              <w:right w:val="single" w:sz="4" w:space="0" w:color="00000A"/>
            </w:tcBorders>
          </w:tcPr>
          <w:p w14:paraId="233D880C" w14:textId="77777777" w:rsidR="00EE0127" w:rsidRPr="00755253" w:rsidRDefault="00EE0127" w:rsidP="004F6197">
            <w:pPr>
              <w:spacing w:line="192" w:lineRule="auto"/>
              <w:rPr>
                <w:sz w:val="26"/>
                <w:szCs w:val="26"/>
              </w:rPr>
            </w:pPr>
            <w:r w:rsidRPr="00755253">
              <w:rPr>
                <w:sz w:val="26"/>
                <w:szCs w:val="26"/>
              </w:rPr>
              <w:t>50670,0</w:t>
            </w:r>
          </w:p>
        </w:tc>
        <w:tc>
          <w:tcPr>
            <w:tcW w:w="1134" w:type="dxa"/>
            <w:tcBorders>
              <w:top w:val="single" w:sz="4" w:space="0" w:color="00000A"/>
              <w:left w:val="single" w:sz="4" w:space="0" w:color="00000A"/>
              <w:bottom w:val="single" w:sz="4" w:space="0" w:color="00000A"/>
              <w:right w:val="none" w:sz="4" w:space="0" w:color="000000"/>
            </w:tcBorders>
          </w:tcPr>
          <w:p w14:paraId="0A98FE18" w14:textId="77777777" w:rsidR="00EE0127" w:rsidRPr="00755253" w:rsidRDefault="00EE0127" w:rsidP="004F6197">
            <w:pPr>
              <w:spacing w:line="192" w:lineRule="auto"/>
              <w:rPr>
                <w:sz w:val="26"/>
                <w:szCs w:val="26"/>
              </w:rPr>
            </w:pPr>
            <w:r w:rsidRPr="00755253">
              <w:rPr>
                <w:sz w:val="26"/>
                <w:szCs w:val="26"/>
              </w:rPr>
              <w:t>52530,0</w:t>
            </w:r>
          </w:p>
        </w:tc>
        <w:tc>
          <w:tcPr>
            <w:tcW w:w="1134" w:type="dxa"/>
            <w:tcBorders>
              <w:top w:val="single" w:sz="4" w:space="0" w:color="00000A"/>
              <w:left w:val="single" w:sz="4" w:space="0" w:color="00000A"/>
              <w:bottom w:val="single" w:sz="4" w:space="0" w:color="00000A"/>
              <w:right w:val="single" w:sz="4" w:space="0" w:color="00000A"/>
            </w:tcBorders>
          </w:tcPr>
          <w:p w14:paraId="2A588802" w14:textId="77777777" w:rsidR="00EE0127" w:rsidRPr="00755253" w:rsidRDefault="00EE0127" w:rsidP="004F6197">
            <w:pPr>
              <w:spacing w:line="192" w:lineRule="auto"/>
              <w:rPr>
                <w:sz w:val="26"/>
                <w:szCs w:val="26"/>
              </w:rPr>
            </w:pPr>
            <w:r w:rsidRPr="00755253">
              <w:rPr>
                <w:sz w:val="26"/>
                <w:szCs w:val="26"/>
              </w:rPr>
              <w:t>54100,0</w:t>
            </w:r>
          </w:p>
        </w:tc>
        <w:tc>
          <w:tcPr>
            <w:tcW w:w="1275" w:type="dxa"/>
            <w:tcBorders>
              <w:top w:val="single" w:sz="4" w:space="0" w:color="00000A"/>
              <w:left w:val="single" w:sz="4" w:space="0" w:color="00000A"/>
              <w:bottom w:val="single" w:sz="4" w:space="0" w:color="00000A"/>
              <w:right w:val="none" w:sz="4" w:space="0" w:color="000000"/>
            </w:tcBorders>
          </w:tcPr>
          <w:p w14:paraId="21666B6D" w14:textId="77777777" w:rsidR="00EE0127" w:rsidRPr="00755253" w:rsidRDefault="00EE0127" w:rsidP="004F6197">
            <w:pPr>
              <w:spacing w:line="192" w:lineRule="auto"/>
              <w:rPr>
                <w:sz w:val="26"/>
                <w:szCs w:val="26"/>
              </w:rPr>
            </w:pPr>
            <w:r w:rsidRPr="00755253">
              <w:rPr>
                <w:sz w:val="26"/>
                <w:szCs w:val="26"/>
              </w:rPr>
              <w:t>55700,0</w:t>
            </w:r>
          </w:p>
        </w:tc>
        <w:tc>
          <w:tcPr>
            <w:tcW w:w="993" w:type="dxa"/>
            <w:tcBorders>
              <w:top w:val="single" w:sz="4" w:space="0" w:color="00000A"/>
              <w:left w:val="single" w:sz="4" w:space="0" w:color="00000A"/>
              <w:bottom w:val="single" w:sz="4" w:space="0" w:color="00000A"/>
              <w:right w:val="single" w:sz="4" w:space="0" w:color="00000A"/>
            </w:tcBorders>
          </w:tcPr>
          <w:p w14:paraId="7133FF00" w14:textId="77777777" w:rsidR="00EE0127" w:rsidRPr="00755253" w:rsidRDefault="00EE0127" w:rsidP="004F6197">
            <w:pPr>
              <w:spacing w:line="192" w:lineRule="auto"/>
              <w:rPr>
                <w:sz w:val="26"/>
                <w:szCs w:val="26"/>
              </w:rPr>
            </w:pPr>
            <w:r w:rsidRPr="00755253">
              <w:rPr>
                <w:sz w:val="26"/>
                <w:szCs w:val="26"/>
              </w:rPr>
              <w:t>57300,0</w:t>
            </w:r>
          </w:p>
        </w:tc>
        <w:tc>
          <w:tcPr>
            <w:tcW w:w="1134" w:type="dxa"/>
            <w:tcBorders>
              <w:top w:val="single" w:sz="4" w:space="0" w:color="00000A"/>
              <w:left w:val="single" w:sz="4" w:space="0" w:color="00000A"/>
              <w:bottom w:val="single" w:sz="4" w:space="0" w:color="00000A"/>
              <w:right w:val="single" w:sz="4" w:space="0" w:color="auto"/>
            </w:tcBorders>
          </w:tcPr>
          <w:p w14:paraId="72CA8AFF" w14:textId="77777777" w:rsidR="00EE0127" w:rsidRPr="00755253" w:rsidRDefault="00EE0127" w:rsidP="004F6197">
            <w:pPr>
              <w:spacing w:line="192" w:lineRule="auto"/>
              <w:rPr>
                <w:sz w:val="26"/>
                <w:szCs w:val="26"/>
              </w:rPr>
            </w:pPr>
            <w:r w:rsidRPr="00755253">
              <w:rPr>
                <w:sz w:val="26"/>
                <w:szCs w:val="26"/>
              </w:rPr>
              <w:t>59000,0</w:t>
            </w:r>
          </w:p>
        </w:tc>
        <w:tc>
          <w:tcPr>
            <w:tcW w:w="1276" w:type="dxa"/>
            <w:tcBorders>
              <w:top w:val="single" w:sz="4" w:space="0" w:color="auto"/>
              <w:left w:val="single" w:sz="4" w:space="0" w:color="auto"/>
              <w:bottom w:val="single" w:sz="4" w:space="0" w:color="auto"/>
              <w:right w:val="single" w:sz="4" w:space="0" w:color="auto"/>
            </w:tcBorders>
          </w:tcPr>
          <w:p w14:paraId="5F435D55" w14:textId="77777777" w:rsidR="00EE0127" w:rsidRPr="00755253" w:rsidRDefault="00EE0127" w:rsidP="004F6197">
            <w:pPr>
              <w:spacing w:line="192" w:lineRule="auto"/>
              <w:rPr>
                <w:sz w:val="26"/>
                <w:szCs w:val="26"/>
              </w:rPr>
            </w:pPr>
            <w:r w:rsidRPr="00755253">
              <w:rPr>
                <w:sz w:val="26"/>
                <w:szCs w:val="26"/>
              </w:rPr>
              <w:t>71000,00</w:t>
            </w:r>
          </w:p>
        </w:tc>
      </w:tr>
      <w:tr w:rsidR="00EE0127" w:rsidRPr="00755253" w14:paraId="514425DB" w14:textId="77777777" w:rsidTr="004F6197">
        <w:tc>
          <w:tcPr>
            <w:tcW w:w="16019" w:type="dxa"/>
            <w:gridSpan w:val="13"/>
            <w:tcBorders>
              <w:top w:val="single" w:sz="4" w:space="0" w:color="00000A"/>
              <w:left w:val="single" w:sz="4" w:space="0" w:color="00000A"/>
              <w:bottom w:val="single" w:sz="4" w:space="0" w:color="00000A"/>
              <w:right w:val="single" w:sz="4" w:space="0" w:color="00000A"/>
            </w:tcBorders>
          </w:tcPr>
          <w:p w14:paraId="2E38B9FF" w14:textId="77777777" w:rsidR="00EE0127" w:rsidRPr="00755253" w:rsidRDefault="00EE0127" w:rsidP="004F6197">
            <w:pPr>
              <w:spacing w:line="192" w:lineRule="auto"/>
              <w:jc w:val="center"/>
              <w:rPr>
                <w:i/>
                <w:color w:val="FF0000"/>
                <w:sz w:val="26"/>
                <w:szCs w:val="26"/>
              </w:rPr>
            </w:pPr>
            <w:r w:rsidRPr="00755253">
              <w:rPr>
                <w:sz w:val="26"/>
                <w:szCs w:val="26"/>
              </w:rPr>
              <w:t>Задача 11. Повышение уровня доходов населения</w:t>
            </w:r>
          </w:p>
        </w:tc>
      </w:tr>
      <w:tr w:rsidR="00EE0127" w:rsidRPr="00755253" w14:paraId="3917EB21" w14:textId="77777777" w:rsidTr="004F6197">
        <w:tc>
          <w:tcPr>
            <w:tcW w:w="591" w:type="dxa"/>
            <w:tcBorders>
              <w:top w:val="single" w:sz="4" w:space="0" w:color="00000A"/>
              <w:left w:val="single" w:sz="4" w:space="0" w:color="00000A"/>
              <w:bottom w:val="single" w:sz="4" w:space="0" w:color="00000A"/>
              <w:right w:val="none" w:sz="4" w:space="0" w:color="000000"/>
            </w:tcBorders>
          </w:tcPr>
          <w:p w14:paraId="3E6D2191" w14:textId="77777777" w:rsidR="00EE0127" w:rsidRPr="00755253" w:rsidRDefault="00EE0127" w:rsidP="004F6197">
            <w:pPr>
              <w:spacing w:line="192" w:lineRule="auto"/>
              <w:rPr>
                <w:sz w:val="26"/>
                <w:szCs w:val="26"/>
              </w:rPr>
            </w:pPr>
            <w:r w:rsidRPr="00755253">
              <w:rPr>
                <w:sz w:val="26"/>
                <w:szCs w:val="26"/>
              </w:rPr>
              <w:t>31</w:t>
            </w:r>
            <w:r>
              <w:rPr>
                <w:sz w:val="26"/>
                <w:szCs w:val="26"/>
              </w:rPr>
              <w:t>.</w:t>
            </w:r>
          </w:p>
        </w:tc>
        <w:tc>
          <w:tcPr>
            <w:tcW w:w="2528" w:type="dxa"/>
            <w:tcBorders>
              <w:top w:val="single" w:sz="4" w:space="0" w:color="00000A"/>
              <w:left w:val="single" w:sz="4" w:space="0" w:color="00000A"/>
              <w:bottom w:val="single" w:sz="4" w:space="0" w:color="00000A"/>
              <w:right w:val="none" w:sz="4" w:space="0" w:color="000000"/>
            </w:tcBorders>
          </w:tcPr>
          <w:p w14:paraId="7BAD9DCD" w14:textId="77777777" w:rsidR="00EE0127" w:rsidRPr="00755253" w:rsidRDefault="00EE0127" w:rsidP="004F6197">
            <w:pPr>
              <w:spacing w:line="192" w:lineRule="auto"/>
              <w:jc w:val="both"/>
              <w:rPr>
                <w:sz w:val="26"/>
                <w:szCs w:val="26"/>
              </w:rPr>
            </w:pPr>
            <w:r w:rsidRPr="00755253">
              <w:rPr>
                <w:sz w:val="26"/>
                <w:szCs w:val="26"/>
              </w:rPr>
              <w:t>Среднемесячная заработная плата работников</w:t>
            </w:r>
          </w:p>
        </w:tc>
        <w:tc>
          <w:tcPr>
            <w:tcW w:w="1134" w:type="dxa"/>
            <w:tcBorders>
              <w:top w:val="single" w:sz="4" w:space="0" w:color="00000A"/>
              <w:left w:val="single" w:sz="4" w:space="0" w:color="00000A"/>
              <w:bottom w:val="single" w:sz="4" w:space="0" w:color="00000A"/>
              <w:right w:val="single" w:sz="4" w:space="0" w:color="00000A"/>
            </w:tcBorders>
          </w:tcPr>
          <w:p w14:paraId="4E8BB16A" w14:textId="77777777" w:rsidR="00EE0127" w:rsidRPr="00755253" w:rsidRDefault="00EE0127" w:rsidP="004F6197">
            <w:pPr>
              <w:spacing w:line="192" w:lineRule="auto"/>
              <w:jc w:val="center"/>
              <w:rPr>
                <w:sz w:val="26"/>
                <w:szCs w:val="26"/>
              </w:rPr>
            </w:pPr>
            <w:r w:rsidRPr="00755253">
              <w:rPr>
                <w:sz w:val="26"/>
                <w:szCs w:val="26"/>
              </w:rPr>
              <w:t>рублей</w:t>
            </w:r>
          </w:p>
        </w:tc>
        <w:tc>
          <w:tcPr>
            <w:tcW w:w="1276" w:type="dxa"/>
            <w:tcBorders>
              <w:top w:val="single" w:sz="4" w:space="0" w:color="00000A"/>
              <w:left w:val="single" w:sz="4" w:space="0" w:color="00000A"/>
              <w:bottom w:val="single" w:sz="4" w:space="0" w:color="00000A"/>
              <w:right w:val="single" w:sz="4" w:space="0" w:color="00000A"/>
            </w:tcBorders>
          </w:tcPr>
          <w:p w14:paraId="602217BB" w14:textId="77777777" w:rsidR="00EE0127" w:rsidRPr="00755253" w:rsidRDefault="00EE0127" w:rsidP="004F6197">
            <w:pPr>
              <w:spacing w:line="192" w:lineRule="auto"/>
              <w:rPr>
                <w:sz w:val="26"/>
                <w:szCs w:val="26"/>
              </w:rPr>
            </w:pPr>
            <w:r w:rsidRPr="00755253">
              <w:rPr>
                <w:sz w:val="26"/>
                <w:szCs w:val="26"/>
              </w:rPr>
              <w:t>51146,3</w:t>
            </w:r>
          </w:p>
        </w:tc>
        <w:tc>
          <w:tcPr>
            <w:tcW w:w="1276" w:type="dxa"/>
            <w:tcBorders>
              <w:top w:val="single" w:sz="4" w:space="0" w:color="00000A"/>
              <w:left w:val="single" w:sz="4" w:space="0" w:color="00000A"/>
              <w:bottom w:val="single" w:sz="4" w:space="0" w:color="00000A"/>
              <w:right w:val="single" w:sz="4" w:space="0" w:color="00000A"/>
            </w:tcBorders>
          </w:tcPr>
          <w:p w14:paraId="16F5542D" w14:textId="77777777" w:rsidR="00EE0127" w:rsidRPr="00755253" w:rsidRDefault="00EE0127" w:rsidP="004F6197">
            <w:pPr>
              <w:spacing w:line="192" w:lineRule="auto"/>
              <w:rPr>
                <w:sz w:val="26"/>
                <w:szCs w:val="26"/>
              </w:rPr>
            </w:pPr>
            <w:r w:rsidRPr="00755253">
              <w:rPr>
                <w:sz w:val="26"/>
                <w:szCs w:val="26"/>
              </w:rPr>
              <w:t>56945,6</w:t>
            </w:r>
          </w:p>
        </w:tc>
        <w:tc>
          <w:tcPr>
            <w:tcW w:w="1134" w:type="dxa"/>
            <w:tcBorders>
              <w:top w:val="single" w:sz="4" w:space="0" w:color="00000A"/>
              <w:left w:val="single" w:sz="4" w:space="0" w:color="00000A"/>
              <w:bottom w:val="single" w:sz="4" w:space="0" w:color="00000A"/>
              <w:right w:val="none" w:sz="4" w:space="0" w:color="000000"/>
            </w:tcBorders>
          </w:tcPr>
          <w:p w14:paraId="5CAB03C2" w14:textId="77777777" w:rsidR="00EE0127" w:rsidRPr="00755253" w:rsidRDefault="00EE0127" w:rsidP="004F6197">
            <w:pPr>
              <w:spacing w:line="192" w:lineRule="auto"/>
              <w:rPr>
                <w:sz w:val="26"/>
                <w:szCs w:val="26"/>
              </w:rPr>
            </w:pPr>
            <w:r w:rsidRPr="00755253">
              <w:rPr>
                <w:sz w:val="26"/>
                <w:szCs w:val="26"/>
              </w:rPr>
              <w:t>58968,0</w:t>
            </w:r>
          </w:p>
        </w:tc>
        <w:tc>
          <w:tcPr>
            <w:tcW w:w="1134" w:type="dxa"/>
            <w:tcBorders>
              <w:top w:val="single" w:sz="4" w:space="0" w:color="00000A"/>
              <w:left w:val="single" w:sz="4" w:space="0" w:color="00000A"/>
              <w:bottom w:val="single" w:sz="4" w:space="0" w:color="00000A"/>
              <w:right w:val="single" w:sz="4" w:space="0" w:color="00000A"/>
            </w:tcBorders>
          </w:tcPr>
          <w:p w14:paraId="27BC1945" w14:textId="77777777" w:rsidR="00EE0127" w:rsidRPr="00755253" w:rsidRDefault="00EE0127" w:rsidP="004F6197">
            <w:pPr>
              <w:spacing w:line="192" w:lineRule="auto"/>
              <w:rPr>
                <w:sz w:val="26"/>
                <w:szCs w:val="26"/>
              </w:rPr>
            </w:pPr>
            <w:r w:rsidRPr="00755253">
              <w:rPr>
                <w:sz w:val="26"/>
                <w:szCs w:val="26"/>
              </w:rPr>
              <w:t>60800,0</w:t>
            </w:r>
          </w:p>
        </w:tc>
        <w:tc>
          <w:tcPr>
            <w:tcW w:w="1134" w:type="dxa"/>
            <w:tcBorders>
              <w:top w:val="single" w:sz="4" w:space="0" w:color="00000A"/>
              <w:left w:val="single" w:sz="4" w:space="0" w:color="00000A"/>
              <w:bottom w:val="single" w:sz="4" w:space="0" w:color="00000A"/>
              <w:right w:val="none" w:sz="4" w:space="0" w:color="000000"/>
            </w:tcBorders>
          </w:tcPr>
          <w:p w14:paraId="76224634" w14:textId="77777777" w:rsidR="00EE0127" w:rsidRPr="00755253" w:rsidRDefault="00EE0127" w:rsidP="004F6197">
            <w:pPr>
              <w:spacing w:line="192" w:lineRule="auto"/>
              <w:rPr>
                <w:sz w:val="26"/>
                <w:szCs w:val="26"/>
              </w:rPr>
            </w:pPr>
            <w:r w:rsidRPr="00755253">
              <w:rPr>
                <w:sz w:val="26"/>
                <w:szCs w:val="26"/>
              </w:rPr>
              <w:t>62800,0</w:t>
            </w:r>
          </w:p>
        </w:tc>
        <w:tc>
          <w:tcPr>
            <w:tcW w:w="1134" w:type="dxa"/>
            <w:tcBorders>
              <w:top w:val="single" w:sz="4" w:space="0" w:color="00000A"/>
              <w:left w:val="single" w:sz="4" w:space="0" w:color="00000A"/>
              <w:bottom w:val="single" w:sz="4" w:space="0" w:color="00000A"/>
              <w:right w:val="single" w:sz="4" w:space="0" w:color="00000A"/>
            </w:tcBorders>
          </w:tcPr>
          <w:p w14:paraId="1BEC2670" w14:textId="77777777" w:rsidR="00EE0127" w:rsidRPr="00755253" w:rsidRDefault="00EE0127" w:rsidP="004F6197">
            <w:pPr>
              <w:spacing w:line="192" w:lineRule="auto"/>
              <w:rPr>
                <w:sz w:val="26"/>
                <w:szCs w:val="26"/>
              </w:rPr>
            </w:pPr>
            <w:r w:rsidRPr="00755253">
              <w:rPr>
                <w:sz w:val="26"/>
                <w:szCs w:val="26"/>
              </w:rPr>
              <w:t>63500,0</w:t>
            </w:r>
          </w:p>
        </w:tc>
        <w:tc>
          <w:tcPr>
            <w:tcW w:w="1275" w:type="dxa"/>
            <w:tcBorders>
              <w:top w:val="single" w:sz="4" w:space="0" w:color="00000A"/>
              <w:left w:val="single" w:sz="4" w:space="0" w:color="00000A"/>
              <w:bottom w:val="single" w:sz="4" w:space="0" w:color="00000A"/>
              <w:right w:val="none" w:sz="4" w:space="0" w:color="000000"/>
            </w:tcBorders>
          </w:tcPr>
          <w:p w14:paraId="4D8B5FBE" w14:textId="77777777" w:rsidR="00EE0127" w:rsidRPr="00755253" w:rsidRDefault="00EE0127" w:rsidP="004F6197">
            <w:pPr>
              <w:spacing w:line="192" w:lineRule="auto"/>
              <w:rPr>
                <w:sz w:val="26"/>
                <w:szCs w:val="26"/>
              </w:rPr>
            </w:pPr>
            <w:r w:rsidRPr="00755253">
              <w:rPr>
                <w:sz w:val="26"/>
                <w:szCs w:val="26"/>
              </w:rPr>
              <w:t>64200,0</w:t>
            </w:r>
          </w:p>
        </w:tc>
        <w:tc>
          <w:tcPr>
            <w:tcW w:w="993" w:type="dxa"/>
            <w:tcBorders>
              <w:top w:val="single" w:sz="4" w:space="0" w:color="00000A"/>
              <w:left w:val="single" w:sz="4" w:space="0" w:color="00000A"/>
              <w:bottom w:val="single" w:sz="4" w:space="0" w:color="00000A"/>
              <w:right w:val="single" w:sz="4" w:space="0" w:color="auto"/>
            </w:tcBorders>
          </w:tcPr>
          <w:p w14:paraId="76E4D9AE" w14:textId="77777777" w:rsidR="00EE0127" w:rsidRPr="00755253" w:rsidRDefault="00EE0127" w:rsidP="004F6197">
            <w:pPr>
              <w:spacing w:line="192" w:lineRule="auto"/>
              <w:rPr>
                <w:sz w:val="26"/>
                <w:szCs w:val="26"/>
              </w:rPr>
            </w:pPr>
            <w:r w:rsidRPr="00755253">
              <w:rPr>
                <w:sz w:val="26"/>
                <w:szCs w:val="26"/>
              </w:rPr>
              <w:t>64700,0</w:t>
            </w:r>
          </w:p>
        </w:tc>
        <w:tc>
          <w:tcPr>
            <w:tcW w:w="1134" w:type="dxa"/>
            <w:tcBorders>
              <w:top w:val="single" w:sz="4" w:space="0" w:color="auto"/>
              <w:left w:val="single" w:sz="4" w:space="0" w:color="auto"/>
              <w:bottom w:val="single" w:sz="4" w:space="0" w:color="auto"/>
              <w:right w:val="single" w:sz="4" w:space="0" w:color="auto"/>
            </w:tcBorders>
          </w:tcPr>
          <w:p w14:paraId="447FEA5D" w14:textId="77777777" w:rsidR="00EE0127" w:rsidRPr="00755253" w:rsidRDefault="00EE0127" w:rsidP="004F6197">
            <w:pPr>
              <w:spacing w:line="192" w:lineRule="auto"/>
              <w:rPr>
                <w:sz w:val="26"/>
                <w:szCs w:val="26"/>
              </w:rPr>
            </w:pPr>
            <w:r w:rsidRPr="00755253">
              <w:rPr>
                <w:sz w:val="26"/>
                <w:szCs w:val="26"/>
              </w:rPr>
              <w:t>65000,0</w:t>
            </w:r>
          </w:p>
        </w:tc>
        <w:tc>
          <w:tcPr>
            <w:tcW w:w="1276" w:type="dxa"/>
            <w:tcBorders>
              <w:top w:val="single" w:sz="4" w:space="0" w:color="auto"/>
              <w:left w:val="single" w:sz="4" w:space="0" w:color="auto"/>
              <w:bottom w:val="single" w:sz="4" w:space="0" w:color="auto"/>
              <w:right w:val="single" w:sz="4" w:space="0" w:color="auto"/>
            </w:tcBorders>
          </w:tcPr>
          <w:p w14:paraId="7A4EB8E4" w14:textId="77777777" w:rsidR="00EE0127" w:rsidRPr="00755253" w:rsidRDefault="00EE0127" w:rsidP="004F6197">
            <w:pPr>
              <w:spacing w:line="192" w:lineRule="auto"/>
              <w:rPr>
                <w:sz w:val="26"/>
                <w:szCs w:val="26"/>
              </w:rPr>
            </w:pPr>
            <w:r w:rsidRPr="00755253">
              <w:rPr>
                <w:sz w:val="26"/>
                <w:szCs w:val="26"/>
              </w:rPr>
              <w:t>70000,00</w:t>
            </w:r>
          </w:p>
        </w:tc>
      </w:tr>
      <w:tr w:rsidR="00EE0127" w:rsidRPr="00755253" w14:paraId="59477451" w14:textId="77777777" w:rsidTr="004F6197">
        <w:tc>
          <w:tcPr>
            <w:tcW w:w="591" w:type="dxa"/>
            <w:tcBorders>
              <w:top w:val="single" w:sz="4" w:space="0" w:color="00000A"/>
              <w:left w:val="single" w:sz="4" w:space="0" w:color="00000A"/>
              <w:bottom w:val="single" w:sz="4" w:space="0" w:color="00000A"/>
              <w:right w:val="none" w:sz="4" w:space="0" w:color="000000"/>
            </w:tcBorders>
          </w:tcPr>
          <w:p w14:paraId="65A424D5" w14:textId="77777777" w:rsidR="00EE0127" w:rsidRPr="00755253" w:rsidRDefault="00EE0127" w:rsidP="004F6197">
            <w:pPr>
              <w:spacing w:line="192" w:lineRule="auto"/>
              <w:jc w:val="center"/>
              <w:rPr>
                <w:sz w:val="26"/>
                <w:szCs w:val="26"/>
              </w:rPr>
            </w:pPr>
            <w:r w:rsidRPr="00755253">
              <w:rPr>
                <w:sz w:val="26"/>
                <w:szCs w:val="26"/>
              </w:rPr>
              <w:t>32.</w:t>
            </w:r>
          </w:p>
        </w:tc>
        <w:tc>
          <w:tcPr>
            <w:tcW w:w="2528" w:type="dxa"/>
            <w:tcBorders>
              <w:top w:val="single" w:sz="4" w:space="0" w:color="00000A"/>
              <w:left w:val="single" w:sz="4" w:space="0" w:color="00000A"/>
              <w:bottom w:val="single" w:sz="4" w:space="0" w:color="00000A"/>
              <w:right w:val="none" w:sz="4" w:space="0" w:color="000000"/>
            </w:tcBorders>
          </w:tcPr>
          <w:p w14:paraId="6525E308" w14:textId="77777777" w:rsidR="00EE0127" w:rsidRPr="00755253" w:rsidRDefault="00EE0127" w:rsidP="004F6197">
            <w:pPr>
              <w:spacing w:line="192" w:lineRule="auto"/>
              <w:jc w:val="both"/>
              <w:rPr>
                <w:sz w:val="26"/>
                <w:szCs w:val="26"/>
              </w:rPr>
            </w:pPr>
            <w:r w:rsidRPr="00755253">
              <w:rPr>
                <w:sz w:val="26"/>
                <w:szCs w:val="26"/>
              </w:rPr>
              <w:t>Уровень зарегистрированной безработицы (на конец года)</w:t>
            </w:r>
          </w:p>
        </w:tc>
        <w:tc>
          <w:tcPr>
            <w:tcW w:w="1134" w:type="dxa"/>
            <w:tcBorders>
              <w:top w:val="single" w:sz="4" w:space="0" w:color="00000A"/>
              <w:left w:val="single" w:sz="4" w:space="0" w:color="00000A"/>
              <w:bottom w:val="single" w:sz="4" w:space="0" w:color="00000A"/>
              <w:right w:val="single" w:sz="4" w:space="0" w:color="00000A"/>
            </w:tcBorders>
          </w:tcPr>
          <w:p w14:paraId="79839A12" w14:textId="77777777" w:rsidR="00EE0127" w:rsidRPr="00755253" w:rsidRDefault="00EE0127" w:rsidP="004F6197">
            <w:pPr>
              <w:spacing w:line="192" w:lineRule="auto"/>
              <w:rPr>
                <w:sz w:val="26"/>
                <w:szCs w:val="26"/>
              </w:rPr>
            </w:pPr>
            <w:r w:rsidRPr="00755253">
              <w:rPr>
                <w:sz w:val="26"/>
                <w:szCs w:val="26"/>
              </w:rPr>
              <w:t>процентов</w:t>
            </w:r>
          </w:p>
          <w:p w14:paraId="48BAA185" w14:textId="77777777" w:rsidR="00EE0127" w:rsidRPr="00755253" w:rsidRDefault="00EE0127" w:rsidP="004F6197">
            <w:pPr>
              <w:spacing w:line="192" w:lineRule="auto"/>
              <w:jc w:val="center"/>
              <w:rPr>
                <w:sz w:val="26"/>
                <w:szCs w:val="26"/>
              </w:rPr>
            </w:pPr>
          </w:p>
        </w:tc>
        <w:tc>
          <w:tcPr>
            <w:tcW w:w="1276" w:type="dxa"/>
            <w:tcBorders>
              <w:top w:val="single" w:sz="4" w:space="0" w:color="00000A"/>
              <w:left w:val="single" w:sz="4" w:space="0" w:color="00000A"/>
              <w:bottom w:val="single" w:sz="4" w:space="0" w:color="00000A"/>
              <w:right w:val="single" w:sz="4" w:space="0" w:color="00000A"/>
            </w:tcBorders>
          </w:tcPr>
          <w:p w14:paraId="3AD34442" w14:textId="77777777" w:rsidR="00EE0127" w:rsidRPr="00755253" w:rsidRDefault="00EE0127" w:rsidP="004F6197">
            <w:pPr>
              <w:spacing w:line="192" w:lineRule="auto"/>
              <w:jc w:val="center"/>
              <w:rPr>
                <w:sz w:val="26"/>
                <w:szCs w:val="26"/>
              </w:rPr>
            </w:pPr>
            <w:r w:rsidRPr="00755253">
              <w:rPr>
                <w:sz w:val="26"/>
                <w:szCs w:val="26"/>
              </w:rPr>
              <w:t>0,30</w:t>
            </w:r>
          </w:p>
        </w:tc>
        <w:tc>
          <w:tcPr>
            <w:tcW w:w="1276" w:type="dxa"/>
            <w:tcBorders>
              <w:top w:val="single" w:sz="4" w:space="0" w:color="00000A"/>
              <w:left w:val="single" w:sz="4" w:space="0" w:color="00000A"/>
              <w:bottom w:val="single" w:sz="4" w:space="0" w:color="00000A"/>
              <w:right w:val="single" w:sz="4" w:space="0" w:color="00000A"/>
            </w:tcBorders>
          </w:tcPr>
          <w:p w14:paraId="55EE62C1" w14:textId="77777777" w:rsidR="00EE0127" w:rsidRPr="00755253" w:rsidRDefault="00EE0127" w:rsidP="004F6197">
            <w:pPr>
              <w:spacing w:line="192" w:lineRule="auto"/>
              <w:jc w:val="center"/>
              <w:rPr>
                <w:sz w:val="26"/>
                <w:szCs w:val="26"/>
              </w:rPr>
            </w:pPr>
            <w:r w:rsidRPr="00755253">
              <w:rPr>
                <w:sz w:val="26"/>
                <w:szCs w:val="26"/>
              </w:rPr>
              <w:t>0,20</w:t>
            </w:r>
          </w:p>
        </w:tc>
        <w:tc>
          <w:tcPr>
            <w:tcW w:w="1134" w:type="dxa"/>
            <w:tcBorders>
              <w:top w:val="single" w:sz="4" w:space="0" w:color="00000A"/>
              <w:left w:val="single" w:sz="4" w:space="0" w:color="00000A"/>
              <w:bottom w:val="single" w:sz="4" w:space="0" w:color="00000A"/>
              <w:right w:val="none" w:sz="4" w:space="0" w:color="000000"/>
            </w:tcBorders>
          </w:tcPr>
          <w:p w14:paraId="354F6A98" w14:textId="77777777" w:rsidR="00EE0127" w:rsidRPr="00755253" w:rsidRDefault="00EE0127" w:rsidP="004F6197">
            <w:pPr>
              <w:spacing w:line="192" w:lineRule="auto"/>
              <w:jc w:val="center"/>
              <w:rPr>
                <w:sz w:val="26"/>
                <w:szCs w:val="26"/>
              </w:rPr>
            </w:pPr>
            <w:r w:rsidRPr="00755253">
              <w:rPr>
                <w:sz w:val="26"/>
                <w:szCs w:val="26"/>
              </w:rPr>
              <w:t>0,20</w:t>
            </w:r>
          </w:p>
        </w:tc>
        <w:tc>
          <w:tcPr>
            <w:tcW w:w="1134" w:type="dxa"/>
            <w:tcBorders>
              <w:top w:val="single" w:sz="4" w:space="0" w:color="00000A"/>
              <w:left w:val="single" w:sz="4" w:space="0" w:color="00000A"/>
              <w:bottom w:val="single" w:sz="4" w:space="0" w:color="00000A"/>
              <w:right w:val="single" w:sz="4" w:space="0" w:color="00000A"/>
            </w:tcBorders>
          </w:tcPr>
          <w:p w14:paraId="42B912F3" w14:textId="77777777" w:rsidR="00EE0127" w:rsidRPr="00755253" w:rsidRDefault="00EE0127" w:rsidP="004F6197">
            <w:pPr>
              <w:spacing w:line="192" w:lineRule="auto"/>
              <w:jc w:val="center"/>
              <w:rPr>
                <w:sz w:val="26"/>
                <w:szCs w:val="26"/>
              </w:rPr>
            </w:pPr>
            <w:r w:rsidRPr="00755253">
              <w:rPr>
                <w:sz w:val="26"/>
                <w:szCs w:val="26"/>
              </w:rPr>
              <w:t>0,20</w:t>
            </w:r>
          </w:p>
        </w:tc>
        <w:tc>
          <w:tcPr>
            <w:tcW w:w="1134" w:type="dxa"/>
            <w:tcBorders>
              <w:top w:val="single" w:sz="4" w:space="0" w:color="00000A"/>
              <w:left w:val="single" w:sz="4" w:space="0" w:color="00000A"/>
              <w:bottom w:val="single" w:sz="4" w:space="0" w:color="00000A"/>
              <w:right w:val="none" w:sz="4" w:space="0" w:color="000000"/>
            </w:tcBorders>
          </w:tcPr>
          <w:p w14:paraId="5118C3ED" w14:textId="77777777" w:rsidR="00EE0127" w:rsidRPr="00755253" w:rsidRDefault="00EE0127" w:rsidP="004F6197">
            <w:pPr>
              <w:spacing w:line="192" w:lineRule="auto"/>
              <w:jc w:val="center"/>
              <w:rPr>
                <w:sz w:val="26"/>
                <w:szCs w:val="26"/>
              </w:rPr>
            </w:pPr>
            <w:r w:rsidRPr="00755253">
              <w:rPr>
                <w:sz w:val="26"/>
                <w:szCs w:val="26"/>
              </w:rPr>
              <w:t>0,20</w:t>
            </w:r>
          </w:p>
        </w:tc>
        <w:tc>
          <w:tcPr>
            <w:tcW w:w="1134" w:type="dxa"/>
            <w:tcBorders>
              <w:top w:val="single" w:sz="4" w:space="0" w:color="00000A"/>
              <w:left w:val="single" w:sz="4" w:space="0" w:color="00000A"/>
              <w:bottom w:val="single" w:sz="4" w:space="0" w:color="00000A"/>
              <w:right w:val="single" w:sz="4" w:space="0" w:color="00000A"/>
            </w:tcBorders>
          </w:tcPr>
          <w:p w14:paraId="3E213829" w14:textId="77777777" w:rsidR="00EE0127" w:rsidRPr="00755253" w:rsidRDefault="00EE0127" w:rsidP="004F6197">
            <w:pPr>
              <w:spacing w:line="192" w:lineRule="auto"/>
              <w:jc w:val="center"/>
              <w:rPr>
                <w:sz w:val="26"/>
                <w:szCs w:val="26"/>
              </w:rPr>
            </w:pPr>
            <w:r w:rsidRPr="00755253">
              <w:rPr>
                <w:sz w:val="26"/>
                <w:szCs w:val="26"/>
              </w:rPr>
              <w:t>0,20</w:t>
            </w:r>
          </w:p>
        </w:tc>
        <w:tc>
          <w:tcPr>
            <w:tcW w:w="1275" w:type="dxa"/>
            <w:tcBorders>
              <w:top w:val="single" w:sz="4" w:space="0" w:color="00000A"/>
              <w:left w:val="single" w:sz="4" w:space="0" w:color="00000A"/>
              <w:bottom w:val="single" w:sz="4" w:space="0" w:color="00000A"/>
              <w:right w:val="none" w:sz="4" w:space="0" w:color="000000"/>
            </w:tcBorders>
          </w:tcPr>
          <w:p w14:paraId="1B74474D" w14:textId="77777777" w:rsidR="00EE0127" w:rsidRPr="00755253" w:rsidRDefault="00EE0127" w:rsidP="004F6197">
            <w:pPr>
              <w:spacing w:line="192" w:lineRule="auto"/>
              <w:jc w:val="center"/>
              <w:rPr>
                <w:sz w:val="26"/>
                <w:szCs w:val="26"/>
              </w:rPr>
            </w:pPr>
            <w:r w:rsidRPr="00755253">
              <w:rPr>
                <w:sz w:val="26"/>
                <w:szCs w:val="26"/>
              </w:rPr>
              <w:t>0,20</w:t>
            </w:r>
          </w:p>
        </w:tc>
        <w:tc>
          <w:tcPr>
            <w:tcW w:w="993" w:type="dxa"/>
            <w:tcBorders>
              <w:top w:val="single" w:sz="4" w:space="0" w:color="00000A"/>
              <w:left w:val="single" w:sz="4" w:space="0" w:color="00000A"/>
              <w:bottom w:val="single" w:sz="4" w:space="0" w:color="00000A"/>
              <w:right w:val="single" w:sz="4" w:space="0" w:color="auto"/>
            </w:tcBorders>
          </w:tcPr>
          <w:p w14:paraId="56E0169C" w14:textId="77777777" w:rsidR="00EE0127" w:rsidRPr="00755253" w:rsidRDefault="00EE0127" w:rsidP="004F6197">
            <w:pPr>
              <w:spacing w:line="192" w:lineRule="auto"/>
              <w:jc w:val="center"/>
              <w:rPr>
                <w:sz w:val="26"/>
                <w:szCs w:val="26"/>
              </w:rPr>
            </w:pPr>
            <w:r w:rsidRPr="00755253">
              <w:rPr>
                <w:sz w:val="26"/>
                <w:szCs w:val="26"/>
              </w:rPr>
              <w:t>0,10</w:t>
            </w:r>
          </w:p>
        </w:tc>
        <w:tc>
          <w:tcPr>
            <w:tcW w:w="1134" w:type="dxa"/>
            <w:tcBorders>
              <w:top w:val="single" w:sz="4" w:space="0" w:color="auto"/>
              <w:left w:val="single" w:sz="4" w:space="0" w:color="auto"/>
              <w:bottom w:val="single" w:sz="4" w:space="0" w:color="auto"/>
              <w:right w:val="single" w:sz="4" w:space="0" w:color="auto"/>
            </w:tcBorders>
          </w:tcPr>
          <w:p w14:paraId="6DD03D01" w14:textId="77777777" w:rsidR="00EE0127" w:rsidRPr="00755253" w:rsidRDefault="00EE0127" w:rsidP="004F6197">
            <w:pPr>
              <w:spacing w:line="192" w:lineRule="auto"/>
              <w:jc w:val="center"/>
              <w:rPr>
                <w:sz w:val="26"/>
                <w:szCs w:val="26"/>
              </w:rPr>
            </w:pPr>
            <w:r w:rsidRPr="00755253">
              <w:rPr>
                <w:sz w:val="26"/>
                <w:szCs w:val="26"/>
              </w:rPr>
              <w:t>0,10</w:t>
            </w:r>
          </w:p>
        </w:tc>
        <w:tc>
          <w:tcPr>
            <w:tcW w:w="1276" w:type="dxa"/>
            <w:tcBorders>
              <w:top w:val="single" w:sz="4" w:space="0" w:color="auto"/>
              <w:left w:val="single" w:sz="4" w:space="0" w:color="auto"/>
              <w:bottom w:val="single" w:sz="4" w:space="0" w:color="auto"/>
              <w:right w:val="single" w:sz="4" w:space="0" w:color="auto"/>
            </w:tcBorders>
          </w:tcPr>
          <w:p w14:paraId="68C14380" w14:textId="77777777" w:rsidR="00EE0127" w:rsidRPr="00755253" w:rsidRDefault="00EE0127" w:rsidP="004F6197">
            <w:pPr>
              <w:spacing w:line="192" w:lineRule="auto"/>
              <w:jc w:val="center"/>
              <w:rPr>
                <w:sz w:val="26"/>
                <w:szCs w:val="26"/>
              </w:rPr>
            </w:pPr>
            <w:r w:rsidRPr="00755253">
              <w:rPr>
                <w:sz w:val="26"/>
                <w:szCs w:val="26"/>
              </w:rPr>
              <w:t>0,10</w:t>
            </w:r>
          </w:p>
        </w:tc>
      </w:tr>
      <w:tr w:rsidR="00EE0127" w:rsidRPr="00755253" w14:paraId="4811ED0A" w14:textId="77777777" w:rsidTr="004F6197">
        <w:tc>
          <w:tcPr>
            <w:tcW w:w="591" w:type="dxa"/>
            <w:tcBorders>
              <w:top w:val="single" w:sz="4" w:space="0" w:color="00000A"/>
              <w:left w:val="single" w:sz="4" w:space="0" w:color="00000A"/>
              <w:bottom w:val="single" w:sz="4" w:space="0" w:color="00000A"/>
              <w:right w:val="none" w:sz="4" w:space="0" w:color="000000"/>
            </w:tcBorders>
          </w:tcPr>
          <w:p w14:paraId="25463A11" w14:textId="77777777" w:rsidR="00EE0127" w:rsidRPr="00755253" w:rsidRDefault="00EE0127" w:rsidP="004F6197">
            <w:pPr>
              <w:spacing w:line="192" w:lineRule="auto"/>
              <w:jc w:val="center"/>
              <w:rPr>
                <w:sz w:val="26"/>
                <w:szCs w:val="26"/>
              </w:rPr>
            </w:pPr>
            <w:r w:rsidRPr="00755253">
              <w:rPr>
                <w:sz w:val="26"/>
                <w:szCs w:val="26"/>
              </w:rPr>
              <w:t>33</w:t>
            </w:r>
            <w:r>
              <w:rPr>
                <w:sz w:val="26"/>
                <w:szCs w:val="26"/>
              </w:rPr>
              <w:t>.</w:t>
            </w:r>
          </w:p>
        </w:tc>
        <w:tc>
          <w:tcPr>
            <w:tcW w:w="2528" w:type="dxa"/>
            <w:tcBorders>
              <w:top w:val="single" w:sz="4" w:space="0" w:color="00000A"/>
              <w:left w:val="single" w:sz="4" w:space="0" w:color="00000A"/>
              <w:bottom w:val="single" w:sz="4" w:space="0" w:color="00000A"/>
              <w:right w:val="none" w:sz="4" w:space="0" w:color="000000"/>
            </w:tcBorders>
          </w:tcPr>
          <w:p w14:paraId="122E7492" w14:textId="77777777" w:rsidR="00EE0127" w:rsidRPr="00755253" w:rsidRDefault="00EE0127" w:rsidP="004F6197">
            <w:pPr>
              <w:spacing w:line="192" w:lineRule="auto"/>
              <w:jc w:val="both"/>
              <w:rPr>
                <w:sz w:val="26"/>
                <w:szCs w:val="26"/>
              </w:rPr>
            </w:pPr>
            <w:r w:rsidRPr="00755253">
              <w:rPr>
                <w:sz w:val="26"/>
                <w:szCs w:val="26"/>
              </w:rPr>
              <w:t xml:space="preserve">Оборот розничной торговли </w:t>
            </w:r>
          </w:p>
        </w:tc>
        <w:tc>
          <w:tcPr>
            <w:tcW w:w="1134" w:type="dxa"/>
            <w:tcBorders>
              <w:top w:val="single" w:sz="4" w:space="0" w:color="00000A"/>
              <w:left w:val="single" w:sz="4" w:space="0" w:color="00000A"/>
              <w:bottom w:val="single" w:sz="4" w:space="0" w:color="00000A"/>
              <w:right w:val="single" w:sz="4" w:space="0" w:color="00000A"/>
            </w:tcBorders>
          </w:tcPr>
          <w:p w14:paraId="1B3AC914" w14:textId="77777777" w:rsidR="00EE0127" w:rsidRPr="00755253" w:rsidRDefault="00EE0127" w:rsidP="004F6197">
            <w:pPr>
              <w:spacing w:line="192" w:lineRule="auto"/>
              <w:jc w:val="center"/>
              <w:rPr>
                <w:sz w:val="26"/>
                <w:szCs w:val="26"/>
              </w:rPr>
            </w:pPr>
            <w:r w:rsidRPr="00755253">
              <w:rPr>
                <w:sz w:val="26"/>
                <w:szCs w:val="26"/>
              </w:rPr>
              <w:t>млн. руб.</w:t>
            </w:r>
          </w:p>
        </w:tc>
        <w:tc>
          <w:tcPr>
            <w:tcW w:w="1276" w:type="dxa"/>
            <w:tcBorders>
              <w:top w:val="single" w:sz="4" w:space="0" w:color="00000A"/>
              <w:left w:val="single" w:sz="4" w:space="0" w:color="00000A"/>
              <w:bottom w:val="single" w:sz="4" w:space="0" w:color="00000A"/>
              <w:right w:val="single" w:sz="4" w:space="0" w:color="00000A"/>
            </w:tcBorders>
          </w:tcPr>
          <w:p w14:paraId="3940B50B" w14:textId="77777777" w:rsidR="00EE0127" w:rsidRPr="00755253" w:rsidRDefault="00EE0127" w:rsidP="004F6197">
            <w:pPr>
              <w:spacing w:line="192" w:lineRule="auto"/>
              <w:jc w:val="center"/>
              <w:rPr>
                <w:sz w:val="26"/>
                <w:szCs w:val="26"/>
              </w:rPr>
            </w:pPr>
            <w:r w:rsidRPr="00755253">
              <w:rPr>
                <w:sz w:val="26"/>
                <w:szCs w:val="26"/>
              </w:rPr>
              <w:t>4192,67</w:t>
            </w:r>
          </w:p>
        </w:tc>
        <w:tc>
          <w:tcPr>
            <w:tcW w:w="1276" w:type="dxa"/>
            <w:tcBorders>
              <w:top w:val="single" w:sz="4" w:space="0" w:color="00000A"/>
              <w:left w:val="single" w:sz="4" w:space="0" w:color="00000A"/>
              <w:bottom w:val="single" w:sz="4" w:space="0" w:color="00000A"/>
              <w:right w:val="single" w:sz="4" w:space="0" w:color="00000A"/>
            </w:tcBorders>
          </w:tcPr>
          <w:p w14:paraId="026E4A5B" w14:textId="77777777" w:rsidR="00EE0127" w:rsidRPr="00755253" w:rsidRDefault="00EE0127" w:rsidP="004F6197">
            <w:pPr>
              <w:spacing w:line="192" w:lineRule="auto"/>
              <w:jc w:val="center"/>
              <w:rPr>
                <w:sz w:val="26"/>
                <w:szCs w:val="26"/>
              </w:rPr>
            </w:pPr>
            <w:r w:rsidRPr="00755253">
              <w:rPr>
                <w:sz w:val="26"/>
                <w:szCs w:val="26"/>
              </w:rPr>
              <w:t>5201,09</w:t>
            </w:r>
          </w:p>
        </w:tc>
        <w:tc>
          <w:tcPr>
            <w:tcW w:w="1134" w:type="dxa"/>
            <w:tcBorders>
              <w:top w:val="single" w:sz="4" w:space="0" w:color="00000A"/>
              <w:left w:val="single" w:sz="4" w:space="0" w:color="00000A"/>
              <w:bottom w:val="single" w:sz="4" w:space="0" w:color="00000A"/>
              <w:right w:val="none" w:sz="4" w:space="0" w:color="000000"/>
            </w:tcBorders>
          </w:tcPr>
          <w:p w14:paraId="5C2732FD" w14:textId="77777777" w:rsidR="00EE0127" w:rsidRPr="00755253" w:rsidRDefault="00EE0127" w:rsidP="004F6197">
            <w:pPr>
              <w:spacing w:line="192" w:lineRule="auto"/>
              <w:rPr>
                <w:sz w:val="26"/>
                <w:szCs w:val="26"/>
              </w:rPr>
            </w:pPr>
            <w:r w:rsidRPr="00755253">
              <w:rPr>
                <w:sz w:val="26"/>
                <w:szCs w:val="26"/>
              </w:rPr>
              <w:t>5300,00</w:t>
            </w:r>
          </w:p>
        </w:tc>
        <w:tc>
          <w:tcPr>
            <w:tcW w:w="1134" w:type="dxa"/>
            <w:tcBorders>
              <w:top w:val="single" w:sz="4" w:space="0" w:color="00000A"/>
              <w:left w:val="single" w:sz="4" w:space="0" w:color="00000A"/>
              <w:bottom w:val="single" w:sz="4" w:space="0" w:color="00000A"/>
              <w:right w:val="single" w:sz="4" w:space="0" w:color="00000A"/>
            </w:tcBorders>
          </w:tcPr>
          <w:p w14:paraId="66DBFB03" w14:textId="77777777" w:rsidR="00EE0127" w:rsidRPr="00755253" w:rsidRDefault="00EE0127" w:rsidP="004F6197">
            <w:pPr>
              <w:spacing w:line="192" w:lineRule="auto"/>
              <w:rPr>
                <w:sz w:val="26"/>
                <w:szCs w:val="26"/>
              </w:rPr>
            </w:pPr>
            <w:r w:rsidRPr="00755253">
              <w:rPr>
                <w:sz w:val="26"/>
                <w:szCs w:val="26"/>
              </w:rPr>
              <w:t>5450,00</w:t>
            </w:r>
          </w:p>
        </w:tc>
        <w:tc>
          <w:tcPr>
            <w:tcW w:w="1134" w:type="dxa"/>
            <w:tcBorders>
              <w:top w:val="single" w:sz="4" w:space="0" w:color="00000A"/>
              <w:left w:val="single" w:sz="4" w:space="0" w:color="00000A"/>
              <w:bottom w:val="single" w:sz="4" w:space="0" w:color="00000A"/>
              <w:right w:val="none" w:sz="4" w:space="0" w:color="000000"/>
            </w:tcBorders>
          </w:tcPr>
          <w:p w14:paraId="20399089" w14:textId="77777777" w:rsidR="00EE0127" w:rsidRPr="00755253" w:rsidRDefault="00EE0127" w:rsidP="004F6197">
            <w:pPr>
              <w:spacing w:line="192" w:lineRule="auto"/>
              <w:rPr>
                <w:sz w:val="26"/>
                <w:szCs w:val="26"/>
              </w:rPr>
            </w:pPr>
            <w:r w:rsidRPr="00755253">
              <w:rPr>
                <w:sz w:val="26"/>
                <w:szCs w:val="26"/>
              </w:rPr>
              <w:t>5700,00</w:t>
            </w:r>
          </w:p>
        </w:tc>
        <w:tc>
          <w:tcPr>
            <w:tcW w:w="1134" w:type="dxa"/>
            <w:tcBorders>
              <w:top w:val="single" w:sz="4" w:space="0" w:color="00000A"/>
              <w:left w:val="single" w:sz="4" w:space="0" w:color="00000A"/>
              <w:bottom w:val="single" w:sz="4" w:space="0" w:color="00000A"/>
              <w:right w:val="single" w:sz="4" w:space="0" w:color="00000A"/>
            </w:tcBorders>
          </w:tcPr>
          <w:p w14:paraId="5B6AA791" w14:textId="77777777" w:rsidR="00EE0127" w:rsidRPr="00755253" w:rsidRDefault="00EE0127" w:rsidP="004F6197">
            <w:pPr>
              <w:spacing w:line="192" w:lineRule="auto"/>
              <w:rPr>
                <w:sz w:val="26"/>
                <w:szCs w:val="26"/>
              </w:rPr>
            </w:pPr>
            <w:r w:rsidRPr="00755253">
              <w:rPr>
                <w:sz w:val="26"/>
                <w:szCs w:val="26"/>
              </w:rPr>
              <w:t>6000,00</w:t>
            </w:r>
          </w:p>
        </w:tc>
        <w:tc>
          <w:tcPr>
            <w:tcW w:w="1275" w:type="dxa"/>
            <w:tcBorders>
              <w:top w:val="single" w:sz="4" w:space="0" w:color="00000A"/>
              <w:left w:val="single" w:sz="4" w:space="0" w:color="00000A"/>
              <w:bottom w:val="single" w:sz="4" w:space="0" w:color="00000A"/>
              <w:right w:val="none" w:sz="4" w:space="0" w:color="000000"/>
            </w:tcBorders>
          </w:tcPr>
          <w:p w14:paraId="25AB50AD" w14:textId="77777777" w:rsidR="00EE0127" w:rsidRPr="00755253" w:rsidRDefault="00EE0127" w:rsidP="004F6197">
            <w:pPr>
              <w:spacing w:line="192" w:lineRule="auto"/>
              <w:rPr>
                <w:sz w:val="26"/>
                <w:szCs w:val="26"/>
              </w:rPr>
            </w:pPr>
            <w:r w:rsidRPr="00755253">
              <w:rPr>
                <w:sz w:val="26"/>
                <w:szCs w:val="26"/>
              </w:rPr>
              <w:t>6300,00</w:t>
            </w:r>
          </w:p>
        </w:tc>
        <w:tc>
          <w:tcPr>
            <w:tcW w:w="993" w:type="dxa"/>
            <w:tcBorders>
              <w:top w:val="single" w:sz="4" w:space="0" w:color="00000A"/>
              <w:left w:val="single" w:sz="4" w:space="0" w:color="00000A"/>
              <w:bottom w:val="single" w:sz="4" w:space="0" w:color="00000A"/>
              <w:right w:val="single" w:sz="4" w:space="0" w:color="auto"/>
            </w:tcBorders>
          </w:tcPr>
          <w:p w14:paraId="3842BF03" w14:textId="77777777" w:rsidR="00EE0127" w:rsidRPr="00755253" w:rsidRDefault="00EE0127" w:rsidP="004F6197">
            <w:pPr>
              <w:spacing w:line="192" w:lineRule="auto"/>
              <w:rPr>
                <w:sz w:val="26"/>
                <w:szCs w:val="26"/>
              </w:rPr>
            </w:pPr>
            <w:r w:rsidRPr="00755253">
              <w:rPr>
                <w:sz w:val="26"/>
                <w:szCs w:val="26"/>
              </w:rPr>
              <w:t>6600,00</w:t>
            </w:r>
          </w:p>
        </w:tc>
        <w:tc>
          <w:tcPr>
            <w:tcW w:w="1134" w:type="dxa"/>
            <w:tcBorders>
              <w:top w:val="single" w:sz="4" w:space="0" w:color="auto"/>
              <w:left w:val="single" w:sz="4" w:space="0" w:color="auto"/>
              <w:bottom w:val="single" w:sz="4" w:space="0" w:color="auto"/>
              <w:right w:val="single" w:sz="4" w:space="0" w:color="auto"/>
            </w:tcBorders>
          </w:tcPr>
          <w:p w14:paraId="73A69879" w14:textId="77777777" w:rsidR="00EE0127" w:rsidRPr="00755253" w:rsidRDefault="00EE0127" w:rsidP="004F6197">
            <w:pPr>
              <w:spacing w:line="192" w:lineRule="auto"/>
              <w:rPr>
                <w:sz w:val="26"/>
                <w:szCs w:val="26"/>
              </w:rPr>
            </w:pPr>
            <w:r w:rsidRPr="00755253">
              <w:rPr>
                <w:sz w:val="26"/>
                <w:szCs w:val="26"/>
              </w:rPr>
              <w:t>6900,00</w:t>
            </w:r>
          </w:p>
        </w:tc>
        <w:tc>
          <w:tcPr>
            <w:tcW w:w="1276" w:type="dxa"/>
            <w:tcBorders>
              <w:top w:val="single" w:sz="4" w:space="0" w:color="auto"/>
              <w:left w:val="single" w:sz="4" w:space="0" w:color="auto"/>
              <w:bottom w:val="single" w:sz="4" w:space="0" w:color="auto"/>
              <w:right w:val="single" w:sz="4" w:space="0" w:color="auto"/>
            </w:tcBorders>
          </w:tcPr>
          <w:p w14:paraId="5934579C" w14:textId="77777777" w:rsidR="00EE0127" w:rsidRPr="00755253" w:rsidRDefault="00EE0127" w:rsidP="004F6197">
            <w:pPr>
              <w:spacing w:line="192" w:lineRule="auto"/>
              <w:rPr>
                <w:sz w:val="26"/>
                <w:szCs w:val="26"/>
              </w:rPr>
            </w:pPr>
            <w:r w:rsidRPr="00755253">
              <w:rPr>
                <w:sz w:val="26"/>
                <w:szCs w:val="26"/>
              </w:rPr>
              <w:t>8000,00</w:t>
            </w:r>
          </w:p>
        </w:tc>
      </w:tr>
      <w:tr w:rsidR="00EE0127" w:rsidRPr="00755253" w14:paraId="3491C966" w14:textId="77777777" w:rsidTr="004F6197">
        <w:tc>
          <w:tcPr>
            <w:tcW w:w="16019" w:type="dxa"/>
            <w:gridSpan w:val="13"/>
            <w:tcBorders>
              <w:top w:val="single" w:sz="4" w:space="0" w:color="00000A"/>
              <w:left w:val="single" w:sz="4" w:space="0" w:color="00000A"/>
              <w:bottom w:val="single" w:sz="4" w:space="0" w:color="00000A"/>
              <w:right w:val="single" w:sz="4" w:space="0" w:color="auto"/>
            </w:tcBorders>
          </w:tcPr>
          <w:p w14:paraId="72BF6BA7" w14:textId="77777777" w:rsidR="00EE0127" w:rsidRPr="00755253" w:rsidRDefault="00EE0127" w:rsidP="004F6197">
            <w:pPr>
              <w:spacing w:line="192" w:lineRule="auto"/>
              <w:jc w:val="center"/>
              <w:rPr>
                <w:color w:val="FF0000"/>
                <w:sz w:val="26"/>
                <w:szCs w:val="26"/>
              </w:rPr>
            </w:pPr>
            <w:r w:rsidRPr="00755253">
              <w:rPr>
                <w:sz w:val="26"/>
                <w:szCs w:val="26"/>
              </w:rPr>
              <w:t>Задача 12. Развитие малого и среднего предпринимательства</w:t>
            </w:r>
          </w:p>
        </w:tc>
      </w:tr>
      <w:tr w:rsidR="00EE0127" w:rsidRPr="00755253" w14:paraId="3EF0B854" w14:textId="77777777" w:rsidTr="004F6197">
        <w:trPr>
          <w:trHeight w:val="1020"/>
        </w:trPr>
        <w:tc>
          <w:tcPr>
            <w:tcW w:w="591" w:type="dxa"/>
            <w:tcBorders>
              <w:top w:val="single" w:sz="4" w:space="0" w:color="00000A"/>
              <w:left w:val="single" w:sz="4" w:space="0" w:color="00000A"/>
              <w:bottom w:val="single" w:sz="4" w:space="0" w:color="00000A"/>
              <w:right w:val="none" w:sz="4" w:space="0" w:color="000000"/>
            </w:tcBorders>
          </w:tcPr>
          <w:p w14:paraId="57E81EE7" w14:textId="77777777" w:rsidR="00EE0127" w:rsidRPr="00755253" w:rsidRDefault="00EE0127" w:rsidP="004F6197">
            <w:pPr>
              <w:spacing w:line="192" w:lineRule="auto"/>
              <w:rPr>
                <w:sz w:val="26"/>
                <w:szCs w:val="26"/>
              </w:rPr>
            </w:pPr>
            <w:r w:rsidRPr="00755253">
              <w:rPr>
                <w:sz w:val="26"/>
                <w:szCs w:val="26"/>
              </w:rPr>
              <w:lastRenderedPageBreak/>
              <w:t>34</w:t>
            </w:r>
            <w:r>
              <w:rPr>
                <w:sz w:val="26"/>
                <w:szCs w:val="26"/>
              </w:rPr>
              <w:t>.</w:t>
            </w:r>
          </w:p>
        </w:tc>
        <w:tc>
          <w:tcPr>
            <w:tcW w:w="2528" w:type="dxa"/>
            <w:tcBorders>
              <w:top w:val="single" w:sz="4" w:space="0" w:color="00000A"/>
              <w:left w:val="single" w:sz="4" w:space="0" w:color="00000A"/>
              <w:bottom w:val="single" w:sz="4" w:space="0" w:color="00000A"/>
              <w:right w:val="none" w:sz="4" w:space="0" w:color="000000"/>
            </w:tcBorders>
          </w:tcPr>
          <w:p w14:paraId="7EF65D61" w14:textId="77777777" w:rsidR="00EE0127" w:rsidRPr="00755253" w:rsidRDefault="00EE0127" w:rsidP="004F6197">
            <w:pPr>
              <w:spacing w:line="192" w:lineRule="auto"/>
              <w:jc w:val="both"/>
              <w:rPr>
                <w:sz w:val="26"/>
                <w:szCs w:val="26"/>
              </w:rPr>
            </w:pPr>
            <w:r w:rsidRPr="00755253">
              <w:rPr>
                <w:sz w:val="26"/>
                <w:szCs w:val="26"/>
              </w:rPr>
              <w:t>Число субъектов малого и среднего предпринимательства в расч</w:t>
            </w:r>
            <w:r>
              <w:rPr>
                <w:sz w:val="26"/>
                <w:szCs w:val="26"/>
              </w:rPr>
              <w:t>е</w:t>
            </w:r>
            <w:r w:rsidRPr="00755253">
              <w:rPr>
                <w:sz w:val="26"/>
                <w:szCs w:val="26"/>
              </w:rPr>
              <w:t xml:space="preserve">те на 10 тыс. населения </w:t>
            </w:r>
          </w:p>
        </w:tc>
        <w:tc>
          <w:tcPr>
            <w:tcW w:w="1134" w:type="dxa"/>
            <w:tcBorders>
              <w:top w:val="single" w:sz="4" w:space="0" w:color="00000A"/>
              <w:left w:val="single" w:sz="4" w:space="0" w:color="00000A"/>
              <w:bottom w:val="single" w:sz="4" w:space="0" w:color="00000A"/>
              <w:right w:val="single" w:sz="4" w:space="0" w:color="00000A"/>
            </w:tcBorders>
          </w:tcPr>
          <w:p w14:paraId="4C694DCB" w14:textId="77777777" w:rsidR="00EE0127" w:rsidRPr="00755253" w:rsidRDefault="00EE0127" w:rsidP="004F6197">
            <w:pPr>
              <w:spacing w:line="192" w:lineRule="auto"/>
              <w:jc w:val="center"/>
              <w:rPr>
                <w:sz w:val="26"/>
                <w:szCs w:val="26"/>
              </w:rPr>
            </w:pPr>
            <w:r w:rsidRPr="00755253">
              <w:rPr>
                <w:sz w:val="26"/>
                <w:szCs w:val="26"/>
              </w:rPr>
              <w:t>единиц</w:t>
            </w:r>
          </w:p>
        </w:tc>
        <w:tc>
          <w:tcPr>
            <w:tcW w:w="1276" w:type="dxa"/>
            <w:tcBorders>
              <w:top w:val="single" w:sz="4" w:space="0" w:color="00000A"/>
              <w:left w:val="single" w:sz="4" w:space="0" w:color="00000A"/>
              <w:bottom w:val="single" w:sz="4" w:space="0" w:color="00000A"/>
              <w:right w:val="single" w:sz="4" w:space="0" w:color="00000A"/>
            </w:tcBorders>
          </w:tcPr>
          <w:p w14:paraId="7EDA52D0" w14:textId="77777777" w:rsidR="00EE0127" w:rsidRPr="00755253" w:rsidRDefault="00EE0127" w:rsidP="004F6197">
            <w:pPr>
              <w:spacing w:line="192" w:lineRule="auto"/>
              <w:jc w:val="center"/>
              <w:rPr>
                <w:sz w:val="26"/>
                <w:szCs w:val="26"/>
              </w:rPr>
            </w:pPr>
            <w:r w:rsidRPr="00755253">
              <w:rPr>
                <w:sz w:val="26"/>
                <w:szCs w:val="26"/>
              </w:rPr>
              <w:t>314,20</w:t>
            </w:r>
          </w:p>
        </w:tc>
        <w:tc>
          <w:tcPr>
            <w:tcW w:w="1276" w:type="dxa"/>
            <w:tcBorders>
              <w:top w:val="single" w:sz="4" w:space="0" w:color="00000A"/>
              <w:left w:val="single" w:sz="4" w:space="0" w:color="00000A"/>
              <w:bottom w:val="single" w:sz="4" w:space="0" w:color="00000A"/>
              <w:right w:val="single" w:sz="4" w:space="0" w:color="00000A"/>
            </w:tcBorders>
          </w:tcPr>
          <w:p w14:paraId="18A7EF40" w14:textId="77777777" w:rsidR="00EE0127" w:rsidRPr="00755253" w:rsidRDefault="00EE0127" w:rsidP="004F6197">
            <w:pPr>
              <w:spacing w:line="192" w:lineRule="auto"/>
              <w:jc w:val="center"/>
              <w:rPr>
                <w:sz w:val="26"/>
                <w:szCs w:val="26"/>
              </w:rPr>
            </w:pPr>
            <w:r w:rsidRPr="00755253">
              <w:rPr>
                <w:sz w:val="26"/>
                <w:szCs w:val="26"/>
              </w:rPr>
              <w:t>394,60</w:t>
            </w:r>
          </w:p>
        </w:tc>
        <w:tc>
          <w:tcPr>
            <w:tcW w:w="1134" w:type="dxa"/>
            <w:tcBorders>
              <w:top w:val="single" w:sz="4" w:space="0" w:color="00000A"/>
              <w:left w:val="single" w:sz="4" w:space="0" w:color="00000A"/>
              <w:bottom w:val="single" w:sz="4" w:space="0" w:color="00000A"/>
              <w:right w:val="none" w:sz="4" w:space="0" w:color="000000"/>
            </w:tcBorders>
          </w:tcPr>
          <w:p w14:paraId="7D921D1F" w14:textId="77777777" w:rsidR="00EE0127" w:rsidRPr="00755253" w:rsidRDefault="00EE0127" w:rsidP="004F6197">
            <w:pPr>
              <w:spacing w:line="192" w:lineRule="auto"/>
              <w:jc w:val="center"/>
              <w:rPr>
                <w:sz w:val="26"/>
                <w:szCs w:val="26"/>
              </w:rPr>
            </w:pPr>
            <w:r w:rsidRPr="00755253">
              <w:rPr>
                <w:sz w:val="26"/>
                <w:szCs w:val="26"/>
              </w:rPr>
              <w:t>395,00</w:t>
            </w:r>
          </w:p>
        </w:tc>
        <w:tc>
          <w:tcPr>
            <w:tcW w:w="1134" w:type="dxa"/>
            <w:tcBorders>
              <w:top w:val="single" w:sz="4" w:space="0" w:color="00000A"/>
              <w:left w:val="single" w:sz="4" w:space="0" w:color="00000A"/>
              <w:bottom w:val="single" w:sz="4" w:space="0" w:color="00000A"/>
              <w:right w:val="single" w:sz="4" w:space="0" w:color="00000A"/>
            </w:tcBorders>
          </w:tcPr>
          <w:p w14:paraId="69743B46" w14:textId="77777777" w:rsidR="00EE0127" w:rsidRPr="00755253" w:rsidRDefault="00EE0127" w:rsidP="004F6197">
            <w:pPr>
              <w:spacing w:line="192" w:lineRule="auto"/>
              <w:jc w:val="center"/>
              <w:rPr>
                <w:sz w:val="26"/>
                <w:szCs w:val="26"/>
              </w:rPr>
            </w:pPr>
            <w:r w:rsidRPr="00755253">
              <w:rPr>
                <w:sz w:val="26"/>
                <w:szCs w:val="26"/>
              </w:rPr>
              <w:t>397,00</w:t>
            </w:r>
          </w:p>
        </w:tc>
        <w:tc>
          <w:tcPr>
            <w:tcW w:w="1134" w:type="dxa"/>
            <w:tcBorders>
              <w:top w:val="single" w:sz="4" w:space="0" w:color="00000A"/>
              <w:left w:val="single" w:sz="4" w:space="0" w:color="00000A"/>
              <w:bottom w:val="single" w:sz="4" w:space="0" w:color="00000A"/>
              <w:right w:val="none" w:sz="4" w:space="0" w:color="000000"/>
            </w:tcBorders>
          </w:tcPr>
          <w:p w14:paraId="2B12E6F0" w14:textId="77777777" w:rsidR="00EE0127" w:rsidRPr="00755253" w:rsidRDefault="00EE0127" w:rsidP="004F6197">
            <w:pPr>
              <w:spacing w:line="192" w:lineRule="auto"/>
              <w:jc w:val="center"/>
              <w:rPr>
                <w:sz w:val="26"/>
                <w:szCs w:val="26"/>
              </w:rPr>
            </w:pPr>
            <w:r w:rsidRPr="00755253">
              <w:rPr>
                <w:sz w:val="26"/>
                <w:szCs w:val="26"/>
              </w:rPr>
              <w:t>400,00</w:t>
            </w:r>
          </w:p>
        </w:tc>
        <w:tc>
          <w:tcPr>
            <w:tcW w:w="1134" w:type="dxa"/>
            <w:tcBorders>
              <w:top w:val="single" w:sz="4" w:space="0" w:color="00000A"/>
              <w:left w:val="single" w:sz="4" w:space="0" w:color="00000A"/>
              <w:bottom w:val="single" w:sz="4" w:space="0" w:color="00000A"/>
              <w:right w:val="single" w:sz="4" w:space="0" w:color="00000A"/>
            </w:tcBorders>
          </w:tcPr>
          <w:p w14:paraId="0F325E5B" w14:textId="77777777" w:rsidR="00EE0127" w:rsidRPr="00755253" w:rsidRDefault="00EE0127" w:rsidP="004F6197">
            <w:pPr>
              <w:spacing w:line="192" w:lineRule="auto"/>
              <w:jc w:val="center"/>
              <w:rPr>
                <w:sz w:val="26"/>
                <w:szCs w:val="26"/>
              </w:rPr>
            </w:pPr>
            <w:r w:rsidRPr="00755253">
              <w:rPr>
                <w:sz w:val="26"/>
                <w:szCs w:val="26"/>
              </w:rPr>
              <w:t>401,00</w:t>
            </w:r>
          </w:p>
        </w:tc>
        <w:tc>
          <w:tcPr>
            <w:tcW w:w="1275" w:type="dxa"/>
            <w:tcBorders>
              <w:top w:val="single" w:sz="4" w:space="0" w:color="00000A"/>
              <w:left w:val="single" w:sz="4" w:space="0" w:color="00000A"/>
              <w:bottom w:val="single" w:sz="4" w:space="0" w:color="00000A"/>
              <w:right w:val="none" w:sz="4" w:space="0" w:color="000000"/>
            </w:tcBorders>
          </w:tcPr>
          <w:p w14:paraId="1A5A8262" w14:textId="77777777" w:rsidR="00EE0127" w:rsidRPr="00755253" w:rsidRDefault="00EE0127" w:rsidP="004F6197">
            <w:pPr>
              <w:spacing w:line="192" w:lineRule="auto"/>
              <w:jc w:val="center"/>
              <w:rPr>
                <w:sz w:val="26"/>
                <w:szCs w:val="26"/>
              </w:rPr>
            </w:pPr>
            <w:r w:rsidRPr="00755253">
              <w:rPr>
                <w:sz w:val="26"/>
                <w:szCs w:val="26"/>
              </w:rPr>
              <w:t>402,00</w:t>
            </w:r>
          </w:p>
        </w:tc>
        <w:tc>
          <w:tcPr>
            <w:tcW w:w="993" w:type="dxa"/>
            <w:tcBorders>
              <w:top w:val="single" w:sz="4" w:space="0" w:color="00000A"/>
              <w:left w:val="single" w:sz="4" w:space="0" w:color="00000A"/>
              <w:bottom w:val="single" w:sz="4" w:space="0" w:color="00000A"/>
              <w:right w:val="single" w:sz="4" w:space="0" w:color="auto"/>
            </w:tcBorders>
          </w:tcPr>
          <w:p w14:paraId="1D489B5B" w14:textId="77777777" w:rsidR="00EE0127" w:rsidRPr="00755253" w:rsidRDefault="00EE0127" w:rsidP="004F6197">
            <w:pPr>
              <w:spacing w:line="192" w:lineRule="auto"/>
              <w:jc w:val="center"/>
              <w:rPr>
                <w:sz w:val="26"/>
                <w:szCs w:val="26"/>
              </w:rPr>
            </w:pPr>
            <w:r w:rsidRPr="00755253">
              <w:rPr>
                <w:sz w:val="26"/>
                <w:szCs w:val="26"/>
              </w:rPr>
              <w:t>403,00</w:t>
            </w:r>
          </w:p>
        </w:tc>
        <w:tc>
          <w:tcPr>
            <w:tcW w:w="1134" w:type="dxa"/>
            <w:tcBorders>
              <w:top w:val="single" w:sz="4" w:space="0" w:color="auto"/>
              <w:left w:val="single" w:sz="4" w:space="0" w:color="auto"/>
              <w:bottom w:val="single" w:sz="4" w:space="0" w:color="auto"/>
              <w:right w:val="single" w:sz="4" w:space="0" w:color="auto"/>
            </w:tcBorders>
          </w:tcPr>
          <w:p w14:paraId="057CBCEA" w14:textId="77777777" w:rsidR="00EE0127" w:rsidRPr="00755253" w:rsidRDefault="00EE0127" w:rsidP="004F6197">
            <w:pPr>
              <w:spacing w:line="192" w:lineRule="auto"/>
              <w:jc w:val="center"/>
              <w:rPr>
                <w:sz w:val="26"/>
                <w:szCs w:val="26"/>
              </w:rPr>
            </w:pPr>
            <w:r w:rsidRPr="00755253">
              <w:rPr>
                <w:sz w:val="26"/>
                <w:szCs w:val="26"/>
              </w:rPr>
              <w:t>405,00</w:t>
            </w:r>
          </w:p>
        </w:tc>
        <w:tc>
          <w:tcPr>
            <w:tcW w:w="1276" w:type="dxa"/>
            <w:tcBorders>
              <w:top w:val="single" w:sz="4" w:space="0" w:color="auto"/>
              <w:left w:val="single" w:sz="4" w:space="0" w:color="auto"/>
              <w:bottom w:val="single" w:sz="4" w:space="0" w:color="auto"/>
              <w:right w:val="single" w:sz="4" w:space="0" w:color="auto"/>
            </w:tcBorders>
          </w:tcPr>
          <w:p w14:paraId="1D682218" w14:textId="77777777" w:rsidR="00EE0127" w:rsidRPr="00755253" w:rsidRDefault="00EE0127" w:rsidP="004F6197">
            <w:pPr>
              <w:spacing w:line="192" w:lineRule="auto"/>
              <w:jc w:val="center"/>
              <w:rPr>
                <w:sz w:val="26"/>
                <w:szCs w:val="26"/>
              </w:rPr>
            </w:pPr>
            <w:r w:rsidRPr="00755253">
              <w:rPr>
                <w:sz w:val="26"/>
                <w:szCs w:val="26"/>
              </w:rPr>
              <w:t>410,00</w:t>
            </w:r>
          </w:p>
        </w:tc>
      </w:tr>
      <w:tr w:rsidR="00EE0127" w:rsidRPr="00755253" w14:paraId="0843D27A" w14:textId="77777777" w:rsidTr="004F6197">
        <w:tc>
          <w:tcPr>
            <w:tcW w:w="591" w:type="dxa"/>
            <w:tcBorders>
              <w:top w:val="single" w:sz="4" w:space="0" w:color="00000A"/>
              <w:left w:val="single" w:sz="4" w:space="0" w:color="00000A"/>
              <w:bottom w:val="single" w:sz="4" w:space="0" w:color="00000A"/>
              <w:right w:val="none" w:sz="4" w:space="0" w:color="000000"/>
            </w:tcBorders>
          </w:tcPr>
          <w:p w14:paraId="33DC3E8A" w14:textId="77777777" w:rsidR="00EE0127" w:rsidRPr="00755253" w:rsidRDefault="00EE0127" w:rsidP="004F6197">
            <w:pPr>
              <w:spacing w:line="192" w:lineRule="auto"/>
              <w:jc w:val="center"/>
              <w:rPr>
                <w:color w:val="FF0000"/>
                <w:sz w:val="26"/>
                <w:szCs w:val="26"/>
              </w:rPr>
            </w:pPr>
            <w:r w:rsidRPr="00755253">
              <w:rPr>
                <w:sz w:val="26"/>
                <w:szCs w:val="26"/>
              </w:rPr>
              <w:t>35</w:t>
            </w:r>
            <w:r>
              <w:rPr>
                <w:sz w:val="26"/>
                <w:szCs w:val="26"/>
              </w:rPr>
              <w:t>.</w:t>
            </w:r>
          </w:p>
        </w:tc>
        <w:tc>
          <w:tcPr>
            <w:tcW w:w="2528" w:type="dxa"/>
            <w:tcBorders>
              <w:top w:val="single" w:sz="4" w:space="0" w:color="00000A"/>
              <w:left w:val="single" w:sz="4" w:space="0" w:color="00000A"/>
              <w:bottom w:val="single" w:sz="4" w:space="0" w:color="00000A"/>
              <w:right w:val="none" w:sz="4" w:space="0" w:color="000000"/>
            </w:tcBorders>
          </w:tcPr>
          <w:p w14:paraId="23580DAD" w14:textId="77777777" w:rsidR="00EE0127" w:rsidRPr="00755253" w:rsidRDefault="00EE0127" w:rsidP="004F6197">
            <w:pPr>
              <w:spacing w:line="192" w:lineRule="auto"/>
              <w:jc w:val="both"/>
              <w:rPr>
                <w:sz w:val="26"/>
                <w:szCs w:val="26"/>
              </w:rPr>
            </w:pPr>
            <w:r w:rsidRPr="00755253">
              <w:rPr>
                <w:sz w:val="26"/>
                <w:szCs w:val="26"/>
              </w:rPr>
              <w:t>Количество малых и средних предприятий, включая</w:t>
            </w:r>
            <w:r>
              <w:rPr>
                <w:sz w:val="26"/>
                <w:szCs w:val="26"/>
              </w:rPr>
              <w:t xml:space="preserve"> </w:t>
            </w:r>
            <w:r w:rsidRPr="00755253">
              <w:rPr>
                <w:sz w:val="26"/>
                <w:szCs w:val="26"/>
              </w:rPr>
              <w:t>микропредприятия</w:t>
            </w:r>
          </w:p>
        </w:tc>
        <w:tc>
          <w:tcPr>
            <w:tcW w:w="1134" w:type="dxa"/>
            <w:tcBorders>
              <w:top w:val="single" w:sz="4" w:space="0" w:color="00000A"/>
              <w:left w:val="single" w:sz="4" w:space="0" w:color="00000A"/>
              <w:bottom w:val="single" w:sz="4" w:space="0" w:color="00000A"/>
              <w:right w:val="single" w:sz="4" w:space="0" w:color="00000A"/>
            </w:tcBorders>
          </w:tcPr>
          <w:p w14:paraId="04115BA6" w14:textId="77777777" w:rsidR="00EE0127" w:rsidRPr="00755253" w:rsidRDefault="00EE0127" w:rsidP="004F6197">
            <w:pPr>
              <w:spacing w:line="192" w:lineRule="auto"/>
              <w:jc w:val="center"/>
              <w:rPr>
                <w:sz w:val="26"/>
                <w:szCs w:val="26"/>
              </w:rPr>
            </w:pPr>
            <w:r w:rsidRPr="00755253">
              <w:rPr>
                <w:sz w:val="26"/>
                <w:szCs w:val="26"/>
              </w:rPr>
              <w:t>единиц</w:t>
            </w:r>
          </w:p>
        </w:tc>
        <w:tc>
          <w:tcPr>
            <w:tcW w:w="1276" w:type="dxa"/>
            <w:tcBorders>
              <w:top w:val="single" w:sz="4" w:space="0" w:color="00000A"/>
              <w:left w:val="single" w:sz="4" w:space="0" w:color="00000A"/>
              <w:bottom w:val="single" w:sz="4" w:space="0" w:color="00000A"/>
              <w:right w:val="single" w:sz="4" w:space="0" w:color="00000A"/>
            </w:tcBorders>
          </w:tcPr>
          <w:p w14:paraId="28F5B2D1" w14:textId="77777777" w:rsidR="00EE0127" w:rsidRPr="00755253" w:rsidRDefault="00EE0127" w:rsidP="004F6197">
            <w:pPr>
              <w:spacing w:line="192" w:lineRule="auto"/>
              <w:jc w:val="center"/>
              <w:rPr>
                <w:sz w:val="26"/>
                <w:szCs w:val="26"/>
              </w:rPr>
            </w:pPr>
            <w:r w:rsidRPr="00755253">
              <w:rPr>
                <w:sz w:val="26"/>
                <w:szCs w:val="26"/>
              </w:rPr>
              <w:t>4192,67</w:t>
            </w:r>
          </w:p>
        </w:tc>
        <w:tc>
          <w:tcPr>
            <w:tcW w:w="1276" w:type="dxa"/>
            <w:tcBorders>
              <w:top w:val="single" w:sz="4" w:space="0" w:color="00000A"/>
              <w:left w:val="single" w:sz="4" w:space="0" w:color="00000A"/>
              <w:bottom w:val="single" w:sz="4" w:space="0" w:color="00000A"/>
              <w:right w:val="single" w:sz="4" w:space="0" w:color="00000A"/>
            </w:tcBorders>
          </w:tcPr>
          <w:p w14:paraId="74D9C8A6" w14:textId="77777777" w:rsidR="00EE0127" w:rsidRPr="00755253" w:rsidRDefault="00EE0127" w:rsidP="004F6197">
            <w:pPr>
              <w:spacing w:line="192" w:lineRule="auto"/>
              <w:jc w:val="center"/>
              <w:rPr>
                <w:sz w:val="26"/>
                <w:szCs w:val="26"/>
              </w:rPr>
            </w:pPr>
            <w:r w:rsidRPr="00755253">
              <w:rPr>
                <w:sz w:val="26"/>
                <w:szCs w:val="26"/>
              </w:rPr>
              <w:t>5201,09</w:t>
            </w:r>
          </w:p>
        </w:tc>
        <w:tc>
          <w:tcPr>
            <w:tcW w:w="1134" w:type="dxa"/>
            <w:tcBorders>
              <w:top w:val="single" w:sz="4" w:space="0" w:color="00000A"/>
              <w:left w:val="single" w:sz="4" w:space="0" w:color="00000A"/>
              <w:bottom w:val="single" w:sz="4" w:space="0" w:color="00000A"/>
              <w:right w:val="none" w:sz="4" w:space="0" w:color="000000"/>
            </w:tcBorders>
          </w:tcPr>
          <w:p w14:paraId="61F38881" w14:textId="77777777" w:rsidR="00EE0127" w:rsidRPr="00755253" w:rsidRDefault="00EE0127" w:rsidP="004F6197">
            <w:pPr>
              <w:spacing w:line="192" w:lineRule="auto"/>
              <w:jc w:val="center"/>
              <w:rPr>
                <w:sz w:val="26"/>
                <w:szCs w:val="26"/>
              </w:rPr>
            </w:pPr>
            <w:r w:rsidRPr="00755253">
              <w:rPr>
                <w:sz w:val="26"/>
                <w:szCs w:val="26"/>
              </w:rPr>
              <w:t>5460,00</w:t>
            </w:r>
          </w:p>
        </w:tc>
        <w:tc>
          <w:tcPr>
            <w:tcW w:w="1134" w:type="dxa"/>
            <w:tcBorders>
              <w:top w:val="single" w:sz="4" w:space="0" w:color="00000A"/>
              <w:left w:val="single" w:sz="4" w:space="0" w:color="00000A"/>
              <w:bottom w:val="single" w:sz="4" w:space="0" w:color="00000A"/>
              <w:right w:val="single" w:sz="4" w:space="0" w:color="00000A"/>
            </w:tcBorders>
          </w:tcPr>
          <w:p w14:paraId="56C8B4F9" w14:textId="77777777" w:rsidR="00EE0127" w:rsidRPr="00755253" w:rsidRDefault="00EE0127" w:rsidP="004F6197">
            <w:pPr>
              <w:spacing w:line="192" w:lineRule="auto"/>
              <w:jc w:val="center"/>
              <w:rPr>
                <w:sz w:val="26"/>
                <w:szCs w:val="26"/>
              </w:rPr>
            </w:pPr>
            <w:r w:rsidRPr="00755253">
              <w:rPr>
                <w:sz w:val="26"/>
                <w:szCs w:val="26"/>
              </w:rPr>
              <w:t>5650,00</w:t>
            </w:r>
          </w:p>
        </w:tc>
        <w:tc>
          <w:tcPr>
            <w:tcW w:w="1134" w:type="dxa"/>
            <w:tcBorders>
              <w:top w:val="single" w:sz="4" w:space="0" w:color="00000A"/>
              <w:left w:val="single" w:sz="4" w:space="0" w:color="00000A"/>
              <w:bottom w:val="single" w:sz="4" w:space="0" w:color="00000A"/>
              <w:right w:val="none" w:sz="4" w:space="0" w:color="000000"/>
            </w:tcBorders>
          </w:tcPr>
          <w:p w14:paraId="6CD394D0" w14:textId="77777777" w:rsidR="00EE0127" w:rsidRPr="00755253" w:rsidRDefault="00EE0127" w:rsidP="004F6197">
            <w:pPr>
              <w:spacing w:line="192" w:lineRule="auto"/>
              <w:jc w:val="center"/>
              <w:rPr>
                <w:sz w:val="26"/>
                <w:szCs w:val="26"/>
              </w:rPr>
            </w:pPr>
            <w:r w:rsidRPr="00755253">
              <w:rPr>
                <w:sz w:val="26"/>
                <w:szCs w:val="26"/>
              </w:rPr>
              <w:t>5800,00</w:t>
            </w:r>
          </w:p>
        </w:tc>
        <w:tc>
          <w:tcPr>
            <w:tcW w:w="1134" w:type="dxa"/>
            <w:tcBorders>
              <w:top w:val="single" w:sz="4" w:space="0" w:color="00000A"/>
              <w:left w:val="single" w:sz="4" w:space="0" w:color="00000A"/>
              <w:bottom w:val="single" w:sz="4" w:space="0" w:color="00000A"/>
              <w:right w:val="single" w:sz="4" w:space="0" w:color="00000A"/>
            </w:tcBorders>
          </w:tcPr>
          <w:p w14:paraId="0C00E009" w14:textId="77777777" w:rsidR="00EE0127" w:rsidRPr="00755253" w:rsidRDefault="00EE0127" w:rsidP="004F6197">
            <w:pPr>
              <w:spacing w:line="192" w:lineRule="auto"/>
              <w:jc w:val="center"/>
              <w:rPr>
                <w:sz w:val="26"/>
                <w:szCs w:val="26"/>
              </w:rPr>
            </w:pPr>
            <w:r w:rsidRPr="00755253">
              <w:rPr>
                <w:sz w:val="26"/>
                <w:szCs w:val="26"/>
              </w:rPr>
              <w:t>5950,00</w:t>
            </w:r>
          </w:p>
        </w:tc>
        <w:tc>
          <w:tcPr>
            <w:tcW w:w="1275" w:type="dxa"/>
            <w:tcBorders>
              <w:top w:val="single" w:sz="4" w:space="0" w:color="00000A"/>
              <w:left w:val="single" w:sz="4" w:space="0" w:color="00000A"/>
              <w:bottom w:val="single" w:sz="4" w:space="0" w:color="00000A"/>
              <w:right w:val="none" w:sz="4" w:space="0" w:color="000000"/>
            </w:tcBorders>
          </w:tcPr>
          <w:p w14:paraId="189F5F1C" w14:textId="77777777" w:rsidR="00EE0127" w:rsidRPr="00755253" w:rsidRDefault="00EE0127" w:rsidP="004F6197">
            <w:pPr>
              <w:spacing w:line="192" w:lineRule="auto"/>
              <w:jc w:val="center"/>
              <w:rPr>
                <w:sz w:val="26"/>
                <w:szCs w:val="26"/>
              </w:rPr>
            </w:pPr>
            <w:r w:rsidRPr="00755253">
              <w:rPr>
                <w:sz w:val="26"/>
                <w:szCs w:val="26"/>
              </w:rPr>
              <w:t>6130,00</w:t>
            </w:r>
          </w:p>
        </w:tc>
        <w:tc>
          <w:tcPr>
            <w:tcW w:w="993" w:type="dxa"/>
            <w:tcBorders>
              <w:top w:val="single" w:sz="4" w:space="0" w:color="00000A"/>
              <w:left w:val="single" w:sz="4" w:space="0" w:color="00000A"/>
              <w:bottom w:val="single" w:sz="4" w:space="0" w:color="00000A"/>
              <w:right w:val="single" w:sz="4" w:space="0" w:color="00000A"/>
            </w:tcBorders>
          </w:tcPr>
          <w:p w14:paraId="35108499" w14:textId="77777777" w:rsidR="00EE0127" w:rsidRPr="00755253" w:rsidRDefault="00EE0127" w:rsidP="004F6197">
            <w:pPr>
              <w:spacing w:line="192" w:lineRule="auto"/>
              <w:jc w:val="center"/>
              <w:rPr>
                <w:sz w:val="26"/>
                <w:szCs w:val="26"/>
              </w:rPr>
            </w:pPr>
            <w:r w:rsidRPr="00755253">
              <w:rPr>
                <w:sz w:val="26"/>
                <w:szCs w:val="26"/>
              </w:rPr>
              <w:t>6300,00</w:t>
            </w:r>
          </w:p>
        </w:tc>
        <w:tc>
          <w:tcPr>
            <w:tcW w:w="1134" w:type="dxa"/>
            <w:tcBorders>
              <w:top w:val="single" w:sz="4" w:space="0" w:color="auto"/>
              <w:left w:val="single" w:sz="4" w:space="0" w:color="00000A"/>
              <w:bottom w:val="single" w:sz="4" w:space="0" w:color="00000A"/>
              <w:right w:val="single" w:sz="4" w:space="0" w:color="auto"/>
            </w:tcBorders>
          </w:tcPr>
          <w:p w14:paraId="55BBA9BD" w14:textId="77777777" w:rsidR="00EE0127" w:rsidRPr="00755253" w:rsidRDefault="00EE0127" w:rsidP="004F6197">
            <w:pPr>
              <w:spacing w:line="192" w:lineRule="auto"/>
              <w:jc w:val="center"/>
              <w:rPr>
                <w:sz w:val="26"/>
                <w:szCs w:val="26"/>
              </w:rPr>
            </w:pPr>
            <w:r w:rsidRPr="00755253">
              <w:rPr>
                <w:sz w:val="26"/>
                <w:szCs w:val="26"/>
              </w:rPr>
              <w:t>6500,00</w:t>
            </w:r>
          </w:p>
        </w:tc>
        <w:tc>
          <w:tcPr>
            <w:tcW w:w="1276" w:type="dxa"/>
            <w:tcBorders>
              <w:top w:val="single" w:sz="4" w:space="0" w:color="auto"/>
              <w:left w:val="single" w:sz="4" w:space="0" w:color="auto"/>
              <w:bottom w:val="single" w:sz="4" w:space="0" w:color="auto"/>
              <w:right w:val="single" w:sz="4" w:space="0" w:color="auto"/>
            </w:tcBorders>
          </w:tcPr>
          <w:p w14:paraId="1B6B8E6E" w14:textId="77777777" w:rsidR="00EE0127" w:rsidRPr="00755253" w:rsidRDefault="00EE0127" w:rsidP="004F6197">
            <w:pPr>
              <w:spacing w:line="192" w:lineRule="auto"/>
              <w:jc w:val="center"/>
              <w:rPr>
                <w:sz w:val="26"/>
                <w:szCs w:val="26"/>
              </w:rPr>
            </w:pPr>
            <w:r w:rsidRPr="00755253">
              <w:rPr>
                <w:sz w:val="26"/>
                <w:szCs w:val="26"/>
              </w:rPr>
              <w:t>7800,00</w:t>
            </w:r>
          </w:p>
        </w:tc>
      </w:tr>
      <w:tr w:rsidR="00EE0127" w:rsidRPr="00755253" w14:paraId="56AD4B8D" w14:textId="77777777" w:rsidTr="004F6197">
        <w:tc>
          <w:tcPr>
            <w:tcW w:w="591" w:type="dxa"/>
            <w:tcBorders>
              <w:top w:val="single" w:sz="4" w:space="0" w:color="00000A"/>
              <w:left w:val="single" w:sz="4" w:space="0" w:color="00000A"/>
              <w:bottom w:val="single" w:sz="4" w:space="0" w:color="00000A"/>
              <w:right w:val="none" w:sz="4" w:space="0" w:color="000000"/>
            </w:tcBorders>
          </w:tcPr>
          <w:p w14:paraId="2CEE54DC" w14:textId="77777777" w:rsidR="00EE0127" w:rsidRPr="00755253" w:rsidRDefault="00EE0127" w:rsidP="004F6197">
            <w:pPr>
              <w:spacing w:line="192" w:lineRule="auto"/>
              <w:jc w:val="center"/>
              <w:rPr>
                <w:sz w:val="26"/>
                <w:szCs w:val="26"/>
              </w:rPr>
            </w:pPr>
            <w:r w:rsidRPr="00755253">
              <w:rPr>
                <w:sz w:val="26"/>
                <w:szCs w:val="26"/>
              </w:rPr>
              <w:t>36</w:t>
            </w:r>
            <w:r>
              <w:rPr>
                <w:sz w:val="26"/>
                <w:szCs w:val="26"/>
              </w:rPr>
              <w:t>.</w:t>
            </w:r>
          </w:p>
        </w:tc>
        <w:tc>
          <w:tcPr>
            <w:tcW w:w="2528" w:type="dxa"/>
            <w:tcBorders>
              <w:top w:val="single" w:sz="4" w:space="0" w:color="00000A"/>
              <w:left w:val="single" w:sz="4" w:space="0" w:color="00000A"/>
              <w:bottom w:val="single" w:sz="4" w:space="0" w:color="00000A"/>
              <w:right w:val="none" w:sz="4" w:space="0" w:color="000000"/>
            </w:tcBorders>
          </w:tcPr>
          <w:p w14:paraId="4E3A3AC9" w14:textId="77777777" w:rsidR="00EE0127" w:rsidRPr="00755253" w:rsidRDefault="00EE0127" w:rsidP="004F6197">
            <w:pPr>
              <w:spacing w:line="192" w:lineRule="auto"/>
              <w:jc w:val="both"/>
              <w:rPr>
                <w:sz w:val="26"/>
                <w:szCs w:val="26"/>
              </w:rPr>
            </w:pPr>
            <w:r w:rsidRPr="00755253">
              <w:rPr>
                <w:sz w:val="26"/>
                <w:szCs w:val="26"/>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134" w:type="dxa"/>
            <w:tcBorders>
              <w:top w:val="single" w:sz="4" w:space="0" w:color="00000A"/>
              <w:left w:val="single" w:sz="4" w:space="0" w:color="00000A"/>
              <w:bottom w:val="single" w:sz="4" w:space="0" w:color="00000A"/>
              <w:right w:val="single" w:sz="4" w:space="0" w:color="00000A"/>
            </w:tcBorders>
          </w:tcPr>
          <w:p w14:paraId="2AEE1A12" w14:textId="77777777" w:rsidR="00EE0127" w:rsidRPr="00755253" w:rsidRDefault="00EE0127" w:rsidP="004F6197">
            <w:pPr>
              <w:spacing w:line="192" w:lineRule="auto"/>
              <w:jc w:val="center"/>
              <w:rPr>
                <w:sz w:val="26"/>
                <w:szCs w:val="26"/>
              </w:rPr>
            </w:pPr>
            <w:r w:rsidRPr="00755253">
              <w:rPr>
                <w:sz w:val="26"/>
                <w:szCs w:val="26"/>
              </w:rPr>
              <w:t>процентов</w:t>
            </w:r>
          </w:p>
        </w:tc>
        <w:tc>
          <w:tcPr>
            <w:tcW w:w="1276" w:type="dxa"/>
            <w:tcBorders>
              <w:top w:val="single" w:sz="4" w:space="0" w:color="00000A"/>
              <w:left w:val="single" w:sz="4" w:space="0" w:color="00000A"/>
              <w:bottom w:val="single" w:sz="4" w:space="0" w:color="00000A"/>
              <w:right w:val="single" w:sz="4" w:space="0" w:color="00000A"/>
            </w:tcBorders>
          </w:tcPr>
          <w:p w14:paraId="0B6AF158" w14:textId="77777777" w:rsidR="00EE0127" w:rsidRPr="00755253" w:rsidRDefault="00EE0127" w:rsidP="004F6197">
            <w:pPr>
              <w:spacing w:line="192" w:lineRule="auto"/>
              <w:jc w:val="center"/>
              <w:rPr>
                <w:sz w:val="26"/>
                <w:szCs w:val="26"/>
              </w:rPr>
            </w:pPr>
            <w:r w:rsidRPr="00755253">
              <w:rPr>
                <w:sz w:val="26"/>
                <w:szCs w:val="26"/>
              </w:rPr>
              <w:t>17,20</w:t>
            </w:r>
          </w:p>
        </w:tc>
        <w:tc>
          <w:tcPr>
            <w:tcW w:w="1276" w:type="dxa"/>
            <w:tcBorders>
              <w:top w:val="single" w:sz="4" w:space="0" w:color="00000A"/>
              <w:left w:val="single" w:sz="4" w:space="0" w:color="00000A"/>
              <w:bottom w:val="single" w:sz="4" w:space="0" w:color="00000A"/>
              <w:right w:val="single" w:sz="4" w:space="0" w:color="00000A"/>
            </w:tcBorders>
          </w:tcPr>
          <w:p w14:paraId="20B9776A" w14:textId="77777777" w:rsidR="00EE0127" w:rsidRPr="00755253" w:rsidRDefault="00EE0127" w:rsidP="004F6197">
            <w:pPr>
              <w:spacing w:line="192" w:lineRule="auto"/>
              <w:jc w:val="center"/>
              <w:rPr>
                <w:sz w:val="26"/>
                <w:szCs w:val="26"/>
              </w:rPr>
            </w:pPr>
            <w:r w:rsidRPr="00755253">
              <w:rPr>
                <w:sz w:val="26"/>
                <w:szCs w:val="26"/>
              </w:rPr>
              <w:t>16,10</w:t>
            </w:r>
          </w:p>
        </w:tc>
        <w:tc>
          <w:tcPr>
            <w:tcW w:w="1134" w:type="dxa"/>
            <w:tcBorders>
              <w:top w:val="single" w:sz="4" w:space="0" w:color="00000A"/>
              <w:left w:val="single" w:sz="4" w:space="0" w:color="00000A"/>
              <w:bottom w:val="single" w:sz="4" w:space="0" w:color="00000A"/>
              <w:right w:val="none" w:sz="4" w:space="0" w:color="000000"/>
            </w:tcBorders>
          </w:tcPr>
          <w:p w14:paraId="0626EB10" w14:textId="77777777" w:rsidR="00EE0127" w:rsidRPr="00755253" w:rsidRDefault="00EE0127" w:rsidP="004F6197">
            <w:pPr>
              <w:spacing w:line="192" w:lineRule="auto"/>
              <w:jc w:val="center"/>
              <w:rPr>
                <w:sz w:val="26"/>
                <w:szCs w:val="26"/>
              </w:rPr>
            </w:pPr>
            <w:r w:rsidRPr="00755253">
              <w:rPr>
                <w:sz w:val="26"/>
                <w:szCs w:val="26"/>
              </w:rPr>
              <w:t>16,60</w:t>
            </w:r>
          </w:p>
        </w:tc>
        <w:tc>
          <w:tcPr>
            <w:tcW w:w="1134" w:type="dxa"/>
            <w:tcBorders>
              <w:top w:val="single" w:sz="4" w:space="0" w:color="00000A"/>
              <w:left w:val="single" w:sz="4" w:space="0" w:color="00000A"/>
              <w:bottom w:val="single" w:sz="4" w:space="0" w:color="00000A"/>
              <w:right w:val="single" w:sz="4" w:space="0" w:color="00000A"/>
            </w:tcBorders>
          </w:tcPr>
          <w:p w14:paraId="1E147837" w14:textId="77777777" w:rsidR="00EE0127" w:rsidRPr="00755253" w:rsidRDefault="00EE0127" w:rsidP="004F6197">
            <w:pPr>
              <w:spacing w:line="192" w:lineRule="auto"/>
              <w:jc w:val="center"/>
              <w:rPr>
                <w:sz w:val="26"/>
                <w:szCs w:val="26"/>
              </w:rPr>
            </w:pPr>
            <w:r w:rsidRPr="00755253">
              <w:rPr>
                <w:sz w:val="26"/>
                <w:szCs w:val="26"/>
              </w:rPr>
              <w:t>16,80</w:t>
            </w:r>
          </w:p>
        </w:tc>
        <w:tc>
          <w:tcPr>
            <w:tcW w:w="1134" w:type="dxa"/>
            <w:tcBorders>
              <w:top w:val="single" w:sz="4" w:space="0" w:color="00000A"/>
              <w:left w:val="single" w:sz="4" w:space="0" w:color="00000A"/>
              <w:bottom w:val="single" w:sz="4" w:space="0" w:color="00000A"/>
              <w:right w:val="none" w:sz="4" w:space="0" w:color="000000"/>
            </w:tcBorders>
          </w:tcPr>
          <w:p w14:paraId="1254A0B0" w14:textId="77777777" w:rsidR="00EE0127" w:rsidRPr="00755253" w:rsidRDefault="00EE0127" w:rsidP="004F6197">
            <w:pPr>
              <w:spacing w:line="192" w:lineRule="auto"/>
              <w:jc w:val="center"/>
              <w:rPr>
                <w:sz w:val="26"/>
                <w:szCs w:val="26"/>
              </w:rPr>
            </w:pPr>
            <w:r w:rsidRPr="00755253">
              <w:rPr>
                <w:sz w:val="26"/>
                <w:szCs w:val="26"/>
              </w:rPr>
              <w:t>17,00</w:t>
            </w:r>
          </w:p>
        </w:tc>
        <w:tc>
          <w:tcPr>
            <w:tcW w:w="1134" w:type="dxa"/>
            <w:tcBorders>
              <w:top w:val="single" w:sz="4" w:space="0" w:color="00000A"/>
              <w:left w:val="single" w:sz="4" w:space="0" w:color="00000A"/>
              <w:bottom w:val="single" w:sz="4" w:space="0" w:color="00000A"/>
              <w:right w:val="single" w:sz="4" w:space="0" w:color="00000A"/>
            </w:tcBorders>
          </w:tcPr>
          <w:p w14:paraId="53A53715" w14:textId="77777777" w:rsidR="00EE0127" w:rsidRPr="00755253" w:rsidRDefault="00EE0127" w:rsidP="004F6197">
            <w:pPr>
              <w:spacing w:line="192" w:lineRule="auto"/>
              <w:jc w:val="center"/>
              <w:rPr>
                <w:sz w:val="26"/>
                <w:szCs w:val="26"/>
              </w:rPr>
            </w:pPr>
            <w:r w:rsidRPr="00755253">
              <w:rPr>
                <w:sz w:val="26"/>
                <w:szCs w:val="26"/>
              </w:rPr>
              <w:t>17,10</w:t>
            </w:r>
          </w:p>
        </w:tc>
        <w:tc>
          <w:tcPr>
            <w:tcW w:w="1275" w:type="dxa"/>
            <w:tcBorders>
              <w:top w:val="single" w:sz="4" w:space="0" w:color="00000A"/>
              <w:left w:val="single" w:sz="4" w:space="0" w:color="00000A"/>
              <w:bottom w:val="single" w:sz="4" w:space="0" w:color="00000A"/>
              <w:right w:val="none" w:sz="4" w:space="0" w:color="000000"/>
            </w:tcBorders>
          </w:tcPr>
          <w:p w14:paraId="043F14D9" w14:textId="77777777" w:rsidR="00EE0127" w:rsidRPr="00755253" w:rsidRDefault="00EE0127" w:rsidP="004F6197">
            <w:pPr>
              <w:spacing w:line="192" w:lineRule="auto"/>
              <w:jc w:val="center"/>
              <w:rPr>
                <w:sz w:val="26"/>
                <w:szCs w:val="26"/>
              </w:rPr>
            </w:pPr>
            <w:r w:rsidRPr="00755253">
              <w:rPr>
                <w:sz w:val="26"/>
                <w:szCs w:val="26"/>
              </w:rPr>
              <w:t>17,30</w:t>
            </w:r>
          </w:p>
        </w:tc>
        <w:tc>
          <w:tcPr>
            <w:tcW w:w="993" w:type="dxa"/>
            <w:tcBorders>
              <w:top w:val="single" w:sz="4" w:space="0" w:color="00000A"/>
              <w:left w:val="single" w:sz="4" w:space="0" w:color="00000A"/>
              <w:bottom w:val="single" w:sz="4" w:space="0" w:color="00000A"/>
              <w:right w:val="single" w:sz="4" w:space="0" w:color="00000A"/>
            </w:tcBorders>
          </w:tcPr>
          <w:p w14:paraId="030F71BF" w14:textId="77777777" w:rsidR="00EE0127" w:rsidRPr="00755253" w:rsidRDefault="00EE0127" w:rsidP="004F6197">
            <w:pPr>
              <w:spacing w:line="192" w:lineRule="auto"/>
              <w:jc w:val="center"/>
              <w:rPr>
                <w:sz w:val="26"/>
                <w:szCs w:val="26"/>
              </w:rPr>
            </w:pPr>
            <w:r w:rsidRPr="00755253">
              <w:rPr>
                <w:sz w:val="26"/>
                <w:szCs w:val="26"/>
              </w:rPr>
              <w:t>17,40</w:t>
            </w:r>
          </w:p>
        </w:tc>
        <w:tc>
          <w:tcPr>
            <w:tcW w:w="1134" w:type="dxa"/>
            <w:tcBorders>
              <w:top w:val="single" w:sz="4" w:space="0" w:color="00000A"/>
              <w:left w:val="single" w:sz="4" w:space="0" w:color="00000A"/>
              <w:bottom w:val="single" w:sz="4" w:space="0" w:color="00000A"/>
              <w:right w:val="single" w:sz="4" w:space="0" w:color="auto"/>
            </w:tcBorders>
          </w:tcPr>
          <w:p w14:paraId="028B669C" w14:textId="77777777" w:rsidR="00EE0127" w:rsidRPr="00755253" w:rsidRDefault="00EE0127" w:rsidP="004F6197">
            <w:pPr>
              <w:spacing w:line="192" w:lineRule="auto"/>
              <w:jc w:val="center"/>
              <w:rPr>
                <w:sz w:val="26"/>
                <w:szCs w:val="26"/>
              </w:rPr>
            </w:pPr>
            <w:r w:rsidRPr="00755253">
              <w:rPr>
                <w:sz w:val="26"/>
                <w:szCs w:val="26"/>
              </w:rPr>
              <w:t>17,50</w:t>
            </w:r>
          </w:p>
        </w:tc>
        <w:tc>
          <w:tcPr>
            <w:tcW w:w="1276" w:type="dxa"/>
            <w:tcBorders>
              <w:top w:val="single" w:sz="4" w:space="0" w:color="auto"/>
              <w:left w:val="single" w:sz="4" w:space="0" w:color="auto"/>
              <w:bottom w:val="single" w:sz="4" w:space="0" w:color="auto"/>
              <w:right w:val="single" w:sz="4" w:space="0" w:color="auto"/>
            </w:tcBorders>
          </w:tcPr>
          <w:p w14:paraId="38EC2752" w14:textId="77777777" w:rsidR="00EE0127" w:rsidRPr="00755253" w:rsidRDefault="00EE0127" w:rsidP="004F6197">
            <w:pPr>
              <w:spacing w:line="192" w:lineRule="auto"/>
              <w:jc w:val="center"/>
              <w:rPr>
                <w:sz w:val="26"/>
                <w:szCs w:val="26"/>
              </w:rPr>
            </w:pPr>
            <w:r w:rsidRPr="00755253">
              <w:rPr>
                <w:sz w:val="26"/>
                <w:szCs w:val="26"/>
              </w:rPr>
              <w:t>18,00</w:t>
            </w:r>
          </w:p>
        </w:tc>
      </w:tr>
      <w:tr w:rsidR="00EE0127" w:rsidRPr="00755253" w14:paraId="75E7402B" w14:textId="77777777" w:rsidTr="004F6197">
        <w:tc>
          <w:tcPr>
            <w:tcW w:w="16019" w:type="dxa"/>
            <w:gridSpan w:val="13"/>
            <w:tcBorders>
              <w:top w:val="single" w:sz="4" w:space="0" w:color="00000A"/>
              <w:left w:val="single" w:sz="4" w:space="0" w:color="00000A"/>
              <w:bottom w:val="single" w:sz="4" w:space="0" w:color="00000A"/>
              <w:right w:val="single" w:sz="4" w:space="0" w:color="00000A"/>
            </w:tcBorders>
          </w:tcPr>
          <w:p w14:paraId="51383F75" w14:textId="77777777" w:rsidR="00EE0127" w:rsidRPr="00755253" w:rsidRDefault="00EE0127" w:rsidP="004F6197">
            <w:pPr>
              <w:tabs>
                <w:tab w:val="left" w:pos="0"/>
                <w:tab w:val="left" w:pos="567"/>
              </w:tabs>
              <w:spacing w:line="192" w:lineRule="auto"/>
              <w:contextualSpacing/>
              <w:jc w:val="center"/>
              <w:rPr>
                <w:i/>
                <w:color w:val="FF0000"/>
                <w:sz w:val="26"/>
                <w:szCs w:val="26"/>
              </w:rPr>
            </w:pPr>
            <w:r w:rsidRPr="00755253">
              <w:rPr>
                <w:sz w:val="26"/>
                <w:szCs w:val="26"/>
              </w:rPr>
              <w:t>Задача 13. Управление, распоряжение и контроль за использованием муниципального имущества и земельных участков муниципальной собственности, рациональное их использование</w:t>
            </w:r>
          </w:p>
        </w:tc>
      </w:tr>
      <w:tr w:rsidR="00EE0127" w:rsidRPr="00755253" w14:paraId="1E4E48F4" w14:textId="77777777" w:rsidTr="004F6197">
        <w:tc>
          <w:tcPr>
            <w:tcW w:w="591" w:type="dxa"/>
            <w:tcBorders>
              <w:top w:val="single" w:sz="4" w:space="0" w:color="00000A"/>
              <w:left w:val="single" w:sz="4" w:space="0" w:color="00000A"/>
              <w:bottom w:val="single" w:sz="4" w:space="0" w:color="00000A"/>
              <w:right w:val="none" w:sz="4" w:space="0" w:color="000000"/>
            </w:tcBorders>
          </w:tcPr>
          <w:p w14:paraId="4395BB90" w14:textId="77777777" w:rsidR="00EE0127" w:rsidRPr="00755253" w:rsidRDefault="00EE0127" w:rsidP="004F6197">
            <w:pPr>
              <w:spacing w:line="192" w:lineRule="auto"/>
              <w:jc w:val="center"/>
              <w:rPr>
                <w:sz w:val="26"/>
                <w:szCs w:val="26"/>
              </w:rPr>
            </w:pPr>
            <w:r w:rsidRPr="00755253">
              <w:rPr>
                <w:sz w:val="26"/>
                <w:szCs w:val="26"/>
              </w:rPr>
              <w:t>37</w:t>
            </w:r>
            <w:r>
              <w:rPr>
                <w:sz w:val="26"/>
                <w:szCs w:val="26"/>
              </w:rPr>
              <w:t>.</w:t>
            </w:r>
          </w:p>
        </w:tc>
        <w:tc>
          <w:tcPr>
            <w:tcW w:w="2528" w:type="dxa"/>
            <w:tcBorders>
              <w:top w:val="single" w:sz="4" w:space="0" w:color="00000A"/>
              <w:left w:val="single" w:sz="4" w:space="0" w:color="00000A"/>
              <w:bottom w:val="single" w:sz="4" w:space="0" w:color="00000A"/>
              <w:right w:val="none" w:sz="4" w:space="0" w:color="000000"/>
            </w:tcBorders>
          </w:tcPr>
          <w:p w14:paraId="62496C96" w14:textId="77777777" w:rsidR="00EE0127" w:rsidRPr="00755253" w:rsidRDefault="00EE0127" w:rsidP="004F6197">
            <w:pPr>
              <w:tabs>
                <w:tab w:val="left" w:pos="851"/>
              </w:tabs>
              <w:spacing w:line="192" w:lineRule="auto"/>
              <w:jc w:val="both"/>
              <w:rPr>
                <w:sz w:val="26"/>
                <w:szCs w:val="26"/>
              </w:rPr>
            </w:pPr>
            <w:r w:rsidRPr="00755253">
              <w:rPr>
                <w:sz w:val="26"/>
                <w:szCs w:val="26"/>
              </w:rPr>
              <w:t>Доля площади земельных участков, являющихся объектами налогообложения земельным налогом, в общей площади территории муниципального округа</w:t>
            </w:r>
          </w:p>
        </w:tc>
        <w:tc>
          <w:tcPr>
            <w:tcW w:w="1134" w:type="dxa"/>
            <w:tcBorders>
              <w:top w:val="single" w:sz="4" w:space="0" w:color="00000A"/>
              <w:left w:val="single" w:sz="4" w:space="0" w:color="00000A"/>
              <w:bottom w:val="single" w:sz="4" w:space="0" w:color="00000A"/>
              <w:right w:val="single" w:sz="4" w:space="0" w:color="00000A"/>
            </w:tcBorders>
          </w:tcPr>
          <w:p w14:paraId="35D79833" w14:textId="77777777" w:rsidR="00EE0127" w:rsidRPr="00755253" w:rsidRDefault="00EE0127" w:rsidP="004F6197">
            <w:pPr>
              <w:spacing w:line="192" w:lineRule="auto"/>
              <w:jc w:val="center"/>
              <w:rPr>
                <w:sz w:val="26"/>
                <w:szCs w:val="26"/>
              </w:rPr>
            </w:pPr>
            <w:r w:rsidRPr="00755253">
              <w:rPr>
                <w:sz w:val="26"/>
                <w:szCs w:val="26"/>
              </w:rPr>
              <w:t>процентов</w:t>
            </w:r>
          </w:p>
        </w:tc>
        <w:tc>
          <w:tcPr>
            <w:tcW w:w="1276" w:type="dxa"/>
            <w:tcBorders>
              <w:top w:val="single" w:sz="4" w:space="0" w:color="00000A"/>
              <w:left w:val="single" w:sz="4" w:space="0" w:color="00000A"/>
              <w:bottom w:val="single" w:sz="4" w:space="0" w:color="00000A"/>
              <w:right w:val="single" w:sz="4" w:space="0" w:color="00000A"/>
            </w:tcBorders>
          </w:tcPr>
          <w:p w14:paraId="2AF6B0F9" w14:textId="77777777" w:rsidR="00EE0127" w:rsidRPr="00755253" w:rsidRDefault="00EE0127" w:rsidP="004F6197">
            <w:pPr>
              <w:spacing w:line="192" w:lineRule="auto"/>
              <w:jc w:val="center"/>
              <w:rPr>
                <w:sz w:val="26"/>
                <w:szCs w:val="26"/>
              </w:rPr>
            </w:pPr>
            <w:r w:rsidRPr="00755253">
              <w:rPr>
                <w:sz w:val="26"/>
                <w:szCs w:val="26"/>
              </w:rPr>
              <w:t>79,78</w:t>
            </w:r>
          </w:p>
        </w:tc>
        <w:tc>
          <w:tcPr>
            <w:tcW w:w="1276" w:type="dxa"/>
            <w:tcBorders>
              <w:top w:val="single" w:sz="4" w:space="0" w:color="00000A"/>
              <w:left w:val="single" w:sz="4" w:space="0" w:color="00000A"/>
              <w:bottom w:val="single" w:sz="4" w:space="0" w:color="00000A"/>
              <w:right w:val="single" w:sz="4" w:space="0" w:color="00000A"/>
            </w:tcBorders>
          </w:tcPr>
          <w:p w14:paraId="54F00F21" w14:textId="77777777" w:rsidR="00EE0127" w:rsidRPr="00755253" w:rsidRDefault="00EE0127" w:rsidP="004F6197">
            <w:pPr>
              <w:spacing w:line="192" w:lineRule="auto"/>
              <w:jc w:val="center"/>
              <w:rPr>
                <w:sz w:val="26"/>
                <w:szCs w:val="26"/>
              </w:rPr>
            </w:pPr>
            <w:r w:rsidRPr="00755253">
              <w:rPr>
                <w:sz w:val="26"/>
                <w:szCs w:val="26"/>
              </w:rPr>
              <w:t>79,80</w:t>
            </w:r>
          </w:p>
        </w:tc>
        <w:tc>
          <w:tcPr>
            <w:tcW w:w="1134" w:type="dxa"/>
            <w:tcBorders>
              <w:top w:val="single" w:sz="4" w:space="0" w:color="00000A"/>
              <w:left w:val="single" w:sz="4" w:space="0" w:color="00000A"/>
              <w:bottom w:val="single" w:sz="4" w:space="0" w:color="00000A"/>
              <w:right w:val="none" w:sz="4" w:space="0" w:color="000000"/>
            </w:tcBorders>
          </w:tcPr>
          <w:p w14:paraId="18815A8E" w14:textId="77777777" w:rsidR="00EE0127" w:rsidRPr="00755253" w:rsidRDefault="00EE0127" w:rsidP="004F6197">
            <w:pPr>
              <w:spacing w:line="192" w:lineRule="auto"/>
              <w:jc w:val="center"/>
              <w:rPr>
                <w:sz w:val="26"/>
                <w:szCs w:val="26"/>
              </w:rPr>
            </w:pPr>
            <w:r w:rsidRPr="00755253">
              <w:rPr>
                <w:sz w:val="26"/>
                <w:szCs w:val="26"/>
              </w:rPr>
              <w:t>79,85</w:t>
            </w:r>
          </w:p>
        </w:tc>
        <w:tc>
          <w:tcPr>
            <w:tcW w:w="1134" w:type="dxa"/>
            <w:tcBorders>
              <w:top w:val="single" w:sz="4" w:space="0" w:color="00000A"/>
              <w:left w:val="single" w:sz="4" w:space="0" w:color="00000A"/>
              <w:bottom w:val="single" w:sz="4" w:space="0" w:color="00000A"/>
              <w:right w:val="single" w:sz="4" w:space="0" w:color="00000A"/>
            </w:tcBorders>
          </w:tcPr>
          <w:p w14:paraId="357BACD6" w14:textId="77777777" w:rsidR="00EE0127" w:rsidRPr="00755253" w:rsidRDefault="00EE0127" w:rsidP="004F6197">
            <w:pPr>
              <w:spacing w:line="192" w:lineRule="auto"/>
              <w:jc w:val="center"/>
              <w:rPr>
                <w:sz w:val="26"/>
                <w:szCs w:val="26"/>
              </w:rPr>
            </w:pPr>
            <w:r w:rsidRPr="00755253">
              <w:rPr>
                <w:sz w:val="26"/>
                <w:szCs w:val="26"/>
              </w:rPr>
              <w:t>79,87</w:t>
            </w:r>
          </w:p>
        </w:tc>
        <w:tc>
          <w:tcPr>
            <w:tcW w:w="1134" w:type="dxa"/>
            <w:tcBorders>
              <w:top w:val="single" w:sz="4" w:space="0" w:color="00000A"/>
              <w:left w:val="single" w:sz="4" w:space="0" w:color="00000A"/>
              <w:bottom w:val="single" w:sz="4" w:space="0" w:color="00000A"/>
              <w:right w:val="none" w:sz="4" w:space="0" w:color="000000"/>
            </w:tcBorders>
          </w:tcPr>
          <w:p w14:paraId="64A270DF" w14:textId="77777777" w:rsidR="00EE0127" w:rsidRPr="00755253" w:rsidRDefault="00EE0127" w:rsidP="004F6197">
            <w:pPr>
              <w:spacing w:line="192" w:lineRule="auto"/>
              <w:jc w:val="center"/>
              <w:rPr>
                <w:sz w:val="26"/>
                <w:szCs w:val="26"/>
              </w:rPr>
            </w:pPr>
            <w:r w:rsidRPr="00755253">
              <w:rPr>
                <w:sz w:val="26"/>
                <w:szCs w:val="26"/>
              </w:rPr>
              <w:t>79,90</w:t>
            </w:r>
          </w:p>
        </w:tc>
        <w:tc>
          <w:tcPr>
            <w:tcW w:w="1134" w:type="dxa"/>
            <w:tcBorders>
              <w:top w:val="single" w:sz="4" w:space="0" w:color="00000A"/>
              <w:left w:val="single" w:sz="4" w:space="0" w:color="00000A"/>
              <w:bottom w:val="single" w:sz="4" w:space="0" w:color="00000A"/>
              <w:right w:val="single" w:sz="4" w:space="0" w:color="00000A"/>
            </w:tcBorders>
          </w:tcPr>
          <w:p w14:paraId="46D100C4" w14:textId="77777777" w:rsidR="00EE0127" w:rsidRPr="00755253" w:rsidRDefault="00EE0127" w:rsidP="004F6197">
            <w:pPr>
              <w:spacing w:line="192" w:lineRule="auto"/>
              <w:jc w:val="center"/>
              <w:rPr>
                <w:sz w:val="26"/>
                <w:szCs w:val="26"/>
              </w:rPr>
            </w:pPr>
            <w:r w:rsidRPr="00755253">
              <w:rPr>
                <w:sz w:val="26"/>
                <w:szCs w:val="26"/>
              </w:rPr>
              <w:t>79,92</w:t>
            </w:r>
          </w:p>
        </w:tc>
        <w:tc>
          <w:tcPr>
            <w:tcW w:w="1275" w:type="dxa"/>
            <w:tcBorders>
              <w:top w:val="single" w:sz="4" w:space="0" w:color="00000A"/>
              <w:left w:val="single" w:sz="4" w:space="0" w:color="00000A"/>
              <w:bottom w:val="single" w:sz="4" w:space="0" w:color="00000A"/>
              <w:right w:val="none" w:sz="4" w:space="0" w:color="000000"/>
            </w:tcBorders>
          </w:tcPr>
          <w:p w14:paraId="5B172C4E" w14:textId="77777777" w:rsidR="00EE0127" w:rsidRPr="00755253" w:rsidRDefault="00EE0127" w:rsidP="004F6197">
            <w:pPr>
              <w:spacing w:line="192" w:lineRule="auto"/>
              <w:jc w:val="center"/>
              <w:rPr>
                <w:sz w:val="26"/>
                <w:szCs w:val="26"/>
              </w:rPr>
            </w:pPr>
            <w:r w:rsidRPr="00755253">
              <w:rPr>
                <w:sz w:val="26"/>
                <w:szCs w:val="26"/>
              </w:rPr>
              <w:t>79,94</w:t>
            </w:r>
          </w:p>
        </w:tc>
        <w:tc>
          <w:tcPr>
            <w:tcW w:w="993" w:type="dxa"/>
            <w:tcBorders>
              <w:top w:val="single" w:sz="4" w:space="0" w:color="00000A"/>
              <w:left w:val="single" w:sz="4" w:space="0" w:color="00000A"/>
              <w:bottom w:val="single" w:sz="4" w:space="0" w:color="00000A"/>
              <w:right w:val="single" w:sz="4" w:space="0" w:color="00000A"/>
            </w:tcBorders>
          </w:tcPr>
          <w:p w14:paraId="230B82A8" w14:textId="77777777" w:rsidR="00EE0127" w:rsidRPr="00755253" w:rsidRDefault="00EE0127" w:rsidP="004F6197">
            <w:pPr>
              <w:spacing w:line="192" w:lineRule="auto"/>
              <w:jc w:val="center"/>
              <w:rPr>
                <w:sz w:val="26"/>
                <w:szCs w:val="26"/>
              </w:rPr>
            </w:pPr>
            <w:r w:rsidRPr="00755253">
              <w:rPr>
                <w:sz w:val="26"/>
                <w:szCs w:val="26"/>
              </w:rPr>
              <w:t>79,96</w:t>
            </w:r>
          </w:p>
        </w:tc>
        <w:tc>
          <w:tcPr>
            <w:tcW w:w="1134" w:type="dxa"/>
            <w:tcBorders>
              <w:top w:val="single" w:sz="4" w:space="0" w:color="00000A"/>
              <w:left w:val="single" w:sz="4" w:space="0" w:color="00000A"/>
              <w:bottom w:val="single" w:sz="4" w:space="0" w:color="00000A"/>
              <w:right w:val="single" w:sz="4" w:space="0" w:color="auto"/>
            </w:tcBorders>
          </w:tcPr>
          <w:p w14:paraId="0BA0241A" w14:textId="77777777" w:rsidR="00EE0127" w:rsidRPr="00755253" w:rsidRDefault="00EE0127" w:rsidP="004F6197">
            <w:pPr>
              <w:spacing w:line="192" w:lineRule="auto"/>
              <w:jc w:val="center"/>
              <w:rPr>
                <w:sz w:val="26"/>
                <w:szCs w:val="26"/>
              </w:rPr>
            </w:pPr>
            <w:r w:rsidRPr="00755253">
              <w:rPr>
                <w:sz w:val="26"/>
                <w:szCs w:val="26"/>
              </w:rPr>
              <w:t>79,98</w:t>
            </w:r>
          </w:p>
        </w:tc>
        <w:tc>
          <w:tcPr>
            <w:tcW w:w="1276" w:type="dxa"/>
            <w:tcBorders>
              <w:top w:val="single" w:sz="4" w:space="0" w:color="auto"/>
              <w:left w:val="single" w:sz="4" w:space="0" w:color="auto"/>
              <w:bottom w:val="single" w:sz="4" w:space="0" w:color="auto"/>
              <w:right w:val="single" w:sz="4" w:space="0" w:color="auto"/>
            </w:tcBorders>
          </w:tcPr>
          <w:p w14:paraId="1995AE59" w14:textId="77777777" w:rsidR="00EE0127" w:rsidRPr="00755253" w:rsidRDefault="00EE0127" w:rsidP="004F6197">
            <w:pPr>
              <w:spacing w:line="192" w:lineRule="auto"/>
              <w:jc w:val="center"/>
              <w:rPr>
                <w:sz w:val="26"/>
                <w:szCs w:val="26"/>
              </w:rPr>
            </w:pPr>
            <w:r w:rsidRPr="00755253">
              <w:rPr>
                <w:sz w:val="26"/>
                <w:szCs w:val="26"/>
              </w:rPr>
              <w:t>80,00</w:t>
            </w:r>
          </w:p>
        </w:tc>
      </w:tr>
      <w:tr w:rsidR="00EE0127" w:rsidRPr="00755253" w14:paraId="0E601D09" w14:textId="77777777" w:rsidTr="004F6197">
        <w:tc>
          <w:tcPr>
            <w:tcW w:w="591" w:type="dxa"/>
            <w:tcBorders>
              <w:top w:val="single" w:sz="4" w:space="0" w:color="00000A"/>
              <w:left w:val="single" w:sz="4" w:space="0" w:color="00000A"/>
              <w:bottom w:val="single" w:sz="4" w:space="0" w:color="00000A"/>
              <w:right w:val="none" w:sz="4" w:space="0" w:color="000000"/>
            </w:tcBorders>
          </w:tcPr>
          <w:p w14:paraId="3C516A18" w14:textId="77777777" w:rsidR="00EE0127" w:rsidRPr="00755253" w:rsidRDefault="00EE0127" w:rsidP="004F6197">
            <w:pPr>
              <w:spacing w:line="192" w:lineRule="auto"/>
              <w:jc w:val="center"/>
              <w:rPr>
                <w:sz w:val="26"/>
                <w:szCs w:val="26"/>
              </w:rPr>
            </w:pPr>
            <w:r w:rsidRPr="00755253">
              <w:rPr>
                <w:sz w:val="26"/>
                <w:szCs w:val="26"/>
              </w:rPr>
              <w:t>38</w:t>
            </w:r>
            <w:r>
              <w:rPr>
                <w:sz w:val="26"/>
                <w:szCs w:val="26"/>
              </w:rPr>
              <w:t>.</w:t>
            </w:r>
          </w:p>
        </w:tc>
        <w:tc>
          <w:tcPr>
            <w:tcW w:w="2528" w:type="dxa"/>
            <w:tcBorders>
              <w:top w:val="single" w:sz="4" w:space="0" w:color="00000A"/>
              <w:left w:val="single" w:sz="4" w:space="0" w:color="00000A"/>
              <w:bottom w:val="single" w:sz="4" w:space="0" w:color="00000A"/>
              <w:right w:val="none" w:sz="4" w:space="0" w:color="000000"/>
            </w:tcBorders>
          </w:tcPr>
          <w:p w14:paraId="1A5FF011" w14:textId="77777777" w:rsidR="00EE0127" w:rsidRPr="00755253" w:rsidRDefault="00EE0127" w:rsidP="004F6197">
            <w:pPr>
              <w:tabs>
                <w:tab w:val="left" w:pos="851"/>
              </w:tabs>
              <w:spacing w:line="192" w:lineRule="auto"/>
              <w:jc w:val="both"/>
              <w:rPr>
                <w:sz w:val="26"/>
                <w:szCs w:val="26"/>
              </w:rPr>
            </w:pPr>
            <w:r w:rsidRPr="00755253">
              <w:rPr>
                <w:sz w:val="26"/>
                <w:szCs w:val="26"/>
              </w:rPr>
              <w:t xml:space="preserve">Наполнение государственной </w:t>
            </w:r>
            <w:r w:rsidRPr="00755253">
              <w:rPr>
                <w:sz w:val="26"/>
                <w:szCs w:val="26"/>
              </w:rPr>
              <w:lastRenderedPageBreak/>
              <w:t xml:space="preserve">информационной системы обеспечения градостроительной деятельности Ставропольского края сведениями, документами, материалами в сфере градостроительной деятельности </w:t>
            </w:r>
          </w:p>
        </w:tc>
        <w:tc>
          <w:tcPr>
            <w:tcW w:w="1134" w:type="dxa"/>
            <w:tcBorders>
              <w:top w:val="single" w:sz="4" w:space="0" w:color="00000A"/>
              <w:left w:val="single" w:sz="4" w:space="0" w:color="00000A"/>
              <w:bottom w:val="single" w:sz="4" w:space="0" w:color="00000A"/>
              <w:right w:val="single" w:sz="4" w:space="0" w:color="00000A"/>
            </w:tcBorders>
          </w:tcPr>
          <w:p w14:paraId="6D896B61" w14:textId="77777777" w:rsidR="00EE0127" w:rsidRPr="00755253" w:rsidRDefault="00EE0127" w:rsidP="004F6197">
            <w:pPr>
              <w:spacing w:line="192" w:lineRule="auto"/>
              <w:jc w:val="center"/>
              <w:rPr>
                <w:sz w:val="26"/>
                <w:szCs w:val="26"/>
              </w:rPr>
            </w:pPr>
            <w:r w:rsidRPr="00755253">
              <w:rPr>
                <w:sz w:val="26"/>
                <w:szCs w:val="26"/>
              </w:rPr>
              <w:lastRenderedPageBreak/>
              <w:t>процентов</w:t>
            </w:r>
          </w:p>
        </w:tc>
        <w:tc>
          <w:tcPr>
            <w:tcW w:w="1276" w:type="dxa"/>
            <w:tcBorders>
              <w:top w:val="single" w:sz="4" w:space="0" w:color="00000A"/>
              <w:left w:val="single" w:sz="4" w:space="0" w:color="00000A"/>
              <w:bottom w:val="single" w:sz="4" w:space="0" w:color="00000A"/>
              <w:right w:val="single" w:sz="4" w:space="0" w:color="00000A"/>
            </w:tcBorders>
          </w:tcPr>
          <w:p w14:paraId="4BE952B6" w14:textId="77777777" w:rsidR="00EE0127" w:rsidRPr="00755253" w:rsidRDefault="00EE0127" w:rsidP="004F6197">
            <w:pPr>
              <w:spacing w:line="192" w:lineRule="auto"/>
              <w:jc w:val="center"/>
              <w:rPr>
                <w:sz w:val="26"/>
                <w:szCs w:val="26"/>
              </w:rPr>
            </w:pPr>
            <w:r w:rsidRPr="00755253">
              <w:rPr>
                <w:sz w:val="26"/>
                <w:szCs w:val="26"/>
              </w:rPr>
              <w:t>10,00</w:t>
            </w:r>
          </w:p>
        </w:tc>
        <w:tc>
          <w:tcPr>
            <w:tcW w:w="1276" w:type="dxa"/>
            <w:tcBorders>
              <w:top w:val="single" w:sz="4" w:space="0" w:color="00000A"/>
              <w:left w:val="single" w:sz="4" w:space="0" w:color="00000A"/>
              <w:bottom w:val="single" w:sz="4" w:space="0" w:color="00000A"/>
              <w:right w:val="single" w:sz="4" w:space="0" w:color="00000A"/>
            </w:tcBorders>
          </w:tcPr>
          <w:p w14:paraId="5116EE4D" w14:textId="77777777" w:rsidR="00EE0127" w:rsidRPr="00755253" w:rsidRDefault="00EE0127" w:rsidP="004F6197">
            <w:pPr>
              <w:spacing w:line="192" w:lineRule="auto"/>
              <w:jc w:val="center"/>
              <w:rPr>
                <w:sz w:val="26"/>
                <w:szCs w:val="26"/>
              </w:rPr>
            </w:pPr>
            <w:r w:rsidRPr="00755253">
              <w:rPr>
                <w:sz w:val="26"/>
                <w:szCs w:val="26"/>
              </w:rPr>
              <w:t>15,00</w:t>
            </w:r>
          </w:p>
        </w:tc>
        <w:tc>
          <w:tcPr>
            <w:tcW w:w="1134" w:type="dxa"/>
            <w:tcBorders>
              <w:top w:val="single" w:sz="4" w:space="0" w:color="00000A"/>
              <w:left w:val="single" w:sz="4" w:space="0" w:color="00000A"/>
              <w:bottom w:val="single" w:sz="4" w:space="0" w:color="00000A"/>
              <w:right w:val="none" w:sz="4" w:space="0" w:color="000000"/>
            </w:tcBorders>
          </w:tcPr>
          <w:p w14:paraId="77C0E62C" w14:textId="77777777" w:rsidR="00EE0127" w:rsidRPr="00755253" w:rsidRDefault="00EE0127" w:rsidP="004F6197">
            <w:pPr>
              <w:spacing w:line="192" w:lineRule="auto"/>
              <w:jc w:val="center"/>
              <w:rPr>
                <w:sz w:val="26"/>
                <w:szCs w:val="26"/>
              </w:rPr>
            </w:pPr>
            <w:r w:rsidRPr="00755253">
              <w:rPr>
                <w:sz w:val="26"/>
                <w:szCs w:val="26"/>
              </w:rPr>
              <w:t>50,00</w:t>
            </w:r>
          </w:p>
        </w:tc>
        <w:tc>
          <w:tcPr>
            <w:tcW w:w="1134" w:type="dxa"/>
            <w:tcBorders>
              <w:top w:val="single" w:sz="4" w:space="0" w:color="00000A"/>
              <w:left w:val="single" w:sz="4" w:space="0" w:color="00000A"/>
              <w:bottom w:val="single" w:sz="4" w:space="0" w:color="00000A"/>
              <w:right w:val="single" w:sz="4" w:space="0" w:color="00000A"/>
            </w:tcBorders>
          </w:tcPr>
          <w:p w14:paraId="3E4B1CE5" w14:textId="77777777" w:rsidR="00EE0127" w:rsidRPr="00755253" w:rsidRDefault="00EE0127" w:rsidP="004F6197">
            <w:pPr>
              <w:spacing w:line="192" w:lineRule="auto"/>
              <w:jc w:val="center"/>
              <w:rPr>
                <w:sz w:val="26"/>
                <w:szCs w:val="26"/>
              </w:rPr>
            </w:pPr>
            <w:r w:rsidRPr="00755253">
              <w:rPr>
                <w:sz w:val="26"/>
                <w:szCs w:val="26"/>
              </w:rPr>
              <w:t>70,00</w:t>
            </w:r>
          </w:p>
        </w:tc>
        <w:tc>
          <w:tcPr>
            <w:tcW w:w="1134" w:type="dxa"/>
            <w:tcBorders>
              <w:top w:val="single" w:sz="4" w:space="0" w:color="00000A"/>
              <w:left w:val="single" w:sz="4" w:space="0" w:color="00000A"/>
              <w:bottom w:val="single" w:sz="4" w:space="0" w:color="00000A"/>
              <w:right w:val="none" w:sz="4" w:space="0" w:color="000000"/>
            </w:tcBorders>
          </w:tcPr>
          <w:p w14:paraId="62A06138" w14:textId="77777777" w:rsidR="00EE0127" w:rsidRPr="00755253" w:rsidRDefault="00EE0127" w:rsidP="004F6197">
            <w:pPr>
              <w:spacing w:line="192" w:lineRule="auto"/>
              <w:jc w:val="center"/>
              <w:rPr>
                <w:sz w:val="26"/>
                <w:szCs w:val="26"/>
              </w:rPr>
            </w:pPr>
            <w:r w:rsidRPr="00755253">
              <w:rPr>
                <w:sz w:val="26"/>
                <w:szCs w:val="26"/>
              </w:rPr>
              <w:t>80,00</w:t>
            </w:r>
          </w:p>
        </w:tc>
        <w:tc>
          <w:tcPr>
            <w:tcW w:w="1134" w:type="dxa"/>
            <w:tcBorders>
              <w:top w:val="single" w:sz="4" w:space="0" w:color="00000A"/>
              <w:left w:val="single" w:sz="4" w:space="0" w:color="00000A"/>
              <w:bottom w:val="single" w:sz="4" w:space="0" w:color="00000A"/>
              <w:right w:val="single" w:sz="4" w:space="0" w:color="00000A"/>
            </w:tcBorders>
          </w:tcPr>
          <w:p w14:paraId="3DBE8DFE" w14:textId="77777777" w:rsidR="00EE0127" w:rsidRPr="00755253" w:rsidRDefault="00EE0127" w:rsidP="004F6197">
            <w:pPr>
              <w:spacing w:line="192" w:lineRule="auto"/>
              <w:jc w:val="center"/>
              <w:rPr>
                <w:sz w:val="26"/>
                <w:szCs w:val="26"/>
              </w:rPr>
            </w:pPr>
            <w:r w:rsidRPr="00755253">
              <w:rPr>
                <w:sz w:val="26"/>
                <w:szCs w:val="26"/>
              </w:rPr>
              <w:t>85,00</w:t>
            </w:r>
          </w:p>
        </w:tc>
        <w:tc>
          <w:tcPr>
            <w:tcW w:w="1275" w:type="dxa"/>
            <w:tcBorders>
              <w:top w:val="single" w:sz="4" w:space="0" w:color="00000A"/>
              <w:left w:val="single" w:sz="4" w:space="0" w:color="00000A"/>
              <w:bottom w:val="single" w:sz="4" w:space="0" w:color="00000A"/>
              <w:right w:val="none" w:sz="4" w:space="0" w:color="000000"/>
            </w:tcBorders>
          </w:tcPr>
          <w:p w14:paraId="525A0B49" w14:textId="77777777" w:rsidR="00EE0127" w:rsidRPr="00755253" w:rsidRDefault="00EE0127" w:rsidP="004F6197">
            <w:pPr>
              <w:spacing w:line="192" w:lineRule="auto"/>
              <w:jc w:val="center"/>
              <w:rPr>
                <w:sz w:val="26"/>
                <w:szCs w:val="26"/>
              </w:rPr>
            </w:pPr>
            <w:r w:rsidRPr="00755253">
              <w:rPr>
                <w:sz w:val="26"/>
                <w:szCs w:val="26"/>
              </w:rPr>
              <w:t>90,00</w:t>
            </w:r>
          </w:p>
        </w:tc>
        <w:tc>
          <w:tcPr>
            <w:tcW w:w="993" w:type="dxa"/>
            <w:tcBorders>
              <w:top w:val="single" w:sz="4" w:space="0" w:color="00000A"/>
              <w:left w:val="single" w:sz="4" w:space="0" w:color="00000A"/>
              <w:bottom w:val="single" w:sz="4" w:space="0" w:color="00000A"/>
              <w:right w:val="single" w:sz="4" w:space="0" w:color="00000A"/>
            </w:tcBorders>
          </w:tcPr>
          <w:p w14:paraId="636FCA55" w14:textId="77777777" w:rsidR="00EE0127" w:rsidRPr="00755253" w:rsidRDefault="00EE0127" w:rsidP="004F6197">
            <w:pPr>
              <w:spacing w:line="192" w:lineRule="auto"/>
              <w:jc w:val="center"/>
              <w:rPr>
                <w:sz w:val="26"/>
                <w:szCs w:val="26"/>
              </w:rPr>
            </w:pPr>
            <w:r w:rsidRPr="00755253">
              <w:rPr>
                <w:sz w:val="26"/>
                <w:szCs w:val="26"/>
              </w:rPr>
              <w:t>95,00</w:t>
            </w:r>
          </w:p>
        </w:tc>
        <w:tc>
          <w:tcPr>
            <w:tcW w:w="1134" w:type="dxa"/>
            <w:tcBorders>
              <w:top w:val="single" w:sz="4" w:space="0" w:color="00000A"/>
              <w:left w:val="single" w:sz="4" w:space="0" w:color="00000A"/>
              <w:bottom w:val="single" w:sz="4" w:space="0" w:color="00000A"/>
              <w:right w:val="single" w:sz="4" w:space="0" w:color="auto"/>
            </w:tcBorders>
          </w:tcPr>
          <w:p w14:paraId="52B1FE69" w14:textId="77777777" w:rsidR="00EE0127" w:rsidRPr="00755253" w:rsidRDefault="00EE0127" w:rsidP="004F6197">
            <w:pPr>
              <w:spacing w:line="192" w:lineRule="auto"/>
              <w:jc w:val="center"/>
              <w:rPr>
                <w:sz w:val="26"/>
                <w:szCs w:val="26"/>
              </w:rPr>
            </w:pPr>
            <w:r w:rsidRPr="00755253">
              <w:rPr>
                <w:sz w:val="26"/>
                <w:szCs w:val="26"/>
              </w:rPr>
              <w:t>100,00</w:t>
            </w:r>
          </w:p>
        </w:tc>
        <w:tc>
          <w:tcPr>
            <w:tcW w:w="1276" w:type="dxa"/>
            <w:tcBorders>
              <w:top w:val="single" w:sz="4" w:space="0" w:color="auto"/>
              <w:left w:val="single" w:sz="4" w:space="0" w:color="auto"/>
              <w:bottom w:val="single" w:sz="4" w:space="0" w:color="auto"/>
              <w:right w:val="single" w:sz="4" w:space="0" w:color="auto"/>
            </w:tcBorders>
          </w:tcPr>
          <w:p w14:paraId="1179F2B1" w14:textId="77777777" w:rsidR="00EE0127" w:rsidRPr="00755253" w:rsidRDefault="00EE0127" w:rsidP="004F6197">
            <w:pPr>
              <w:spacing w:line="192" w:lineRule="auto"/>
              <w:jc w:val="center"/>
              <w:rPr>
                <w:sz w:val="26"/>
                <w:szCs w:val="26"/>
              </w:rPr>
            </w:pPr>
            <w:r w:rsidRPr="00755253">
              <w:rPr>
                <w:sz w:val="26"/>
                <w:szCs w:val="26"/>
              </w:rPr>
              <w:t>100,00</w:t>
            </w:r>
          </w:p>
        </w:tc>
      </w:tr>
    </w:tbl>
    <w:p w14:paraId="1846A69B" w14:textId="77777777" w:rsidR="00EE0127" w:rsidRPr="00755253" w:rsidRDefault="00EE0127" w:rsidP="00EE0127">
      <w:pPr>
        <w:rPr>
          <w:color w:val="FF0000"/>
          <w:sz w:val="26"/>
          <w:szCs w:val="26"/>
        </w:rPr>
      </w:pPr>
      <w:r w:rsidRPr="00755253">
        <w:rPr>
          <w:color w:val="FF0000"/>
          <w:sz w:val="26"/>
          <w:szCs w:val="26"/>
        </w:rPr>
        <w:br w:type="page" w:clear="all"/>
      </w:r>
    </w:p>
    <w:p w14:paraId="697254F5" w14:textId="77777777" w:rsidR="00EE0127" w:rsidRPr="00755253" w:rsidRDefault="00EE0127" w:rsidP="00EE0127">
      <w:pPr>
        <w:rPr>
          <w:color w:val="FF0000"/>
          <w:sz w:val="26"/>
          <w:szCs w:val="26"/>
        </w:rPr>
        <w:sectPr w:rsidR="00EE0127" w:rsidRPr="00755253" w:rsidSect="00EE0127">
          <w:pgSz w:w="16838" w:h="11906" w:orient="landscape"/>
          <w:pgMar w:top="1701" w:right="1134" w:bottom="851" w:left="1134" w:header="709" w:footer="709" w:gutter="0"/>
          <w:cols w:space="708"/>
          <w:docGrid w:linePitch="360"/>
        </w:sectPr>
      </w:pPr>
    </w:p>
    <w:p w14:paraId="6232343C" w14:textId="77777777" w:rsidR="00EE0127" w:rsidRPr="00B10307" w:rsidRDefault="00EE0127" w:rsidP="00EE0127">
      <w:pPr>
        <w:ind w:firstLine="709"/>
        <w:jc w:val="both"/>
        <w:rPr>
          <w:b/>
          <w:sz w:val="26"/>
          <w:szCs w:val="26"/>
        </w:rPr>
      </w:pPr>
      <w:r w:rsidRPr="00B10307">
        <w:rPr>
          <w:b/>
          <w:sz w:val="26"/>
          <w:szCs w:val="26"/>
        </w:rPr>
        <w:lastRenderedPageBreak/>
        <w:t>6. НАПРАВЛЕНИЯ СОЦИАЛЬНО-ЭКОНОМИЧЕСКОГО РАЗВИТИЯ ИЗОБИЛЬНЕНСКОГО МУНИЦИПАЛЬНОГО ОКРУГА СТАВРОПОЛЬСКОГО КРАЯ</w:t>
      </w:r>
    </w:p>
    <w:p w14:paraId="3B0ADDF4" w14:textId="77777777" w:rsidR="00EE0127" w:rsidRPr="00755253" w:rsidRDefault="00EE0127" w:rsidP="00EE0127">
      <w:pPr>
        <w:ind w:firstLine="709"/>
        <w:jc w:val="both"/>
        <w:rPr>
          <w:b/>
          <w:sz w:val="26"/>
          <w:szCs w:val="26"/>
        </w:rPr>
      </w:pPr>
      <w:r w:rsidRPr="00755253">
        <w:rPr>
          <w:b/>
          <w:sz w:val="26"/>
          <w:szCs w:val="26"/>
        </w:rPr>
        <w:t xml:space="preserve">6.1. Направления социального развития муниципального округа </w:t>
      </w:r>
    </w:p>
    <w:p w14:paraId="2AF1B2A8" w14:textId="77777777" w:rsidR="00EE0127" w:rsidRPr="00755253" w:rsidRDefault="00EE0127" w:rsidP="00EE0127">
      <w:pPr>
        <w:ind w:firstLine="680"/>
        <w:jc w:val="both"/>
        <w:rPr>
          <w:sz w:val="26"/>
          <w:szCs w:val="26"/>
        </w:rPr>
      </w:pPr>
      <w:r w:rsidRPr="00755253">
        <w:rPr>
          <w:sz w:val="26"/>
          <w:szCs w:val="26"/>
        </w:rPr>
        <w:t>Основные направления социального развития муниципального округа обусловлены задачей построения в Российской Федерации социального государства с инновационной экономикой и гражданским обществом. С целью достижения таких задач определяется уровень социальной сферы муниципального округа, который нужно достичь к 2035 году.</w:t>
      </w:r>
    </w:p>
    <w:p w14:paraId="155FA8C8" w14:textId="77777777" w:rsidR="00EE0127" w:rsidRPr="00755253" w:rsidRDefault="00EE0127" w:rsidP="00EE0127">
      <w:pPr>
        <w:ind w:firstLine="709"/>
        <w:jc w:val="both"/>
        <w:rPr>
          <w:sz w:val="26"/>
          <w:szCs w:val="26"/>
        </w:rPr>
      </w:pPr>
      <w:r w:rsidRPr="00755253">
        <w:rPr>
          <w:sz w:val="26"/>
          <w:szCs w:val="26"/>
        </w:rPr>
        <w:t>Развитие человеческого потенциала – главный ориентир при осуществлении любых стратегических преобразований в муниципальном округе. Стратегической целью в развитии социальной сферы должно стать формирование к 2035 году такого жителя муниципального округа, приоритетными характеристиками социального портрета которого будет являться:</w:t>
      </w:r>
    </w:p>
    <w:p w14:paraId="11DABAA7" w14:textId="77777777" w:rsidR="00EE0127" w:rsidRPr="00755253" w:rsidRDefault="00EE0127" w:rsidP="00EE0127">
      <w:pPr>
        <w:ind w:firstLine="709"/>
        <w:jc w:val="both"/>
        <w:rPr>
          <w:sz w:val="26"/>
          <w:szCs w:val="26"/>
        </w:rPr>
      </w:pPr>
      <w:r w:rsidRPr="00755253">
        <w:rPr>
          <w:sz w:val="26"/>
          <w:szCs w:val="26"/>
        </w:rPr>
        <w:t>наличие развитого интеллекта (многомерность, гибкость, инновационность, креативность мышления, владение информационными технологиями и др.);</w:t>
      </w:r>
    </w:p>
    <w:p w14:paraId="0F3762C6" w14:textId="77777777" w:rsidR="00EE0127" w:rsidRPr="00755253" w:rsidRDefault="00EE0127" w:rsidP="00EE0127">
      <w:pPr>
        <w:tabs>
          <w:tab w:val="left" w:pos="1440"/>
        </w:tabs>
        <w:ind w:firstLine="709"/>
        <w:jc w:val="both"/>
        <w:rPr>
          <w:sz w:val="26"/>
          <w:szCs w:val="26"/>
        </w:rPr>
      </w:pPr>
      <w:r w:rsidRPr="00755253">
        <w:rPr>
          <w:sz w:val="26"/>
          <w:szCs w:val="26"/>
        </w:rPr>
        <w:t>стремление к самосовершенствованию, саморазвитию, самореализации в профессиональной, семейно-бытовой, культурно-досуговой, физкультурно-оздоровительной сферах жизнедеятельности;</w:t>
      </w:r>
    </w:p>
    <w:p w14:paraId="5AD5120E" w14:textId="77777777" w:rsidR="00EE0127" w:rsidRPr="00755253" w:rsidRDefault="00EE0127" w:rsidP="00EE0127">
      <w:pPr>
        <w:tabs>
          <w:tab w:val="left" w:pos="1440"/>
        </w:tabs>
        <w:ind w:firstLine="709"/>
        <w:jc w:val="both"/>
        <w:rPr>
          <w:sz w:val="26"/>
          <w:szCs w:val="26"/>
        </w:rPr>
      </w:pPr>
      <w:r w:rsidRPr="00755253">
        <w:rPr>
          <w:sz w:val="26"/>
          <w:szCs w:val="26"/>
        </w:rPr>
        <w:t>самодостаточность (способность обеспечивать себя и свою семью в материальной и духовной сфере);</w:t>
      </w:r>
    </w:p>
    <w:p w14:paraId="3B2291E8" w14:textId="77777777" w:rsidR="00EE0127" w:rsidRPr="00755253" w:rsidRDefault="00EE0127" w:rsidP="00EE0127">
      <w:pPr>
        <w:tabs>
          <w:tab w:val="left" w:pos="1440"/>
        </w:tabs>
        <w:ind w:firstLine="709"/>
        <w:jc w:val="both"/>
        <w:rPr>
          <w:sz w:val="26"/>
          <w:szCs w:val="26"/>
        </w:rPr>
      </w:pPr>
      <w:r w:rsidRPr="00755253">
        <w:rPr>
          <w:sz w:val="26"/>
          <w:szCs w:val="26"/>
        </w:rPr>
        <w:t>ведение здорового образа жизни, обеспечивающего физическое, психическое и социальное благополучие;</w:t>
      </w:r>
    </w:p>
    <w:p w14:paraId="38443D8F" w14:textId="77777777" w:rsidR="00EE0127" w:rsidRPr="00755253" w:rsidRDefault="00EE0127" w:rsidP="00EE0127">
      <w:pPr>
        <w:tabs>
          <w:tab w:val="left" w:pos="1440"/>
        </w:tabs>
        <w:ind w:firstLine="709"/>
        <w:jc w:val="both"/>
        <w:rPr>
          <w:sz w:val="26"/>
          <w:szCs w:val="26"/>
        </w:rPr>
      </w:pPr>
      <w:r w:rsidRPr="00755253">
        <w:rPr>
          <w:sz w:val="26"/>
          <w:szCs w:val="26"/>
        </w:rPr>
        <w:t>коммуникативность (навыки социального взаимодействия и сотрудничества, эффективное разрешение конфликтов, толерантность, этнокультурная компетентность и др.);</w:t>
      </w:r>
    </w:p>
    <w:p w14:paraId="2CFA6D58" w14:textId="77777777" w:rsidR="00EE0127" w:rsidRPr="00755253" w:rsidRDefault="00EE0127" w:rsidP="00EE0127">
      <w:pPr>
        <w:tabs>
          <w:tab w:val="left" w:pos="1440"/>
        </w:tabs>
        <w:ind w:firstLine="709"/>
        <w:jc w:val="both"/>
        <w:rPr>
          <w:sz w:val="26"/>
          <w:szCs w:val="26"/>
        </w:rPr>
      </w:pPr>
      <w:r w:rsidRPr="00755253">
        <w:rPr>
          <w:sz w:val="26"/>
          <w:szCs w:val="26"/>
        </w:rPr>
        <w:t>формирование духовно-нравственных основ личности (свобода и ответственность, гражданственность, патриотизм, семейная компетенция, правовая культура, экологическая культура, ценностное отношение к труду, сохранение и приумножение региональных и культурных общероссийских ценностей и др.).</w:t>
      </w:r>
    </w:p>
    <w:p w14:paraId="1E418D02" w14:textId="77777777" w:rsidR="00EE0127" w:rsidRPr="00755253" w:rsidRDefault="00EE0127" w:rsidP="00EE0127">
      <w:pPr>
        <w:ind w:firstLine="709"/>
        <w:jc w:val="both"/>
        <w:rPr>
          <w:sz w:val="26"/>
          <w:szCs w:val="26"/>
        </w:rPr>
      </w:pPr>
      <w:r w:rsidRPr="00755253">
        <w:rPr>
          <w:sz w:val="26"/>
          <w:szCs w:val="26"/>
        </w:rPr>
        <w:t>Таким образом, житель муниципального округа к 2035 году – это физически и нравственно здоровый человек, крепкий семьянин, инновационный и конкурентоспособный специалист, социально успешная, творческая, высококультурная, экономически и юридически компетентная личность, патриот и гражданин России.</w:t>
      </w:r>
    </w:p>
    <w:p w14:paraId="53CB3681" w14:textId="77777777" w:rsidR="00EE0127" w:rsidRDefault="00EE0127" w:rsidP="00EE0127">
      <w:pPr>
        <w:jc w:val="center"/>
        <w:rPr>
          <w:b/>
          <w:sz w:val="26"/>
          <w:szCs w:val="26"/>
        </w:rPr>
      </w:pPr>
    </w:p>
    <w:p w14:paraId="35F6D638" w14:textId="77777777" w:rsidR="00EE0127" w:rsidRPr="00755253" w:rsidRDefault="00EE0127" w:rsidP="00EE0127">
      <w:pPr>
        <w:jc w:val="center"/>
        <w:rPr>
          <w:b/>
          <w:sz w:val="26"/>
          <w:szCs w:val="26"/>
        </w:rPr>
      </w:pPr>
      <w:r w:rsidRPr="00755253">
        <w:rPr>
          <w:b/>
          <w:sz w:val="26"/>
          <w:szCs w:val="26"/>
        </w:rPr>
        <w:t>Социальная защита населения</w:t>
      </w:r>
    </w:p>
    <w:p w14:paraId="5984F6A3" w14:textId="77777777" w:rsidR="00EE0127" w:rsidRPr="00755253" w:rsidRDefault="00EE0127" w:rsidP="00EE0127">
      <w:pPr>
        <w:ind w:firstLine="709"/>
        <w:jc w:val="both"/>
        <w:rPr>
          <w:sz w:val="26"/>
          <w:szCs w:val="26"/>
        </w:rPr>
      </w:pPr>
      <w:r w:rsidRPr="00755253">
        <w:rPr>
          <w:sz w:val="26"/>
          <w:szCs w:val="26"/>
        </w:rPr>
        <w:t>Основным направлением социальной защиты населения до 2035 года является п</w:t>
      </w:r>
      <w:r w:rsidRPr="00755253">
        <w:rPr>
          <w:spacing w:val="-2"/>
          <w:sz w:val="26"/>
          <w:szCs w:val="26"/>
        </w:rPr>
        <w:t>овышение уровня и качества жизни населения муниципального округа.</w:t>
      </w:r>
    </w:p>
    <w:p w14:paraId="5CF6B251" w14:textId="77777777" w:rsidR="00EE0127" w:rsidRPr="00755253" w:rsidRDefault="00EE0127" w:rsidP="00EE0127">
      <w:pPr>
        <w:widowControl w:val="0"/>
        <w:shd w:val="clear" w:color="auto" w:fill="FFFFFF"/>
        <w:tabs>
          <w:tab w:val="left" w:pos="0"/>
        </w:tabs>
        <w:ind w:firstLine="709"/>
        <w:jc w:val="both"/>
        <w:rPr>
          <w:spacing w:val="-1"/>
          <w:sz w:val="26"/>
          <w:szCs w:val="26"/>
        </w:rPr>
      </w:pPr>
      <w:r w:rsidRPr="00755253">
        <w:rPr>
          <w:spacing w:val="-1"/>
          <w:sz w:val="26"/>
          <w:szCs w:val="26"/>
        </w:rPr>
        <w:t xml:space="preserve">Основными задачами </w:t>
      </w:r>
      <w:r w:rsidRPr="00755253">
        <w:rPr>
          <w:sz w:val="26"/>
          <w:szCs w:val="26"/>
        </w:rPr>
        <w:t>социальной защиты населения до 2035 года</w:t>
      </w:r>
      <w:r w:rsidRPr="00755253">
        <w:rPr>
          <w:spacing w:val="-1"/>
          <w:sz w:val="26"/>
          <w:szCs w:val="26"/>
        </w:rPr>
        <w:t xml:space="preserve"> являются:</w:t>
      </w:r>
    </w:p>
    <w:p w14:paraId="7F23A4DD" w14:textId="77777777" w:rsidR="00EE0127" w:rsidRPr="00755253" w:rsidRDefault="00EE0127" w:rsidP="00EE0127">
      <w:pPr>
        <w:widowControl w:val="0"/>
        <w:shd w:val="clear" w:color="auto" w:fill="FFFFFF"/>
        <w:tabs>
          <w:tab w:val="left" w:pos="178"/>
        </w:tabs>
        <w:ind w:firstLine="709"/>
        <w:jc w:val="both"/>
        <w:rPr>
          <w:sz w:val="26"/>
          <w:szCs w:val="26"/>
        </w:rPr>
      </w:pPr>
      <w:r w:rsidRPr="00755253">
        <w:rPr>
          <w:sz w:val="26"/>
          <w:szCs w:val="26"/>
        </w:rPr>
        <w:t>выполнение государственных обязательств по социальной поддержке граждан Российской Федерации, проживающих на территории муниципального округа;</w:t>
      </w:r>
    </w:p>
    <w:p w14:paraId="1578B184" w14:textId="77777777" w:rsidR="00EE0127" w:rsidRPr="00755253" w:rsidRDefault="00EE0127" w:rsidP="00EE0127">
      <w:pPr>
        <w:widowControl w:val="0"/>
        <w:shd w:val="clear" w:color="auto" w:fill="FFFFFF"/>
        <w:tabs>
          <w:tab w:val="left" w:pos="0"/>
        </w:tabs>
        <w:ind w:firstLine="709"/>
        <w:jc w:val="both"/>
        <w:rPr>
          <w:sz w:val="26"/>
          <w:szCs w:val="26"/>
        </w:rPr>
      </w:pPr>
      <w:r w:rsidRPr="00755253">
        <w:rPr>
          <w:sz w:val="26"/>
          <w:szCs w:val="26"/>
        </w:rPr>
        <w:t>повышение уровня доступности приоритетных объектов и услуг в приоритетных сферах жизнедеятельности инвалидам и других маломобильных групп населения муниципального округа.</w:t>
      </w:r>
    </w:p>
    <w:p w14:paraId="523ED8EA"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Наиболее значимыми мероприятиями развития социальной сферы станут: создание условий для улучшения демографической ситуации, содействие развитию социально-культурной системы обслуживания.</w:t>
      </w:r>
    </w:p>
    <w:p w14:paraId="5014592E" w14:textId="77777777" w:rsidR="00EE0127" w:rsidRPr="00755253" w:rsidRDefault="00EE0127" w:rsidP="00EE0127">
      <w:pPr>
        <w:tabs>
          <w:tab w:val="left" w:pos="6390"/>
        </w:tabs>
        <w:ind w:firstLine="709"/>
        <w:jc w:val="both"/>
        <w:rPr>
          <w:sz w:val="26"/>
          <w:szCs w:val="26"/>
        </w:rPr>
      </w:pPr>
      <w:r w:rsidRPr="00755253">
        <w:rPr>
          <w:sz w:val="26"/>
          <w:szCs w:val="26"/>
        </w:rPr>
        <w:t>Ожидаемые результаты социальной защиты населения:</w:t>
      </w:r>
    </w:p>
    <w:p w14:paraId="37AE2130"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lastRenderedPageBreak/>
        <w:t>повышение уровня и качества жизни социально уязвимых групп населения, сокращение бедности среди семей с детьми, пожилых людей. В результате реализации мер в рамках создания безбарьерной среды повысится уровень доступности объектов и услуг в приоритетных сферах жизнедеятельности инвалидов и других маломобильных групп населения. Инвалиды трудоспособного возраста получат возможность трудоустройства на места с конкурентными заработными платами. Реализация мер по стимулированию рождаемости и поддержке семей с детьми приведет к постепенному увеличению числа рождений на одну женщину. Развитие сектора социальных услуг для пожилых людей позволит улучшить качество жизни пенсионеров, повысить продолжительность их жизни.</w:t>
      </w:r>
    </w:p>
    <w:p w14:paraId="2E3C025C" w14:textId="77777777" w:rsidR="00EE0127" w:rsidRPr="00755253" w:rsidRDefault="00EE0127" w:rsidP="00EE0127">
      <w:pPr>
        <w:ind w:firstLine="709"/>
        <w:jc w:val="both"/>
        <w:rPr>
          <w:sz w:val="26"/>
          <w:szCs w:val="26"/>
        </w:rPr>
      </w:pPr>
      <w:r w:rsidRPr="00755253">
        <w:rPr>
          <w:sz w:val="26"/>
          <w:szCs w:val="26"/>
        </w:rPr>
        <w:t>Планируется рост доли граждан, которым предоставлены меры социальной поддержки, в общей численности, обратившихся и имеющих право на их получение в соответствии с законодательством Российской Федерации и законодательством Ставропольского края.</w:t>
      </w:r>
    </w:p>
    <w:p w14:paraId="4F3347AE" w14:textId="77777777" w:rsidR="00EE0127" w:rsidRPr="00755253" w:rsidRDefault="00EE0127" w:rsidP="00EE0127">
      <w:pPr>
        <w:jc w:val="center"/>
        <w:rPr>
          <w:b/>
          <w:sz w:val="26"/>
          <w:szCs w:val="26"/>
          <w:u w:val="single"/>
        </w:rPr>
      </w:pPr>
      <w:r w:rsidRPr="00755253">
        <w:rPr>
          <w:b/>
          <w:sz w:val="26"/>
          <w:szCs w:val="26"/>
          <w:u w:val="single"/>
        </w:rPr>
        <w:t>Образование</w:t>
      </w:r>
    </w:p>
    <w:p w14:paraId="7D51CA41" w14:textId="77777777" w:rsidR="00EE0127" w:rsidRPr="00755253" w:rsidRDefault="00EE0127" w:rsidP="00EE0127">
      <w:pPr>
        <w:ind w:firstLine="709"/>
        <w:jc w:val="both"/>
        <w:rPr>
          <w:sz w:val="26"/>
          <w:szCs w:val="26"/>
        </w:rPr>
      </w:pPr>
      <w:r w:rsidRPr="00755253">
        <w:rPr>
          <w:sz w:val="26"/>
          <w:szCs w:val="26"/>
        </w:rPr>
        <w:t>Одним из направлений социального развития муниципального округа является развитие системы образования.</w:t>
      </w:r>
    </w:p>
    <w:p w14:paraId="45C91CF8" w14:textId="77777777" w:rsidR="00EE0127" w:rsidRPr="00755253" w:rsidRDefault="00EE0127" w:rsidP="00EE0127">
      <w:pPr>
        <w:ind w:firstLine="709"/>
        <w:jc w:val="both"/>
        <w:rPr>
          <w:sz w:val="26"/>
          <w:szCs w:val="26"/>
        </w:rPr>
      </w:pPr>
      <w:r w:rsidRPr="00755253">
        <w:rPr>
          <w:sz w:val="26"/>
          <w:szCs w:val="26"/>
        </w:rPr>
        <w:t>Основной задачей данного направления является создание в системе дошкольного, общего и дополнительного образования Изобильненского муниципального округа Ставропольского края равных возможностей получения доступного и качественного воспитания, образования и позитивной социализации детей.</w:t>
      </w:r>
    </w:p>
    <w:p w14:paraId="4F692B96" w14:textId="77777777" w:rsidR="00EE0127" w:rsidRPr="00755253" w:rsidRDefault="00EE0127" w:rsidP="00EE0127">
      <w:pPr>
        <w:ind w:firstLine="709"/>
        <w:jc w:val="both"/>
        <w:rPr>
          <w:sz w:val="26"/>
          <w:szCs w:val="26"/>
        </w:rPr>
      </w:pPr>
      <w:r w:rsidRPr="00755253">
        <w:rPr>
          <w:sz w:val="26"/>
          <w:szCs w:val="26"/>
        </w:rPr>
        <w:t>Совершенствование системы образования муниципального округа планируется осуществлять в рамках следующих мероприятий:</w:t>
      </w:r>
    </w:p>
    <w:p w14:paraId="10B9FD00" w14:textId="77777777" w:rsidR="00EE0127" w:rsidRPr="00755253" w:rsidRDefault="00EE0127" w:rsidP="00EE0127">
      <w:pPr>
        <w:ind w:firstLine="709"/>
        <w:jc w:val="both"/>
        <w:rPr>
          <w:sz w:val="26"/>
          <w:szCs w:val="26"/>
        </w:rPr>
      </w:pPr>
      <w:r w:rsidRPr="00755253">
        <w:rPr>
          <w:sz w:val="26"/>
          <w:szCs w:val="26"/>
        </w:rPr>
        <w:t xml:space="preserve">1. Обеспечение доступного качественного общего образования: </w:t>
      </w:r>
    </w:p>
    <w:p w14:paraId="4A2BA4DE" w14:textId="77777777" w:rsidR="00EE0127" w:rsidRPr="00755253" w:rsidRDefault="00EE0127" w:rsidP="00EE0127">
      <w:pPr>
        <w:ind w:firstLine="709"/>
        <w:jc w:val="both"/>
        <w:rPr>
          <w:sz w:val="26"/>
          <w:szCs w:val="26"/>
        </w:rPr>
      </w:pPr>
      <w:r w:rsidRPr="00755253">
        <w:rPr>
          <w:sz w:val="26"/>
          <w:szCs w:val="26"/>
        </w:rPr>
        <w:t>обеспечение повышения доступности и условий для получения качественного общего образования в соответствии с требованиями инновационного развития экономики, современным потребностям общества и каждого гражданина независимо от места жительства;</w:t>
      </w:r>
    </w:p>
    <w:p w14:paraId="0760B783" w14:textId="77777777" w:rsidR="00EE0127" w:rsidRPr="00755253" w:rsidRDefault="00EE0127" w:rsidP="00EE0127">
      <w:pPr>
        <w:ind w:firstLine="709"/>
        <w:jc w:val="both"/>
        <w:rPr>
          <w:sz w:val="26"/>
          <w:szCs w:val="26"/>
        </w:rPr>
      </w:pPr>
      <w:r w:rsidRPr="00755253">
        <w:rPr>
          <w:sz w:val="26"/>
          <w:szCs w:val="26"/>
        </w:rPr>
        <w:t>обновление содержания образования с учетом федеральных государственных образовательных стандартов;</w:t>
      </w:r>
    </w:p>
    <w:p w14:paraId="246CCE6B" w14:textId="77777777" w:rsidR="00EE0127" w:rsidRPr="00755253" w:rsidRDefault="00EE0127" w:rsidP="00EE0127">
      <w:pPr>
        <w:ind w:firstLine="709"/>
        <w:jc w:val="both"/>
        <w:rPr>
          <w:sz w:val="26"/>
          <w:szCs w:val="26"/>
        </w:rPr>
      </w:pPr>
      <w:r w:rsidRPr="00755253">
        <w:rPr>
          <w:sz w:val="26"/>
          <w:szCs w:val="26"/>
        </w:rPr>
        <w:t xml:space="preserve">реализация комплекса мер по профессиональной ориентации обучающихся в рамках федерального проекта «Успех каждого ребенка» национального проекта «Образование», федерального проекта «Билет в будущее», используя единую модель профориентационной деятельности «Профминимум»; </w:t>
      </w:r>
    </w:p>
    <w:p w14:paraId="7D37B0B0" w14:textId="77777777" w:rsidR="00EE0127" w:rsidRPr="00755253" w:rsidRDefault="00EE0127" w:rsidP="00EE0127">
      <w:pPr>
        <w:ind w:firstLine="709"/>
        <w:jc w:val="both"/>
        <w:rPr>
          <w:sz w:val="26"/>
          <w:szCs w:val="26"/>
        </w:rPr>
      </w:pPr>
      <w:r w:rsidRPr="00755253">
        <w:rPr>
          <w:sz w:val="26"/>
          <w:szCs w:val="26"/>
        </w:rPr>
        <w:t xml:space="preserve">увеличение количества образовательных организаций с высоким качеством результатов обучения, внедрение в систему базового образования эффективных механизмов оценки качества и востребованности образовательных услуг;  </w:t>
      </w:r>
    </w:p>
    <w:p w14:paraId="5C825DA0" w14:textId="77777777" w:rsidR="00EE0127" w:rsidRPr="00755253" w:rsidRDefault="00EE0127" w:rsidP="00EE0127">
      <w:pPr>
        <w:ind w:firstLine="709"/>
        <w:jc w:val="both"/>
        <w:rPr>
          <w:sz w:val="26"/>
          <w:szCs w:val="26"/>
        </w:rPr>
      </w:pPr>
      <w:r w:rsidRPr="00755253">
        <w:rPr>
          <w:sz w:val="26"/>
          <w:szCs w:val="26"/>
        </w:rPr>
        <w:t>индивидуализация, ориентация на практические навыки и фундаментальные умения, расширение сферы дополнительного образования;</w:t>
      </w:r>
    </w:p>
    <w:p w14:paraId="104EAF8D" w14:textId="77777777" w:rsidR="00EE0127" w:rsidRPr="00755253" w:rsidRDefault="00EE0127" w:rsidP="00EE0127">
      <w:pPr>
        <w:ind w:firstLine="709"/>
        <w:jc w:val="both"/>
        <w:rPr>
          <w:sz w:val="26"/>
          <w:szCs w:val="26"/>
        </w:rPr>
      </w:pPr>
      <w:r w:rsidRPr="00755253">
        <w:rPr>
          <w:sz w:val="26"/>
          <w:szCs w:val="26"/>
        </w:rPr>
        <w:t>обеспечение преемственности всех уровней образования на основе инновационных образовательных технологий, общих подходов к оценке качества образования;</w:t>
      </w:r>
    </w:p>
    <w:p w14:paraId="35B16155" w14:textId="77777777" w:rsidR="00EE0127" w:rsidRPr="00755253" w:rsidRDefault="00EE0127" w:rsidP="00EE0127">
      <w:pPr>
        <w:ind w:firstLine="709"/>
        <w:jc w:val="both"/>
        <w:rPr>
          <w:sz w:val="26"/>
          <w:szCs w:val="26"/>
        </w:rPr>
      </w:pPr>
      <w:r w:rsidRPr="00755253">
        <w:rPr>
          <w:sz w:val="26"/>
          <w:szCs w:val="26"/>
        </w:rPr>
        <w:t xml:space="preserve">применение здоровье сберегающих педагогических технологий и увеличение охвата горячим питанием школьников, внедрение современных форм и технологий в организацию питания с целью сохранения здоровья обучающихся; </w:t>
      </w:r>
    </w:p>
    <w:p w14:paraId="70EFBAB0" w14:textId="77777777" w:rsidR="00EE0127" w:rsidRPr="00755253" w:rsidRDefault="00EE0127" w:rsidP="00EE0127">
      <w:pPr>
        <w:pStyle w:val="af9"/>
        <w:spacing w:line="240" w:lineRule="auto"/>
        <w:rPr>
          <w:rFonts w:eastAsiaTheme="minorHAnsi"/>
          <w:spacing w:val="-4"/>
          <w:sz w:val="26"/>
          <w:szCs w:val="26"/>
        </w:rPr>
      </w:pPr>
      <w:r w:rsidRPr="00755253">
        <w:rPr>
          <w:rFonts w:eastAsiaTheme="minorHAnsi"/>
          <w:spacing w:val="-4"/>
          <w:sz w:val="26"/>
          <w:szCs w:val="26"/>
        </w:rPr>
        <w:t>организация психолого-педагогической, методической и консультативной помощи родителям детей, в том числе воспитывающих детей с ограниченными возможностями, родителям детей до 3 лет, гражданам, желающим принять на воспитание детей, оставшихся без попечения родителей;</w:t>
      </w:r>
    </w:p>
    <w:p w14:paraId="37D9F6B6" w14:textId="77777777" w:rsidR="00EE0127" w:rsidRPr="00755253" w:rsidRDefault="00EE0127" w:rsidP="00EE0127">
      <w:pPr>
        <w:ind w:firstLine="709"/>
        <w:jc w:val="both"/>
        <w:rPr>
          <w:sz w:val="26"/>
          <w:szCs w:val="26"/>
        </w:rPr>
      </w:pPr>
      <w:r w:rsidRPr="00755253">
        <w:rPr>
          <w:rFonts w:eastAsiaTheme="minorHAnsi"/>
          <w:sz w:val="26"/>
          <w:szCs w:val="26"/>
        </w:rPr>
        <w:lastRenderedPageBreak/>
        <w:t>развитие системы непрерывного инклюзивного образования.</w:t>
      </w:r>
    </w:p>
    <w:p w14:paraId="3FDA78DD" w14:textId="77777777" w:rsidR="00EE0127" w:rsidRPr="00755253" w:rsidRDefault="00EE0127" w:rsidP="00EE0127">
      <w:pPr>
        <w:ind w:firstLine="709"/>
        <w:jc w:val="both"/>
        <w:rPr>
          <w:sz w:val="26"/>
          <w:szCs w:val="26"/>
        </w:rPr>
      </w:pPr>
      <w:r w:rsidRPr="00755253">
        <w:rPr>
          <w:sz w:val="26"/>
          <w:szCs w:val="26"/>
        </w:rPr>
        <w:t>2. Укрепление материально-технической базы образовательных организаций:</w:t>
      </w:r>
    </w:p>
    <w:p w14:paraId="3B5B7A78" w14:textId="77777777" w:rsidR="00EE0127" w:rsidRPr="00755253" w:rsidRDefault="00EE0127" w:rsidP="00EE0127">
      <w:pPr>
        <w:tabs>
          <w:tab w:val="num" w:pos="0"/>
        </w:tabs>
        <w:ind w:firstLine="709"/>
        <w:jc w:val="both"/>
        <w:rPr>
          <w:sz w:val="26"/>
          <w:szCs w:val="26"/>
        </w:rPr>
      </w:pPr>
      <w:r w:rsidRPr="00755253">
        <w:rPr>
          <w:sz w:val="26"/>
          <w:szCs w:val="26"/>
        </w:rPr>
        <w:t>развитие образовательной инфраструктуры образовательных организаций, в том числе оснащение оборудованием, средствами обучения и воспитания;</w:t>
      </w:r>
    </w:p>
    <w:p w14:paraId="3F7632AC" w14:textId="77777777" w:rsidR="00EE0127" w:rsidRPr="00755253" w:rsidRDefault="00EE0127" w:rsidP="00EE0127">
      <w:pPr>
        <w:tabs>
          <w:tab w:val="num" w:pos="0"/>
        </w:tabs>
        <w:ind w:firstLine="709"/>
        <w:jc w:val="both"/>
        <w:rPr>
          <w:sz w:val="26"/>
          <w:szCs w:val="26"/>
        </w:rPr>
      </w:pPr>
      <w:r w:rsidRPr="00755253">
        <w:rPr>
          <w:sz w:val="26"/>
          <w:szCs w:val="26"/>
        </w:rPr>
        <w:t>проведение работ по реконструкции, капитальному ремонту образовательных организаций с учетом мероприятий по обеспечению беспрепятственного доступа детей-инвалидов;</w:t>
      </w:r>
    </w:p>
    <w:p w14:paraId="3482CB99" w14:textId="77777777" w:rsidR="00EE0127" w:rsidRPr="00755253" w:rsidRDefault="00EE0127" w:rsidP="00EE0127">
      <w:pPr>
        <w:tabs>
          <w:tab w:val="num" w:pos="0"/>
        </w:tabs>
        <w:ind w:firstLine="709"/>
        <w:jc w:val="both"/>
        <w:rPr>
          <w:sz w:val="26"/>
          <w:szCs w:val="26"/>
        </w:rPr>
      </w:pPr>
      <w:r w:rsidRPr="00755253">
        <w:rPr>
          <w:sz w:val="26"/>
          <w:szCs w:val="26"/>
        </w:rPr>
        <w:t>обновление книжного фонда библиотек.</w:t>
      </w:r>
    </w:p>
    <w:p w14:paraId="18C981A1" w14:textId="77777777" w:rsidR="00EE0127" w:rsidRPr="00755253" w:rsidRDefault="00EE0127" w:rsidP="00EE0127">
      <w:pPr>
        <w:ind w:firstLine="709"/>
        <w:jc w:val="both"/>
        <w:rPr>
          <w:sz w:val="26"/>
          <w:szCs w:val="26"/>
        </w:rPr>
      </w:pPr>
      <w:r w:rsidRPr="00755253">
        <w:rPr>
          <w:sz w:val="26"/>
          <w:szCs w:val="26"/>
        </w:rPr>
        <w:t>3. Информатизация системы образования:</w:t>
      </w:r>
    </w:p>
    <w:p w14:paraId="057EB730" w14:textId="77777777" w:rsidR="00EE0127" w:rsidRPr="00755253" w:rsidRDefault="00EE0127" w:rsidP="00EE0127">
      <w:pPr>
        <w:tabs>
          <w:tab w:val="num" w:pos="0"/>
        </w:tabs>
        <w:ind w:firstLine="709"/>
        <w:jc w:val="both"/>
        <w:rPr>
          <w:sz w:val="26"/>
          <w:szCs w:val="26"/>
        </w:rPr>
      </w:pPr>
      <w:r w:rsidRPr="00755253">
        <w:rPr>
          <w:sz w:val="26"/>
          <w:szCs w:val="26"/>
        </w:rPr>
        <w:t xml:space="preserve">оснащение образовательных организаций компьютерной техникой и современным программным обеспечением; </w:t>
      </w:r>
    </w:p>
    <w:p w14:paraId="69465AAB" w14:textId="77777777" w:rsidR="00EE0127" w:rsidRPr="00755253" w:rsidRDefault="00EE0127" w:rsidP="00EE0127">
      <w:pPr>
        <w:ind w:firstLine="709"/>
        <w:jc w:val="both"/>
        <w:rPr>
          <w:sz w:val="26"/>
          <w:szCs w:val="26"/>
        </w:rPr>
      </w:pPr>
      <w:r w:rsidRPr="00755253">
        <w:rPr>
          <w:sz w:val="26"/>
          <w:szCs w:val="26"/>
        </w:rPr>
        <w:t>формирование информационной культуры педагогов и обучающихся;</w:t>
      </w:r>
    </w:p>
    <w:p w14:paraId="4B112EBB" w14:textId="77777777" w:rsidR="00EE0127" w:rsidRPr="00755253" w:rsidRDefault="00EE0127" w:rsidP="00EE0127">
      <w:pPr>
        <w:tabs>
          <w:tab w:val="num" w:pos="0"/>
        </w:tabs>
        <w:ind w:firstLine="709"/>
        <w:jc w:val="both"/>
        <w:rPr>
          <w:sz w:val="26"/>
          <w:szCs w:val="26"/>
        </w:rPr>
      </w:pPr>
      <w:r w:rsidRPr="00755253">
        <w:rPr>
          <w:sz w:val="26"/>
          <w:szCs w:val="26"/>
        </w:rPr>
        <w:t xml:space="preserve">обеспечение эффективного доступа образовательных организаций муниципального округа к федеральным и региональным образовательным информационным ресурсам; </w:t>
      </w:r>
    </w:p>
    <w:p w14:paraId="6D3AA940" w14:textId="77777777" w:rsidR="00EE0127" w:rsidRPr="00755253" w:rsidRDefault="00EE0127" w:rsidP="00EE0127">
      <w:pPr>
        <w:tabs>
          <w:tab w:val="num" w:pos="0"/>
        </w:tabs>
        <w:ind w:firstLine="709"/>
        <w:jc w:val="both"/>
        <w:rPr>
          <w:sz w:val="26"/>
          <w:szCs w:val="26"/>
        </w:rPr>
      </w:pPr>
      <w:r w:rsidRPr="00755253">
        <w:rPr>
          <w:sz w:val="26"/>
          <w:szCs w:val="26"/>
        </w:rPr>
        <w:t>реализация федеральной государственной информационной системы «Моя школа».</w:t>
      </w:r>
    </w:p>
    <w:p w14:paraId="7E7BFCF9" w14:textId="77777777" w:rsidR="00EE0127" w:rsidRPr="00755253" w:rsidRDefault="00EE0127" w:rsidP="00EE0127">
      <w:pPr>
        <w:ind w:firstLine="709"/>
        <w:jc w:val="both"/>
        <w:rPr>
          <w:sz w:val="26"/>
          <w:szCs w:val="26"/>
        </w:rPr>
      </w:pPr>
      <w:r w:rsidRPr="00755253">
        <w:rPr>
          <w:sz w:val="26"/>
          <w:szCs w:val="26"/>
        </w:rPr>
        <w:t>4. Совершенствование форм воспитания в образовательном процессе, поддержка одаренных детей и талантливой молодежи:</w:t>
      </w:r>
    </w:p>
    <w:p w14:paraId="75A4DF0E" w14:textId="77777777" w:rsidR="00EE0127" w:rsidRPr="00755253" w:rsidRDefault="00EE0127" w:rsidP="00EE0127">
      <w:pPr>
        <w:ind w:firstLine="709"/>
        <w:jc w:val="both"/>
        <w:rPr>
          <w:sz w:val="26"/>
          <w:szCs w:val="26"/>
        </w:rPr>
      </w:pPr>
      <w:r w:rsidRPr="00755253">
        <w:rPr>
          <w:sz w:val="26"/>
          <w:szCs w:val="26"/>
        </w:rPr>
        <w:t>развитие системы выявления, поддержки и развития способностей и талантов у детей и молодежи;</w:t>
      </w:r>
    </w:p>
    <w:p w14:paraId="510E0D01" w14:textId="77777777" w:rsidR="00EE0127" w:rsidRPr="00755253" w:rsidRDefault="00EE0127" w:rsidP="00EE0127">
      <w:pPr>
        <w:ind w:firstLine="709"/>
        <w:jc w:val="both"/>
        <w:rPr>
          <w:sz w:val="26"/>
          <w:szCs w:val="26"/>
        </w:rPr>
      </w:pPr>
      <w:r w:rsidRPr="00755253">
        <w:rPr>
          <w:sz w:val="26"/>
          <w:szCs w:val="26"/>
        </w:rPr>
        <w:t>создание условий для увеличения охвата детей в возрасте от 5 до 18 лет дополнительными общеобразовательными программами;</w:t>
      </w:r>
    </w:p>
    <w:p w14:paraId="2315AF04" w14:textId="77777777" w:rsidR="00EE0127" w:rsidRPr="00755253" w:rsidRDefault="00EE0127" w:rsidP="00EE0127">
      <w:pPr>
        <w:ind w:firstLine="709"/>
        <w:jc w:val="both"/>
        <w:rPr>
          <w:sz w:val="26"/>
          <w:szCs w:val="26"/>
        </w:rPr>
      </w:pPr>
      <w:r w:rsidRPr="00755253">
        <w:rPr>
          <w:sz w:val="26"/>
          <w:szCs w:val="26"/>
        </w:rPr>
        <w:t>участие в краевых, всероссийских предметных олимпиадах, творческих конкурсах, спортивных соревнованиях;</w:t>
      </w:r>
    </w:p>
    <w:p w14:paraId="11E7E327" w14:textId="77777777" w:rsidR="00EE0127" w:rsidRPr="00755253" w:rsidRDefault="00EE0127" w:rsidP="00EE0127">
      <w:pPr>
        <w:ind w:firstLine="709"/>
        <w:jc w:val="both"/>
        <w:rPr>
          <w:sz w:val="26"/>
          <w:szCs w:val="26"/>
        </w:rPr>
      </w:pPr>
      <w:r w:rsidRPr="00755253">
        <w:rPr>
          <w:sz w:val="26"/>
          <w:szCs w:val="26"/>
        </w:rPr>
        <w:t>мотивационная поддержка и стимулирование одаренных детей и талантливой молод</w:t>
      </w:r>
      <w:r>
        <w:rPr>
          <w:sz w:val="26"/>
          <w:szCs w:val="26"/>
        </w:rPr>
        <w:t>е</w:t>
      </w:r>
      <w:r w:rsidRPr="00755253">
        <w:rPr>
          <w:sz w:val="26"/>
          <w:szCs w:val="26"/>
        </w:rPr>
        <w:t>жи;</w:t>
      </w:r>
    </w:p>
    <w:p w14:paraId="08021993" w14:textId="77777777" w:rsidR="00EE0127" w:rsidRPr="00755253" w:rsidRDefault="00EE0127" w:rsidP="00EE0127">
      <w:pPr>
        <w:ind w:firstLine="709"/>
        <w:jc w:val="both"/>
        <w:rPr>
          <w:sz w:val="26"/>
          <w:szCs w:val="26"/>
        </w:rPr>
      </w:pPr>
      <w:r w:rsidRPr="00755253">
        <w:rPr>
          <w:sz w:val="26"/>
          <w:szCs w:val="26"/>
        </w:rPr>
        <w:t>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539BDE0A" w14:textId="77777777" w:rsidR="00EE0127" w:rsidRPr="00755253" w:rsidRDefault="00EE0127" w:rsidP="00EE0127">
      <w:pPr>
        <w:ind w:firstLine="709"/>
        <w:jc w:val="both"/>
        <w:rPr>
          <w:sz w:val="26"/>
          <w:szCs w:val="26"/>
        </w:rPr>
      </w:pPr>
      <w:r w:rsidRPr="00755253">
        <w:rPr>
          <w:sz w:val="26"/>
          <w:szCs w:val="26"/>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w:t>
      </w:r>
    </w:p>
    <w:p w14:paraId="1DA203F8" w14:textId="77777777" w:rsidR="00EE0127" w:rsidRPr="00755253" w:rsidRDefault="00EE0127" w:rsidP="00EE0127">
      <w:pPr>
        <w:ind w:firstLine="709"/>
        <w:jc w:val="both"/>
        <w:rPr>
          <w:sz w:val="26"/>
          <w:szCs w:val="26"/>
          <w:u w:val="single"/>
        </w:rPr>
      </w:pPr>
      <w:r w:rsidRPr="00755253">
        <w:rPr>
          <w:sz w:val="26"/>
          <w:szCs w:val="26"/>
        </w:rPr>
        <w:t>5. Поддержка педагогических работников:</w:t>
      </w:r>
    </w:p>
    <w:p w14:paraId="6B7F0EDE" w14:textId="77777777" w:rsidR="00EE0127" w:rsidRPr="00755253" w:rsidRDefault="00EE0127" w:rsidP="00EE0127">
      <w:pPr>
        <w:ind w:firstLine="709"/>
        <w:jc w:val="both"/>
        <w:rPr>
          <w:color w:val="FF0000"/>
          <w:sz w:val="26"/>
          <w:szCs w:val="26"/>
        </w:rPr>
      </w:pPr>
      <w:r w:rsidRPr="00755253">
        <w:rPr>
          <w:sz w:val="26"/>
          <w:szCs w:val="26"/>
        </w:rPr>
        <w:t>проведение конкурсов профессионального мастерства: «Учитель года»,</w:t>
      </w:r>
      <w:r w:rsidRPr="00755253">
        <w:rPr>
          <w:color w:val="FF0000"/>
          <w:sz w:val="26"/>
          <w:szCs w:val="26"/>
        </w:rPr>
        <w:t xml:space="preserve"> </w:t>
      </w:r>
      <w:r w:rsidRPr="00755253">
        <w:rPr>
          <w:sz w:val="26"/>
          <w:szCs w:val="26"/>
        </w:rPr>
        <w:t>«Воспитатель года», «Директор школы – Ставрополья»</w:t>
      </w:r>
      <w:r w:rsidRPr="00A43358">
        <w:rPr>
          <w:sz w:val="26"/>
          <w:szCs w:val="26"/>
        </w:rPr>
        <w:t>;</w:t>
      </w:r>
    </w:p>
    <w:p w14:paraId="046A4952" w14:textId="77777777" w:rsidR="00EE0127" w:rsidRPr="00755253" w:rsidRDefault="00EE0127" w:rsidP="00EE0127">
      <w:pPr>
        <w:ind w:firstLine="709"/>
        <w:jc w:val="both"/>
        <w:rPr>
          <w:sz w:val="26"/>
          <w:szCs w:val="26"/>
        </w:rPr>
      </w:pPr>
      <w:r w:rsidRPr="00755253">
        <w:rPr>
          <w:sz w:val="26"/>
          <w:szCs w:val="26"/>
        </w:rPr>
        <w:t>методическое сопровождение реализации системы наставничества и адресной поддержки молодых специалистов в образовательных организациях;</w:t>
      </w:r>
    </w:p>
    <w:p w14:paraId="7C8B8D33" w14:textId="77777777" w:rsidR="00EE0127" w:rsidRPr="00755253" w:rsidRDefault="00EE0127" w:rsidP="00EE0127">
      <w:pPr>
        <w:ind w:firstLine="709"/>
        <w:jc w:val="both"/>
        <w:rPr>
          <w:sz w:val="26"/>
          <w:szCs w:val="26"/>
        </w:rPr>
      </w:pPr>
      <w:r w:rsidRPr="00755253">
        <w:rPr>
          <w:sz w:val="26"/>
          <w:szCs w:val="26"/>
        </w:rPr>
        <w:t>участие в федеральной программе «Земский учитель» с целью привлечения педагогических кадров, в том числе молодых специалистов;</w:t>
      </w:r>
    </w:p>
    <w:p w14:paraId="10B4E97F" w14:textId="77777777" w:rsidR="00EE0127" w:rsidRPr="00755253" w:rsidRDefault="00EE0127" w:rsidP="00EE0127">
      <w:pPr>
        <w:ind w:firstLine="709"/>
        <w:jc w:val="both"/>
        <w:rPr>
          <w:sz w:val="26"/>
          <w:szCs w:val="26"/>
        </w:rPr>
      </w:pPr>
      <w:r w:rsidRPr="00755253">
        <w:rPr>
          <w:sz w:val="26"/>
          <w:szCs w:val="26"/>
        </w:rPr>
        <w:t xml:space="preserve">участие в программе профессиональной переподготовки управленческих и педагогических кадров в соответствии с потребностями рынка образовательных услуг; </w:t>
      </w:r>
    </w:p>
    <w:p w14:paraId="076E6C4E" w14:textId="77777777" w:rsidR="00EE0127" w:rsidRPr="00755253" w:rsidRDefault="00EE0127" w:rsidP="00EE0127">
      <w:pPr>
        <w:ind w:firstLine="709"/>
        <w:jc w:val="both"/>
        <w:rPr>
          <w:sz w:val="26"/>
          <w:szCs w:val="26"/>
        </w:rPr>
      </w:pPr>
      <w:r w:rsidRPr="00755253">
        <w:rPr>
          <w:sz w:val="26"/>
          <w:szCs w:val="26"/>
        </w:rPr>
        <w:t>предоставление педагогическим работникам мер социальной поддержки.</w:t>
      </w:r>
    </w:p>
    <w:p w14:paraId="323DA489" w14:textId="77777777" w:rsidR="00EE0127" w:rsidRPr="00755253" w:rsidRDefault="00EE0127" w:rsidP="00EE0127">
      <w:pPr>
        <w:ind w:firstLine="709"/>
        <w:jc w:val="both"/>
        <w:rPr>
          <w:sz w:val="26"/>
          <w:szCs w:val="26"/>
        </w:rPr>
      </w:pPr>
      <w:r w:rsidRPr="00755253">
        <w:rPr>
          <w:sz w:val="26"/>
          <w:szCs w:val="26"/>
        </w:rPr>
        <w:t>6. Развитие обучения работающего и безработного населения:</w:t>
      </w:r>
    </w:p>
    <w:p w14:paraId="01DDD817" w14:textId="77777777" w:rsidR="00EE0127" w:rsidRPr="00755253" w:rsidRDefault="00EE0127" w:rsidP="00EE0127">
      <w:pPr>
        <w:ind w:firstLine="709"/>
        <w:jc w:val="both"/>
        <w:rPr>
          <w:sz w:val="26"/>
          <w:szCs w:val="26"/>
        </w:rPr>
      </w:pPr>
      <w:r w:rsidRPr="00755253">
        <w:rPr>
          <w:sz w:val="26"/>
          <w:szCs w:val="26"/>
        </w:rPr>
        <w:t xml:space="preserve">организация работы по обучению работающего и безработного населения по программам профессиональной переподготовки, опережающей профессиональной подготовки, а также организации целевого обучения, в системах как высшего, так и </w:t>
      </w:r>
      <w:r w:rsidRPr="00755253">
        <w:rPr>
          <w:sz w:val="26"/>
          <w:szCs w:val="26"/>
        </w:rPr>
        <w:lastRenderedPageBreak/>
        <w:t>среднего профессионального образования с целью устранения дефицита квалифицированных рабочих кадров.</w:t>
      </w:r>
    </w:p>
    <w:p w14:paraId="36B7A64D" w14:textId="77777777" w:rsidR="00EE0127" w:rsidRPr="00755253" w:rsidRDefault="00EE0127" w:rsidP="00EE0127">
      <w:pPr>
        <w:ind w:firstLine="709"/>
        <w:jc w:val="both"/>
        <w:rPr>
          <w:sz w:val="26"/>
          <w:szCs w:val="26"/>
        </w:rPr>
      </w:pPr>
      <w:r w:rsidRPr="00755253">
        <w:rPr>
          <w:sz w:val="26"/>
          <w:szCs w:val="26"/>
        </w:rPr>
        <w:t>В перспективе планируется:</w:t>
      </w:r>
    </w:p>
    <w:p w14:paraId="3E739771" w14:textId="77777777" w:rsidR="00EE0127" w:rsidRPr="00755253" w:rsidRDefault="00EE0127" w:rsidP="00EE0127">
      <w:pPr>
        <w:ind w:firstLine="709"/>
        <w:jc w:val="both"/>
        <w:rPr>
          <w:sz w:val="26"/>
          <w:szCs w:val="26"/>
        </w:rPr>
      </w:pPr>
      <w:r w:rsidRPr="00755253">
        <w:rPr>
          <w:sz w:val="26"/>
          <w:szCs w:val="26"/>
        </w:rPr>
        <w:t xml:space="preserve">реконструкция МКУ ДОД «Лесные ключи» </w:t>
      </w:r>
      <w:r>
        <w:rPr>
          <w:sz w:val="26"/>
          <w:szCs w:val="26"/>
        </w:rPr>
        <w:t>Изобильненского муниципального округа Ставропольского края</w:t>
      </w:r>
      <w:r w:rsidRPr="00755253">
        <w:rPr>
          <w:sz w:val="26"/>
          <w:szCs w:val="26"/>
        </w:rPr>
        <w:t>;</w:t>
      </w:r>
    </w:p>
    <w:p w14:paraId="73858EC2" w14:textId="77777777" w:rsidR="00EE0127" w:rsidRPr="00755253" w:rsidRDefault="00EE0127" w:rsidP="00EE0127">
      <w:pPr>
        <w:ind w:firstLine="709"/>
        <w:jc w:val="both"/>
        <w:rPr>
          <w:sz w:val="26"/>
          <w:szCs w:val="26"/>
        </w:rPr>
      </w:pPr>
      <w:r w:rsidRPr="00755253">
        <w:rPr>
          <w:sz w:val="26"/>
          <w:szCs w:val="26"/>
        </w:rPr>
        <w:t>восстановление аварийного здания начальной школы МБОУ «СОШ №3» ИМОСК и приведение его в нормативное состояние.</w:t>
      </w:r>
    </w:p>
    <w:p w14:paraId="65C297F8"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Ожидаемые результаты:</w:t>
      </w:r>
    </w:p>
    <w:p w14:paraId="754CE9B8"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 xml:space="preserve">школа муниципального округа в 2035 году - это современная образовательная организация с обновленной учебно-лабораторной базой и кабинетами трудового обучения, модернизированной цифровой инфраструктурой. В школах будут созданы возможности для увеличения числа обучающихся, осваивающих предпрофильные и профильные образовательные программы, программы профессионального обучения, получит активное развитие профориентационная подготовка. </w:t>
      </w:r>
    </w:p>
    <w:p w14:paraId="22AF35E0" w14:textId="77777777" w:rsidR="00EE0127" w:rsidRPr="00755253" w:rsidRDefault="00EE0127" w:rsidP="00EE0127">
      <w:pPr>
        <w:ind w:firstLine="709"/>
        <w:jc w:val="both"/>
        <w:rPr>
          <w:b/>
          <w:sz w:val="26"/>
          <w:szCs w:val="26"/>
          <w:u w:val="single"/>
        </w:rPr>
      </w:pPr>
    </w:p>
    <w:p w14:paraId="36B299EF" w14:textId="77777777" w:rsidR="00EE0127" w:rsidRPr="00755253" w:rsidRDefault="00EE0127" w:rsidP="00EE0127">
      <w:pPr>
        <w:jc w:val="center"/>
        <w:rPr>
          <w:b/>
          <w:sz w:val="26"/>
          <w:szCs w:val="26"/>
        </w:rPr>
      </w:pPr>
      <w:r w:rsidRPr="00755253">
        <w:rPr>
          <w:b/>
          <w:sz w:val="26"/>
          <w:szCs w:val="26"/>
        </w:rPr>
        <w:t>Культура</w:t>
      </w:r>
    </w:p>
    <w:p w14:paraId="7CC82B34" w14:textId="77777777" w:rsidR="00EE0127" w:rsidRPr="00755253" w:rsidRDefault="00EE0127" w:rsidP="00EE0127">
      <w:pPr>
        <w:ind w:firstLine="680"/>
        <w:jc w:val="both"/>
        <w:rPr>
          <w:sz w:val="26"/>
          <w:szCs w:val="26"/>
        </w:rPr>
      </w:pPr>
      <w:r w:rsidRPr="00755253">
        <w:rPr>
          <w:sz w:val="26"/>
          <w:szCs w:val="26"/>
        </w:rPr>
        <w:t>Основными направлениями развития культуры до 2035 года являются:</w:t>
      </w:r>
    </w:p>
    <w:p w14:paraId="262E71BD" w14:textId="77777777" w:rsidR="00EE0127" w:rsidRPr="00755253" w:rsidRDefault="00EE0127" w:rsidP="00EE0127">
      <w:pPr>
        <w:ind w:firstLine="680"/>
        <w:jc w:val="both"/>
        <w:rPr>
          <w:sz w:val="26"/>
          <w:szCs w:val="26"/>
        </w:rPr>
      </w:pPr>
      <w:r w:rsidRPr="00755253">
        <w:rPr>
          <w:sz w:val="26"/>
          <w:szCs w:val="26"/>
        </w:rPr>
        <w:t>обеспечение качественно нового уровня развития инфраструктуры культуры муниципального округа;</w:t>
      </w:r>
    </w:p>
    <w:p w14:paraId="5ECE1F46" w14:textId="77777777" w:rsidR="00EE0127" w:rsidRPr="00755253" w:rsidRDefault="00EE0127" w:rsidP="00EE0127">
      <w:pPr>
        <w:ind w:firstLine="680"/>
        <w:jc w:val="both"/>
        <w:rPr>
          <w:sz w:val="26"/>
          <w:szCs w:val="26"/>
        </w:rPr>
      </w:pPr>
      <w:r w:rsidRPr="00755253">
        <w:rPr>
          <w:sz w:val="26"/>
          <w:szCs w:val="26"/>
        </w:rPr>
        <w:t>создание условий для реализации творческого потенциала жителей муниципального округа;</w:t>
      </w:r>
    </w:p>
    <w:p w14:paraId="2492A270" w14:textId="77777777" w:rsidR="00EE0127" w:rsidRPr="00755253" w:rsidRDefault="00EE0127" w:rsidP="00EE0127">
      <w:pPr>
        <w:ind w:firstLine="680"/>
        <w:jc w:val="both"/>
        <w:rPr>
          <w:sz w:val="26"/>
          <w:szCs w:val="26"/>
        </w:rPr>
      </w:pPr>
      <w:r w:rsidRPr="00755253">
        <w:rPr>
          <w:sz w:val="26"/>
          <w:szCs w:val="26"/>
        </w:rPr>
        <w:t>формирование информационного пространства в сфере культуры;</w:t>
      </w:r>
    </w:p>
    <w:p w14:paraId="286E6CA5" w14:textId="77777777" w:rsidR="00EE0127" w:rsidRPr="00755253" w:rsidRDefault="00EE0127" w:rsidP="00EE0127">
      <w:pPr>
        <w:autoSpaceDE w:val="0"/>
        <w:autoSpaceDN w:val="0"/>
        <w:adjustRightInd w:val="0"/>
        <w:ind w:firstLine="680"/>
        <w:jc w:val="both"/>
        <w:rPr>
          <w:sz w:val="26"/>
          <w:szCs w:val="26"/>
        </w:rPr>
      </w:pPr>
      <w:r w:rsidRPr="00755253">
        <w:rPr>
          <w:rFonts w:eastAsiaTheme="minorHAnsi"/>
          <w:sz w:val="26"/>
          <w:szCs w:val="26"/>
          <w:lang w:eastAsia="en-US"/>
        </w:rPr>
        <w:t>создание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14:paraId="2F4AB422" w14:textId="77777777" w:rsidR="00EE0127" w:rsidRPr="00755253" w:rsidRDefault="00EE0127" w:rsidP="00EE0127">
      <w:pPr>
        <w:widowControl w:val="0"/>
        <w:shd w:val="clear" w:color="auto" w:fill="FFFFFF"/>
        <w:tabs>
          <w:tab w:val="left" w:pos="0"/>
        </w:tabs>
        <w:ind w:firstLine="680"/>
        <w:jc w:val="both"/>
        <w:rPr>
          <w:spacing w:val="-1"/>
          <w:sz w:val="26"/>
          <w:szCs w:val="26"/>
        </w:rPr>
      </w:pPr>
      <w:r w:rsidRPr="00755253">
        <w:rPr>
          <w:sz w:val="26"/>
          <w:szCs w:val="26"/>
        </w:rPr>
        <w:t>В целях реализации Указа №204 и осуществления мероприятий, предусмотренных в рамках национального проекта «Культура» на территории муниципального округа</w:t>
      </w:r>
      <w:r w:rsidRPr="00755253">
        <w:rPr>
          <w:spacing w:val="-1"/>
          <w:sz w:val="26"/>
          <w:szCs w:val="26"/>
        </w:rPr>
        <w:t xml:space="preserve"> основными задачами </w:t>
      </w:r>
      <w:r w:rsidRPr="00755253">
        <w:rPr>
          <w:sz w:val="26"/>
          <w:szCs w:val="26"/>
        </w:rPr>
        <w:t>развития культуры до 2035 года,</w:t>
      </w:r>
      <w:r w:rsidRPr="00755253">
        <w:rPr>
          <w:spacing w:val="-1"/>
          <w:sz w:val="26"/>
          <w:szCs w:val="26"/>
        </w:rPr>
        <w:t xml:space="preserve"> являются:</w:t>
      </w:r>
    </w:p>
    <w:p w14:paraId="5FED4D0C" w14:textId="77777777" w:rsidR="00EE0127" w:rsidRPr="00755253" w:rsidRDefault="00EE0127" w:rsidP="00EE0127">
      <w:pPr>
        <w:ind w:firstLine="680"/>
        <w:jc w:val="both"/>
        <w:rPr>
          <w:rFonts w:eastAsia="Arial"/>
          <w:sz w:val="26"/>
          <w:szCs w:val="26"/>
        </w:rPr>
      </w:pPr>
      <w:r w:rsidRPr="00755253">
        <w:rPr>
          <w:rFonts w:eastAsia="Arial"/>
          <w:sz w:val="26"/>
          <w:szCs w:val="26"/>
        </w:rPr>
        <w:t xml:space="preserve">создание условий для эффективной деятельности учреждений культуры и </w:t>
      </w:r>
      <w:r w:rsidRPr="00755253">
        <w:rPr>
          <w:sz w:val="26"/>
          <w:szCs w:val="26"/>
        </w:rPr>
        <w:t>учреждений дополнительного образования в сфере культуры</w:t>
      </w:r>
      <w:r w:rsidRPr="00755253">
        <w:rPr>
          <w:rFonts w:eastAsia="Arial"/>
          <w:sz w:val="26"/>
          <w:szCs w:val="26"/>
        </w:rPr>
        <w:t xml:space="preserve"> муниципального округа;</w:t>
      </w:r>
    </w:p>
    <w:p w14:paraId="2DB1B740" w14:textId="77777777" w:rsidR="00EE0127" w:rsidRPr="00755253" w:rsidRDefault="00EE0127" w:rsidP="00EE0127">
      <w:pPr>
        <w:ind w:firstLine="680"/>
        <w:jc w:val="both"/>
        <w:rPr>
          <w:rFonts w:eastAsia="Arial"/>
          <w:sz w:val="26"/>
          <w:szCs w:val="26"/>
        </w:rPr>
      </w:pPr>
      <w:r w:rsidRPr="00755253">
        <w:rPr>
          <w:rFonts w:eastAsia="Arial"/>
          <w:sz w:val="26"/>
          <w:szCs w:val="26"/>
        </w:rPr>
        <w:t xml:space="preserve">создание условий для сохранения культурного наследия и устойчивого развития культурного потенциала населения муниципального округа; </w:t>
      </w:r>
    </w:p>
    <w:p w14:paraId="15CFEFB0" w14:textId="77777777" w:rsidR="00EE0127" w:rsidRPr="00755253" w:rsidRDefault="00EE0127" w:rsidP="00EE0127">
      <w:pPr>
        <w:ind w:firstLine="680"/>
        <w:jc w:val="both"/>
        <w:rPr>
          <w:sz w:val="26"/>
          <w:szCs w:val="26"/>
        </w:rPr>
      </w:pPr>
      <w:r w:rsidRPr="00755253">
        <w:rPr>
          <w:rFonts w:eastAsia="Arial"/>
          <w:sz w:val="26"/>
          <w:szCs w:val="26"/>
        </w:rPr>
        <w:t>обеспечение доступности услуг в сфере культуры, предоставляемых населению муниципального</w:t>
      </w:r>
      <w:r w:rsidRPr="00755253">
        <w:rPr>
          <w:sz w:val="26"/>
          <w:szCs w:val="26"/>
        </w:rPr>
        <w:t xml:space="preserve"> округа;</w:t>
      </w:r>
    </w:p>
    <w:p w14:paraId="652AF9D1" w14:textId="77777777" w:rsidR="00EE0127" w:rsidRPr="00755253" w:rsidRDefault="00EE0127" w:rsidP="00EE0127">
      <w:pPr>
        <w:ind w:firstLine="680"/>
        <w:jc w:val="both"/>
        <w:rPr>
          <w:rFonts w:eastAsia="Arial"/>
          <w:sz w:val="26"/>
          <w:szCs w:val="26"/>
        </w:rPr>
      </w:pPr>
      <w:r w:rsidRPr="00755253">
        <w:rPr>
          <w:rFonts w:eastAsia="Arial"/>
          <w:sz w:val="26"/>
          <w:szCs w:val="26"/>
        </w:rPr>
        <w:t>поддержка инновационных и творческих проектов в сфере культуры;</w:t>
      </w:r>
    </w:p>
    <w:p w14:paraId="3CBEC0AF" w14:textId="77777777" w:rsidR="00EE0127" w:rsidRPr="00755253" w:rsidRDefault="00EE0127" w:rsidP="00EE0127">
      <w:pPr>
        <w:ind w:firstLine="680"/>
        <w:jc w:val="both"/>
        <w:rPr>
          <w:rFonts w:eastAsia="Arial"/>
          <w:sz w:val="26"/>
          <w:szCs w:val="26"/>
        </w:rPr>
      </w:pPr>
      <w:r w:rsidRPr="00755253">
        <w:rPr>
          <w:rFonts w:eastAsia="Arial"/>
          <w:sz w:val="26"/>
          <w:szCs w:val="26"/>
        </w:rPr>
        <w:t xml:space="preserve">сохранение материальных условий для развития отрасли и построения современной инфраструктуры учреждений культуры и </w:t>
      </w:r>
      <w:r w:rsidRPr="00755253">
        <w:rPr>
          <w:sz w:val="26"/>
          <w:szCs w:val="26"/>
        </w:rPr>
        <w:t>учреждений дополнительного образования в сфере культуры</w:t>
      </w:r>
      <w:r w:rsidRPr="00755253">
        <w:rPr>
          <w:rFonts w:eastAsia="Arial"/>
          <w:sz w:val="26"/>
          <w:szCs w:val="26"/>
        </w:rPr>
        <w:t>;</w:t>
      </w:r>
    </w:p>
    <w:p w14:paraId="7CF2D9C7" w14:textId="77777777" w:rsidR="00EE0127" w:rsidRPr="00755253" w:rsidRDefault="00EE0127" w:rsidP="00EE0127">
      <w:pPr>
        <w:pStyle w:val="ConsPlusNormal"/>
        <w:ind w:firstLine="680"/>
        <w:jc w:val="both"/>
        <w:rPr>
          <w:rFonts w:ascii="Times New Roman" w:hAnsi="Times New Roman"/>
          <w:spacing w:val="-1"/>
          <w:sz w:val="26"/>
          <w:szCs w:val="26"/>
        </w:rPr>
      </w:pPr>
      <w:r w:rsidRPr="00755253">
        <w:rPr>
          <w:rFonts w:ascii="Times New Roman" w:eastAsia="Arial" w:hAnsi="Times New Roman"/>
          <w:sz w:val="26"/>
          <w:szCs w:val="26"/>
          <w:lang w:eastAsia="en-US"/>
        </w:rPr>
        <w:t>сохранение и пополнение кадрового потенциала.</w:t>
      </w:r>
    </w:p>
    <w:p w14:paraId="0B99B031" w14:textId="77777777" w:rsidR="00EE0127" w:rsidRPr="00755253" w:rsidRDefault="00EE0127" w:rsidP="00EE0127">
      <w:pPr>
        <w:pStyle w:val="ConsPlusNormal"/>
        <w:ind w:firstLine="680"/>
        <w:jc w:val="both"/>
        <w:rPr>
          <w:rFonts w:ascii="Times New Roman" w:hAnsi="Times New Roman"/>
          <w:sz w:val="26"/>
          <w:szCs w:val="26"/>
        </w:rPr>
      </w:pPr>
      <w:r w:rsidRPr="00755253">
        <w:rPr>
          <w:rFonts w:ascii="Times New Roman" w:hAnsi="Times New Roman"/>
          <w:spacing w:val="-1"/>
          <w:sz w:val="26"/>
          <w:szCs w:val="26"/>
        </w:rPr>
        <w:t xml:space="preserve">Основными мероприятиями развития </w:t>
      </w:r>
      <w:r w:rsidRPr="00755253">
        <w:rPr>
          <w:rFonts w:ascii="Times New Roman" w:hAnsi="Times New Roman"/>
          <w:sz w:val="26"/>
          <w:szCs w:val="26"/>
        </w:rPr>
        <w:t>отрасли культуры является:</w:t>
      </w:r>
    </w:p>
    <w:p w14:paraId="2208F5E2" w14:textId="77777777" w:rsidR="00EE0127" w:rsidRPr="00755253" w:rsidRDefault="00EE0127" w:rsidP="00EE0127">
      <w:pPr>
        <w:pStyle w:val="ConsPlusNormal"/>
        <w:ind w:firstLine="680"/>
        <w:jc w:val="both"/>
        <w:rPr>
          <w:rFonts w:ascii="Times New Roman" w:hAnsi="Times New Roman"/>
          <w:sz w:val="26"/>
          <w:szCs w:val="26"/>
        </w:rPr>
      </w:pPr>
      <w:r w:rsidRPr="00755253">
        <w:rPr>
          <w:rFonts w:ascii="Times New Roman" w:hAnsi="Times New Roman"/>
          <w:sz w:val="26"/>
          <w:szCs w:val="26"/>
        </w:rPr>
        <w:t>1. Создание условий для эффективной деятельности учреждений культуры и учреждений дополнительного образования в сфере культуры:</w:t>
      </w:r>
    </w:p>
    <w:p w14:paraId="4CCDADC7" w14:textId="77777777" w:rsidR="00EE0127" w:rsidRPr="00755253" w:rsidRDefault="00EE0127" w:rsidP="00EE0127">
      <w:pPr>
        <w:ind w:firstLine="680"/>
        <w:jc w:val="both"/>
        <w:rPr>
          <w:sz w:val="26"/>
          <w:szCs w:val="26"/>
        </w:rPr>
      </w:pPr>
      <w:r w:rsidRPr="00755253">
        <w:rPr>
          <w:sz w:val="26"/>
          <w:szCs w:val="26"/>
        </w:rPr>
        <w:t>развитие системы музыкального и художественного образования детей и подростков муниципального округа;</w:t>
      </w:r>
    </w:p>
    <w:p w14:paraId="09907A7F" w14:textId="77777777" w:rsidR="00EE0127" w:rsidRPr="00755253" w:rsidRDefault="00EE0127" w:rsidP="00EE0127">
      <w:pPr>
        <w:pStyle w:val="ConsPlusNormal"/>
        <w:ind w:firstLine="680"/>
        <w:jc w:val="both"/>
        <w:rPr>
          <w:rFonts w:ascii="Times New Roman" w:hAnsi="Times New Roman"/>
          <w:sz w:val="26"/>
          <w:szCs w:val="26"/>
        </w:rPr>
      </w:pPr>
      <w:r w:rsidRPr="00755253">
        <w:rPr>
          <w:rFonts w:ascii="Times New Roman" w:hAnsi="Times New Roman"/>
          <w:sz w:val="26"/>
          <w:szCs w:val="26"/>
        </w:rPr>
        <w:t>обеспечение качественного предоставления услуг по дополнительным предпрофессиональным и общеразвивающим образовательным программам художественно-эстетической направленности;</w:t>
      </w:r>
    </w:p>
    <w:p w14:paraId="06B80D64" w14:textId="77777777" w:rsidR="00EE0127" w:rsidRPr="00755253" w:rsidRDefault="00EE0127" w:rsidP="00EE0127">
      <w:pPr>
        <w:pStyle w:val="ConsPlusNormal"/>
        <w:ind w:firstLine="680"/>
        <w:jc w:val="both"/>
        <w:rPr>
          <w:rFonts w:ascii="Times New Roman" w:hAnsi="Times New Roman"/>
          <w:sz w:val="26"/>
          <w:szCs w:val="26"/>
        </w:rPr>
      </w:pPr>
      <w:r w:rsidRPr="00755253">
        <w:rPr>
          <w:rFonts w:ascii="Times New Roman" w:hAnsi="Times New Roman"/>
          <w:sz w:val="26"/>
          <w:szCs w:val="26"/>
        </w:rPr>
        <w:t xml:space="preserve">совершенствование системы выявления и поддержки талантливой молодежи </w:t>
      </w:r>
      <w:r w:rsidRPr="00755253">
        <w:rPr>
          <w:rFonts w:ascii="Times New Roman" w:hAnsi="Times New Roman"/>
          <w:sz w:val="26"/>
          <w:szCs w:val="26"/>
        </w:rPr>
        <w:lastRenderedPageBreak/>
        <w:t>путем отбора на конкурсах, фестивалях, создание специальной базы данных;</w:t>
      </w:r>
    </w:p>
    <w:p w14:paraId="5DE67218" w14:textId="77777777" w:rsidR="00EE0127" w:rsidRPr="00755253" w:rsidRDefault="00EE0127" w:rsidP="00EE0127">
      <w:pPr>
        <w:ind w:firstLine="680"/>
        <w:jc w:val="both"/>
        <w:rPr>
          <w:sz w:val="26"/>
          <w:szCs w:val="26"/>
        </w:rPr>
      </w:pPr>
      <w:r w:rsidRPr="00755253">
        <w:rPr>
          <w:sz w:val="26"/>
          <w:szCs w:val="26"/>
        </w:rPr>
        <w:t>сохранение системы поощрения одаренных детей;</w:t>
      </w:r>
    </w:p>
    <w:p w14:paraId="6CB3E878" w14:textId="77777777" w:rsidR="00EE0127" w:rsidRPr="00755253" w:rsidRDefault="00EE0127" w:rsidP="00EE0127">
      <w:pPr>
        <w:pStyle w:val="ConsPlusNormal"/>
        <w:ind w:firstLine="680"/>
        <w:jc w:val="both"/>
        <w:rPr>
          <w:rFonts w:ascii="Times New Roman" w:hAnsi="Times New Roman"/>
          <w:sz w:val="26"/>
          <w:szCs w:val="26"/>
        </w:rPr>
      </w:pPr>
      <w:r w:rsidRPr="00755253">
        <w:rPr>
          <w:rFonts w:ascii="Times New Roman" w:hAnsi="Times New Roman"/>
          <w:sz w:val="26"/>
          <w:szCs w:val="26"/>
        </w:rPr>
        <w:t>оказание методической и информационной поддержки учреждениям культуры.</w:t>
      </w:r>
    </w:p>
    <w:p w14:paraId="4CEA370F" w14:textId="77777777" w:rsidR="00EE0127" w:rsidRPr="00755253" w:rsidRDefault="00EE0127" w:rsidP="00EE0127">
      <w:pPr>
        <w:pStyle w:val="ConsPlusNormal"/>
        <w:ind w:firstLine="680"/>
        <w:jc w:val="both"/>
        <w:rPr>
          <w:rFonts w:ascii="Times New Roman" w:hAnsi="Times New Roman"/>
          <w:sz w:val="26"/>
          <w:szCs w:val="26"/>
        </w:rPr>
      </w:pPr>
      <w:r w:rsidRPr="00755253">
        <w:rPr>
          <w:rFonts w:ascii="Times New Roman" w:hAnsi="Times New Roman"/>
          <w:sz w:val="26"/>
          <w:szCs w:val="26"/>
        </w:rPr>
        <w:t>2. Сохранение и развитие творческого потенциала, создание условий для духовного развития личности в обществе:</w:t>
      </w:r>
    </w:p>
    <w:p w14:paraId="504F10D7" w14:textId="77777777" w:rsidR="00EE0127" w:rsidRPr="00755253" w:rsidRDefault="00EE0127" w:rsidP="00EE0127">
      <w:pPr>
        <w:pStyle w:val="ConsPlusNormal"/>
        <w:ind w:firstLine="680"/>
        <w:jc w:val="both"/>
        <w:rPr>
          <w:rFonts w:ascii="Times New Roman" w:hAnsi="Times New Roman"/>
          <w:sz w:val="26"/>
          <w:szCs w:val="26"/>
        </w:rPr>
      </w:pPr>
      <w:r w:rsidRPr="00755253">
        <w:rPr>
          <w:rFonts w:ascii="Times New Roman" w:hAnsi="Times New Roman"/>
          <w:sz w:val="26"/>
          <w:szCs w:val="26"/>
        </w:rPr>
        <w:t>доступ к информационным ресурсам всех слоев населения;</w:t>
      </w:r>
    </w:p>
    <w:p w14:paraId="0445F282" w14:textId="77777777" w:rsidR="00EE0127" w:rsidRPr="00755253" w:rsidRDefault="00EE0127" w:rsidP="00EE0127">
      <w:pPr>
        <w:pStyle w:val="ConsPlusNormal"/>
        <w:ind w:firstLine="680"/>
        <w:jc w:val="both"/>
        <w:rPr>
          <w:rFonts w:ascii="Times New Roman" w:hAnsi="Times New Roman"/>
          <w:sz w:val="26"/>
          <w:szCs w:val="26"/>
        </w:rPr>
      </w:pPr>
      <w:r w:rsidRPr="00755253">
        <w:rPr>
          <w:rFonts w:ascii="Times New Roman" w:hAnsi="Times New Roman"/>
          <w:sz w:val="26"/>
          <w:szCs w:val="26"/>
        </w:rPr>
        <w:t>организация и проведение концертов, массовых праздников, театрализованных представлений, творческих смотров и выставок, конкурсов, фестивалей;</w:t>
      </w:r>
    </w:p>
    <w:p w14:paraId="0A751602" w14:textId="77777777" w:rsidR="00EE0127" w:rsidRPr="00755253" w:rsidRDefault="00EE0127" w:rsidP="00EE0127">
      <w:pPr>
        <w:pStyle w:val="ConsPlusNormal"/>
        <w:ind w:firstLine="680"/>
        <w:jc w:val="both"/>
        <w:rPr>
          <w:rFonts w:ascii="Times New Roman" w:hAnsi="Times New Roman"/>
          <w:sz w:val="26"/>
          <w:szCs w:val="26"/>
        </w:rPr>
      </w:pPr>
      <w:r w:rsidRPr="00755253">
        <w:rPr>
          <w:rFonts w:ascii="Times New Roman" w:hAnsi="Times New Roman"/>
          <w:sz w:val="26"/>
          <w:szCs w:val="26"/>
        </w:rPr>
        <w:t>проведение и участие в конкурсах профессионального мастерства работников культуры;</w:t>
      </w:r>
    </w:p>
    <w:p w14:paraId="48DA07B8" w14:textId="77777777" w:rsidR="00EE0127" w:rsidRPr="00755253" w:rsidRDefault="00EE0127" w:rsidP="00EE0127">
      <w:pPr>
        <w:pStyle w:val="ConsPlusNormal"/>
        <w:ind w:firstLine="680"/>
        <w:jc w:val="both"/>
        <w:rPr>
          <w:rFonts w:ascii="Times New Roman" w:hAnsi="Times New Roman"/>
          <w:sz w:val="26"/>
          <w:szCs w:val="26"/>
        </w:rPr>
      </w:pPr>
      <w:r w:rsidRPr="00755253">
        <w:rPr>
          <w:rFonts w:ascii="Times New Roman" w:hAnsi="Times New Roman"/>
          <w:sz w:val="26"/>
          <w:szCs w:val="26"/>
        </w:rPr>
        <w:t>создание условий для продвижения лучших отечественных фильмов.</w:t>
      </w:r>
    </w:p>
    <w:p w14:paraId="6F66F223" w14:textId="77777777" w:rsidR="00EE0127" w:rsidRPr="00755253" w:rsidRDefault="00EE0127" w:rsidP="00EE0127">
      <w:pPr>
        <w:pStyle w:val="ConsPlusNormal"/>
        <w:ind w:firstLine="680"/>
        <w:jc w:val="both"/>
        <w:rPr>
          <w:rFonts w:ascii="Times New Roman" w:hAnsi="Times New Roman"/>
          <w:sz w:val="26"/>
          <w:szCs w:val="26"/>
        </w:rPr>
      </w:pPr>
      <w:r w:rsidRPr="00755253">
        <w:rPr>
          <w:rFonts w:ascii="Times New Roman" w:hAnsi="Times New Roman"/>
          <w:sz w:val="26"/>
          <w:szCs w:val="26"/>
        </w:rPr>
        <w:t>3. Сохранение и развитие нематериальной культуры народов и национальностей, населяющих округ:</w:t>
      </w:r>
    </w:p>
    <w:p w14:paraId="5B640FD1" w14:textId="77777777" w:rsidR="00EE0127" w:rsidRPr="00755253" w:rsidRDefault="00EE0127" w:rsidP="00EE0127">
      <w:pPr>
        <w:pStyle w:val="ConsPlusNormal"/>
        <w:ind w:firstLine="680"/>
        <w:jc w:val="both"/>
        <w:rPr>
          <w:rFonts w:ascii="Times New Roman" w:hAnsi="Times New Roman"/>
          <w:sz w:val="26"/>
          <w:szCs w:val="26"/>
        </w:rPr>
      </w:pPr>
      <w:r w:rsidRPr="00755253">
        <w:rPr>
          <w:rFonts w:ascii="Times New Roman" w:hAnsi="Times New Roman"/>
          <w:sz w:val="26"/>
          <w:szCs w:val="26"/>
        </w:rPr>
        <w:t>работа по поддержке и распространению лучших традиций и достижений многонациональной культуры округа;</w:t>
      </w:r>
    </w:p>
    <w:p w14:paraId="28BF9C5E" w14:textId="77777777" w:rsidR="00EE0127" w:rsidRPr="00755253" w:rsidRDefault="00EE0127" w:rsidP="00EE0127">
      <w:pPr>
        <w:pStyle w:val="ConsPlusNormal"/>
        <w:ind w:firstLine="680"/>
        <w:jc w:val="both"/>
        <w:rPr>
          <w:rFonts w:ascii="Times New Roman" w:hAnsi="Times New Roman"/>
          <w:sz w:val="26"/>
          <w:szCs w:val="26"/>
        </w:rPr>
      </w:pPr>
      <w:r w:rsidRPr="00755253">
        <w:rPr>
          <w:rFonts w:ascii="Times New Roman" w:hAnsi="Times New Roman"/>
          <w:sz w:val="26"/>
          <w:szCs w:val="26"/>
        </w:rPr>
        <w:t>создание благоприятных условий для развития художественной творческой деятельности самодеятельных коллективов и отдельных исполнителей;</w:t>
      </w:r>
    </w:p>
    <w:p w14:paraId="59DE9B03" w14:textId="77777777" w:rsidR="00EE0127" w:rsidRPr="00755253" w:rsidRDefault="00EE0127" w:rsidP="00EE0127">
      <w:pPr>
        <w:pStyle w:val="ConsPlusNormal"/>
        <w:ind w:firstLine="680"/>
        <w:jc w:val="both"/>
        <w:rPr>
          <w:rFonts w:ascii="Times New Roman" w:hAnsi="Times New Roman"/>
          <w:sz w:val="26"/>
          <w:szCs w:val="26"/>
        </w:rPr>
      </w:pPr>
      <w:r w:rsidRPr="00755253">
        <w:rPr>
          <w:rFonts w:ascii="Times New Roman" w:hAnsi="Times New Roman"/>
          <w:sz w:val="26"/>
          <w:szCs w:val="26"/>
        </w:rPr>
        <w:t>возрождение традиций народной культуры, распространение фольклорного наследия посредством проведения фестивалей и праздников;</w:t>
      </w:r>
    </w:p>
    <w:p w14:paraId="4BEDAC43" w14:textId="77777777" w:rsidR="00EE0127" w:rsidRPr="00755253" w:rsidRDefault="00EE0127" w:rsidP="00EE0127">
      <w:pPr>
        <w:pStyle w:val="ConsPlusNormal"/>
        <w:ind w:firstLine="680"/>
        <w:jc w:val="both"/>
        <w:rPr>
          <w:rFonts w:ascii="Times New Roman" w:hAnsi="Times New Roman"/>
          <w:sz w:val="26"/>
          <w:szCs w:val="26"/>
        </w:rPr>
      </w:pPr>
      <w:r w:rsidRPr="00755253">
        <w:rPr>
          <w:rFonts w:ascii="Times New Roman" w:hAnsi="Times New Roman"/>
          <w:sz w:val="26"/>
          <w:szCs w:val="26"/>
        </w:rPr>
        <w:t>организация выставочной деятельности детского художественного творчества, самодеятельных художников и народных умельцев.</w:t>
      </w:r>
    </w:p>
    <w:p w14:paraId="77F66EF0" w14:textId="77777777" w:rsidR="00EE0127" w:rsidRPr="00755253" w:rsidRDefault="00EE0127" w:rsidP="00EE0127">
      <w:pPr>
        <w:pStyle w:val="ConsPlusNormal"/>
        <w:ind w:firstLine="680"/>
        <w:jc w:val="both"/>
        <w:rPr>
          <w:rFonts w:ascii="Times New Roman" w:hAnsi="Times New Roman"/>
          <w:sz w:val="26"/>
          <w:szCs w:val="26"/>
        </w:rPr>
      </w:pPr>
      <w:r w:rsidRPr="00755253">
        <w:rPr>
          <w:rFonts w:ascii="Times New Roman" w:hAnsi="Times New Roman"/>
          <w:sz w:val="26"/>
          <w:szCs w:val="26"/>
        </w:rPr>
        <w:t>4. Создание материальных условий для развития отрасли и построения современной инфраструктуры учреждений культуры муниципального округа:</w:t>
      </w:r>
    </w:p>
    <w:p w14:paraId="440ADCE8" w14:textId="77777777" w:rsidR="00EE0127" w:rsidRPr="00755253" w:rsidRDefault="00EE0127" w:rsidP="00EE0127">
      <w:pPr>
        <w:pStyle w:val="ConsPlusNormal"/>
        <w:ind w:firstLine="680"/>
        <w:jc w:val="both"/>
        <w:rPr>
          <w:rFonts w:ascii="Times New Roman" w:hAnsi="Times New Roman"/>
          <w:sz w:val="26"/>
          <w:szCs w:val="26"/>
        </w:rPr>
      </w:pPr>
      <w:r w:rsidRPr="00755253">
        <w:rPr>
          <w:rFonts w:ascii="Times New Roman" w:hAnsi="Times New Roman"/>
          <w:sz w:val="26"/>
          <w:szCs w:val="26"/>
        </w:rPr>
        <w:t>укрепление материально-технической базы, капитальный ремонт и реконструкция зданий учреждений культуры и учреждений дополнительного образования детей в сфере культуры, расположенных на территории муниципального округа;</w:t>
      </w:r>
    </w:p>
    <w:p w14:paraId="6FC98386"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обеспечение противопожарной и технической безопасности условий труда работников и посетителей.</w:t>
      </w:r>
    </w:p>
    <w:p w14:paraId="20C7A451" w14:textId="77777777" w:rsidR="00EE0127" w:rsidRPr="00755253" w:rsidRDefault="00EE0127" w:rsidP="00EE0127">
      <w:pPr>
        <w:ind w:firstLine="709"/>
        <w:jc w:val="both"/>
        <w:rPr>
          <w:sz w:val="26"/>
          <w:szCs w:val="26"/>
        </w:rPr>
      </w:pPr>
      <w:r w:rsidRPr="00755253">
        <w:rPr>
          <w:sz w:val="26"/>
          <w:szCs w:val="26"/>
        </w:rPr>
        <w:t>5. Создание условий для повышения доступности и возможности участия жителей округа путем цифровизации услуг культуры.</w:t>
      </w:r>
    </w:p>
    <w:p w14:paraId="25F77BFD" w14:textId="77777777" w:rsidR="00EE0127" w:rsidRPr="00755253" w:rsidRDefault="00EE0127" w:rsidP="00EE0127">
      <w:pPr>
        <w:ind w:firstLine="709"/>
        <w:jc w:val="both"/>
        <w:rPr>
          <w:sz w:val="26"/>
          <w:szCs w:val="26"/>
        </w:rPr>
      </w:pPr>
      <w:r w:rsidRPr="00755253">
        <w:rPr>
          <w:sz w:val="26"/>
          <w:szCs w:val="26"/>
        </w:rPr>
        <w:t>6. Обеспечение доступности пользователей библиотек к оцифрованным изданиям национальной электронной библиотеки.</w:t>
      </w:r>
    </w:p>
    <w:p w14:paraId="225C541B" w14:textId="77777777" w:rsidR="00EE0127" w:rsidRPr="00755253" w:rsidRDefault="00EE0127" w:rsidP="00EE0127">
      <w:pPr>
        <w:ind w:firstLine="709"/>
        <w:jc w:val="both"/>
        <w:rPr>
          <w:sz w:val="26"/>
          <w:szCs w:val="26"/>
        </w:rPr>
      </w:pPr>
      <w:r w:rsidRPr="00755253">
        <w:rPr>
          <w:sz w:val="26"/>
          <w:szCs w:val="26"/>
        </w:rPr>
        <w:t>7. Пополнение фонда оцифрованных краеведческих изданий в библиотеках муниципального округа.</w:t>
      </w:r>
    </w:p>
    <w:p w14:paraId="4B135651" w14:textId="77777777" w:rsidR="00EE0127" w:rsidRPr="00755253" w:rsidRDefault="00EE0127" w:rsidP="00EE0127">
      <w:pPr>
        <w:tabs>
          <w:tab w:val="left" w:pos="6390"/>
        </w:tabs>
        <w:ind w:firstLine="709"/>
        <w:jc w:val="both"/>
        <w:rPr>
          <w:sz w:val="26"/>
          <w:szCs w:val="26"/>
        </w:rPr>
      </w:pPr>
      <w:r w:rsidRPr="00755253">
        <w:rPr>
          <w:sz w:val="26"/>
          <w:szCs w:val="26"/>
        </w:rPr>
        <w:t>Ожидаемыми результатами развития культуры являются:</w:t>
      </w:r>
    </w:p>
    <w:p w14:paraId="3FE33858" w14:textId="77777777" w:rsidR="00EE0127" w:rsidRPr="00755253" w:rsidRDefault="00EE0127" w:rsidP="00EE0127">
      <w:pPr>
        <w:ind w:firstLine="709"/>
        <w:jc w:val="both"/>
        <w:rPr>
          <w:sz w:val="26"/>
          <w:szCs w:val="26"/>
        </w:rPr>
      </w:pPr>
      <w:r w:rsidRPr="00755253">
        <w:rPr>
          <w:sz w:val="26"/>
          <w:szCs w:val="26"/>
        </w:rPr>
        <w:t>расширение спектра информационно-образовательных, культурно-просветительских, интеллектуально - досуговых услуг, предоставляемых населению, повышению их качества, комфортности предоставления, уровня соответствия запросам пользователей;</w:t>
      </w:r>
    </w:p>
    <w:p w14:paraId="0AF5566C" w14:textId="77777777" w:rsidR="00EE0127" w:rsidRPr="00755253" w:rsidRDefault="00EE0127" w:rsidP="00EE0127">
      <w:pPr>
        <w:pStyle w:val="affff6"/>
        <w:ind w:firstLine="709"/>
        <w:jc w:val="both"/>
        <w:rPr>
          <w:rFonts w:ascii="Times New Roman" w:hAnsi="Times New Roman" w:cs="Times New Roman"/>
          <w:sz w:val="26"/>
          <w:szCs w:val="26"/>
        </w:rPr>
      </w:pPr>
      <w:r w:rsidRPr="00755253">
        <w:rPr>
          <w:rFonts w:ascii="Times New Roman" w:hAnsi="Times New Roman" w:cs="Times New Roman"/>
          <w:sz w:val="26"/>
          <w:szCs w:val="26"/>
        </w:rPr>
        <w:t>увеличение количества участников культурно-досуговых формирований в культурно-досуговых учреждениях</w:t>
      </w:r>
      <w:r w:rsidRPr="00755253">
        <w:rPr>
          <w:rFonts w:ascii="Times New Roman" w:eastAsia="Arial" w:hAnsi="Times New Roman" w:cs="Times New Roman"/>
          <w:sz w:val="26"/>
          <w:szCs w:val="26"/>
          <w:lang w:eastAsia="en-US"/>
        </w:rPr>
        <w:t xml:space="preserve"> муниципального</w:t>
      </w:r>
      <w:r w:rsidRPr="00755253">
        <w:rPr>
          <w:rFonts w:ascii="Times New Roman" w:hAnsi="Times New Roman" w:cs="Times New Roman"/>
          <w:sz w:val="26"/>
          <w:szCs w:val="26"/>
        </w:rPr>
        <w:t xml:space="preserve"> округа до 4831 чел</w:t>
      </w:r>
      <w:r>
        <w:rPr>
          <w:rFonts w:ascii="Times New Roman" w:hAnsi="Times New Roman" w:cs="Times New Roman"/>
          <w:sz w:val="26"/>
          <w:szCs w:val="26"/>
        </w:rPr>
        <w:t>овек</w:t>
      </w:r>
      <w:r w:rsidRPr="00755253">
        <w:rPr>
          <w:rFonts w:ascii="Times New Roman" w:hAnsi="Times New Roman" w:cs="Times New Roman"/>
          <w:sz w:val="26"/>
          <w:szCs w:val="26"/>
        </w:rPr>
        <w:t xml:space="preserve"> к 2035 году;</w:t>
      </w:r>
    </w:p>
    <w:p w14:paraId="01012788" w14:textId="77777777" w:rsidR="00EE0127" w:rsidRPr="00755253" w:rsidRDefault="00EE0127" w:rsidP="00EE0127">
      <w:pPr>
        <w:pStyle w:val="af9"/>
        <w:spacing w:line="240" w:lineRule="auto"/>
        <w:rPr>
          <w:sz w:val="26"/>
          <w:szCs w:val="26"/>
        </w:rPr>
      </w:pPr>
      <w:r w:rsidRPr="00755253">
        <w:rPr>
          <w:sz w:val="26"/>
          <w:szCs w:val="26"/>
        </w:rPr>
        <w:t>повышение уровня удовлетворенности населения культурными услугами, увеличение охвата различных категорий зрителей и участников мероприятиями, осуществление эффективного использования творческого потенциала и интеллектуальных ресурсов муниципального округа;</w:t>
      </w:r>
    </w:p>
    <w:p w14:paraId="24564C06" w14:textId="77777777" w:rsidR="00EE0127" w:rsidRPr="00755253" w:rsidRDefault="00EE0127" w:rsidP="00EE0127">
      <w:pPr>
        <w:pStyle w:val="af9"/>
        <w:spacing w:line="240" w:lineRule="auto"/>
        <w:rPr>
          <w:sz w:val="26"/>
          <w:szCs w:val="26"/>
        </w:rPr>
      </w:pPr>
      <w:r w:rsidRPr="00755253">
        <w:rPr>
          <w:sz w:val="26"/>
          <w:szCs w:val="26"/>
        </w:rPr>
        <w:t>повышение качества библиотечных услуг, предоставляемых населению муниципального округа;</w:t>
      </w:r>
    </w:p>
    <w:p w14:paraId="1DAF3DD4" w14:textId="77777777" w:rsidR="00EE0127" w:rsidRPr="00755253" w:rsidRDefault="00EE0127" w:rsidP="00EE0127">
      <w:pPr>
        <w:pStyle w:val="affff6"/>
        <w:ind w:firstLine="709"/>
        <w:jc w:val="both"/>
        <w:rPr>
          <w:rFonts w:ascii="Times New Roman" w:hAnsi="Times New Roman" w:cs="Times New Roman"/>
          <w:sz w:val="26"/>
          <w:szCs w:val="26"/>
        </w:rPr>
      </w:pPr>
      <w:r w:rsidRPr="00755253">
        <w:rPr>
          <w:rFonts w:ascii="Times New Roman" w:hAnsi="Times New Roman" w:cs="Times New Roman"/>
          <w:sz w:val="26"/>
          <w:szCs w:val="26"/>
        </w:rPr>
        <w:lastRenderedPageBreak/>
        <w:t>увеличение количества библиографических записей в электронный каталог до 200 600 ед. к 2035 году;</w:t>
      </w:r>
    </w:p>
    <w:p w14:paraId="66E39D1B" w14:textId="77777777" w:rsidR="00EE0127" w:rsidRDefault="00EE0127" w:rsidP="00EE0127">
      <w:pPr>
        <w:pStyle w:val="af9"/>
        <w:spacing w:line="240" w:lineRule="auto"/>
        <w:rPr>
          <w:sz w:val="26"/>
          <w:szCs w:val="26"/>
        </w:rPr>
      </w:pPr>
      <w:r w:rsidRPr="00755253">
        <w:rPr>
          <w:sz w:val="26"/>
          <w:szCs w:val="26"/>
        </w:rPr>
        <w:t xml:space="preserve"> расширение электронной базы данных, содержащей сведения о музейных предметах и музейных коллекциях музея истории.</w:t>
      </w:r>
    </w:p>
    <w:p w14:paraId="450F0803" w14:textId="77777777" w:rsidR="00EE0127" w:rsidRPr="00755253" w:rsidRDefault="00EE0127" w:rsidP="00EE0127">
      <w:pPr>
        <w:pStyle w:val="af9"/>
        <w:spacing w:line="240" w:lineRule="auto"/>
        <w:rPr>
          <w:sz w:val="26"/>
          <w:szCs w:val="26"/>
        </w:rPr>
      </w:pPr>
    </w:p>
    <w:p w14:paraId="6CB32C29" w14:textId="77777777" w:rsidR="00EE0127" w:rsidRPr="00755253" w:rsidRDefault="00EE0127" w:rsidP="00EE0127">
      <w:pPr>
        <w:pStyle w:val="af9"/>
        <w:spacing w:line="240" w:lineRule="auto"/>
        <w:jc w:val="center"/>
        <w:rPr>
          <w:b/>
          <w:sz w:val="26"/>
          <w:szCs w:val="26"/>
        </w:rPr>
      </w:pPr>
      <w:r w:rsidRPr="00755253">
        <w:rPr>
          <w:b/>
          <w:sz w:val="26"/>
          <w:szCs w:val="26"/>
        </w:rPr>
        <w:t>Туризм</w:t>
      </w:r>
    </w:p>
    <w:p w14:paraId="30B20F44" w14:textId="77777777" w:rsidR="00EE0127" w:rsidRPr="00755253" w:rsidRDefault="00EE0127" w:rsidP="00EE0127">
      <w:pPr>
        <w:ind w:firstLine="680"/>
        <w:jc w:val="both"/>
        <w:rPr>
          <w:sz w:val="26"/>
          <w:szCs w:val="26"/>
        </w:rPr>
      </w:pPr>
      <w:r w:rsidRPr="00755253">
        <w:rPr>
          <w:sz w:val="26"/>
          <w:szCs w:val="26"/>
        </w:rPr>
        <w:t xml:space="preserve">Туризм является отраслью, сочетающей социальную и экономическую направленности. Социальная роль туризма реализуется через удовлетворение потребности населения в отдыхе, впечатлениях и личностном развитии.  В связи с чем, необходимо повышение доступности туристических объектов для населения, обеспечение разнообразия туристского продукта с учетом возрастных, этнических, религиозных и иных особенностей населения. </w:t>
      </w:r>
    </w:p>
    <w:p w14:paraId="3A006C9C" w14:textId="77777777" w:rsidR="00EE0127" w:rsidRPr="00755253" w:rsidRDefault="00EE0127" w:rsidP="00EE0127">
      <w:pPr>
        <w:ind w:firstLine="680"/>
        <w:jc w:val="both"/>
        <w:rPr>
          <w:sz w:val="26"/>
          <w:szCs w:val="26"/>
        </w:rPr>
      </w:pPr>
      <w:r w:rsidRPr="00755253">
        <w:rPr>
          <w:sz w:val="26"/>
          <w:szCs w:val="26"/>
        </w:rPr>
        <w:t xml:space="preserve">Экономическая роль туризма проявляется в ускорении экономического роста, обеспечении занятости населения. Туризм является одной из отраслей с наибольшими мультипликативными эффектами для экономики. Инвестиции в туристские индустрии формируют добавленную стоимость в транспорте, торговле и сфере услуг, строительстве и производстве строительных материалов, и других видах экономической деятельности. </w:t>
      </w:r>
    </w:p>
    <w:p w14:paraId="3D536C65" w14:textId="77777777" w:rsidR="00EE0127" w:rsidRPr="00755253" w:rsidRDefault="00EE0127" w:rsidP="00EE0127">
      <w:pPr>
        <w:ind w:firstLine="680"/>
        <w:jc w:val="both"/>
        <w:rPr>
          <w:rFonts w:cs="Arial"/>
          <w:sz w:val="26"/>
          <w:szCs w:val="26"/>
        </w:rPr>
      </w:pPr>
      <w:r w:rsidRPr="00755253">
        <w:rPr>
          <w:sz w:val="26"/>
          <w:szCs w:val="26"/>
        </w:rPr>
        <w:t>С учетом туристских ресурсов и особенностей социально-экономического развития муниципального округа можно определить и развивать приоритетные виды туризма: детский, культурно-познавательный, сельский, этнографический, деловой, рекреационный, событийный.</w:t>
      </w:r>
    </w:p>
    <w:p w14:paraId="447242B9" w14:textId="77777777" w:rsidR="00EE0127" w:rsidRPr="00755253" w:rsidRDefault="00EE0127" w:rsidP="00EE0127">
      <w:pPr>
        <w:ind w:firstLine="680"/>
        <w:jc w:val="both"/>
        <w:rPr>
          <w:rFonts w:cs="Arial"/>
          <w:sz w:val="26"/>
          <w:szCs w:val="26"/>
        </w:rPr>
      </w:pPr>
      <w:r w:rsidRPr="00755253">
        <w:rPr>
          <w:rFonts w:cs="Arial"/>
          <w:sz w:val="26"/>
          <w:szCs w:val="26"/>
        </w:rPr>
        <w:t>Задачи развития туристической отрасли:</w:t>
      </w:r>
    </w:p>
    <w:p w14:paraId="6E76797D" w14:textId="77777777" w:rsidR="00EE0127" w:rsidRPr="00755253" w:rsidRDefault="00EE0127" w:rsidP="00EE0127">
      <w:pPr>
        <w:ind w:firstLine="680"/>
        <w:jc w:val="both"/>
        <w:rPr>
          <w:rFonts w:cs="Arial"/>
          <w:sz w:val="26"/>
          <w:szCs w:val="26"/>
        </w:rPr>
      </w:pPr>
      <w:r w:rsidRPr="00755253">
        <w:rPr>
          <w:rFonts w:cs="Arial"/>
          <w:sz w:val="26"/>
          <w:szCs w:val="26"/>
        </w:rPr>
        <w:t>1. Комплексное развитие внутреннего и въездного туризма в муниципальном округе за счет создания условий для формирования и продвижения качественного туристского продукта.</w:t>
      </w:r>
    </w:p>
    <w:p w14:paraId="521F98C9" w14:textId="77777777" w:rsidR="00EE0127" w:rsidRPr="00755253" w:rsidRDefault="00EE0127" w:rsidP="00EE0127">
      <w:pPr>
        <w:ind w:firstLine="680"/>
        <w:jc w:val="both"/>
        <w:rPr>
          <w:rFonts w:cs="Arial"/>
          <w:sz w:val="26"/>
          <w:szCs w:val="26"/>
        </w:rPr>
      </w:pPr>
      <w:r w:rsidRPr="00755253">
        <w:rPr>
          <w:rFonts w:cs="Arial"/>
          <w:sz w:val="26"/>
          <w:szCs w:val="26"/>
        </w:rPr>
        <w:t>2. Усиление социальной роли туризма, увеличение доступности услуг туризма, отдыха и оздоровления для жителей муниципального округа, в том числе лиц с ограниченными возможностями и людей пожилого возраста.</w:t>
      </w:r>
    </w:p>
    <w:p w14:paraId="213531E9" w14:textId="77777777" w:rsidR="00EE0127" w:rsidRPr="00755253" w:rsidRDefault="00EE0127" w:rsidP="00EE0127">
      <w:pPr>
        <w:ind w:firstLine="680"/>
        <w:jc w:val="both"/>
        <w:rPr>
          <w:rFonts w:cs="Arial"/>
          <w:sz w:val="26"/>
          <w:szCs w:val="26"/>
        </w:rPr>
      </w:pPr>
      <w:r w:rsidRPr="00755253">
        <w:rPr>
          <w:rFonts w:cs="Arial"/>
          <w:sz w:val="26"/>
          <w:szCs w:val="26"/>
        </w:rPr>
        <w:t>3. Создание новых туристических объектов.</w:t>
      </w:r>
    </w:p>
    <w:p w14:paraId="10C877C9" w14:textId="77777777" w:rsidR="00EE0127" w:rsidRPr="00755253" w:rsidRDefault="00EE0127" w:rsidP="00EE0127">
      <w:pPr>
        <w:ind w:firstLine="680"/>
        <w:jc w:val="both"/>
        <w:rPr>
          <w:rFonts w:cs="Arial"/>
          <w:sz w:val="26"/>
          <w:szCs w:val="26"/>
        </w:rPr>
      </w:pPr>
      <w:r w:rsidRPr="00755253">
        <w:rPr>
          <w:rFonts w:cs="Arial"/>
          <w:sz w:val="26"/>
          <w:szCs w:val="26"/>
        </w:rPr>
        <w:t>4. Увеличение более чем в 1,5 раза количества внутреннего туристического потока.</w:t>
      </w:r>
    </w:p>
    <w:p w14:paraId="75A82013" w14:textId="77777777" w:rsidR="00EE0127" w:rsidRPr="00755253" w:rsidRDefault="00EE0127" w:rsidP="00EE0127">
      <w:pPr>
        <w:ind w:firstLine="680"/>
        <w:jc w:val="both"/>
        <w:rPr>
          <w:rFonts w:cs="Arial"/>
          <w:sz w:val="26"/>
          <w:szCs w:val="26"/>
        </w:rPr>
      </w:pPr>
      <w:r w:rsidRPr="00755253">
        <w:rPr>
          <w:rFonts w:cs="Arial"/>
          <w:sz w:val="26"/>
          <w:szCs w:val="26"/>
        </w:rPr>
        <w:t>5. Увеличение инвестиций в сферу туризма в 2 раза к 2035 году.</w:t>
      </w:r>
    </w:p>
    <w:p w14:paraId="4DE372BC" w14:textId="77777777" w:rsidR="00EE0127" w:rsidRPr="00755253" w:rsidRDefault="00EE0127" w:rsidP="00EE0127">
      <w:pPr>
        <w:ind w:firstLine="709"/>
        <w:jc w:val="both"/>
        <w:rPr>
          <w:rFonts w:cs="Arial"/>
          <w:sz w:val="26"/>
          <w:szCs w:val="26"/>
        </w:rPr>
      </w:pPr>
      <w:r w:rsidRPr="00755253">
        <w:rPr>
          <w:rFonts w:cs="Arial"/>
          <w:sz w:val="26"/>
          <w:szCs w:val="26"/>
        </w:rPr>
        <w:t>Основные мероприятия в туристической деятельности в перспективе до 2035 года:</w:t>
      </w:r>
    </w:p>
    <w:p w14:paraId="29B57DA0" w14:textId="77777777" w:rsidR="00EE0127" w:rsidRPr="00755253" w:rsidRDefault="00EE0127" w:rsidP="00EE0127">
      <w:pPr>
        <w:ind w:firstLine="709"/>
        <w:jc w:val="both"/>
        <w:rPr>
          <w:rFonts w:cs="Arial"/>
          <w:sz w:val="26"/>
          <w:szCs w:val="26"/>
        </w:rPr>
      </w:pPr>
      <w:r w:rsidRPr="00755253">
        <w:rPr>
          <w:rFonts w:cs="Arial"/>
          <w:sz w:val="26"/>
          <w:szCs w:val="26"/>
        </w:rPr>
        <w:t>1. Совершенствование системы управления туризмом, в том числе системы сбора, мониторинга и анализа статистических данных о развитии туризма.</w:t>
      </w:r>
    </w:p>
    <w:p w14:paraId="32A1291C" w14:textId="77777777" w:rsidR="00EE0127" w:rsidRPr="00755253" w:rsidRDefault="00EE0127" w:rsidP="00EE0127">
      <w:pPr>
        <w:ind w:firstLine="709"/>
        <w:jc w:val="both"/>
        <w:rPr>
          <w:rFonts w:cs="Arial"/>
          <w:sz w:val="26"/>
          <w:szCs w:val="26"/>
        </w:rPr>
      </w:pPr>
      <w:r w:rsidRPr="00755253">
        <w:rPr>
          <w:rFonts w:cs="Arial"/>
          <w:sz w:val="26"/>
          <w:szCs w:val="26"/>
        </w:rPr>
        <w:t xml:space="preserve">2. Использование экономических, социальных, культурных особенностей муниципального округа для комплексного развития туризма. </w:t>
      </w:r>
    </w:p>
    <w:p w14:paraId="6BB2E3AC" w14:textId="77777777" w:rsidR="00EE0127" w:rsidRPr="00755253" w:rsidRDefault="00EE0127" w:rsidP="00EE0127">
      <w:pPr>
        <w:ind w:firstLine="709"/>
        <w:jc w:val="both"/>
        <w:rPr>
          <w:rFonts w:cs="Arial"/>
          <w:sz w:val="26"/>
          <w:szCs w:val="26"/>
        </w:rPr>
      </w:pPr>
      <w:r w:rsidRPr="00755253">
        <w:rPr>
          <w:rFonts w:cs="Arial"/>
          <w:sz w:val="26"/>
          <w:szCs w:val="26"/>
        </w:rPr>
        <w:t>3. Усиление роли туризма в патриотическом воспитании, просвещении и формировании культурно-нравственного потенциала населения.</w:t>
      </w:r>
    </w:p>
    <w:p w14:paraId="48D528C8" w14:textId="77777777" w:rsidR="00EE0127" w:rsidRPr="00755253" w:rsidRDefault="00EE0127" w:rsidP="00EE0127">
      <w:pPr>
        <w:ind w:firstLine="709"/>
        <w:jc w:val="both"/>
        <w:rPr>
          <w:rFonts w:cs="Arial"/>
          <w:sz w:val="26"/>
          <w:szCs w:val="26"/>
        </w:rPr>
      </w:pPr>
      <w:r w:rsidRPr="00755253">
        <w:rPr>
          <w:rFonts w:cs="Arial"/>
          <w:sz w:val="26"/>
          <w:szCs w:val="26"/>
        </w:rPr>
        <w:t>4. Определение территорий и культурных, сельскохозяйственных, промышленных и природных объектов муниципального округа, благоприятных для развития туризма, и формирование на них новых туристских кластеров.</w:t>
      </w:r>
    </w:p>
    <w:p w14:paraId="348A5EB1" w14:textId="77777777" w:rsidR="00EE0127" w:rsidRPr="00755253" w:rsidRDefault="00EE0127" w:rsidP="00EE0127">
      <w:pPr>
        <w:ind w:firstLine="709"/>
        <w:jc w:val="both"/>
        <w:rPr>
          <w:rFonts w:cs="Arial"/>
          <w:sz w:val="26"/>
          <w:szCs w:val="26"/>
        </w:rPr>
      </w:pPr>
      <w:r w:rsidRPr="00755253">
        <w:rPr>
          <w:rFonts w:cs="Arial"/>
          <w:sz w:val="26"/>
          <w:szCs w:val="26"/>
        </w:rPr>
        <w:t>5. Продвижение туристического потенциала муниципального округа через создание аудио, видеогидов, СМИ, социальные сети, системы навигации, печатную продукцию и другие источники.</w:t>
      </w:r>
    </w:p>
    <w:p w14:paraId="3B5F8491" w14:textId="77777777" w:rsidR="00EE0127" w:rsidRPr="00755253" w:rsidRDefault="00EE0127" w:rsidP="00EE0127">
      <w:pPr>
        <w:ind w:firstLine="709"/>
        <w:jc w:val="both"/>
        <w:rPr>
          <w:rFonts w:cs="Arial"/>
          <w:sz w:val="26"/>
          <w:szCs w:val="26"/>
        </w:rPr>
      </w:pPr>
      <w:r w:rsidRPr="00755253">
        <w:rPr>
          <w:rFonts w:cs="Arial"/>
          <w:sz w:val="26"/>
          <w:szCs w:val="26"/>
        </w:rPr>
        <w:lastRenderedPageBreak/>
        <w:t>6. Организация событийных мероприятий с учетом местных особенностей, представляющих интерес для широкого круга людей, в том числе детей.</w:t>
      </w:r>
    </w:p>
    <w:p w14:paraId="5A6D8777" w14:textId="77777777" w:rsidR="00EE0127" w:rsidRPr="00755253" w:rsidRDefault="00EE0127" w:rsidP="00EE0127">
      <w:pPr>
        <w:ind w:firstLine="709"/>
        <w:jc w:val="both"/>
        <w:rPr>
          <w:rFonts w:cs="Arial"/>
          <w:sz w:val="26"/>
          <w:szCs w:val="26"/>
        </w:rPr>
      </w:pPr>
      <w:r w:rsidRPr="00755253">
        <w:rPr>
          <w:rFonts w:cs="Arial"/>
          <w:sz w:val="26"/>
          <w:szCs w:val="26"/>
        </w:rPr>
        <w:t>7. Создание туристического кластера и инфраструктуры, включающей территории станицы Новотроицкой, поселка Солнечнодольска.</w:t>
      </w:r>
    </w:p>
    <w:p w14:paraId="36F2C370" w14:textId="77777777" w:rsidR="00EE0127" w:rsidRPr="00755253" w:rsidRDefault="00EE0127" w:rsidP="00EE0127">
      <w:pPr>
        <w:ind w:firstLine="709"/>
        <w:jc w:val="both"/>
        <w:rPr>
          <w:rFonts w:cs="Arial"/>
          <w:sz w:val="26"/>
          <w:szCs w:val="26"/>
        </w:rPr>
      </w:pPr>
      <w:r w:rsidRPr="00755253">
        <w:rPr>
          <w:rFonts w:cs="Arial"/>
          <w:sz w:val="26"/>
          <w:szCs w:val="26"/>
        </w:rPr>
        <w:t>8. Создание новых элементов туристической направленности (пешеходные зоны, велодорожки, смотровые площадки, пляжи, фотозоны и т.д.), формирование комфортного пространства для лиц с ограниченными возможностями.</w:t>
      </w:r>
    </w:p>
    <w:p w14:paraId="1A40660C" w14:textId="77777777" w:rsidR="00EE0127" w:rsidRPr="00755253" w:rsidRDefault="00EE0127" w:rsidP="00EE0127">
      <w:pPr>
        <w:ind w:firstLine="709"/>
        <w:jc w:val="both"/>
        <w:rPr>
          <w:rFonts w:cs="Arial"/>
          <w:sz w:val="26"/>
          <w:szCs w:val="26"/>
        </w:rPr>
      </w:pPr>
      <w:r w:rsidRPr="00755253">
        <w:rPr>
          <w:rFonts w:cs="Arial"/>
          <w:sz w:val="26"/>
          <w:szCs w:val="26"/>
        </w:rPr>
        <w:t>9. Развитие путей реализации брендовой продукции муниципального округа.</w:t>
      </w:r>
    </w:p>
    <w:p w14:paraId="3397A357" w14:textId="77777777" w:rsidR="00EE0127" w:rsidRDefault="00EE0127" w:rsidP="00EE0127">
      <w:pPr>
        <w:ind w:firstLine="709"/>
        <w:jc w:val="both"/>
        <w:rPr>
          <w:sz w:val="26"/>
          <w:szCs w:val="26"/>
        </w:rPr>
      </w:pPr>
      <w:r w:rsidRPr="00755253">
        <w:rPr>
          <w:rFonts w:cs="Arial"/>
          <w:sz w:val="26"/>
          <w:szCs w:val="26"/>
        </w:rPr>
        <w:t>10. Оказание содействия в подготовке</w:t>
      </w:r>
      <w:r w:rsidRPr="00755253">
        <w:rPr>
          <w:sz w:val="26"/>
          <w:szCs w:val="26"/>
        </w:rPr>
        <w:t xml:space="preserve"> и переподготовке квалифицированного персонала и специалистов в сфере туризма.</w:t>
      </w:r>
    </w:p>
    <w:p w14:paraId="5B62174C" w14:textId="77777777" w:rsidR="00EE0127" w:rsidRPr="00755253" w:rsidRDefault="00EE0127" w:rsidP="00EE0127">
      <w:pPr>
        <w:ind w:firstLine="709"/>
        <w:jc w:val="both"/>
        <w:rPr>
          <w:rFonts w:cs="Arial"/>
          <w:sz w:val="26"/>
          <w:szCs w:val="26"/>
        </w:rPr>
      </w:pPr>
    </w:p>
    <w:p w14:paraId="5D249E84" w14:textId="77777777" w:rsidR="00EE0127" w:rsidRPr="00755253" w:rsidRDefault="00EE0127" w:rsidP="00EE0127">
      <w:pPr>
        <w:ind w:left="720"/>
        <w:jc w:val="right"/>
        <w:rPr>
          <w:rFonts w:cs="Arial"/>
          <w:sz w:val="26"/>
          <w:szCs w:val="26"/>
        </w:rPr>
      </w:pPr>
      <w:r w:rsidRPr="00755253">
        <w:rPr>
          <w:rFonts w:cs="Arial"/>
          <w:sz w:val="26"/>
          <w:szCs w:val="26"/>
        </w:rPr>
        <w:t>Таблица 23</w:t>
      </w:r>
    </w:p>
    <w:p w14:paraId="60E21AF9" w14:textId="77777777" w:rsidR="00EE0127" w:rsidRPr="00755253" w:rsidRDefault="00EE0127" w:rsidP="00EE0127">
      <w:pPr>
        <w:jc w:val="center"/>
        <w:rPr>
          <w:rFonts w:cs="Arial"/>
          <w:b/>
          <w:sz w:val="26"/>
          <w:szCs w:val="26"/>
        </w:rPr>
      </w:pPr>
      <w:r w:rsidRPr="00755253">
        <w:rPr>
          <w:rFonts w:cs="Arial"/>
          <w:b/>
          <w:sz w:val="26"/>
          <w:szCs w:val="26"/>
        </w:rPr>
        <w:t xml:space="preserve">Ожидаемые результаты развития в сфере туризма в муниципальном округе </w:t>
      </w:r>
    </w:p>
    <w:p w14:paraId="5D31A74F" w14:textId="77777777" w:rsidR="00EE0127" w:rsidRPr="00755253" w:rsidRDefault="00EE0127" w:rsidP="00EE0127">
      <w:pPr>
        <w:jc w:val="center"/>
        <w:rPr>
          <w:rFonts w:cs="Arial"/>
          <w:b/>
          <w:sz w:val="26"/>
          <w:szCs w:val="26"/>
        </w:rPr>
      </w:pPr>
      <w:r w:rsidRPr="00755253">
        <w:rPr>
          <w:rFonts w:cs="Arial"/>
          <w:b/>
          <w:sz w:val="26"/>
          <w:szCs w:val="26"/>
        </w:rPr>
        <w:t>на период реализации Стратегии</w:t>
      </w:r>
    </w:p>
    <w:tbl>
      <w:tblPr>
        <w:tblW w:w="9075"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3829"/>
        <w:gridCol w:w="1134"/>
        <w:gridCol w:w="1134"/>
        <w:gridCol w:w="1276"/>
        <w:gridCol w:w="1276"/>
      </w:tblGrid>
      <w:tr w:rsidR="00EE0127" w:rsidRPr="00755253" w14:paraId="3A3DBF56" w14:textId="77777777" w:rsidTr="004F6197">
        <w:tc>
          <w:tcPr>
            <w:tcW w:w="426" w:type="dxa"/>
            <w:shd w:val="clear" w:color="auto" w:fill="auto"/>
          </w:tcPr>
          <w:p w14:paraId="54EC6E45"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w:t>
            </w:r>
          </w:p>
        </w:tc>
        <w:tc>
          <w:tcPr>
            <w:tcW w:w="3829" w:type="dxa"/>
            <w:shd w:val="clear" w:color="auto" w:fill="auto"/>
          </w:tcPr>
          <w:p w14:paraId="0D4F2E7A" w14:textId="77777777" w:rsidR="00EE0127" w:rsidRPr="00755253" w:rsidRDefault="00EE0127" w:rsidP="004F6197">
            <w:pPr>
              <w:pStyle w:val="affff5"/>
              <w:spacing w:line="192" w:lineRule="auto"/>
              <w:jc w:val="both"/>
              <w:rPr>
                <w:rFonts w:cs="Arial"/>
                <w:sz w:val="26"/>
                <w:szCs w:val="26"/>
              </w:rPr>
            </w:pPr>
            <w:r w:rsidRPr="00755253">
              <w:rPr>
                <w:rFonts w:cs="Arial"/>
                <w:sz w:val="26"/>
                <w:szCs w:val="26"/>
              </w:rPr>
              <w:t>Наименование показателя</w:t>
            </w:r>
          </w:p>
        </w:tc>
        <w:tc>
          <w:tcPr>
            <w:tcW w:w="1134" w:type="dxa"/>
            <w:shd w:val="clear" w:color="auto" w:fill="auto"/>
          </w:tcPr>
          <w:p w14:paraId="31B6B6E4" w14:textId="77777777" w:rsidR="00EE0127" w:rsidRPr="00755253" w:rsidRDefault="00EE0127" w:rsidP="004F6197">
            <w:pPr>
              <w:pStyle w:val="affff5"/>
              <w:spacing w:line="192" w:lineRule="auto"/>
              <w:jc w:val="both"/>
              <w:rPr>
                <w:rFonts w:cs="Arial"/>
                <w:sz w:val="26"/>
                <w:szCs w:val="26"/>
              </w:rPr>
            </w:pPr>
            <w:r w:rsidRPr="00755253">
              <w:rPr>
                <w:rFonts w:cs="Arial"/>
                <w:sz w:val="26"/>
                <w:szCs w:val="26"/>
              </w:rPr>
              <w:t>2020 год</w:t>
            </w:r>
          </w:p>
        </w:tc>
        <w:tc>
          <w:tcPr>
            <w:tcW w:w="1134" w:type="dxa"/>
            <w:shd w:val="clear" w:color="auto" w:fill="auto"/>
          </w:tcPr>
          <w:p w14:paraId="499327FD" w14:textId="77777777" w:rsidR="00EE0127" w:rsidRPr="00755253" w:rsidRDefault="00EE0127" w:rsidP="004F6197">
            <w:pPr>
              <w:pStyle w:val="affff5"/>
              <w:spacing w:line="192" w:lineRule="auto"/>
              <w:jc w:val="both"/>
              <w:rPr>
                <w:rFonts w:cs="Arial"/>
                <w:sz w:val="26"/>
                <w:szCs w:val="26"/>
              </w:rPr>
            </w:pPr>
            <w:r w:rsidRPr="00755253">
              <w:rPr>
                <w:rFonts w:cs="Arial"/>
                <w:sz w:val="26"/>
                <w:szCs w:val="26"/>
              </w:rPr>
              <w:t>2025 год</w:t>
            </w:r>
          </w:p>
        </w:tc>
        <w:tc>
          <w:tcPr>
            <w:tcW w:w="1276" w:type="dxa"/>
            <w:shd w:val="clear" w:color="auto" w:fill="auto"/>
          </w:tcPr>
          <w:p w14:paraId="2D71E29D" w14:textId="77777777" w:rsidR="00EE0127" w:rsidRPr="00755253" w:rsidRDefault="00EE0127" w:rsidP="004F6197">
            <w:pPr>
              <w:pStyle w:val="affff5"/>
              <w:spacing w:line="192" w:lineRule="auto"/>
              <w:jc w:val="both"/>
              <w:rPr>
                <w:rFonts w:cs="Arial"/>
                <w:sz w:val="26"/>
                <w:szCs w:val="26"/>
              </w:rPr>
            </w:pPr>
            <w:r w:rsidRPr="00755253">
              <w:rPr>
                <w:rFonts w:cs="Arial"/>
                <w:sz w:val="26"/>
                <w:szCs w:val="26"/>
              </w:rPr>
              <w:t>2030 год</w:t>
            </w:r>
          </w:p>
        </w:tc>
        <w:tc>
          <w:tcPr>
            <w:tcW w:w="1276" w:type="dxa"/>
            <w:shd w:val="clear" w:color="auto" w:fill="auto"/>
          </w:tcPr>
          <w:p w14:paraId="050F6260" w14:textId="77777777" w:rsidR="00EE0127" w:rsidRPr="00755253" w:rsidRDefault="00EE0127" w:rsidP="004F6197">
            <w:pPr>
              <w:pStyle w:val="affff5"/>
              <w:spacing w:line="192" w:lineRule="auto"/>
              <w:jc w:val="both"/>
              <w:rPr>
                <w:sz w:val="26"/>
                <w:szCs w:val="26"/>
              </w:rPr>
            </w:pPr>
            <w:r w:rsidRPr="00755253">
              <w:rPr>
                <w:rFonts w:cs="Arial"/>
                <w:sz w:val="26"/>
                <w:szCs w:val="26"/>
              </w:rPr>
              <w:t>2035 год</w:t>
            </w:r>
          </w:p>
        </w:tc>
      </w:tr>
      <w:tr w:rsidR="00EE0127" w:rsidRPr="00755253" w14:paraId="6C4B5AC7" w14:textId="77777777" w:rsidTr="004F6197">
        <w:tc>
          <w:tcPr>
            <w:tcW w:w="426" w:type="dxa"/>
            <w:shd w:val="clear" w:color="auto" w:fill="auto"/>
          </w:tcPr>
          <w:p w14:paraId="6DE22480"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1.</w:t>
            </w:r>
          </w:p>
        </w:tc>
        <w:tc>
          <w:tcPr>
            <w:tcW w:w="3829" w:type="dxa"/>
            <w:shd w:val="clear" w:color="auto" w:fill="auto"/>
          </w:tcPr>
          <w:p w14:paraId="179F2FAC" w14:textId="77777777" w:rsidR="00EE0127" w:rsidRPr="00755253" w:rsidRDefault="00EE0127" w:rsidP="004F6197">
            <w:pPr>
              <w:spacing w:line="192" w:lineRule="auto"/>
              <w:jc w:val="both"/>
              <w:rPr>
                <w:rFonts w:cs="Arial"/>
                <w:sz w:val="26"/>
                <w:szCs w:val="26"/>
              </w:rPr>
            </w:pPr>
            <w:r w:rsidRPr="00755253">
              <w:rPr>
                <w:rFonts w:cs="Arial"/>
                <w:sz w:val="26"/>
                <w:szCs w:val="26"/>
              </w:rPr>
              <w:t>Число коллективных средств размещения</w:t>
            </w:r>
          </w:p>
        </w:tc>
        <w:tc>
          <w:tcPr>
            <w:tcW w:w="1134" w:type="dxa"/>
            <w:shd w:val="clear" w:color="auto" w:fill="auto"/>
          </w:tcPr>
          <w:p w14:paraId="50F4A5FC"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21</w:t>
            </w:r>
          </w:p>
        </w:tc>
        <w:tc>
          <w:tcPr>
            <w:tcW w:w="1134" w:type="dxa"/>
            <w:shd w:val="clear" w:color="auto" w:fill="auto"/>
          </w:tcPr>
          <w:p w14:paraId="54909FD8"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25</w:t>
            </w:r>
          </w:p>
        </w:tc>
        <w:tc>
          <w:tcPr>
            <w:tcW w:w="1276" w:type="dxa"/>
            <w:shd w:val="clear" w:color="auto" w:fill="auto"/>
          </w:tcPr>
          <w:p w14:paraId="4B50FF81"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27</w:t>
            </w:r>
          </w:p>
        </w:tc>
        <w:tc>
          <w:tcPr>
            <w:tcW w:w="1276" w:type="dxa"/>
            <w:shd w:val="clear" w:color="auto" w:fill="auto"/>
          </w:tcPr>
          <w:p w14:paraId="7D66D020"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30</w:t>
            </w:r>
          </w:p>
        </w:tc>
      </w:tr>
      <w:tr w:rsidR="00EE0127" w:rsidRPr="00755253" w14:paraId="0414AFF0" w14:textId="77777777" w:rsidTr="004F6197">
        <w:tc>
          <w:tcPr>
            <w:tcW w:w="426" w:type="dxa"/>
            <w:shd w:val="clear" w:color="auto" w:fill="auto"/>
          </w:tcPr>
          <w:p w14:paraId="21E66793"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2.</w:t>
            </w:r>
          </w:p>
        </w:tc>
        <w:tc>
          <w:tcPr>
            <w:tcW w:w="3829" w:type="dxa"/>
            <w:shd w:val="clear" w:color="auto" w:fill="auto"/>
          </w:tcPr>
          <w:p w14:paraId="1F203FCE" w14:textId="77777777" w:rsidR="00EE0127" w:rsidRPr="00755253" w:rsidRDefault="00EE0127" w:rsidP="004F6197">
            <w:pPr>
              <w:spacing w:line="192" w:lineRule="auto"/>
              <w:jc w:val="both"/>
              <w:rPr>
                <w:rFonts w:cs="Arial"/>
                <w:sz w:val="26"/>
                <w:szCs w:val="26"/>
              </w:rPr>
            </w:pPr>
            <w:r w:rsidRPr="00755253">
              <w:rPr>
                <w:rFonts w:cs="Arial"/>
                <w:sz w:val="26"/>
                <w:szCs w:val="26"/>
              </w:rPr>
              <w:t>Число койкомест в коллективных средствах размещения городского округа</w:t>
            </w:r>
          </w:p>
        </w:tc>
        <w:tc>
          <w:tcPr>
            <w:tcW w:w="1134" w:type="dxa"/>
            <w:shd w:val="clear" w:color="auto" w:fill="auto"/>
          </w:tcPr>
          <w:p w14:paraId="333C8DAA"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981</w:t>
            </w:r>
          </w:p>
        </w:tc>
        <w:tc>
          <w:tcPr>
            <w:tcW w:w="1134" w:type="dxa"/>
            <w:shd w:val="clear" w:color="auto" w:fill="auto"/>
          </w:tcPr>
          <w:p w14:paraId="351385B4"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1143</w:t>
            </w:r>
          </w:p>
        </w:tc>
        <w:tc>
          <w:tcPr>
            <w:tcW w:w="1276" w:type="dxa"/>
            <w:shd w:val="clear" w:color="auto" w:fill="auto"/>
          </w:tcPr>
          <w:p w14:paraId="48FD2727"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1200</w:t>
            </w:r>
          </w:p>
        </w:tc>
        <w:tc>
          <w:tcPr>
            <w:tcW w:w="1276" w:type="dxa"/>
            <w:shd w:val="clear" w:color="auto" w:fill="auto"/>
          </w:tcPr>
          <w:p w14:paraId="32D3D810"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1350</w:t>
            </w:r>
          </w:p>
        </w:tc>
      </w:tr>
      <w:tr w:rsidR="00EE0127" w:rsidRPr="00755253" w14:paraId="7381342C" w14:textId="77777777" w:rsidTr="004F6197">
        <w:tc>
          <w:tcPr>
            <w:tcW w:w="426" w:type="dxa"/>
            <w:shd w:val="clear" w:color="auto" w:fill="auto"/>
          </w:tcPr>
          <w:p w14:paraId="28AE40AA"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3.</w:t>
            </w:r>
          </w:p>
        </w:tc>
        <w:tc>
          <w:tcPr>
            <w:tcW w:w="3829" w:type="dxa"/>
            <w:shd w:val="clear" w:color="auto" w:fill="auto"/>
          </w:tcPr>
          <w:p w14:paraId="3FF36F42" w14:textId="77777777" w:rsidR="00EE0127" w:rsidRPr="00755253" w:rsidRDefault="00EE0127" w:rsidP="004F6197">
            <w:pPr>
              <w:spacing w:line="192" w:lineRule="auto"/>
              <w:jc w:val="both"/>
              <w:rPr>
                <w:rFonts w:cs="Arial"/>
                <w:sz w:val="26"/>
                <w:szCs w:val="26"/>
              </w:rPr>
            </w:pPr>
            <w:r w:rsidRPr="00755253">
              <w:rPr>
                <w:rFonts w:cs="Arial"/>
                <w:sz w:val="26"/>
                <w:szCs w:val="26"/>
              </w:rPr>
              <w:t>Количество туристов, из других регионов, посетивших муниципальный округ</w:t>
            </w:r>
          </w:p>
        </w:tc>
        <w:tc>
          <w:tcPr>
            <w:tcW w:w="1134" w:type="dxa"/>
            <w:shd w:val="clear" w:color="auto" w:fill="auto"/>
          </w:tcPr>
          <w:p w14:paraId="790004F9"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2 200</w:t>
            </w:r>
          </w:p>
        </w:tc>
        <w:tc>
          <w:tcPr>
            <w:tcW w:w="1134" w:type="dxa"/>
            <w:shd w:val="clear" w:color="auto" w:fill="auto"/>
          </w:tcPr>
          <w:p w14:paraId="10CBC809"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2 500</w:t>
            </w:r>
          </w:p>
        </w:tc>
        <w:tc>
          <w:tcPr>
            <w:tcW w:w="1276" w:type="dxa"/>
            <w:shd w:val="clear" w:color="auto" w:fill="auto"/>
          </w:tcPr>
          <w:p w14:paraId="74C5B33E"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3000</w:t>
            </w:r>
          </w:p>
        </w:tc>
        <w:tc>
          <w:tcPr>
            <w:tcW w:w="1276" w:type="dxa"/>
            <w:shd w:val="clear" w:color="auto" w:fill="auto"/>
          </w:tcPr>
          <w:p w14:paraId="5F7A57A5"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3500</w:t>
            </w:r>
          </w:p>
        </w:tc>
      </w:tr>
      <w:tr w:rsidR="00EE0127" w:rsidRPr="00755253" w14:paraId="4A2DE417" w14:textId="77777777" w:rsidTr="004F6197">
        <w:tc>
          <w:tcPr>
            <w:tcW w:w="426" w:type="dxa"/>
            <w:shd w:val="clear" w:color="auto" w:fill="auto"/>
          </w:tcPr>
          <w:p w14:paraId="3EBB7704"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4.</w:t>
            </w:r>
          </w:p>
        </w:tc>
        <w:tc>
          <w:tcPr>
            <w:tcW w:w="3829" w:type="dxa"/>
            <w:shd w:val="clear" w:color="auto" w:fill="auto"/>
          </w:tcPr>
          <w:p w14:paraId="38D1B82F" w14:textId="77777777" w:rsidR="00EE0127" w:rsidRPr="00755253" w:rsidRDefault="00EE0127" w:rsidP="004F6197">
            <w:pPr>
              <w:spacing w:line="192" w:lineRule="auto"/>
              <w:jc w:val="both"/>
              <w:rPr>
                <w:rFonts w:cs="Arial"/>
                <w:sz w:val="26"/>
                <w:szCs w:val="26"/>
              </w:rPr>
            </w:pPr>
            <w:r w:rsidRPr="00755253">
              <w:rPr>
                <w:rFonts w:cs="Arial"/>
                <w:sz w:val="26"/>
                <w:szCs w:val="26"/>
              </w:rPr>
              <w:t>Количество ночевок в коллективных средствах размещения</w:t>
            </w:r>
          </w:p>
        </w:tc>
        <w:tc>
          <w:tcPr>
            <w:tcW w:w="1134" w:type="dxa"/>
            <w:shd w:val="clear" w:color="auto" w:fill="auto"/>
          </w:tcPr>
          <w:p w14:paraId="6093B3D8"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17 300</w:t>
            </w:r>
          </w:p>
        </w:tc>
        <w:tc>
          <w:tcPr>
            <w:tcW w:w="1134" w:type="dxa"/>
            <w:shd w:val="clear" w:color="auto" w:fill="auto"/>
          </w:tcPr>
          <w:p w14:paraId="1D675E55"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17 600</w:t>
            </w:r>
          </w:p>
        </w:tc>
        <w:tc>
          <w:tcPr>
            <w:tcW w:w="1276" w:type="dxa"/>
            <w:shd w:val="clear" w:color="auto" w:fill="auto"/>
          </w:tcPr>
          <w:p w14:paraId="219A95D5"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1 8000</w:t>
            </w:r>
          </w:p>
        </w:tc>
        <w:tc>
          <w:tcPr>
            <w:tcW w:w="1276" w:type="dxa"/>
            <w:shd w:val="clear" w:color="auto" w:fill="auto"/>
          </w:tcPr>
          <w:p w14:paraId="4272D3A3"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18 500</w:t>
            </w:r>
          </w:p>
        </w:tc>
      </w:tr>
      <w:tr w:rsidR="00EE0127" w:rsidRPr="00755253" w14:paraId="62062FC8" w14:textId="77777777" w:rsidTr="004F6197">
        <w:tc>
          <w:tcPr>
            <w:tcW w:w="426" w:type="dxa"/>
            <w:shd w:val="clear" w:color="auto" w:fill="auto"/>
          </w:tcPr>
          <w:p w14:paraId="5D9411F5"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5.</w:t>
            </w:r>
          </w:p>
        </w:tc>
        <w:tc>
          <w:tcPr>
            <w:tcW w:w="3829" w:type="dxa"/>
            <w:shd w:val="clear" w:color="auto" w:fill="auto"/>
          </w:tcPr>
          <w:p w14:paraId="1481C869" w14:textId="77777777" w:rsidR="00EE0127" w:rsidRPr="00755253" w:rsidRDefault="00EE0127" w:rsidP="004F6197">
            <w:pPr>
              <w:spacing w:line="192" w:lineRule="auto"/>
              <w:jc w:val="both"/>
              <w:rPr>
                <w:rFonts w:cs="Arial"/>
                <w:sz w:val="26"/>
                <w:szCs w:val="26"/>
              </w:rPr>
            </w:pPr>
            <w:r w:rsidRPr="00755253">
              <w:rPr>
                <w:rFonts w:cs="Arial"/>
                <w:sz w:val="26"/>
                <w:szCs w:val="26"/>
              </w:rPr>
              <w:t>Количество событийных мероприятий</w:t>
            </w:r>
          </w:p>
        </w:tc>
        <w:tc>
          <w:tcPr>
            <w:tcW w:w="1134" w:type="dxa"/>
            <w:shd w:val="clear" w:color="auto" w:fill="auto"/>
          </w:tcPr>
          <w:p w14:paraId="51F226E8"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30</w:t>
            </w:r>
          </w:p>
        </w:tc>
        <w:tc>
          <w:tcPr>
            <w:tcW w:w="1134" w:type="dxa"/>
            <w:shd w:val="clear" w:color="auto" w:fill="auto"/>
          </w:tcPr>
          <w:p w14:paraId="51CB660D"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35</w:t>
            </w:r>
          </w:p>
        </w:tc>
        <w:tc>
          <w:tcPr>
            <w:tcW w:w="1276" w:type="dxa"/>
            <w:shd w:val="clear" w:color="auto" w:fill="auto"/>
          </w:tcPr>
          <w:p w14:paraId="0316DD6A"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40</w:t>
            </w:r>
          </w:p>
        </w:tc>
        <w:tc>
          <w:tcPr>
            <w:tcW w:w="1276" w:type="dxa"/>
            <w:shd w:val="clear" w:color="auto" w:fill="auto"/>
          </w:tcPr>
          <w:p w14:paraId="1F38D313"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45</w:t>
            </w:r>
          </w:p>
        </w:tc>
      </w:tr>
      <w:tr w:rsidR="00EE0127" w:rsidRPr="00755253" w14:paraId="120BA6AE" w14:textId="77777777" w:rsidTr="004F6197">
        <w:tc>
          <w:tcPr>
            <w:tcW w:w="426" w:type="dxa"/>
            <w:shd w:val="clear" w:color="auto" w:fill="auto"/>
          </w:tcPr>
          <w:p w14:paraId="2263FF1F"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6.</w:t>
            </w:r>
          </w:p>
        </w:tc>
        <w:tc>
          <w:tcPr>
            <w:tcW w:w="3829" w:type="dxa"/>
            <w:shd w:val="clear" w:color="auto" w:fill="auto"/>
          </w:tcPr>
          <w:p w14:paraId="713F1E94" w14:textId="77777777" w:rsidR="00EE0127" w:rsidRPr="00755253" w:rsidRDefault="00EE0127" w:rsidP="004F6197">
            <w:pPr>
              <w:spacing w:line="192" w:lineRule="auto"/>
              <w:jc w:val="both"/>
              <w:rPr>
                <w:rFonts w:cs="Arial"/>
                <w:sz w:val="26"/>
                <w:szCs w:val="26"/>
              </w:rPr>
            </w:pPr>
            <w:r w:rsidRPr="00755253">
              <w:rPr>
                <w:rFonts w:cs="Arial"/>
                <w:sz w:val="26"/>
                <w:szCs w:val="26"/>
              </w:rPr>
              <w:t>Количество новых туристических объектов</w:t>
            </w:r>
          </w:p>
        </w:tc>
        <w:tc>
          <w:tcPr>
            <w:tcW w:w="1134" w:type="dxa"/>
            <w:shd w:val="clear" w:color="auto" w:fill="auto"/>
          </w:tcPr>
          <w:p w14:paraId="1D84F733"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2</w:t>
            </w:r>
          </w:p>
        </w:tc>
        <w:tc>
          <w:tcPr>
            <w:tcW w:w="1134" w:type="dxa"/>
            <w:shd w:val="clear" w:color="auto" w:fill="auto"/>
          </w:tcPr>
          <w:p w14:paraId="110C1481"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3</w:t>
            </w:r>
          </w:p>
        </w:tc>
        <w:tc>
          <w:tcPr>
            <w:tcW w:w="1276" w:type="dxa"/>
            <w:shd w:val="clear" w:color="auto" w:fill="auto"/>
          </w:tcPr>
          <w:p w14:paraId="177B5C74"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4</w:t>
            </w:r>
          </w:p>
        </w:tc>
        <w:tc>
          <w:tcPr>
            <w:tcW w:w="1276" w:type="dxa"/>
            <w:shd w:val="clear" w:color="auto" w:fill="auto"/>
          </w:tcPr>
          <w:p w14:paraId="72967B78"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5</w:t>
            </w:r>
          </w:p>
        </w:tc>
      </w:tr>
      <w:tr w:rsidR="00EE0127" w:rsidRPr="00755253" w14:paraId="603C08E8" w14:textId="77777777" w:rsidTr="004F6197">
        <w:tc>
          <w:tcPr>
            <w:tcW w:w="426" w:type="dxa"/>
            <w:shd w:val="clear" w:color="auto" w:fill="auto"/>
          </w:tcPr>
          <w:p w14:paraId="64060CE4"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7.</w:t>
            </w:r>
          </w:p>
        </w:tc>
        <w:tc>
          <w:tcPr>
            <w:tcW w:w="3829" w:type="dxa"/>
            <w:shd w:val="clear" w:color="auto" w:fill="auto"/>
          </w:tcPr>
          <w:p w14:paraId="5729830F" w14:textId="77777777" w:rsidR="00EE0127" w:rsidRPr="00755253" w:rsidRDefault="00EE0127" w:rsidP="004F6197">
            <w:pPr>
              <w:spacing w:line="192" w:lineRule="auto"/>
              <w:jc w:val="both"/>
              <w:rPr>
                <w:rFonts w:cs="Arial"/>
                <w:sz w:val="26"/>
                <w:szCs w:val="26"/>
              </w:rPr>
            </w:pPr>
            <w:r w:rsidRPr="00755253">
              <w:rPr>
                <w:rFonts w:cs="Arial"/>
                <w:sz w:val="26"/>
                <w:szCs w:val="26"/>
              </w:rPr>
              <w:t>Объем инвестиций в сфере туризма, млн. рублей</w:t>
            </w:r>
          </w:p>
        </w:tc>
        <w:tc>
          <w:tcPr>
            <w:tcW w:w="1134" w:type="dxa"/>
            <w:shd w:val="clear" w:color="auto" w:fill="auto"/>
          </w:tcPr>
          <w:p w14:paraId="6E95B66E"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 xml:space="preserve">52,0 </w:t>
            </w:r>
          </w:p>
        </w:tc>
        <w:tc>
          <w:tcPr>
            <w:tcW w:w="1134" w:type="dxa"/>
            <w:shd w:val="clear" w:color="auto" w:fill="auto"/>
          </w:tcPr>
          <w:p w14:paraId="00848DF4"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53,0</w:t>
            </w:r>
          </w:p>
        </w:tc>
        <w:tc>
          <w:tcPr>
            <w:tcW w:w="1276" w:type="dxa"/>
            <w:shd w:val="clear" w:color="auto" w:fill="auto"/>
          </w:tcPr>
          <w:p w14:paraId="78468402"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54,0</w:t>
            </w:r>
          </w:p>
        </w:tc>
        <w:tc>
          <w:tcPr>
            <w:tcW w:w="1276" w:type="dxa"/>
            <w:shd w:val="clear" w:color="auto" w:fill="auto"/>
          </w:tcPr>
          <w:p w14:paraId="44432DAC" w14:textId="77777777" w:rsidR="00EE0127" w:rsidRPr="00755253" w:rsidRDefault="00EE0127" w:rsidP="004F6197">
            <w:pPr>
              <w:pStyle w:val="affff5"/>
              <w:spacing w:line="192" w:lineRule="auto"/>
              <w:jc w:val="center"/>
              <w:rPr>
                <w:rFonts w:cs="Arial"/>
                <w:sz w:val="26"/>
                <w:szCs w:val="26"/>
              </w:rPr>
            </w:pPr>
            <w:r w:rsidRPr="00755253">
              <w:rPr>
                <w:rFonts w:cs="Arial"/>
                <w:sz w:val="26"/>
                <w:szCs w:val="26"/>
              </w:rPr>
              <w:t>55,0</w:t>
            </w:r>
          </w:p>
        </w:tc>
      </w:tr>
    </w:tbl>
    <w:p w14:paraId="7A2E9BEC" w14:textId="77777777" w:rsidR="00EE0127" w:rsidRDefault="00EE0127" w:rsidP="00EE0127">
      <w:pPr>
        <w:jc w:val="center"/>
        <w:rPr>
          <w:b/>
          <w:sz w:val="26"/>
          <w:szCs w:val="26"/>
        </w:rPr>
      </w:pPr>
    </w:p>
    <w:p w14:paraId="69209F4C" w14:textId="77777777" w:rsidR="00EE0127" w:rsidRPr="00755253" w:rsidRDefault="00EE0127" w:rsidP="00EE0127">
      <w:pPr>
        <w:jc w:val="center"/>
        <w:rPr>
          <w:b/>
          <w:sz w:val="26"/>
          <w:szCs w:val="26"/>
        </w:rPr>
      </w:pPr>
      <w:r w:rsidRPr="00755253">
        <w:rPr>
          <w:b/>
          <w:sz w:val="26"/>
          <w:szCs w:val="26"/>
        </w:rPr>
        <w:t xml:space="preserve">Молодежная политика </w:t>
      </w:r>
    </w:p>
    <w:p w14:paraId="238C1C79" w14:textId="77777777" w:rsidR="00EE0127" w:rsidRPr="00755253" w:rsidRDefault="00EE0127" w:rsidP="00EE0127">
      <w:pPr>
        <w:ind w:firstLine="680"/>
        <w:jc w:val="both"/>
        <w:rPr>
          <w:sz w:val="26"/>
          <w:szCs w:val="26"/>
        </w:rPr>
      </w:pPr>
      <w:r w:rsidRPr="00755253">
        <w:rPr>
          <w:sz w:val="26"/>
          <w:szCs w:val="26"/>
        </w:rPr>
        <w:t>Молодежная политика, проводимая на территории муниципального округа, является неотъемлемой частью социального экономического развития муниципального округа.</w:t>
      </w:r>
    </w:p>
    <w:p w14:paraId="512D1D15" w14:textId="77777777" w:rsidR="00EE0127" w:rsidRPr="00755253" w:rsidRDefault="00EE0127" w:rsidP="00EE0127">
      <w:pPr>
        <w:ind w:firstLine="680"/>
        <w:jc w:val="both"/>
        <w:rPr>
          <w:sz w:val="26"/>
          <w:szCs w:val="26"/>
        </w:rPr>
      </w:pPr>
      <w:r w:rsidRPr="00755253">
        <w:rPr>
          <w:sz w:val="26"/>
          <w:szCs w:val="26"/>
        </w:rPr>
        <w:t>Именно молодые граждане муниципального округа должны стать основой инновационной экономики будущего и основным субъектом построения гражданского общества. Именно молодежь должна возрождать и создавать новые духовные ценности, общественные правила и законы, нравственные устои, стать носителем преемственности поколений, сделать акцент на интересы самой молодежи. Выстраивать мотивацию молодых людей на развитие и реализацию своего потенциала через удовлетворение их наиболее актуальных потребностей.</w:t>
      </w:r>
    </w:p>
    <w:p w14:paraId="4AC18146" w14:textId="77777777" w:rsidR="00EE0127" w:rsidRPr="00755253" w:rsidRDefault="00EE0127" w:rsidP="00EE0127">
      <w:pPr>
        <w:pStyle w:val="afffc"/>
        <w:spacing w:after="0"/>
        <w:ind w:firstLine="680"/>
        <w:rPr>
          <w:sz w:val="26"/>
          <w:szCs w:val="26"/>
        </w:rPr>
      </w:pPr>
      <w:r w:rsidRPr="00755253">
        <w:rPr>
          <w:sz w:val="26"/>
          <w:szCs w:val="26"/>
        </w:rPr>
        <w:t>Учитывая тенденции социально-экономического и общественно-политического развития страны на перспективу, молодежная политика будет реализована по следующим приоритетным направлениям:</w:t>
      </w:r>
    </w:p>
    <w:p w14:paraId="7C8941AD" w14:textId="77777777" w:rsidR="00EE0127" w:rsidRPr="00755253" w:rsidRDefault="00EE0127" w:rsidP="00EE0127">
      <w:pPr>
        <w:ind w:firstLine="680"/>
        <w:jc w:val="both"/>
        <w:rPr>
          <w:sz w:val="26"/>
          <w:szCs w:val="26"/>
        </w:rPr>
      </w:pPr>
      <w:r w:rsidRPr="00755253">
        <w:rPr>
          <w:sz w:val="26"/>
          <w:szCs w:val="26"/>
        </w:rPr>
        <w:t>взаимодействие органов местного самоуправления муниципального округа, общественных структур, бизнеса в реализации направлений молодежной политики;</w:t>
      </w:r>
    </w:p>
    <w:p w14:paraId="38A99597" w14:textId="77777777" w:rsidR="00EE0127" w:rsidRPr="00755253" w:rsidRDefault="00EE0127" w:rsidP="00EE0127">
      <w:pPr>
        <w:ind w:firstLine="680"/>
        <w:jc w:val="both"/>
        <w:rPr>
          <w:sz w:val="26"/>
          <w:szCs w:val="26"/>
        </w:rPr>
      </w:pPr>
      <w:r w:rsidRPr="00755253">
        <w:rPr>
          <w:sz w:val="26"/>
          <w:szCs w:val="26"/>
        </w:rPr>
        <w:lastRenderedPageBreak/>
        <w:t xml:space="preserve">вовлечение (включение) молодежи в разработку и реализацию направлений молодежной политики на территории муниципального округа. </w:t>
      </w:r>
    </w:p>
    <w:p w14:paraId="5CDC928D" w14:textId="77777777" w:rsidR="00EE0127" w:rsidRPr="00755253" w:rsidRDefault="00EE0127" w:rsidP="00EE0127">
      <w:pPr>
        <w:pStyle w:val="ConsPlusNormal"/>
        <w:ind w:firstLine="680"/>
        <w:jc w:val="both"/>
        <w:rPr>
          <w:rFonts w:ascii="Times New Roman" w:hAnsi="Times New Roman"/>
          <w:sz w:val="26"/>
          <w:szCs w:val="26"/>
        </w:rPr>
      </w:pPr>
      <w:r w:rsidRPr="00755253">
        <w:rPr>
          <w:rFonts w:ascii="Times New Roman" w:hAnsi="Times New Roman"/>
          <w:sz w:val="26"/>
          <w:szCs w:val="26"/>
        </w:rPr>
        <w:t>Основные задачи реализации молодежной политики:</w:t>
      </w:r>
    </w:p>
    <w:p w14:paraId="14EF1D1E" w14:textId="77777777" w:rsidR="00EE0127" w:rsidRPr="00755253" w:rsidRDefault="00EE0127" w:rsidP="00EE0127">
      <w:pPr>
        <w:pStyle w:val="ConsPlusNormal"/>
        <w:ind w:firstLine="680"/>
        <w:jc w:val="both"/>
        <w:rPr>
          <w:rFonts w:ascii="Times New Roman" w:hAnsi="Times New Roman"/>
          <w:sz w:val="26"/>
          <w:szCs w:val="26"/>
        </w:rPr>
      </w:pPr>
      <w:r w:rsidRPr="00755253">
        <w:rPr>
          <w:rFonts w:ascii="Times New Roman" w:hAnsi="Times New Roman"/>
          <w:sz w:val="26"/>
          <w:szCs w:val="26"/>
        </w:rPr>
        <w:t>создание условий для гражданского становления, физического, духовно-нравственного и патриотического воспитания молодежи;</w:t>
      </w:r>
    </w:p>
    <w:p w14:paraId="343CBEF9" w14:textId="77777777" w:rsidR="00EE0127" w:rsidRPr="00755253" w:rsidRDefault="00EE0127" w:rsidP="00EE0127">
      <w:pPr>
        <w:pStyle w:val="ConsPlusNormal"/>
        <w:ind w:firstLine="680"/>
        <w:jc w:val="both"/>
        <w:rPr>
          <w:rFonts w:ascii="Times New Roman" w:hAnsi="Times New Roman"/>
          <w:sz w:val="26"/>
          <w:szCs w:val="26"/>
        </w:rPr>
      </w:pPr>
      <w:r w:rsidRPr="00755253">
        <w:rPr>
          <w:rFonts w:ascii="Times New Roman" w:hAnsi="Times New Roman"/>
          <w:sz w:val="26"/>
          <w:szCs w:val="26"/>
        </w:rPr>
        <w:t>решение социально-экономических проблем молодежи, осуществление социальной поддержки и защиты молодежи;</w:t>
      </w:r>
    </w:p>
    <w:p w14:paraId="19771D58" w14:textId="77777777" w:rsidR="00EE0127" w:rsidRPr="00755253" w:rsidRDefault="00EE0127" w:rsidP="00EE0127">
      <w:pPr>
        <w:pStyle w:val="ConsPlusNormal"/>
        <w:ind w:firstLine="680"/>
        <w:jc w:val="both"/>
        <w:rPr>
          <w:rFonts w:ascii="Times New Roman" w:hAnsi="Times New Roman"/>
          <w:sz w:val="26"/>
          <w:szCs w:val="26"/>
        </w:rPr>
      </w:pPr>
      <w:r w:rsidRPr="00755253">
        <w:rPr>
          <w:rFonts w:ascii="Times New Roman" w:hAnsi="Times New Roman"/>
          <w:sz w:val="26"/>
          <w:szCs w:val="26"/>
        </w:rPr>
        <w:t>формирование здорового образа жизни детей и молодежи;</w:t>
      </w:r>
    </w:p>
    <w:p w14:paraId="09AD6601" w14:textId="77777777" w:rsidR="00EE0127" w:rsidRPr="00755253" w:rsidRDefault="00EE0127" w:rsidP="00EE0127">
      <w:pPr>
        <w:pStyle w:val="ConsPlusNormal"/>
        <w:ind w:firstLine="680"/>
        <w:jc w:val="both"/>
        <w:rPr>
          <w:rFonts w:ascii="Times New Roman" w:hAnsi="Times New Roman"/>
          <w:sz w:val="26"/>
          <w:szCs w:val="26"/>
        </w:rPr>
      </w:pPr>
      <w:r w:rsidRPr="00755253">
        <w:rPr>
          <w:rFonts w:ascii="Times New Roman" w:hAnsi="Times New Roman"/>
          <w:sz w:val="26"/>
          <w:szCs w:val="26"/>
        </w:rPr>
        <w:t>интеллектуальное развитие молодежи;</w:t>
      </w:r>
    </w:p>
    <w:p w14:paraId="5C2EEE35" w14:textId="77777777" w:rsidR="00EE0127" w:rsidRPr="00755253" w:rsidRDefault="00EE0127" w:rsidP="00EE0127">
      <w:pPr>
        <w:pStyle w:val="ConsPlusNormal"/>
        <w:ind w:firstLine="680"/>
        <w:jc w:val="both"/>
        <w:rPr>
          <w:rFonts w:ascii="Times New Roman" w:hAnsi="Times New Roman"/>
          <w:sz w:val="26"/>
          <w:szCs w:val="26"/>
        </w:rPr>
      </w:pPr>
      <w:r w:rsidRPr="00755253">
        <w:rPr>
          <w:rFonts w:ascii="Times New Roman" w:hAnsi="Times New Roman"/>
          <w:sz w:val="26"/>
          <w:szCs w:val="26"/>
        </w:rPr>
        <w:t>развитие художественного и научного творчества;</w:t>
      </w:r>
    </w:p>
    <w:p w14:paraId="0F7549CA" w14:textId="77777777" w:rsidR="00EE0127" w:rsidRPr="00755253" w:rsidRDefault="00EE0127" w:rsidP="00EE0127">
      <w:pPr>
        <w:pStyle w:val="ConsPlusNormal"/>
        <w:ind w:firstLine="680"/>
        <w:jc w:val="both"/>
        <w:rPr>
          <w:rFonts w:ascii="Times New Roman" w:hAnsi="Times New Roman"/>
          <w:sz w:val="26"/>
          <w:szCs w:val="26"/>
        </w:rPr>
      </w:pPr>
      <w:r w:rsidRPr="00755253">
        <w:rPr>
          <w:rFonts w:ascii="Times New Roman" w:hAnsi="Times New Roman"/>
          <w:sz w:val="26"/>
          <w:szCs w:val="26"/>
        </w:rPr>
        <w:t>правовая защита и социальная поддержка молодежи, детских и молодежных общественных объединений.</w:t>
      </w:r>
    </w:p>
    <w:p w14:paraId="219C7864" w14:textId="77777777" w:rsidR="00EE0127" w:rsidRPr="00755253" w:rsidRDefault="00EE0127" w:rsidP="00EE0127">
      <w:pPr>
        <w:ind w:firstLine="680"/>
        <w:jc w:val="both"/>
        <w:rPr>
          <w:sz w:val="26"/>
          <w:szCs w:val="26"/>
        </w:rPr>
      </w:pPr>
      <w:r w:rsidRPr="00755253">
        <w:rPr>
          <w:rFonts w:cs="Arial"/>
          <w:sz w:val="26"/>
          <w:szCs w:val="26"/>
        </w:rPr>
        <w:t>Основные мероприятия реализации молодежной политики:</w:t>
      </w:r>
    </w:p>
    <w:p w14:paraId="0AC35C0A" w14:textId="77777777" w:rsidR="00EE0127" w:rsidRPr="00755253" w:rsidRDefault="00EE0127" w:rsidP="00EE0127">
      <w:pPr>
        <w:ind w:firstLine="680"/>
        <w:jc w:val="both"/>
        <w:rPr>
          <w:sz w:val="26"/>
          <w:szCs w:val="26"/>
        </w:rPr>
      </w:pPr>
      <w:r w:rsidRPr="00755253">
        <w:rPr>
          <w:sz w:val="26"/>
          <w:szCs w:val="26"/>
        </w:rPr>
        <w:t>организация и проведение мероприятий межпоселенческого характера по работе с учащимися, студентами;</w:t>
      </w:r>
    </w:p>
    <w:p w14:paraId="03AE9898" w14:textId="77777777" w:rsidR="00EE0127" w:rsidRPr="00755253" w:rsidRDefault="00EE0127" w:rsidP="00EE0127">
      <w:pPr>
        <w:ind w:firstLine="680"/>
        <w:jc w:val="both"/>
        <w:rPr>
          <w:sz w:val="26"/>
          <w:szCs w:val="26"/>
        </w:rPr>
      </w:pPr>
      <w:r w:rsidRPr="00755253">
        <w:rPr>
          <w:sz w:val="26"/>
          <w:szCs w:val="26"/>
        </w:rPr>
        <w:t>выполнение муниципальной программы «Молодежная политика» и разработка новых программ до 2035 года;</w:t>
      </w:r>
    </w:p>
    <w:p w14:paraId="5C20B218" w14:textId="77777777" w:rsidR="00EE0127" w:rsidRPr="00755253" w:rsidRDefault="00EE0127" w:rsidP="00EE0127">
      <w:pPr>
        <w:ind w:firstLine="680"/>
        <w:jc w:val="both"/>
        <w:rPr>
          <w:sz w:val="26"/>
          <w:szCs w:val="26"/>
        </w:rPr>
      </w:pPr>
      <w:r w:rsidRPr="00755253">
        <w:rPr>
          <w:sz w:val="26"/>
          <w:szCs w:val="26"/>
        </w:rPr>
        <w:t>сохранение традиций общественной организации «Союз молодежи Ставрополья» и разработка новых творческих проектов по реализации молодежной политики на территории муниципального округа;</w:t>
      </w:r>
    </w:p>
    <w:p w14:paraId="6D5D295E" w14:textId="77777777" w:rsidR="00EE0127" w:rsidRPr="00755253" w:rsidRDefault="00EE0127" w:rsidP="00EE0127">
      <w:pPr>
        <w:ind w:firstLine="680"/>
        <w:jc w:val="both"/>
        <w:rPr>
          <w:sz w:val="26"/>
          <w:szCs w:val="26"/>
        </w:rPr>
      </w:pPr>
      <w:r w:rsidRPr="00755253">
        <w:rPr>
          <w:iCs/>
          <w:sz w:val="26"/>
          <w:szCs w:val="26"/>
        </w:rPr>
        <w:t>п</w:t>
      </w:r>
      <w:r w:rsidRPr="00755253">
        <w:rPr>
          <w:sz w:val="26"/>
          <w:szCs w:val="26"/>
        </w:rPr>
        <w:t>оддержка талантливой и одаренной молодежи через организацию конкурсов творческих проектов;</w:t>
      </w:r>
    </w:p>
    <w:p w14:paraId="2A08F582" w14:textId="77777777" w:rsidR="00EE0127" w:rsidRPr="00755253" w:rsidRDefault="00EE0127" w:rsidP="00EE0127">
      <w:pPr>
        <w:ind w:firstLine="680"/>
        <w:jc w:val="both"/>
        <w:rPr>
          <w:sz w:val="26"/>
          <w:szCs w:val="26"/>
        </w:rPr>
      </w:pPr>
      <w:r w:rsidRPr="00755253">
        <w:rPr>
          <w:sz w:val="26"/>
          <w:szCs w:val="26"/>
        </w:rPr>
        <w:t>создание информационного раздела для молодежи с учетом потребностей и интересов ее различных групп на официальном портале;</w:t>
      </w:r>
    </w:p>
    <w:p w14:paraId="34BF4788" w14:textId="77777777" w:rsidR="00EE0127" w:rsidRPr="00755253" w:rsidRDefault="00EE0127" w:rsidP="00EE0127">
      <w:pPr>
        <w:ind w:firstLine="680"/>
        <w:jc w:val="both"/>
        <w:rPr>
          <w:sz w:val="26"/>
          <w:szCs w:val="26"/>
        </w:rPr>
      </w:pPr>
      <w:r w:rsidRPr="00755253">
        <w:rPr>
          <w:sz w:val="26"/>
          <w:szCs w:val="26"/>
        </w:rPr>
        <w:t>выпуск страницы для учащихся и молодежи в информационно-аналитической газете «Изобильненский муниципальный вестник»;</w:t>
      </w:r>
    </w:p>
    <w:p w14:paraId="2927F4F0" w14:textId="77777777" w:rsidR="00EE0127" w:rsidRPr="00755253" w:rsidRDefault="00EE0127" w:rsidP="00EE0127">
      <w:pPr>
        <w:ind w:firstLine="680"/>
        <w:jc w:val="both"/>
        <w:rPr>
          <w:sz w:val="26"/>
          <w:szCs w:val="26"/>
        </w:rPr>
      </w:pPr>
      <w:r w:rsidRPr="00755253">
        <w:rPr>
          <w:sz w:val="26"/>
          <w:szCs w:val="26"/>
        </w:rPr>
        <w:t>проведение мониторинга о состоянии молодежной среды на территории муниципального округа.</w:t>
      </w:r>
    </w:p>
    <w:p w14:paraId="7CEC6E6E" w14:textId="77777777" w:rsidR="00EE0127" w:rsidRPr="00755253" w:rsidRDefault="00EE0127" w:rsidP="00EE0127">
      <w:pPr>
        <w:pStyle w:val="a"/>
        <w:numPr>
          <w:ilvl w:val="0"/>
          <w:numId w:val="0"/>
        </w:numPr>
        <w:spacing w:after="0"/>
        <w:ind w:firstLine="680"/>
        <w:rPr>
          <w:sz w:val="26"/>
          <w:szCs w:val="26"/>
        </w:rPr>
      </w:pPr>
      <w:r w:rsidRPr="00755253">
        <w:rPr>
          <w:sz w:val="26"/>
          <w:szCs w:val="26"/>
        </w:rPr>
        <w:t>Такой подход к молодежной политике, с учетом совпадения с приоритетными направлениями Стратегии Государственной молодежной политики Российской Федерации, обеспечит улучшение положения молодых людей, приведет к увеличению вклада молодежи в повышение конкурентоспособности муниципального округа и страны и, вместе с тем, компенсирует и минимизирует материальные и нематериальные последствия ошибок, объективно свойственных молодым людям.</w:t>
      </w:r>
    </w:p>
    <w:p w14:paraId="15556A99" w14:textId="77777777" w:rsidR="00EE0127" w:rsidRPr="00755253" w:rsidRDefault="00EE0127" w:rsidP="00EE0127">
      <w:pPr>
        <w:tabs>
          <w:tab w:val="left" w:pos="6390"/>
        </w:tabs>
        <w:ind w:firstLine="680"/>
        <w:jc w:val="both"/>
        <w:rPr>
          <w:sz w:val="26"/>
          <w:szCs w:val="26"/>
        </w:rPr>
      </w:pPr>
      <w:r w:rsidRPr="00755253">
        <w:rPr>
          <w:sz w:val="26"/>
          <w:szCs w:val="26"/>
        </w:rPr>
        <w:t>Ожидаемыми результатами молодежной политики являются:</w:t>
      </w:r>
    </w:p>
    <w:p w14:paraId="08E73425" w14:textId="77777777" w:rsidR="00EE0127" w:rsidRPr="00755253" w:rsidRDefault="00EE0127" w:rsidP="00EE0127">
      <w:pPr>
        <w:ind w:firstLine="680"/>
        <w:jc w:val="both"/>
        <w:rPr>
          <w:sz w:val="26"/>
          <w:szCs w:val="26"/>
        </w:rPr>
      </w:pPr>
      <w:r w:rsidRPr="00755253">
        <w:rPr>
          <w:sz w:val="26"/>
          <w:szCs w:val="26"/>
        </w:rPr>
        <w:t>в 2035 году молодежь муниципального округа - активные, талантливые, творческие, общительные, мобильные, амбициозные молодые люди;</w:t>
      </w:r>
    </w:p>
    <w:p w14:paraId="28C82AA3" w14:textId="77777777" w:rsidR="00EE0127" w:rsidRDefault="00EE0127" w:rsidP="00EE0127">
      <w:pPr>
        <w:ind w:firstLine="680"/>
        <w:jc w:val="both"/>
        <w:rPr>
          <w:sz w:val="26"/>
          <w:szCs w:val="26"/>
        </w:rPr>
      </w:pPr>
      <w:r w:rsidRPr="00755253">
        <w:rPr>
          <w:sz w:val="26"/>
          <w:szCs w:val="26"/>
        </w:rPr>
        <w:t>в 2035 году молодежь муниципального округа - основа инновационной экономики будущего и основной субъект построения гражданского общества, возрождающая и создающая новые духовные ценности, общественные правила и законы, нравственные устои, носитель преемственности поколений.</w:t>
      </w:r>
    </w:p>
    <w:p w14:paraId="221875B9" w14:textId="77777777" w:rsidR="00EE0127" w:rsidRPr="00755253" w:rsidRDefault="00EE0127" w:rsidP="00EE0127">
      <w:pPr>
        <w:ind w:firstLine="680"/>
        <w:jc w:val="both"/>
        <w:rPr>
          <w:sz w:val="26"/>
          <w:szCs w:val="26"/>
        </w:rPr>
      </w:pPr>
    </w:p>
    <w:p w14:paraId="1F691120" w14:textId="77777777" w:rsidR="00EE0127" w:rsidRPr="00755253" w:rsidRDefault="00EE0127" w:rsidP="00EE0127">
      <w:pPr>
        <w:ind w:firstLine="709"/>
        <w:jc w:val="center"/>
        <w:rPr>
          <w:b/>
          <w:sz w:val="26"/>
          <w:szCs w:val="26"/>
        </w:rPr>
      </w:pPr>
      <w:r w:rsidRPr="00755253">
        <w:rPr>
          <w:b/>
          <w:sz w:val="26"/>
          <w:szCs w:val="26"/>
        </w:rPr>
        <w:t>Физическая культура и спорт</w:t>
      </w:r>
    </w:p>
    <w:p w14:paraId="1CC2C714" w14:textId="77777777" w:rsidR="00EE0127" w:rsidRPr="00755253" w:rsidRDefault="00EE0127" w:rsidP="00EE0127">
      <w:pPr>
        <w:tabs>
          <w:tab w:val="left" w:pos="0"/>
        </w:tabs>
        <w:ind w:firstLine="709"/>
        <w:jc w:val="both"/>
        <w:rPr>
          <w:b/>
          <w:sz w:val="26"/>
          <w:szCs w:val="26"/>
        </w:rPr>
      </w:pPr>
      <w:r w:rsidRPr="00755253">
        <w:rPr>
          <w:sz w:val="26"/>
          <w:szCs w:val="26"/>
        </w:rPr>
        <w:t>Физическая культура является необходимым условием здоровья и способствует творческому развитию личности, поэтому органам местного самоуправления муниципального округа необходимо содействовать развитию массовой физической культуры населения посредством формирования моды на здоровый образ жизни, как первостепенный источник повышения качества жизни.</w:t>
      </w:r>
    </w:p>
    <w:p w14:paraId="775C048F" w14:textId="77777777" w:rsidR="00EE0127" w:rsidRPr="00755253" w:rsidRDefault="00EE0127" w:rsidP="00EE0127">
      <w:pPr>
        <w:ind w:firstLine="709"/>
        <w:jc w:val="both"/>
        <w:rPr>
          <w:sz w:val="26"/>
          <w:szCs w:val="26"/>
        </w:rPr>
      </w:pPr>
      <w:r w:rsidRPr="00755253">
        <w:rPr>
          <w:sz w:val="26"/>
          <w:szCs w:val="26"/>
        </w:rPr>
        <w:lastRenderedPageBreak/>
        <w:t>Целью физической культуры и спорта до 2035 года является создание условий, обеспечивающих возможность для граждан муниципального округа вести здоровый образ жизни, систематически заниматься физической культурой и спортом.</w:t>
      </w:r>
    </w:p>
    <w:p w14:paraId="2027C7EE" w14:textId="77777777" w:rsidR="00EE0127" w:rsidRPr="00755253" w:rsidRDefault="00EE0127" w:rsidP="00EE0127">
      <w:pPr>
        <w:widowControl w:val="0"/>
        <w:shd w:val="clear" w:color="auto" w:fill="FFFFFF"/>
        <w:tabs>
          <w:tab w:val="left" w:pos="0"/>
        </w:tabs>
        <w:ind w:firstLine="709"/>
        <w:jc w:val="both"/>
        <w:rPr>
          <w:spacing w:val="-1"/>
          <w:sz w:val="26"/>
          <w:szCs w:val="26"/>
        </w:rPr>
      </w:pPr>
      <w:r w:rsidRPr="00755253">
        <w:rPr>
          <w:spacing w:val="-1"/>
          <w:sz w:val="26"/>
          <w:szCs w:val="26"/>
        </w:rPr>
        <w:t xml:space="preserve">Основными задачами </w:t>
      </w:r>
      <w:r w:rsidRPr="00755253">
        <w:rPr>
          <w:sz w:val="26"/>
          <w:szCs w:val="26"/>
        </w:rPr>
        <w:t>физической культуры и спорта до 2035 года</w:t>
      </w:r>
      <w:r w:rsidRPr="00755253">
        <w:rPr>
          <w:spacing w:val="-1"/>
          <w:sz w:val="26"/>
          <w:szCs w:val="26"/>
        </w:rPr>
        <w:t xml:space="preserve"> являются:</w:t>
      </w:r>
    </w:p>
    <w:p w14:paraId="312DB12E" w14:textId="77777777" w:rsidR="00EE0127" w:rsidRPr="00755253" w:rsidRDefault="00EE0127" w:rsidP="00EE0127">
      <w:pPr>
        <w:ind w:firstLine="709"/>
        <w:jc w:val="both"/>
        <w:rPr>
          <w:sz w:val="26"/>
          <w:szCs w:val="26"/>
        </w:rPr>
      </w:pPr>
      <w:bookmarkStart w:id="4" w:name="P0023"/>
      <w:bookmarkEnd w:id="4"/>
      <w:r w:rsidRPr="00755253">
        <w:rPr>
          <w:sz w:val="26"/>
          <w:szCs w:val="26"/>
        </w:rPr>
        <w:t>обеспечение доступности занятий физической культурой и спортом всех слоев населения муниципального округа, пропаганда здорового образа жизни;</w:t>
      </w:r>
    </w:p>
    <w:p w14:paraId="40F302A2" w14:textId="77777777" w:rsidR="00EE0127" w:rsidRPr="00755253" w:rsidRDefault="00EE0127" w:rsidP="00EE0127">
      <w:pPr>
        <w:ind w:firstLine="709"/>
        <w:jc w:val="both"/>
        <w:rPr>
          <w:sz w:val="26"/>
          <w:szCs w:val="26"/>
        </w:rPr>
      </w:pPr>
      <w:r w:rsidRPr="00755253">
        <w:rPr>
          <w:sz w:val="26"/>
          <w:szCs w:val="26"/>
        </w:rPr>
        <w:t>популяризация физической культуры и спорта посредством проведения спортивно-массовых мероприятий в муниципальном округе и размещения информации в средствах массовой информации;</w:t>
      </w:r>
    </w:p>
    <w:p w14:paraId="45B8E149" w14:textId="77777777" w:rsidR="00EE0127" w:rsidRPr="00755253" w:rsidRDefault="00EE0127" w:rsidP="00EE0127">
      <w:pPr>
        <w:ind w:firstLine="709"/>
        <w:jc w:val="both"/>
        <w:rPr>
          <w:sz w:val="26"/>
          <w:szCs w:val="26"/>
        </w:rPr>
      </w:pPr>
      <w:r w:rsidRPr="00755253">
        <w:rPr>
          <w:sz w:val="26"/>
          <w:szCs w:val="26"/>
        </w:rPr>
        <w:t>модернизация системы физического воспитания различных категорий и групп населения, в том числе в образовательных учреждениях профессионального образования;</w:t>
      </w:r>
    </w:p>
    <w:p w14:paraId="60A77E97" w14:textId="77777777" w:rsidR="00EE0127" w:rsidRPr="00755253" w:rsidRDefault="00EE0127" w:rsidP="00EE0127">
      <w:pPr>
        <w:ind w:firstLine="709"/>
        <w:jc w:val="both"/>
        <w:rPr>
          <w:sz w:val="26"/>
          <w:szCs w:val="26"/>
        </w:rPr>
      </w:pPr>
      <w:bookmarkStart w:id="5" w:name="P0027"/>
      <w:bookmarkEnd w:id="5"/>
      <w:r w:rsidRPr="00755253">
        <w:rPr>
          <w:sz w:val="26"/>
          <w:szCs w:val="26"/>
        </w:rPr>
        <w:t>совершенствование подготовки спортсменов высокого класса и спортивного резерва для повышения конкурентоспособности российского спорта на международной спортивной арене;</w:t>
      </w:r>
    </w:p>
    <w:p w14:paraId="14B0553A" w14:textId="77777777" w:rsidR="00EE0127" w:rsidRPr="00755253" w:rsidRDefault="00EE0127" w:rsidP="00EE0127">
      <w:pPr>
        <w:ind w:firstLine="709"/>
        <w:jc w:val="both"/>
        <w:rPr>
          <w:sz w:val="26"/>
          <w:szCs w:val="26"/>
        </w:rPr>
      </w:pPr>
      <w:r w:rsidRPr="00755253">
        <w:rPr>
          <w:sz w:val="26"/>
          <w:szCs w:val="26"/>
        </w:rPr>
        <w:t>усиление мер социальной защиты спортсменов и тренеров</w:t>
      </w:r>
      <w:bookmarkStart w:id="6" w:name="P0029"/>
      <w:bookmarkStart w:id="7" w:name="P002B"/>
      <w:bookmarkEnd w:id="6"/>
      <w:bookmarkEnd w:id="7"/>
      <w:r w:rsidRPr="00755253">
        <w:rPr>
          <w:sz w:val="26"/>
          <w:szCs w:val="26"/>
        </w:rPr>
        <w:t>;</w:t>
      </w:r>
    </w:p>
    <w:p w14:paraId="4BC25AE6" w14:textId="77777777" w:rsidR="00EE0127" w:rsidRPr="00755253" w:rsidRDefault="00EE0127" w:rsidP="00EE0127">
      <w:pPr>
        <w:ind w:firstLine="709"/>
        <w:jc w:val="both"/>
        <w:rPr>
          <w:sz w:val="26"/>
          <w:szCs w:val="26"/>
        </w:rPr>
      </w:pPr>
      <w:r w:rsidRPr="00755253">
        <w:rPr>
          <w:sz w:val="26"/>
          <w:szCs w:val="26"/>
        </w:rPr>
        <w:t>развитие инфраструктуры сферы физической культуры и спорта и совершенствование финансового обеспечения физкультурно-спортивной деятельности;</w:t>
      </w:r>
    </w:p>
    <w:p w14:paraId="7A2618AC" w14:textId="77777777" w:rsidR="00EE0127" w:rsidRPr="00755253" w:rsidRDefault="00EE0127" w:rsidP="00EE0127">
      <w:pPr>
        <w:ind w:firstLine="709"/>
        <w:jc w:val="both"/>
        <w:rPr>
          <w:sz w:val="26"/>
          <w:szCs w:val="26"/>
        </w:rPr>
      </w:pPr>
      <w:r w:rsidRPr="00755253">
        <w:rPr>
          <w:sz w:val="26"/>
          <w:szCs w:val="26"/>
        </w:rPr>
        <w:t>укрепление материально-технической базы.</w:t>
      </w:r>
    </w:p>
    <w:p w14:paraId="228D66A3"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Мероприятия:</w:t>
      </w:r>
    </w:p>
    <w:p w14:paraId="25A74146"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реализация единой политики развития физической культуры и спорта;</w:t>
      </w:r>
    </w:p>
    <w:p w14:paraId="1C7FEDE7"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создание условий для организации физкультурно-спортивной и работы по месту жительства населения;</w:t>
      </w:r>
    </w:p>
    <w:p w14:paraId="72D677BA"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организация и проведение массовых физкультурно-оздоровительных и спортивных мероприятий в населенных пунктах муниципального округа;</w:t>
      </w:r>
    </w:p>
    <w:p w14:paraId="28BC1F58"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повышение эффективности использования спортивных сооружений;</w:t>
      </w:r>
    </w:p>
    <w:p w14:paraId="540B47B6"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создание условий для вовлечения в регулярные занятия физкультурой и спортом широких масс населения, в том числе инвалидов и лиц с ограниченными возможностями в здоровья;</w:t>
      </w:r>
    </w:p>
    <w:p w14:paraId="4FCAFBAA"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укрепление материально-технической базы физкультурно-спортивных сооружений;</w:t>
      </w:r>
    </w:p>
    <w:p w14:paraId="39258DD6"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повышения качества и количества услуг, предоставляемых физкультурно-оздоровительными и спортивными организациями и учреждениями с целью обеспечения их доступности для широкого круга населения;</w:t>
      </w:r>
    </w:p>
    <w:p w14:paraId="70BF25DA"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совершенствование физического воспитания в семье;</w:t>
      </w:r>
    </w:p>
    <w:p w14:paraId="701C1799"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вовлечение большего числа семей в систематические занятия физическими упражнениями и спортом;</w:t>
      </w:r>
    </w:p>
    <w:p w14:paraId="00C24F15"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повышение физкультурной грамотности и приобщения к физкультурно-оздоровительным занятиям широких масс населения;</w:t>
      </w:r>
    </w:p>
    <w:p w14:paraId="39608DE7"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организация и пропаганда различных физкультурно-массовых мероприятий через средства массовой информации;</w:t>
      </w:r>
    </w:p>
    <w:p w14:paraId="4830B661"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создание системы подготовки, переподготовки и повышения квалификации физкультурных кадров;</w:t>
      </w:r>
    </w:p>
    <w:p w14:paraId="0FD175EB" w14:textId="77777777" w:rsidR="00EE0127" w:rsidRPr="00755253" w:rsidRDefault="00EE0127" w:rsidP="00EE0127">
      <w:pPr>
        <w:ind w:firstLine="709"/>
        <w:jc w:val="both"/>
        <w:rPr>
          <w:sz w:val="26"/>
          <w:szCs w:val="26"/>
        </w:rPr>
      </w:pPr>
      <w:r w:rsidRPr="00755253">
        <w:rPr>
          <w:sz w:val="26"/>
          <w:szCs w:val="26"/>
        </w:rPr>
        <w:t>осуществление процесса физического воспитания дошкольников.</w:t>
      </w:r>
    </w:p>
    <w:p w14:paraId="71A56134" w14:textId="77777777" w:rsidR="00EE0127" w:rsidRPr="00755253" w:rsidRDefault="00EE0127" w:rsidP="00EE0127">
      <w:pPr>
        <w:tabs>
          <w:tab w:val="left" w:pos="6390"/>
        </w:tabs>
        <w:ind w:firstLine="709"/>
        <w:jc w:val="both"/>
        <w:rPr>
          <w:sz w:val="26"/>
          <w:szCs w:val="26"/>
        </w:rPr>
      </w:pPr>
      <w:r w:rsidRPr="00755253">
        <w:rPr>
          <w:sz w:val="26"/>
          <w:szCs w:val="26"/>
        </w:rPr>
        <w:t>Ожидаемыми результатами физической культуры и спорта являются:</w:t>
      </w:r>
    </w:p>
    <w:p w14:paraId="708F07DE" w14:textId="77777777" w:rsidR="00EE0127" w:rsidRPr="00755253" w:rsidRDefault="00EE0127" w:rsidP="00EE0127">
      <w:pPr>
        <w:ind w:firstLine="709"/>
        <w:jc w:val="both"/>
        <w:rPr>
          <w:sz w:val="26"/>
          <w:szCs w:val="26"/>
        </w:rPr>
      </w:pPr>
      <w:r w:rsidRPr="00755253">
        <w:rPr>
          <w:sz w:val="26"/>
          <w:szCs w:val="26"/>
        </w:rPr>
        <w:t>развитие массового спорта;</w:t>
      </w:r>
    </w:p>
    <w:p w14:paraId="3A2DB2C7" w14:textId="77777777" w:rsidR="00EE0127" w:rsidRDefault="00EE0127" w:rsidP="00EE0127">
      <w:pPr>
        <w:ind w:firstLine="709"/>
        <w:jc w:val="both"/>
        <w:rPr>
          <w:sz w:val="26"/>
          <w:szCs w:val="26"/>
        </w:rPr>
      </w:pPr>
      <w:r w:rsidRPr="00755253">
        <w:rPr>
          <w:sz w:val="26"/>
          <w:szCs w:val="26"/>
        </w:rPr>
        <w:t>улучшение здоровья жителей муниципального округа, снижение преступности, социализация молодежи.</w:t>
      </w:r>
    </w:p>
    <w:p w14:paraId="06306220" w14:textId="77777777" w:rsidR="00EE0127" w:rsidRPr="00755253" w:rsidRDefault="00EE0127" w:rsidP="00EE0127">
      <w:pPr>
        <w:jc w:val="center"/>
        <w:rPr>
          <w:b/>
          <w:sz w:val="26"/>
          <w:szCs w:val="26"/>
        </w:rPr>
      </w:pPr>
      <w:r w:rsidRPr="00755253">
        <w:rPr>
          <w:b/>
          <w:sz w:val="26"/>
          <w:szCs w:val="26"/>
        </w:rPr>
        <w:lastRenderedPageBreak/>
        <w:t>Демографическая политика</w:t>
      </w:r>
    </w:p>
    <w:p w14:paraId="09311356" w14:textId="77777777" w:rsidR="00EE0127" w:rsidRPr="00755253" w:rsidRDefault="00EE0127" w:rsidP="00EE0127">
      <w:pPr>
        <w:widowControl w:val="0"/>
        <w:shd w:val="clear" w:color="auto" w:fill="FFFFFF"/>
        <w:tabs>
          <w:tab w:val="left" w:pos="0"/>
        </w:tabs>
        <w:ind w:firstLine="680"/>
        <w:jc w:val="both"/>
        <w:rPr>
          <w:b/>
          <w:sz w:val="26"/>
          <w:szCs w:val="26"/>
        </w:rPr>
      </w:pPr>
      <w:r w:rsidRPr="00755253">
        <w:rPr>
          <w:spacing w:val="-1"/>
          <w:sz w:val="26"/>
          <w:szCs w:val="26"/>
        </w:rPr>
        <w:t xml:space="preserve">Основным направлением </w:t>
      </w:r>
      <w:r w:rsidRPr="00755253">
        <w:rPr>
          <w:sz w:val="26"/>
          <w:szCs w:val="26"/>
        </w:rPr>
        <w:t>демографической политики до 2035 года</w:t>
      </w:r>
      <w:r w:rsidRPr="00755253">
        <w:rPr>
          <w:spacing w:val="-1"/>
          <w:sz w:val="26"/>
          <w:szCs w:val="26"/>
        </w:rPr>
        <w:t xml:space="preserve"> является п</w:t>
      </w:r>
      <w:r w:rsidRPr="00755253">
        <w:rPr>
          <w:sz w:val="26"/>
          <w:szCs w:val="26"/>
        </w:rPr>
        <w:t>овышение рождаемости и укрепление семьи.</w:t>
      </w:r>
    </w:p>
    <w:p w14:paraId="3ABF7613" w14:textId="77777777" w:rsidR="00EE0127" w:rsidRPr="00755253" w:rsidRDefault="00EE0127" w:rsidP="00EE0127">
      <w:pPr>
        <w:ind w:firstLine="680"/>
        <w:jc w:val="both"/>
        <w:rPr>
          <w:sz w:val="26"/>
          <w:szCs w:val="26"/>
        </w:rPr>
      </w:pPr>
      <w:r w:rsidRPr="00755253">
        <w:rPr>
          <w:sz w:val="26"/>
          <w:szCs w:val="26"/>
        </w:rPr>
        <w:t>Задачи демографической политики до 2035 года:</w:t>
      </w:r>
    </w:p>
    <w:p w14:paraId="5E219AB5" w14:textId="77777777" w:rsidR="00EE0127" w:rsidRPr="00755253" w:rsidRDefault="00EE0127" w:rsidP="00EE0127">
      <w:pPr>
        <w:ind w:firstLine="680"/>
        <w:jc w:val="both"/>
        <w:rPr>
          <w:sz w:val="26"/>
          <w:szCs w:val="26"/>
        </w:rPr>
      </w:pPr>
      <w:r w:rsidRPr="00755253">
        <w:rPr>
          <w:sz w:val="26"/>
          <w:szCs w:val="26"/>
        </w:rPr>
        <w:t>стабилизация и усиление положительной динамики демографической ситуации в муниципальном округе;</w:t>
      </w:r>
    </w:p>
    <w:p w14:paraId="4A38E97F" w14:textId="77777777" w:rsidR="00EE0127" w:rsidRPr="00755253" w:rsidRDefault="00EE0127" w:rsidP="00EE0127">
      <w:pPr>
        <w:ind w:firstLine="680"/>
        <w:jc w:val="both"/>
        <w:rPr>
          <w:sz w:val="26"/>
          <w:szCs w:val="26"/>
        </w:rPr>
      </w:pPr>
      <w:r w:rsidRPr="00755253">
        <w:rPr>
          <w:sz w:val="26"/>
          <w:szCs w:val="26"/>
        </w:rPr>
        <w:t>снижение показателей смертности, заболеваемости и первичного выхода на инвалидность в трудоспособном возрасте;</w:t>
      </w:r>
    </w:p>
    <w:p w14:paraId="04627B84" w14:textId="77777777" w:rsidR="00EE0127" w:rsidRPr="00755253" w:rsidRDefault="00EE0127" w:rsidP="00EE0127">
      <w:pPr>
        <w:ind w:firstLine="680"/>
        <w:jc w:val="both"/>
        <w:rPr>
          <w:sz w:val="26"/>
          <w:szCs w:val="26"/>
        </w:rPr>
      </w:pPr>
      <w:r w:rsidRPr="00755253">
        <w:rPr>
          <w:sz w:val="26"/>
          <w:szCs w:val="26"/>
        </w:rPr>
        <w:t>разработка комплекса мероприятий по сокращению оттока населения в другие регионы.</w:t>
      </w:r>
    </w:p>
    <w:p w14:paraId="51292A47" w14:textId="77777777" w:rsidR="00EE0127" w:rsidRPr="00755253" w:rsidRDefault="00EE0127" w:rsidP="00EE0127">
      <w:pPr>
        <w:tabs>
          <w:tab w:val="left" w:pos="6390"/>
        </w:tabs>
        <w:ind w:firstLine="680"/>
        <w:jc w:val="both"/>
        <w:rPr>
          <w:sz w:val="26"/>
          <w:szCs w:val="26"/>
        </w:rPr>
      </w:pPr>
      <w:r w:rsidRPr="00755253">
        <w:rPr>
          <w:sz w:val="26"/>
          <w:szCs w:val="26"/>
        </w:rPr>
        <w:t>Ожидаемыми результатами демографической политики являются:</w:t>
      </w:r>
    </w:p>
    <w:p w14:paraId="3347CFE4" w14:textId="77777777" w:rsidR="00EE0127" w:rsidRPr="00755253" w:rsidRDefault="00EE0127" w:rsidP="00EE0127">
      <w:pPr>
        <w:ind w:firstLine="680"/>
        <w:jc w:val="both"/>
        <w:rPr>
          <w:sz w:val="26"/>
          <w:szCs w:val="26"/>
        </w:rPr>
      </w:pPr>
      <w:r w:rsidRPr="00755253">
        <w:rPr>
          <w:sz w:val="26"/>
          <w:szCs w:val="26"/>
        </w:rPr>
        <w:t>увеличение рождаемости населения муниципального округа на 22,4 процент</w:t>
      </w:r>
      <w:r>
        <w:rPr>
          <w:sz w:val="26"/>
          <w:szCs w:val="26"/>
        </w:rPr>
        <w:t>ов</w:t>
      </w:r>
      <w:r w:rsidRPr="00755253">
        <w:rPr>
          <w:sz w:val="26"/>
          <w:szCs w:val="26"/>
        </w:rPr>
        <w:t>;</w:t>
      </w:r>
    </w:p>
    <w:p w14:paraId="64FF3F75" w14:textId="77777777" w:rsidR="00EE0127" w:rsidRPr="00755253" w:rsidRDefault="00EE0127" w:rsidP="00EE0127">
      <w:pPr>
        <w:ind w:firstLine="680"/>
        <w:jc w:val="both"/>
        <w:rPr>
          <w:sz w:val="26"/>
          <w:szCs w:val="26"/>
        </w:rPr>
      </w:pPr>
      <w:r w:rsidRPr="00755253">
        <w:rPr>
          <w:sz w:val="26"/>
          <w:szCs w:val="26"/>
        </w:rPr>
        <w:t>снижение смертности населения муниципального округа на 16,4 процент</w:t>
      </w:r>
      <w:r>
        <w:rPr>
          <w:sz w:val="26"/>
          <w:szCs w:val="26"/>
        </w:rPr>
        <w:t>ов</w:t>
      </w:r>
      <w:r w:rsidRPr="00755253">
        <w:rPr>
          <w:sz w:val="26"/>
          <w:szCs w:val="26"/>
        </w:rPr>
        <w:t>.</w:t>
      </w:r>
    </w:p>
    <w:p w14:paraId="2F325F58" w14:textId="77777777" w:rsidR="00EE0127" w:rsidRDefault="00EE0127" w:rsidP="00EE0127">
      <w:pPr>
        <w:jc w:val="center"/>
        <w:rPr>
          <w:b/>
          <w:sz w:val="26"/>
          <w:szCs w:val="26"/>
        </w:rPr>
      </w:pPr>
    </w:p>
    <w:p w14:paraId="3A8085C4" w14:textId="77777777" w:rsidR="00EE0127" w:rsidRPr="00755253" w:rsidRDefault="00EE0127" w:rsidP="00EE0127">
      <w:pPr>
        <w:jc w:val="center"/>
        <w:rPr>
          <w:b/>
          <w:sz w:val="26"/>
          <w:szCs w:val="26"/>
        </w:rPr>
      </w:pPr>
      <w:r w:rsidRPr="00755253">
        <w:rPr>
          <w:b/>
          <w:sz w:val="26"/>
          <w:szCs w:val="26"/>
        </w:rPr>
        <w:t>Занятость населения</w:t>
      </w:r>
    </w:p>
    <w:p w14:paraId="6F987F06" w14:textId="77777777" w:rsidR="00EE0127" w:rsidRPr="00755253" w:rsidRDefault="00EE0127" w:rsidP="00EE0127">
      <w:pPr>
        <w:shd w:val="clear" w:color="auto" w:fill="FFFFFF"/>
        <w:ind w:firstLine="680"/>
        <w:jc w:val="both"/>
        <w:rPr>
          <w:sz w:val="26"/>
          <w:szCs w:val="26"/>
        </w:rPr>
      </w:pPr>
      <w:r w:rsidRPr="00755253">
        <w:rPr>
          <w:sz w:val="26"/>
          <w:szCs w:val="26"/>
        </w:rPr>
        <w:t>Основными направлениями работы в области регулирования рынка труда на период до 2035 года являются:</w:t>
      </w:r>
    </w:p>
    <w:p w14:paraId="484E0CAE" w14:textId="77777777" w:rsidR="00EE0127" w:rsidRPr="00755253" w:rsidRDefault="00EE0127" w:rsidP="00EE0127">
      <w:pPr>
        <w:ind w:firstLine="680"/>
        <w:jc w:val="both"/>
        <w:rPr>
          <w:sz w:val="26"/>
          <w:szCs w:val="26"/>
        </w:rPr>
      </w:pPr>
      <w:r w:rsidRPr="00755253">
        <w:rPr>
          <w:sz w:val="26"/>
          <w:szCs w:val="26"/>
        </w:rPr>
        <w:t>содействие созданию рабочих мест, продвижение инвестиционных проектов, оказывающих положительное влияние на устойчивую занятость населения;</w:t>
      </w:r>
    </w:p>
    <w:p w14:paraId="754940A8" w14:textId="77777777" w:rsidR="00EE0127" w:rsidRPr="00755253" w:rsidRDefault="00EE0127" w:rsidP="00EE0127">
      <w:pPr>
        <w:shd w:val="clear" w:color="auto" w:fill="FFFFFF"/>
        <w:ind w:firstLine="680"/>
        <w:jc w:val="both"/>
        <w:rPr>
          <w:sz w:val="26"/>
          <w:szCs w:val="26"/>
        </w:rPr>
      </w:pPr>
      <w:r w:rsidRPr="00755253">
        <w:rPr>
          <w:sz w:val="26"/>
          <w:szCs w:val="26"/>
        </w:rPr>
        <w:t>формирование системы мониторинга ситуации на рынке труда;</w:t>
      </w:r>
    </w:p>
    <w:p w14:paraId="164257E2" w14:textId="77777777" w:rsidR="00EE0127" w:rsidRPr="00755253" w:rsidRDefault="00EE0127" w:rsidP="00EE0127">
      <w:pPr>
        <w:shd w:val="clear" w:color="auto" w:fill="FFFFFF"/>
        <w:ind w:firstLine="680"/>
        <w:jc w:val="both"/>
        <w:rPr>
          <w:sz w:val="26"/>
          <w:szCs w:val="26"/>
        </w:rPr>
      </w:pPr>
      <w:r w:rsidRPr="00755253">
        <w:rPr>
          <w:sz w:val="26"/>
          <w:szCs w:val="26"/>
        </w:rPr>
        <w:t>повышение территориальной мобильности рабочей силы;</w:t>
      </w:r>
    </w:p>
    <w:p w14:paraId="0A322D7B" w14:textId="77777777" w:rsidR="00EE0127" w:rsidRPr="00755253" w:rsidRDefault="00EE0127" w:rsidP="00EE0127">
      <w:pPr>
        <w:shd w:val="clear" w:color="auto" w:fill="FFFFFF"/>
        <w:ind w:firstLine="680"/>
        <w:jc w:val="both"/>
        <w:rPr>
          <w:sz w:val="26"/>
          <w:szCs w:val="26"/>
        </w:rPr>
      </w:pPr>
      <w:r w:rsidRPr="00755253">
        <w:rPr>
          <w:sz w:val="26"/>
          <w:szCs w:val="26"/>
        </w:rPr>
        <w:t>развитие кадрового потенциала;</w:t>
      </w:r>
    </w:p>
    <w:p w14:paraId="420779E3" w14:textId="77777777" w:rsidR="00EE0127" w:rsidRPr="00755253" w:rsidRDefault="00EE0127" w:rsidP="00EE0127">
      <w:pPr>
        <w:shd w:val="clear" w:color="auto" w:fill="FFFFFF"/>
        <w:ind w:firstLine="680"/>
        <w:jc w:val="both"/>
        <w:rPr>
          <w:sz w:val="26"/>
          <w:szCs w:val="26"/>
        </w:rPr>
      </w:pPr>
      <w:r w:rsidRPr="00755253">
        <w:rPr>
          <w:sz w:val="26"/>
          <w:szCs w:val="26"/>
        </w:rPr>
        <w:t>стимулирование экономической активности населения;</w:t>
      </w:r>
    </w:p>
    <w:p w14:paraId="33DBC7C4" w14:textId="77777777" w:rsidR="00EE0127" w:rsidRPr="00755253" w:rsidRDefault="00EE0127" w:rsidP="00EE0127">
      <w:pPr>
        <w:shd w:val="clear" w:color="auto" w:fill="FFFFFF"/>
        <w:ind w:firstLine="680"/>
        <w:jc w:val="both"/>
        <w:rPr>
          <w:sz w:val="26"/>
          <w:szCs w:val="26"/>
        </w:rPr>
      </w:pPr>
      <w:r w:rsidRPr="00755253">
        <w:rPr>
          <w:sz w:val="26"/>
          <w:szCs w:val="26"/>
        </w:rPr>
        <w:t>повышение качества рабочих мест;</w:t>
      </w:r>
    </w:p>
    <w:p w14:paraId="118B7CED" w14:textId="77777777" w:rsidR="00EE0127" w:rsidRDefault="00EE0127" w:rsidP="00EE0127">
      <w:pPr>
        <w:shd w:val="clear" w:color="auto" w:fill="FFFFFF"/>
        <w:ind w:firstLine="680"/>
        <w:jc w:val="both"/>
        <w:rPr>
          <w:sz w:val="26"/>
          <w:szCs w:val="26"/>
        </w:rPr>
      </w:pPr>
      <w:r w:rsidRPr="00755253">
        <w:rPr>
          <w:sz w:val="26"/>
          <w:szCs w:val="26"/>
        </w:rPr>
        <w:t>обеспечение эффективного функционирования системы социальной защиты неконкурентоспособных групп населения: квотирование рабочих мест для лиц с ограниченной трудоспособностью; содействие занятости молодежи; организация занятости подростков и школьников в свободное от учебы время.</w:t>
      </w:r>
    </w:p>
    <w:p w14:paraId="2F4457F5" w14:textId="77777777" w:rsidR="00EE0127" w:rsidRPr="00755253" w:rsidRDefault="00EE0127" w:rsidP="00EE0127">
      <w:pPr>
        <w:shd w:val="clear" w:color="auto" w:fill="FFFFFF"/>
        <w:ind w:firstLine="680"/>
        <w:jc w:val="both"/>
        <w:rPr>
          <w:sz w:val="26"/>
          <w:szCs w:val="26"/>
        </w:rPr>
      </w:pPr>
    </w:p>
    <w:p w14:paraId="6BEF0CE5" w14:textId="77777777" w:rsidR="00EE0127" w:rsidRPr="00755253" w:rsidRDefault="00EE0127" w:rsidP="00EE0127">
      <w:pPr>
        <w:jc w:val="center"/>
        <w:rPr>
          <w:b/>
          <w:i/>
          <w:sz w:val="26"/>
          <w:szCs w:val="26"/>
        </w:rPr>
      </w:pPr>
      <w:r w:rsidRPr="00755253">
        <w:rPr>
          <w:b/>
          <w:sz w:val="26"/>
          <w:szCs w:val="26"/>
        </w:rPr>
        <w:t>Безопасность жизнедеятельности населения</w:t>
      </w:r>
    </w:p>
    <w:p w14:paraId="4CCEA48D" w14:textId="77777777" w:rsidR="00EE0127" w:rsidRPr="00755253" w:rsidRDefault="00EE0127" w:rsidP="00EE0127">
      <w:pPr>
        <w:ind w:firstLine="680"/>
        <w:jc w:val="both"/>
        <w:rPr>
          <w:sz w:val="26"/>
          <w:szCs w:val="26"/>
        </w:rPr>
      </w:pPr>
      <w:r w:rsidRPr="00755253">
        <w:rPr>
          <w:sz w:val="26"/>
          <w:szCs w:val="26"/>
        </w:rPr>
        <w:t>Целью в сфере безопасности до 2035 года является</w:t>
      </w:r>
      <w:r w:rsidRPr="00755253">
        <w:rPr>
          <w:b/>
          <w:sz w:val="26"/>
          <w:szCs w:val="26"/>
        </w:rPr>
        <w:t xml:space="preserve"> </w:t>
      </w:r>
      <w:r w:rsidRPr="00755253">
        <w:rPr>
          <w:sz w:val="26"/>
          <w:szCs w:val="26"/>
        </w:rPr>
        <w:t>создание безопасных условий проживания на территории муниципального округа.</w:t>
      </w:r>
    </w:p>
    <w:p w14:paraId="2E8B9CB3" w14:textId="77777777" w:rsidR="00EE0127" w:rsidRPr="00755253" w:rsidRDefault="00EE0127" w:rsidP="00EE0127">
      <w:pPr>
        <w:widowControl w:val="0"/>
        <w:shd w:val="clear" w:color="auto" w:fill="FFFFFF"/>
        <w:tabs>
          <w:tab w:val="left" w:pos="0"/>
        </w:tabs>
        <w:ind w:firstLine="680"/>
        <w:jc w:val="both"/>
        <w:rPr>
          <w:spacing w:val="-1"/>
          <w:sz w:val="26"/>
          <w:szCs w:val="26"/>
        </w:rPr>
      </w:pPr>
      <w:r w:rsidRPr="00755253">
        <w:rPr>
          <w:spacing w:val="-1"/>
          <w:sz w:val="26"/>
          <w:szCs w:val="26"/>
        </w:rPr>
        <w:t xml:space="preserve">Основными задачами </w:t>
      </w:r>
      <w:r w:rsidRPr="00755253">
        <w:rPr>
          <w:sz w:val="26"/>
          <w:szCs w:val="26"/>
        </w:rPr>
        <w:t>в сфере безопасности до 2035 года</w:t>
      </w:r>
      <w:r w:rsidRPr="00755253">
        <w:rPr>
          <w:spacing w:val="-1"/>
          <w:sz w:val="26"/>
          <w:szCs w:val="26"/>
        </w:rPr>
        <w:t xml:space="preserve"> являются:</w:t>
      </w:r>
    </w:p>
    <w:p w14:paraId="3D0752F3" w14:textId="77777777" w:rsidR="00EE0127" w:rsidRPr="00755253" w:rsidRDefault="00EE0127" w:rsidP="00EE0127">
      <w:pPr>
        <w:pStyle w:val="ConsPlusNonformat"/>
        <w:widowControl/>
        <w:ind w:firstLine="680"/>
        <w:jc w:val="both"/>
        <w:rPr>
          <w:rFonts w:ascii="Times New Roman" w:hAnsi="Times New Roman" w:cs="Times New Roman"/>
          <w:i/>
          <w:sz w:val="26"/>
          <w:szCs w:val="26"/>
        </w:rPr>
      </w:pPr>
      <w:r w:rsidRPr="00755253">
        <w:rPr>
          <w:rFonts w:ascii="Times New Roman" w:hAnsi="Times New Roman" w:cs="Times New Roman"/>
          <w:sz w:val="26"/>
          <w:szCs w:val="26"/>
        </w:rPr>
        <w:t>реализация комплекса мер по обеспечению безопасности населения муниципального округа;</w:t>
      </w:r>
    </w:p>
    <w:p w14:paraId="5D05F889" w14:textId="77777777" w:rsidR="00EE0127" w:rsidRPr="00755253" w:rsidRDefault="00EE0127" w:rsidP="00EE0127">
      <w:pPr>
        <w:ind w:firstLine="680"/>
        <w:jc w:val="both"/>
        <w:rPr>
          <w:sz w:val="26"/>
          <w:szCs w:val="26"/>
        </w:rPr>
      </w:pPr>
      <w:r w:rsidRPr="00755253">
        <w:rPr>
          <w:sz w:val="26"/>
          <w:szCs w:val="26"/>
        </w:rPr>
        <w:t>повышение уровня антитеррористической защищённости объектов муниципального округа;</w:t>
      </w:r>
    </w:p>
    <w:p w14:paraId="491C8BD1" w14:textId="77777777" w:rsidR="00EE0127" w:rsidRPr="00755253" w:rsidRDefault="00EE0127" w:rsidP="00EE0127">
      <w:pPr>
        <w:pStyle w:val="ConsPlusTitle"/>
        <w:widowControl/>
        <w:ind w:firstLine="680"/>
        <w:jc w:val="both"/>
        <w:rPr>
          <w:rFonts w:ascii="Times New Roman" w:hAnsi="Times New Roman" w:cs="Times New Roman"/>
          <w:b w:val="0"/>
          <w:sz w:val="26"/>
          <w:szCs w:val="26"/>
        </w:rPr>
      </w:pPr>
      <w:r w:rsidRPr="00755253">
        <w:rPr>
          <w:rFonts w:ascii="Times New Roman" w:hAnsi="Times New Roman" w:cs="Times New Roman"/>
          <w:b w:val="0"/>
          <w:sz w:val="26"/>
          <w:szCs w:val="26"/>
        </w:rPr>
        <w:t>усиление работ по информационно- пропагандистскому обеспечению антитеррористических мероприятий;</w:t>
      </w:r>
    </w:p>
    <w:p w14:paraId="672CA7EA" w14:textId="77777777" w:rsidR="00EE0127" w:rsidRPr="00755253" w:rsidRDefault="00EE0127" w:rsidP="00EE0127">
      <w:pPr>
        <w:ind w:firstLine="680"/>
        <w:jc w:val="both"/>
        <w:rPr>
          <w:sz w:val="26"/>
          <w:szCs w:val="26"/>
        </w:rPr>
      </w:pPr>
      <w:r w:rsidRPr="00755253">
        <w:rPr>
          <w:sz w:val="26"/>
          <w:szCs w:val="26"/>
        </w:rPr>
        <w:t>увеличение количества членов народных дружин и общественных объединений правоохранительной направленности, созданных на территории муниципального округа, внесенных в региональный реестр народных дружин и общественных объединений правоохранительной направленности в муниципальном округе, принимающих участие в охране общественного порядка на территории.</w:t>
      </w:r>
    </w:p>
    <w:p w14:paraId="3732B7CA" w14:textId="77777777" w:rsidR="00EE0127" w:rsidRPr="00755253" w:rsidRDefault="00EE0127" w:rsidP="00EE0127">
      <w:pPr>
        <w:tabs>
          <w:tab w:val="left" w:pos="6390"/>
        </w:tabs>
        <w:ind w:firstLine="680"/>
        <w:jc w:val="both"/>
        <w:rPr>
          <w:sz w:val="26"/>
          <w:szCs w:val="26"/>
        </w:rPr>
      </w:pPr>
      <w:r w:rsidRPr="00755253">
        <w:rPr>
          <w:sz w:val="26"/>
          <w:szCs w:val="26"/>
        </w:rPr>
        <w:t>Ожидаемыми результатами в сфере безопасности являются:</w:t>
      </w:r>
    </w:p>
    <w:p w14:paraId="2FC19CEC" w14:textId="77777777" w:rsidR="00EE0127" w:rsidRPr="00755253" w:rsidRDefault="00EE0127" w:rsidP="00EE0127">
      <w:pPr>
        <w:ind w:firstLine="680"/>
        <w:jc w:val="both"/>
        <w:rPr>
          <w:bCs/>
          <w:sz w:val="26"/>
          <w:szCs w:val="26"/>
        </w:rPr>
      </w:pPr>
      <w:r w:rsidRPr="00755253">
        <w:rPr>
          <w:bCs/>
          <w:sz w:val="26"/>
          <w:szCs w:val="26"/>
        </w:rPr>
        <w:t>снижение количества совершаемых преступлений на территории муниципального округа;</w:t>
      </w:r>
    </w:p>
    <w:p w14:paraId="31ADC9B9" w14:textId="77777777" w:rsidR="00EE0127" w:rsidRPr="00755253" w:rsidRDefault="00EE0127" w:rsidP="00EE0127">
      <w:pPr>
        <w:pStyle w:val="ConsPlusTitle"/>
        <w:widowControl/>
        <w:ind w:firstLine="680"/>
        <w:jc w:val="both"/>
        <w:rPr>
          <w:rFonts w:ascii="Times New Roman" w:hAnsi="Times New Roman" w:cs="Times New Roman"/>
          <w:b w:val="0"/>
          <w:sz w:val="26"/>
          <w:szCs w:val="26"/>
        </w:rPr>
      </w:pPr>
      <w:r w:rsidRPr="00755253">
        <w:rPr>
          <w:rFonts w:ascii="Times New Roman" w:hAnsi="Times New Roman" w:cs="Times New Roman"/>
          <w:b w:val="0"/>
          <w:sz w:val="26"/>
          <w:szCs w:val="26"/>
        </w:rPr>
        <w:lastRenderedPageBreak/>
        <w:t>повышение уровня антитеррористической защищенности объектов муниципального округа;</w:t>
      </w:r>
    </w:p>
    <w:p w14:paraId="73209CB0" w14:textId="77777777" w:rsidR="00EE0127" w:rsidRPr="00755253" w:rsidRDefault="00EE0127" w:rsidP="00EE0127">
      <w:pPr>
        <w:pStyle w:val="ConsPlusTitle"/>
        <w:widowControl/>
        <w:ind w:firstLine="680"/>
        <w:jc w:val="both"/>
        <w:rPr>
          <w:rFonts w:ascii="Times New Roman" w:hAnsi="Times New Roman" w:cs="Times New Roman"/>
          <w:b w:val="0"/>
          <w:sz w:val="26"/>
          <w:szCs w:val="26"/>
        </w:rPr>
      </w:pPr>
      <w:r w:rsidRPr="00755253">
        <w:rPr>
          <w:rFonts w:ascii="Times New Roman" w:hAnsi="Times New Roman" w:cs="Times New Roman"/>
          <w:b w:val="0"/>
          <w:sz w:val="26"/>
          <w:szCs w:val="26"/>
        </w:rPr>
        <w:t>повышение уровня противодействия распространению идеологии терроризма и экстремизма, усиление работы по информационно - пропагандистскому обеспечению антитеррористических мероприятий;</w:t>
      </w:r>
    </w:p>
    <w:p w14:paraId="45280E03" w14:textId="77777777" w:rsidR="00EE0127" w:rsidRPr="00755253" w:rsidRDefault="00EE0127" w:rsidP="00EE0127">
      <w:pPr>
        <w:ind w:firstLine="680"/>
        <w:jc w:val="both"/>
        <w:rPr>
          <w:bCs/>
          <w:sz w:val="26"/>
          <w:szCs w:val="26"/>
        </w:rPr>
      </w:pPr>
      <w:r w:rsidRPr="00755253">
        <w:rPr>
          <w:sz w:val="26"/>
          <w:szCs w:val="26"/>
        </w:rPr>
        <w:t xml:space="preserve">повышение </w:t>
      </w:r>
      <w:r w:rsidRPr="00755253">
        <w:rPr>
          <w:bCs/>
          <w:sz w:val="26"/>
          <w:szCs w:val="26"/>
        </w:rPr>
        <w:t>эффективности действующей системы профилактики правонарушений на территории муниципального округа;</w:t>
      </w:r>
    </w:p>
    <w:p w14:paraId="2CAE6F85" w14:textId="77777777" w:rsidR="00EE0127" w:rsidRPr="00755253" w:rsidRDefault="00EE0127" w:rsidP="00EE0127">
      <w:pPr>
        <w:ind w:firstLine="680"/>
        <w:jc w:val="both"/>
        <w:rPr>
          <w:bCs/>
          <w:sz w:val="26"/>
          <w:szCs w:val="26"/>
        </w:rPr>
      </w:pPr>
      <w:r w:rsidRPr="00755253">
        <w:rPr>
          <w:bCs/>
          <w:sz w:val="26"/>
          <w:szCs w:val="26"/>
        </w:rPr>
        <w:t>привлечение к деятельности по профилактике правонарушений, осуществляемой отделом МВД России «Изобильненский», общественных объединений и граждан.</w:t>
      </w:r>
    </w:p>
    <w:p w14:paraId="3AF90068" w14:textId="77777777" w:rsidR="00EE0127" w:rsidRDefault="00EE0127" w:rsidP="00EE0127">
      <w:pPr>
        <w:jc w:val="center"/>
        <w:rPr>
          <w:b/>
          <w:bCs/>
          <w:sz w:val="26"/>
          <w:szCs w:val="26"/>
        </w:rPr>
      </w:pPr>
    </w:p>
    <w:p w14:paraId="7D916D5E" w14:textId="77777777" w:rsidR="00EE0127" w:rsidRPr="00755253" w:rsidRDefault="00EE0127" w:rsidP="00EE0127">
      <w:pPr>
        <w:jc w:val="center"/>
        <w:rPr>
          <w:b/>
          <w:bCs/>
          <w:sz w:val="26"/>
          <w:szCs w:val="26"/>
        </w:rPr>
      </w:pPr>
      <w:r w:rsidRPr="00755253">
        <w:rPr>
          <w:b/>
          <w:bCs/>
          <w:sz w:val="26"/>
          <w:szCs w:val="26"/>
        </w:rPr>
        <w:t>Национальная политика</w:t>
      </w:r>
    </w:p>
    <w:p w14:paraId="4F1DBC50" w14:textId="77777777" w:rsidR="00EE0127" w:rsidRPr="00755253" w:rsidRDefault="00EE0127" w:rsidP="00EE0127">
      <w:pPr>
        <w:pStyle w:val="27"/>
        <w:spacing w:after="0" w:line="240" w:lineRule="auto"/>
        <w:ind w:firstLine="680"/>
        <w:jc w:val="both"/>
        <w:rPr>
          <w:b/>
          <w:bCs/>
          <w:sz w:val="26"/>
          <w:szCs w:val="26"/>
        </w:rPr>
      </w:pPr>
      <w:r w:rsidRPr="00755253">
        <w:rPr>
          <w:sz w:val="26"/>
          <w:szCs w:val="26"/>
        </w:rPr>
        <w:t xml:space="preserve">Целью национальной политики является формирование устойчивой социальной среды. </w:t>
      </w:r>
    </w:p>
    <w:p w14:paraId="42CE2AFE" w14:textId="77777777" w:rsidR="00EE0127" w:rsidRPr="00755253" w:rsidRDefault="00EE0127" w:rsidP="00EE0127">
      <w:pPr>
        <w:widowControl w:val="0"/>
        <w:ind w:firstLine="680"/>
        <w:jc w:val="both"/>
        <w:rPr>
          <w:sz w:val="26"/>
          <w:szCs w:val="26"/>
        </w:rPr>
      </w:pPr>
      <w:r w:rsidRPr="00755253">
        <w:rPr>
          <w:sz w:val="26"/>
          <w:szCs w:val="26"/>
        </w:rPr>
        <w:t>Основными направлениями реализации государственной национальной политики в муниципальном округе в социально-экономической сфере являются</w:t>
      </w:r>
      <w:r w:rsidRPr="00755253">
        <w:rPr>
          <w:i/>
          <w:sz w:val="26"/>
          <w:szCs w:val="26"/>
        </w:rPr>
        <w:t>:</w:t>
      </w:r>
    </w:p>
    <w:p w14:paraId="7A543B9F" w14:textId="77777777" w:rsidR="00EE0127" w:rsidRPr="00755253" w:rsidRDefault="00EE0127" w:rsidP="00EE0127">
      <w:pPr>
        <w:widowControl w:val="0"/>
        <w:ind w:firstLine="680"/>
        <w:jc w:val="both"/>
        <w:rPr>
          <w:sz w:val="26"/>
          <w:szCs w:val="26"/>
        </w:rPr>
      </w:pPr>
      <w:r w:rsidRPr="00755253">
        <w:rPr>
          <w:sz w:val="26"/>
          <w:szCs w:val="26"/>
        </w:rPr>
        <w:t>упрочение и популяризация позитивного имиджа муниципального округа как безопасной, привлекательной, успешной территории Ставропольского края с уникальным полиэтничным и поликультурным портретом населения, выраженными общероссийскими патриотическими традициями;</w:t>
      </w:r>
    </w:p>
    <w:p w14:paraId="0C802B71" w14:textId="77777777" w:rsidR="00EE0127" w:rsidRPr="00755253" w:rsidRDefault="00EE0127" w:rsidP="00EE0127">
      <w:pPr>
        <w:widowControl w:val="0"/>
        <w:ind w:firstLine="680"/>
        <w:jc w:val="both"/>
        <w:rPr>
          <w:sz w:val="26"/>
          <w:szCs w:val="26"/>
        </w:rPr>
      </w:pPr>
      <w:r w:rsidRPr="00755253">
        <w:rPr>
          <w:sz w:val="26"/>
          <w:szCs w:val="26"/>
        </w:rPr>
        <w:t>создание организационных условий для увеличения числа социально-ответственных общественных организаций, оказывающих социально значимые услуги в сфере межнациональных и этноконфессиональных отношений, а также для расширения сегмента благотворительности, меценатства, добровольчества в данной сфере;</w:t>
      </w:r>
    </w:p>
    <w:p w14:paraId="2C0F3816" w14:textId="77777777" w:rsidR="00EE0127" w:rsidRPr="00755253" w:rsidRDefault="00EE0127" w:rsidP="00EE0127">
      <w:pPr>
        <w:widowControl w:val="0"/>
        <w:ind w:firstLine="680"/>
        <w:jc w:val="both"/>
        <w:rPr>
          <w:sz w:val="26"/>
          <w:szCs w:val="26"/>
        </w:rPr>
      </w:pPr>
      <w:r w:rsidRPr="00755253">
        <w:rPr>
          <w:sz w:val="26"/>
          <w:szCs w:val="26"/>
        </w:rPr>
        <w:t>усиление роли казачества в решении государственных и муниципальных задач посредством формирования эффективных механизмов общественно-государственного партнерства.</w:t>
      </w:r>
    </w:p>
    <w:p w14:paraId="5EE77A02" w14:textId="77777777" w:rsidR="00EE0127" w:rsidRPr="00755253" w:rsidRDefault="00EE0127" w:rsidP="00EE0127">
      <w:pPr>
        <w:widowControl w:val="0"/>
        <w:ind w:firstLine="680"/>
        <w:jc w:val="both"/>
        <w:rPr>
          <w:sz w:val="26"/>
          <w:szCs w:val="26"/>
        </w:rPr>
      </w:pPr>
      <w:r w:rsidRPr="00755253">
        <w:rPr>
          <w:sz w:val="26"/>
          <w:szCs w:val="26"/>
        </w:rPr>
        <w:t>Ожидаемые результаты реализации государственной национальной политики в муниципальном округе:</w:t>
      </w:r>
    </w:p>
    <w:p w14:paraId="71408CA5" w14:textId="77777777" w:rsidR="00EE0127" w:rsidRPr="00755253" w:rsidRDefault="00EE0127" w:rsidP="00EE0127">
      <w:pPr>
        <w:widowControl w:val="0"/>
        <w:ind w:firstLine="680"/>
        <w:jc w:val="both"/>
        <w:rPr>
          <w:sz w:val="26"/>
          <w:szCs w:val="26"/>
        </w:rPr>
      </w:pPr>
      <w:r w:rsidRPr="00755253">
        <w:rPr>
          <w:sz w:val="26"/>
          <w:szCs w:val="26"/>
        </w:rPr>
        <w:t>укрепление гражданского единства населения муниципального округа на базе общероссийских социокультурных ценностей;</w:t>
      </w:r>
    </w:p>
    <w:p w14:paraId="546081B0" w14:textId="77777777" w:rsidR="00EE0127" w:rsidRPr="00755253" w:rsidRDefault="00EE0127" w:rsidP="00EE0127">
      <w:pPr>
        <w:widowControl w:val="0"/>
        <w:ind w:firstLine="680"/>
        <w:jc w:val="both"/>
        <w:rPr>
          <w:sz w:val="26"/>
          <w:szCs w:val="26"/>
        </w:rPr>
      </w:pPr>
      <w:r w:rsidRPr="00755253">
        <w:rPr>
          <w:sz w:val="26"/>
          <w:szCs w:val="26"/>
        </w:rPr>
        <w:t>сохранение на уровне преобладающего большинства доли граждан, положительно оценивающих состояние межнациональных и этноконфессиональных отношений;</w:t>
      </w:r>
    </w:p>
    <w:p w14:paraId="155C1E92" w14:textId="77777777" w:rsidR="00EE0127" w:rsidRPr="00755253" w:rsidRDefault="00EE0127" w:rsidP="00EE0127">
      <w:pPr>
        <w:widowControl w:val="0"/>
        <w:ind w:firstLine="680"/>
        <w:jc w:val="both"/>
        <w:rPr>
          <w:sz w:val="26"/>
          <w:szCs w:val="26"/>
        </w:rPr>
      </w:pPr>
      <w:r w:rsidRPr="00755253">
        <w:rPr>
          <w:sz w:val="26"/>
          <w:szCs w:val="26"/>
        </w:rPr>
        <w:t>отсутствие дискриминации по признаку национальной, языковой или религиозной принадлежности;</w:t>
      </w:r>
    </w:p>
    <w:p w14:paraId="0A0D9485" w14:textId="77777777" w:rsidR="00EE0127" w:rsidRPr="00755253" w:rsidRDefault="00EE0127" w:rsidP="00EE0127">
      <w:pPr>
        <w:widowControl w:val="0"/>
        <w:ind w:firstLine="680"/>
        <w:jc w:val="both"/>
        <w:rPr>
          <w:sz w:val="26"/>
          <w:szCs w:val="26"/>
        </w:rPr>
      </w:pPr>
      <w:r w:rsidRPr="00755253">
        <w:rPr>
          <w:sz w:val="26"/>
          <w:szCs w:val="26"/>
        </w:rPr>
        <w:t>увеличение доли граждан, не испытывающих негативного отношения к иностранным гражданам;</w:t>
      </w:r>
    </w:p>
    <w:p w14:paraId="46075EC0" w14:textId="77777777" w:rsidR="00EE0127" w:rsidRPr="00755253" w:rsidRDefault="00EE0127" w:rsidP="00EE0127">
      <w:pPr>
        <w:widowControl w:val="0"/>
        <w:ind w:firstLine="680"/>
        <w:jc w:val="both"/>
        <w:rPr>
          <w:sz w:val="26"/>
          <w:szCs w:val="26"/>
        </w:rPr>
      </w:pPr>
      <w:r w:rsidRPr="00755253">
        <w:rPr>
          <w:sz w:val="26"/>
          <w:szCs w:val="26"/>
        </w:rPr>
        <w:t>минимизация в муниципальном округе экстремистских и националистических проявлений;</w:t>
      </w:r>
    </w:p>
    <w:p w14:paraId="23CABA94" w14:textId="77777777" w:rsidR="00EE0127" w:rsidRPr="00755253" w:rsidRDefault="00EE0127" w:rsidP="00EE0127">
      <w:pPr>
        <w:widowControl w:val="0"/>
        <w:ind w:firstLine="680"/>
        <w:jc w:val="both"/>
        <w:rPr>
          <w:sz w:val="26"/>
          <w:szCs w:val="26"/>
        </w:rPr>
      </w:pPr>
      <w:r w:rsidRPr="00755253">
        <w:rPr>
          <w:sz w:val="26"/>
          <w:szCs w:val="26"/>
        </w:rPr>
        <w:t>отсутствие на территории муниципального округа межнациональных и межрелигиозных конфликтов;</w:t>
      </w:r>
    </w:p>
    <w:p w14:paraId="3364768A" w14:textId="77777777" w:rsidR="00EE0127" w:rsidRPr="00755253" w:rsidRDefault="00EE0127" w:rsidP="00EE0127">
      <w:pPr>
        <w:widowControl w:val="0"/>
        <w:ind w:firstLine="680"/>
        <w:jc w:val="both"/>
        <w:rPr>
          <w:sz w:val="26"/>
          <w:szCs w:val="26"/>
        </w:rPr>
      </w:pPr>
      <w:r w:rsidRPr="00755253">
        <w:rPr>
          <w:sz w:val="26"/>
          <w:szCs w:val="26"/>
        </w:rPr>
        <w:t>обеспечение в муниципальном округе устойчивого динамического равновесия этносоциальных и этнокультурных интересов граждан и этнических групп;</w:t>
      </w:r>
    </w:p>
    <w:p w14:paraId="30245D82" w14:textId="77777777" w:rsidR="00EE0127" w:rsidRPr="00755253" w:rsidRDefault="00EE0127" w:rsidP="00EE0127">
      <w:pPr>
        <w:widowControl w:val="0"/>
        <w:ind w:firstLine="680"/>
        <w:jc w:val="both"/>
        <w:rPr>
          <w:sz w:val="26"/>
          <w:szCs w:val="26"/>
        </w:rPr>
      </w:pPr>
      <w:r w:rsidRPr="00755253">
        <w:rPr>
          <w:sz w:val="26"/>
          <w:szCs w:val="26"/>
        </w:rPr>
        <w:t>укрепление единства народов Российской Федерации, проживающих на территории муниципального округа;</w:t>
      </w:r>
    </w:p>
    <w:p w14:paraId="7E2401BD" w14:textId="77777777" w:rsidR="00EE0127" w:rsidRPr="00755253" w:rsidRDefault="00EE0127" w:rsidP="00EE0127">
      <w:pPr>
        <w:widowControl w:val="0"/>
        <w:ind w:firstLine="680"/>
        <w:jc w:val="both"/>
        <w:rPr>
          <w:sz w:val="26"/>
          <w:szCs w:val="26"/>
        </w:rPr>
      </w:pPr>
      <w:r w:rsidRPr="00755253">
        <w:rPr>
          <w:sz w:val="26"/>
          <w:szCs w:val="26"/>
        </w:rPr>
        <w:t>предотвращение, мирное разрешение конфликтных ситуаций в сфере межнациональных и этноконфессиональных отношений.</w:t>
      </w:r>
    </w:p>
    <w:p w14:paraId="4663B4BC" w14:textId="77777777" w:rsidR="00EE0127" w:rsidRDefault="00EE0127" w:rsidP="00EE0127">
      <w:pPr>
        <w:widowControl w:val="0"/>
        <w:ind w:firstLine="567"/>
        <w:jc w:val="both"/>
        <w:rPr>
          <w:b/>
          <w:sz w:val="26"/>
          <w:szCs w:val="26"/>
        </w:rPr>
      </w:pPr>
    </w:p>
    <w:p w14:paraId="7A195A8C" w14:textId="77777777" w:rsidR="00EE0127" w:rsidRDefault="00EE0127" w:rsidP="00EE0127">
      <w:pPr>
        <w:widowControl w:val="0"/>
        <w:ind w:firstLine="709"/>
        <w:jc w:val="both"/>
        <w:rPr>
          <w:b/>
          <w:sz w:val="26"/>
          <w:szCs w:val="26"/>
        </w:rPr>
      </w:pPr>
      <w:r w:rsidRPr="00755253">
        <w:rPr>
          <w:b/>
          <w:sz w:val="26"/>
          <w:szCs w:val="26"/>
        </w:rPr>
        <w:lastRenderedPageBreak/>
        <w:t xml:space="preserve">6.2. Направления экономического развития муниципального округа </w:t>
      </w:r>
    </w:p>
    <w:p w14:paraId="39B3AD4A" w14:textId="77777777" w:rsidR="00EE0127" w:rsidRPr="00755253" w:rsidRDefault="00EE0127" w:rsidP="00EE0127">
      <w:pPr>
        <w:widowControl w:val="0"/>
        <w:ind w:firstLine="709"/>
        <w:jc w:val="both"/>
        <w:rPr>
          <w:b/>
          <w:sz w:val="26"/>
          <w:szCs w:val="26"/>
        </w:rPr>
      </w:pPr>
    </w:p>
    <w:p w14:paraId="3D0BB03F" w14:textId="77777777" w:rsidR="00EE0127" w:rsidRPr="00755253" w:rsidRDefault="00EE0127" w:rsidP="00EE0127">
      <w:pPr>
        <w:widowControl w:val="0"/>
        <w:ind w:firstLine="567"/>
        <w:jc w:val="center"/>
        <w:rPr>
          <w:b/>
          <w:sz w:val="26"/>
          <w:szCs w:val="26"/>
        </w:rPr>
      </w:pPr>
      <w:r w:rsidRPr="00755253">
        <w:rPr>
          <w:b/>
          <w:sz w:val="26"/>
          <w:szCs w:val="26"/>
        </w:rPr>
        <w:t>Развитие сельского хозяйства</w:t>
      </w:r>
    </w:p>
    <w:p w14:paraId="04753BDB" w14:textId="77777777" w:rsidR="00EE0127" w:rsidRPr="00755253" w:rsidRDefault="00EE0127" w:rsidP="00EE0127">
      <w:pPr>
        <w:widowControl w:val="0"/>
        <w:ind w:firstLine="709"/>
        <w:jc w:val="both"/>
        <w:rPr>
          <w:sz w:val="26"/>
          <w:szCs w:val="26"/>
        </w:rPr>
      </w:pPr>
      <w:r w:rsidRPr="00755253">
        <w:rPr>
          <w:sz w:val="26"/>
          <w:szCs w:val="26"/>
        </w:rPr>
        <w:t>На территории Ставропольского края по совокупности природных и социально-экономических факторов выделены 10 различных типов сельскохозяйственных районов, отличающихся по стратегическим направлениям развития сельского хозяйства. Муниципальный округ определен перспективной территорией для развития растениеводства (в т.ч. масличных культур и овощеводства) и животноводства.</w:t>
      </w:r>
    </w:p>
    <w:p w14:paraId="2085E14E" w14:textId="77777777" w:rsidR="00EE0127" w:rsidRPr="00755253" w:rsidRDefault="00EE0127" w:rsidP="00EE0127">
      <w:pPr>
        <w:ind w:firstLine="709"/>
        <w:jc w:val="both"/>
        <w:rPr>
          <w:sz w:val="26"/>
          <w:szCs w:val="26"/>
        </w:rPr>
      </w:pPr>
      <w:r w:rsidRPr="00755253">
        <w:rPr>
          <w:sz w:val="26"/>
          <w:szCs w:val="26"/>
        </w:rPr>
        <w:t xml:space="preserve">Целями развития агропромышленного комплекса </w:t>
      </w:r>
      <w:r>
        <w:rPr>
          <w:sz w:val="26"/>
          <w:szCs w:val="26"/>
        </w:rPr>
        <w:t xml:space="preserve">муниципального округа </w:t>
      </w:r>
      <w:r w:rsidRPr="00755253">
        <w:rPr>
          <w:sz w:val="26"/>
          <w:szCs w:val="26"/>
        </w:rPr>
        <w:t>до 2035 года являются:</w:t>
      </w:r>
    </w:p>
    <w:p w14:paraId="4B212F46" w14:textId="77777777" w:rsidR="00EE0127" w:rsidRPr="00755253" w:rsidRDefault="00EE0127" w:rsidP="00EE0127">
      <w:pPr>
        <w:ind w:firstLine="709"/>
        <w:jc w:val="both"/>
        <w:rPr>
          <w:bCs/>
          <w:sz w:val="26"/>
          <w:szCs w:val="26"/>
        </w:rPr>
      </w:pPr>
      <w:r w:rsidRPr="00755253">
        <w:rPr>
          <w:bCs/>
          <w:sz w:val="26"/>
          <w:szCs w:val="26"/>
        </w:rPr>
        <w:t>повышение конкурентоспособности сельскохозяйственной продукции, выращенной в муниципальном округе, на внутреннем и внешнем рынках на основе инновационного развития агропромышленного комплекса муниципального округа;</w:t>
      </w:r>
    </w:p>
    <w:p w14:paraId="531F6446" w14:textId="77777777" w:rsidR="00EE0127" w:rsidRPr="00755253" w:rsidRDefault="00EE0127" w:rsidP="00EE0127">
      <w:pPr>
        <w:ind w:firstLine="709"/>
        <w:jc w:val="both"/>
        <w:rPr>
          <w:bCs/>
          <w:sz w:val="26"/>
          <w:szCs w:val="26"/>
        </w:rPr>
      </w:pPr>
      <w:r w:rsidRPr="00755253">
        <w:rPr>
          <w:bCs/>
          <w:sz w:val="26"/>
          <w:szCs w:val="26"/>
        </w:rPr>
        <w:t>обеспечение финансовой устойчивости, а также повышение уровня рентабельности сельскохозяйственных предприятий (с учетом субсидий);</w:t>
      </w:r>
    </w:p>
    <w:p w14:paraId="7656B515" w14:textId="77777777" w:rsidR="00EE0127" w:rsidRPr="00755253" w:rsidRDefault="00EE0127" w:rsidP="00EE0127">
      <w:pPr>
        <w:ind w:firstLine="709"/>
        <w:jc w:val="both"/>
        <w:rPr>
          <w:bCs/>
          <w:sz w:val="26"/>
          <w:szCs w:val="26"/>
        </w:rPr>
      </w:pPr>
      <w:r w:rsidRPr="00755253">
        <w:rPr>
          <w:bCs/>
          <w:sz w:val="26"/>
          <w:szCs w:val="26"/>
        </w:rPr>
        <w:t>воспроизводство и повышение эффективности земельных и других возобновляемых природных ресурсов в сельскохозяйственном производстве муниципального округа;</w:t>
      </w:r>
    </w:p>
    <w:p w14:paraId="776DD6CB" w14:textId="77777777" w:rsidR="00EE0127" w:rsidRPr="00755253" w:rsidRDefault="00EE0127" w:rsidP="00EE0127">
      <w:pPr>
        <w:ind w:firstLine="709"/>
        <w:jc w:val="both"/>
        <w:rPr>
          <w:bCs/>
          <w:sz w:val="26"/>
          <w:szCs w:val="26"/>
        </w:rPr>
      </w:pPr>
      <w:r w:rsidRPr="00755253">
        <w:rPr>
          <w:bCs/>
          <w:sz w:val="26"/>
          <w:szCs w:val="26"/>
        </w:rPr>
        <w:t>повышение эффективности отрасли животноводства, воспроизводство и увеличение поголовья КРС, свиней.</w:t>
      </w:r>
    </w:p>
    <w:p w14:paraId="4BD626CD" w14:textId="77777777" w:rsidR="00EE0127" w:rsidRPr="00755253" w:rsidRDefault="00EE0127" w:rsidP="00EE0127">
      <w:pPr>
        <w:widowControl w:val="0"/>
        <w:shd w:val="clear" w:color="auto" w:fill="FFFFFF"/>
        <w:tabs>
          <w:tab w:val="left" w:pos="0"/>
        </w:tabs>
        <w:ind w:firstLine="709"/>
        <w:jc w:val="both"/>
        <w:rPr>
          <w:spacing w:val="-1"/>
          <w:sz w:val="26"/>
          <w:szCs w:val="26"/>
        </w:rPr>
      </w:pPr>
      <w:r w:rsidRPr="00755253">
        <w:rPr>
          <w:spacing w:val="-1"/>
          <w:sz w:val="26"/>
          <w:szCs w:val="26"/>
        </w:rPr>
        <w:t xml:space="preserve">Основными задачами </w:t>
      </w:r>
      <w:r w:rsidRPr="00755253">
        <w:rPr>
          <w:sz w:val="26"/>
          <w:szCs w:val="26"/>
        </w:rPr>
        <w:t>развития растениеводства до 2035 года</w:t>
      </w:r>
      <w:r w:rsidRPr="00755253">
        <w:rPr>
          <w:spacing w:val="-1"/>
          <w:sz w:val="26"/>
          <w:szCs w:val="26"/>
        </w:rPr>
        <w:t xml:space="preserve"> являются:</w:t>
      </w:r>
    </w:p>
    <w:p w14:paraId="719B6674" w14:textId="77777777" w:rsidR="00EE0127" w:rsidRPr="00755253" w:rsidRDefault="00EE0127" w:rsidP="00EE0127">
      <w:pPr>
        <w:ind w:firstLine="709"/>
        <w:jc w:val="both"/>
        <w:rPr>
          <w:b/>
          <w:sz w:val="26"/>
          <w:szCs w:val="26"/>
        </w:rPr>
      </w:pPr>
      <w:r w:rsidRPr="00755253">
        <w:rPr>
          <w:sz w:val="26"/>
          <w:szCs w:val="26"/>
        </w:rPr>
        <w:t>динамичный рост производства продукции растениеводства за счет оптимизации структуры посевных площадей, внедрения низкозатратных технологий выращивания сельскохозяйственных культур по минимальной и нулевой технологии; развития селекции и семеноводства сельскохозяйственных культур – производства элитных семян для нужд муниципального округа;</w:t>
      </w:r>
    </w:p>
    <w:p w14:paraId="71B66420" w14:textId="77777777" w:rsidR="00EE0127" w:rsidRPr="00755253" w:rsidRDefault="00EE0127" w:rsidP="00EE0127">
      <w:pPr>
        <w:ind w:firstLine="709"/>
        <w:jc w:val="both"/>
        <w:rPr>
          <w:sz w:val="26"/>
          <w:szCs w:val="26"/>
        </w:rPr>
      </w:pPr>
      <w:r w:rsidRPr="00755253">
        <w:rPr>
          <w:sz w:val="26"/>
          <w:szCs w:val="26"/>
        </w:rPr>
        <w:t>динамичный рост урожайности сельскохозяйственных культур, обусловленный применением агротехники высокого уровня;</w:t>
      </w:r>
    </w:p>
    <w:p w14:paraId="7D2C26B8" w14:textId="77777777" w:rsidR="00EE0127" w:rsidRPr="00755253" w:rsidRDefault="00EE0127" w:rsidP="00EE0127">
      <w:pPr>
        <w:ind w:firstLine="709"/>
        <w:jc w:val="both"/>
        <w:rPr>
          <w:b/>
          <w:sz w:val="26"/>
          <w:szCs w:val="26"/>
        </w:rPr>
      </w:pPr>
      <w:r w:rsidRPr="00755253">
        <w:rPr>
          <w:sz w:val="26"/>
          <w:szCs w:val="26"/>
        </w:rPr>
        <w:t>активное обновление парка сельскохозяйственных машин, применение новых низкозатратных, ресурсосберегающих технологий;</w:t>
      </w:r>
    </w:p>
    <w:p w14:paraId="21D64DDE" w14:textId="77777777" w:rsidR="00EE0127" w:rsidRPr="00755253" w:rsidRDefault="00EE0127" w:rsidP="00EE0127">
      <w:pPr>
        <w:ind w:firstLine="709"/>
        <w:jc w:val="both"/>
        <w:rPr>
          <w:sz w:val="26"/>
          <w:szCs w:val="26"/>
        </w:rPr>
      </w:pPr>
      <w:r w:rsidRPr="00755253">
        <w:rPr>
          <w:sz w:val="26"/>
          <w:szCs w:val="26"/>
        </w:rPr>
        <w:t>снижение себестоимости производства сельхозпродукции за счет применения инновационных технологий, основанных на принципах энергоресурсосбережения, осуществления природоохранных мероприятий, направленных на воспроизводство плодородия почв;</w:t>
      </w:r>
    </w:p>
    <w:p w14:paraId="3575FC37" w14:textId="77777777" w:rsidR="00EE0127" w:rsidRPr="00755253" w:rsidRDefault="00EE0127" w:rsidP="00EE0127">
      <w:pPr>
        <w:ind w:firstLine="709"/>
        <w:jc w:val="both"/>
        <w:rPr>
          <w:sz w:val="26"/>
          <w:szCs w:val="26"/>
        </w:rPr>
      </w:pPr>
      <w:r w:rsidRPr="00755253">
        <w:rPr>
          <w:sz w:val="26"/>
          <w:szCs w:val="26"/>
        </w:rPr>
        <w:t>переход на ведение биологизированного земледелия, которое предполагает правильный подбор и чередование сельскохозяйственных культур, расширение посевов зернобобовых и многолетних бобовых трав, ежегодное поступление органического вещества в почву, рациональное применение научно-обоснованных доз минеральных удобрений и пестицидов, освоение ресурсосберегающих систем обработки почвы, соответствующих местным особенностям.</w:t>
      </w:r>
    </w:p>
    <w:p w14:paraId="0A599729" w14:textId="77777777" w:rsidR="00EE0127" w:rsidRPr="00755253" w:rsidRDefault="00EE0127" w:rsidP="00EE0127">
      <w:pPr>
        <w:ind w:firstLine="709"/>
        <w:jc w:val="both"/>
        <w:rPr>
          <w:sz w:val="26"/>
          <w:szCs w:val="26"/>
        </w:rPr>
      </w:pPr>
      <w:r w:rsidRPr="00755253">
        <w:rPr>
          <w:sz w:val="26"/>
          <w:szCs w:val="26"/>
        </w:rPr>
        <w:t>Основные мероприятиями в отрасли сельского хозяйства в долгосрочный период:</w:t>
      </w:r>
    </w:p>
    <w:p w14:paraId="2A08B6D2" w14:textId="77777777" w:rsidR="00EE0127" w:rsidRPr="00755253" w:rsidRDefault="00EE0127" w:rsidP="00EE0127">
      <w:pPr>
        <w:ind w:firstLine="709"/>
        <w:jc w:val="both"/>
        <w:rPr>
          <w:sz w:val="26"/>
          <w:szCs w:val="26"/>
        </w:rPr>
      </w:pPr>
      <w:r w:rsidRPr="00755253">
        <w:rPr>
          <w:sz w:val="26"/>
          <w:szCs w:val="26"/>
        </w:rPr>
        <w:t>проведение агрохимического обследования сельскохозяйственных угодий;</w:t>
      </w:r>
    </w:p>
    <w:p w14:paraId="2B5A4F3C" w14:textId="77777777" w:rsidR="00EE0127" w:rsidRPr="00755253" w:rsidRDefault="00EE0127" w:rsidP="00EE0127">
      <w:pPr>
        <w:ind w:firstLine="709"/>
        <w:jc w:val="both"/>
        <w:rPr>
          <w:sz w:val="26"/>
          <w:szCs w:val="26"/>
        </w:rPr>
      </w:pPr>
      <w:r w:rsidRPr="00755253">
        <w:rPr>
          <w:sz w:val="26"/>
          <w:szCs w:val="26"/>
        </w:rPr>
        <w:t>проведение обучающих семинаров со специалистами сельхозпредприятий по вопросам сохранения почвенного плодородия;</w:t>
      </w:r>
    </w:p>
    <w:p w14:paraId="429E8C6F" w14:textId="77777777" w:rsidR="00EE0127" w:rsidRPr="00755253" w:rsidRDefault="00EE0127" w:rsidP="00EE0127">
      <w:pPr>
        <w:pStyle w:val="111"/>
        <w:spacing w:before="0" w:beforeAutospacing="0" w:after="0" w:afterAutospacing="0"/>
        <w:ind w:firstLine="709"/>
        <w:jc w:val="both"/>
        <w:rPr>
          <w:rStyle w:val="FontStyle98"/>
          <w:sz w:val="26"/>
          <w:szCs w:val="26"/>
          <w:lang w:val="ru-RU"/>
        </w:rPr>
      </w:pPr>
      <w:r w:rsidRPr="00755253">
        <w:rPr>
          <w:rStyle w:val="FontStyle98"/>
          <w:sz w:val="26"/>
          <w:szCs w:val="26"/>
          <w:lang w:val="ru-RU"/>
        </w:rPr>
        <w:t>привлечение в сельскохозяйственную отрасль муниципального округа крупных компаний и крупных инвесторов;</w:t>
      </w:r>
    </w:p>
    <w:p w14:paraId="577E5DC8" w14:textId="77777777" w:rsidR="00EE0127" w:rsidRPr="00755253" w:rsidRDefault="00EE0127" w:rsidP="00EE0127">
      <w:pPr>
        <w:pStyle w:val="111"/>
        <w:spacing w:before="0" w:beforeAutospacing="0" w:after="0" w:afterAutospacing="0"/>
        <w:ind w:firstLine="709"/>
        <w:jc w:val="both"/>
        <w:rPr>
          <w:rStyle w:val="FontStyle98"/>
          <w:sz w:val="26"/>
          <w:szCs w:val="26"/>
          <w:lang w:val="ru-RU"/>
        </w:rPr>
      </w:pPr>
      <w:r w:rsidRPr="00755253">
        <w:rPr>
          <w:rStyle w:val="FontStyle98"/>
          <w:sz w:val="26"/>
          <w:szCs w:val="26"/>
          <w:lang w:val="ru-RU"/>
        </w:rPr>
        <w:t>создание новых высокотехнологичных агропромышленных предприятий;</w:t>
      </w:r>
    </w:p>
    <w:p w14:paraId="25E0AB3B" w14:textId="77777777" w:rsidR="00EE0127" w:rsidRPr="00755253" w:rsidRDefault="00EE0127" w:rsidP="00EE0127">
      <w:pPr>
        <w:pStyle w:val="111"/>
        <w:spacing w:before="0" w:beforeAutospacing="0" w:after="0" w:afterAutospacing="0"/>
        <w:ind w:firstLine="709"/>
        <w:jc w:val="both"/>
        <w:rPr>
          <w:rStyle w:val="FontStyle98"/>
          <w:sz w:val="26"/>
          <w:szCs w:val="26"/>
          <w:lang w:val="ru-RU"/>
        </w:rPr>
      </w:pPr>
      <w:r w:rsidRPr="00755253">
        <w:rPr>
          <w:rStyle w:val="FontStyle98"/>
          <w:sz w:val="26"/>
          <w:szCs w:val="26"/>
          <w:lang w:val="ru-RU"/>
        </w:rPr>
        <w:lastRenderedPageBreak/>
        <w:t>внедрение международных стандартов качества производимой сельскохозяйственной продукции и продуктов ее переработки, обеспечивающих конкурентоспособность предприятий;</w:t>
      </w:r>
    </w:p>
    <w:p w14:paraId="3715CDA7" w14:textId="77777777" w:rsidR="00EE0127" w:rsidRPr="00755253" w:rsidRDefault="00EE0127" w:rsidP="00EE0127">
      <w:pPr>
        <w:pStyle w:val="111"/>
        <w:spacing w:before="0" w:beforeAutospacing="0" w:after="0" w:afterAutospacing="0"/>
        <w:ind w:firstLine="709"/>
        <w:jc w:val="both"/>
        <w:rPr>
          <w:rStyle w:val="FontStyle98"/>
          <w:sz w:val="26"/>
          <w:szCs w:val="26"/>
          <w:lang w:val="ru-RU"/>
        </w:rPr>
      </w:pPr>
      <w:r w:rsidRPr="00755253">
        <w:rPr>
          <w:rStyle w:val="FontStyle98"/>
          <w:sz w:val="26"/>
          <w:szCs w:val="26"/>
          <w:lang w:val="ru-RU"/>
        </w:rPr>
        <w:t>развитие сектора переработки сельскохозяйственной продукции путем реализации прогрессивных инвестиционных проектов;</w:t>
      </w:r>
    </w:p>
    <w:p w14:paraId="5A7F43A0" w14:textId="77777777" w:rsidR="00EE0127" w:rsidRPr="00755253" w:rsidRDefault="00EE0127" w:rsidP="00EE0127">
      <w:pPr>
        <w:pStyle w:val="111"/>
        <w:spacing w:before="0" w:beforeAutospacing="0" w:after="0" w:afterAutospacing="0"/>
        <w:ind w:firstLine="709"/>
        <w:jc w:val="both"/>
        <w:rPr>
          <w:rStyle w:val="FontStyle98"/>
          <w:sz w:val="26"/>
          <w:szCs w:val="26"/>
          <w:lang w:val="ru-RU"/>
        </w:rPr>
      </w:pPr>
      <w:r w:rsidRPr="00755253">
        <w:rPr>
          <w:rStyle w:val="FontStyle98"/>
          <w:sz w:val="26"/>
          <w:szCs w:val="26"/>
          <w:lang w:val="ru-RU"/>
        </w:rPr>
        <w:t>развитие малых форм хозяйствования;</w:t>
      </w:r>
    </w:p>
    <w:p w14:paraId="5F5247A9" w14:textId="77777777" w:rsidR="00EE0127" w:rsidRPr="00755253" w:rsidRDefault="00EE0127" w:rsidP="00EE0127">
      <w:pPr>
        <w:pStyle w:val="111"/>
        <w:spacing w:before="0" w:beforeAutospacing="0" w:after="0" w:afterAutospacing="0"/>
        <w:ind w:firstLine="709"/>
        <w:jc w:val="both"/>
        <w:rPr>
          <w:rStyle w:val="FontStyle98"/>
          <w:sz w:val="26"/>
          <w:szCs w:val="26"/>
          <w:lang w:val="ru-RU"/>
        </w:rPr>
      </w:pPr>
      <w:r w:rsidRPr="00755253">
        <w:rPr>
          <w:rStyle w:val="FontStyle98"/>
          <w:sz w:val="26"/>
          <w:szCs w:val="26"/>
          <w:lang w:val="ru-RU"/>
        </w:rPr>
        <w:t>развитие рыночной инфраструктуры агропромышленного комплекса муниципального округа для удовлетворения потребностей в продукции сельскохозяйственного производства и продуктах питания населения муниципального округа и близлежащих территорий;</w:t>
      </w:r>
    </w:p>
    <w:p w14:paraId="729405DE" w14:textId="77777777" w:rsidR="00EE0127" w:rsidRPr="00755253" w:rsidRDefault="00EE0127" w:rsidP="00EE0127">
      <w:pPr>
        <w:pStyle w:val="111"/>
        <w:spacing w:before="0" w:beforeAutospacing="0" w:after="0" w:afterAutospacing="0"/>
        <w:ind w:firstLine="709"/>
        <w:jc w:val="both"/>
        <w:rPr>
          <w:rStyle w:val="FontStyle98"/>
          <w:sz w:val="26"/>
          <w:szCs w:val="26"/>
          <w:lang w:val="ru-RU"/>
        </w:rPr>
      </w:pPr>
      <w:r w:rsidRPr="00755253">
        <w:rPr>
          <w:rStyle w:val="FontStyle98"/>
          <w:sz w:val="26"/>
          <w:szCs w:val="26"/>
          <w:lang w:val="ru-RU"/>
        </w:rPr>
        <w:t>организация на территории муниципального округа фирменной торговли продукцией местных сельхозтоваропроизводителей (открытие сети магазинов);</w:t>
      </w:r>
    </w:p>
    <w:p w14:paraId="33B20FEF" w14:textId="77777777" w:rsidR="00EE0127" w:rsidRPr="00755253" w:rsidRDefault="00EE0127" w:rsidP="00EE0127">
      <w:pPr>
        <w:pStyle w:val="111"/>
        <w:spacing w:before="0" w:beforeAutospacing="0" w:after="0" w:afterAutospacing="0"/>
        <w:ind w:firstLine="709"/>
        <w:jc w:val="both"/>
        <w:rPr>
          <w:rStyle w:val="FontStyle98"/>
          <w:sz w:val="26"/>
          <w:szCs w:val="26"/>
          <w:lang w:val="ru-RU"/>
        </w:rPr>
      </w:pPr>
      <w:r w:rsidRPr="00755253">
        <w:rPr>
          <w:rStyle w:val="FontStyle98"/>
          <w:sz w:val="26"/>
          <w:szCs w:val="26"/>
          <w:lang w:val="ru-RU"/>
        </w:rPr>
        <w:t>совершенствование научного обеспечения агропромышленного комплекса, развитие структур научно-инновационной деятельности, превращение агропромышленного комплекса в высокорентабельный сектор экономики;</w:t>
      </w:r>
    </w:p>
    <w:p w14:paraId="511A0815" w14:textId="77777777" w:rsidR="00EE0127" w:rsidRPr="00755253" w:rsidRDefault="00EE0127" w:rsidP="00EE0127">
      <w:pPr>
        <w:ind w:firstLine="709"/>
        <w:jc w:val="both"/>
        <w:rPr>
          <w:sz w:val="26"/>
          <w:szCs w:val="26"/>
        </w:rPr>
      </w:pPr>
      <w:r w:rsidRPr="00755253">
        <w:rPr>
          <w:sz w:val="26"/>
          <w:szCs w:val="26"/>
        </w:rPr>
        <w:t>обеспечение стабилизации и последующего роста агропромышленного производства, обеспечение занятости и повышение благосостояния муниципального округа;</w:t>
      </w:r>
    </w:p>
    <w:p w14:paraId="6EB4F9AC" w14:textId="77777777" w:rsidR="00EE0127" w:rsidRPr="00755253" w:rsidRDefault="00EE0127" w:rsidP="00EE0127">
      <w:pPr>
        <w:ind w:firstLine="709"/>
        <w:jc w:val="both"/>
        <w:rPr>
          <w:sz w:val="26"/>
          <w:szCs w:val="26"/>
        </w:rPr>
      </w:pPr>
      <w:r w:rsidRPr="00755253">
        <w:rPr>
          <w:sz w:val="26"/>
          <w:szCs w:val="26"/>
        </w:rPr>
        <w:t>повышение эффективности использования природного потенциала, имеющихся в муниципальном округе земельных ресурсов;</w:t>
      </w:r>
    </w:p>
    <w:p w14:paraId="2FDB38D7" w14:textId="77777777" w:rsidR="00EE0127" w:rsidRPr="00755253" w:rsidRDefault="00EE0127" w:rsidP="00EE0127">
      <w:pPr>
        <w:ind w:firstLine="567"/>
        <w:jc w:val="both"/>
        <w:rPr>
          <w:sz w:val="26"/>
          <w:szCs w:val="26"/>
        </w:rPr>
      </w:pPr>
      <w:r w:rsidRPr="00755253">
        <w:rPr>
          <w:sz w:val="26"/>
          <w:szCs w:val="26"/>
        </w:rPr>
        <w:t>в целях более интенсивного использования земель и обеспечения муниципального округа витаминной продукцией предусмотрена закладка многолетних насаждений на площади 100 га;</w:t>
      </w:r>
    </w:p>
    <w:p w14:paraId="0820659A" w14:textId="77777777" w:rsidR="00EE0127" w:rsidRPr="00755253" w:rsidRDefault="00EE0127" w:rsidP="00EE0127">
      <w:pPr>
        <w:ind w:firstLine="567"/>
        <w:jc w:val="both"/>
        <w:rPr>
          <w:sz w:val="26"/>
          <w:szCs w:val="26"/>
        </w:rPr>
      </w:pPr>
      <w:r w:rsidRPr="00755253">
        <w:rPr>
          <w:sz w:val="26"/>
          <w:szCs w:val="26"/>
        </w:rPr>
        <w:t>расширение масштабов использования внесения минеральных удобрений, с 13,5 тыс. тонн действующего вещества до 14,0 тыс. тонн действующего вещества в 2035 году;</w:t>
      </w:r>
    </w:p>
    <w:p w14:paraId="5DE68216" w14:textId="77777777" w:rsidR="00EE0127" w:rsidRPr="00755253" w:rsidRDefault="00EE0127" w:rsidP="00EE0127">
      <w:pPr>
        <w:ind w:firstLine="567"/>
        <w:jc w:val="both"/>
        <w:rPr>
          <w:sz w:val="26"/>
          <w:szCs w:val="26"/>
        </w:rPr>
      </w:pPr>
      <w:r w:rsidRPr="00755253">
        <w:rPr>
          <w:sz w:val="26"/>
          <w:szCs w:val="26"/>
        </w:rPr>
        <w:t>увеличение внесения органических удобрений в виде соломы с 410,0 тыс. тонн в 2023 году до 550 тонн в 2035 году;</w:t>
      </w:r>
    </w:p>
    <w:p w14:paraId="6F196838" w14:textId="77777777" w:rsidR="00EE0127" w:rsidRPr="00755253" w:rsidRDefault="00EE0127" w:rsidP="00EE0127">
      <w:pPr>
        <w:ind w:firstLine="567"/>
        <w:jc w:val="both"/>
        <w:rPr>
          <w:sz w:val="26"/>
          <w:szCs w:val="26"/>
        </w:rPr>
      </w:pPr>
      <w:r w:rsidRPr="00755253">
        <w:rPr>
          <w:sz w:val="26"/>
          <w:szCs w:val="26"/>
        </w:rPr>
        <w:t xml:space="preserve">расширение объема мероприятий по химической защите растений, в том числе: </w:t>
      </w:r>
    </w:p>
    <w:p w14:paraId="3CC03191" w14:textId="77777777" w:rsidR="00EE0127" w:rsidRPr="00755253" w:rsidRDefault="00EE0127" w:rsidP="00EE0127">
      <w:pPr>
        <w:ind w:firstLine="567"/>
        <w:jc w:val="both"/>
        <w:rPr>
          <w:sz w:val="26"/>
          <w:szCs w:val="26"/>
        </w:rPr>
      </w:pPr>
      <w:r w:rsidRPr="00755253">
        <w:rPr>
          <w:sz w:val="26"/>
          <w:szCs w:val="26"/>
        </w:rPr>
        <w:t xml:space="preserve">от вредителей – с 49,8 тыс. га до 60,0 тыс. га; </w:t>
      </w:r>
    </w:p>
    <w:p w14:paraId="343A6004" w14:textId="77777777" w:rsidR="00EE0127" w:rsidRPr="00755253" w:rsidRDefault="00EE0127" w:rsidP="00EE0127">
      <w:pPr>
        <w:ind w:firstLine="567"/>
        <w:jc w:val="both"/>
        <w:rPr>
          <w:sz w:val="26"/>
          <w:szCs w:val="26"/>
        </w:rPr>
      </w:pPr>
      <w:r w:rsidRPr="00755253">
        <w:rPr>
          <w:sz w:val="26"/>
          <w:szCs w:val="26"/>
        </w:rPr>
        <w:t xml:space="preserve">от болезней – с 73,4 тыс. га до 80,5 тыс. га; </w:t>
      </w:r>
    </w:p>
    <w:p w14:paraId="3E825936" w14:textId="77777777" w:rsidR="00EE0127" w:rsidRPr="00755253" w:rsidRDefault="00EE0127" w:rsidP="00EE0127">
      <w:pPr>
        <w:ind w:firstLine="567"/>
        <w:jc w:val="both"/>
        <w:rPr>
          <w:sz w:val="26"/>
          <w:szCs w:val="26"/>
        </w:rPr>
      </w:pPr>
      <w:r w:rsidRPr="00755253">
        <w:rPr>
          <w:sz w:val="26"/>
          <w:szCs w:val="26"/>
        </w:rPr>
        <w:t xml:space="preserve">от сорняков – с 106,2 тыс. га до 110,5 тыс. га; </w:t>
      </w:r>
    </w:p>
    <w:p w14:paraId="29A54BB4" w14:textId="77777777" w:rsidR="00EE0127" w:rsidRPr="00755253" w:rsidRDefault="00EE0127" w:rsidP="00EE0127">
      <w:pPr>
        <w:ind w:firstLine="567"/>
        <w:jc w:val="both"/>
        <w:rPr>
          <w:sz w:val="26"/>
          <w:szCs w:val="26"/>
        </w:rPr>
      </w:pPr>
      <w:r w:rsidRPr="00755253">
        <w:rPr>
          <w:sz w:val="26"/>
          <w:szCs w:val="26"/>
        </w:rPr>
        <w:t>все посевы озимой пшеницы производить семенами элиты 1 репродукции и не ниже второй репродукции лучших районированных сортов;</w:t>
      </w:r>
    </w:p>
    <w:p w14:paraId="4555FF1F" w14:textId="77777777" w:rsidR="00EE0127" w:rsidRPr="00755253" w:rsidRDefault="00EE0127" w:rsidP="00EE0127">
      <w:pPr>
        <w:ind w:firstLine="567"/>
        <w:jc w:val="both"/>
        <w:rPr>
          <w:sz w:val="26"/>
          <w:szCs w:val="26"/>
        </w:rPr>
      </w:pPr>
      <w:r w:rsidRPr="00755253">
        <w:rPr>
          <w:sz w:val="26"/>
          <w:szCs w:val="26"/>
        </w:rPr>
        <w:t>уменьшение потерь при хранении урожая, создание и внедрение в производство высокоурожайных и устойчивых к болезням и вредителям сельскохозяйственных культур, поддержка элитного семеноводства. К 2035 году доля посевных площадей, засеваемых элитными семенами в общей площади посевов, составит 25 процентов.</w:t>
      </w:r>
    </w:p>
    <w:p w14:paraId="0F293416" w14:textId="77777777" w:rsidR="00EE0127" w:rsidRPr="00755253" w:rsidRDefault="00EE0127" w:rsidP="00EE0127">
      <w:pPr>
        <w:ind w:firstLine="567"/>
        <w:rPr>
          <w:sz w:val="26"/>
          <w:szCs w:val="26"/>
        </w:rPr>
      </w:pPr>
    </w:p>
    <w:p w14:paraId="3ABFF214" w14:textId="77777777" w:rsidR="00EE0127" w:rsidRPr="00755253" w:rsidRDefault="00EE0127" w:rsidP="00EE0127">
      <w:pPr>
        <w:spacing w:line="192" w:lineRule="auto"/>
        <w:ind w:firstLine="709"/>
        <w:rPr>
          <w:b/>
          <w:sz w:val="26"/>
          <w:szCs w:val="26"/>
        </w:rPr>
      </w:pPr>
      <w:r w:rsidRPr="00755253">
        <w:rPr>
          <w:b/>
          <w:sz w:val="26"/>
          <w:szCs w:val="26"/>
        </w:rPr>
        <w:t>Ожидаемые результаты развития отрасли сельского хозяйства:</w:t>
      </w:r>
    </w:p>
    <w:p w14:paraId="70B6CB0B" w14:textId="77777777" w:rsidR="00EE0127" w:rsidRPr="00755253" w:rsidRDefault="00EE0127" w:rsidP="00EE0127">
      <w:pPr>
        <w:spacing w:line="192" w:lineRule="auto"/>
        <w:jc w:val="right"/>
        <w:rPr>
          <w:sz w:val="26"/>
          <w:szCs w:val="26"/>
        </w:rPr>
      </w:pPr>
      <w:r w:rsidRPr="00755253">
        <w:rPr>
          <w:sz w:val="26"/>
          <w:szCs w:val="26"/>
        </w:rPr>
        <w:t>Таблица 24</w:t>
      </w:r>
    </w:p>
    <w:p w14:paraId="2F9866C6" w14:textId="77777777" w:rsidR="00EE0127" w:rsidRPr="00755253" w:rsidRDefault="00EE0127" w:rsidP="00EE0127">
      <w:pPr>
        <w:spacing w:line="192" w:lineRule="auto"/>
        <w:ind w:firstLine="709"/>
        <w:rPr>
          <w:b/>
          <w:sz w:val="26"/>
          <w:szCs w:val="26"/>
        </w:rPr>
      </w:pPr>
      <w:r w:rsidRPr="00755253">
        <w:rPr>
          <w:b/>
          <w:sz w:val="26"/>
          <w:szCs w:val="26"/>
        </w:rPr>
        <w:t>Прогноз производства продукции растениеводства, тонн</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740"/>
        <w:gridCol w:w="1980"/>
        <w:gridCol w:w="1800"/>
      </w:tblGrid>
      <w:tr w:rsidR="00EE0127" w:rsidRPr="00755253" w14:paraId="03D09642" w14:textId="77777777" w:rsidTr="004F6197">
        <w:tc>
          <w:tcPr>
            <w:tcW w:w="4068" w:type="dxa"/>
            <w:shd w:val="clear" w:color="auto" w:fill="auto"/>
          </w:tcPr>
          <w:p w14:paraId="04AB847D" w14:textId="77777777" w:rsidR="00EE0127" w:rsidRPr="00755253" w:rsidRDefault="00EE0127" w:rsidP="004F6197">
            <w:pPr>
              <w:spacing w:line="192" w:lineRule="auto"/>
              <w:rPr>
                <w:sz w:val="26"/>
                <w:szCs w:val="26"/>
              </w:rPr>
            </w:pPr>
            <w:r w:rsidRPr="00755253">
              <w:rPr>
                <w:sz w:val="26"/>
                <w:szCs w:val="26"/>
              </w:rPr>
              <w:t>Наименование культуры</w:t>
            </w:r>
          </w:p>
        </w:tc>
        <w:tc>
          <w:tcPr>
            <w:tcW w:w="1740" w:type="dxa"/>
            <w:shd w:val="clear" w:color="auto" w:fill="auto"/>
          </w:tcPr>
          <w:p w14:paraId="4306589F" w14:textId="77777777" w:rsidR="00EE0127" w:rsidRPr="00755253" w:rsidRDefault="00EE0127" w:rsidP="004F6197">
            <w:pPr>
              <w:spacing w:line="192" w:lineRule="auto"/>
              <w:jc w:val="center"/>
              <w:rPr>
                <w:sz w:val="26"/>
                <w:szCs w:val="26"/>
              </w:rPr>
            </w:pPr>
            <w:r w:rsidRPr="00755253">
              <w:rPr>
                <w:sz w:val="26"/>
                <w:szCs w:val="26"/>
              </w:rPr>
              <w:t>2023 год</w:t>
            </w:r>
          </w:p>
        </w:tc>
        <w:tc>
          <w:tcPr>
            <w:tcW w:w="1980" w:type="dxa"/>
            <w:shd w:val="clear" w:color="auto" w:fill="auto"/>
          </w:tcPr>
          <w:p w14:paraId="6582A1DA" w14:textId="77777777" w:rsidR="00EE0127" w:rsidRPr="00755253" w:rsidRDefault="00EE0127" w:rsidP="004F6197">
            <w:pPr>
              <w:spacing w:line="192" w:lineRule="auto"/>
              <w:jc w:val="center"/>
              <w:rPr>
                <w:sz w:val="26"/>
                <w:szCs w:val="26"/>
              </w:rPr>
            </w:pPr>
            <w:r w:rsidRPr="00755253">
              <w:rPr>
                <w:sz w:val="26"/>
                <w:szCs w:val="26"/>
              </w:rPr>
              <w:t>2035 год</w:t>
            </w:r>
          </w:p>
        </w:tc>
        <w:tc>
          <w:tcPr>
            <w:tcW w:w="1800" w:type="dxa"/>
            <w:shd w:val="clear" w:color="auto" w:fill="auto"/>
          </w:tcPr>
          <w:p w14:paraId="5F881D15" w14:textId="77777777" w:rsidR="00EE0127" w:rsidRPr="00755253" w:rsidRDefault="00EE0127" w:rsidP="004F6197">
            <w:pPr>
              <w:spacing w:line="192" w:lineRule="auto"/>
              <w:jc w:val="center"/>
              <w:rPr>
                <w:sz w:val="26"/>
                <w:szCs w:val="26"/>
              </w:rPr>
            </w:pPr>
            <w:r w:rsidRPr="00755253">
              <w:rPr>
                <w:sz w:val="26"/>
                <w:szCs w:val="26"/>
              </w:rPr>
              <w:t>% роста</w:t>
            </w:r>
          </w:p>
        </w:tc>
      </w:tr>
      <w:tr w:rsidR="00EE0127" w:rsidRPr="00755253" w14:paraId="3AF8ECC6" w14:textId="77777777" w:rsidTr="004F6197">
        <w:tc>
          <w:tcPr>
            <w:tcW w:w="4068" w:type="dxa"/>
            <w:shd w:val="clear" w:color="auto" w:fill="auto"/>
          </w:tcPr>
          <w:p w14:paraId="74211D77" w14:textId="77777777" w:rsidR="00EE0127" w:rsidRPr="00755253" w:rsidRDefault="00EE0127" w:rsidP="004F6197">
            <w:pPr>
              <w:spacing w:line="192" w:lineRule="auto"/>
              <w:rPr>
                <w:sz w:val="26"/>
                <w:szCs w:val="26"/>
              </w:rPr>
            </w:pPr>
            <w:r w:rsidRPr="00755253">
              <w:rPr>
                <w:sz w:val="26"/>
                <w:szCs w:val="26"/>
              </w:rPr>
              <w:t>Зерновые</w:t>
            </w:r>
          </w:p>
        </w:tc>
        <w:tc>
          <w:tcPr>
            <w:tcW w:w="1740" w:type="dxa"/>
            <w:shd w:val="clear" w:color="auto" w:fill="auto"/>
          </w:tcPr>
          <w:p w14:paraId="357466FA" w14:textId="77777777" w:rsidR="00EE0127" w:rsidRPr="00755253" w:rsidRDefault="00EE0127" w:rsidP="004F6197">
            <w:pPr>
              <w:spacing w:line="192" w:lineRule="auto"/>
              <w:jc w:val="center"/>
              <w:rPr>
                <w:sz w:val="26"/>
                <w:szCs w:val="26"/>
              </w:rPr>
            </w:pPr>
            <w:r w:rsidRPr="00755253">
              <w:rPr>
                <w:sz w:val="26"/>
                <w:szCs w:val="26"/>
              </w:rPr>
              <w:t>418000</w:t>
            </w:r>
          </w:p>
        </w:tc>
        <w:tc>
          <w:tcPr>
            <w:tcW w:w="1980" w:type="dxa"/>
            <w:shd w:val="clear" w:color="auto" w:fill="auto"/>
          </w:tcPr>
          <w:p w14:paraId="4D9F4B54" w14:textId="77777777" w:rsidR="00EE0127" w:rsidRPr="00755253" w:rsidRDefault="00EE0127" w:rsidP="004F6197">
            <w:pPr>
              <w:spacing w:line="192" w:lineRule="auto"/>
              <w:jc w:val="center"/>
              <w:rPr>
                <w:sz w:val="26"/>
                <w:szCs w:val="26"/>
              </w:rPr>
            </w:pPr>
            <w:r w:rsidRPr="00755253">
              <w:rPr>
                <w:sz w:val="26"/>
                <w:szCs w:val="26"/>
              </w:rPr>
              <w:t>434720</w:t>
            </w:r>
          </w:p>
        </w:tc>
        <w:tc>
          <w:tcPr>
            <w:tcW w:w="1800" w:type="dxa"/>
            <w:shd w:val="clear" w:color="auto" w:fill="auto"/>
          </w:tcPr>
          <w:p w14:paraId="7319AC6E" w14:textId="77777777" w:rsidR="00EE0127" w:rsidRPr="00755253" w:rsidRDefault="00EE0127" w:rsidP="004F6197">
            <w:pPr>
              <w:spacing w:line="192" w:lineRule="auto"/>
              <w:jc w:val="center"/>
              <w:rPr>
                <w:sz w:val="26"/>
                <w:szCs w:val="26"/>
              </w:rPr>
            </w:pPr>
            <w:r w:rsidRPr="00755253">
              <w:rPr>
                <w:sz w:val="26"/>
                <w:szCs w:val="26"/>
              </w:rPr>
              <w:t>4,0</w:t>
            </w:r>
          </w:p>
        </w:tc>
      </w:tr>
      <w:tr w:rsidR="00EE0127" w:rsidRPr="00755253" w14:paraId="091D5D35" w14:textId="77777777" w:rsidTr="004F6197">
        <w:tc>
          <w:tcPr>
            <w:tcW w:w="4068" w:type="dxa"/>
            <w:shd w:val="clear" w:color="auto" w:fill="auto"/>
          </w:tcPr>
          <w:p w14:paraId="7AA048A9" w14:textId="77777777" w:rsidR="00EE0127" w:rsidRPr="00755253" w:rsidRDefault="00EE0127" w:rsidP="004F6197">
            <w:pPr>
              <w:spacing w:line="192" w:lineRule="auto"/>
              <w:rPr>
                <w:sz w:val="26"/>
                <w:szCs w:val="26"/>
              </w:rPr>
            </w:pPr>
            <w:r w:rsidRPr="00755253">
              <w:rPr>
                <w:sz w:val="26"/>
                <w:szCs w:val="26"/>
              </w:rPr>
              <w:t>Подсолнечник</w:t>
            </w:r>
          </w:p>
        </w:tc>
        <w:tc>
          <w:tcPr>
            <w:tcW w:w="1740" w:type="dxa"/>
            <w:shd w:val="clear" w:color="auto" w:fill="auto"/>
          </w:tcPr>
          <w:p w14:paraId="72106856" w14:textId="77777777" w:rsidR="00EE0127" w:rsidRPr="00755253" w:rsidRDefault="00EE0127" w:rsidP="004F6197">
            <w:pPr>
              <w:spacing w:line="192" w:lineRule="auto"/>
              <w:jc w:val="center"/>
              <w:rPr>
                <w:sz w:val="26"/>
                <w:szCs w:val="26"/>
              </w:rPr>
            </w:pPr>
            <w:r w:rsidRPr="00755253">
              <w:rPr>
                <w:sz w:val="26"/>
                <w:szCs w:val="26"/>
              </w:rPr>
              <w:t>35500</w:t>
            </w:r>
          </w:p>
        </w:tc>
        <w:tc>
          <w:tcPr>
            <w:tcW w:w="1980" w:type="dxa"/>
            <w:shd w:val="clear" w:color="auto" w:fill="auto"/>
          </w:tcPr>
          <w:p w14:paraId="7A7FAFA3" w14:textId="77777777" w:rsidR="00EE0127" w:rsidRPr="00755253" w:rsidRDefault="00EE0127" w:rsidP="004F6197">
            <w:pPr>
              <w:spacing w:line="192" w:lineRule="auto"/>
              <w:jc w:val="center"/>
              <w:rPr>
                <w:sz w:val="26"/>
                <w:szCs w:val="26"/>
              </w:rPr>
            </w:pPr>
            <w:r w:rsidRPr="00755253">
              <w:rPr>
                <w:sz w:val="26"/>
                <w:szCs w:val="26"/>
              </w:rPr>
              <w:t>37000</w:t>
            </w:r>
          </w:p>
        </w:tc>
        <w:tc>
          <w:tcPr>
            <w:tcW w:w="1800" w:type="dxa"/>
            <w:shd w:val="clear" w:color="auto" w:fill="auto"/>
          </w:tcPr>
          <w:p w14:paraId="0F81FEEC" w14:textId="77777777" w:rsidR="00EE0127" w:rsidRPr="00755253" w:rsidRDefault="00EE0127" w:rsidP="004F6197">
            <w:pPr>
              <w:spacing w:line="192" w:lineRule="auto"/>
              <w:jc w:val="center"/>
              <w:rPr>
                <w:sz w:val="26"/>
                <w:szCs w:val="26"/>
              </w:rPr>
            </w:pPr>
            <w:r w:rsidRPr="00755253">
              <w:rPr>
                <w:sz w:val="26"/>
                <w:szCs w:val="26"/>
              </w:rPr>
              <w:t>4,2</w:t>
            </w:r>
          </w:p>
        </w:tc>
      </w:tr>
      <w:tr w:rsidR="00EE0127" w:rsidRPr="00755253" w14:paraId="763A4282" w14:textId="77777777" w:rsidTr="004F6197">
        <w:tc>
          <w:tcPr>
            <w:tcW w:w="4068" w:type="dxa"/>
            <w:shd w:val="clear" w:color="auto" w:fill="auto"/>
          </w:tcPr>
          <w:p w14:paraId="468D79F1" w14:textId="77777777" w:rsidR="00EE0127" w:rsidRPr="00755253" w:rsidRDefault="00EE0127" w:rsidP="004F6197">
            <w:pPr>
              <w:spacing w:line="192" w:lineRule="auto"/>
              <w:rPr>
                <w:sz w:val="26"/>
                <w:szCs w:val="26"/>
              </w:rPr>
            </w:pPr>
            <w:r w:rsidRPr="00755253">
              <w:rPr>
                <w:sz w:val="26"/>
                <w:szCs w:val="26"/>
              </w:rPr>
              <w:t>Сахарная свекла</w:t>
            </w:r>
          </w:p>
        </w:tc>
        <w:tc>
          <w:tcPr>
            <w:tcW w:w="1740" w:type="dxa"/>
            <w:shd w:val="clear" w:color="auto" w:fill="auto"/>
          </w:tcPr>
          <w:p w14:paraId="3C8BFB87" w14:textId="77777777" w:rsidR="00EE0127" w:rsidRPr="00755253" w:rsidRDefault="00EE0127" w:rsidP="004F6197">
            <w:pPr>
              <w:spacing w:line="192" w:lineRule="auto"/>
              <w:jc w:val="center"/>
              <w:rPr>
                <w:sz w:val="26"/>
                <w:szCs w:val="26"/>
              </w:rPr>
            </w:pPr>
            <w:r w:rsidRPr="00755253">
              <w:rPr>
                <w:sz w:val="26"/>
                <w:szCs w:val="26"/>
              </w:rPr>
              <w:t>420000</w:t>
            </w:r>
          </w:p>
        </w:tc>
        <w:tc>
          <w:tcPr>
            <w:tcW w:w="1980" w:type="dxa"/>
            <w:shd w:val="clear" w:color="auto" w:fill="auto"/>
          </w:tcPr>
          <w:p w14:paraId="613D2FE0" w14:textId="77777777" w:rsidR="00EE0127" w:rsidRPr="00755253" w:rsidRDefault="00EE0127" w:rsidP="004F6197">
            <w:pPr>
              <w:spacing w:line="192" w:lineRule="auto"/>
              <w:jc w:val="center"/>
              <w:rPr>
                <w:sz w:val="26"/>
                <w:szCs w:val="26"/>
              </w:rPr>
            </w:pPr>
            <w:r w:rsidRPr="00755253">
              <w:rPr>
                <w:sz w:val="26"/>
                <w:szCs w:val="26"/>
              </w:rPr>
              <w:t>425000</w:t>
            </w:r>
          </w:p>
        </w:tc>
        <w:tc>
          <w:tcPr>
            <w:tcW w:w="1800" w:type="dxa"/>
            <w:shd w:val="clear" w:color="auto" w:fill="auto"/>
          </w:tcPr>
          <w:p w14:paraId="0362894F" w14:textId="77777777" w:rsidR="00EE0127" w:rsidRPr="00755253" w:rsidRDefault="00EE0127" w:rsidP="004F6197">
            <w:pPr>
              <w:spacing w:line="192" w:lineRule="auto"/>
              <w:jc w:val="center"/>
              <w:rPr>
                <w:sz w:val="26"/>
                <w:szCs w:val="26"/>
              </w:rPr>
            </w:pPr>
            <w:r w:rsidRPr="00755253">
              <w:rPr>
                <w:sz w:val="26"/>
                <w:szCs w:val="26"/>
              </w:rPr>
              <w:t>1,2</w:t>
            </w:r>
          </w:p>
        </w:tc>
      </w:tr>
      <w:tr w:rsidR="00EE0127" w:rsidRPr="00755253" w14:paraId="18DC72AF" w14:textId="77777777" w:rsidTr="004F6197">
        <w:trPr>
          <w:trHeight w:val="83"/>
        </w:trPr>
        <w:tc>
          <w:tcPr>
            <w:tcW w:w="4068" w:type="dxa"/>
            <w:shd w:val="clear" w:color="auto" w:fill="auto"/>
          </w:tcPr>
          <w:p w14:paraId="341678E0" w14:textId="77777777" w:rsidR="00EE0127" w:rsidRPr="00755253" w:rsidRDefault="00EE0127" w:rsidP="004F6197">
            <w:pPr>
              <w:spacing w:line="192" w:lineRule="auto"/>
              <w:rPr>
                <w:sz w:val="26"/>
                <w:szCs w:val="26"/>
              </w:rPr>
            </w:pPr>
            <w:r w:rsidRPr="00755253">
              <w:rPr>
                <w:sz w:val="26"/>
                <w:szCs w:val="26"/>
              </w:rPr>
              <w:t>Овощи</w:t>
            </w:r>
          </w:p>
        </w:tc>
        <w:tc>
          <w:tcPr>
            <w:tcW w:w="1740" w:type="dxa"/>
            <w:shd w:val="clear" w:color="auto" w:fill="auto"/>
          </w:tcPr>
          <w:p w14:paraId="5D2808C2" w14:textId="77777777" w:rsidR="00EE0127" w:rsidRPr="00755253" w:rsidRDefault="00EE0127" w:rsidP="004F6197">
            <w:pPr>
              <w:spacing w:line="192" w:lineRule="auto"/>
              <w:jc w:val="center"/>
              <w:rPr>
                <w:sz w:val="26"/>
                <w:szCs w:val="26"/>
              </w:rPr>
            </w:pPr>
            <w:r w:rsidRPr="00755253">
              <w:rPr>
                <w:sz w:val="26"/>
                <w:szCs w:val="26"/>
              </w:rPr>
              <w:t>63700</w:t>
            </w:r>
          </w:p>
        </w:tc>
        <w:tc>
          <w:tcPr>
            <w:tcW w:w="1980" w:type="dxa"/>
            <w:shd w:val="clear" w:color="auto" w:fill="auto"/>
          </w:tcPr>
          <w:p w14:paraId="63E4DD15" w14:textId="77777777" w:rsidR="00EE0127" w:rsidRPr="00755253" w:rsidRDefault="00EE0127" w:rsidP="004F6197">
            <w:pPr>
              <w:spacing w:line="192" w:lineRule="auto"/>
              <w:jc w:val="center"/>
              <w:rPr>
                <w:sz w:val="26"/>
                <w:szCs w:val="26"/>
              </w:rPr>
            </w:pPr>
            <w:r w:rsidRPr="00755253">
              <w:rPr>
                <w:sz w:val="26"/>
                <w:szCs w:val="26"/>
              </w:rPr>
              <w:t>128000</w:t>
            </w:r>
          </w:p>
        </w:tc>
        <w:tc>
          <w:tcPr>
            <w:tcW w:w="1800" w:type="dxa"/>
            <w:shd w:val="clear" w:color="auto" w:fill="auto"/>
          </w:tcPr>
          <w:p w14:paraId="5E0249F7" w14:textId="77777777" w:rsidR="00EE0127" w:rsidRPr="00755253" w:rsidRDefault="00EE0127" w:rsidP="004F6197">
            <w:pPr>
              <w:spacing w:line="192" w:lineRule="auto"/>
              <w:jc w:val="center"/>
              <w:rPr>
                <w:sz w:val="26"/>
                <w:szCs w:val="26"/>
              </w:rPr>
            </w:pPr>
            <w:r w:rsidRPr="00755253">
              <w:rPr>
                <w:sz w:val="26"/>
                <w:szCs w:val="26"/>
              </w:rPr>
              <w:t>в 2,0 раза</w:t>
            </w:r>
          </w:p>
        </w:tc>
      </w:tr>
    </w:tbl>
    <w:p w14:paraId="5C2850E8" w14:textId="77777777" w:rsidR="00EE0127" w:rsidRPr="00755253" w:rsidRDefault="00EE0127" w:rsidP="00EE0127">
      <w:pPr>
        <w:ind w:firstLine="680"/>
        <w:jc w:val="both"/>
        <w:rPr>
          <w:sz w:val="26"/>
          <w:szCs w:val="26"/>
        </w:rPr>
      </w:pPr>
      <w:r w:rsidRPr="00755253">
        <w:rPr>
          <w:sz w:val="26"/>
          <w:szCs w:val="26"/>
        </w:rPr>
        <w:t>В 2035 году рост производства зерна к уровню 2023 года прогнозируется на уровне 4,0 процентов.</w:t>
      </w:r>
    </w:p>
    <w:p w14:paraId="11B4AA01" w14:textId="77777777" w:rsidR="00EE0127" w:rsidRPr="00755253" w:rsidRDefault="00EE0127" w:rsidP="00EE0127">
      <w:pPr>
        <w:ind w:firstLine="680"/>
        <w:jc w:val="both"/>
        <w:rPr>
          <w:sz w:val="26"/>
          <w:szCs w:val="26"/>
        </w:rPr>
      </w:pPr>
      <w:r w:rsidRPr="00755253">
        <w:rPr>
          <w:sz w:val="26"/>
          <w:szCs w:val="26"/>
        </w:rPr>
        <w:lastRenderedPageBreak/>
        <w:t>Ожидается рост валового сбора подсолнечника также за счет увеличения урожайности. В 2035 году рост производства подсолнечника к уровню 2023 года прогнозируется на уровне 4,2 процент</w:t>
      </w:r>
      <w:r>
        <w:rPr>
          <w:sz w:val="26"/>
          <w:szCs w:val="26"/>
        </w:rPr>
        <w:t>ов</w:t>
      </w:r>
      <w:r w:rsidRPr="00755253">
        <w:rPr>
          <w:sz w:val="26"/>
          <w:szCs w:val="26"/>
        </w:rPr>
        <w:t>.</w:t>
      </w:r>
    </w:p>
    <w:p w14:paraId="5AEA940C" w14:textId="77777777" w:rsidR="00EE0127" w:rsidRPr="00755253" w:rsidRDefault="00EE0127" w:rsidP="00EE0127">
      <w:pPr>
        <w:ind w:firstLine="680"/>
        <w:jc w:val="both"/>
        <w:rPr>
          <w:sz w:val="26"/>
          <w:szCs w:val="26"/>
        </w:rPr>
      </w:pPr>
      <w:r w:rsidRPr="00755253">
        <w:rPr>
          <w:sz w:val="26"/>
          <w:szCs w:val="26"/>
        </w:rPr>
        <w:t>В свеклосахарном комплексе уже созданы предпосылки для получения высокого урожая сахарной свеклы. Применение всего комплекса агротехнологических мероприятий позволит выйти на среднюю урожайность 650 ц/га. Результат возделывания сахарной свеклы будет зависеть от повышения сельхозтоваропроизводителями уровня агрокультуры, расширения мощностей по переработке свекловичного сырья и расширения орошаемости земель.</w:t>
      </w:r>
    </w:p>
    <w:p w14:paraId="743E6639" w14:textId="77777777" w:rsidR="00EE0127" w:rsidRPr="00755253" w:rsidRDefault="00EE0127" w:rsidP="00EE0127">
      <w:pPr>
        <w:ind w:firstLine="680"/>
        <w:jc w:val="both"/>
        <w:rPr>
          <w:sz w:val="26"/>
          <w:szCs w:val="26"/>
        </w:rPr>
      </w:pPr>
      <w:r w:rsidRPr="00755253">
        <w:rPr>
          <w:sz w:val="26"/>
          <w:szCs w:val="26"/>
        </w:rPr>
        <w:t xml:space="preserve">Рост валового сбора овощей в 2035 году к 2023 году составит порядка 100,0 процентов. </w:t>
      </w:r>
    </w:p>
    <w:p w14:paraId="18E49F0E" w14:textId="77777777" w:rsidR="00EE0127" w:rsidRPr="00755253" w:rsidRDefault="00EE0127" w:rsidP="00EE0127">
      <w:pPr>
        <w:ind w:firstLine="709"/>
        <w:rPr>
          <w:sz w:val="26"/>
          <w:szCs w:val="26"/>
        </w:rPr>
      </w:pPr>
      <w:r w:rsidRPr="00755253">
        <w:rPr>
          <w:sz w:val="26"/>
          <w:szCs w:val="26"/>
        </w:rPr>
        <w:t>В животноводстве намечено увеличить поголовье КРС во всех категориях хозяйств до 8789 голов, в том числе коров до 4632 голов.</w:t>
      </w:r>
    </w:p>
    <w:p w14:paraId="15B6A9CA" w14:textId="77777777" w:rsidR="00EE0127" w:rsidRPr="00755253" w:rsidRDefault="00EE0127" w:rsidP="00EE0127">
      <w:pPr>
        <w:ind w:firstLine="709"/>
        <w:rPr>
          <w:sz w:val="26"/>
          <w:szCs w:val="26"/>
        </w:rPr>
      </w:pPr>
      <w:r w:rsidRPr="00755253">
        <w:rPr>
          <w:sz w:val="26"/>
          <w:szCs w:val="26"/>
        </w:rPr>
        <w:t xml:space="preserve">К 2035 году ожидается рост поголовья свиней на 1136 голов. </w:t>
      </w:r>
    </w:p>
    <w:p w14:paraId="1B9C6BB9" w14:textId="77777777" w:rsidR="00EE0127" w:rsidRPr="00755253" w:rsidRDefault="00EE0127" w:rsidP="00EE0127">
      <w:pPr>
        <w:ind w:firstLine="708"/>
        <w:rPr>
          <w:b/>
          <w:sz w:val="26"/>
          <w:szCs w:val="26"/>
        </w:rPr>
      </w:pPr>
    </w:p>
    <w:p w14:paraId="5ADD5AAB" w14:textId="77777777" w:rsidR="00EE0127" w:rsidRPr="00755253" w:rsidRDefault="00EE0127" w:rsidP="00EE0127">
      <w:pPr>
        <w:spacing w:line="192" w:lineRule="auto"/>
        <w:ind w:firstLine="708"/>
        <w:rPr>
          <w:b/>
          <w:sz w:val="26"/>
          <w:szCs w:val="26"/>
        </w:rPr>
      </w:pPr>
      <w:r w:rsidRPr="00755253">
        <w:rPr>
          <w:b/>
          <w:sz w:val="26"/>
          <w:szCs w:val="26"/>
        </w:rPr>
        <w:t>Прогноз развития отрасли животноводства</w:t>
      </w:r>
    </w:p>
    <w:p w14:paraId="78EC3061" w14:textId="77777777" w:rsidR="00EE0127" w:rsidRPr="00755253" w:rsidRDefault="00EE0127" w:rsidP="00EE0127">
      <w:pPr>
        <w:spacing w:line="192" w:lineRule="auto"/>
        <w:jc w:val="right"/>
        <w:rPr>
          <w:sz w:val="26"/>
          <w:szCs w:val="26"/>
        </w:rPr>
      </w:pPr>
      <w:r w:rsidRPr="00755253">
        <w:rPr>
          <w:sz w:val="26"/>
          <w:szCs w:val="26"/>
        </w:rPr>
        <w:t>Таблица 25</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560"/>
        <w:gridCol w:w="1843"/>
        <w:gridCol w:w="1985"/>
        <w:gridCol w:w="1416"/>
      </w:tblGrid>
      <w:tr w:rsidR="00EE0127" w:rsidRPr="00755253" w14:paraId="21D253C1" w14:textId="77777777" w:rsidTr="004F6197">
        <w:trPr>
          <w:trHeight w:val="457"/>
        </w:trPr>
        <w:tc>
          <w:tcPr>
            <w:tcW w:w="2835" w:type="dxa"/>
            <w:shd w:val="clear" w:color="auto" w:fill="auto"/>
            <w:vAlign w:val="center"/>
          </w:tcPr>
          <w:p w14:paraId="1808E669" w14:textId="77777777" w:rsidR="00EE0127" w:rsidRPr="00755253" w:rsidRDefault="00EE0127" w:rsidP="004F6197">
            <w:pPr>
              <w:spacing w:line="192" w:lineRule="auto"/>
              <w:jc w:val="center"/>
              <w:rPr>
                <w:sz w:val="26"/>
                <w:szCs w:val="26"/>
              </w:rPr>
            </w:pPr>
            <w:r w:rsidRPr="00755253">
              <w:rPr>
                <w:sz w:val="26"/>
                <w:szCs w:val="26"/>
              </w:rPr>
              <w:t>Показатели</w:t>
            </w:r>
          </w:p>
        </w:tc>
        <w:tc>
          <w:tcPr>
            <w:tcW w:w="1560" w:type="dxa"/>
            <w:shd w:val="clear" w:color="auto" w:fill="auto"/>
            <w:vAlign w:val="center"/>
          </w:tcPr>
          <w:p w14:paraId="287C16A6" w14:textId="77777777" w:rsidR="00EE0127" w:rsidRPr="00755253" w:rsidRDefault="00EE0127" w:rsidP="004F6197">
            <w:pPr>
              <w:spacing w:line="192" w:lineRule="auto"/>
              <w:jc w:val="center"/>
              <w:rPr>
                <w:sz w:val="26"/>
                <w:szCs w:val="26"/>
              </w:rPr>
            </w:pPr>
            <w:r w:rsidRPr="00755253">
              <w:rPr>
                <w:sz w:val="26"/>
                <w:szCs w:val="26"/>
              </w:rPr>
              <w:t>Ед. изм.</w:t>
            </w:r>
          </w:p>
        </w:tc>
        <w:tc>
          <w:tcPr>
            <w:tcW w:w="1843" w:type="dxa"/>
            <w:shd w:val="clear" w:color="auto" w:fill="auto"/>
            <w:vAlign w:val="center"/>
          </w:tcPr>
          <w:p w14:paraId="3B7DA33D" w14:textId="77777777" w:rsidR="00EE0127" w:rsidRPr="00755253" w:rsidRDefault="00EE0127" w:rsidP="004F6197">
            <w:pPr>
              <w:spacing w:line="192" w:lineRule="auto"/>
              <w:jc w:val="center"/>
              <w:rPr>
                <w:sz w:val="26"/>
                <w:szCs w:val="26"/>
              </w:rPr>
            </w:pPr>
            <w:r w:rsidRPr="00755253">
              <w:rPr>
                <w:sz w:val="26"/>
                <w:szCs w:val="26"/>
              </w:rPr>
              <w:t>2023 год</w:t>
            </w:r>
          </w:p>
        </w:tc>
        <w:tc>
          <w:tcPr>
            <w:tcW w:w="1985" w:type="dxa"/>
            <w:shd w:val="clear" w:color="auto" w:fill="auto"/>
            <w:vAlign w:val="center"/>
          </w:tcPr>
          <w:p w14:paraId="5DEC3932" w14:textId="77777777" w:rsidR="00EE0127" w:rsidRPr="00755253" w:rsidRDefault="00EE0127" w:rsidP="004F6197">
            <w:pPr>
              <w:spacing w:line="192" w:lineRule="auto"/>
              <w:jc w:val="center"/>
              <w:rPr>
                <w:sz w:val="26"/>
                <w:szCs w:val="26"/>
              </w:rPr>
            </w:pPr>
            <w:r w:rsidRPr="00755253">
              <w:rPr>
                <w:sz w:val="26"/>
                <w:szCs w:val="26"/>
              </w:rPr>
              <w:t>2035 год</w:t>
            </w:r>
          </w:p>
        </w:tc>
        <w:tc>
          <w:tcPr>
            <w:tcW w:w="1416" w:type="dxa"/>
            <w:shd w:val="clear" w:color="auto" w:fill="auto"/>
            <w:vAlign w:val="center"/>
          </w:tcPr>
          <w:p w14:paraId="4A5B0B6E" w14:textId="77777777" w:rsidR="00EE0127" w:rsidRPr="00755253" w:rsidRDefault="00EE0127" w:rsidP="004F6197">
            <w:pPr>
              <w:spacing w:line="192" w:lineRule="auto"/>
              <w:jc w:val="center"/>
              <w:rPr>
                <w:sz w:val="26"/>
                <w:szCs w:val="26"/>
              </w:rPr>
            </w:pPr>
            <w:r w:rsidRPr="00755253">
              <w:rPr>
                <w:sz w:val="26"/>
                <w:szCs w:val="26"/>
              </w:rPr>
              <w:t>% роста</w:t>
            </w:r>
          </w:p>
        </w:tc>
      </w:tr>
      <w:tr w:rsidR="00EE0127" w:rsidRPr="00755253" w14:paraId="0DA25E1B" w14:textId="77777777" w:rsidTr="004F6197">
        <w:tc>
          <w:tcPr>
            <w:tcW w:w="2835" w:type="dxa"/>
            <w:shd w:val="clear" w:color="auto" w:fill="auto"/>
          </w:tcPr>
          <w:p w14:paraId="1CE3CFF5" w14:textId="77777777" w:rsidR="00EE0127" w:rsidRPr="00755253" w:rsidRDefault="00EE0127" w:rsidP="004F6197">
            <w:pPr>
              <w:spacing w:line="192" w:lineRule="auto"/>
              <w:rPr>
                <w:sz w:val="26"/>
                <w:szCs w:val="26"/>
              </w:rPr>
            </w:pPr>
            <w:r w:rsidRPr="00755253">
              <w:rPr>
                <w:sz w:val="26"/>
                <w:szCs w:val="26"/>
              </w:rPr>
              <w:t>Поголовье КРС</w:t>
            </w:r>
          </w:p>
        </w:tc>
        <w:tc>
          <w:tcPr>
            <w:tcW w:w="1560" w:type="dxa"/>
            <w:shd w:val="clear" w:color="auto" w:fill="auto"/>
          </w:tcPr>
          <w:p w14:paraId="6AADB05C" w14:textId="77777777" w:rsidR="00EE0127" w:rsidRPr="00755253" w:rsidRDefault="00EE0127" w:rsidP="004F6197">
            <w:pPr>
              <w:spacing w:line="192" w:lineRule="auto"/>
              <w:jc w:val="center"/>
              <w:rPr>
                <w:sz w:val="26"/>
                <w:szCs w:val="26"/>
              </w:rPr>
            </w:pPr>
            <w:r w:rsidRPr="00755253">
              <w:rPr>
                <w:sz w:val="26"/>
                <w:szCs w:val="26"/>
              </w:rPr>
              <w:t>гол.</w:t>
            </w:r>
          </w:p>
        </w:tc>
        <w:tc>
          <w:tcPr>
            <w:tcW w:w="1843" w:type="dxa"/>
            <w:shd w:val="clear" w:color="auto" w:fill="auto"/>
          </w:tcPr>
          <w:p w14:paraId="2453A8C4" w14:textId="77777777" w:rsidR="00EE0127" w:rsidRPr="00755253" w:rsidRDefault="00EE0127" w:rsidP="004F6197">
            <w:pPr>
              <w:spacing w:line="192" w:lineRule="auto"/>
              <w:jc w:val="center"/>
              <w:rPr>
                <w:sz w:val="26"/>
                <w:szCs w:val="26"/>
              </w:rPr>
            </w:pPr>
            <w:r w:rsidRPr="00755253">
              <w:rPr>
                <w:sz w:val="26"/>
                <w:szCs w:val="26"/>
              </w:rPr>
              <w:t>8634</w:t>
            </w:r>
          </w:p>
        </w:tc>
        <w:tc>
          <w:tcPr>
            <w:tcW w:w="1985" w:type="dxa"/>
            <w:shd w:val="clear" w:color="auto" w:fill="auto"/>
          </w:tcPr>
          <w:p w14:paraId="387E3DE5" w14:textId="77777777" w:rsidR="00EE0127" w:rsidRPr="00755253" w:rsidRDefault="00EE0127" w:rsidP="004F6197">
            <w:pPr>
              <w:spacing w:line="192" w:lineRule="auto"/>
              <w:jc w:val="center"/>
              <w:rPr>
                <w:sz w:val="26"/>
                <w:szCs w:val="26"/>
              </w:rPr>
            </w:pPr>
            <w:r w:rsidRPr="00755253">
              <w:rPr>
                <w:sz w:val="26"/>
                <w:szCs w:val="26"/>
              </w:rPr>
              <w:t>8789</w:t>
            </w:r>
          </w:p>
        </w:tc>
        <w:tc>
          <w:tcPr>
            <w:tcW w:w="1416" w:type="dxa"/>
            <w:shd w:val="clear" w:color="auto" w:fill="auto"/>
          </w:tcPr>
          <w:p w14:paraId="5E195A19" w14:textId="77777777" w:rsidR="00EE0127" w:rsidRPr="00755253" w:rsidRDefault="00EE0127" w:rsidP="004F6197">
            <w:pPr>
              <w:spacing w:line="192" w:lineRule="auto"/>
              <w:jc w:val="center"/>
              <w:rPr>
                <w:sz w:val="26"/>
                <w:szCs w:val="26"/>
              </w:rPr>
            </w:pPr>
            <w:r w:rsidRPr="00755253">
              <w:rPr>
                <w:sz w:val="26"/>
                <w:szCs w:val="26"/>
              </w:rPr>
              <w:t>1,8</w:t>
            </w:r>
          </w:p>
        </w:tc>
      </w:tr>
      <w:tr w:rsidR="00EE0127" w:rsidRPr="00755253" w14:paraId="627E8B60" w14:textId="77777777" w:rsidTr="004F6197">
        <w:tc>
          <w:tcPr>
            <w:tcW w:w="2835" w:type="dxa"/>
            <w:shd w:val="clear" w:color="auto" w:fill="auto"/>
          </w:tcPr>
          <w:p w14:paraId="2900F04D" w14:textId="77777777" w:rsidR="00EE0127" w:rsidRPr="00755253" w:rsidRDefault="00EE0127" w:rsidP="004F6197">
            <w:pPr>
              <w:spacing w:line="192" w:lineRule="auto"/>
              <w:rPr>
                <w:sz w:val="26"/>
                <w:szCs w:val="26"/>
              </w:rPr>
            </w:pPr>
            <w:r w:rsidRPr="00755253">
              <w:rPr>
                <w:sz w:val="26"/>
                <w:szCs w:val="26"/>
              </w:rPr>
              <w:t>в т.ч</w:t>
            </w:r>
          </w:p>
          <w:p w14:paraId="240F802F" w14:textId="77777777" w:rsidR="00EE0127" w:rsidRPr="00755253" w:rsidRDefault="00EE0127" w:rsidP="004F6197">
            <w:pPr>
              <w:spacing w:line="192" w:lineRule="auto"/>
              <w:rPr>
                <w:sz w:val="26"/>
                <w:szCs w:val="26"/>
              </w:rPr>
            </w:pPr>
            <w:r w:rsidRPr="00755253">
              <w:rPr>
                <w:sz w:val="26"/>
                <w:szCs w:val="26"/>
              </w:rPr>
              <w:t>поголовье коров</w:t>
            </w:r>
          </w:p>
        </w:tc>
        <w:tc>
          <w:tcPr>
            <w:tcW w:w="1560" w:type="dxa"/>
            <w:shd w:val="clear" w:color="auto" w:fill="auto"/>
          </w:tcPr>
          <w:p w14:paraId="01B5461F" w14:textId="77777777" w:rsidR="00EE0127" w:rsidRPr="00755253" w:rsidRDefault="00EE0127" w:rsidP="004F6197">
            <w:pPr>
              <w:spacing w:line="192" w:lineRule="auto"/>
              <w:jc w:val="center"/>
              <w:rPr>
                <w:sz w:val="26"/>
                <w:szCs w:val="26"/>
              </w:rPr>
            </w:pPr>
            <w:r w:rsidRPr="00755253">
              <w:rPr>
                <w:sz w:val="26"/>
                <w:szCs w:val="26"/>
              </w:rPr>
              <w:t>гол.</w:t>
            </w:r>
          </w:p>
        </w:tc>
        <w:tc>
          <w:tcPr>
            <w:tcW w:w="1843" w:type="dxa"/>
            <w:shd w:val="clear" w:color="auto" w:fill="auto"/>
          </w:tcPr>
          <w:p w14:paraId="224FCBD6" w14:textId="77777777" w:rsidR="00EE0127" w:rsidRPr="00755253" w:rsidRDefault="00EE0127" w:rsidP="004F6197">
            <w:pPr>
              <w:spacing w:line="192" w:lineRule="auto"/>
              <w:jc w:val="center"/>
              <w:rPr>
                <w:sz w:val="26"/>
                <w:szCs w:val="26"/>
              </w:rPr>
            </w:pPr>
            <w:r w:rsidRPr="00755253">
              <w:rPr>
                <w:sz w:val="26"/>
                <w:szCs w:val="26"/>
              </w:rPr>
              <w:t>4605</w:t>
            </w:r>
          </w:p>
        </w:tc>
        <w:tc>
          <w:tcPr>
            <w:tcW w:w="1985" w:type="dxa"/>
            <w:shd w:val="clear" w:color="auto" w:fill="auto"/>
          </w:tcPr>
          <w:p w14:paraId="6A4B898A" w14:textId="77777777" w:rsidR="00EE0127" w:rsidRPr="00755253" w:rsidRDefault="00EE0127" w:rsidP="004F6197">
            <w:pPr>
              <w:spacing w:line="192" w:lineRule="auto"/>
              <w:jc w:val="center"/>
              <w:rPr>
                <w:sz w:val="26"/>
                <w:szCs w:val="26"/>
              </w:rPr>
            </w:pPr>
            <w:r w:rsidRPr="00755253">
              <w:rPr>
                <w:sz w:val="26"/>
                <w:szCs w:val="26"/>
              </w:rPr>
              <w:t>4632</w:t>
            </w:r>
          </w:p>
        </w:tc>
        <w:tc>
          <w:tcPr>
            <w:tcW w:w="1416" w:type="dxa"/>
            <w:shd w:val="clear" w:color="auto" w:fill="auto"/>
          </w:tcPr>
          <w:p w14:paraId="6EE857D5" w14:textId="77777777" w:rsidR="00EE0127" w:rsidRPr="00755253" w:rsidRDefault="00EE0127" w:rsidP="004F6197">
            <w:pPr>
              <w:spacing w:line="192" w:lineRule="auto"/>
              <w:jc w:val="center"/>
              <w:rPr>
                <w:sz w:val="26"/>
                <w:szCs w:val="26"/>
              </w:rPr>
            </w:pPr>
            <w:r w:rsidRPr="00755253">
              <w:rPr>
                <w:sz w:val="26"/>
                <w:szCs w:val="26"/>
              </w:rPr>
              <w:t>0,6</w:t>
            </w:r>
          </w:p>
        </w:tc>
      </w:tr>
      <w:tr w:rsidR="00EE0127" w:rsidRPr="00755253" w14:paraId="3ACCF37B" w14:textId="77777777" w:rsidTr="004F6197">
        <w:tc>
          <w:tcPr>
            <w:tcW w:w="2835" w:type="dxa"/>
            <w:shd w:val="clear" w:color="auto" w:fill="auto"/>
          </w:tcPr>
          <w:p w14:paraId="2BB5CB9A" w14:textId="77777777" w:rsidR="00EE0127" w:rsidRPr="00755253" w:rsidRDefault="00EE0127" w:rsidP="004F6197">
            <w:pPr>
              <w:spacing w:line="192" w:lineRule="auto"/>
              <w:rPr>
                <w:sz w:val="26"/>
                <w:szCs w:val="26"/>
              </w:rPr>
            </w:pPr>
            <w:r w:rsidRPr="00755253">
              <w:rPr>
                <w:sz w:val="26"/>
                <w:szCs w:val="26"/>
              </w:rPr>
              <w:t>Поголовье свиней</w:t>
            </w:r>
          </w:p>
        </w:tc>
        <w:tc>
          <w:tcPr>
            <w:tcW w:w="1560" w:type="dxa"/>
            <w:shd w:val="clear" w:color="auto" w:fill="auto"/>
          </w:tcPr>
          <w:p w14:paraId="785091BB" w14:textId="77777777" w:rsidR="00EE0127" w:rsidRPr="00755253" w:rsidRDefault="00EE0127" w:rsidP="004F6197">
            <w:pPr>
              <w:spacing w:line="192" w:lineRule="auto"/>
              <w:jc w:val="center"/>
              <w:rPr>
                <w:sz w:val="26"/>
                <w:szCs w:val="26"/>
              </w:rPr>
            </w:pPr>
            <w:r w:rsidRPr="00755253">
              <w:rPr>
                <w:sz w:val="26"/>
                <w:szCs w:val="26"/>
              </w:rPr>
              <w:t>гол.</w:t>
            </w:r>
          </w:p>
        </w:tc>
        <w:tc>
          <w:tcPr>
            <w:tcW w:w="1843" w:type="dxa"/>
            <w:shd w:val="clear" w:color="auto" w:fill="auto"/>
          </w:tcPr>
          <w:p w14:paraId="45F3BB61" w14:textId="77777777" w:rsidR="00EE0127" w:rsidRPr="00755253" w:rsidRDefault="00EE0127" w:rsidP="004F6197">
            <w:pPr>
              <w:spacing w:line="192" w:lineRule="auto"/>
              <w:jc w:val="center"/>
              <w:rPr>
                <w:sz w:val="26"/>
                <w:szCs w:val="26"/>
              </w:rPr>
            </w:pPr>
            <w:r w:rsidRPr="00755253">
              <w:rPr>
                <w:sz w:val="26"/>
                <w:szCs w:val="26"/>
              </w:rPr>
              <w:t>5681</w:t>
            </w:r>
          </w:p>
        </w:tc>
        <w:tc>
          <w:tcPr>
            <w:tcW w:w="1985" w:type="dxa"/>
            <w:shd w:val="clear" w:color="auto" w:fill="auto"/>
          </w:tcPr>
          <w:p w14:paraId="3268493D" w14:textId="77777777" w:rsidR="00EE0127" w:rsidRPr="00755253" w:rsidRDefault="00EE0127" w:rsidP="004F6197">
            <w:pPr>
              <w:spacing w:line="192" w:lineRule="auto"/>
              <w:jc w:val="center"/>
              <w:rPr>
                <w:sz w:val="26"/>
                <w:szCs w:val="26"/>
              </w:rPr>
            </w:pPr>
            <w:r w:rsidRPr="00755253">
              <w:rPr>
                <w:sz w:val="26"/>
                <w:szCs w:val="26"/>
              </w:rPr>
              <w:t>6817</w:t>
            </w:r>
          </w:p>
        </w:tc>
        <w:tc>
          <w:tcPr>
            <w:tcW w:w="1416" w:type="dxa"/>
            <w:shd w:val="clear" w:color="auto" w:fill="auto"/>
          </w:tcPr>
          <w:p w14:paraId="65CE6A32" w14:textId="77777777" w:rsidR="00EE0127" w:rsidRPr="00755253" w:rsidRDefault="00EE0127" w:rsidP="004F6197">
            <w:pPr>
              <w:spacing w:line="192" w:lineRule="auto"/>
              <w:jc w:val="center"/>
              <w:rPr>
                <w:sz w:val="26"/>
                <w:szCs w:val="26"/>
              </w:rPr>
            </w:pPr>
            <w:r w:rsidRPr="00755253">
              <w:rPr>
                <w:sz w:val="26"/>
                <w:szCs w:val="26"/>
              </w:rPr>
              <w:t>20,0</w:t>
            </w:r>
          </w:p>
        </w:tc>
      </w:tr>
      <w:tr w:rsidR="00EE0127" w:rsidRPr="00755253" w14:paraId="610956DB" w14:textId="77777777" w:rsidTr="004F6197">
        <w:tc>
          <w:tcPr>
            <w:tcW w:w="2835" w:type="dxa"/>
            <w:shd w:val="clear" w:color="auto" w:fill="auto"/>
          </w:tcPr>
          <w:p w14:paraId="63A57E10" w14:textId="77777777" w:rsidR="00EE0127" w:rsidRPr="00755253" w:rsidRDefault="00EE0127" w:rsidP="004F6197">
            <w:pPr>
              <w:spacing w:line="192" w:lineRule="auto"/>
              <w:rPr>
                <w:sz w:val="26"/>
                <w:szCs w:val="26"/>
              </w:rPr>
            </w:pPr>
            <w:r w:rsidRPr="00755253">
              <w:rPr>
                <w:sz w:val="26"/>
                <w:szCs w:val="26"/>
              </w:rPr>
              <w:t>Производство молока</w:t>
            </w:r>
          </w:p>
        </w:tc>
        <w:tc>
          <w:tcPr>
            <w:tcW w:w="1560" w:type="dxa"/>
            <w:shd w:val="clear" w:color="auto" w:fill="auto"/>
          </w:tcPr>
          <w:p w14:paraId="5EE2177C" w14:textId="77777777" w:rsidR="00EE0127" w:rsidRPr="00755253" w:rsidRDefault="00EE0127" w:rsidP="004F6197">
            <w:pPr>
              <w:spacing w:line="192" w:lineRule="auto"/>
              <w:jc w:val="center"/>
              <w:rPr>
                <w:sz w:val="26"/>
                <w:szCs w:val="26"/>
              </w:rPr>
            </w:pPr>
            <w:r w:rsidRPr="00755253">
              <w:rPr>
                <w:sz w:val="26"/>
                <w:szCs w:val="26"/>
              </w:rPr>
              <w:t>тонн</w:t>
            </w:r>
          </w:p>
        </w:tc>
        <w:tc>
          <w:tcPr>
            <w:tcW w:w="1843" w:type="dxa"/>
            <w:shd w:val="clear" w:color="auto" w:fill="auto"/>
          </w:tcPr>
          <w:p w14:paraId="22ABCA90" w14:textId="77777777" w:rsidR="00EE0127" w:rsidRPr="00755253" w:rsidRDefault="00EE0127" w:rsidP="004F6197">
            <w:pPr>
              <w:spacing w:line="192" w:lineRule="auto"/>
              <w:jc w:val="center"/>
              <w:rPr>
                <w:sz w:val="26"/>
                <w:szCs w:val="26"/>
              </w:rPr>
            </w:pPr>
            <w:r w:rsidRPr="00755253">
              <w:rPr>
                <w:sz w:val="26"/>
                <w:szCs w:val="26"/>
              </w:rPr>
              <w:t>25,3</w:t>
            </w:r>
          </w:p>
        </w:tc>
        <w:tc>
          <w:tcPr>
            <w:tcW w:w="1985" w:type="dxa"/>
            <w:shd w:val="clear" w:color="auto" w:fill="auto"/>
          </w:tcPr>
          <w:p w14:paraId="3386B9F9" w14:textId="77777777" w:rsidR="00EE0127" w:rsidRPr="00755253" w:rsidRDefault="00EE0127" w:rsidP="004F6197">
            <w:pPr>
              <w:spacing w:line="192" w:lineRule="auto"/>
              <w:jc w:val="center"/>
              <w:rPr>
                <w:sz w:val="26"/>
                <w:szCs w:val="26"/>
              </w:rPr>
            </w:pPr>
            <w:r w:rsidRPr="00755253">
              <w:rPr>
                <w:sz w:val="26"/>
                <w:szCs w:val="26"/>
              </w:rPr>
              <w:t>31,0</w:t>
            </w:r>
          </w:p>
        </w:tc>
        <w:tc>
          <w:tcPr>
            <w:tcW w:w="1416" w:type="dxa"/>
            <w:shd w:val="clear" w:color="auto" w:fill="auto"/>
          </w:tcPr>
          <w:p w14:paraId="5299601F" w14:textId="77777777" w:rsidR="00EE0127" w:rsidRPr="00755253" w:rsidRDefault="00EE0127" w:rsidP="004F6197">
            <w:pPr>
              <w:spacing w:line="192" w:lineRule="auto"/>
              <w:jc w:val="center"/>
              <w:rPr>
                <w:sz w:val="26"/>
                <w:szCs w:val="26"/>
              </w:rPr>
            </w:pPr>
            <w:r w:rsidRPr="00755253">
              <w:rPr>
                <w:sz w:val="26"/>
                <w:szCs w:val="26"/>
              </w:rPr>
              <w:t>22,5</w:t>
            </w:r>
          </w:p>
        </w:tc>
      </w:tr>
      <w:tr w:rsidR="00EE0127" w:rsidRPr="00755253" w14:paraId="0099E0CC" w14:textId="77777777" w:rsidTr="004F6197">
        <w:tc>
          <w:tcPr>
            <w:tcW w:w="2835" w:type="dxa"/>
            <w:shd w:val="clear" w:color="auto" w:fill="auto"/>
          </w:tcPr>
          <w:p w14:paraId="3E560858" w14:textId="77777777" w:rsidR="00EE0127" w:rsidRPr="00755253" w:rsidRDefault="00EE0127" w:rsidP="004F6197">
            <w:pPr>
              <w:spacing w:line="192" w:lineRule="auto"/>
              <w:rPr>
                <w:sz w:val="26"/>
                <w:szCs w:val="26"/>
              </w:rPr>
            </w:pPr>
            <w:r w:rsidRPr="00755253">
              <w:rPr>
                <w:sz w:val="26"/>
                <w:szCs w:val="26"/>
              </w:rPr>
              <w:t>Производство мяса</w:t>
            </w:r>
          </w:p>
        </w:tc>
        <w:tc>
          <w:tcPr>
            <w:tcW w:w="1560" w:type="dxa"/>
            <w:shd w:val="clear" w:color="auto" w:fill="auto"/>
          </w:tcPr>
          <w:p w14:paraId="058AEA52" w14:textId="77777777" w:rsidR="00EE0127" w:rsidRPr="00755253" w:rsidRDefault="00EE0127" w:rsidP="004F6197">
            <w:pPr>
              <w:spacing w:line="192" w:lineRule="auto"/>
              <w:jc w:val="center"/>
              <w:rPr>
                <w:sz w:val="26"/>
                <w:szCs w:val="26"/>
              </w:rPr>
            </w:pPr>
            <w:r w:rsidRPr="00755253">
              <w:rPr>
                <w:sz w:val="26"/>
                <w:szCs w:val="26"/>
              </w:rPr>
              <w:t>тонн</w:t>
            </w:r>
          </w:p>
        </w:tc>
        <w:tc>
          <w:tcPr>
            <w:tcW w:w="1843" w:type="dxa"/>
            <w:shd w:val="clear" w:color="auto" w:fill="auto"/>
          </w:tcPr>
          <w:p w14:paraId="3D4BF0CE" w14:textId="77777777" w:rsidR="00EE0127" w:rsidRPr="00755253" w:rsidRDefault="00EE0127" w:rsidP="004F6197">
            <w:pPr>
              <w:spacing w:line="192" w:lineRule="auto"/>
              <w:jc w:val="center"/>
              <w:rPr>
                <w:sz w:val="26"/>
                <w:szCs w:val="26"/>
              </w:rPr>
            </w:pPr>
            <w:r w:rsidRPr="00755253">
              <w:rPr>
                <w:sz w:val="26"/>
                <w:szCs w:val="26"/>
              </w:rPr>
              <w:t>35,5</w:t>
            </w:r>
          </w:p>
        </w:tc>
        <w:tc>
          <w:tcPr>
            <w:tcW w:w="1985" w:type="dxa"/>
            <w:shd w:val="clear" w:color="auto" w:fill="auto"/>
          </w:tcPr>
          <w:p w14:paraId="2561DE56" w14:textId="77777777" w:rsidR="00EE0127" w:rsidRPr="00755253" w:rsidRDefault="00EE0127" w:rsidP="004F6197">
            <w:pPr>
              <w:spacing w:line="192" w:lineRule="auto"/>
              <w:jc w:val="center"/>
              <w:rPr>
                <w:sz w:val="26"/>
                <w:szCs w:val="26"/>
              </w:rPr>
            </w:pPr>
            <w:r w:rsidRPr="00755253">
              <w:rPr>
                <w:sz w:val="26"/>
                <w:szCs w:val="26"/>
              </w:rPr>
              <w:t>38,0</w:t>
            </w:r>
          </w:p>
        </w:tc>
        <w:tc>
          <w:tcPr>
            <w:tcW w:w="1416" w:type="dxa"/>
            <w:shd w:val="clear" w:color="auto" w:fill="auto"/>
          </w:tcPr>
          <w:p w14:paraId="369B585E" w14:textId="77777777" w:rsidR="00EE0127" w:rsidRPr="00755253" w:rsidRDefault="00EE0127" w:rsidP="004F6197">
            <w:pPr>
              <w:spacing w:line="192" w:lineRule="auto"/>
              <w:jc w:val="center"/>
              <w:rPr>
                <w:sz w:val="26"/>
                <w:szCs w:val="26"/>
              </w:rPr>
            </w:pPr>
            <w:r w:rsidRPr="00755253">
              <w:rPr>
                <w:sz w:val="26"/>
                <w:szCs w:val="26"/>
              </w:rPr>
              <w:t>7,0</w:t>
            </w:r>
          </w:p>
        </w:tc>
      </w:tr>
      <w:tr w:rsidR="00EE0127" w:rsidRPr="00755253" w14:paraId="7C47980D" w14:textId="77777777" w:rsidTr="004F6197">
        <w:tc>
          <w:tcPr>
            <w:tcW w:w="2835" w:type="dxa"/>
            <w:shd w:val="clear" w:color="auto" w:fill="auto"/>
          </w:tcPr>
          <w:p w14:paraId="2A51B300" w14:textId="77777777" w:rsidR="00EE0127" w:rsidRPr="00755253" w:rsidRDefault="00EE0127" w:rsidP="004F6197">
            <w:pPr>
              <w:spacing w:line="192" w:lineRule="auto"/>
              <w:rPr>
                <w:sz w:val="26"/>
                <w:szCs w:val="26"/>
              </w:rPr>
            </w:pPr>
            <w:r w:rsidRPr="00755253">
              <w:rPr>
                <w:sz w:val="26"/>
                <w:szCs w:val="26"/>
              </w:rPr>
              <w:t>Производство яиц</w:t>
            </w:r>
          </w:p>
        </w:tc>
        <w:tc>
          <w:tcPr>
            <w:tcW w:w="1560" w:type="dxa"/>
            <w:shd w:val="clear" w:color="auto" w:fill="auto"/>
          </w:tcPr>
          <w:p w14:paraId="1B4CC605" w14:textId="77777777" w:rsidR="00EE0127" w:rsidRPr="00755253" w:rsidRDefault="00EE0127" w:rsidP="004F6197">
            <w:pPr>
              <w:spacing w:line="192" w:lineRule="auto"/>
              <w:jc w:val="center"/>
              <w:rPr>
                <w:sz w:val="26"/>
                <w:szCs w:val="26"/>
              </w:rPr>
            </w:pPr>
            <w:r w:rsidRPr="00755253">
              <w:rPr>
                <w:sz w:val="26"/>
                <w:szCs w:val="26"/>
              </w:rPr>
              <w:t>млн. шт.</w:t>
            </w:r>
          </w:p>
        </w:tc>
        <w:tc>
          <w:tcPr>
            <w:tcW w:w="1843" w:type="dxa"/>
            <w:shd w:val="clear" w:color="auto" w:fill="auto"/>
          </w:tcPr>
          <w:p w14:paraId="6B556393" w14:textId="77777777" w:rsidR="00EE0127" w:rsidRPr="00755253" w:rsidRDefault="00EE0127" w:rsidP="004F6197">
            <w:pPr>
              <w:spacing w:line="192" w:lineRule="auto"/>
              <w:jc w:val="center"/>
              <w:rPr>
                <w:sz w:val="26"/>
                <w:szCs w:val="26"/>
              </w:rPr>
            </w:pPr>
            <w:r w:rsidRPr="00755253">
              <w:rPr>
                <w:sz w:val="26"/>
                <w:szCs w:val="26"/>
              </w:rPr>
              <w:t>24,0</w:t>
            </w:r>
          </w:p>
        </w:tc>
        <w:tc>
          <w:tcPr>
            <w:tcW w:w="1985" w:type="dxa"/>
            <w:shd w:val="clear" w:color="auto" w:fill="auto"/>
          </w:tcPr>
          <w:p w14:paraId="45D9F7F9" w14:textId="77777777" w:rsidR="00EE0127" w:rsidRPr="00755253" w:rsidRDefault="00EE0127" w:rsidP="004F6197">
            <w:pPr>
              <w:spacing w:line="192" w:lineRule="auto"/>
              <w:jc w:val="center"/>
              <w:rPr>
                <w:sz w:val="26"/>
                <w:szCs w:val="26"/>
              </w:rPr>
            </w:pPr>
            <w:r w:rsidRPr="00755253">
              <w:rPr>
                <w:sz w:val="26"/>
                <w:szCs w:val="26"/>
              </w:rPr>
              <w:t>24,0</w:t>
            </w:r>
          </w:p>
        </w:tc>
        <w:tc>
          <w:tcPr>
            <w:tcW w:w="1416" w:type="dxa"/>
            <w:shd w:val="clear" w:color="auto" w:fill="auto"/>
          </w:tcPr>
          <w:p w14:paraId="560AED8A" w14:textId="77777777" w:rsidR="00EE0127" w:rsidRPr="00755253" w:rsidRDefault="00EE0127" w:rsidP="004F6197">
            <w:pPr>
              <w:spacing w:line="192" w:lineRule="auto"/>
              <w:jc w:val="center"/>
              <w:rPr>
                <w:sz w:val="26"/>
                <w:szCs w:val="26"/>
              </w:rPr>
            </w:pPr>
            <w:r w:rsidRPr="00755253">
              <w:rPr>
                <w:sz w:val="26"/>
                <w:szCs w:val="26"/>
              </w:rPr>
              <w:t>0,0</w:t>
            </w:r>
          </w:p>
        </w:tc>
      </w:tr>
    </w:tbl>
    <w:p w14:paraId="61A13184" w14:textId="77777777" w:rsidR="00EE0127" w:rsidRDefault="00EE0127" w:rsidP="00EE0127">
      <w:pPr>
        <w:ind w:firstLine="680"/>
        <w:jc w:val="both"/>
        <w:rPr>
          <w:sz w:val="26"/>
          <w:szCs w:val="26"/>
        </w:rPr>
      </w:pPr>
      <w:r w:rsidRPr="00755253">
        <w:rPr>
          <w:sz w:val="26"/>
          <w:szCs w:val="26"/>
        </w:rPr>
        <w:t>Для привлечения рабочих в сельскохозяйственное производство планируется дальнейший рост заработной платы и доведение ее до уровня не менее 60000,00 рублей, а также строительство и приобретение жилья для специалистов и рабочих в рамках государственных программ Ставропольского края.</w:t>
      </w:r>
    </w:p>
    <w:p w14:paraId="7FF58C76" w14:textId="77777777" w:rsidR="00EE0127" w:rsidRPr="00755253" w:rsidRDefault="00EE0127" w:rsidP="00EE0127">
      <w:pPr>
        <w:ind w:firstLine="680"/>
        <w:jc w:val="both"/>
        <w:rPr>
          <w:sz w:val="26"/>
          <w:szCs w:val="26"/>
        </w:rPr>
      </w:pPr>
    </w:p>
    <w:p w14:paraId="0A1A8035" w14:textId="77777777" w:rsidR="00EE0127" w:rsidRPr="00755253" w:rsidRDefault="00EE0127" w:rsidP="00EE0127">
      <w:pPr>
        <w:ind w:firstLine="709"/>
        <w:rPr>
          <w:b/>
          <w:sz w:val="26"/>
          <w:szCs w:val="26"/>
        </w:rPr>
      </w:pPr>
      <w:r w:rsidRPr="00755253">
        <w:rPr>
          <w:b/>
          <w:sz w:val="26"/>
          <w:szCs w:val="26"/>
        </w:rPr>
        <w:t>Развитие промышленности</w:t>
      </w:r>
    </w:p>
    <w:p w14:paraId="35B5361D" w14:textId="77777777" w:rsidR="00EE0127" w:rsidRPr="00755253" w:rsidRDefault="00EE0127" w:rsidP="00EE0127">
      <w:pPr>
        <w:ind w:firstLine="709"/>
        <w:jc w:val="both"/>
        <w:rPr>
          <w:b/>
          <w:sz w:val="26"/>
          <w:szCs w:val="26"/>
        </w:rPr>
      </w:pPr>
      <w:r w:rsidRPr="00755253">
        <w:rPr>
          <w:sz w:val="26"/>
          <w:szCs w:val="26"/>
        </w:rPr>
        <w:t xml:space="preserve">Целью развития промышленности в сфере энергетической и машиностроительной отраслей до 2035 года является </w:t>
      </w:r>
      <w:r w:rsidRPr="00755253">
        <w:rPr>
          <w:sz w:val="26"/>
          <w:szCs w:val="26"/>
          <w:shd w:val="clear" w:color="auto" w:fill="FFFFFF"/>
        </w:rPr>
        <w:t>максимально эффективное использование мощностей предприятия, энергетических ресурсов, модернизацию действующих производств и потенциала секторов для устойчивого роста экономики, повышения качества жизни населения муниципального округа и содействия укреплению внешнеэкономических позиций.</w:t>
      </w:r>
    </w:p>
    <w:p w14:paraId="03E9CD9B" w14:textId="77777777" w:rsidR="00EE0127" w:rsidRPr="00755253" w:rsidRDefault="00EE0127" w:rsidP="00EE0127">
      <w:pPr>
        <w:ind w:firstLine="709"/>
        <w:jc w:val="both"/>
        <w:rPr>
          <w:sz w:val="26"/>
          <w:szCs w:val="26"/>
        </w:rPr>
      </w:pPr>
      <w:r w:rsidRPr="00755253">
        <w:rPr>
          <w:sz w:val="26"/>
          <w:szCs w:val="26"/>
        </w:rPr>
        <w:t>Целями развития перерабатывающей промышленности до 2035 года являются:</w:t>
      </w:r>
    </w:p>
    <w:p w14:paraId="3B816955" w14:textId="77777777" w:rsidR="00EE0127" w:rsidRPr="00755253" w:rsidRDefault="00EE0127" w:rsidP="00EE0127">
      <w:pPr>
        <w:ind w:firstLine="709"/>
        <w:jc w:val="both"/>
        <w:rPr>
          <w:sz w:val="26"/>
          <w:szCs w:val="26"/>
        </w:rPr>
      </w:pPr>
      <w:r w:rsidRPr="00755253">
        <w:rPr>
          <w:sz w:val="26"/>
          <w:szCs w:val="26"/>
        </w:rPr>
        <w:t>углубление переработки сельскохозяйственного сырья, производимого в муниципальном округе;</w:t>
      </w:r>
    </w:p>
    <w:p w14:paraId="6EB2BA4B" w14:textId="77777777" w:rsidR="00EE0127" w:rsidRPr="00755253" w:rsidRDefault="00EE0127" w:rsidP="00EE0127">
      <w:pPr>
        <w:ind w:firstLine="709"/>
        <w:jc w:val="both"/>
        <w:rPr>
          <w:sz w:val="26"/>
          <w:szCs w:val="26"/>
        </w:rPr>
      </w:pPr>
      <w:r w:rsidRPr="00755253">
        <w:rPr>
          <w:sz w:val="26"/>
          <w:szCs w:val="26"/>
        </w:rPr>
        <w:t>привлечение инвестиций, реализация инвестиционных проектов по переработке сельхозпродукции, создание новых рабочих мест;</w:t>
      </w:r>
    </w:p>
    <w:p w14:paraId="59A1B5F9" w14:textId="77777777" w:rsidR="00EE0127" w:rsidRPr="00755253" w:rsidRDefault="00EE0127" w:rsidP="00EE0127">
      <w:pPr>
        <w:ind w:firstLine="709"/>
        <w:jc w:val="both"/>
        <w:rPr>
          <w:sz w:val="26"/>
          <w:szCs w:val="26"/>
        </w:rPr>
      </w:pPr>
      <w:r w:rsidRPr="00755253">
        <w:rPr>
          <w:sz w:val="26"/>
          <w:szCs w:val="26"/>
        </w:rPr>
        <w:t>реконструкция существующих перерабатывающих предприятий и цехов по переработке сельхозпродукции, внедрение инновационных, ресурсосберегающих технологий;</w:t>
      </w:r>
    </w:p>
    <w:p w14:paraId="2BCEEC7F" w14:textId="77777777" w:rsidR="00EE0127" w:rsidRPr="00755253" w:rsidRDefault="00EE0127" w:rsidP="00EE0127">
      <w:pPr>
        <w:ind w:firstLine="709"/>
        <w:jc w:val="both"/>
        <w:rPr>
          <w:sz w:val="26"/>
          <w:szCs w:val="26"/>
        </w:rPr>
      </w:pPr>
      <w:r w:rsidRPr="00755253">
        <w:rPr>
          <w:sz w:val="26"/>
          <w:szCs w:val="26"/>
        </w:rPr>
        <w:t>максимальное использование имеющейся сырьевой базы для загрузки мощностей действующих организаций перерабатывающей промышленности;</w:t>
      </w:r>
    </w:p>
    <w:p w14:paraId="3C539236" w14:textId="77777777" w:rsidR="00EE0127" w:rsidRPr="00755253" w:rsidRDefault="00EE0127" w:rsidP="00EE0127">
      <w:pPr>
        <w:ind w:firstLine="709"/>
        <w:jc w:val="both"/>
        <w:rPr>
          <w:sz w:val="26"/>
          <w:szCs w:val="26"/>
        </w:rPr>
      </w:pPr>
      <w:r w:rsidRPr="00755253">
        <w:rPr>
          <w:sz w:val="26"/>
          <w:szCs w:val="26"/>
        </w:rPr>
        <w:t>производство экологически чистой продукции.</w:t>
      </w:r>
    </w:p>
    <w:p w14:paraId="6D1D05CB" w14:textId="77777777" w:rsidR="00EE0127" w:rsidRPr="00755253" w:rsidRDefault="00EE0127" w:rsidP="00EE0127">
      <w:pPr>
        <w:widowControl w:val="0"/>
        <w:shd w:val="clear" w:color="auto" w:fill="FFFFFF"/>
        <w:tabs>
          <w:tab w:val="left" w:pos="0"/>
        </w:tabs>
        <w:ind w:firstLine="709"/>
        <w:jc w:val="both"/>
        <w:rPr>
          <w:spacing w:val="-1"/>
          <w:sz w:val="26"/>
          <w:szCs w:val="26"/>
        </w:rPr>
      </w:pPr>
      <w:r w:rsidRPr="00755253">
        <w:rPr>
          <w:spacing w:val="-1"/>
          <w:sz w:val="26"/>
          <w:szCs w:val="26"/>
        </w:rPr>
        <w:t>Основными задачами</w:t>
      </w:r>
      <w:r w:rsidRPr="00755253">
        <w:rPr>
          <w:sz w:val="26"/>
          <w:szCs w:val="26"/>
        </w:rPr>
        <w:t xml:space="preserve"> развития перерабатывающей промышленности до 2035 </w:t>
      </w:r>
      <w:r w:rsidRPr="00755253">
        <w:rPr>
          <w:sz w:val="26"/>
          <w:szCs w:val="26"/>
        </w:rPr>
        <w:lastRenderedPageBreak/>
        <w:t>года</w:t>
      </w:r>
      <w:r w:rsidRPr="00755253">
        <w:rPr>
          <w:spacing w:val="-1"/>
          <w:sz w:val="26"/>
          <w:szCs w:val="26"/>
        </w:rPr>
        <w:t xml:space="preserve"> являются:</w:t>
      </w:r>
    </w:p>
    <w:p w14:paraId="0D743755" w14:textId="77777777" w:rsidR="00EE0127" w:rsidRPr="00755253" w:rsidRDefault="00EE0127" w:rsidP="00EE0127">
      <w:pPr>
        <w:ind w:firstLine="709"/>
        <w:jc w:val="both"/>
        <w:rPr>
          <w:sz w:val="26"/>
          <w:szCs w:val="26"/>
        </w:rPr>
      </w:pPr>
      <w:r w:rsidRPr="00755253">
        <w:rPr>
          <w:sz w:val="26"/>
          <w:szCs w:val="26"/>
        </w:rPr>
        <w:t>развитие углубленной переработки сельскохозяйственного сырья, производимого в муниципальном округе;</w:t>
      </w:r>
    </w:p>
    <w:p w14:paraId="3E7B71A6" w14:textId="77777777" w:rsidR="00EE0127" w:rsidRPr="00755253" w:rsidRDefault="00EE0127" w:rsidP="00EE0127">
      <w:pPr>
        <w:ind w:firstLine="709"/>
        <w:jc w:val="both"/>
        <w:rPr>
          <w:sz w:val="26"/>
          <w:szCs w:val="26"/>
        </w:rPr>
      </w:pPr>
      <w:r w:rsidRPr="00755253">
        <w:rPr>
          <w:sz w:val="26"/>
          <w:szCs w:val="26"/>
        </w:rPr>
        <w:t>усиление позиций местных товаропроизводителей на рынках товаров и услуг;</w:t>
      </w:r>
    </w:p>
    <w:p w14:paraId="20C3C8DF" w14:textId="77777777" w:rsidR="00EE0127" w:rsidRPr="00755253" w:rsidRDefault="00EE0127" w:rsidP="00EE0127">
      <w:pPr>
        <w:ind w:firstLine="709"/>
        <w:jc w:val="both"/>
        <w:rPr>
          <w:sz w:val="26"/>
          <w:szCs w:val="26"/>
        </w:rPr>
      </w:pPr>
      <w:r w:rsidRPr="00755253">
        <w:rPr>
          <w:sz w:val="26"/>
          <w:szCs w:val="26"/>
        </w:rPr>
        <w:t>снижение издержек производства;</w:t>
      </w:r>
    </w:p>
    <w:p w14:paraId="11FDC524" w14:textId="77777777" w:rsidR="00EE0127" w:rsidRPr="00755253" w:rsidRDefault="00EE0127" w:rsidP="00EE0127">
      <w:pPr>
        <w:ind w:firstLine="709"/>
        <w:jc w:val="both"/>
        <w:rPr>
          <w:sz w:val="26"/>
          <w:szCs w:val="26"/>
        </w:rPr>
      </w:pPr>
      <w:r w:rsidRPr="00755253">
        <w:rPr>
          <w:sz w:val="26"/>
          <w:szCs w:val="26"/>
        </w:rPr>
        <w:t>устранение диспропорций между отраслями;</w:t>
      </w:r>
    </w:p>
    <w:p w14:paraId="4F80BD69" w14:textId="77777777" w:rsidR="00EE0127" w:rsidRPr="00755253" w:rsidRDefault="00EE0127" w:rsidP="00EE0127">
      <w:pPr>
        <w:ind w:firstLine="709"/>
        <w:jc w:val="both"/>
        <w:rPr>
          <w:sz w:val="26"/>
          <w:szCs w:val="26"/>
        </w:rPr>
      </w:pPr>
      <w:r w:rsidRPr="00755253">
        <w:rPr>
          <w:sz w:val="26"/>
          <w:szCs w:val="26"/>
        </w:rPr>
        <w:t xml:space="preserve">совершенствование структуры промышленности. </w:t>
      </w:r>
    </w:p>
    <w:p w14:paraId="18EF3BFD" w14:textId="77777777" w:rsidR="00EE0127" w:rsidRPr="00755253" w:rsidRDefault="00EE0127" w:rsidP="00EE0127">
      <w:pPr>
        <w:ind w:firstLine="709"/>
        <w:jc w:val="both"/>
        <w:rPr>
          <w:sz w:val="26"/>
          <w:szCs w:val="26"/>
        </w:rPr>
      </w:pPr>
      <w:r w:rsidRPr="00755253">
        <w:rPr>
          <w:sz w:val="26"/>
          <w:szCs w:val="26"/>
        </w:rPr>
        <w:t>Мероприятия предусматривают:</w:t>
      </w:r>
    </w:p>
    <w:p w14:paraId="2CDD2065" w14:textId="77777777" w:rsidR="00EE0127" w:rsidRPr="00755253" w:rsidRDefault="00EE0127" w:rsidP="00EE0127">
      <w:pPr>
        <w:ind w:firstLine="709"/>
        <w:jc w:val="both"/>
        <w:rPr>
          <w:sz w:val="26"/>
          <w:szCs w:val="26"/>
        </w:rPr>
      </w:pPr>
      <w:r w:rsidRPr="00755253">
        <w:rPr>
          <w:sz w:val="26"/>
          <w:szCs w:val="26"/>
        </w:rPr>
        <w:t>технологическое обновление промышленных организаций муниципального округа, внедрение инновационных, ресурсосберегающих технологий за счет привлечения кредитных средств, инвестиций;</w:t>
      </w:r>
    </w:p>
    <w:p w14:paraId="3A30811B" w14:textId="77777777" w:rsidR="00EE0127" w:rsidRPr="00755253" w:rsidRDefault="00EE0127" w:rsidP="00EE0127">
      <w:pPr>
        <w:tabs>
          <w:tab w:val="left" w:pos="540"/>
        </w:tabs>
        <w:ind w:firstLine="709"/>
        <w:jc w:val="both"/>
        <w:rPr>
          <w:sz w:val="26"/>
          <w:szCs w:val="26"/>
        </w:rPr>
      </w:pPr>
      <w:r w:rsidRPr="00755253">
        <w:rPr>
          <w:sz w:val="26"/>
          <w:szCs w:val="26"/>
        </w:rPr>
        <w:t>приоритетную поддержку индивидуальных предпринимателей, осуществляющих переработку и производство продукции, сориентировав их деятельность на создание заготовительных пунктов и мини - организаций по заготовке и переработке сельхозпродукции непосредственно на местах ее выращивания.</w:t>
      </w:r>
    </w:p>
    <w:p w14:paraId="71D5CE69" w14:textId="77777777" w:rsidR="00EE0127" w:rsidRPr="00755253" w:rsidRDefault="00EE0127" w:rsidP="00EE0127">
      <w:pPr>
        <w:tabs>
          <w:tab w:val="left" w:pos="540"/>
        </w:tabs>
        <w:ind w:firstLine="709"/>
        <w:jc w:val="both"/>
        <w:rPr>
          <w:sz w:val="26"/>
          <w:szCs w:val="26"/>
        </w:rPr>
      </w:pPr>
      <w:r w:rsidRPr="00755253">
        <w:rPr>
          <w:sz w:val="26"/>
          <w:szCs w:val="26"/>
        </w:rPr>
        <w:t xml:space="preserve">Кроме того, планируется развивать предприятия по принципу бережливой экономики. </w:t>
      </w:r>
    </w:p>
    <w:p w14:paraId="325C77AC" w14:textId="77777777" w:rsidR="00EE0127" w:rsidRPr="00755253" w:rsidRDefault="00EE0127" w:rsidP="00EE0127">
      <w:pPr>
        <w:shd w:val="clear" w:color="auto" w:fill="FFFFFF"/>
        <w:ind w:firstLine="709"/>
        <w:jc w:val="both"/>
        <w:rPr>
          <w:sz w:val="26"/>
          <w:szCs w:val="26"/>
        </w:rPr>
      </w:pPr>
      <w:r w:rsidRPr="00755253">
        <w:rPr>
          <w:sz w:val="26"/>
          <w:szCs w:val="26"/>
        </w:rPr>
        <w:t>Бережливое производство - представляет собой особую концепцию управления производством, при которой уровень работы повышается за счет снижения потерь. В число основных видов потерь входит:</w:t>
      </w:r>
    </w:p>
    <w:p w14:paraId="2067E01F" w14:textId="77777777" w:rsidR="00EE0127" w:rsidRPr="00755253" w:rsidRDefault="00EE0127" w:rsidP="00EE0127">
      <w:pPr>
        <w:shd w:val="clear" w:color="auto" w:fill="FFFFFF"/>
        <w:ind w:firstLine="709"/>
        <w:jc w:val="both"/>
        <w:rPr>
          <w:sz w:val="26"/>
          <w:szCs w:val="26"/>
        </w:rPr>
      </w:pPr>
      <w:r w:rsidRPr="00755253">
        <w:rPr>
          <w:sz w:val="26"/>
          <w:szCs w:val="26"/>
        </w:rPr>
        <w:t>движения (неоправданные действия оборудования, операторов, провоцирующие увеличение затрачиваемого времени и стоимости товара);</w:t>
      </w:r>
    </w:p>
    <w:p w14:paraId="4C0DC88C" w14:textId="77777777" w:rsidR="00EE0127" w:rsidRPr="00755253" w:rsidRDefault="00EE0127" w:rsidP="00EE0127">
      <w:pPr>
        <w:shd w:val="clear" w:color="auto" w:fill="FFFFFF"/>
        <w:ind w:firstLine="709"/>
        <w:jc w:val="both"/>
        <w:rPr>
          <w:sz w:val="26"/>
          <w:szCs w:val="26"/>
        </w:rPr>
      </w:pPr>
      <w:r w:rsidRPr="00755253">
        <w:rPr>
          <w:sz w:val="26"/>
          <w:szCs w:val="26"/>
        </w:rPr>
        <w:t>транспортировка (бесполезные перемещения, вызывающие задержки, повреждения, пр.);</w:t>
      </w:r>
    </w:p>
    <w:p w14:paraId="47D3810B" w14:textId="77777777" w:rsidR="00EE0127" w:rsidRPr="00755253" w:rsidRDefault="00EE0127" w:rsidP="00EE0127">
      <w:pPr>
        <w:shd w:val="clear" w:color="auto" w:fill="FFFFFF"/>
        <w:ind w:firstLine="709"/>
        <w:jc w:val="both"/>
        <w:rPr>
          <w:sz w:val="26"/>
          <w:szCs w:val="26"/>
        </w:rPr>
      </w:pPr>
      <w:r w:rsidRPr="00755253">
        <w:rPr>
          <w:sz w:val="26"/>
          <w:szCs w:val="26"/>
        </w:rPr>
        <w:t>технология (недочеты в технологии, из-за которых продукт не может отвечать всем требованиям целевой аудитории);</w:t>
      </w:r>
    </w:p>
    <w:p w14:paraId="180A6933" w14:textId="77777777" w:rsidR="00EE0127" w:rsidRPr="00755253" w:rsidRDefault="00EE0127" w:rsidP="00EE0127">
      <w:pPr>
        <w:shd w:val="clear" w:color="auto" w:fill="FFFFFF"/>
        <w:ind w:firstLine="709"/>
        <w:jc w:val="both"/>
        <w:rPr>
          <w:sz w:val="26"/>
          <w:szCs w:val="26"/>
        </w:rPr>
      </w:pPr>
      <w:r w:rsidRPr="00755253">
        <w:rPr>
          <w:sz w:val="26"/>
          <w:szCs w:val="26"/>
        </w:rPr>
        <w:t>избыточное производство (оставшаяся непроданной продукция, за учет, хранение которой тоже нужно платить);</w:t>
      </w:r>
    </w:p>
    <w:p w14:paraId="62729A13" w14:textId="77777777" w:rsidR="00EE0127" w:rsidRPr="00755253" w:rsidRDefault="00EE0127" w:rsidP="00EE0127">
      <w:pPr>
        <w:shd w:val="clear" w:color="auto" w:fill="FFFFFF"/>
        <w:ind w:firstLine="709"/>
        <w:jc w:val="both"/>
        <w:rPr>
          <w:sz w:val="26"/>
          <w:szCs w:val="26"/>
        </w:rPr>
      </w:pPr>
      <w:r w:rsidRPr="00755253">
        <w:rPr>
          <w:sz w:val="26"/>
          <w:szCs w:val="26"/>
        </w:rPr>
        <w:t>ожидание (неготовая продукция в очереди на обработку, что также повышает итоговую стоимость);</w:t>
      </w:r>
    </w:p>
    <w:p w14:paraId="618DAEDB" w14:textId="77777777" w:rsidR="00EE0127" w:rsidRPr="00755253" w:rsidRDefault="00EE0127" w:rsidP="00EE0127">
      <w:pPr>
        <w:shd w:val="clear" w:color="auto" w:fill="FFFFFF"/>
        <w:ind w:firstLine="709"/>
        <w:jc w:val="both"/>
        <w:rPr>
          <w:sz w:val="26"/>
          <w:szCs w:val="26"/>
        </w:rPr>
      </w:pPr>
      <w:r w:rsidRPr="00755253">
        <w:rPr>
          <w:sz w:val="26"/>
          <w:szCs w:val="26"/>
        </w:rPr>
        <w:t>дефекты (повреждения, которые становятся причиной для дополнительных расходов);</w:t>
      </w:r>
    </w:p>
    <w:p w14:paraId="1379ED3D" w14:textId="77777777" w:rsidR="00EE0127" w:rsidRPr="00755253" w:rsidRDefault="00EE0127" w:rsidP="00EE0127">
      <w:pPr>
        <w:shd w:val="clear" w:color="auto" w:fill="FFFFFF"/>
        <w:ind w:firstLine="709"/>
        <w:jc w:val="both"/>
        <w:rPr>
          <w:sz w:val="26"/>
          <w:szCs w:val="26"/>
        </w:rPr>
      </w:pPr>
      <w:r w:rsidRPr="00755253">
        <w:rPr>
          <w:sz w:val="26"/>
          <w:szCs w:val="26"/>
        </w:rPr>
        <w:t>запасы (избыточный объем готового товара).</w:t>
      </w:r>
    </w:p>
    <w:p w14:paraId="478F034B" w14:textId="77777777" w:rsidR="00EE0127" w:rsidRPr="00755253" w:rsidRDefault="00EE0127" w:rsidP="00EE0127">
      <w:pPr>
        <w:shd w:val="clear" w:color="auto" w:fill="FFFFFF"/>
        <w:ind w:firstLine="709"/>
        <w:jc w:val="both"/>
        <w:rPr>
          <w:sz w:val="26"/>
          <w:szCs w:val="26"/>
        </w:rPr>
      </w:pPr>
      <w:r w:rsidRPr="00755253">
        <w:rPr>
          <w:sz w:val="26"/>
          <w:szCs w:val="26"/>
        </w:rPr>
        <w:t>Применение бережливого производства возможно, как в процессе проектирования, так и при управлении производством, во время изготовления товаров и даже при сбыте продукции.</w:t>
      </w:r>
    </w:p>
    <w:p w14:paraId="547E2EAF" w14:textId="77777777" w:rsidR="00EE0127" w:rsidRPr="00755253" w:rsidRDefault="00EE0127" w:rsidP="00EE0127">
      <w:pPr>
        <w:shd w:val="clear" w:color="auto" w:fill="FFFFFF"/>
        <w:ind w:firstLine="709"/>
        <w:jc w:val="both"/>
        <w:rPr>
          <w:sz w:val="26"/>
          <w:szCs w:val="26"/>
        </w:rPr>
      </w:pPr>
      <w:r w:rsidRPr="00755253">
        <w:rPr>
          <w:sz w:val="26"/>
          <w:szCs w:val="26"/>
        </w:rPr>
        <w:t>Внедрение бережливого производства на предприятии позволит:</w:t>
      </w:r>
    </w:p>
    <w:p w14:paraId="07D1D2A2" w14:textId="77777777" w:rsidR="00EE0127" w:rsidRPr="00755253" w:rsidRDefault="00EE0127" w:rsidP="00EE0127">
      <w:pPr>
        <w:shd w:val="clear" w:color="auto" w:fill="FFFFFF"/>
        <w:ind w:firstLine="709"/>
        <w:jc w:val="both"/>
        <w:rPr>
          <w:sz w:val="26"/>
          <w:szCs w:val="26"/>
        </w:rPr>
      </w:pPr>
      <w:r w:rsidRPr="00755253">
        <w:rPr>
          <w:sz w:val="26"/>
          <w:szCs w:val="26"/>
        </w:rPr>
        <w:t>увеличить производительность в 3–10 раз;</w:t>
      </w:r>
    </w:p>
    <w:p w14:paraId="178A4946" w14:textId="77777777" w:rsidR="00EE0127" w:rsidRPr="00755253" w:rsidRDefault="00EE0127" w:rsidP="00EE0127">
      <w:pPr>
        <w:shd w:val="clear" w:color="auto" w:fill="FFFFFF"/>
        <w:ind w:firstLine="709"/>
        <w:jc w:val="both"/>
        <w:rPr>
          <w:sz w:val="26"/>
          <w:szCs w:val="26"/>
        </w:rPr>
      </w:pPr>
      <w:r w:rsidRPr="00755253">
        <w:rPr>
          <w:sz w:val="26"/>
          <w:szCs w:val="26"/>
        </w:rPr>
        <w:t>снизить простои в 5–20 раз;</w:t>
      </w:r>
    </w:p>
    <w:p w14:paraId="2F29D3A7" w14:textId="77777777" w:rsidR="00EE0127" w:rsidRPr="00755253" w:rsidRDefault="00EE0127" w:rsidP="00EE0127">
      <w:pPr>
        <w:shd w:val="clear" w:color="auto" w:fill="FFFFFF"/>
        <w:ind w:firstLine="709"/>
        <w:jc w:val="both"/>
        <w:rPr>
          <w:sz w:val="26"/>
          <w:szCs w:val="26"/>
        </w:rPr>
      </w:pPr>
      <w:r w:rsidRPr="00755253">
        <w:rPr>
          <w:sz w:val="26"/>
          <w:szCs w:val="26"/>
        </w:rPr>
        <w:t>сократить производственный цикл в 10–100 раз;</w:t>
      </w:r>
    </w:p>
    <w:p w14:paraId="72A9839C" w14:textId="77777777" w:rsidR="00EE0127" w:rsidRPr="00755253" w:rsidRDefault="00EE0127" w:rsidP="00EE0127">
      <w:pPr>
        <w:shd w:val="clear" w:color="auto" w:fill="FFFFFF"/>
        <w:ind w:firstLine="709"/>
        <w:jc w:val="both"/>
        <w:rPr>
          <w:sz w:val="26"/>
          <w:szCs w:val="26"/>
        </w:rPr>
      </w:pPr>
      <w:r w:rsidRPr="00755253">
        <w:rPr>
          <w:sz w:val="26"/>
          <w:szCs w:val="26"/>
        </w:rPr>
        <w:t>сократить объемы, хранимые на складах, в 2–5 раз;</w:t>
      </w:r>
    </w:p>
    <w:p w14:paraId="6C2ADE9F" w14:textId="77777777" w:rsidR="00EE0127" w:rsidRPr="00755253" w:rsidRDefault="00EE0127" w:rsidP="00EE0127">
      <w:pPr>
        <w:shd w:val="clear" w:color="auto" w:fill="FFFFFF"/>
        <w:ind w:firstLine="709"/>
        <w:jc w:val="both"/>
        <w:rPr>
          <w:sz w:val="26"/>
          <w:szCs w:val="26"/>
        </w:rPr>
      </w:pPr>
      <w:r w:rsidRPr="00755253">
        <w:rPr>
          <w:sz w:val="26"/>
          <w:szCs w:val="26"/>
        </w:rPr>
        <w:t>сократить выпуск бракованной продукции в 5–50 раз;</w:t>
      </w:r>
    </w:p>
    <w:p w14:paraId="43AB69C8" w14:textId="77777777" w:rsidR="00EE0127" w:rsidRPr="00755253" w:rsidRDefault="00EE0127" w:rsidP="00EE0127">
      <w:pPr>
        <w:shd w:val="clear" w:color="auto" w:fill="FFFFFF"/>
        <w:ind w:firstLine="709"/>
        <w:jc w:val="both"/>
        <w:rPr>
          <w:sz w:val="26"/>
          <w:szCs w:val="26"/>
        </w:rPr>
      </w:pPr>
      <w:r w:rsidRPr="00755253">
        <w:rPr>
          <w:sz w:val="26"/>
          <w:szCs w:val="26"/>
        </w:rPr>
        <w:t>повысить быстрый выпуск новинок в 2–5 раз.</w:t>
      </w:r>
    </w:p>
    <w:p w14:paraId="2205E66A" w14:textId="77777777" w:rsidR="00EE0127" w:rsidRPr="00755253" w:rsidRDefault="00EE0127" w:rsidP="00EE0127">
      <w:pPr>
        <w:tabs>
          <w:tab w:val="left" w:pos="6390"/>
        </w:tabs>
        <w:ind w:firstLine="709"/>
        <w:jc w:val="both"/>
        <w:rPr>
          <w:sz w:val="26"/>
          <w:szCs w:val="26"/>
        </w:rPr>
      </w:pPr>
      <w:r w:rsidRPr="00755253">
        <w:rPr>
          <w:sz w:val="26"/>
          <w:szCs w:val="26"/>
        </w:rPr>
        <w:t>Ожидаемыми результатами развития промышленности являются:</w:t>
      </w:r>
    </w:p>
    <w:p w14:paraId="5765324B" w14:textId="77777777" w:rsidR="00EE0127" w:rsidRPr="00755253" w:rsidRDefault="00EE0127" w:rsidP="00EE0127">
      <w:pPr>
        <w:ind w:firstLine="709"/>
        <w:jc w:val="both"/>
        <w:rPr>
          <w:sz w:val="26"/>
          <w:szCs w:val="26"/>
        </w:rPr>
      </w:pPr>
      <w:r w:rsidRPr="00755253">
        <w:rPr>
          <w:sz w:val="26"/>
          <w:szCs w:val="26"/>
        </w:rPr>
        <w:t>увеличение объема произведенной промышленной продукции не менее 10 процентов в год;</w:t>
      </w:r>
    </w:p>
    <w:p w14:paraId="60475384" w14:textId="77777777" w:rsidR="00EE0127" w:rsidRPr="00755253" w:rsidRDefault="00EE0127" w:rsidP="00EE0127">
      <w:pPr>
        <w:ind w:firstLine="709"/>
        <w:jc w:val="both"/>
        <w:rPr>
          <w:sz w:val="26"/>
          <w:szCs w:val="26"/>
        </w:rPr>
      </w:pPr>
      <w:r w:rsidRPr="00755253">
        <w:rPr>
          <w:sz w:val="26"/>
          <w:szCs w:val="26"/>
        </w:rPr>
        <w:t>увеличение загрузки производственных мощностей за счет расширения собственной сырьевой базы для перерабатывающей промышленности;</w:t>
      </w:r>
    </w:p>
    <w:p w14:paraId="2B5BDADA" w14:textId="77777777" w:rsidR="00EE0127" w:rsidRPr="00755253" w:rsidRDefault="00EE0127" w:rsidP="00EE0127">
      <w:pPr>
        <w:ind w:firstLine="709"/>
        <w:jc w:val="both"/>
        <w:rPr>
          <w:sz w:val="26"/>
          <w:szCs w:val="26"/>
        </w:rPr>
      </w:pPr>
      <w:r w:rsidRPr="00755253">
        <w:rPr>
          <w:sz w:val="26"/>
          <w:szCs w:val="26"/>
        </w:rPr>
        <w:lastRenderedPageBreak/>
        <w:t>доведение уровня переработки сельхозпродукции до 60-70 процентов.</w:t>
      </w:r>
    </w:p>
    <w:p w14:paraId="7DE7A63F" w14:textId="77777777" w:rsidR="00EE0127" w:rsidRDefault="00EE0127" w:rsidP="00EE0127">
      <w:pPr>
        <w:jc w:val="center"/>
        <w:rPr>
          <w:b/>
          <w:sz w:val="26"/>
          <w:szCs w:val="26"/>
        </w:rPr>
      </w:pPr>
    </w:p>
    <w:p w14:paraId="3AE1C2E9" w14:textId="77777777" w:rsidR="00EE0127" w:rsidRPr="00755253" w:rsidRDefault="00EE0127" w:rsidP="00EE0127">
      <w:pPr>
        <w:ind w:firstLine="709"/>
        <w:rPr>
          <w:b/>
          <w:sz w:val="26"/>
          <w:szCs w:val="26"/>
        </w:rPr>
      </w:pPr>
      <w:r w:rsidRPr="00755253">
        <w:rPr>
          <w:b/>
          <w:sz w:val="26"/>
          <w:szCs w:val="26"/>
        </w:rPr>
        <w:t>Развитие инвестиционной, инновационной деятельности</w:t>
      </w:r>
    </w:p>
    <w:p w14:paraId="01FF4096" w14:textId="77777777" w:rsidR="00EE0127" w:rsidRPr="00755253" w:rsidRDefault="00EE0127" w:rsidP="00EE0127">
      <w:pPr>
        <w:ind w:firstLine="709"/>
        <w:jc w:val="both"/>
        <w:rPr>
          <w:sz w:val="26"/>
          <w:szCs w:val="26"/>
        </w:rPr>
      </w:pPr>
      <w:r w:rsidRPr="00755253">
        <w:rPr>
          <w:sz w:val="26"/>
          <w:szCs w:val="26"/>
        </w:rPr>
        <w:t>Основным направлением развития инвестиционной, инновационной деятельности до 2035 года является улучшение инвестиционного климата в муниципальном округе.</w:t>
      </w:r>
    </w:p>
    <w:p w14:paraId="385D6919" w14:textId="77777777" w:rsidR="00EE0127" w:rsidRPr="00755253" w:rsidRDefault="00EE0127" w:rsidP="00EE0127">
      <w:pPr>
        <w:widowControl w:val="0"/>
        <w:shd w:val="clear" w:color="auto" w:fill="FFFFFF"/>
        <w:tabs>
          <w:tab w:val="left" w:pos="0"/>
        </w:tabs>
        <w:ind w:firstLine="709"/>
        <w:jc w:val="both"/>
        <w:rPr>
          <w:spacing w:val="-1"/>
          <w:sz w:val="26"/>
          <w:szCs w:val="26"/>
        </w:rPr>
      </w:pPr>
      <w:r w:rsidRPr="00755253">
        <w:rPr>
          <w:spacing w:val="-1"/>
          <w:sz w:val="26"/>
          <w:szCs w:val="26"/>
        </w:rPr>
        <w:t xml:space="preserve">Основными задачами </w:t>
      </w:r>
      <w:r w:rsidRPr="00755253">
        <w:rPr>
          <w:sz w:val="26"/>
          <w:szCs w:val="26"/>
        </w:rPr>
        <w:t>развития инвестиционной, инновационной деятельности до 2035 года</w:t>
      </w:r>
      <w:r w:rsidRPr="00755253">
        <w:rPr>
          <w:spacing w:val="-1"/>
          <w:sz w:val="26"/>
          <w:szCs w:val="26"/>
        </w:rPr>
        <w:t xml:space="preserve"> являются:</w:t>
      </w:r>
    </w:p>
    <w:p w14:paraId="7295BD2C"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 xml:space="preserve">повышение инвестиционной привлекательности муниципального округа; </w:t>
      </w:r>
    </w:p>
    <w:p w14:paraId="758730B3"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создание эффективной системы муниципальной поддержки инвесторов, а также содействие участию инвесторов в механизмах государственной поддержки;</w:t>
      </w:r>
    </w:p>
    <w:p w14:paraId="5E643CA2"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создание условий для обеспечения энергоресурсами площадок, предусмотренных для размещения вновь строящихся организаций;</w:t>
      </w:r>
    </w:p>
    <w:p w14:paraId="46770B90" w14:textId="77777777" w:rsidR="00EE0127" w:rsidRPr="00755253" w:rsidRDefault="00EE0127" w:rsidP="00EE0127">
      <w:pPr>
        <w:pStyle w:val="ConsPlusNormal"/>
        <w:ind w:firstLine="709"/>
        <w:jc w:val="both"/>
        <w:rPr>
          <w:rFonts w:ascii="Times New Roman" w:hAnsi="Times New Roman"/>
          <w:bCs/>
          <w:sz w:val="26"/>
          <w:szCs w:val="26"/>
        </w:rPr>
      </w:pPr>
      <w:r w:rsidRPr="00755253">
        <w:rPr>
          <w:rFonts w:ascii="Times New Roman" w:hAnsi="Times New Roman"/>
          <w:sz w:val="26"/>
          <w:szCs w:val="26"/>
        </w:rPr>
        <w:t xml:space="preserve">реализация Стандарта деятельности органов местного самоуправления </w:t>
      </w:r>
      <w:r w:rsidRPr="00755253">
        <w:rPr>
          <w:rFonts w:ascii="Times New Roman" w:hAnsi="Times New Roman"/>
          <w:bCs/>
          <w:sz w:val="26"/>
          <w:szCs w:val="26"/>
        </w:rPr>
        <w:t>по обеспечению благоприятного инвестиционного климата в муниципальном округе.</w:t>
      </w:r>
    </w:p>
    <w:p w14:paraId="60035EB0" w14:textId="77777777" w:rsidR="00EE0127" w:rsidRPr="00755253" w:rsidRDefault="00EE0127" w:rsidP="00EE0127">
      <w:pPr>
        <w:pStyle w:val="32"/>
        <w:spacing w:after="0"/>
        <w:ind w:left="0" w:firstLine="709"/>
        <w:jc w:val="both"/>
        <w:rPr>
          <w:sz w:val="26"/>
          <w:szCs w:val="26"/>
        </w:rPr>
      </w:pPr>
      <w:r w:rsidRPr="00755253">
        <w:rPr>
          <w:sz w:val="26"/>
          <w:szCs w:val="26"/>
        </w:rPr>
        <w:t>Планируемые мероприятия по формированию благоприятного инвестиционного климата на территории муниципального округа и стимулированию производства:</w:t>
      </w:r>
    </w:p>
    <w:p w14:paraId="7C547BCC" w14:textId="77777777" w:rsidR="00EE0127" w:rsidRPr="00755253" w:rsidRDefault="00EE0127" w:rsidP="00EE0127">
      <w:pPr>
        <w:ind w:firstLine="709"/>
        <w:jc w:val="both"/>
        <w:rPr>
          <w:sz w:val="26"/>
          <w:szCs w:val="26"/>
        </w:rPr>
      </w:pPr>
      <w:r w:rsidRPr="00755253">
        <w:rPr>
          <w:sz w:val="26"/>
          <w:szCs w:val="26"/>
        </w:rPr>
        <w:t>1) дальнейшее развитие регионального индустриального парка «Солнечный»;</w:t>
      </w:r>
    </w:p>
    <w:p w14:paraId="501E3699" w14:textId="77777777" w:rsidR="00EE0127" w:rsidRPr="00755253" w:rsidRDefault="00EE0127" w:rsidP="00EE0127">
      <w:pPr>
        <w:pStyle w:val="27"/>
        <w:spacing w:after="0" w:line="240" w:lineRule="auto"/>
        <w:ind w:firstLine="709"/>
        <w:jc w:val="both"/>
        <w:rPr>
          <w:sz w:val="26"/>
          <w:szCs w:val="26"/>
        </w:rPr>
      </w:pPr>
      <w:r w:rsidRPr="00755253">
        <w:rPr>
          <w:sz w:val="26"/>
          <w:szCs w:val="26"/>
        </w:rPr>
        <w:t>2) создание благоприятных условий для функционирования предприятий муниципального округа на основе создания развитой инфраструктуры (газо- и водоснабжение, электроэнергия, очистные сооружения и т.п.);</w:t>
      </w:r>
    </w:p>
    <w:p w14:paraId="32215E3B" w14:textId="77777777" w:rsidR="00EE0127" w:rsidRPr="00755253" w:rsidRDefault="00EE0127" w:rsidP="00EE0127">
      <w:pPr>
        <w:pStyle w:val="27"/>
        <w:spacing w:after="0" w:line="240" w:lineRule="auto"/>
        <w:ind w:firstLine="709"/>
        <w:jc w:val="both"/>
        <w:rPr>
          <w:sz w:val="26"/>
          <w:szCs w:val="26"/>
          <w:u w:val="single"/>
        </w:rPr>
      </w:pPr>
      <w:r w:rsidRPr="00755253">
        <w:rPr>
          <w:sz w:val="26"/>
          <w:szCs w:val="26"/>
        </w:rPr>
        <w:t xml:space="preserve">3) содействие предприятиям в продвижении товаров на региональном и российском рынке, организация участия в выставках, конференциях, торговых ярмарках; </w:t>
      </w:r>
    </w:p>
    <w:p w14:paraId="4528BE52" w14:textId="77777777" w:rsidR="00EE0127" w:rsidRPr="00755253" w:rsidRDefault="00EE0127" w:rsidP="00EE0127">
      <w:pPr>
        <w:ind w:firstLine="709"/>
        <w:jc w:val="both"/>
        <w:rPr>
          <w:sz w:val="26"/>
          <w:szCs w:val="26"/>
        </w:rPr>
      </w:pPr>
      <w:r w:rsidRPr="00755253">
        <w:rPr>
          <w:sz w:val="26"/>
          <w:szCs w:val="26"/>
        </w:rPr>
        <w:t>4) организация мониторинга инвестиционного климата муниципального округа и использование различных механизмов привлечения инвестиций</w:t>
      </w:r>
      <w:r>
        <w:rPr>
          <w:sz w:val="26"/>
          <w:szCs w:val="26"/>
        </w:rPr>
        <w:t>;</w:t>
      </w:r>
    </w:p>
    <w:p w14:paraId="471A352B" w14:textId="77777777" w:rsidR="00EE0127" w:rsidRPr="00755253" w:rsidRDefault="00EE0127" w:rsidP="00EE0127">
      <w:pPr>
        <w:ind w:firstLine="709"/>
        <w:jc w:val="both"/>
        <w:rPr>
          <w:sz w:val="26"/>
          <w:szCs w:val="26"/>
        </w:rPr>
      </w:pPr>
      <w:r w:rsidRPr="00755253">
        <w:rPr>
          <w:sz w:val="26"/>
          <w:szCs w:val="26"/>
        </w:rPr>
        <w:t xml:space="preserve">5) информационную открытость, которая подразумевает осуществление регулярного распространения информации о муниципальном округе, рекламу инвестиционных проектов среди отечественных и зарубежных инвесторов. </w:t>
      </w:r>
    </w:p>
    <w:p w14:paraId="5376833E" w14:textId="77777777" w:rsidR="00EE0127" w:rsidRPr="00755253" w:rsidRDefault="00EE0127" w:rsidP="00EE0127">
      <w:pPr>
        <w:ind w:firstLine="709"/>
        <w:jc w:val="both"/>
        <w:rPr>
          <w:sz w:val="26"/>
          <w:szCs w:val="26"/>
        </w:rPr>
      </w:pPr>
      <w:r w:rsidRPr="00755253">
        <w:rPr>
          <w:sz w:val="26"/>
          <w:szCs w:val="26"/>
        </w:rPr>
        <w:t>Развитие принципов «Зеленой экономики» включает следующие мероприятия:</w:t>
      </w:r>
    </w:p>
    <w:p w14:paraId="0495CC73" w14:textId="77777777" w:rsidR="00EE0127" w:rsidRPr="00755253" w:rsidRDefault="00EE0127" w:rsidP="00EE0127">
      <w:pPr>
        <w:ind w:firstLine="709"/>
        <w:jc w:val="both"/>
        <w:rPr>
          <w:sz w:val="26"/>
          <w:szCs w:val="26"/>
        </w:rPr>
      </w:pPr>
      <w:r w:rsidRPr="00755253">
        <w:rPr>
          <w:sz w:val="26"/>
          <w:szCs w:val="26"/>
        </w:rPr>
        <w:t>обеспечении высокого </w:t>
      </w:r>
      <w:hyperlink r:id="rId24" w:tooltip="https://tyulyagin.ru/ratings/rejting-stran-mira-po-urovnyu-zhizni.html" w:history="1">
        <w:r w:rsidRPr="00755253">
          <w:rPr>
            <w:sz w:val="26"/>
            <w:szCs w:val="26"/>
          </w:rPr>
          <w:t>уровня качества жизни населения</w:t>
        </w:r>
      </w:hyperlink>
      <w:r w:rsidRPr="00755253">
        <w:rPr>
          <w:sz w:val="26"/>
          <w:szCs w:val="26"/>
        </w:rPr>
        <w:t> за счет создания безопасной для здоровья окружающей среды;</w:t>
      </w:r>
    </w:p>
    <w:p w14:paraId="01D112FA" w14:textId="77777777" w:rsidR="00EE0127" w:rsidRPr="00755253" w:rsidRDefault="00EE0127" w:rsidP="00EE0127">
      <w:pPr>
        <w:ind w:firstLine="709"/>
        <w:jc w:val="both"/>
        <w:rPr>
          <w:sz w:val="26"/>
          <w:szCs w:val="26"/>
        </w:rPr>
      </w:pPr>
      <w:r w:rsidRPr="00755253">
        <w:rPr>
          <w:sz w:val="26"/>
          <w:szCs w:val="26"/>
        </w:rPr>
        <w:t>бережное и рациональное использование природных ресурсов в интересах будущих поколений</w:t>
      </w:r>
      <w:r>
        <w:rPr>
          <w:sz w:val="26"/>
          <w:szCs w:val="26"/>
        </w:rPr>
        <w:t>.</w:t>
      </w:r>
    </w:p>
    <w:p w14:paraId="4CD1A0F7" w14:textId="77777777" w:rsidR="00EE0127" w:rsidRPr="00755253" w:rsidRDefault="00EE0127" w:rsidP="00EE0127">
      <w:pPr>
        <w:ind w:firstLine="709"/>
        <w:jc w:val="both"/>
        <w:rPr>
          <w:sz w:val="26"/>
          <w:szCs w:val="26"/>
        </w:rPr>
      </w:pPr>
      <w:r w:rsidRPr="00755253">
        <w:rPr>
          <w:sz w:val="26"/>
          <w:szCs w:val="26"/>
        </w:rPr>
        <w:t>Выполнение данных мероприятий подразумевает:</w:t>
      </w:r>
    </w:p>
    <w:p w14:paraId="2118FAA7" w14:textId="77777777" w:rsidR="00EE0127" w:rsidRPr="00755253" w:rsidRDefault="00EE0127" w:rsidP="00EE0127">
      <w:pPr>
        <w:ind w:firstLine="709"/>
        <w:jc w:val="both"/>
        <w:rPr>
          <w:sz w:val="26"/>
          <w:szCs w:val="26"/>
        </w:rPr>
      </w:pPr>
      <w:r w:rsidRPr="00755253">
        <w:rPr>
          <w:sz w:val="26"/>
          <w:szCs w:val="26"/>
        </w:rPr>
        <w:t>увеличение </w:t>
      </w:r>
      <w:hyperlink r:id="rId25" w:tooltip="https://tyulyagin.ru/investicii/chto-takoe-investicii-vidy-investirovaniya-i-s-chego-nachat.html" w:history="1">
        <w:r w:rsidRPr="00755253">
          <w:rPr>
            <w:sz w:val="26"/>
            <w:szCs w:val="26"/>
          </w:rPr>
          <w:t>инвестиций</w:t>
        </w:r>
      </w:hyperlink>
      <w:r w:rsidRPr="00755253">
        <w:rPr>
          <w:sz w:val="26"/>
          <w:szCs w:val="26"/>
        </w:rPr>
        <w:t> в природоохранные технологии;</w:t>
      </w:r>
    </w:p>
    <w:p w14:paraId="565497C2" w14:textId="77777777" w:rsidR="00EE0127" w:rsidRPr="00755253" w:rsidRDefault="00EE0127" w:rsidP="00EE0127">
      <w:pPr>
        <w:ind w:firstLine="709"/>
        <w:jc w:val="both"/>
        <w:rPr>
          <w:sz w:val="26"/>
          <w:szCs w:val="26"/>
        </w:rPr>
      </w:pPr>
      <w:r w:rsidRPr="00755253">
        <w:rPr>
          <w:sz w:val="26"/>
          <w:szCs w:val="26"/>
        </w:rPr>
        <w:t>совершенствование технологий переработки отходов;</w:t>
      </w:r>
    </w:p>
    <w:p w14:paraId="064EC512" w14:textId="77777777" w:rsidR="00EE0127" w:rsidRPr="00755253" w:rsidRDefault="00EE0127" w:rsidP="00EE0127">
      <w:pPr>
        <w:ind w:firstLine="709"/>
        <w:jc w:val="both"/>
        <w:rPr>
          <w:sz w:val="26"/>
          <w:szCs w:val="26"/>
        </w:rPr>
      </w:pPr>
      <w:r w:rsidRPr="00755253">
        <w:rPr>
          <w:sz w:val="26"/>
          <w:szCs w:val="26"/>
        </w:rPr>
        <w:t>создание дополнительных зеленых рабочих мест;</w:t>
      </w:r>
    </w:p>
    <w:p w14:paraId="16EB03FB" w14:textId="77777777" w:rsidR="00EE0127" w:rsidRPr="00755253" w:rsidRDefault="00EE0127" w:rsidP="00EE0127">
      <w:pPr>
        <w:ind w:firstLine="709"/>
        <w:jc w:val="both"/>
        <w:rPr>
          <w:sz w:val="26"/>
          <w:szCs w:val="26"/>
        </w:rPr>
      </w:pPr>
      <w:r w:rsidRPr="00755253">
        <w:rPr>
          <w:sz w:val="26"/>
          <w:szCs w:val="26"/>
        </w:rPr>
        <w:t>формирование инновационных зеленых отраслей экономики;</w:t>
      </w:r>
    </w:p>
    <w:p w14:paraId="51046FC0" w14:textId="77777777" w:rsidR="00EE0127" w:rsidRPr="00755253" w:rsidRDefault="00EE0127" w:rsidP="00EE0127">
      <w:pPr>
        <w:ind w:firstLine="709"/>
        <w:jc w:val="both"/>
        <w:rPr>
          <w:sz w:val="26"/>
          <w:szCs w:val="26"/>
        </w:rPr>
      </w:pPr>
      <w:r w:rsidRPr="00755253">
        <w:rPr>
          <w:sz w:val="26"/>
          <w:szCs w:val="26"/>
        </w:rPr>
        <w:t>поддержка экологической активности бизнеса.</w:t>
      </w:r>
    </w:p>
    <w:p w14:paraId="3240021A" w14:textId="77777777" w:rsidR="00EE0127" w:rsidRPr="00755253" w:rsidRDefault="00EE0127" w:rsidP="00EE0127">
      <w:pPr>
        <w:ind w:firstLine="709"/>
        <w:jc w:val="both"/>
        <w:rPr>
          <w:sz w:val="26"/>
          <w:szCs w:val="26"/>
        </w:rPr>
      </w:pPr>
      <w:r w:rsidRPr="00755253">
        <w:rPr>
          <w:sz w:val="26"/>
          <w:szCs w:val="26"/>
        </w:rPr>
        <w:t>Результаты реализации мероприятий по развитию инвестиционной деятельности и принципов «зеленой экономики»:</w:t>
      </w:r>
    </w:p>
    <w:p w14:paraId="5C9D61C1" w14:textId="77777777" w:rsidR="00EE0127" w:rsidRPr="00755253" w:rsidRDefault="00EE0127" w:rsidP="00EE0127">
      <w:pPr>
        <w:ind w:firstLine="709"/>
        <w:jc w:val="both"/>
        <w:rPr>
          <w:sz w:val="26"/>
          <w:szCs w:val="26"/>
        </w:rPr>
      </w:pPr>
      <w:r w:rsidRPr="00755253">
        <w:rPr>
          <w:sz w:val="26"/>
          <w:szCs w:val="26"/>
        </w:rPr>
        <w:t>ежегодный рост объема инвестиций в основной капитал;</w:t>
      </w:r>
    </w:p>
    <w:p w14:paraId="1CBC1FCD" w14:textId="77777777" w:rsidR="00EE0127" w:rsidRPr="00755253" w:rsidRDefault="00EE0127" w:rsidP="00EE0127">
      <w:pPr>
        <w:ind w:firstLine="709"/>
        <w:jc w:val="both"/>
        <w:rPr>
          <w:sz w:val="26"/>
          <w:szCs w:val="26"/>
        </w:rPr>
      </w:pPr>
      <w:r w:rsidRPr="00755253">
        <w:rPr>
          <w:sz w:val="26"/>
          <w:szCs w:val="26"/>
        </w:rPr>
        <w:t>рост числа высококвалифицированных работников;</w:t>
      </w:r>
    </w:p>
    <w:p w14:paraId="781CCA85" w14:textId="77777777" w:rsidR="00EE0127" w:rsidRPr="00755253" w:rsidRDefault="00EE0127" w:rsidP="00EE0127">
      <w:pPr>
        <w:ind w:firstLine="709"/>
        <w:jc w:val="both"/>
        <w:rPr>
          <w:sz w:val="26"/>
          <w:szCs w:val="26"/>
        </w:rPr>
      </w:pPr>
      <w:r w:rsidRPr="00755253">
        <w:rPr>
          <w:sz w:val="26"/>
          <w:szCs w:val="26"/>
        </w:rPr>
        <w:t>повышение конкурентоспособности выпускаемой продукции в муниципальном округе;</w:t>
      </w:r>
    </w:p>
    <w:p w14:paraId="0392425C" w14:textId="77777777" w:rsidR="00EE0127" w:rsidRDefault="00EE0127" w:rsidP="00EE0127">
      <w:pPr>
        <w:ind w:firstLine="709"/>
        <w:jc w:val="both"/>
        <w:rPr>
          <w:sz w:val="26"/>
          <w:szCs w:val="26"/>
        </w:rPr>
      </w:pPr>
      <w:r w:rsidRPr="00755253">
        <w:rPr>
          <w:sz w:val="26"/>
          <w:szCs w:val="26"/>
        </w:rPr>
        <w:t>обеспечение роста инвестиционной активности хозяйствующих субъектов и инвесторов, способствующего ускорению темпов социально – экономического развития муниципального округа.</w:t>
      </w:r>
    </w:p>
    <w:p w14:paraId="1D088895" w14:textId="77777777" w:rsidR="00EE0127" w:rsidRPr="00755253" w:rsidRDefault="00EE0127" w:rsidP="00EE0127">
      <w:pPr>
        <w:ind w:firstLine="709"/>
        <w:rPr>
          <w:b/>
          <w:sz w:val="26"/>
          <w:szCs w:val="26"/>
        </w:rPr>
      </w:pPr>
      <w:r w:rsidRPr="00755253">
        <w:rPr>
          <w:b/>
          <w:sz w:val="26"/>
          <w:szCs w:val="26"/>
        </w:rPr>
        <w:lastRenderedPageBreak/>
        <w:t>Развитие принципов «зеленой» экономики</w:t>
      </w:r>
    </w:p>
    <w:p w14:paraId="6B6C88B4" w14:textId="77777777" w:rsidR="00EE0127" w:rsidRPr="00755253" w:rsidRDefault="00EE0127" w:rsidP="00EE0127">
      <w:pPr>
        <w:ind w:firstLine="709"/>
        <w:jc w:val="both"/>
        <w:rPr>
          <w:sz w:val="26"/>
          <w:szCs w:val="26"/>
        </w:rPr>
      </w:pPr>
      <w:r w:rsidRPr="00755253">
        <w:rPr>
          <w:sz w:val="26"/>
          <w:szCs w:val="26"/>
        </w:rPr>
        <w:t>Потребность в переходе к «зеленой» экономике пришла совместно с зарубежными компаниями, а также с собственном осознанием экологической ситуации. Ежегодный ущерб от экологических проблем в России составляет до 15</w:t>
      </w:r>
      <w:r>
        <w:rPr>
          <w:sz w:val="26"/>
          <w:szCs w:val="26"/>
        </w:rPr>
        <w:t xml:space="preserve"> процентов</w:t>
      </w:r>
      <w:r w:rsidRPr="00755253">
        <w:rPr>
          <w:sz w:val="26"/>
          <w:szCs w:val="26"/>
        </w:rPr>
        <w:t xml:space="preserve"> внутреннего валового продукта. Большая часть населения живет при плохой экологии, в условиях сильного загрязнения воздуха и окружающей среды. В муниципальном округе значительно на экологическую ситуацию влияет работа крупных промышленных предприятий, осуществляющих свою деятельность на территории муниципального округа, а также большую роль загрязнения окружающей среды влияет большой поток автотранспорта.</w:t>
      </w:r>
    </w:p>
    <w:p w14:paraId="3DC553A8" w14:textId="77777777" w:rsidR="00EE0127" w:rsidRPr="00755253" w:rsidRDefault="00EE0127" w:rsidP="00EE0127">
      <w:pPr>
        <w:ind w:firstLine="709"/>
        <w:jc w:val="both"/>
        <w:rPr>
          <w:sz w:val="26"/>
          <w:szCs w:val="26"/>
        </w:rPr>
      </w:pPr>
      <w:r w:rsidRPr="00755253">
        <w:rPr>
          <w:sz w:val="26"/>
          <w:szCs w:val="26"/>
        </w:rPr>
        <w:t>По результатам проведения сводных расчетов загрязнения атмосферного воздуха муниципального округа в 2015 году, суммарный выброс от стационарных источников промышленности равен 39275,4 т/год, а суммарный выброс от передвижных источников (автотранспорта) – 2459,1 т/год.</w:t>
      </w:r>
    </w:p>
    <w:p w14:paraId="56272E05" w14:textId="77777777" w:rsidR="00EE0127" w:rsidRPr="00755253" w:rsidRDefault="00EE0127" w:rsidP="00EE0127">
      <w:pPr>
        <w:ind w:firstLine="539"/>
        <w:jc w:val="both"/>
        <w:rPr>
          <w:sz w:val="26"/>
          <w:szCs w:val="26"/>
        </w:rPr>
      </w:pPr>
      <w:r w:rsidRPr="00755253">
        <w:rPr>
          <w:sz w:val="26"/>
          <w:szCs w:val="26"/>
        </w:rPr>
        <w:t xml:space="preserve">По итогам сводного расчета была сформирована таблица максимальных значений среднесуточных предельно-допустимых концентраций, из которой видно значения ПДК для населенных пунктов муниципального округа.  </w:t>
      </w:r>
    </w:p>
    <w:p w14:paraId="381D556D" w14:textId="77777777" w:rsidR="00EE0127" w:rsidRPr="00755253" w:rsidRDefault="00EE0127" w:rsidP="00EE0127">
      <w:pPr>
        <w:ind w:firstLine="539"/>
        <w:jc w:val="both"/>
        <w:rPr>
          <w:sz w:val="26"/>
          <w:szCs w:val="26"/>
          <w:lang w:eastAsia="zh-CN"/>
        </w:rPr>
      </w:pPr>
      <w:r w:rsidRPr="00755253">
        <w:rPr>
          <w:sz w:val="26"/>
          <w:szCs w:val="26"/>
          <w:lang w:eastAsia="zh-CN"/>
        </w:rPr>
        <w:t xml:space="preserve">Ниже указаны районы расположения точек с максимальными превышениями предельно-допустимых концентраций на расчетной площадке по следующим веществам: </w:t>
      </w:r>
    </w:p>
    <w:p w14:paraId="586307BE" w14:textId="77777777" w:rsidR="00EE0127" w:rsidRPr="00755253" w:rsidRDefault="00EE0127" w:rsidP="00EE0127">
      <w:pPr>
        <w:ind w:firstLine="539"/>
        <w:jc w:val="both"/>
        <w:rPr>
          <w:sz w:val="26"/>
          <w:szCs w:val="26"/>
        </w:rPr>
      </w:pPr>
      <w:r w:rsidRPr="00755253">
        <w:rPr>
          <w:sz w:val="26"/>
          <w:szCs w:val="26"/>
          <w:lang w:eastAsia="zh-CN"/>
        </w:rPr>
        <w:t>Марганец и его соединения – 3,47 ПДК, точка расположена в районе СПК (колхоз) «Егорлыкский»;</w:t>
      </w:r>
    </w:p>
    <w:p w14:paraId="6A2CF95C" w14:textId="77777777" w:rsidR="00EE0127" w:rsidRPr="00755253" w:rsidRDefault="00EE0127" w:rsidP="00EE0127">
      <w:pPr>
        <w:ind w:firstLine="539"/>
        <w:jc w:val="both"/>
        <w:rPr>
          <w:sz w:val="26"/>
          <w:szCs w:val="26"/>
        </w:rPr>
      </w:pPr>
      <w:r w:rsidRPr="00755253">
        <w:rPr>
          <w:sz w:val="26"/>
          <w:szCs w:val="26"/>
          <w:lang w:eastAsia="zh-CN"/>
        </w:rPr>
        <w:t>Азота диоксид – 120,89 ПДК, точка расположена в районе ОАО «Завод Атлант»;</w:t>
      </w:r>
    </w:p>
    <w:p w14:paraId="5A67297E" w14:textId="77777777" w:rsidR="00EE0127" w:rsidRPr="00755253" w:rsidRDefault="00EE0127" w:rsidP="00EE0127">
      <w:pPr>
        <w:ind w:firstLine="539"/>
        <w:jc w:val="both"/>
        <w:rPr>
          <w:sz w:val="26"/>
          <w:szCs w:val="26"/>
        </w:rPr>
      </w:pPr>
      <w:r w:rsidRPr="00755253">
        <w:rPr>
          <w:sz w:val="26"/>
          <w:szCs w:val="26"/>
          <w:lang w:eastAsia="zh-CN"/>
        </w:rPr>
        <w:t>Азота оксид – 255,02 ПДК, точка расположена в районе ОАО «Завод Атлант»;</w:t>
      </w:r>
    </w:p>
    <w:p w14:paraId="42AFB644" w14:textId="77777777" w:rsidR="00EE0127" w:rsidRPr="00755253" w:rsidRDefault="00EE0127" w:rsidP="00EE0127">
      <w:pPr>
        <w:ind w:firstLine="539"/>
        <w:jc w:val="both"/>
        <w:rPr>
          <w:sz w:val="26"/>
          <w:szCs w:val="26"/>
        </w:rPr>
      </w:pPr>
      <w:r w:rsidRPr="00755253">
        <w:rPr>
          <w:sz w:val="26"/>
          <w:szCs w:val="26"/>
          <w:lang w:eastAsia="zh-CN"/>
        </w:rPr>
        <w:t xml:space="preserve">Метан – 6,02 ПДК, точка расположена в районе </w:t>
      </w:r>
      <w:r>
        <w:rPr>
          <w:sz w:val="26"/>
          <w:szCs w:val="26"/>
          <w:lang w:eastAsia="zh-CN"/>
        </w:rPr>
        <w:t xml:space="preserve">бывшего </w:t>
      </w:r>
      <w:r w:rsidRPr="00755253">
        <w:rPr>
          <w:sz w:val="26"/>
          <w:szCs w:val="26"/>
          <w:lang w:eastAsia="zh-CN"/>
        </w:rPr>
        <w:t>ООО «Кавказтрансгаз»;</w:t>
      </w:r>
    </w:p>
    <w:p w14:paraId="69F03354" w14:textId="77777777" w:rsidR="00EE0127" w:rsidRPr="00755253" w:rsidRDefault="00EE0127" w:rsidP="00EE0127">
      <w:pPr>
        <w:ind w:firstLine="539"/>
        <w:jc w:val="both"/>
        <w:rPr>
          <w:sz w:val="26"/>
          <w:szCs w:val="26"/>
        </w:rPr>
      </w:pPr>
      <w:r w:rsidRPr="00755253">
        <w:rPr>
          <w:sz w:val="26"/>
          <w:szCs w:val="26"/>
          <w:lang w:eastAsia="zh-CN"/>
        </w:rPr>
        <w:t>Одорант – 42,94 ПДК, точка расположена в районе</w:t>
      </w:r>
      <w:r>
        <w:rPr>
          <w:sz w:val="26"/>
          <w:szCs w:val="26"/>
          <w:lang w:eastAsia="zh-CN"/>
        </w:rPr>
        <w:t xml:space="preserve"> бывшего</w:t>
      </w:r>
      <w:r w:rsidRPr="00755253">
        <w:rPr>
          <w:sz w:val="26"/>
          <w:szCs w:val="26"/>
          <w:lang w:eastAsia="zh-CN"/>
        </w:rPr>
        <w:t xml:space="preserve"> ООО «Кавказтрансгаз»;</w:t>
      </w:r>
    </w:p>
    <w:p w14:paraId="3EEE1B8C" w14:textId="77777777" w:rsidR="00EE0127" w:rsidRPr="00755253" w:rsidRDefault="00EE0127" w:rsidP="00EE0127">
      <w:pPr>
        <w:ind w:firstLine="539"/>
        <w:jc w:val="both"/>
        <w:rPr>
          <w:sz w:val="26"/>
          <w:szCs w:val="26"/>
        </w:rPr>
      </w:pPr>
      <w:r w:rsidRPr="00755253">
        <w:rPr>
          <w:sz w:val="26"/>
          <w:szCs w:val="26"/>
          <w:lang w:eastAsia="zh-CN"/>
        </w:rPr>
        <w:t xml:space="preserve">Кальций оксид (Негашеная известь) – 5,53 ПДК, точка расположена в районе Филиал </w:t>
      </w:r>
      <w:r>
        <w:rPr>
          <w:sz w:val="26"/>
          <w:szCs w:val="26"/>
          <w:lang w:eastAsia="zh-CN"/>
        </w:rPr>
        <w:t>П</w:t>
      </w:r>
      <w:r w:rsidRPr="00755253">
        <w:rPr>
          <w:sz w:val="26"/>
          <w:szCs w:val="26"/>
          <w:lang w:eastAsia="zh-CN"/>
        </w:rPr>
        <w:t>АО «ОГК-2» – «Ставропольская ГРЭС»;</w:t>
      </w:r>
    </w:p>
    <w:p w14:paraId="4FA39144" w14:textId="77777777" w:rsidR="00EE0127" w:rsidRPr="00755253" w:rsidRDefault="00EE0127" w:rsidP="00EE0127">
      <w:pPr>
        <w:ind w:firstLine="539"/>
        <w:jc w:val="both"/>
        <w:rPr>
          <w:sz w:val="26"/>
          <w:szCs w:val="26"/>
        </w:rPr>
      </w:pPr>
      <w:r w:rsidRPr="00755253">
        <w:rPr>
          <w:sz w:val="26"/>
          <w:szCs w:val="26"/>
          <w:lang w:eastAsia="zh-CN"/>
        </w:rPr>
        <w:t xml:space="preserve">Дигидросульфид (Сероводород) – 3,56 ПДК, точка расположена в районе Филиал </w:t>
      </w:r>
      <w:r>
        <w:rPr>
          <w:sz w:val="26"/>
          <w:szCs w:val="26"/>
          <w:lang w:eastAsia="zh-CN"/>
        </w:rPr>
        <w:t>П</w:t>
      </w:r>
      <w:r w:rsidRPr="00755253">
        <w:rPr>
          <w:sz w:val="26"/>
          <w:szCs w:val="26"/>
          <w:lang w:eastAsia="zh-CN"/>
        </w:rPr>
        <w:t>АО «ОГК-2» – «Ставропольская ГРЭС»;</w:t>
      </w:r>
    </w:p>
    <w:p w14:paraId="5108BB83" w14:textId="77777777" w:rsidR="00EE0127" w:rsidRPr="00755253" w:rsidRDefault="00EE0127" w:rsidP="00EE0127">
      <w:pPr>
        <w:ind w:firstLine="539"/>
        <w:jc w:val="both"/>
        <w:rPr>
          <w:sz w:val="26"/>
          <w:szCs w:val="26"/>
        </w:rPr>
      </w:pPr>
      <w:r w:rsidRPr="00755253">
        <w:rPr>
          <w:sz w:val="26"/>
          <w:szCs w:val="26"/>
          <w:lang w:eastAsia="zh-CN"/>
        </w:rPr>
        <w:t>Бенз/а/пирен (3,4-Бензпирен) – 3,66 ПДК, точка расположена в районе предприятия ЗАО «Солнечный»</w:t>
      </w:r>
      <w:r>
        <w:rPr>
          <w:sz w:val="26"/>
          <w:szCs w:val="26"/>
          <w:lang w:eastAsia="zh-CN"/>
        </w:rPr>
        <w:t>;</w:t>
      </w:r>
    </w:p>
    <w:p w14:paraId="570E7A50" w14:textId="77777777" w:rsidR="00EE0127" w:rsidRPr="00755253" w:rsidRDefault="00EE0127" w:rsidP="00EE0127">
      <w:pPr>
        <w:ind w:firstLine="539"/>
        <w:jc w:val="both"/>
        <w:rPr>
          <w:sz w:val="26"/>
          <w:szCs w:val="26"/>
        </w:rPr>
      </w:pPr>
      <w:r w:rsidRPr="00755253">
        <w:rPr>
          <w:sz w:val="26"/>
          <w:szCs w:val="26"/>
          <w:lang w:eastAsia="zh-CN"/>
        </w:rPr>
        <w:t>Углеводороды пре</w:t>
      </w:r>
      <w:r>
        <w:rPr>
          <w:sz w:val="26"/>
          <w:szCs w:val="26"/>
          <w:lang w:eastAsia="zh-CN"/>
        </w:rPr>
        <w:t xml:space="preserve">дельные С12-С19 – 5,89 ПДК </w:t>
      </w:r>
      <w:r w:rsidRPr="00755253">
        <w:rPr>
          <w:sz w:val="26"/>
          <w:szCs w:val="26"/>
          <w:lang w:eastAsia="zh-CN"/>
        </w:rPr>
        <w:t>точка расположена в районе</w:t>
      </w:r>
      <w:r>
        <w:rPr>
          <w:sz w:val="26"/>
          <w:szCs w:val="26"/>
          <w:lang w:eastAsia="zh-CN"/>
        </w:rPr>
        <w:t xml:space="preserve"> предприятия Филиал П</w:t>
      </w:r>
      <w:r w:rsidRPr="00755253">
        <w:rPr>
          <w:sz w:val="26"/>
          <w:szCs w:val="26"/>
          <w:lang w:eastAsia="zh-CN"/>
        </w:rPr>
        <w:t>АО «ОГК-2» - «Ставропольская ГРЭС»</w:t>
      </w:r>
      <w:r>
        <w:rPr>
          <w:sz w:val="26"/>
          <w:szCs w:val="26"/>
          <w:lang w:eastAsia="zh-CN"/>
        </w:rPr>
        <w:t>;</w:t>
      </w:r>
    </w:p>
    <w:p w14:paraId="61773437" w14:textId="77777777" w:rsidR="00EE0127" w:rsidRPr="00755253" w:rsidRDefault="00EE0127" w:rsidP="00EE0127">
      <w:pPr>
        <w:ind w:firstLine="539"/>
        <w:jc w:val="both"/>
        <w:rPr>
          <w:sz w:val="26"/>
          <w:szCs w:val="26"/>
        </w:rPr>
      </w:pPr>
      <w:r w:rsidRPr="00755253">
        <w:rPr>
          <w:sz w:val="26"/>
          <w:szCs w:val="26"/>
          <w:lang w:eastAsia="zh-CN"/>
        </w:rPr>
        <w:t xml:space="preserve">Взвешенные вещества – 2,23 ПДК, точка расположена в районе предприятия Филиал </w:t>
      </w:r>
      <w:r>
        <w:rPr>
          <w:sz w:val="26"/>
          <w:szCs w:val="26"/>
          <w:lang w:eastAsia="zh-CN"/>
        </w:rPr>
        <w:t>П</w:t>
      </w:r>
      <w:r w:rsidRPr="00755253">
        <w:rPr>
          <w:sz w:val="26"/>
          <w:szCs w:val="26"/>
          <w:lang w:eastAsia="zh-CN"/>
        </w:rPr>
        <w:t>АО «ОГК-2» - «Ставропольская ГРЭС»</w:t>
      </w:r>
      <w:r>
        <w:rPr>
          <w:sz w:val="26"/>
          <w:szCs w:val="26"/>
          <w:lang w:eastAsia="zh-CN"/>
        </w:rPr>
        <w:t>;</w:t>
      </w:r>
    </w:p>
    <w:p w14:paraId="351B0410" w14:textId="77777777" w:rsidR="00EE0127" w:rsidRPr="00755253" w:rsidRDefault="00EE0127" w:rsidP="00EE0127">
      <w:pPr>
        <w:ind w:firstLine="539"/>
        <w:jc w:val="both"/>
        <w:rPr>
          <w:sz w:val="26"/>
          <w:szCs w:val="26"/>
        </w:rPr>
      </w:pPr>
      <w:r w:rsidRPr="00755253">
        <w:rPr>
          <w:sz w:val="26"/>
          <w:szCs w:val="26"/>
          <w:lang w:eastAsia="zh-CN"/>
        </w:rPr>
        <w:t xml:space="preserve">Пыль меховая (шерстяная, пуховая) – 1,34 ПДК, точка расположена в районе </w:t>
      </w:r>
      <w:r>
        <w:rPr>
          <w:sz w:val="26"/>
          <w:szCs w:val="26"/>
          <w:lang w:eastAsia="zh-CN"/>
        </w:rPr>
        <w:t xml:space="preserve">предприятия </w:t>
      </w:r>
      <w:r w:rsidRPr="00755253">
        <w:rPr>
          <w:sz w:val="26"/>
          <w:szCs w:val="26"/>
          <w:lang w:eastAsia="zh-CN"/>
        </w:rPr>
        <w:t xml:space="preserve">Филиал </w:t>
      </w:r>
      <w:r>
        <w:rPr>
          <w:sz w:val="26"/>
          <w:szCs w:val="26"/>
          <w:lang w:eastAsia="zh-CN"/>
        </w:rPr>
        <w:t>П</w:t>
      </w:r>
      <w:r w:rsidRPr="00755253">
        <w:rPr>
          <w:sz w:val="26"/>
          <w:szCs w:val="26"/>
          <w:lang w:eastAsia="zh-CN"/>
        </w:rPr>
        <w:t>АО «ОГК-2» - «Ставропольская ГРЭС»</w:t>
      </w:r>
      <w:r>
        <w:rPr>
          <w:sz w:val="26"/>
          <w:szCs w:val="26"/>
          <w:lang w:eastAsia="zh-CN"/>
        </w:rPr>
        <w:t>;</w:t>
      </w:r>
    </w:p>
    <w:p w14:paraId="6877AABC" w14:textId="77777777" w:rsidR="00EE0127" w:rsidRPr="00755253" w:rsidRDefault="00EE0127" w:rsidP="00EE0127">
      <w:pPr>
        <w:ind w:firstLine="539"/>
        <w:jc w:val="both"/>
        <w:rPr>
          <w:sz w:val="26"/>
          <w:szCs w:val="26"/>
          <w:lang w:eastAsia="zh-CN"/>
        </w:rPr>
      </w:pPr>
      <w:r w:rsidRPr="00755253">
        <w:rPr>
          <w:sz w:val="26"/>
          <w:szCs w:val="26"/>
          <w:lang w:eastAsia="zh-CN"/>
        </w:rPr>
        <w:t>Ацетальдегид – 2,73 ПДК, точка расположена в СПК (колхоз) «Егорлыкский»;</w:t>
      </w:r>
    </w:p>
    <w:p w14:paraId="51DDCEBB" w14:textId="77777777" w:rsidR="00EE0127" w:rsidRPr="00755253" w:rsidRDefault="00EE0127" w:rsidP="00EE0127">
      <w:pPr>
        <w:ind w:firstLine="539"/>
        <w:jc w:val="both"/>
        <w:rPr>
          <w:sz w:val="26"/>
          <w:szCs w:val="26"/>
        </w:rPr>
      </w:pPr>
      <w:r w:rsidRPr="00755253">
        <w:rPr>
          <w:sz w:val="26"/>
          <w:szCs w:val="26"/>
          <w:lang w:eastAsia="zh-CN"/>
        </w:rPr>
        <w:t>Пыль неорганическая: до 20</w:t>
      </w:r>
      <w:r>
        <w:rPr>
          <w:sz w:val="26"/>
          <w:szCs w:val="26"/>
          <w:lang w:eastAsia="zh-CN"/>
        </w:rPr>
        <w:t xml:space="preserve"> процентов</w:t>
      </w:r>
      <w:r w:rsidRPr="00755253">
        <w:rPr>
          <w:sz w:val="26"/>
          <w:szCs w:val="26"/>
          <w:lang w:eastAsia="zh-CN"/>
        </w:rPr>
        <w:t xml:space="preserve"> SiO2 – 2,94 ПДК, точка расположена в районе СПК (колхоз) «Егорлыкский»;</w:t>
      </w:r>
    </w:p>
    <w:p w14:paraId="4550AD02" w14:textId="77777777" w:rsidR="00EE0127" w:rsidRPr="00755253" w:rsidRDefault="00EE0127" w:rsidP="00EE0127">
      <w:pPr>
        <w:ind w:firstLine="539"/>
        <w:jc w:val="both"/>
        <w:rPr>
          <w:sz w:val="26"/>
          <w:szCs w:val="26"/>
        </w:rPr>
      </w:pPr>
      <w:r w:rsidRPr="00755253">
        <w:rPr>
          <w:sz w:val="26"/>
          <w:szCs w:val="26"/>
          <w:lang w:eastAsia="zh-CN"/>
        </w:rPr>
        <w:t>Пыль неорганическая: 70-20</w:t>
      </w:r>
      <w:r>
        <w:rPr>
          <w:sz w:val="26"/>
          <w:szCs w:val="26"/>
          <w:lang w:eastAsia="zh-CN"/>
        </w:rPr>
        <w:t xml:space="preserve"> процентов</w:t>
      </w:r>
      <w:r w:rsidRPr="00755253">
        <w:rPr>
          <w:sz w:val="26"/>
          <w:szCs w:val="26"/>
          <w:lang w:eastAsia="zh-CN"/>
        </w:rPr>
        <w:t xml:space="preserve"> SiO2 – 1,79 ПДК, точка расположена в районе </w:t>
      </w:r>
      <w:r>
        <w:rPr>
          <w:sz w:val="26"/>
          <w:szCs w:val="26"/>
          <w:lang w:eastAsia="zh-CN"/>
        </w:rPr>
        <w:t xml:space="preserve">бывшего </w:t>
      </w:r>
      <w:r w:rsidRPr="00755253">
        <w:rPr>
          <w:sz w:val="26"/>
          <w:szCs w:val="26"/>
          <w:lang w:eastAsia="zh-CN"/>
        </w:rPr>
        <w:t>ООО «Завод крупногабаритного домостроения»;</w:t>
      </w:r>
    </w:p>
    <w:p w14:paraId="4309EDBC" w14:textId="77777777" w:rsidR="00EE0127" w:rsidRDefault="00EE0127" w:rsidP="00EE0127">
      <w:pPr>
        <w:ind w:firstLine="539"/>
        <w:jc w:val="both"/>
        <w:rPr>
          <w:sz w:val="26"/>
          <w:szCs w:val="26"/>
          <w:lang w:eastAsia="zh-CN"/>
        </w:rPr>
      </w:pPr>
      <w:r w:rsidRPr="00755253">
        <w:rPr>
          <w:sz w:val="26"/>
          <w:szCs w:val="26"/>
          <w:lang w:eastAsia="zh-CN"/>
        </w:rPr>
        <w:t xml:space="preserve">Пыль абразивная (Корунд белый, Монокорунд) – 1,36 ПДК, точка расположена в районе </w:t>
      </w:r>
      <w:r>
        <w:rPr>
          <w:sz w:val="26"/>
          <w:szCs w:val="26"/>
          <w:lang w:eastAsia="zh-CN"/>
        </w:rPr>
        <w:t xml:space="preserve">бывшего </w:t>
      </w:r>
      <w:r w:rsidRPr="00755253">
        <w:rPr>
          <w:sz w:val="26"/>
          <w:szCs w:val="26"/>
          <w:lang w:eastAsia="zh-CN"/>
        </w:rPr>
        <w:t>ОАО «Ремонтный завод Пролетарский»;</w:t>
      </w:r>
    </w:p>
    <w:p w14:paraId="6EF20E20" w14:textId="77777777" w:rsidR="00EE0127" w:rsidRDefault="00EE0127" w:rsidP="00EE0127">
      <w:pPr>
        <w:ind w:firstLine="539"/>
        <w:jc w:val="both"/>
        <w:rPr>
          <w:rFonts w:eastAsia="Calibri"/>
          <w:sz w:val="26"/>
          <w:szCs w:val="26"/>
        </w:rPr>
      </w:pPr>
      <w:r w:rsidRPr="00755253">
        <w:rPr>
          <w:sz w:val="26"/>
          <w:szCs w:val="26"/>
          <w:lang w:eastAsia="zh-CN"/>
        </w:rPr>
        <w:t xml:space="preserve">Пыль зерновая – 4,61 ПДК, точка расположена в районе </w:t>
      </w:r>
      <w:r w:rsidRPr="00755253">
        <w:rPr>
          <w:rFonts w:eastAsia="Calibri"/>
          <w:sz w:val="26"/>
          <w:szCs w:val="26"/>
        </w:rPr>
        <w:t>ООО «Изобильныйхлебопродукт».</w:t>
      </w:r>
    </w:p>
    <w:p w14:paraId="5714D0BE" w14:textId="77777777" w:rsidR="00EE0127" w:rsidRPr="00755253" w:rsidRDefault="00EE0127" w:rsidP="00EE0127">
      <w:pPr>
        <w:ind w:firstLine="539"/>
        <w:jc w:val="both"/>
        <w:rPr>
          <w:rFonts w:eastAsia="Calibri"/>
          <w:sz w:val="26"/>
          <w:szCs w:val="26"/>
        </w:rPr>
      </w:pPr>
    </w:p>
    <w:p w14:paraId="5498F13F" w14:textId="77777777" w:rsidR="00EE0127" w:rsidRPr="00755253" w:rsidRDefault="00EE0127" w:rsidP="00EE0127">
      <w:pPr>
        <w:spacing w:line="192" w:lineRule="auto"/>
        <w:ind w:firstLine="709"/>
        <w:rPr>
          <w:b/>
          <w:sz w:val="26"/>
          <w:szCs w:val="26"/>
        </w:rPr>
      </w:pPr>
      <w:r w:rsidRPr="00755253">
        <w:rPr>
          <w:b/>
          <w:sz w:val="26"/>
          <w:szCs w:val="26"/>
        </w:rPr>
        <w:lastRenderedPageBreak/>
        <w:t>Сводная таблица максимальных значений ПДК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5103"/>
        <w:gridCol w:w="1560"/>
      </w:tblGrid>
      <w:tr w:rsidR="00EE0127" w:rsidRPr="00755253" w14:paraId="2F2DF6F9" w14:textId="77777777" w:rsidTr="004F6197">
        <w:trPr>
          <w:jc w:val="center"/>
        </w:trPr>
        <w:tc>
          <w:tcPr>
            <w:tcW w:w="3119" w:type="dxa"/>
            <w:vAlign w:val="center"/>
          </w:tcPr>
          <w:p w14:paraId="0A6BF121" w14:textId="77777777" w:rsidR="00EE0127" w:rsidRPr="00C14AC5" w:rsidRDefault="00EE0127" w:rsidP="004F6197">
            <w:pPr>
              <w:spacing w:line="192" w:lineRule="auto"/>
              <w:jc w:val="center"/>
            </w:pPr>
            <w:r w:rsidRPr="00C14AC5">
              <w:t>Код вещества</w:t>
            </w:r>
          </w:p>
        </w:tc>
        <w:tc>
          <w:tcPr>
            <w:tcW w:w="5103" w:type="dxa"/>
            <w:vAlign w:val="center"/>
          </w:tcPr>
          <w:p w14:paraId="6A0E4066" w14:textId="77777777" w:rsidR="00EE0127" w:rsidRPr="00C14AC5" w:rsidRDefault="00EE0127" w:rsidP="004F6197">
            <w:pPr>
              <w:spacing w:line="192" w:lineRule="auto"/>
              <w:jc w:val="center"/>
            </w:pPr>
            <w:r w:rsidRPr="00C14AC5">
              <w:t>Наименование вещества</w:t>
            </w:r>
          </w:p>
        </w:tc>
        <w:tc>
          <w:tcPr>
            <w:tcW w:w="1560" w:type="dxa"/>
            <w:vAlign w:val="center"/>
          </w:tcPr>
          <w:p w14:paraId="3FC978D9" w14:textId="77777777" w:rsidR="00EE0127" w:rsidRPr="00C14AC5" w:rsidRDefault="00EE0127" w:rsidP="004F6197">
            <w:pPr>
              <w:spacing w:line="192" w:lineRule="auto"/>
              <w:jc w:val="center"/>
            </w:pPr>
            <w:r w:rsidRPr="00C14AC5">
              <w:t>Максимальное значение ПДК</w:t>
            </w:r>
          </w:p>
        </w:tc>
      </w:tr>
      <w:tr w:rsidR="00EE0127" w:rsidRPr="00755253" w14:paraId="6F75DD7B" w14:textId="77777777" w:rsidTr="004F6197">
        <w:trPr>
          <w:gridAfter w:val="2"/>
          <w:wAfter w:w="6663" w:type="dxa"/>
          <w:jc w:val="center"/>
        </w:trPr>
        <w:tc>
          <w:tcPr>
            <w:tcW w:w="3119" w:type="dxa"/>
          </w:tcPr>
          <w:p w14:paraId="116875A4" w14:textId="77777777" w:rsidR="00EE0127" w:rsidRPr="00755253" w:rsidRDefault="00EE0127" w:rsidP="004F6197">
            <w:pPr>
              <w:spacing w:line="192" w:lineRule="auto"/>
              <w:jc w:val="center"/>
              <w:rPr>
                <w:b/>
                <w:sz w:val="26"/>
                <w:szCs w:val="26"/>
              </w:rPr>
            </w:pPr>
            <w:r w:rsidRPr="00755253">
              <w:rPr>
                <w:b/>
                <w:sz w:val="26"/>
                <w:szCs w:val="26"/>
              </w:rPr>
              <w:t>г.</w:t>
            </w:r>
            <w:r>
              <w:rPr>
                <w:b/>
                <w:sz w:val="26"/>
                <w:szCs w:val="26"/>
              </w:rPr>
              <w:t xml:space="preserve"> </w:t>
            </w:r>
            <w:r w:rsidRPr="00755253">
              <w:rPr>
                <w:b/>
                <w:sz w:val="26"/>
                <w:szCs w:val="26"/>
              </w:rPr>
              <w:t>Изобильный</w:t>
            </w:r>
          </w:p>
        </w:tc>
      </w:tr>
      <w:tr w:rsidR="00EE0127" w:rsidRPr="00755253" w14:paraId="436ADFA9" w14:textId="77777777" w:rsidTr="004F6197">
        <w:trPr>
          <w:jc w:val="center"/>
        </w:trPr>
        <w:tc>
          <w:tcPr>
            <w:tcW w:w="3119" w:type="dxa"/>
            <w:shd w:val="clear" w:color="FFFFFF" w:fill="FFFFFF"/>
          </w:tcPr>
          <w:p w14:paraId="17BEADC6"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0301</w:t>
            </w:r>
          </w:p>
        </w:tc>
        <w:tc>
          <w:tcPr>
            <w:tcW w:w="5103" w:type="dxa"/>
            <w:shd w:val="clear" w:color="FFFFFF" w:fill="FFFFFF"/>
          </w:tcPr>
          <w:p w14:paraId="091D4299"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Азота диоксид (Азот (IV) оксид)</w:t>
            </w:r>
          </w:p>
        </w:tc>
        <w:tc>
          <w:tcPr>
            <w:tcW w:w="1560" w:type="dxa"/>
          </w:tcPr>
          <w:p w14:paraId="4290ADDD" w14:textId="77777777" w:rsidR="00EE0127" w:rsidRPr="00755253" w:rsidRDefault="00EE0127" w:rsidP="004F6197">
            <w:pPr>
              <w:spacing w:line="192" w:lineRule="auto"/>
              <w:jc w:val="center"/>
              <w:rPr>
                <w:sz w:val="26"/>
                <w:szCs w:val="26"/>
              </w:rPr>
            </w:pPr>
            <w:r w:rsidRPr="00755253">
              <w:rPr>
                <w:sz w:val="26"/>
                <w:szCs w:val="26"/>
              </w:rPr>
              <w:t>120,89</w:t>
            </w:r>
          </w:p>
        </w:tc>
      </w:tr>
      <w:tr w:rsidR="00EE0127" w:rsidRPr="00755253" w14:paraId="5E92FF47" w14:textId="77777777" w:rsidTr="004F6197">
        <w:trPr>
          <w:jc w:val="center"/>
        </w:trPr>
        <w:tc>
          <w:tcPr>
            <w:tcW w:w="3119" w:type="dxa"/>
            <w:shd w:val="clear" w:color="FFFFFF" w:fill="FFFFFF"/>
          </w:tcPr>
          <w:p w14:paraId="76133134"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0304</w:t>
            </w:r>
          </w:p>
        </w:tc>
        <w:tc>
          <w:tcPr>
            <w:tcW w:w="5103" w:type="dxa"/>
            <w:shd w:val="clear" w:color="FFFFFF" w:fill="FFFFFF"/>
          </w:tcPr>
          <w:p w14:paraId="59539DC9"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Азот (II) оксид (Азота оксид)</w:t>
            </w:r>
          </w:p>
        </w:tc>
        <w:tc>
          <w:tcPr>
            <w:tcW w:w="1560" w:type="dxa"/>
          </w:tcPr>
          <w:p w14:paraId="77D918A2" w14:textId="77777777" w:rsidR="00EE0127" w:rsidRPr="00755253" w:rsidRDefault="00EE0127" w:rsidP="004F6197">
            <w:pPr>
              <w:spacing w:line="192" w:lineRule="auto"/>
              <w:jc w:val="center"/>
              <w:rPr>
                <w:sz w:val="26"/>
                <w:szCs w:val="26"/>
              </w:rPr>
            </w:pPr>
            <w:r w:rsidRPr="00755253">
              <w:rPr>
                <w:sz w:val="26"/>
                <w:szCs w:val="26"/>
              </w:rPr>
              <w:t>225,02</w:t>
            </w:r>
          </w:p>
        </w:tc>
      </w:tr>
      <w:tr w:rsidR="00EE0127" w:rsidRPr="00755253" w14:paraId="4E3051B7" w14:textId="77777777" w:rsidTr="004F6197">
        <w:trPr>
          <w:jc w:val="center"/>
        </w:trPr>
        <w:tc>
          <w:tcPr>
            <w:tcW w:w="3119" w:type="dxa"/>
            <w:shd w:val="clear" w:color="FFFFFF" w:fill="FFFFFF"/>
          </w:tcPr>
          <w:p w14:paraId="48582D85"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0328</w:t>
            </w:r>
          </w:p>
        </w:tc>
        <w:tc>
          <w:tcPr>
            <w:tcW w:w="5103" w:type="dxa"/>
            <w:shd w:val="clear" w:color="FFFFFF" w:fill="FFFFFF"/>
          </w:tcPr>
          <w:p w14:paraId="79D72247"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Углерод (сажа)</w:t>
            </w:r>
          </w:p>
        </w:tc>
        <w:tc>
          <w:tcPr>
            <w:tcW w:w="1560" w:type="dxa"/>
          </w:tcPr>
          <w:p w14:paraId="4D4AEB43" w14:textId="77777777" w:rsidR="00EE0127" w:rsidRPr="00755253" w:rsidRDefault="00EE0127" w:rsidP="004F6197">
            <w:pPr>
              <w:spacing w:line="192" w:lineRule="auto"/>
              <w:jc w:val="center"/>
              <w:rPr>
                <w:sz w:val="26"/>
                <w:szCs w:val="26"/>
              </w:rPr>
            </w:pPr>
            <w:r w:rsidRPr="00755253">
              <w:rPr>
                <w:sz w:val="26"/>
                <w:szCs w:val="26"/>
              </w:rPr>
              <w:t>0,04</w:t>
            </w:r>
          </w:p>
        </w:tc>
      </w:tr>
      <w:tr w:rsidR="00EE0127" w:rsidRPr="00755253" w14:paraId="3365DEFD" w14:textId="77777777" w:rsidTr="004F6197">
        <w:trPr>
          <w:jc w:val="center"/>
        </w:trPr>
        <w:tc>
          <w:tcPr>
            <w:tcW w:w="3119" w:type="dxa"/>
            <w:shd w:val="clear" w:color="FFFFFF" w:fill="FFFFFF"/>
          </w:tcPr>
          <w:p w14:paraId="2EBBB44C"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0330</w:t>
            </w:r>
          </w:p>
        </w:tc>
        <w:tc>
          <w:tcPr>
            <w:tcW w:w="5103" w:type="dxa"/>
            <w:shd w:val="clear" w:color="FFFFFF" w:fill="FFFFFF"/>
          </w:tcPr>
          <w:p w14:paraId="720080C7"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Сера диоксид (Ангидрид сернистый)</w:t>
            </w:r>
          </w:p>
        </w:tc>
        <w:tc>
          <w:tcPr>
            <w:tcW w:w="1560" w:type="dxa"/>
          </w:tcPr>
          <w:p w14:paraId="185942D7" w14:textId="77777777" w:rsidR="00EE0127" w:rsidRPr="00755253" w:rsidRDefault="00EE0127" w:rsidP="004F6197">
            <w:pPr>
              <w:spacing w:line="192" w:lineRule="auto"/>
              <w:jc w:val="center"/>
              <w:rPr>
                <w:sz w:val="26"/>
                <w:szCs w:val="26"/>
              </w:rPr>
            </w:pPr>
            <w:r w:rsidRPr="00755253">
              <w:rPr>
                <w:sz w:val="26"/>
                <w:szCs w:val="26"/>
              </w:rPr>
              <w:t>0,07</w:t>
            </w:r>
          </w:p>
        </w:tc>
      </w:tr>
      <w:tr w:rsidR="00EE0127" w:rsidRPr="00755253" w14:paraId="43B9A7DF" w14:textId="77777777" w:rsidTr="004F6197">
        <w:trPr>
          <w:jc w:val="center"/>
        </w:trPr>
        <w:tc>
          <w:tcPr>
            <w:tcW w:w="3119" w:type="dxa"/>
            <w:shd w:val="clear" w:color="FFFFFF" w:fill="FFFFFF"/>
          </w:tcPr>
          <w:p w14:paraId="6628622E"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0337</w:t>
            </w:r>
          </w:p>
        </w:tc>
        <w:tc>
          <w:tcPr>
            <w:tcW w:w="5103" w:type="dxa"/>
            <w:shd w:val="clear" w:color="FFFFFF" w:fill="FFFFFF"/>
          </w:tcPr>
          <w:p w14:paraId="364B697C"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Углерод оксид</w:t>
            </w:r>
          </w:p>
        </w:tc>
        <w:tc>
          <w:tcPr>
            <w:tcW w:w="1560" w:type="dxa"/>
          </w:tcPr>
          <w:p w14:paraId="061A8DAC" w14:textId="77777777" w:rsidR="00EE0127" w:rsidRPr="00755253" w:rsidRDefault="00EE0127" w:rsidP="004F6197">
            <w:pPr>
              <w:spacing w:line="192" w:lineRule="auto"/>
              <w:jc w:val="center"/>
              <w:rPr>
                <w:sz w:val="26"/>
                <w:szCs w:val="26"/>
              </w:rPr>
            </w:pPr>
            <w:r w:rsidRPr="00755253">
              <w:rPr>
                <w:sz w:val="26"/>
                <w:szCs w:val="26"/>
              </w:rPr>
              <w:t>1,17</w:t>
            </w:r>
          </w:p>
        </w:tc>
      </w:tr>
      <w:tr w:rsidR="00EE0127" w:rsidRPr="00755253" w14:paraId="36B3E0EC" w14:textId="77777777" w:rsidTr="004F6197">
        <w:trPr>
          <w:jc w:val="center"/>
        </w:trPr>
        <w:tc>
          <w:tcPr>
            <w:tcW w:w="3119" w:type="dxa"/>
            <w:shd w:val="clear" w:color="FFFFFF" w:fill="FFFFFF"/>
          </w:tcPr>
          <w:p w14:paraId="4469EC2E"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0410</w:t>
            </w:r>
          </w:p>
        </w:tc>
        <w:tc>
          <w:tcPr>
            <w:tcW w:w="5103" w:type="dxa"/>
            <w:shd w:val="clear" w:color="FFFFFF" w:fill="FFFFFF"/>
          </w:tcPr>
          <w:p w14:paraId="2E967635"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Метан</w:t>
            </w:r>
          </w:p>
        </w:tc>
        <w:tc>
          <w:tcPr>
            <w:tcW w:w="1560" w:type="dxa"/>
          </w:tcPr>
          <w:p w14:paraId="5D418C65" w14:textId="77777777" w:rsidR="00EE0127" w:rsidRPr="00755253" w:rsidRDefault="00EE0127" w:rsidP="004F6197">
            <w:pPr>
              <w:spacing w:line="192" w:lineRule="auto"/>
              <w:jc w:val="center"/>
              <w:rPr>
                <w:sz w:val="26"/>
                <w:szCs w:val="26"/>
              </w:rPr>
            </w:pPr>
            <w:r w:rsidRPr="00755253">
              <w:rPr>
                <w:sz w:val="26"/>
                <w:szCs w:val="26"/>
              </w:rPr>
              <w:t>10,32</w:t>
            </w:r>
          </w:p>
        </w:tc>
      </w:tr>
      <w:tr w:rsidR="00EE0127" w:rsidRPr="00755253" w14:paraId="20A5070F" w14:textId="77777777" w:rsidTr="004F6197">
        <w:trPr>
          <w:jc w:val="center"/>
        </w:trPr>
        <w:tc>
          <w:tcPr>
            <w:tcW w:w="3119" w:type="dxa"/>
            <w:shd w:val="clear" w:color="FFFFFF" w:fill="FFFFFF"/>
          </w:tcPr>
          <w:p w14:paraId="2DC89C98"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0703</w:t>
            </w:r>
          </w:p>
        </w:tc>
        <w:tc>
          <w:tcPr>
            <w:tcW w:w="5103" w:type="dxa"/>
            <w:shd w:val="clear" w:color="FFFFFF" w:fill="FFFFFF"/>
          </w:tcPr>
          <w:p w14:paraId="042C4B6A"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Бенз(а)пирен</w:t>
            </w:r>
          </w:p>
        </w:tc>
        <w:tc>
          <w:tcPr>
            <w:tcW w:w="1560" w:type="dxa"/>
          </w:tcPr>
          <w:p w14:paraId="3255CCF8" w14:textId="77777777" w:rsidR="00EE0127" w:rsidRPr="00755253" w:rsidRDefault="00EE0127" w:rsidP="004F6197">
            <w:pPr>
              <w:spacing w:line="192" w:lineRule="auto"/>
              <w:jc w:val="center"/>
              <w:rPr>
                <w:sz w:val="26"/>
                <w:szCs w:val="26"/>
              </w:rPr>
            </w:pPr>
            <w:r w:rsidRPr="00755253">
              <w:rPr>
                <w:sz w:val="26"/>
                <w:szCs w:val="26"/>
              </w:rPr>
              <w:t>0,05</w:t>
            </w:r>
          </w:p>
        </w:tc>
      </w:tr>
      <w:tr w:rsidR="00EE0127" w:rsidRPr="00755253" w14:paraId="7BC81B2E" w14:textId="77777777" w:rsidTr="004F6197">
        <w:trPr>
          <w:jc w:val="center"/>
        </w:trPr>
        <w:tc>
          <w:tcPr>
            <w:tcW w:w="3119" w:type="dxa"/>
            <w:shd w:val="clear" w:color="FFFFFF" w:fill="FFFFFF"/>
          </w:tcPr>
          <w:p w14:paraId="760C906E"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1325</w:t>
            </w:r>
          </w:p>
        </w:tc>
        <w:tc>
          <w:tcPr>
            <w:tcW w:w="5103" w:type="dxa"/>
            <w:shd w:val="clear" w:color="FFFFFF" w:fill="FFFFFF"/>
          </w:tcPr>
          <w:p w14:paraId="5B0DBED3"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Формальдегид</w:t>
            </w:r>
          </w:p>
        </w:tc>
        <w:tc>
          <w:tcPr>
            <w:tcW w:w="1560" w:type="dxa"/>
          </w:tcPr>
          <w:p w14:paraId="395E9006" w14:textId="77777777" w:rsidR="00EE0127" w:rsidRPr="00755253" w:rsidRDefault="00EE0127" w:rsidP="004F6197">
            <w:pPr>
              <w:spacing w:line="192" w:lineRule="auto"/>
              <w:jc w:val="center"/>
              <w:rPr>
                <w:sz w:val="26"/>
                <w:szCs w:val="26"/>
              </w:rPr>
            </w:pPr>
            <w:r w:rsidRPr="00755253">
              <w:rPr>
                <w:sz w:val="26"/>
                <w:szCs w:val="26"/>
              </w:rPr>
              <w:t>0,11</w:t>
            </w:r>
          </w:p>
        </w:tc>
      </w:tr>
      <w:tr w:rsidR="00EE0127" w:rsidRPr="00755253" w14:paraId="721F29CC" w14:textId="77777777" w:rsidTr="004F6197">
        <w:trPr>
          <w:jc w:val="center"/>
        </w:trPr>
        <w:tc>
          <w:tcPr>
            <w:tcW w:w="3119" w:type="dxa"/>
            <w:shd w:val="clear" w:color="FFFFFF" w:fill="FFFFFF"/>
          </w:tcPr>
          <w:p w14:paraId="46C7AE38"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2704</w:t>
            </w:r>
          </w:p>
        </w:tc>
        <w:tc>
          <w:tcPr>
            <w:tcW w:w="5103" w:type="dxa"/>
            <w:shd w:val="clear" w:color="FFFFFF" w:fill="FFFFFF"/>
          </w:tcPr>
          <w:p w14:paraId="75737395"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Бензин (нефтяной, малосернистый) (в пересчете на углерод)</w:t>
            </w:r>
          </w:p>
        </w:tc>
        <w:tc>
          <w:tcPr>
            <w:tcW w:w="1560" w:type="dxa"/>
          </w:tcPr>
          <w:p w14:paraId="692601C7" w14:textId="77777777" w:rsidR="00EE0127" w:rsidRPr="00755253" w:rsidRDefault="00EE0127" w:rsidP="004F6197">
            <w:pPr>
              <w:spacing w:line="192" w:lineRule="auto"/>
              <w:jc w:val="center"/>
              <w:rPr>
                <w:sz w:val="26"/>
                <w:szCs w:val="26"/>
              </w:rPr>
            </w:pPr>
            <w:r w:rsidRPr="00755253">
              <w:rPr>
                <w:sz w:val="26"/>
                <w:szCs w:val="26"/>
              </w:rPr>
              <w:t>0,15</w:t>
            </w:r>
          </w:p>
        </w:tc>
      </w:tr>
      <w:tr w:rsidR="00EE0127" w:rsidRPr="00755253" w14:paraId="5413121E" w14:textId="77777777" w:rsidTr="004F6197">
        <w:trPr>
          <w:jc w:val="center"/>
        </w:trPr>
        <w:tc>
          <w:tcPr>
            <w:tcW w:w="3119" w:type="dxa"/>
            <w:shd w:val="clear" w:color="FFFFFF" w:fill="FFFFFF"/>
          </w:tcPr>
          <w:p w14:paraId="309376A3"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2732</w:t>
            </w:r>
          </w:p>
        </w:tc>
        <w:tc>
          <w:tcPr>
            <w:tcW w:w="5103" w:type="dxa"/>
            <w:shd w:val="clear" w:color="FFFFFF" w:fill="FFFFFF"/>
          </w:tcPr>
          <w:p w14:paraId="243B2B0D"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Керосин</w:t>
            </w:r>
          </w:p>
        </w:tc>
        <w:tc>
          <w:tcPr>
            <w:tcW w:w="1560" w:type="dxa"/>
          </w:tcPr>
          <w:p w14:paraId="0CEF516A" w14:textId="77777777" w:rsidR="00EE0127" w:rsidRPr="00755253" w:rsidRDefault="00EE0127" w:rsidP="004F6197">
            <w:pPr>
              <w:spacing w:line="192" w:lineRule="auto"/>
              <w:jc w:val="center"/>
              <w:rPr>
                <w:sz w:val="26"/>
                <w:szCs w:val="26"/>
              </w:rPr>
            </w:pPr>
            <w:r w:rsidRPr="00755253">
              <w:rPr>
                <w:sz w:val="26"/>
                <w:szCs w:val="26"/>
              </w:rPr>
              <w:t>0,05</w:t>
            </w:r>
          </w:p>
        </w:tc>
      </w:tr>
      <w:tr w:rsidR="00EE0127" w:rsidRPr="00755253" w14:paraId="0B897EA7" w14:textId="77777777" w:rsidTr="004F6197">
        <w:trPr>
          <w:gridAfter w:val="2"/>
          <w:wAfter w:w="6663" w:type="dxa"/>
          <w:jc w:val="center"/>
        </w:trPr>
        <w:tc>
          <w:tcPr>
            <w:tcW w:w="3119" w:type="dxa"/>
          </w:tcPr>
          <w:p w14:paraId="7AAAF517" w14:textId="77777777" w:rsidR="00EE0127" w:rsidRPr="00755253" w:rsidRDefault="00EE0127" w:rsidP="004F6197">
            <w:pPr>
              <w:spacing w:line="192" w:lineRule="auto"/>
              <w:jc w:val="center"/>
              <w:rPr>
                <w:b/>
                <w:sz w:val="26"/>
                <w:szCs w:val="26"/>
              </w:rPr>
            </w:pPr>
            <w:r>
              <w:rPr>
                <w:b/>
                <w:sz w:val="26"/>
                <w:szCs w:val="26"/>
              </w:rPr>
              <w:t>пос</w:t>
            </w:r>
            <w:r w:rsidRPr="00755253">
              <w:rPr>
                <w:b/>
                <w:sz w:val="26"/>
                <w:szCs w:val="26"/>
              </w:rPr>
              <w:t>. Рыздвяный</w:t>
            </w:r>
          </w:p>
        </w:tc>
      </w:tr>
      <w:tr w:rsidR="00EE0127" w:rsidRPr="00755253" w14:paraId="52B30242" w14:textId="77777777" w:rsidTr="004F6197">
        <w:trPr>
          <w:jc w:val="center"/>
        </w:trPr>
        <w:tc>
          <w:tcPr>
            <w:tcW w:w="3119" w:type="dxa"/>
            <w:shd w:val="clear" w:color="FFFFFF" w:fill="FFFFFF"/>
          </w:tcPr>
          <w:p w14:paraId="34CC738F"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0301</w:t>
            </w:r>
          </w:p>
        </w:tc>
        <w:tc>
          <w:tcPr>
            <w:tcW w:w="5103" w:type="dxa"/>
            <w:shd w:val="clear" w:color="FFFFFF" w:fill="FFFFFF"/>
          </w:tcPr>
          <w:p w14:paraId="2279F2D8"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Азота диоксид (Азот (IV) оксид)</w:t>
            </w:r>
          </w:p>
        </w:tc>
        <w:tc>
          <w:tcPr>
            <w:tcW w:w="1560" w:type="dxa"/>
          </w:tcPr>
          <w:p w14:paraId="3B65FD4B" w14:textId="77777777" w:rsidR="00EE0127" w:rsidRPr="00755253" w:rsidRDefault="00EE0127" w:rsidP="004F6197">
            <w:pPr>
              <w:spacing w:line="192" w:lineRule="auto"/>
              <w:jc w:val="center"/>
              <w:rPr>
                <w:sz w:val="26"/>
                <w:szCs w:val="26"/>
              </w:rPr>
            </w:pPr>
            <w:r w:rsidRPr="00755253">
              <w:rPr>
                <w:sz w:val="26"/>
                <w:szCs w:val="26"/>
              </w:rPr>
              <w:t>0,34</w:t>
            </w:r>
          </w:p>
        </w:tc>
      </w:tr>
      <w:tr w:rsidR="00EE0127" w:rsidRPr="00755253" w14:paraId="0778A05D" w14:textId="77777777" w:rsidTr="004F6197">
        <w:trPr>
          <w:jc w:val="center"/>
        </w:trPr>
        <w:tc>
          <w:tcPr>
            <w:tcW w:w="3119" w:type="dxa"/>
            <w:shd w:val="clear" w:color="FFFFFF" w:fill="FFFFFF"/>
          </w:tcPr>
          <w:p w14:paraId="386A79EA"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0304</w:t>
            </w:r>
          </w:p>
        </w:tc>
        <w:tc>
          <w:tcPr>
            <w:tcW w:w="5103" w:type="dxa"/>
            <w:shd w:val="clear" w:color="FFFFFF" w:fill="FFFFFF"/>
          </w:tcPr>
          <w:p w14:paraId="67D3DAF9"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Азот (II) оксид (Азота оксид)</w:t>
            </w:r>
          </w:p>
        </w:tc>
        <w:tc>
          <w:tcPr>
            <w:tcW w:w="1560" w:type="dxa"/>
          </w:tcPr>
          <w:p w14:paraId="458481E9" w14:textId="77777777" w:rsidR="00EE0127" w:rsidRPr="00755253" w:rsidRDefault="00EE0127" w:rsidP="004F6197">
            <w:pPr>
              <w:spacing w:line="192" w:lineRule="auto"/>
              <w:jc w:val="center"/>
              <w:rPr>
                <w:sz w:val="26"/>
                <w:szCs w:val="26"/>
              </w:rPr>
            </w:pPr>
            <w:r w:rsidRPr="00755253">
              <w:rPr>
                <w:sz w:val="26"/>
                <w:szCs w:val="26"/>
              </w:rPr>
              <w:t>0,03</w:t>
            </w:r>
          </w:p>
        </w:tc>
      </w:tr>
      <w:tr w:rsidR="00EE0127" w:rsidRPr="00755253" w14:paraId="6CDC6A65" w14:textId="77777777" w:rsidTr="004F6197">
        <w:trPr>
          <w:jc w:val="center"/>
        </w:trPr>
        <w:tc>
          <w:tcPr>
            <w:tcW w:w="3119" w:type="dxa"/>
            <w:shd w:val="clear" w:color="FFFFFF" w:fill="FFFFFF"/>
          </w:tcPr>
          <w:p w14:paraId="39ACC5A9"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0328</w:t>
            </w:r>
          </w:p>
        </w:tc>
        <w:tc>
          <w:tcPr>
            <w:tcW w:w="5103" w:type="dxa"/>
            <w:shd w:val="clear" w:color="FFFFFF" w:fill="FFFFFF"/>
          </w:tcPr>
          <w:p w14:paraId="3427AEE0"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Углерод (сажа)</w:t>
            </w:r>
          </w:p>
        </w:tc>
        <w:tc>
          <w:tcPr>
            <w:tcW w:w="1560" w:type="dxa"/>
          </w:tcPr>
          <w:p w14:paraId="716C8FFA" w14:textId="77777777" w:rsidR="00EE0127" w:rsidRPr="00755253" w:rsidRDefault="00EE0127" w:rsidP="004F6197">
            <w:pPr>
              <w:spacing w:line="192" w:lineRule="auto"/>
              <w:jc w:val="center"/>
              <w:rPr>
                <w:sz w:val="26"/>
                <w:szCs w:val="26"/>
              </w:rPr>
            </w:pPr>
            <w:r w:rsidRPr="00755253">
              <w:rPr>
                <w:sz w:val="26"/>
                <w:szCs w:val="26"/>
              </w:rPr>
              <w:t>3,8е-3</w:t>
            </w:r>
          </w:p>
        </w:tc>
      </w:tr>
      <w:tr w:rsidR="00EE0127" w:rsidRPr="00755253" w14:paraId="1219E656" w14:textId="77777777" w:rsidTr="004F6197">
        <w:trPr>
          <w:jc w:val="center"/>
        </w:trPr>
        <w:tc>
          <w:tcPr>
            <w:tcW w:w="3119" w:type="dxa"/>
            <w:shd w:val="clear" w:color="FFFFFF" w:fill="FFFFFF"/>
          </w:tcPr>
          <w:p w14:paraId="5EEA9934"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0330</w:t>
            </w:r>
          </w:p>
        </w:tc>
        <w:tc>
          <w:tcPr>
            <w:tcW w:w="5103" w:type="dxa"/>
            <w:shd w:val="clear" w:color="FFFFFF" w:fill="FFFFFF"/>
          </w:tcPr>
          <w:p w14:paraId="69044B1C"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Сера диоксид (Ангидрид сернистый)</w:t>
            </w:r>
          </w:p>
        </w:tc>
        <w:tc>
          <w:tcPr>
            <w:tcW w:w="1560" w:type="dxa"/>
          </w:tcPr>
          <w:p w14:paraId="64C26E9A" w14:textId="77777777" w:rsidR="00EE0127" w:rsidRPr="00755253" w:rsidRDefault="00EE0127" w:rsidP="004F6197">
            <w:pPr>
              <w:spacing w:line="192" w:lineRule="auto"/>
              <w:jc w:val="center"/>
              <w:rPr>
                <w:sz w:val="26"/>
                <w:szCs w:val="26"/>
              </w:rPr>
            </w:pPr>
            <w:r w:rsidRPr="00755253">
              <w:rPr>
                <w:sz w:val="26"/>
                <w:szCs w:val="26"/>
              </w:rPr>
              <w:t>6,5е-3</w:t>
            </w:r>
          </w:p>
        </w:tc>
      </w:tr>
      <w:tr w:rsidR="00EE0127" w:rsidRPr="00755253" w14:paraId="6919BF57" w14:textId="77777777" w:rsidTr="004F6197">
        <w:trPr>
          <w:jc w:val="center"/>
        </w:trPr>
        <w:tc>
          <w:tcPr>
            <w:tcW w:w="3119" w:type="dxa"/>
            <w:shd w:val="clear" w:color="FFFFFF" w:fill="FFFFFF"/>
          </w:tcPr>
          <w:p w14:paraId="06A6234C"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0337</w:t>
            </w:r>
          </w:p>
        </w:tc>
        <w:tc>
          <w:tcPr>
            <w:tcW w:w="5103" w:type="dxa"/>
            <w:shd w:val="clear" w:color="FFFFFF" w:fill="FFFFFF"/>
          </w:tcPr>
          <w:p w14:paraId="2EA4DAF9"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Углерод оксид</w:t>
            </w:r>
          </w:p>
        </w:tc>
        <w:tc>
          <w:tcPr>
            <w:tcW w:w="1560" w:type="dxa"/>
          </w:tcPr>
          <w:p w14:paraId="05715D6D" w14:textId="77777777" w:rsidR="00EE0127" w:rsidRPr="00755253" w:rsidRDefault="00EE0127" w:rsidP="004F6197">
            <w:pPr>
              <w:spacing w:line="192" w:lineRule="auto"/>
              <w:jc w:val="center"/>
              <w:rPr>
                <w:sz w:val="26"/>
                <w:szCs w:val="26"/>
              </w:rPr>
            </w:pPr>
            <w:r w:rsidRPr="00755253">
              <w:rPr>
                <w:sz w:val="26"/>
                <w:szCs w:val="26"/>
              </w:rPr>
              <w:t>0,07</w:t>
            </w:r>
          </w:p>
        </w:tc>
      </w:tr>
      <w:tr w:rsidR="00EE0127" w:rsidRPr="00755253" w14:paraId="6CBC22F5" w14:textId="77777777" w:rsidTr="004F6197">
        <w:trPr>
          <w:jc w:val="center"/>
        </w:trPr>
        <w:tc>
          <w:tcPr>
            <w:tcW w:w="3119" w:type="dxa"/>
            <w:shd w:val="clear" w:color="FFFFFF" w:fill="FFFFFF"/>
          </w:tcPr>
          <w:p w14:paraId="1BCE54E8"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0410</w:t>
            </w:r>
          </w:p>
        </w:tc>
        <w:tc>
          <w:tcPr>
            <w:tcW w:w="5103" w:type="dxa"/>
            <w:shd w:val="clear" w:color="FFFFFF" w:fill="FFFFFF"/>
          </w:tcPr>
          <w:p w14:paraId="559C1C20"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Метан</w:t>
            </w:r>
          </w:p>
        </w:tc>
        <w:tc>
          <w:tcPr>
            <w:tcW w:w="1560" w:type="dxa"/>
          </w:tcPr>
          <w:p w14:paraId="60EFDB47" w14:textId="77777777" w:rsidR="00EE0127" w:rsidRPr="00755253" w:rsidRDefault="00EE0127" w:rsidP="004F6197">
            <w:pPr>
              <w:spacing w:line="192" w:lineRule="auto"/>
              <w:jc w:val="center"/>
              <w:rPr>
                <w:sz w:val="26"/>
                <w:szCs w:val="26"/>
              </w:rPr>
            </w:pPr>
            <w:r w:rsidRPr="00755253">
              <w:rPr>
                <w:sz w:val="26"/>
                <w:szCs w:val="26"/>
              </w:rPr>
              <w:t>-</w:t>
            </w:r>
          </w:p>
        </w:tc>
      </w:tr>
      <w:tr w:rsidR="00EE0127" w:rsidRPr="00755253" w14:paraId="5B6A8111" w14:textId="77777777" w:rsidTr="004F6197">
        <w:trPr>
          <w:jc w:val="center"/>
        </w:trPr>
        <w:tc>
          <w:tcPr>
            <w:tcW w:w="3119" w:type="dxa"/>
            <w:shd w:val="clear" w:color="FFFFFF" w:fill="FFFFFF"/>
          </w:tcPr>
          <w:p w14:paraId="08960DFD"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0703</w:t>
            </w:r>
          </w:p>
        </w:tc>
        <w:tc>
          <w:tcPr>
            <w:tcW w:w="5103" w:type="dxa"/>
            <w:shd w:val="clear" w:color="FFFFFF" w:fill="FFFFFF"/>
          </w:tcPr>
          <w:p w14:paraId="7FA3557C"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Бенз(а)пирен</w:t>
            </w:r>
          </w:p>
        </w:tc>
        <w:tc>
          <w:tcPr>
            <w:tcW w:w="1560" w:type="dxa"/>
          </w:tcPr>
          <w:p w14:paraId="38136730" w14:textId="77777777" w:rsidR="00EE0127" w:rsidRPr="00755253" w:rsidRDefault="00EE0127" w:rsidP="004F6197">
            <w:pPr>
              <w:spacing w:line="192" w:lineRule="auto"/>
              <w:jc w:val="center"/>
              <w:rPr>
                <w:sz w:val="26"/>
                <w:szCs w:val="26"/>
              </w:rPr>
            </w:pPr>
            <w:r w:rsidRPr="00755253">
              <w:rPr>
                <w:sz w:val="26"/>
                <w:szCs w:val="26"/>
              </w:rPr>
              <w:t>3,4е-3</w:t>
            </w:r>
          </w:p>
        </w:tc>
      </w:tr>
      <w:tr w:rsidR="00EE0127" w:rsidRPr="00755253" w14:paraId="66AE94CC" w14:textId="77777777" w:rsidTr="004F6197">
        <w:trPr>
          <w:jc w:val="center"/>
        </w:trPr>
        <w:tc>
          <w:tcPr>
            <w:tcW w:w="3119" w:type="dxa"/>
            <w:shd w:val="clear" w:color="FFFFFF" w:fill="FFFFFF"/>
          </w:tcPr>
          <w:p w14:paraId="1FE640D8"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1325</w:t>
            </w:r>
          </w:p>
        </w:tc>
        <w:tc>
          <w:tcPr>
            <w:tcW w:w="5103" w:type="dxa"/>
            <w:shd w:val="clear" w:color="FFFFFF" w:fill="FFFFFF"/>
          </w:tcPr>
          <w:p w14:paraId="5F5265E0"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Формальдегид</w:t>
            </w:r>
          </w:p>
        </w:tc>
        <w:tc>
          <w:tcPr>
            <w:tcW w:w="1560" w:type="dxa"/>
          </w:tcPr>
          <w:p w14:paraId="771B202F" w14:textId="77777777" w:rsidR="00EE0127" w:rsidRPr="00755253" w:rsidRDefault="00EE0127" w:rsidP="004F6197">
            <w:pPr>
              <w:spacing w:line="192" w:lineRule="auto"/>
              <w:jc w:val="center"/>
              <w:rPr>
                <w:sz w:val="26"/>
                <w:szCs w:val="26"/>
              </w:rPr>
            </w:pPr>
            <w:r w:rsidRPr="00755253">
              <w:rPr>
                <w:sz w:val="26"/>
                <w:szCs w:val="26"/>
              </w:rPr>
              <w:t>0,01</w:t>
            </w:r>
          </w:p>
        </w:tc>
      </w:tr>
      <w:tr w:rsidR="00EE0127" w:rsidRPr="00755253" w14:paraId="2F07A22B" w14:textId="77777777" w:rsidTr="004F6197">
        <w:trPr>
          <w:jc w:val="center"/>
        </w:trPr>
        <w:tc>
          <w:tcPr>
            <w:tcW w:w="3119" w:type="dxa"/>
            <w:shd w:val="clear" w:color="FFFFFF" w:fill="FFFFFF"/>
          </w:tcPr>
          <w:p w14:paraId="528F3B56"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2704</w:t>
            </w:r>
          </w:p>
        </w:tc>
        <w:tc>
          <w:tcPr>
            <w:tcW w:w="5103" w:type="dxa"/>
            <w:shd w:val="clear" w:color="FFFFFF" w:fill="FFFFFF"/>
          </w:tcPr>
          <w:p w14:paraId="5BE43B4A"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Бензин (нефтяной, малосернистый) (в пересчете на углерод)</w:t>
            </w:r>
          </w:p>
        </w:tc>
        <w:tc>
          <w:tcPr>
            <w:tcW w:w="1560" w:type="dxa"/>
          </w:tcPr>
          <w:p w14:paraId="5DC3790C" w14:textId="77777777" w:rsidR="00EE0127" w:rsidRPr="00755253" w:rsidRDefault="00EE0127" w:rsidP="004F6197">
            <w:pPr>
              <w:spacing w:line="192" w:lineRule="auto"/>
              <w:jc w:val="center"/>
              <w:rPr>
                <w:sz w:val="26"/>
                <w:szCs w:val="26"/>
              </w:rPr>
            </w:pPr>
            <w:r w:rsidRPr="00755253">
              <w:rPr>
                <w:sz w:val="26"/>
                <w:szCs w:val="26"/>
              </w:rPr>
              <w:t>9,5е-3</w:t>
            </w:r>
          </w:p>
        </w:tc>
      </w:tr>
      <w:tr w:rsidR="00EE0127" w:rsidRPr="00755253" w14:paraId="4549C5A7" w14:textId="77777777" w:rsidTr="004F6197">
        <w:trPr>
          <w:jc w:val="center"/>
        </w:trPr>
        <w:tc>
          <w:tcPr>
            <w:tcW w:w="3119" w:type="dxa"/>
            <w:shd w:val="clear" w:color="FFFFFF" w:fill="FFFFFF"/>
          </w:tcPr>
          <w:p w14:paraId="52E5192C"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2732</w:t>
            </w:r>
          </w:p>
        </w:tc>
        <w:tc>
          <w:tcPr>
            <w:tcW w:w="5103" w:type="dxa"/>
            <w:shd w:val="clear" w:color="FFFFFF" w:fill="FFFFFF"/>
          </w:tcPr>
          <w:p w14:paraId="3A0386C0"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Керосин</w:t>
            </w:r>
          </w:p>
        </w:tc>
        <w:tc>
          <w:tcPr>
            <w:tcW w:w="1560" w:type="dxa"/>
          </w:tcPr>
          <w:p w14:paraId="34553E74" w14:textId="77777777" w:rsidR="00EE0127" w:rsidRPr="00755253" w:rsidRDefault="00EE0127" w:rsidP="004F6197">
            <w:pPr>
              <w:spacing w:line="192" w:lineRule="auto"/>
              <w:jc w:val="center"/>
              <w:rPr>
                <w:sz w:val="26"/>
                <w:szCs w:val="26"/>
              </w:rPr>
            </w:pPr>
            <w:r w:rsidRPr="00755253">
              <w:rPr>
                <w:sz w:val="26"/>
                <w:szCs w:val="26"/>
              </w:rPr>
              <w:t>7,6е-3</w:t>
            </w:r>
          </w:p>
        </w:tc>
      </w:tr>
      <w:tr w:rsidR="00EE0127" w:rsidRPr="00755253" w14:paraId="6DB36E97" w14:textId="77777777" w:rsidTr="004F6197">
        <w:trPr>
          <w:gridAfter w:val="2"/>
          <w:wAfter w:w="6663" w:type="dxa"/>
          <w:jc w:val="center"/>
        </w:trPr>
        <w:tc>
          <w:tcPr>
            <w:tcW w:w="3119" w:type="dxa"/>
          </w:tcPr>
          <w:p w14:paraId="3A306585" w14:textId="77777777" w:rsidR="00EE0127" w:rsidRPr="00755253" w:rsidRDefault="00EE0127" w:rsidP="004F6197">
            <w:pPr>
              <w:spacing w:line="192" w:lineRule="auto"/>
              <w:jc w:val="center"/>
              <w:rPr>
                <w:b/>
                <w:sz w:val="26"/>
                <w:szCs w:val="26"/>
              </w:rPr>
            </w:pPr>
            <w:r w:rsidRPr="00755253">
              <w:rPr>
                <w:b/>
                <w:sz w:val="26"/>
                <w:szCs w:val="26"/>
              </w:rPr>
              <w:t>пос. Солнечнодольск</w:t>
            </w:r>
          </w:p>
        </w:tc>
      </w:tr>
      <w:tr w:rsidR="00EE0127" w:rsidRPr="00755253" w14:paraId="26491B38" w14:textId="77777777" w:rsidTr="004F6197">
        <w:trPr>
          <w:jc w:val="center"/>
        </w:trPr>
        <w:tc>
          <w:tcPr>
            <w:tcW w:w="3119" w:type="dxa"/>
            <w:shd w:val="clear" w:color="FFFFFF" w:fill="FFFFFF"/>
          </w:tcPr>
          <w:p w14:paraId="17A67771"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0301</w:t>
            </w:r>
          </w:p>
        </w:tc>
        <w:tc>
          <w:tcPr>
            <w:tcW w:w="5103" w:type="dxa"/>
            <w:shd w:val="clear" w:color="FFFFFF" w:fill="FFFFFF"/>
          </w:tcPr>
          <w:p w14:paraId="6840E2C5"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Азота диоксид (Азот (IV) оксид)</w:t>
            </w:r>
          </w:p>
        </w:tc>
        <w:tc>
          <w:tcPr>
            <w:tcW w:w="1560" w:type="dxa"/>
          </w:tcPr>
          <w:p w14:paraId="1C488CAA" w14:textId="77777777" w:rsidR="00EE0127" w:rsidRPr="00755253" w:rsidRDefault="00EE0127" w:rsidP="004F6197">
            <w:pPr>
              <w:spacing w:line="192" w:lineRule="auto"/>
              <w:jc w:val="center"/>
              <w:rPr>
                <w:sz w:val="26"/>
                <w:szCs w:val="26"/>
              </w:rPr>
            </w:pPr>
            <w:r w:rsidRPr="00755253">
              <w:rPr>
                <w:sz w:val="26"/>
                <w:szCs w:val="26"/>
              </w:rPr>
              <w:t>13,8</w:t>
            </w:r>
          </w:p>
        </w:tc>
      </w:tr>
      <w:tr w:rsidR="00EE0127" w:rsidRPr="00755253" w14:paraId="60F5E53D" w14:textId="77777777" w:rsidTr="004F6197">
        <w:trPr>
          <w:jc w:val="center"/>
        </w:trPr>
        <w:tc>
          <w:tcPr>
            <w:tcW w:w="3119" w:type="dxa"/>
            <w:shd w:val="clear" w:color="FFFFFF" w:fill="FFFFFF"/>
          </w:tcPr>
          <w:p w14:paraId="5DA5F56E"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0304</w:t>
            </w:r>
          </w:p>
        </w:tc>
        <w:tc>
          <w:tcPr>
            <w:tcW w:w="5103" w:type="dxa"/>
            <w:shd w:val="clear" w:color="FFFFFF" w:fill="FFFFFF"/>
          </w:tcPr>
          <w:p w14:paraId="42C55EBE"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Азот (II) оксид (Азота оксид)</w:t>
            </w:r>
          </w:p>
        </w:tc>
        <w:tc>
          <w:tcPr>
            <w:tcW w:w="1560" w:type="dxa"/>
          </w:tcPr>
          <w:p w14:paraId="28D07A70" w14:textId="77777777" w:rsidR="00EE0127" w:rsidRPr="00755253" w:rsidRDefault="00EE0127" w:rsidP="004F6197">
            <w:pPr>
              <w:spacing w:line="192" w:lineRule="auto"/>
              <w:jc w:val="center"/>
              <w:rPr>
                <w:sz w:val="26"/>
                <w:szCs w:val="26"/>
              </w:rPr>
            </w:pPr>
            <w:r w:rsidRPr="00755253">
              <w:rPr>
                <w:sz w:val="26"/>
                <w:szCs w:val="26"/>
              </w:rPr>
              <w:t>1,12</w:t>
            </w:r>
          </w:p>
        </w:tc>
      </w:tr>
      <w:tr w:rsidR="00EE0127" w:rsidRPr="00755253" w14:paraId="72B7A2A3" w14:textId="77777777" w:rsidTr="004F6197">
        <w:trPr>
          <w:jc w:val="center"/>
        </w:trPr>
        <w:tc>
          <w:tcPr>
            <w:tcW w:w="3119" w:type="dxa"/>
            <w:shd w:val="clear" w:color="FFFFFF" w:fill="FFFFFF"/>
          </w:tcPr>
          <w:p w14:paraId="54684B19"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0328</w:t>
            </w:r>
          </w:p>
        </w:tc>
        <w:tc>
          <w:tcPr>
            <w:tcW w:w="5103" w:type="dxa"/>
            <w:shd w:val="clear" w:color="FFFFFF" w:fill="FFFFFF"/>
          </w:tcPr>
          <w:p w14:paraId="4015D42D"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Углерод (сажа)</w:t>
            </w:r>
          </w:p>
        </w:tc>
        <w:tc>
          <w:tcPr>
            <w:tcW w:w="1560" w:type="dxa"/>
          </w:tcPr>
          <w:p w14:paraId="207990E0" w14:textId="77777777" w:rsidR="00EE0127" w:rsidRPr="00755253" w:rsidRDefault="00EE0127" w:rsidP="004F6197">
            <w:pPr>
              <w:spacing w:line="192" w:lineRule="auto"/>
              <w:jc w:val="center"/>
              <w:rPr>
                <w:sz w:val="26"/>
                <w:szCs w:val="26"/>
              </w:rPr>
            </w:pPr>
            <w:r w:rsidRPr="00755253">
              <w:rPr>
                <w:sz w:val="26"/>
                <w:szCs w:val="26"/>
              </w:rPr>
              <w:t>0,02</w:t>
            </w:r>
          </w:p>
        </w:tc>
      </w:tr>
      <w:tr w:rsidR="00EE0127" w:rsidRPr="00755253" w14:paraId="3D802A5A" w14:textId="77777777" w:rsidTr="004F6197">
        <w:trPr>
          <w:jc w:val="center"/>
        </w:trPr>
        <w:tc>
          <w:tcPr>
            <w:tcW w:w="3119" w:type="dxa"/>
            <w:shd w:val="clear" w:color="FFFFFF" w:fill="FFFFFF"/>
          </w:tcPr>
          <w:p w14:paraId="09E72913"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0330</w:t>
            </w:r>
          </w:p>
        </w:tc>
        <w:tc>
          <w:tcPr>
            <w:tcW w:w="5103" w:type="dxa"/>
            <w:shd w:val="clear" w:color="FFFFFF" w:fill="FFFFFF"/>
          </w:tcPr>
          <w:p w14:paraId="041F7A13"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Сера диоксид (Ангидрид сернистый)</w:t>
            </w:r>
          </w:p>
        </w:tc>
        <w:tc>
          <w:tcPr>
            <w:tcW w:w="1560" w:type="dxa"/>
          </w:tcPr>
          <w:p w14:paraId="469AD8E9" w14:textId="77777777" w:rsidR="00EE0127" w:rsidRPr="00755253" w:rsidRDefault="00EE0127" w:rsidP="004F6197">
            <w:pPr>
              <w:spacing w:line="192" w:lineRule="auto"/>
              <w:jc w:val="center"/>
              <w:rPr>
                <w:sz w:val="26"/>
                <w:szCs w:val="26"/>
              </w:rPr>
            </w:pPr>
            <w:r w:rsidRPr="00755253">
              <w:rPr>
                <w:sz w:val="26"/>
                <w:szCs w:val="26"/>
              </w:rPr>
              <w:t>0,11</w:t>
            </w:r>
          </w:p>
        </w:tc>
      </w:tr>
      <w:tr w:rsidR="00EE0127" w:rsidRPr="00755253" w14:paraId="17D2DC82" w14:textId="77777777" w:rsidTr="004F6197">
        <w:trPr>
          <w:jc w:val="center"/>
        </w:trPr>
        <w:tc>
          <w:tcPr>
            <w:tcW w:w="3119" w:type="dxa"/>
            <w:shd w:val="clear" w:color="FFFFFF" w:fill="FFFFFF"/>
          </w:tcPr>
          <w:p w14:paraId="78E59203"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0337</w:t>
            </w:r>
          </w:p>
        </w:tc>
        <w:tc>
          <w:tcPr>
            <w:tcW w:w="5103" w:type="dxa"/>
            <w:shd w:val="clear" w:color="FFFFFF" w:fill="FFFFFF"/>
          </w:tcPr>
          <w:p w14:paraId="1A1F7CB2"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Углерод оксид</w:t>
            </w:r>
          </w:p>
        </w:tc>
        <w:tc>
          <w:tcPr>
            <w:tcW w:w="1560" w:type="dxa"/>
          </w:tcPr>
          <w:p w14:paraId="44FF7907" w14:textId="77777777" w:rsidR="00EE0127" w:rsidRPr="00755253" w:rsidRDefault="00EE0127" w:rsidP="004F6197">
            <w:pPr>
              <w:spacing w:line="192" w:lineRule="auto"/>
              <w:jc w:val="center"/>
              <w:rPr>
                <w:sz w:val="26"/>
                <w:szCs w:val="26"/>
              </w:rPr>
            </w:pPr>
            <w:r w:rsidRPr="00755253">
              <w:rPr>
                <w:sz w:val="26"/>
                <w:szCs w:val="26"/>
              </w:rPr>
              <w:t>0,68</w:t>
            </w:r>
          </w:p>
        </w:tc>
      </w:tr>
      <w:tr w:rsidR="00EE0127" w:rsidRPr="00755253" w14:paraId="1A6A763E" w14:textId="77777777" w:rsidTr="004F6197">
        <w:trPr>
          <w:jc w:val="center"/>
        </w:trPr>
        <w:tc>
          <w:tcPr>
            <w:tcW w:w="3119" w:type="dxa"/>
            <w:shd w:val="clear" w:color="FFFFFF" w:fill="FFFFFF"/>
          </w:tcPr>
          <w:p w14:paraId="0F622E56"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0410</w:t>
            </w:r>
          </w:p>
        </w:tc>
        <w:tc>
          <w:tcPr>
            <w:tcW w:w="5103" w:type="dxa"/>
            <w:shd w:val="clear" w:color="FFFFFF" w:fill="FFFFFF"/>
          </w:tcPr>
          <w:p w14:paraId="44985B2E"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Метан</w:t>
            </w:r>
          </w:p>
        </w:tc>
        <w:tc>
          <w:tcPr>
            <w:tcW w:w="1560" w:type="dxa"/>
          </w:tcPr>
          <w:p w14:paraId="23EEC78F" w14:textId="77777777" w:rsidR="00EE0127" w:rsidRPr="00755253" w:rsidRDefault="00EE0127" w:rsidP="004F6197">
            <w:pPr>
              <w:spacing w:line="192" w:lineRule="auto"/>
              <w:jc w:val="center"/>
              <w:rPr>
                <w:sz w:val="26"/>
                <w:szCs w:val="26"/>
              </w:rPr>
            </w:pPr>
            <w:r w:rsidRPr="00755253">
              <w:rPr>
                <w:sz w:val="26"/>
                <w:szCs w:val="26"/>
              </w:rPr>
              <w:t>-</w:t>
            </w:r>
          </w:p>
        </w:tc>
      </w:tr>
      <w:tr w:rsidR="00EE0127" w:rsidRPr="00755253" w14:paraId="6344EF86" w14:textId="77777777" w:rsidTr="004F6197">
        <w:trPr>
          <w:jc w:val="center"/>
        </w:trPr>
        <w:tc>
          <w:tcPr>
            <w:tcW w:w="3119" w:type="dxa"/>
            <w:shd w:val="clear" w:color="FFFFFF" w:fill="FFFFFF"/>
          </w:tcPr>
          <w:p w14:paraId="0146F255"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0703</w:t>
            </w:r>
          </w:p>
        </w:tc>
        <w:tc>
          <w:tcPr>
            <w:tcW w:w="5103" w:type="dxa"/>
            <w:shd w:val="clear" w:color="FFFFFF" w:fill="FFFFFF"/>
          </w:tcPr>
          <w:p w14:paraId="19CB5723"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Бенз(а)пирен</w:t>
            </w:r>
          </w:p>
        </w:tc>
        <w:tc>
          <w:tcPr>
            <w:tcW w:w="1560" w:type="dxa"/>
          </w:tcPr>
          <w:p w14:paraId="28DA8C4B" w14:textId="77777777" w:rsidR="00EE0127" w:rsidRPr="00755253" w:rsidRDefault="00EE0127" w:rsidP="004F6197">
            <w:pPr>
              <w:spacing w:line="192" w:lineRule="auto"/>
              <w:jc w:val="center"/>
              <w:rPr>
                <w:sz w:val="26"/>
                <w:szCs w:val="26"/>
              </w:rPr>
            </w:pPr>
            <w:r w:rsidRPr="00755253">
              <w:rPr>
                <w:sz w:val="26"/>
                <w:szCs w:val="26"/>
              </w:rPr>
              <w:t>3,66</w:t>
            </w:r>
          </w:p>
        </w:tc>
      </w:tr>
      <w:tr w:rsidR="00EE0127" w:rsidRPr="00755253" w14:paraId="6377DC93" w14:textId="77777777" w:rsidTr="004F6197">
        <w:trPr>
          <w:jc w:val="center"/>
        </w:trPr>
        <w:tc>
          <w:tcPr>
            <w:tcW w:w="3119" w:type="dxa"/>
            <w:shd w:val="clear" w:color="FFFFFF" w:fill="FFFFFF"/>
          </w:tcPr>
          <w:p w14:paraId="66A5DACE"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1325</w:t>
            </w:r>
          </w:p>
        </w:tc>
        <w:tc>
          <w:tcPr>
            <w:tcW w:w="5103" w:type="dxa"/>
            <w:shd w:val="clear" w:color="FFFFFF" w:fill="FFFFFF"/>
          </w:tcPr>
          <w:p w14:paraId="03C80162"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Формальдегид</w:t>
            </w:r>
          </w:p>
        </w:tc>
        <w:tc>
          <w:tcPr>
            <w:tcW w:w="1560" w:type="dxa"/>
          </w:tcPr>
          <w:p w14:paraId="2AE9B956" w14:textId="77777777" w:rsidR="00EE0127" w:rsidRPr="00755253" w:rsidRDefault="00EE0127" w:rsidP="004F6197">
            <w:pPr>
              <w:spacing w:line="192" w:lineRule="auto"/>
              <w:jc w:val="center"/>
              <w:rPr>
                <w:sz w:val="26"/>
                <w:szCs w:val="26"/>
              </w:rPr>
            </w:pPr>
            <w:r w:rsidRPr="00755253">
              <w:rPr>
                <w:sz w:val="26"/>
                <w:szCs w:val="26"/>
              </w:rPr>
              <w:t>7,8е-3</w:t>
            </w:r>
          </w:p>
        </w:tc>
      </w:tr>
      <w:tr w:rsidR="00EE0127" w:rsidRPr="00755253" w14:paraId="6E75F1F0" w14:textId="77777777" w:rsidTr="004F6197">
        <w:trPr>
          <w:jc w:val="center"/>
        </w:trPr>
        <w:tc>
          <w:tcPr>
            <w:tcW w:w="3119" w:type="dxa"/>
            <w:shd w:val="clear" w:color="FFFFFF" w:fill="FFFFFF"/>
          </w:tcPr>
          <w:p w14:paraId="0855E66C"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2704</w:t>
            </w:r>
          </w:p>
        </w:tc>
        <w:tc>
          <w:tcPr>
            <w:tcW w:w="5103" w:type="dxa"/>
            <w:shd w:val="clear" w:color="FFFFFF" w:fill="FFFFFF"/>
          </w:tcPr>
          <w:p w14:paraId="627569BD"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Бензин (нефтяной, малосернистый) (в пересчете на углерод)</w:t>
            </w:r>
          </w:p>
        </w:tc>
        <w:tc>
          <w:tcPr>
            <w:tcW w:w="1560" w:type="dxa"/>
          </w:tcPr>
          <w:p w14:paraId="4D6673D1" w14:textId="77777777" w:rsidR="00EE0127" w:rsidRPr="00755253" w:rsidRDefault="00EE0127" w:rsidP="004F6197">
            <w:pPr>
              <w:spacing w:line="192" w:lineRule="auto"/>
              <w:jc w:val="center"/>
              <w:rPr>
                <w:sz w:val="26"/>
                <w:szCs w:val="26"/>
              </w:rPr>
            </w:pPr>
            <w:r w:rsidRPr="00755253">
              <w:rPr>
                <w:sz w:val="26"/>
                <w:szCs w:val="26"/>
              </w:rPr>
              <w:t>0,01</w:t>
            </w:r>
          </w:p>
        </w:tc>
      </w:tr>
      <w:tr w:rsidR="00EE0127" w:rsidRPr="00755253" w14:paraId="0329858D" w14:textId="77777777" w:rsidTr="004F6197">
        <w:trPr>
          <w:jc w:val="center"/>
        </w:trPr>
        <w:tc>
          <w:tcPr>
            <w:tcW w:w="3119" w:type="dxa"/>
            <w:shd w:val="clear" w:color="FFFFFF" w:fill="FFFFFF"/>
          </w:tcPr>
          <w:p w14:paraId="3DCF7C4C"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2732</w:t>
            </w:r>
          </w:p>
        </w:tc>
        <w:tc>
          <w:tcPr>
            <w:tcW w:w="5103" w:type="dxa"/>
            <w:shd w:val="clear" w:color="FFFFFF" w:fill="FFFFFF"/>
          </w:tcPr>
          <w:p w14:paraId="5BE0500A"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Керосин</w:t>
            </w:r>
          </w:p>
        </w:tc>
        <w:tc>
          <w:tcPr>
            <w:tcW w:w="1560" w:type="dxa"/>
          </w:tcPr>
          <w:p w14:paraId="476B8712" w14:textId="77777777" w:rsidR="00EE0127" w:rsidRPr="00755253" w:rsidRDefault="00EE0127" w:rsidP="004F6197">
            <w:pPr>
              <w:spacing w:line="192" w:lineRule="auto"/>
              <w:jc w:val="center"/>
              <w:rPr>
                <w:sz w:val="26"/>
                <w:szCs w:val="26"/>
              </w:rPr>
            </w:pPr>
            <w:r w:rsidRPr="00755253">
              <w:rPr>
                <w:sz w:val="26"/>
                <w:szCs w:val="26"/>
              </w:rPr>
              <w:t>6,4е-3</w:t>
            </w:r>
          </w:p>
        </w:tc>
      </w:tr>
      <w:tr w:rsidR="00EE0127" w:rsidRPr="00755253" w14:paraId="5727930F" w14:textId="77777777" w:rsidTr="004F6197">
        <w:trPr>
          <w:gridAfter w:val="2"/>
          <w:wAfter w:w="6663" w:type="dxa"/>
          <w:jc w:val="center"/>
        </w:trPr>
        <w:tc>
          <w:tcPr>
            <w:tcW w:w="3119" w:type="dxa"/>
          </w:tcPr>
          <w:p w14:paraId="6AF514B0" w14:textId="77777777" w:rsidR="00EE0127" w:rsidRPr="00755253" w:rsidRDefault="00EE0127" w:rsidP="004F6197">
            <w:pPr>
              <w:spacing w:line="192" w:lineRule="auto"/>
              <w:jc w:val="center"/>
              <w:rPr>
                <w:b/>
                <w:sz w:val="26"/>
                <w:szCs w:val="26"/>
              </w:rPr>
            </w:pPr>
            <w:r>
              <w:rPr>
                <w:b/>
                <w:sz w:val="26"/>
                <w:szCs w:val="26"/>
              </w:rPr>
              <w:t>с</w:t>
            </w:r>
            <w:r w:rsidRPr="00755253">
              <w:rPr>
                <w:b/>
                <w:sz w:val="26"/>
                <w:szCs w:val="26"/>
              </w:rPr>
              <w:t>т</w:t>
            </w:r>
            <w:r>
              <w:rPr>
                <w:b/>
                <w:sz w:val="26"/>
                <w:szCs w:val="26"/>
              </w:rPr>
              <w:t>.</w:t>
            </w:r>
            <w:r w:rsidRPr="00755253">
              <w:rPr>
                <w:b/>
                <w:sz w:val="26"/>
                <w:szCs w:val="26"/>
              </w:rPr>
              <w:t xml:space="preserve"> Баклановская</w:t>
            </w:r>
          </w:p>
        </w:tc>
      </w:tr>
      <w:tr w:rsidR="00EE0127" w:rsidRPr="00755253" w14:paraId="3E802A48" w14:textId="77777777" w:rsidTr="004F6197">
        <w:trPr>
          <w:jc w:val="center"/>
        </w:trPr>
        <w:tc>
          <w:tcPr>
            <w:tcW w:w="3119" w:type="dxa"/>
            <w:shd w:val="clear" w:color="FFFFFF" w:fill="FFFFFF"/>
          </w:tcPr>
          <w:p w14:paraId="24417F3E"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0301</w:t>
            </w:r>
          </w:p>
        </w:tc>
        <w:tc>
          <w:tcPr>
            <w:tcW w:w="5103" w:type="dxa"/>
            <w:shd w:val="clear" w:color="FFFFFF" w:fill="FFFFFF"/>
          </w:tcPr>
          <w:p w14:paraId="7FBB2A5D"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Азота диоксид (Азот (IV) оксид)</w:t>
            </w:r>
          </w:p>
        </w:tc>
        <w:tc>
          <w:tcPr>
            <w:tcW w:w="1560" w:type="dxa"/>
          </w:tcPr>
          <w:p w14:paraId="4A551E81" w14:textId="77777777" w:rsidR="00EE0127" w:rsidRPr="00755253" w:rsidRDefault="00EE0127" w:rsidP="004F6197">
            <w:pPr>
              <w:spacing w:line="192" w:lineRule="auto"/>
              <w:jc w:val="center"/>
              <w:rPr>
                <w:sz w:val="26"/>
                <w:szCs w:val="26"/>
              </w:rPr>
            </w:pPr>
            <w:r w:rsidRPr="00755253">
              <w:rPr>
                <w:sz w:val="26"/>
                <w:szCs w:val="26"/>
              </w:rPr>
              <w:t>0,16</w:t>
            </w:r>
          </w:p>
        </w:tc>
      </w:tr>
      <w:tr w:rsidR="00EE0127" w:rsidRPr="00755253" w14:paraId="74ABEBEB" w14:textId="77777777" w:rsidTr="004F6197">
        <w:trPr>
          <w:jc w:val="center"/>
        </w:trPr>
        <w:tc>
          <w:tcPr>
            <w:tcW w:w="3119" w:type="dxa"/>
            <w:shd w:val="clear" w:color="FFFFFF" w:fill="FFFFFF"/>
          </w:tcPr>
          <w:p w14:paraId="55E2E9D1"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0304</w:t>
            </w:r>
          </w:p>
        </w:tc>
        <w:tc>
          <w:tcPr>
            <w:tcW w:w="5103" w:type="dxa"/>
            <w:shd w:val="clear" w:color="FFFFFF" w:fill="FFFFFF"/>
          </w:tcPr>
          <w:p w14:paraId="7D30D2B6"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Азот (II) оксид (Азота оксид)</w:t>
            </w:r>
          </w:p>
        </w:tc>
        <w:tc>
          <w:tcPr>
            <w:tcW w:w="1560" w:type="dxa"/>
          </w:tcPr>
          <w:p w14:paraId="55107D83" w14:textId="77777777" w:rsidR="00EE0127" w:rsidRPr="00755253" w:rsidRDefault="00EE0127" w:rsidP="004F6197">
            <w:pPr>
              <w:spacing w:line="192" w:lineRule="auto"/>
              <w:jc w:val="center"/>
              <w:rPr>
                <w:sz w:val="26"/>
                <w:szCs w:val="26"/>
              </w:rPr>
            </w:pPr>
            <w:r w:rsidRPr="00755253">
              <w:rPr>
                <w:sz w:val="26"/>
                <w:szCs w:val="26"/>
              </w:rPr>
              <w:t>0,01</w:t>
            </w:r>
          </w:p>
        </w:tc>
      </w:tr>
      <w:tr w:rsidR="00EE0127" w:rsidRPr="00755253" w14:paraId="11B31A2F" w14:textId="77777777" w:rsidTr="004F6197">
        <w:trPr>
          <w:jc w:val="center"/>
        </w:trPr>
        <w:tc>
          <w:tcPr>
            <w:tcW w:w="3119" w:type="dxa"/>
            <w:shd w:val="clear" w:color="FFFFFF" w:fill="FFFFFF"/>
          </w:tcPr>
          <w:p w14:paraId="028694B4"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0328</w:t>
            </w:r>
          </w:p>
        </w:tc>
        <w:tc>
          <w:tcPr>
            <w:tcW w:w="5103" w:type="dxa"/>
            <w:shd w:val="clear" w:color="FFFFFF" w:fill="FFFFFF"/>
          </w:tcPr>
          <w:p w14:paraId="00037A76"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Углерод (сажа)</w:t>
            </w:r>
          </w:p>
        </w:tc>
        <w:tc>
          <w:tcPr>
            <w:tcW w:w="1560" w:type="dxa"/>
          </w:tcPr>
          <w:p w14:paraId="207DB5C5" w14:textId="77777777" w:rsidR="00EE0127" w:rsidRPr="00755253" w:rsidRDefault="00EE0127" w:rsidP="004F6197">
            <w:pPr>
              <w:spacing w:line="192" w:lineRule="auto"/>
              <w:jc w:val="center"/>
              <w:rPr>
                <w:sz w:val="26"/>
                <w:szCs w:val="26"/>
              </w:rPr>
            </w:pPr>
            <w:r w:rsidRPr="00755253">
              <w:rPr>
                <w:sz w:val="26"/>
                <w:szCs w:val="26"/>
              </w:rPr>
              <w:t>1,7е-3</w:t>
            </w:r>
          </w:p>
        </w:tc>
      </w:tr>
      <w:tr w:rsidR="00EE0127" w:rsidRPr="00755253" w14:paraId="050F32BF" w14:textId="77777777" w:rsidTr="004F6197">
        <w:trPr>
          <w:jc w:val="center"/>
        </w:trPr>
        <w:tc>
          <w:tcPr>
            <w:tcW w:w="3119" w:type="dxa"/>
            <w:shd w:val="clear" w:color="FFFFFF" w:fill="FFFFFF"/>
          </w:tcPr>
          <w:p w14:paraId="1F003B0B"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0330</w:t>
            </w:r>
          </w:p>
        </w:tc>
        <w:tc>
          <w:tcPr>
            <w:tcW w:w="5103" w:type="dxa"/>
            <w:shd w:val="clear" w:color="FFFFFF" w:fill="FFFFFF"/>
          </w:tcPr>
          <w:p w14:paraId="66E5D0C9"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Сера диоксид (Ангидрид сернистый)</w:t>
            </w:r>
          </w:p>
        </w:tc>
        <w:tc>
          <w:tcPr>
            <w:tcW w:w="1560" w:type="dxa"/>
          </w:tcPr>
          <w:p w14:paraId="1987AD47" w14:textId="77777777" w:rsidR="00EE0127" w:rsidRPr="00755253" w:rsidRDefault="00EE0127" w:rsidP="004F6197">
            <w:pPr>
              <w:spacing w:line="192" w:lineRule="auto"/>
              <w:jc w:val="center"/>
              <w:rPr>
                <w:sz w:val="26"/>
                <w:szCs w:val="26"/>
              </w:rPr>
            </w:pPr>
            <w:r w:rsidRPr="00755253">
              <w:rPr>
                <w:sz w:val="26"/>
                <w:szCs w:val="26"/>
              </w:rPr>
              <w:t>3,0е-3</w:t>
            </w:r>
          </w:p>
        </w:tc>
      </w:tr>
      <w:tr w:rsidR="00EE0127" w:rsidRPr="00755253" w14:paraId="5C023D35" w14:textId="77777777" w:rsidTr="004F6197">
        <w:trPr>
          <w:jc w:val="center"/>
        </w:trPr>
        <w:tc>
          <w:tcPr>
            <w:tcW w:w="3119" w:type="dxa"/>
            <w:shd w:val="clear" w:color="FFFFFF" w:fill="FFFFFF"/>
          </w:tcPr>
          <w:p w14:paraId="331A7479"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0337</w:t>
            </w:r>
          </w:p>
        </w:tc>
        <w:tc>
          <w:tcPr>
            <w:tcW w:w="5103" w:type="dxa"/>
            <w:shd w:val="clear" w:color="FFFFFF" w:fill="FFFFFF"/>
          </w:tcPr>
          <w:p w14:paraId="18F30A72"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Углерод оксид</w:t>
            </w:r>
          </w:p>
        </w:tc>
        <w:tc>
          <w:tcPr>
            <w:tcW w:w="1560" w:type="dxa"/>
          </w:tcPr>
          <w:p w14:paraId="3EE46BA4" w14:textId="77777777" w:rsidR="00EE0127" w:rsidRPr="00755253" w:rsidRDefault="00EE0127" w:rsidP="004F6197">
            <w:pPr>
              <w:spacing w:line="192" w:lineRule="auto"/>
              <w:jc w:val="center"/>
              <w:rPr>
                <w:sz w:val="26"/>
                <w:szCs w:val="26"/>
              </w:rPr>
            </w:pPr>
            <w:r w:rsidRPr="00755253">
              <w:rPr>
                <w:sz w:val="26"/>
                <w:szCs w:val="26"/>
              </w:rPr>
              <w:t>0,03</w:t>
            </w:r>
          </w:p>
        </w:tc>
      </w:tr>
      <w:tr w:rsidR="00EE0127" w:rsidRPr="00755253" w14:paraId="3448F739" w14:textId="77777777" w:rsidTr="004F6197">
        <w:trPr>
          <w:jc w:val="center"/>
        </w:trPr>
        <w:tc>
          <w:tcPr>
            <w:tcW w:w="3119" w:type="dxa"/>
            <w:shd w:val="clear" w:color="FFFFFF" w:fill="FFFFFF"/>
          </w:tcPr>
          <w:p w14:paraId="5CF2F0CB"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0410</w:t>
            </w:r>
          </w:p>
        </w:tc>
        <w:tc>
          <w:tcPr>
            <w:tcW w:w="5103" w:type="dxa"/>
            <w:shd w:val="clear" w:color="FFFFFF" w:fill="FFFFFF"/>
          </w:tcPr>
          <w:p w14:paraId="6F0C9414"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Метан</w:t>
            </w:r>
          </w:p>
        </w:tc>
        <w:tc>
          <w:tcPr>
            <w:tcW w:w="1560" w:type="dxa"/>
          </w:tcPr>
          <w:p w14:paraId="5099B887" w14:textId="77777777" w:rsidR="00EE0127" w:rsidRPr="00755253" w:rsidRDefault="00EE0127" w:rsidP="004F6197">
            <w:pPr>
              <w:spacing w:line="192" w:lineRule="auto"/>
              <w:jc w:val="center"/>
              <w:rPr>
                <w:sz w:val="26"/>
                <w:szCs w:val="26"/>
              </w:rPr>
            </w:pPr>
            <w:r w:rsidRPr="00755253">
              <w:rPr>
                <w:sz w:val="26"/>
                <w:szCs w:val="26"/>
              </w:rPr>
              <w:t>-</w:t>
            </w:r>
          </w:p>
        </w:tc>
      </w:tr>
      <w:tr w:rsidR="00EE0127" w:rsidRPr="00755253" w14:paraId="772399FF" w14:textId="77777777" w:rsidTr="004F6197">
        <w:trPr>
          <w:jc w:val="center"/>
        </w:trPr>
        <w:tc>
          <w:tcPr>
            <w:tcW w:w="3119" w:type="dxa"/>
            <w:shd w:val="clear" w:color="FFFFFF" w:fill="FFFFFF"/>
          </w:tcPr>
          <w:p w14:paraId="6E4119ED"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0703</w:t>
            </w:r>
          </w:p>
        </w:tc>
        <w:tc>
          <w:tcPr>
            <w:tcW w:w="5103" w:type="dxa"/>
            <w:shd w:val="clear" w:color="FFFFFF" w:fill="FFFFFF"/>
          </w:tcPr>
          <w:p w14:paraId="528C793B"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Бенз(а)пирен</w:t>
            </w:r>
          </w:p>
        </w:tc>
        <w:tc>
          <w:tcPr>
            <w:tcW w:w="1560" w:type="dxa"/>
          </w:tcPr>
          <w:p w14:paraId="7213A811" w14:textId="77777777" w:rsidR="00EE0127" w:rsidRPr="00755253" w:rsidRDefault="00EE0127" w:rsidP="004F6197">
            <w:pPr>
              <w:spacing w:line="192" w:lineRule="auto"/>
              <w:jc w:val="center"/>
              <w:rPr>
                <w:sz w:val="26"/>
                <w:szCs w:val="26"/>
              </w:rPr>
            </w:pPr>
            <w:r w:rsidRPr="00755253">
              <w:rPr>
                <w:sz w:val="26"/>
                <w:szCs w:val="26"/>
              </w:rPr>
              <w:t>1,6е-3</w:t>
            </w:r>
          </w:p>
        </w:tc>
      </w:tr>
      <w:tr w:rsidR="00EE0127" w:rsidRPr="00755253" w14:paraId="6FB19BDC" w14:textId="77777777" w:rsidTr="004F6197">
        <w:trPr>
          <w:jc w:val="center"/>
        </w:trPr>
        <w:tc>
          <w:tcPr>
            <w:tcW w:w="3119" w:type="dxa"/>
            <w:shd w:val="clear" w:color="FFFFFF" w:fill="FFFFFF"/>
          </w:tcPr>
          <w:p w14:paraId="2BD7B55D"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1325</w:t>
            </w:r>
          </w:p>
        </w:tc>
        <w:tc>
          <w:tcPr>
            <w:tcW w:w="5103" w:type="dxa"/>
            <w:shd w:val="clear" w:color="FFFFFF" w:fill="FFFFFF"/>
          </w:tcPr>
          <w:p w14:paraId="0D556FA7"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Формальдегид</w:t>
            </w:r>
          </w:p>
        </w:tc>
        <w:tc>
          <w:tcPr>
            <w:tcW w:w="1560" w:type="dxa"/>
          </w:tcPr>
          <w:p w14:paraId="21A91C5B" w14:textId="77777777" w:rsidR="00EE0127" w:rsidRPr="00755253" w:rsidRDefault="00EE0127" w:rsidP="004F6197">
            <w:pPr>
              <w:spacing w:line="192" w:lineRule="auto"/>
              <w:jc w:val="center"/>
              <w:rPr>
                <w:sz w:val="26"/>
                <w:szCs w:val="26"/>
              </w:rPr>
            </w:pPr>
            <w:r w:rsidRPr="00755253">
              <w:rPr>
                <w:sz w:val="26"/>
                <w:szCs w:val="26"/>
              </w:rPr>
              <w:t>6,4е-3</w:t>
            </w:r>
          </w:p>
        </w:tc>
      </w:tr>
      <w:tr w:rsidR="00EE0127" w:rsidRPr="00755253" w14:paraId="69C15A44" w14:textId="77777777" w:rsidTr="004F6197">
        <w:trPr>
          <w:jc w:val="center"/>
        </w:trPr>
        <w:tc>
          <w:tcPr>
            <w:tcW w:w="3119" w:type="dxa"/>
            <w:tcBorders>
              <w:bottom w:val="single" w:sz="4" w:space="0" w:color="auto"/>
            </w:tcBorders>
            <w:shd w:val="clear" w:color="FFFFFF" w:fill="FFFFFF"/>
          </w:tcPr>
          <w:p w14:paraId="0BB527BC"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2704</w:t>
            </w:r>
          </w:p>
        </w:tc>
        <w:tc>
          <w:tcPr>
            <w:tcW w:w="5103" w:type="dxa"/>
            <w:tcBorders>
              <w:bottom w:val="single" w:sz="4" w:space="0" w:color="auto"/>
            </w:tcBorders>
            <w:shd w:val="clear" w:color="FFFFFF" w:fill="FFFFFF"/>
          </w:tcPr>
          <w:p w14:paraId="3FC1FE7C"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Бензин (нефтяной, малосернистый) (в пересчете на углерод)</w:t>
            </w:r>
          </w:p>
        </w:tc>
        <w:tc>
          <w:tcPr>
            <w:tcW w:w="1560" w:type="dxa"/>
            <w:tcBorders>
              <w:bottom w:val="single" w:sz="4" w:space="0" w:color="auto"/>
            </w:tcBorders>
          </w:tcPr>
          <w:p w14:paraId="104CB4D0" w14:textId="77777777" w:rsidR="00EE0127" w:rsidRPr="00755253" w:rsidRDefault="00EE0127" w:rsidP="004F6197">
            <w:pPr>
              <w:spacing w:line="192" w:lineRule="auto"/>
              <w:jc w:val="center"/>
              <w:rPr>
                <w:sz w:val="26"/>
                <w:szCs w:val="26"/>
              </w:rPr>
            </w:pPr>
            <w:r w:rsidRPr="00755253">
              <w:rPr>
                <w:sz w:val="26"/>
                <w:szCs w:val="26"/>
              </w:rPr>
              <w:t>4,2е-3</w:t>
            </w:r>
          </w:p>
        </w:tc>
      </w:tr>
      <w:tr w:rsidR="00EE0127" w:rsidRPr="00755253" w14:paraId="1619DC41" w14:textId="77777777" w:rsidTr="004F6197">
        <w:trPr>
          <w:jc w:val="center"/>
        </w:trPr>
        <w:tc>
          <w:tcPr>
            <w:tcW w:w="3119" w:type="dxa"/>
            <w:tcBorders>
              <w:top w:val="single" w:sz="4" w:space="0" w:color="auto"/>
              <w:left w:val="single" w:sz="4" w:space="0" w:color="auto"/>
              <w:bottom w:val="single" w:sz="4" w:space="0" w:color="auto"/>
              <w:right w:val="single" w:sz="4" w:space="0" w:color="auto"/>
            </w:tcBorders>
            <w:shd w:val="clear" w:color="FFFFFF" w:fill="FFFFFF"/>
          </w:tcPr>
          <w:p w14:paraId="39B0C037"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2732</w:t>
            </w:r>
          </w:p>
        </w:tc>
        <w:tc>
          <w:tcPr>
            <w:tcW w:w="5103" w:type="dxa"/>
            <w:tcBorders>
              <w:top w:val="single" w:sz="4" w:space="0" w:color="auto"/>
              <w:left w:val="single" w:sz="4" w:space="0" w:color="auto"/>
              <w:bottom w:val="single" w:sz="4" w:space="0" w:color="auto"/>
              <w:right w:val="single" w:sz="4" w:space="0" w:color="auto"/>
            </w:tcBorders>
            <w:shd w:val="clear" w:color="FFFFFF" w:fill="FFFFFF"/>
          </w:tcPr>
          <w:p w14:paraId="4CCACBD5"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Керосин</w:t>
            </w:r>
          </w:p>
        </w:tc>
        <w:tc>
          <w:tcPr>
            <w:tcW w:w="1560" w:type="dxa"/>
            <w:tcBorders>
              <w:top w:val="single" w:sz="4" w:space="0" w:color="auto"/>
              <w:left w:val="single" w:sz="4" w:space="0" w:color="auto"/>
              <w:bottom w:val="single" w:sz="4" w:space="0" w:color="auto"/>
              <w:right w:val="single" w:sz="4" w:space="0" w:color="auto"/>
            </w:tcBorders>
          </w:tcPr>
          <w:p w14:paraId="1AFA79A8" w14:textId="77777777" w:rsidR="00EE0127" w:rsidRPr="00755253" w:rsidRDefault="00EE0127" w:rsidP="004F6197">
            <w:pPr>
              <w:spacing w:line="192" w:lineRule="auto"/>
              <w:jc w:val="center"/>
              <w:rPr>
                <w:sz w:val="26"/>
                <w:szCs w:val="26"/>
              </w:rPr>
            </w:pPr>
            <w:r w:rsidRPr="00755253">
              <w:rPr>
                <w:sz w:val="26"/>
                <w:szCs w:val="26"/>
              </w:rPr>
              <w:t>3,5е-3</w:t>
            </w:r>
          </w:p>
        </w:tc>
      </w:tr>
      <w:tr w:rsidR="00EE0127" w:rsidRPr="00755253" w14:paraId="5D7D641A" w14:textId="77777777" w:rsidTr="004F6197">
        <w:trPr>
          <w:gridAfter w:val="2"/>
          <w:wAfter w:w="6663" w:type="dxa"/>
          <w:jc w:val="center"/>
        </w:trPr>
        <w:tc>
          <w:tcPr>
            <w:tcW w:w="3119" w:type="dxa"/>
            <w:tcBorders>
              <w:top w:val="single" w:sz="4" w:space="0" w:color="auto"/>
              <w:left w:val="single" w:sz="4" w:space="0" w:color="auto"/>
              <w:bottom w:val="single" w:sz="4" w:space="0" w:color="auto"/>
              <w:right w:val="single" w:sz="4" w:space="0" w:color="auto"/>
            </w:tcBorders>
          </w:tcPr>
          <w:p w14:paraId="79236242" w14:textId="77777777" w:rsidR="00EE0127" w:rsidRPr="00755253" w:rsidRDefault="00EE0127" w:rsidP="004F6197">
            <w:pPr>
              <w:spacing w:line="192" w:lineRule="auto"/>
              <w:jc w:val="center"/>
              <w:rPr>
                <w:b/>
                <w:sz w:val="26"/>
                <w:szCs w:val="26"/>
              </w:rPr>
            </w:pPr>
            <w:r>
              <w:rPr>
                <w:b/>
                <w:sz w:val="26"/>
                <w:szCs w:val="26"/>
              </w:rPr>
              <w:t>с</w:t>
            </w:r>
            <w:r w:rsidRPr="00755253">
              <w:rPr>
                <w:b/>
                <w:sz w:val="26"/>
                <w:szCs w:val="26"/>
              </w:rPr>
              <w:t>т</w:t>
            </w:r>
            <w:r>
              <w:rPr>
                <w:b/>
                <w:sz w:val="26"/>
                <w:szCs w:val="26"/>
              </w:rPr>
              <w:t>.</w:t>
            </w:r>
            <w:r w:rsidRPr="00755253">
              <w:rPr>
                <w:b/>
                <w:sz w:val="26"/>
                <w:szCs w:val="26"/>
              </w:rPr>
              <w:t xml:space="preserve"> Каменнобродская</w:t>
            </w:r>
          </w:p>
        </w:tc>
      </w:tr>
      <w:tr w:rsidR="00EE0127" w:rsidRPr="00755253" w14:paraId="1EF4600C" w14:textId="77777777" w:rsidTr="004F6197">
        <w:trPr>
          <w:jc w:val="center"/>
        </w:trPr>
        <w:tc>
          <w:tcPr>
            <w:tcW w:w="3119" w:type="dxa"/>
            <w:tcBorders>
              <w:top w:val="single" w:sz="4" w:space="0" w:color="auto"/>
              <w:left w:val="single" w:sz="4" w:space="0" w:color="auto"/>
              <w:bottom w:val="single" w:sz="4" w:space="0" w:color="auto"/>
              <w:right w:val="single" w:sz="4" w:space="0" w:color="auto"/>
            </w:tcBorders>
            <w:shd w:val="clear" w:color="FFFFFF" w:fill="FFFFFF"/>
          </w:tcPr>
          <w:p w14:paraId="2E762977"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0301</w:t>
            </w:r>
          </w:p>
        </w:tc>
        <w:tc>
          <w:tcPr>
            <w:tcW w:w="5103" w:type="dxa"/>
            <w:tcBorders>
              <w:top w:val="single" w:sz="4" w:space="0" w:color="auto"/>
              <w:left w:val="single" w:sz="4" w:space="0" w:color="auto"/>
              <w:bottom w:val="single" w:sz="4" w:space="0" w:color="auto"/>
              <w:right w:val="single" w:sz="4" w:space="0" w:color="auto"/>
            </w:tcBorders>
            <w:shd w:val="clear" w:color="FFFFFF" w:fill="FFFFFF"/>
          </w:tcPr>
          <w:p w14:paraId="062182EA"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Азота диоксид (Азот (IV) оксид)</w:t>
            </w:r>
          </w:p>
        </w:tc>
        <w:tc>
          <w:tcPr>
            <w:tcW w:w="1560" w:type="dxa"/>
            <w:tcBorders>
              <w:top w:val="single" w:sz="4" w:space="0" w:color="auto"/>
              <w:left w:val="single" w:sz="4" w:space="0" w:color="auto"/>
              <w:bottom w:val="single" w:sz="4" w:space="0" w:color="auto"/>
              <w:right w:val="single" w:sz="4" w:space="0" w:color="auto"/>
            </w:tcBorders>
          </w:tcPr>
          <w:p w14:paraId="4EA805D3" w14:textId="77777777" w:rsidR="00EE0127" w:rsidRPr="00755253" w:rsidRDefault="00EE0127" w:rsidP="004F6197">
            <w:pPr>
              <w:spacing w:line="192" w:lineRule="auto"/>
              <w:jc w:val="center"/>
              <w:rPr>
                <w:sz w:val="26"/>
                <w:szCs w:val="26"/>
              </w:rPr>
            </w:pPr>
            <w:r w:rsidRPr="00755253">
              <w:rPr>
                <w:sz w:val="26"/>
                <w:szCs w:val="26"/>
              </w:rPr>
              <w:t>0,2</w:t>
            </w:r>
          </w:p>
        </w:tc>
      </w:tr>
      <w:tr w:rsidR="00EE0127" w:rsidRPr="00755253" w14:paraId="39333AB5" w14:textId="77777777" w:rsidTr="004F6197">
        <w:trPr>
          <w:jc w:val="center"/>
        </w:trPr>
        <w:tc>
          <w:tcPr>
            <w:tcW w:w="3119" w:type="dxa"/>
            <w:tcBorders>
              <w:top w:val="single" w:sz="4" w:space="0" w:color="auto"/>
              <w:left w:val="single" w:sz="4" w:space="0" w:color="auto"/>
              <w:bottom w:val="single" w:sz="4" w:space="0" w:color="auto"/>
              <w:right w:val="single" w:sz="4" w:space="0" w:color="auto"/>
            </w:tcBorders>
            <w:shd w:val="clear" w:color="FFFFFF" w:fill="FFFFFF"/>
          </w:tcPr>
          <w:p w14:paraId="20157185"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0304</w:t>
            </w:r>
          </w:p>
        </w:tc>
        <w:tc>
          <w:tcPr>
            <w:tcW w:w="5103" w:type="dxa"/>
            <w:tcBorders>
              <w:top w:val="single" w:sz="4" w:space="0" w:color="auto"/>
              <w:left w:val="single" w:sz="4" w:space="0" w:color="auto"/>
              <w:bottom w:val="single" w:sz="4" w:space="0" w:color="auto"/>
              <w:right w:val="single" w:sz="4" w:space="0" w:color="auto"/>
            </w:tcBorders>
            <w:shd w:val="clear" w:color="FFFFFF" w:fill="FFFFFF"/>
          </w:tcPr>
          <w:p w14:paraId="71B0C7E4"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Азот (II) оксид (Азота оксид)</w:t>
            </w:r>
          </w:p>
        </w:tc>
        <w:tc>
          <w:tcPr>
            <w:tcW w:w="1560" w:type="dxa"/>
            <w:tcBorders>
              <w:top w:val="single" w:sz="4" w:space="0" w:color="auto"/>
              <w:left w:val="single" w:sz="4" w:space="0" w:color="auto"/>
              <w:bottom w:val="single" w:sz="4" w:space="0" w:color="auto"/>
              <w:right w:val="single" w:sz="4" w:space="0" w:color="auto"/>
            </w:tcBorders>
          </w:tcPr>
          <w:p w14:paraId="25F16818" w14:textId="77777777" w:rsidR="00EE0127" w:rsidRPr="00755253" w:rsidRDefault="00EE0127" w:rsidP="004F6197">
            <w:pPr>
              <w:spacing w:line="192" w:lineRule="auto"/>
              <w:jc w:val="center"/>
              <w:rPr>
                <w:sz w:val="26"/>
                <w:szCs w:val="26"/>
              </w:rPr>
            </w:pPr>
            <w:r w:rsidRPr="00755253">
              <w:rPr>
                <w:sz w:val="26"/>
                <w:szCs w:val="26"/>
              </w:rPr>
              <w:t>0,02</w:t>
            </w:r>
          </w:p>
        </w:tc>
      </w:tr>
      <w:tr w:rsidR="00EE0127" w:rsidRPr="00755253" w14:paraId="7E5B350D" w14:textId="77777777" w:rsidTr="004F6197">
        <w:trPr>
          <w:jc w:val="center"/>
        </w:trPr>
        <w:tc>
          <w:tcPr>
            <w:tcW w:w="3119" w:type="dxa"/>
            <w:tcBorders>
              <w:top w:val="single" w:sz="4" w:space="0" w:color="auto"/>
            </w:tcBorders>
            <w:shd w:val="clear" w:color="FFFFFF" w:fill="FFFFFF"/>
          </w:tcPr>
          <w:p w14:paraId="7D60115C"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0328</w:t>
            </w:r>
          </w:p>
        </w:tc>
        <w:tc>
          <w:tcPr>
            <w:tcW w:w="5103" w:type="dxa"/>
            <w:tcBorders>
              <w:top w:val="single" w:sz="4" w:space="0" w:color="auto"/>
            </w:tcBorders>
            <w:shd w:val="clear" w:color="FFFFFF" w:fill="FFFFFF"/>
          </w:tcPr>
          <w:p w14:paraId="6986EDEE"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Углерод (сажа)</w:t>
            </w:r>
          </w:p>
        </w:tc>
        <w:tc>
          <w:tcPr>
            <w:tcW w:w="1560" w:type="dxa"/>
            <w:tcBorders>
              <w:top w:val="single" w:sz="4" w:space="0" w:color="auto"/>
            </w:tcBorders>
          </w:tcPr>
          <w:p w14:paraId="7862B8DF" w14:textId="77777777" w:rsidR="00EE0127" w:rsidRPr="00755253" w:rsidRDefault="00EE0127" w:rsidP="004F6197">
            <w:pPr>
              <w:spacing w:line="192" w:lineRule="auto"/>
              <w:jc w:val="center"/>
              <w:rPr>
                <w:sz w:val="26"/>
                <w:szCs w:val="26"/>
              </w:rPr>
            </w:pPr>
            <w:r w:rsidRPr="00755253">
              <w:rPr>
                <w:sz w:val="26"/>
                <w:szCs w:val="26"/>
              </w:rPr>
              <w:t>2,0е-3</w:t>
            </w:r>
          </w:p>
        </w:tc>
      </w:tr>
      <w:tr w:rsidR="00EE0127" w:rsidRPr="00755253" w14:paraId="3B615928" w14:textId="77777777" w:rsidTr="004F6197">
        <w:trPr>
          <w:jc w:val="center"/>
        </w:trPr>
        <w:tc>
          <w:tcPr>
            <w:tcW w:w="3119" w:type="dxa"/>
            <w:shd w:val="clear" w:color="FFFFFF" w:fill="FFFFFF"/>
          </w:tcPr>
          <w:p w14:paraId="0C0F1F40"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0330</w:t>
            </w:r>
          </w:p>
        </w:tc>
        <w:tc>
          <w:tcPr>
            <w:tcW w:w="5103" w:type="dxa"/>
            <w:shd w:val="clear" w:color="FFFFFF" w:fill="FFFFFF"/>
          </w:tcPr>
          <w:p w14:paraId="3B2E808A"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Сера диоксид (Ангидрид сернистый)</w:t>
            </w:r>
          </w:p>
        </w:tc>
        <w:tc>
          <w:tcPr>
            <w:tcW w:w="1560" w:type="dxa"/>
          </w:tcPr>
          <w:p w14:paraId="02060102" w14:textId="77777777" w:rsidR="00EE0127" w:rsidRPr="00755253" w:rsidRDefault="00EE0127" w:rsidP="004F6197">
            <w:pPr>
              <w:spacing w:line="192" w:lineRule="auto"/>
              <w:jc w:val="center"/>
              <w:rPr>
                <w:sz w:val="26"/>
                <w:szCs w:val="26"/>
              </w:rPr>
            </w:pPr>
            <w:r w:rsidRPr="00755253">
              <w:rPr>
                <w:sz w:val="26"/>
                <w:szCs w:val="26"/>
              </w:rPr>
              <w:t>3,3е-3</w:t>
            </w:r>
          </w:p>
        </w:tc>
      </w:tr>
      <w:tr w:rsidR="00EE0127" w:rsidRPr="00755253" w14:paraId="4054E0A9" w14:textId="77777777" w:rsidTr="004F6197">
        <w:trPr>
          <w:jc w:val="center"/>
        </w:trPr>
        <w:tc>
          <w:tcPr>
            <w:tcW w:w="3119" w:type="dxa"/>
            <w:shd w:val="clear" w:color="FFFFFF" w:fill="FFFFFF"/>
          </w:tcPr>
          <w:p w14:paraId="20A62C8D"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0337</w:t>
            </w:r>
          </w:p>
        </w:tc>
        <w:tc>
          <w:tcPr>
            <w:tcW w:w="5103" w:type="dxa"/>
            <w:shd w:val="clear" w:color="FFFFFF" w:fill="FFFFFF"/>
          </w:tcPr>
          <w:p w14:paraId="2207DF9C"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Углерод оксид</w:t>
            </w:r>
          </w:p>
        </w:tc>
        <w:tc>
          <w:tcPr>
            <w:tcW w:w="1560" w:type="dxa"/>
          </w:tcPr>
          <w:p w14:paraId="231A3AF7" w14:textId="77777777" w:rsidR="00EE0127" w:rsidRPr="00755253" w:rsidRDefault="00EE0127" w:rsidP="004F6197">
            <w:pPr>
              <w:spacing w:line="192" w:lineRule="auto"/>
              <w:jc w:val="center"/>
              <w:rPr>
                <w:sz w:val="26"/>
                <w:szCs w:val="26"/>
              </w:rPr>
            </w:pPr>
            <w:r w:rsidRPr="00755253">
              <w:rPr>
                <w:sz w:val="26"/>
                <w:szCs w:val="26"/>
              </w:rPr>
              <w:t>0,04</w:t>
            </w:r>
          </w:p>
        </w:tc>
      </w:tr>
      <w:tr w:rsidR="00EE0127" w:rsidRPr="00755253" w14:paraId="1648388A" w14:textId="77777777" w:rsidTr="004F6197">
        <w:trPr>
          <w:jc w:val="center"/>
        </w:trPr>
        <w:tc>
          <w:tcPr>
            <w:tcW w:w="3119" w:type="dxa"/>
            <w:shd w:val="clear" w:color="FFFFFF" w:fill="FFFFFF"/>
          </w:tcPr>
          <w:p w14:paraId="133B7F73"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lastRenderedPageBreak/>
              <w:t>0410</w:t>
            </w:r>
          </w:p>
        </w:tc>
        <w:tc>
          <w:tcPr>
            <w:tcW w:w="5103" w:type="dxa"/>
            <w:shd w:val="clear" w:color="FFFFFF" w:fill="FFFFFF"/>
          </w:tcPr>
          <w:p w14:paraId="6C952043"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Метан</w:t>
            </w:r>
          </w:p>
        </w:tc>
        <w:tc>
          <w:tcPr>
            <w:tcW w:w="1560" w:type="dxa"/>
          </w:tcPr>
          <w:p w14:paraId="3003A11A" w14:textId="77777777" w:rsidR="00EE0127" w:rsidRPr="00755253" w:rsidRDefault="00EE0127" w:rsidP="004F6197">
            <w:pPr>
              <w:spacing w:line="192" w:lineRule="auto"/>
              <w:jc w:val="center"/>
              <w:rPr>
                <w:sz w:val="26"/>
                <w:szCs w:val="26"/>
              </w:rPr>
            </w:pPr>
            <w:r w:rsidRPr="00755253">
              <w:rPr>
                <w:sz w:val="26"/>
                <w:szCs w:val="26"/>
              </w:rPr>
              <w:t>-</w:t>
            </w:r>
          </w:p>
        </w:tc>
      </w:tr>
      <w:tr w:rsidR="00EE0127" w:rsidRPr="00755253" w14:paraId="1BC7B4B8" w14:textId="77777777" w:rsidTr="004F6197">
        <w:trPr>
          <w:jc w:val="center"/>
        </w:trPr>
        <w:tc>
          <w:tcPr>
            <w:tcW w:w="3119" w:type="dxa"/>
            <w:shd w:val="clear" w:color="FFFFFF" w:fill="FFFFFF"/>
          </w:tcPr>
          <w:p w14:paraId="6BADD4A8"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0703</w:t>
            </w:r>
          </w:p>
        </w:tc>
        <w:tc>
          <w:tcPr>
            <w:tcW w:w="5103" w:type="dxa"/>
            <w:shd w:val="clear" w:color="FFFFFF" w:fill="FFFFFF"/>
          </w:tcPr>
          <w:p w14:paraId="06C418A9"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Бенз(а)пирен</w:t>
            </w:r>
          </w:p>
        </w:tc>
        <w:tc>
          <w:tcPr>
            <w:tcW w:w="1560" w:type="dxa"/>
          </w:tcPr>
          <w:p w14:paraId="2BF2C6F7" w14:textId="77777777" w:rsidR="00EE0127" w:rsidRPr="00755253" w:rsidRDefault="00EE0127" w:rsidP="004F6197">
            <w:pPr>
              <w:spacing w:line="192" w:lineRule="auto"/>
              <w:jc w:val="center"/>
              <w:rPr>
                <w:sz w:val="26"/>
                <w:szCs w:val="26"/>
              </w:rPr>
            </w:pPr>
            <w:r w:rsidRPr="00755253">
              <w:rPr>
                <w:sz w:val="26"/>
                <w:szCs w:val="26"/>
              </w:rPr>
              <w:t>1,7е-3</w:t>
            </w:r>
          </w:p>
        </w:tc>
      </w:tr>
      <w:tr w:rsidR="00EE0127" w:rsidRPr="00755253" w14:paraId="36F8A75A" w14:textId="77777777" w:rsidTr="004F6197">
        <w:trPr>
          <w:jc w:val="center"/>
        </w:trPr>
        <w:tc>
          <w:tcPr>
            <w:tcW w:w="3119" w:type="dxa"/>
            <w:shd w:val="clear" w:color="FFFFFF" w:fill="FFFFFF"/>
          </w:tcPr>
          <w:p w14:paraId="576CB927"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1325</w:t>
            </w:r>
          </w:p>
        </w:tc>
        <w:tc>
          <w:tcPr>
            <w:tcW w:w="5103" w:type="dxa"/>
            <w:shd w:val="clear" w:color="FFFFFF" w:fill="FFFFFF"/>
          </w:tcPr>
          <w:p w14:paraId="010803DC"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Формальдегид</w:t>
            </w:r>
          </w:p>
        </w:tc>
        <w:tc>
          <w:tcPr>
            <w:tcW w:w="1560" w:type="dxa"/>
          </w:tcPr>
          <w:p w14:paraId="2B88B79C" w14:textId="77777777" w:rsidR="00EE0127" w:rsidRPr="00755253" w:rsidRDefault="00EE0127" w:rsidP="004F6197">
            <w:pPr>
              <w:spacing w:line="192" w:lineRule="auto"/>
              <w:jc w:val="center"/>
              <w:rPr>
                <w:sz w:val="26"/>
                <w:szCs w:val="26"/>
              </w:rPr>
            </w:pPr>
            <w:r w:rsidRPr="00755253">
              <w:rPr>
                <w:sz w:val="26"/>
                <w:szCs w:val="26"/>
              </w:rPr>
              <w:t>6,3е-3</w:t>
            </w:r>
          </w:p>
        </w:tc>
      </w:tr>
      <w:tr w:rsidR="00EE0127" w:rsidRPr="00755253" w14:paraId="58EE7EFA" w14:textId="77777777" w:rsidTr="004F6197">
        <w:trPr>
          <w:jc w:val="center"/>
        </w:trPr>
        <w:tc>
          <w:tcPr>
            <w:tcW w:w="3119" w:type="dxa"/>
            <w:shd w:val="clear" w:color="FFFFFF" w:fill="FFFFFF"/>
          </w:tcPr>
          <w:p w14:paraId="7C38F834"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2704</w:t>
            </w:r>
          </w:p>
        </w:tc>
        <w:tc>
          <w:tcPr>
            <w:tcW w:w="5103" w:type="dxa"/>
            <w:shd w:val="clear" w:color="FFFFFF" w:fill="FFFFFF"/>
          </w:tcPr>
          <w:p w14:paraId="3096D695"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Бензин (нефтяной, малосернистый) (в пересчете на углерод)</w:t>
            </w:r>
          </w:p>
        </w:tc>
        <w:tc>
          <w:tcPr>
            <w:tcW w:w="1560" w:type="dxa"/>
          </w:tcPr>
          <w:p w14:paraId="25B2D6FD" w14:textId="77777777" w:rsidR="00EE0127" w:rsidRPr="00755253" w:rsidRDefault="00EE0127" w:rsidP="004F6197">
            <w:pPr>
              <w:spacing w:line="192" w:lineRule="auto"/>
              <w:jc w:val="center"/>
              <w:rPr>
                <w:sz w:val="26"/>
                <w:szCs w:val="26"/>
              </w:rPr>
            </w:pPr>
            <w:r w:rsidRPr="00755253">
              <w:rPr>
                <w:sz w:val="26"/>
                <w:szCs w:val="26"/>
              </w:rPr>
              <w:t>4,5е-3</w:t>
            </w:r>
          </w:p>
        </w:tc>
      </w:tr>
      <w:tr w:rsidR="00EE0127" w:rsidRPr="00755253" w14:paraId="54015BCB" w14:textId="77777777" w:rsidTr="004F6197">
        <w:trPr>
          <w:jc w:val="center"/>
        </w:trPr>
        <w:tc>
          <w:tcPr>
            <w:tcW w:w="3119" w:type="dxa"/>
            <w:shd w:val="clear" w:color="FFFFFF" w:fill="FFFFFF"/>
          </w:tcPr>
          <w:p w14:paraId="508A1935"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2732</w:t>
            </w:r>
          </w:p>
        </w:tc>
        <w:tc>
          <w:tcPr>
            <w:tcW w:w="5103" w:type="dxa"/>
            <w:shd w:val="clear" w:color="FFFFFF" w:fill="FFFFFF"/>
          </w:tcPr>
          <w:p w14:paraId="5CF5DEAB"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Керосин</w:t>
            </w:r>
          </w:p>
        </w:tc>
        <w:tc>
          <w:tcPr>
            <w:tcW w:w="1560" w:type="dxa"/>
          </w:tcPr>
          <w:p w14:paraId="5F6C2CD9" w14:textId="77777777" w:rsidR="00EE0127" w:rsidRPr="00755253" w:rsidRDefault="00EE0127" w:rsidP="004F6197">
            <w:pPr>
              <w:spacing w:line="192" w:lineRule="auto"/>
              <w:jc w:val="center"/>
              <w:rPr>
                <w:sz w:val="26"/>
                <w:szCs w:val="26"/>
              </w:rPr>
            </w:pPr>
            <w:r w:rsidRPr="00755253">
              <w:rPr>
                <w:sz w:val="26"/>
                <w:szCs w:val="26"/>
              </w:rPr>
              <w:t>3,8е-3</w:t>
            </w:r>
          </w:p>
        </w:tc>
      </w:tr>
      <w:tr w:rsidR="00EE0127" w:rsidRPr="00755253" w14:paraId="4349EE48" w14:textId="77777777" w:rsidTr="004F6197">
        <w:trPr>
          <w:gridAfter w:val="2"/>
          <w:wAfter w:w="6663" w:type="dxa"/>
          <w:jc w:val="center"/>
        </w:trPr>
        <w:tc>
          <w:tcPr>
            <w:tcW w:w="3119" w:type="dxa"/>
          </w:tcPr>
          <w:p w14:paraId="532B6837" w14:textId="77777777" w:rsidR="00EE0127" w:rsidRPr="00755253" w:rsidRDefault="00EE0127" w:rsidP="004F6197">
            <w:pPr>
              <w:spacing w:line="192" w:lineRule="auto"/>
              <w:jc w:val="center"/>
              <w:rPr>
                <w:b/>
                <w:sz w:val="26"/>
                <w:szCs w:val="26"/>
              </w:rPr>
            </w:pPr>
            <w:r w:rsidRPr="00755253">
              <w:rPr>
                <w:b/>
                <w:sz w:val="26"/>
                <w:szCs w:val="26"/>
              </w:rPr>
              <w:t>с. Московское</w:t>
            </w:r>
          </w:p>
        </w:tc>
      </w:tr>
      <w:tr w:rsidR="00EE0127" w:rsidRPr="00755253" w14:paraId="5B33E56F" w14:textId="77777777" w:rsidTr="004F6197">
        <w:trPr>
          <w:jc w:val="center"/>
        </w:trPr>
        <w:tc>
          <w:tcPr>
            <w:tcW w:w="3119" w:type="dxa"/>
            <w:shd w:val="clear" w:color="FFFFFF" w:fill="FFFFFF"/>
          </w:tcPr>
          <w:p w14:paraId="06471401"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0301</w:t>
            </w:r>
          </w:p>
        </w:tc>
        <w:tc>
          <w:tcPr>
            <w:tcW w:w="5103" w:type="dxa"/>
            <w:shd w:val="clear" w:color="FFFFFF" w:fill="FFFFFF"/>
          </w:tcPr>
          <w:p w14:paraId="6FD727A7"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Азота диоксид (Азот (IV) оксид)</w:t>
            </w:r>
          </w:p>
        </w:tc>
        <w:tc>
          <w:tcPr>
            <w:tcW w:w="1560" w:type="dxa"/>
          </w:tcPr>
          <w:p w14:paraId="2C1921D6" w14:textId="77777777" w:rsidR="00EE0127" w:rsidRPr="00755253" w:rsidRDefault="00EE0127" w:rsidP="004F6197">
            <w:pPr>
              <w:spacing w:line="192" w:lineRule="auto"/>
              <w:jc w:val="center"/>
              <w:rPr>
                <w:sz w:val="26"/>
                <w:szCs w:val="26"/>
              </w:rPr>
            </w:pPr>
            <w:r w:rsidRPr="00755253">
              <w:rPr>
                <w:sz w:val="26"/>
                <w:szCs w:val="26"/>
              </w:rPr>
              <w:t>0,27</w:t>
            </w:r>
          </w:p>
        </w:tc>
      </w:tr>
      <w:tr w:rsidR="00EE0127" w:rsidRPr="00755253" w14:paraId="3708ADB7" w14:textId="77777777" w:rsidTr="004F6197">
        <w:trPr>
          <w:jc w:val="center"/>
        </w:trPr>
        <w:tc>
          <w:tcPr>
            <w:tcW w:w="3119" w:type="dxa"/>
            <w:shd w:val="clear" w:color="FFFFFF" w:fill="FFFFFF"/>
          </w:tcPr>
          <w:p w14:paraId="70F5B33B"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0304</w:t>
            </w:r>
          </w:p>
        </w:tc>
        <w:tc>
          <w:tcPr>
            <w:tcW w:w="5103" w:type="dxa"/>
            <w:shd w:val="clear" w:color="FFFFFF" w:fill="FFFFFF"/>
          </w:tcPr>
          <w:p w14:paraId="1CE9CB75"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Азот (II) оксид (Азота оксид)</w:t>
            </w:r>
          </w:p>
        </w:tc>
        <w:tc>
          <w:tcPr>
            <w:tcW w:w="1560" w:type="dxa"/>
          </w:tcPr>
          <w:p w14:paraId="502F0612" w14:textId="77777777" w:rsidR="00EE0127" w:rsidRPr="00755253" w:rsidRDefault="00EE0127" w:rsidP="004F6197">
            <w:pPr>
              <w:spacing w:line="192" w:lineRule="auto"/>
              <w:jc w:val="center"/>
              <w:rPr>
                <w:sz w:val="26"/>
                <w:szCs w:val="26"/>
              </w:rPr>
            </w:pPr>
            <w:r w:rsidRPr="00755253">
              <w:rPr>
                <w:sz w:val="26"/>
                <w:szCs w:val="26"/>
              </w:rPr>
              <w:t>0,02</w:t>
            </w:r>
          </w:p>
        </w:tc>
      </w:tr>
      <w:tr w:rsidR="00EE0127" w:rsidRPr="00755253" w14:paraId="45E35187" w14:textId="77777777" w:rsidTr="004F6197">
        <w:trPr>
          <w:jc w:val="center"/>
        </w:trPr>
        <w:tc>
          <w:tcPr>
            <w:tcW w:w="3119" w:type="dxa"/>
            <w:shd w:val="clear" w:color="FFFFFF" w:fill="FFFFFF"/>
          </w:tcPr>
          <w:p w14:paraId="62FD22C4"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0328</w:t>
            </w:r>
          </w:p>
        </w:tc>
        <w:tc>
          <w:tcPr>
            <w:tcW w:w="5103" w:type="dxa"/>
            <w:shd w:val="clear" w:color="FFFFFF" w:fill="FFFFFF"/>
          </w:tcPr>
          <w:p w14:paraId="242B9884"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Углерод (сажа)</w:t>
            </w:r>
          </w:p>
        </w:tc>
        <w:tc>
          <w:tcPr>
            <w:tcW w:w="1560" w:type="dxa"/>
          </w:tcPr>
          <w:p w14:paraId="3786B53A" w14:textId="77777777" w:rsidR="00EE0127" w:rsidRPr="00755253" w:rsidRDefault="00EE0127" w:rsidP="004F6197">
            <w:pPr>
              <w:spacing w:line="192" w:lineRule="auto"/>
              <w:jc w:val="center"/>
              <w:rPr>
                <w:sz w:val="26"/>
                <w:szCs w:val="26"/>
              </w:rPr>
            </w:pPr>
            <w:r w:rsidRPr="00755253">
              <w:rPr>
                <w:sz w:val="26"/>
                <w:szCs w:val="26"/>
              </w:rPr>
              <w:t>4,4е-3</w:t>
            </w:r>
          </w:p>
        </w:tc>
      </w:tr>
      <w:tr w:rsidR="00EE0127" w:rsidRPr="00755253" w14:paraId="5D2F1F99" w14:textId="77777777" w:rsidTr="004F6197">
        <w:trPr>
          <w:jc w:val="center"/>
        </w:trPr>
        <w:tc>
          <w:tcPr>
            <w:tcW w:w="3119" w:type="dxa"/>
            <w:shd w:val="clear" w:color="FFFFFF" w:fill="FFFFFF"/>
          </w:tcPr>
          <w:p w14:paraId="3CBB919E"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0330</w:t>
            </w:r>
          </w:p>
        </w:tc>
        <w:tc>
          <w:tcPr>
            <w:tcW w:w="5103" w:type="dxa"/>
            <w:shd w:val="clear" w:color="FFFFFF" w:fill="FFFFFF"/>
          </w:tcPr>
          <w:p w14:paraId="02CE319E"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Сера диоксид (Ангидрид сернистый)</w:t>
            </w:r>
          </w:p>
        </w:tc>
        <w:tc>
          <w:tcPr>
            <w:tcW w:w="1560" w:type="dxa"/>
          </w:tcPr>
          <w:p w14:paraId="3B523E5C" w14:textId="77777777" w:rsidR="00EE0127" w:rsidRPr="00755253" w:rsidRDefault="00EE0127" w:rsidP="004F6197">
            <w:pPr>
              <w:spacing w:line="192" w:lineRule="auto"/>
              <w:jc w:val="center"/>
              <w:rPr>
                <w:sz w:val="26"/>
                <w:szCs w:val="26"/>
              </w:rPr>
            </w:pPr>
            <w:r w:rsidRPr="00755253">
              <w:rPr>
                <w:sz w:val="26"/>
                <w:szCs w:val="26"/>
              </w:rPr>
              <w:t>8,3е-3</w:t>
            </w:r>
          </w:p>
        </w:tc>
      </w:tr>
      <w:tr w:rsidR="00EE0127" w:rsidRPr="00755253" w14:paraId="5CC97AEA" w14:textId="77777777" w:rsidTr="004F6197">
        <w:trPr>
          <w:jc w:val="center"/>
        </w:trPr>
        <w:tc>
          <w:tcPr>
            <w:tcW w:w="3119" w:type="dxa"/>
            <w:shd w:val="clear" w:color="FFFFFF" w:fill="FFFFFF"/>
          </w:tcPr>
          <w:p w14:paraId="73DC08B2"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0337</w:t>
            </w:r>
          </w:p>
        </w:tc>
        <w:tc>
          <w:tcPr>
            <w:tcW w:w="5103" w:type="dxa"/>
            <w:shd w:val="clear" w:color="FFFFFF" w:fill="FFFFFF"/>
          </w:tcPr>
          <w:p w14:paraId="5B4685E1"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Углерод оксид</w:t>
            </w:r>
          </w:p>
        </w:tc>
        <w:tc>
          <w:tcPr>
            <w:tcW w:w="1560" w:type="dxa"/>
          </w:tcPr>
          <w:p w14:paraId="3B8AF443" w14:textId="77777777" w:rsidR="00EE0127" w:rsidRPr="00755253" w:rsidRDefault="00EE0127" w:rsidP="004F6197">
            <w:pPr>
              <w:spacing w:line="192" w:lineRule="auto"/>
              <w:jc w:val="center"/>
              <w:rPr>
                <w:sz w:val="26"/>
                <w:szCs w:val="26"/>
              </w:rPr>
            </w:pPr>
            <w:r w:rsidRPr="00755253">
              <w:rPr>
                <w:sz w:val="26"/>
                <w:szCs w:val="26"/>
              </w:rPr>
              <w:t>0,26</w:t>
            </w:r>
          </w:p>
        </w:tc>
      </w:tr>
      <w:tr w:rsidR="00EE0127" w:rsidRPr="00755253" w14:paraId="4E3215F1" w14:textId="77777777" w:rsidTr="004F6197">
        <w:trPr>
          <w:jc w:val="center"/>
        </w:trPr>
        <w:tc>
          <w:tcPr>
            <w:tcW w:w="3119" w:type="dxa"/>
            <w:shd w:val="clear" w:color="FFFFFF" w:fill="FFFFFF"/>
          </w:tcPr>
          <w:p w14:paraId="387D5546"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0410</w:t>
            </w:r>
          </w:p>
        </w:tc>
        <w:tc>
          <w:tcPr>
            <w:tcW w:w="5103" w:type="dxa"/>
            <w:shd w:val="clear" w:color="FFFFFF" w:fill="FFFFFF"/>
          </w:tcPr>
          <w:p w14:paraId="3B3D3858"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Метан</w:t>
            </w:r>
          </w:p>
        </w:tc>
        <w:tc>
          <w:tcPr>
            <w:tcW w:w="1560" w:type="dxa"/>
          </w:tcPr>
          <w:p w14:paraId="36A7609C" w14:textId="77777777" w:rsidR="00EE0127" w:rsidRPr="00755253" w:rsidRDefault="00EE0127" w:rsidP="004F6197">
            <w:pPr>
              <w:spacing w:line="192" w:lineRule="auto"/>
              <w:jc w:val="center"/>
              <w:rPr>
                <w:sz w:val="26"/>
                <w:szCs w:val="26"/>
              </w:rPr>
            </w:pPr>
            <w:r w:rsidRPr="00755253">
              <w:rPr>
                <w:sz w:val="26"/>
                <w:szCs w:val="26"/>
              </w:rPr>
              <w:t>0,03</w:t>
            </w:r>
          </w:p>
        </w:tc>
      </w:tr>
      <w:tr w:rsidR="00EE0127" w:rsidRPr="00755253" w14:paraId="65735723" w14:textId="77777777" w:rsidTr="004F6197">
        <w:trPr>
          <w:jc w:val="center"/>
        </w:trPr>
        <w:tc>
          <w:tcPr>
            <w:tcW w:w="3119" w:type="dxa"/>
            <w:shd w:val="clear" w:color="FFFFFF" w:fill="FFFFFF"/>
          </w:tcPr>
          <w:p w14:paraId="72808D26"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0703</w:t>
            </w:r>
          </w:p>
        </w:tc>
        <w:tc>
          <w:tcPr>
            <w:tcW w:w="5103" w:type="dxa"/>
            <w:shd w:val="clear" w:color="FFFFFF" w:fill="FFFFFF"/>
          </w:tcPr>
          <w:p w14:paraId="48B3D966"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Бенз(а)пирен</w:t>
            </w:r>
          </w:p>
        </w:tc>
        <w:tc>
          <w:tcPr>
            <w:tcW w:w="1560" w:type="dxa"/>
          </w:tcPr>
          <w:p w14:paraId="36A7FBCA" w14:textId="77777777" w:rsidR="00EE0127" w:rsidRPr="00755253" w:rsidRDefault="00EE0127" w:rsidP="004F6197">
            <w:pPr>
              <w:spacing w:line="192" w:lineRule="auto"/>
              <w:jc w:val="center"/>
              <w:rPr>
                <w:sz w:val="26"/>
                <w:szCs w:val="26"/>
              </w:rPr>
            </w:pPr>
            <w:r w:rsidRPr="00755253">
              <w:rPr>
                <w:sz w:val="26"/>
                <w:szCs w:val="26"/>
              </w:rPr>
              <w:t>2,6е-3</w:t>
            </w:r>
          </w:p>
        </w:tc>
      </w:tr>
      <w:tr w:rsidR="00EE0127" w:rsidRPr="00755253" w14:paraId="28543725" w14:textId="77777777" w:rsidTr="004F6197">
        <w:trPr>
          <w:jc w:val="center"/>
        </w:trPr>
        <w:tc>
          <w:tcPr>
            <w:tcW w:w="3119" w:type="dxa"/>
            <w:shd w:val="clear" w:color="FFFFFF" w:fill="FFFFFF"/>
          </w:tcPr>
          <w:p w14:paraId="14E2C2FE"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1325</w:t>
            </w:r>
          </w:p>
        </w:tc>
        <w:tc>
          <w:tcPr>
            <w:tcW w:w="5103" w:type="dxa"/>
            <w:shd w:val="clear" w:color="FFFFFF" w:fill="FFFFFF"/>
          </w:tcPr>
          <w:p w14:paraId="5A5F459E"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Формальдегид</w:t>
            </w:r>
          </w:p>
        </w:tc>
        <w:tc>
          <w:tcPr>
            <w:tcW w:w="1560" w:type="dxa"/>
          </w:tcPr>
          <w:p w14:paraId="13FE92D8" w14:textId="77777777" w:rsidR="00EE0127" w:rsidRPr="00755253" w:rsidRDefault="00EE0127" w:rsidP="004F6197">
            <w:pPr>
              <w:spacing w:line="192" w:lineRule="auto"/>
              <w:jc w:val="center"/>
              <w:rPr>
                <w:sz w:val="26"/>
                <w:szCs w:val="26"/>
              </w:rPr>
            </w:pPr>
            <w:r w:rsidRPr="00755253">
              <w:rPr>
                <w:sz w:val="26"/>
                <w:szCs w:val="26"/>
              </w:rPr>
              <w:t>0,01</w:t>
            </w:r>
          </w:p>
        </w:tc>
      </w:tr>
      <w:tr w:rsidR="00EE0127" w:rsidRPr="00755253" w14:paraId="718EE036" w14:textId="77777777" w:rsidTr="004F6197">
        <w:trPr>
          <w:jc w:val="center"/>
        </w:trPr>
        <w:tc>
          <w:tcPr>
            <w:tcW w:w="3119" w:type="dxa"/>
            <w:shd w:val="clear" w:color="FFFFFF" w:fill="FFFFFF"/>
          </w:tcPr>
          <w:p w14:paraId="41D455A4"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2704</w:t>
            </w:r>
          </w:p>
        </w:tc>
        <w:tc>
          <w:tcPr>
            <w:tcW w:w="5103" w:type="dxa"/>
            <w:shd w:val="clear" w:color="FFFFFF" w:fill="FFFFFF"/>
          </w:tcPr>
          <w:p w14:paraId="09E64E32"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Бензин (нефтяной, малосернистый) (в пересчете на углерод)</w:t>
            </w:r>
          </w:p>
        </w:tc>
        <w:tc>
          <w:tcPr>
            <w:tcW w:w="1560" w:type="dxa"/>
          </w:tcPr>
          <w:p w14:paraId="635290EE" w14:textId="77777777" w:rsidR="00EE0127" w:rsidRPr="00755253" w:rsidRDefault="00EE0127" w:rsidP="004F6197">
            <w:pPr>
              <w:spacing w:line="192" w:lineRule="auto"/>
              <w:jc w:val="center"/>
              <w:rPr>
                <w:sz w:val="26"/>
                <w:szCs w:val="26"/>
              </w:rPr>
            </w:pPr>
            <w:r w:rsidRPr="00755253">
              <w:rPr>
                <w:sz w:val="26"/>
                <w:szCs w:val="26"/>
              </w:rPr>
              <w:t>0,04</w:t>
            </w:r>
          </w:p>
        </w:tc>
      </w:tr>
      <w:tr w:rsidR="00EE0127" w:rsidRPr="00755253" w14:paraId="41A6CA1F" w14:textId="77777777" w:rsidTr="004F6197">
        <w:trPr>
          <w:jc w:val="center"/>
        </w:trPr>
        <w:tc>
          <w:tcPr>
            <w:tcW w:w="3119" w:type="dxa"/>
            <w:shd w:val="clear" w:color="FFFFFF" w:fill="FFFFFF"/>
          </w:tcPr>
          <w:p w14:paraId="113C6B16"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2732</w:t>
            </w:r>
          </w:p>
        </w:tc>
        <w:tc>
          <w:tcPr>
            <w:tcW w:w="5103" w:type="dxa"/>
            <w:shd w:val="clear" w:color="FFFFFF" w:fill="FFFFFF"/>
          </w:tcPr>
          <w:p w14:paraId="55E4DB05"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Керосин</w:t>
            </w:r>
          </w:p>
        </w:tc>
        <w:tc>
          <w:tcPr>
            <w:tcW w:w="1560" w:type="dxa"/>
          </w:tcPr>
          <w:p w14:paraId="47B33937" w14:textId="77777777" w:rsidR="00EE0127" w:rsidRPr="00755253" w:rsidRDefault="00EE0127" w:rsidP="004F6197">
            <w:pPr>
              <w:spacing w:line="192" w:lineRule="auto"/>
              <w:jc w:val="center"/>
              <w:rPr>
                <w:sz w:val="26"/>
                <w:szCs w:val="26"/>
              </w:rPr>
            </w:pPr>
            <w:r w:rsidRPr="00755253">
              <w:rPr>
                <w:sz w:val="26"/>
                <w:szCs w:val="26"/>
              </w:rPr>
              <w:t>6,7е-3</w:t>
            </w:r>
          </w:p>
        </w:tc>
      </w:tr>
      <w:tr w:rsidR="00EE0127" w:rsidRPr="00755253" w14:paraId="6FC983B1" w14:textId="77777777" w:rsidTr="004F6197">
        <w:trPr>
          <w:gridAfter w:val="2"/>
          <w:wAfter w:w="6663" w:type="dxa"/>
          <w:jc w:val="center"/>
        </w:trPr>
        <w:tc>
          <w:tcPr>
            <w:tcW w:w="3119" w:type="dxa"/>
          </w:tcPr>
          <w:p w14:paraId="36A4EA9E" w14:textId="77777777" w:rsidR="00EE0127" w:rsidRPr="00755253" w:rsidRDefault="00EE0127" w:rsidP="004F6197">
            <w:pPr>
              <w:spacing w:line="192" w:lineRule="auto"/>
              <w:jc w:val="center"/>
              <w:rPr>
                <w:b/>
                <w:sz w:val="26"/>
                <w:szCs w:val="26"/>
              </w:rPr>
            </w:pPr>
            <w:r w:rsidRPr="00755253">
              <w:rPr>
                <w:b/>
                <w:sz w:val="26"/>
                <w:szCs w:val="26"/>
              </w:rPr>
              <w:t>пос. Новоизобильный</w:t>
            </w:r>
          </w:p>
        </w:tc>
      </w:tr>
      <w:tr w:rsidR="00EE0127" w:rsidRPr="00755253" w14:paraId="0DB6A332" w14:textId="77777777" w:rsidTr="004F6197">
        <w:trPr>
          <w:jc w:val="center"/>
        </w:trPr>
        <w:tc>
          <w:tcPr>
            <w:tcW w:w="3119" w:type="dxa"/>
            <w:shd w:val="clear" w:color="FFFFFF" w:fill="FFFFFF"/>
          </w:tcPr>
          <w:p w14:paraId="20CE0468"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0301</w:t>
            </w:r>
          </w:p>
        </w:tc>
        <w:tc>
          <w:tcPr>
            <w:tcW w:w="5103" w:type="dxa"/>
            <w:shd w:val="clear" w:color="FFFFFF" w:fill="FFFFFF"/>
          </w:tcPr>
          <w:p w14:paraId="1A8BBADD"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Азота диоксид (Азот (IV) оксид)</w:t>
            </w:r>
          </w:p>
        </w:tc>
        <w:tc>
          <w:tcPr>
            <w:tcW w:w="1560" w:type="dxa"/>
          </w:tcPr>
          <w:p w14:paraId="7D8C62C9" w14:textId="77777777" w:rsidR="00EE0127" w:rsidRPr="00755253" w:rsidRDefault="00EE0127" w:rsidP="004F6197">
            <w:pPr>
              <w:spacing w:line="192" w:lineRule="auto"/>
              <w:jc w:val="center"/>
              <w:rPr>
                <w:sz w:val="26"/>
                <w:szCs w:val="26"/>
              </w:rPr>
            </w:pPr>
            <w:r w:rsidRPr="00755253">
              <w:rPr>
                <w:sz w:val="26"/>
                <w:szCs w:val="26"/>
              </w:rPr>
              <w:t>0,14</w:t>
            </w:r>
          </w:p>
        </w:tc>
      </w:tr>
      <w:tr w:rsidR="00EE0127" w:rsidRPr="00755253" w14:paraId="593C6EF3" w14:textId="77777777" w:rsidTr="004F6197">
        <w:trPr>
          <w:jc w:val="center"/>
        </w:trPr>
        <w:tc>
          <w:tcPr>
            <w:tcW w:w="3119" w:type="dxa"/>
            <w:shd w:val="clear" w:color="FFFFFF" w:fill="FFFFFF"/>
          </w:tcPr>
          <w:p w14:paraId="329F777A"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0304</w:t>
            </w:r>
          </w:p>
        </w:tc>
        <w:tc>
          <w:tcPr>
            <w:tcW w:w="5103" w:type="dxa"/>
            <w:shd w:val="clear" w:color="FFFFFF" w:fill="FFFFFF"/>
          </w:tcPr>
          <w:p w14:paraId="2AB753A5"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Азот (II) оксид (Азота оксид)</w:t>
            </w:r>
          </w:p>
        </w:tc>
        <w:tc>
          <w:tcPr>
            <w:tcW w:w="1560" w:type="dxa"/>
          </w:tcPr>
          <w:p w14:paraId="5610AFFD" w14:textId="77777777" w:rsidR="00EE0127" w:rsidRPr="00755253" w:rsidRDefault="00EE0127" w:rsidP="004F6197">
            <w:pPr>
              <w:spacing w:line="192" w:lineRule="auto"/>
              <w:jc w:val="center"/>
              <w:rPr>
                <w:sz w:val="26"/>
                <w:szCs w:val="26"/>
              </w:rPr>
            </w:pPr>
            <w:r w:rsidRPr="00755253">
              <w:rPr>
                <w:sz w:val="26"/>
                <w:szCs w:val="26"/>
              </w:rPr>
              <w:t>0,01</w:t>
            </w:r>
          </w:p>
        </w:tc>
      </w:tr>
      <w:tr w:rsidR="00EE0127" w:rsidRPr="00755253" w14:paraId="566E1DA2" w14:textId="77777777" w:rsidTr="004F6197">
        <w:trPr>
          <w:jc w:val="center"/>
        </w:trPr>
        <w:tc>
          <w:tcPr>
            <w:tcW w:w="3119" w:type="dxa"/>
            <w:shd w:val="clear" w:color="FFFFFF" w:fill="FFFFFF"/>
          </w:tcPr>
          <w:p w14:paraId="7E794BA5"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0328</w:t>
            </w:r>
          </w:p>
        </w:tc>
        <w:tc>
          <w:tcPr>
            <w:tcW w:w="5103" w:type="dxa"/>
            <w:shd w:val="clear" w:color="FFFFFF" w:fill="FFFFFF"/>
          </w:tcPr>
          <w:p w14:paraId="0E580450"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Углерод (сажа)</w:t>
            </w:r>
          </w:p>
        </w:tc>
        <w:tc>
          <w:tcPr>
            <w:tcW w:w="1560" w:type="dxa"/>
          </w:tcPr>
          <w:p w14:paraId="61AA1ED8" w14:textId="77777777" w:rsidR="00EE0127" w:rsidRPr="00755253" w:rsidRDefault="00EE0127" w:rsidP="004F6197">
            <w:pPr>
              <w:spacing w:line="192" w:lineRule="auto"/>
              <w:jc w:val="center"/>
              <w:rPr>
                <w:sz w:val="26"/>
                <w:szCs w:val="26"/>
              </w:rPr>
            </w:pPr>
            <w:r w:rsidRPr="00755253">
              <w:rPr>
                <w:sz w:val="26"/>
                <w:szCs w:val="26"/>
              </w:rPr>
              <w:t>1,8е-3</w:t>
            </w:r>
          </w:p>
        </w:tc>
      </w:tr>
      <w:tr w:rsidR="00EE0127" w:rsidRPr="00755253" w14:paraId="1C2543E0" w14:textId="77777777" w:rsidTr="004F6197">
        <w:trPr>
          <w:jc w:val="center"/>
        </w:trPr>
        <w:tc>
          <w:tcPr>
            <w:tcW w:w="3119" w:type="dxa"/>
            <w:shd w:val="clear" w:color="FFFFFF" w:fill="FFFFFF"/>
          </w:tcPr>
          <w:p w14:paraId="5973AF89"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0330</w:t>
            </w:r>
          </w:p>
        </w:tc>
        <w:tc>
          <w:tcPr>
            <w:tcW w:w="5103" w:type="dxa"/>
            <w:shd w:val="clear" w:color="FFFFFF" w:fill="FFFFFF"/>
          </w:tcPr>
          <w:p w14:paraId="4621F2E3"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Сера диоксид (Ангидрид сернистый)</w:t>
            </w:r>
          </w:p>
        </w:tc>
        <w:tc>
          <w:tcPr>
            <w:tcW w:w="1560" w:type="dxa"/>
          </w:tcPr>
          <w:p w14:paraId="1F6FB952" w14:textId="77777777" w:rsidR="00EE0127" w:rsidRPr="00755253" w:rsidRDefault="00EE0127" w:rsidP="004F6197">
            <w:pPr>
              <w:spacing w:line="192" w:lineRule="auto"/>
              <w:jc w:val="center"/>
              <w:rPr>
                <w:sz w:val="26"/>
                <w:szCs w:val="26"/>
              </w:rPr>
            </w:pPr>
            <w:r w:rsidRPr="00755253">
              <w:rPr>
                <w:sz w:val="26"/>
                <w:szCs w:val="26"/>
              </w:rPr>
              <w:t>2,9е-3</w:t>
            </w:r>
          </w:p>
        </w:tc>
      </w:tr>
      <w:tr w:rsidR="00EE0127" w:rsidRPr="00755253" w14:paraId="72116800" w14:textId="77777777" w:rsidTr="004F6197">
        <w:trPr>
          <w:jc w:val="center"/>
        </w:trPr>
        <w:tc>
          <w:tcPr>
            <w:tcW w:w="3119" w:type="dxa"/>
            <w:shd w:val="clear" w:color="FFFFFF" w:fill="FFFFFF"/>
          </w:tcPr>
          <w:p w14:paraId="5CA9ADFB"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0337</w:t>
            </w:r>
          </w:p>
        </w:tc>
        <w:tc>
          <w:tcPr>
            <w:tcW w:w="5103" w:type="dxa"/>
            <w:shd w:val="clear" w:color="FFFFFF" w:fill="FFFFFF"/>
          </w:tcPr>
          <w:p w14:paraId="74846C91"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Углерод оксид</w:t>
            </w:r>
          </w:p>
        </w:tc>
        <w:tc>
          <w:tcPr>
            <w:tcW w:w="1560" w:type="dxa"/>
          </w:tcPr>
          <w:p w14:paraId="1745F695" w14:textId="77777777" w:rsidR="00EE0127" w:rsidRPr="00755253" w:rsidRDefault="00EE0127" w:rsidP="004F6197">
            <w:pPr>
              <w:spacing w:line="192" w:lineRule="auto"/>
              <w:jc w:val="center"/>
              <w:rPr>
                <w:sz w:val="26"/>
                <w:szCs w:val="26"/>
              </w:rPr>
            </w:pPr>
            <w:r w:rsidRPr="00755253">
              <w:rPr>
                <w:sz w:val="26"/>
                <w:szCs w:val="26"/>
              </w:rPr>
              <w:t>0,02</w:t>
            </w:r>
          </w:p>
        </w:tc>
      </w:tr>
      <w:tr w:rsidR="00EE0127" w:rsidRPr="00755253" w14:paraId="79F15ED4" w14:textId="77777777" w:rsidTr="004F6197">
        <w:trPr>
          <w:jc w:val="center"/>
        </w:trPr>
        <w:tc>
          <w:tcPr>
            <w:tcW w:w="3119" w:type="dxa"/>
            <w:shd w:val="clear" w:color="FFFFFF" w:fill="FFFFFF"/>
          </w:tcPr>
          <w:p w14:paraId="20CFB8D8"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0410</w:t>
            </w:r>
          </w:p>
        </w:tc>
        <w:tc>
          <w:tcPr>
            <w:tcW w:w="5103" w:type="dxa"/>
            <w:shd w:val="clear" w:color="FFFFFF" w:fill="FFFFFF"/>
          </w:tcPr>
          <w:p w14:paraId="5BF2FF39"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Метан</w:t>
            </w:r>
          </w:p>
        </w:tc>
        <w:tc>
          <w:tcPr>
            <w:tcW w:w="1560" w:type="dxa"/>
          </w:tcPr>
          <w:p w14:paraId="143615DC" w14:textId="77777777" w:rsidR="00EE0127" w:rsidRPr="00755253" w:rsidRDefault="00EE0127" w:rsidP="004F6197">
            <w:pPr>
              <w:spacing w:line="192" w:lineRule="auto"/>
              <w:jc w:val="center"/>
              <w:rPr>
                <w:sz w:val="26"/>
                <w:szCs w:val="26"/>
              </w:rPr>
            </w:pPr>
            <w:r w:rsidRPr="00755253">
              <w:rPr>
                <w:sz w:val="26"/>
                <w:szCs w:val="26"/>
              </w:rPr>
              <w:t>-</w:t>
            </w:r>
          </w:p>
        </w:tc>
      </w:tr>
      <w:tr w:rsidR="00EE0127" w:rsidRPr="00755253" w14:paraId="725FACBE" w14:textId="77777777" w:rsidTr="004F6197">
        <w:trPr>
          <w:jc w:val="center"/>
        </w:trPr>
        <w:tc>
          <w:tcPr>
            <w:tcW w:w="3119" w:type="dxa"/>
            <w:shd w:val="clear" w:color="FFFFFF" w:fill="FFFFFF"/>
          </w:tcPr>
          <w:p w14:paraId="3BCFD6EA"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0703</w:t>
            </w:r>
          </w:p>
        </w:tc>
        <w:tc>
          <w:tcPr>
            <w:tcW w:w="5103" w:type="dxa"/>
            <w:shd w:val="clear" w:color="FFFFFF" w:fill="FFFFFF"/>
          </w:tcPr>
          <w:p w14:paraId="2F749810"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Бенз(а)пирен</w:t>
            </w:r>
          </w:p>
        </w:tc>
        <w:tc>
          <w:tcPr>
            <w:tcW w:w="1560" w:type="dxa"/>
          </w:tcPr>
          <w:p w14:paraId="26FA7B7A" w14:textId="77777777" w:rsidR="00EE0127" w:rsidRPr="00755253" w:rsidRDefault="00EE0127" w:rsidP="004F6197">
            <w:pPr>
              <w:spacing w:line="192" w:lineRule="auto"/>
              <w:jc w:val="center"/>
              <w:rPr>
                <w:sz w:val="26"/>
                <w:szCs w:val="26"/>
              </w:rPr>
            </w:pPr>
            <w:r w:rsidRPr="00755253">
              <w:rPr>
                <w:sz w:val="26"/>
                <w:szCs w:val="26"/>
              </w:rPr>
              <w:t>1,3е-3</w:t>
            </w:r>
          </w:p>
        </w:tc>
      </w:tr>
      <w:tr w:rsidR="00EE0127" w:rsidRPr="00755253" w14:paraId="09FCB2D8" w14:textId="77777777" w:rsidTr="004F6197">
        <w:trPr>
          <w:jc w:val="center"/>
        </w:trPr>
        <w:tc>
          <w:tcPr>
            <w:tcW w:w="3119" w:type="dxa"/>
            <w:shd w:val="clear" w:color="FFFFFF" w:fill="FFFFFF"/>
          </w:tcPr>
          <w:p w14:paraId="5B72E26B"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1325</w:t>
            </w:r>
          </w:p>
        </w:tc>
        <w:tc>
          <w:tcPr>
            <w:tcW w:w="5103" w:type="dxa"/>
            <w:shd w:val="clear" w:color="FFFFFF" w:fill="FFFFFF"/>
          </w:tcPr>
          <w:p w14:paraId="61650434"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Формальдегид</w:t>
            </w:r>
          </w:p>
        </w:tc>
        <w:tc>
          <w:tcPr>
            <w:tcW w:w="1560" w:type="dxa"/>
          </w:tcPr>
          <w:p w14:paraId="7B5F16DA" w14:textId="77777777" w:rsidR="00EE0127" w:rsidRPr="00755253" w:rsidRDefault="00EE0127" w:rsidP="004F6197">
            <w:pPr>
              <w:spacing w:line="192" w:lineRule="auto"/>
              <w:jc w:val="center"/>
              <w:rPr>
                <w:sz w:val="26"/>
                <w:szCs w:val="26"/>
              </w:rPr>
            </w:pPr>
            <w:r w:rsidRPr="00755253">
              <w:rPr>
                <w:sz w:val="26"/>
                <w:szCs w:val="26"/>
              </w:rPr>
              <w:t>6,2е-3</w:t>
            </w:r>
          </w:p>
        </w:tc>
      </w:tr>
      <w:tr w:rsidR="00EE0127" w:rsidRPr="00755253" w14:paraId="25F8F5AB" w14:textId="77777777" w:rsidTr="004F6197">
        <w:trPr>
          <w:jc w:val="center"/>
        </w:trPr>
        <w:tc>
          <w:tcPr>
            <w:tcW w:w="3119" w:type="dxa"/>
            <w:shd w:val="clear" w:color="FFFFFF" w:fill="FFFFFF"/>
          </w:tcPr>
          <w:p w14:paraId="3E65AF82"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2704</w:t>
            </w:r>
          </w:p>
        </w:tc>
        <w:tc>
          <w:tcPr>
            <w:tcW w:w="5103" w:type="dxa"/>
            <w:shd w:val="clear" w:color="FFFFFF" w:fill="FFFFFF"/>
          </w:tcPr>
          <w:p w14:paraId="5E0ADA0D"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Бензин (нефтяной, малосернистый) (в пересчете на углерод)</w:t>
            </w:r>
          </w:p>
        </w:tc>
        <w:tc>
          <w:tcPr>
            <w:tcW w:w="1560" w:type="dxa"/>
          </w:tcPr>
          <w:p w14:paraId="615C1E08" w14:textId="77777777" w:rsidR="00EE0127" w:rsidRPr="00755253" w:rsidRDefault="00EE0127" w:rsidP="004F6197">
            <w:pPr>
              <w:spacing w:line="192" w:lineRule="auto"/>
              <w:jc w:val="center"/>
              <w:rPr>
                <w:sz w:val="26"/>
                <w:szCs w:val="26"/>
              </w:rPr>
            </w:pPr>
            <w:r w:rsidRPr="00755253">
              <w:rPr>
                <w:sz w:val="26"/>
                <w:szCs w:val="26"/>
              </w:rPr>
              <w:t>3,2е-3</w:t>
            </w:r>
          </w:p>
        </w:tc>
      </w:tr>
      <w:tr w:rsidR="00EE0127" w:rsidRPr="00755253" w14:paraId="6C1E2505" w14:textId="77777777" w:rsidTr="004F6197">
        <w:trPr>
          <w:jc w:val="center"/>
        </w:trPr>
        <w:tc>
          <w:tcPr>
            <w:tcW w:w="3119" w:type="dxa"/>
            <w:shd w:val="clear" w:color="FFFFFF" w:fill="FFFFFF"/>
          </w:tcPr>
          <w:p w14:paraId="5AF57603"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2732</w:t>
            </w:r>
          </w:p>
        </w:tc>
        <w:tc>
          <w:tcPr>
            <w:tcW w:w="5103" w:type="dxa"/>
            <w:shd w:val="clear" w:color="FFFFFF" w:fill="FFFFFF"/>
          </w:tcPr>
          <w:p w14:paraId="15BD4994"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Керосин</w:t>
            </w:r>
          </w:p>
        </w:tc>
        <w:tc>
          <w:tcPr>
            <w:tcW w:w="1560" w:type="dxa"/>
          </w:tcPr>
          <w:p w14:paraId="19BC693E" w14:textId="77777777" w:rsidR="00EE0127" w:rsidRPr="00755253" w:rsidRDefault="00EE0127" w:rsidP="004F6197">
            <w:pPr>
              <w:spacing w:line="192" w:lineRule="auto"/>
              <w:jc w:val="center"/>
              <w:rPr>
                <w:sz w:val="26"/>
                <w:szCs w:val="26"/>
              </w:rPr>
            </w:pPr>
            <w:r w:rsidRPr="00755253">
              <w:rPr>
                <w:sz w:val="26"/>
                <w:szCs w:val="26"/>
              </w:rPr>
              <w:t>3,7е-3</w:t>
            </w:r>
          </w:p>
        </w:tc>
      </w:tr>
      <w:tr w:rsidR="00EE0127" w:rsidRPr="00755253" w14:paraId="37C232FF" w14:textId="77777777" w:rsidTr="004F6197">
        <w:trPr>
          <w:gridAfter w:val="2"/>
          <w:wAfter w:w="6663" w:type="dxa"/>
          <w:jc w:val="center"/>
        </w:trPr>
        <w:tc>
          <w:tcPr>
            <w:tcW w:w="3119" w:type="dxa"/>
          </w:tcPr>
          <w:p w14:paraId="5B7F252E" w14:textId="77777777" w:rsidR="00EE0127" w:rsidRPr="00755253" w:rsidRDefault="00EE0127" w:rsidP="004F6197">
            <w:pPr>
              <w:tabs>
                <w:tab w:val="left" w:pos="210"/>
                <w:tab w:val="center" w:pos="1023"/>
              </w:tabs>
              <w:spacing w:line="192" w:lineRule="auto"/>
              <w:rPr>
                <w:b/>
                <w:sz w:val="26"/>
                <w:szCs w:val="26"/>
              </w:rPr>
            </w:pPr>
            <w:r>
              <w:rPr>
                <w:b/>
                <w:sz w:val="26"/>
                <w:szCs w:val="26"/>
              </w:rPr>
              <w:t>с</w:t>
            </w:r>
            <w:r w:rsidRPr="00755253">
              <w:rPr>
                <w:b/>
                <w:sz w:val="26"/>
                <w:szCs w:val="26"/>
              </w:rPr>
              <w:t>т</w:t>
            </w:r>
            <w:r>
              <w:rPr>
                <w:b/>
                <w:sz w:val="26"/>
                <w:szCs w:val="26"/>
              </w:rPr>
              <w:t>.</w:t>
            </w:r>
            <w:r w:rsidRPr="00755253">
              <w:rPr>
                <w:b/>
                <w:sz w:val="26"/>
                <w:szCs w:val="26"/>
              </w:rPr>
              <w:t xml:space="preserve"> Новотроицкая</w:t>
            </w:r>
          </w:p>
        </w:tc>
      </w:tr>
      <w:tr w:rsidR="00EE0127" w:rsidRPr="00755253" w14:paraId="68058EC8" w14:textId="77777777" w:rsidTr="004F6197">
        <w:trPr>
          <w:jc w:val="center"/>
        </w:trPr>
        <w:tc>
          <w:tcPr>
            <w:tcW w:w="3119" w:type="dxa"/>
            <w:shd w:val="clear" w:color="FFFFFF" w:fill="FFFFFF"/>
          </w:tcPr>
          <w:p w14:paraId="302B3FF2"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0301</w:t>
            </w:r>
          </w:p>
        </w:tc>
        <w:tc>
          <w:tcPr>
            <w:tcW w:w="5103" w:type="dxa"/>
            <w:shd w:val="clear" w:color="FFFFFF" w:fill="FFFFFF"/>
          </w:tcPr>
          <w:p w14:paraId="0641028E"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Азота диоксид (Азот (IV) оксид)</w:t>
            </w:r>
          </w:p>
        </w:tc>
        <w:tc>
          <w:tcPr>
            <w:tcW w:w="1560" w:type="dxa"/>
          </w:tcPr>
          <w:p w14:paraId="070BBAAF" w14:textId="77777777" w:rsidR="00EE0127" w:rsidRPr="00755253" w:rsidRDefault="00EE0127" w:rsidP="004F6197">
            <w:pPr>
              <w:spacing w:line="192" w:lineRule="auto"/>
              <w:jc w:val="center"/>
              <w:rPr>
                <w:sz w:val="26"/>
                <w:szCs w:val="26"/>
              </w:rPr>
            </w:pPr>
            <w:r w:rsidRPr="00755253">
              <w:rPr>
                <w:sz w:val="26"/>
                <w:szCs w:val="26"/>
              </w:rPr>
              <w:t>0,3</w:t>
            </w:r>
          </w:p>
        </w:tc>
      </w:tr>
      <w:tr w:rsidR="00EE0127" w:rsidRPr="00755253" w14:paraId="52FFEECD" w14:textId="77777777" w:rsidTr="004F6197">
        <w:trPr>
          <w:jc w:val="center"/>
        </w:trPr>
        <w:tc>
          <w:tcPr>
            <w:tcW w:w="3119" w:type="dxa"/>
            <w:shd w:val="clear" w:color="FFFFFF" w:fill="FFFFFF"/>
          </w:tcPr>
          <w:p w14:paraId="38438C3D"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0304</w:t>
            </w:r>
          </w:p>
        </w:tc>
        <w:tc>
          <w:tcPr>
            <w:tcW w:w="5103" w:type="dxa"/>
            <w:shd w:val="clear" w:color="FFFFFF" w:fill="FFFFFF"/>
          </w:tcPr>
          <w:p w14:paraId="1267C420"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Азот (II) оксид (Азота оксид)</w:t>
            </w:r>
          </w:p>
        </w:tc>
        <w:tc>
          <w:tcPr>
            <w:tcW w:w="1560" w:type="dxa"/>
          </w:tcPr>
          <w:p w14:paraId="31DBA970" w14:textId="77777777" w:rsidR="00EE0127" w:rsidRPr="00755253" w:rsidRDefault="00EE0127" w:rsidP="004F6197">
            <w:pPr>
              <w:spacing w:line="192" w:lineRule="auto"/>
              <w:jc w:val="center"/>
              <w:rPr>
                <w:sz w:val="26"/>
                <w:szCs w:val="26"/>
              </w:rPr>
            </w:pPr>
            <w:r w:rsidRPr="00755253">
              <w:rPr>
                <w:sz w:val="26"/>
                <w:szCs w:val="26"/>
              </w:rPr>
              <w:t>0,02</w:t>
            </w:r>
          </w:p>
        </w:tc>
      </w:tr>
      <w:tr w:rsidR="00EE0127" w:rsidRPr="00755253" w14:paraId="376C2525" w14:textId="77777777" w:rsidTr="004F6197">
        <w:trPr>
          <w:jc w:val="center"/>
        </w:trPr>
        <w:tc>
          <w:tcPr>
            <w:tcW w:w="3119" w:type="dxa"/>
            <w:shd w:val="clear" w:color="FFFFFF" w:fill="FFFFFF"/>
          </w:tcPr>
          <w:p w14:paraId="3F790265"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0328</w:t>
            </w:r>
          </w:p>
        </w:tc>
        <w:tc>
          <w:tcPr>
            <w:tcW w:w="5103" w:type="dxa"/>
            <w:shd w:val="clear" w:color="FFFFFF" w:fill="FFFFFF"/>
          </w:tcPr>
          <w:p w14:paraId="205DA0F4"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Углерод (сажа)</w:t>
            </w:r>
          </w:p>
        </w:tc>
        <w:tc>
          <w:tcPr>
            <w:tcW w:w="1560" w:type="dxa"/>
          </w:tcPr>
          <w:p w14:paraId="42F47653" w14:textId="77777777" w:rsidR="00EE0127" w:rsidRPr="00755253" w:rsidRDefault="00EE0127" w:rsidP="004F6197">
            <w:pPr>
              <w:spacing w:line="192" w:lineRule="auto"/>
              <w:jc w:val="center"/>
              <w:rPr>
                <w:sz w:val="26"/>
                <w:szCs w:val="26"/>
              </w:rPr>
            </w:pPr>
            <w:r w:rsidRPr="00755253">
              <w:rPr>
                <w:sz w:val="26"/>
                <w:szCs w:val="26"/>
              </w:rPr>
              <w:t>2,8е-3</w:t>
            </w:r>
          </w:p>
        </w:tc>
      </w:tr>
      <w:tr w:rsidR="00EE0127" w:rsidRPr="00755253" w14:paraId="36982F0B" w14:textId="77777777" w:rsidTr="004F6197">
        <w:trPr>
          <w:jc w:val="center"/>
        </w:trPr>
        <w:tc>
          <w:tcPr>
            <w:tcW w:w="3119" w:type="dxa"/>
            <w:shd w:val="clear" w:color="FFFFFF" w:fill="FFFFFF"/>
          </w:tcPr>
          <w:p w14:paraId="4AD9D1DC"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0330</w:t>
            </w:r>
          </w:p>
        </w:tc>
        <w:tc>
          <w:tcPr>
            <w:tcW w:w="5103" w:type="dxa"/>
            <w:shd w:val="clear" w:color="FFFFFF" w:fill="FFFFFF"/>
          </w:tcPr>
          <w:p w14:paraId="2154C176"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Сера диоксид (Ангидрид сернистый)</w:t>
            </w:r>
          </w:p>
        </w:tc>
        <w:tc>
          <w:tcPr>
            <w:tcW w:w="1560" w:type="dxa"/>
          </w:tcPr>
          <w:p w14:paraId="4B8E8BDB" w14:textId="77777777" w:rsidR="00EE0127" w:rsidRPr="00755253" w:rsidRDefault="00EE0127" w:rsidP="004F6197">
            <w:pPr>
              <w:spacing w:line="192" w:lineRule="auto"/>
              <w:jc w:val="center"/>
              <w:rPr>
                <w:sz w:val="26"/>
                <w:szCs w:val="26"/>
              </w:rPr>
            </w:pPr>
            <w:r w:rsidRPr="00755253">
              <w:rPr>
                <w:sz w:val="26"/>
                <w:szCs w:val="26"/>
              </w:rPr>
              <w:t>4,8е-3</w:t>
            </w:r>
          </w:p>
        </w:tc>
      </w:tr>
      <w:tr w:rsidR="00EE0127" w:rsidRPr="00755253" w14:paraId="16521EDA" w14:textId="77777777" w:rsidTr="004F6197">
        <w:trPr>
          <w:jc w:val="center"/>
        </w:trPr>
        <w:tc>
          <w:tcPr>
            <w:tcW w:w="3119" w:type="dxa"/>
            <w:shd w:val="clear" w:color="FFFFFF" w:fill="FFFFFF"/>
          </w:tcPr>
          <w:p w14:paraId="075194B6"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0337</w:t>
            </w:r>
          </w:p>
        </w:tc>
        <w:tc>
          <w:tcPr>
            <w:tcW w:w="5103" w:type="dxa"/>
            <w:shd w:val="clear" w:color="FFFFFF" w:fill="FFFFFF"/>
          </w:tcPr>
          <w:p w14:paraId="5FC2CA2E"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Углерод оксид</w:t>
            </w:r>
          </w:p>
        </w:tc>
        <w:tc>
          <w:tcPr>
            <w:tcW w:w="1560" w:type="dxa"/>
          </w:tcPr>
          <w:p w14:paraId="4ED32C2A" w14:textId="77777777" w:rsidR="00EE0127" w:rsidRPr="00755253" w:rsidRDefault="00EE0127" w:rsidP="004F6197">
            <w:pPr>
              <w:spacing w:line="192" w:lineRule="auto"/>
              <w:jc w:val="center"/>
              <w:rPr>
                <w:sz w:val="26"/>
                <w:szCs w:val="26"/>
              </w:rPr>
            </w:pPr>
            <w:r w:rsidRPr="00755253">
              <w:rPr>
                <w:sz w:val="26"/>
                <w:szCs w:val="26"/>
              </w:rPr>
              <w:t>0,12</w:t>
            </w:r>
          </w:p>
        </w:tc>
      </w:tr>
      <w:tr w:rsidR="00EE0127" w:rsidRPr="00755253" w14:paraId="2579260A" w14:textId="77777777" w:rsidTr="004F6197">
        <w:trPr>
          <w:jc w:val="center"/>
        </w:trPr>
        <w:tc>
          <w:tcPr>
            <w:tcW w:w="3119" w:type="dxa"/>
            <w:shd w:val="clear" w:color="FFFFFF" w:fill="FFFFFF"/>
          </w:tcPr>
          <w:p w14:paraId="677651A2"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0410</w:t>
            </w:r>
          </w:p>
        </w:tc>
        <w:tc>
          <w:tcPr>
            <w:tcW w:w="5103" w:type="dxa"/>
            <w:shd w:val="clear" w:color="FFFFFF" w:fill="FFFFFF"/>
          </w:tcPr>
          <w:p w14:paraId="412695C8"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Метан</w:t>
            </w:r>
          </w:p>
        </w:tc>
        <w:tc>
          <w:tcPr>
            <w:tcW w:w="1560" w:type="dxa"/>
          </w:tcPr>
          <w:p w14:paraId="004D0302" w14:textId="77777777" w:rsidR="00EE0127" w:rsidRPr="00755253" w:rsidRDefault="00EE0127" w:rsidP="004F6197">
            <w:pPr>
              <w:spacing w:line="192" w:lineRule="auto"/>
              <w:jc w:val="center"/>
              <w:rPr>
                <w:sz w:val="26"/>
                <w:szCs w:val="26"/>
              </w:rPr>
            </w:pPr>
            <w:r w:rsidRPr="00755253">
              <w:rPr>
                <w:sz w:val="26"/>
                <w:szCs w:val="26"/>
              </w:rPr>
              <w:t>-</w:t>
            </w:r>
          </w:p>
        </w:tc>
      </w:tr>
      <w:tr w:rsidR="00EE0127" w:rsidRPr="00755253" w14:paraId="263C2A39" w14:textId="77777777" w:rsidTr="004F6197">
        <w:trPr>
          <w:jc w:val="center"/>
        </w:trPr>
        <w:tc>
          <w:tcPr>
            <w:tcW w:w="3119" w:type="dxa"/>
            <w:shd w:val="clear" w:color="FFFFFF" w:fill="FFFFFF"/>
          </w:tcPr>
          <w:p w14:paraId="33B51DF5"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0703</w:t>
            </w:r>
          </w:p>
        </w:tc>
        <w:tc>
          <w:tcPr>
            <w:tcW w:w="5103" w:type="dxa"/>
            <w:shd w:val="clear" w:color="FFFFFF" w:fill="FFFFFF"/>
          </w:tcPr>
          <w:p w14:paraId="464B1D70"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Бенз(а)пирен</w:t>
            </w:r>
          </w:p>
        </w:tc>
        <w:tc>
          <w:tcPr>
            <w:tcW w:w="1560" w:type="dxa"/>
          </w:tcPr>
          <w:p w14:paraId="4AB53EEF" w14:textId="77777777" w:rsidR="00EE0127" w:rsidRPr="00755253" w:rsidRDefault="00EE0127" w:rsidP="004F6197">
            <w:pPr>
              <w:spacing w:line="192" w:lineRule="auto"/>
              <w:jc w:val="center"/>
              <w:rPr>
                <w:sz w:val="26"/>
                <w:szCs w:val="26"/>
              </w:rPr>
            </w:pPr>
            <w:r w:rsidRPr="00755253">
              <w:rPr>
                <w:sz w:val="26"/>
                <w:szCs w:val="26"/>
              </w:rPr>
              <w:t>2,9е-3</w:t>
            </w:r>
          </w:p>
        </w:tc>
      </w:tr>
      <w:tr w:rsidR="00EE0127" w:rsidRPr="00755253" w14:paraId="2F46F5A0" w14:textId="77777777" w:rsidTr="004F6197">
        <w:trPr>
          <w:jc w:val="center"/>
        </w:trPr>
        <w:tc>
          <w:tcPr>
            <w:tcW w:w="3119" w:type="dxa"/>
            <w:shd w:val="clear" w:color="FFFFFF" w:fill="FFFFFF"/>
          </w:tcPr>
          <w:p w14:paraId="6D2C868D"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1325</w:t>
            </w:r>
          </w:p>
        </w:tc>
        <w:tc>
          <w:tcPr>
            <w:tcW w:w="5103" w:type="dxa"/>
            <w:shd w:val="clear" w:color="FFFFFF" w:fill="FFFFFF"/>
          </w:tcPr>
          <w:p w14:paraId="6032B1C0"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Формальдегид</w:t>
            </w:r>
          </w:p>
        </w:tc>
        <w:tc>
          <w:tcPr>
            <w:tcW w:w="1560" w:type="dxa"/>
          </w:tcPr>
          <w:p w14:paraId="13DA0D8F" w14:textId="77777777" w:rsidR="00EE0127" w:rsidRPr="00755253" w:rsidRDefault="00EE0127" w:rsidP="004F6197">
            <w:pPr>
              <w:spacing w:line="192" w:lineRule="auto"/>
              <w:jc w:val="center"/>
              <w:rPr>
                <w:sz w:val="26"/>
                <w:szCs w:val="26"/>
              </w:rPr>
            </w:pPr>
            <w:r w:rsidRPr="00755253">
              <w:rPr>
                <w:sz w:val="26"/>
                <w:szCs w:val="26"/>
              </w:rPr>
              <w:t>8,8е-3</w:t>
            </w:r>
          </w:p>
        </w:tc>
      </w:tr>
      <w:tr w:rsidR="00EE0127" w:rsidRPr="00755253" w14:paraId="5D3FDFA1" w14:textId="77777777" w:rsidTr="004F6197">
        <w:trPr>
          <w:jc w:val="center"/>
        </w:trPr>
        <w:tc>
          <w:tcPr>
            <w:tcW w:w="3119" w:type="dxa"/>
            <w:shd w:val="clear" w:color="FFFFFF" w:fill="FFFFFF"/>
          </w:tcPr>
          <w:p w14:paraId="5049CA53"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2704</w:t>
            </w:r>
          </w:p>
        </w:tc>
        <w:tc>
          <w:tcPr>
            <w:tcW w:w="5103" w:type="dxa"/>
            <w:shd w:val="clear" w:color="FFFFFF" w:fill="FFFFFF"/>
          </w:tcPr>
          <w:p w14:paraId="39E3ABC4"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Бензин (нефтяной, малосернистый) (в пересчете на углерод)</w:t>
            </w:r>
          </w:p>
        </w:tc>
        <w:tc>
          <w:tcPr>
            <w:tcW w:w="1560" w:type="dxa"/>
          </w:tcPr>
          <w:p w14:paraId="6E416155" w14:textId="77777777" w:rsidR="00EE0127" w:rsidRPr="00755253" w:rsidRDefault="00EE0127" w:rsidP="004F6197">
            <w:pPr>
              <w:spacing w:line="192" w:lineRule="auto"/>
              <w:jc w:val="center"/>
              <w:rPr>
                <w:sz w:val="26"/>
                <w:szCs w:val="26"/>
              </w:rPr>
            </w:pPr>
            <w:r w:rsidRPr="00755253">
              <w:rPr>
                <w:sz w:val="26"/>
                <w:szCs w:val="26"/>
              </w:rPr>
              <w:t>0,02</w:t>
            </w:r>
          </w:p>
        </w:tc>
      </w:tr>
      <w:tr w:rsidR="00EE0127" w:rsidRPr="00755253" w14:paraId="272353BC" w14:textId="77777777" w:rsidTr="004F6197">
        <w:trPr>
          <w:jc w:val="center"/>
        </w:trPr>
        <w:tc>
          <w:tcPr>
            <w:tcW w:w="3119" w:type="dxa"/>
            <w:shd w:val="clear" w:color="FFFFFF" w:fill="FFFFFF"/>
          </w:tcPr>
          <w:p w14:paraId="7673171A"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2732</w:t>
            </w:r>
          </w:p>
        </w:tc>
        <w:tc>
          <w:tcPr>
            <w:tcW w:w="5103" w:type="dxa"/>
            <w:shd w:val="clear" w:color="FFFFFF" w:fill="FFFFFF"/>
          </w:tcPr>
          <w:p w14:paraId="384A24B3"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Керосин</w:t>
            </w:r>
          </w:p>
        </w:tc>
        <w:tc>
          <w:tcPr>
            <w:tcW w:w="1560" w:type="dxa"/>
          </w:tcPr>
          <w:p w14:paraId="0F6EC25E" w14:textId="77777777" w:rsidR="00EE0127" w:rsidRPr="00755253" w:rsidRDefault="00EE0127" w:rsidP="004F6197">
            <w:pPr>
              <w:spacing w:line="192" w:lineRule="auto"/>
              <w:jc w:val="center"/>
              <w:rPr>
                <w:sz w:val="26"/>
                <w:szCs w:val="26"/>
              </w:rPr>
            </w:pPr>
            <w:r w:rsidRPr="00755253">
              <w:rPr>
                <w:sz w:val="26"/>
                <w:szCs w:val="26"/>
              </w:rPr>
              <w:t>9,1е3</w:t>
            </w:r>
          </w:p>
        </w:tc>
      </w:tr>
      <w:tr w:rsidR="00EE0127" w:rsidRPr="00755253" w14:paraId="4AF4B3FE" w14:textId="77777777" w:rsidTr="004F6197">
        <w:trPr>
          <w:gridAfter w:val="2"/>
          <w:wAfter w:w="6663" w:type="dxa"/>
          <w:trHeight w:val="136"/>
          <w:jc w:val="center"/>
        </w:trPr>
        <w:tc>
          <w:tcPr>
            <w:tcW w:w="3119" w:type="dxa"/>
          </w:tcPr>
          <w:p w14:paraId="115026FF" w14:textId="77777777" w:rsidR="00EE0127" w:rsidRPr="00755253" w:rsidRDefault="00EE0127" w:rsidP="004F6197">
            <w:pPr>
              <w:spacing w:line="192" w:lineRule="auto"/>
              <w:jc w:val="center"/>
              <w:rPr>
                <w:b/>
                <w:sz w:val="26"/>
                <w:szCs w:val="26"/>
              </w:rPr>
            </w:pPr>
            <w:r w:rsidRPr="00755253">
              <w:rPr>
                <w:b/>
                <w:sz w:val="26"/>
                <w:szCs w:val="26"/>
              </w:rPr>
              <w:t>пос. Передовой</w:t>
            </w:r>
          </w:p>
        </w:tc>
      </w:tr>
      <w:tr w:rsidR="00EE0127" w:rsidRPr="00755253" w14:paraId="25C40415" w14:textId="77777777" w:rsidTr="004F6197">
        <w:trPr>
          <w:jc w:val="center"/>
        </w:trPr>
        <w:tc>
          <w:tcPr>
            <w:tcW w:w="3119" w:type="dxa"/>
            <w:shd w:val="clear" w:color="FFFFFF" w:fill="FFFFFF"/>
          </w:tcPr>
          <w:p w14:paraId="28A9E952"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0301</w:t>
            </w:r>
          </w:p>
        </w:tc>
        <w:tc>
          <w:tcPr>
            <w:tcW w:w="5103" w:type="dxa"/>
            <w:shd w:val="clear" w:color="FFFFFF" w:fill="FFFFFF"/>
          </w:tcPr>
          <w:p w14:paraId="1968C4A9"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Азота диоксид (Азот (IV) оксид)</w:t>
            </w:r>
          </w:p>
        </w:tc>
        <w:tc>
          <w:tcPr>
            <w:tcW w:w="1560" w:type="dxa"/>
          </w:tcPr>
          <w:p w14:paraId="634D4103" w14:textId="77777777" w:rsidR="00EE0127" w:rsidRPr="00755253" w:rsidRDefault="00EE0127" w:rsidP="004F6197">
            <w:pPr>
              <w:spacing w:line="192" w:lineRule="auto"/>
              <w:jc w:val="center"/>
              <w:rPr>
                <w:sz w:val="26"/>
                <w:szCs w:val="26"/>
              </w:rPr>
            </w:pPr>
            <w:r w:rsidRPr="00755253">
              <w:rPr>
                <w:sz w:val="26"/>
                <w:szCs w:val="26"/>
              </w:rPr>
              <w:t>0,33</w:t>
            </w:r>
          </w:p>
        </w:tc>
      </w:tr>
      <w:tr w:rsidR="00EE0127" w:rsidRPr="00755253" w14:paraId="56706786" w14:textId="77777777" w:rsidTr="004F6197">
        <w:trPr>
          <w:jc w:val="center"/>
        </w:trPr>
        <w:tc>
          <w:tcPr>
            <w:tcW w:w="3119" w:type="dxa"/>
            <w:shd w:val="clear" w:color="FFFFFF" w:fill="FFFFFF"/>
          </w:tcPr>
          <w:p w14:paraId="6BDD53FF"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0304</w:t>
            </w:r>
          </w:p>
        </w:tc>
        <w:tc>
          <w:tcPr>
            <w:tcW w:w="5103" w:type="dxa"/>
            <w:shd w:val="clear" w:color="FFFFFF" w:fill="FFFFFF"/>
          </w:tcPr>
          <w:p w14:paraId="24EC4A96"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Азот (II) оксид (Азота оксид)</w:t>
            </w:r>
          </w:p>
        </w:tc>
        <w:tc>
          <w:tcPr>
            <w:tcW w:w="1560" w:type="dxa"/>
          </w:tcPr>
          <w:p w14:paraId="17F6142B" w14:textId="77777777" w:rsidR="00EE0127" w:rsidRPr="00755253" w:rsidRDefault="00EE0127" w:rsidP="004F6197">
            <w:pPr>
              <w:spacing w:line="192" w:lineRule="auto"/>
              <w:jc w:val="center"/>
              <w:rPr>
                <w:sz w:val="26"/>
                <w:szCs w:val="26"/>
              </w:rPr>
            </w:pPr>
            <w:r w:rsidRPr="00755253">
              <w:rPr>
                <w:sz w:val="26"/>
                <w:szCs w:val="26"/>
              </w:rPr>
              <w:t>0,03</w:t>
            </w:r>
          </w:p>
        </w:tc>
      </w:tr>
      <w:tr w:rsidR="00EE0127" w:rsidRPr="00755253" w14:paraId="68D1805B" w14:textId="77777777" w:rsidTr="004F6197">
        <w:trPr>
          <w:jc w:val="center"/>
        </w:trPr>
        <w:tc>
          <w:tcPr>
            <w:tcW w:w="3119" w:type="dxa"/>
            <w:shd w:val="clear" w:color="FFFFFF" w:fill="FFFFFF"/>
          </w:tcPr>
          <w:p w14:paraId="31405879"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0328</w:t>
            </w:r>
          </w:p>
        </w:tc>
        <w:tc>
          <w:tcPr>
            <w:tcW w:w="5103" w:type="dxa"/>
            <w:shd w:val="clear" w:color="FFFFFF" w:fill="FFFFFF"/>
          </w:tcPr>
          <w:p w14:paraId="0C8ED6CD"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Углерод (сажа)</w:t>
            </w:r>
          </w:p>
        </w:tc>
        <w:tc>
          <w:tcPr>
            <w:tcW w:w="1560" w:type="dxa"/>
          </w:tcPr>
          <w:p w14:paraId="5ED33CD4" w14:textId="77777777" w:rsidR="00EE0127" w:rsidRPr="00755253" w:rsidRDefault="00EE0127" w:rsidP="004F6197">
            <w:pPr>
              <w:spacing w:line="192" w:lineRule="auto"/>
              <w:jc w:val="center"/>
              <w:rPr>
                <w:sz w:val="26"/>
                <w:szCs w:val="26"/>
              </w:rPr>
            </w:pPr>
            <w:r w:rsidRPr="00755253">
              <w:rPr>
                <w:sz w:val="26"/>
                <w:szCs w:val="26"/>
              </w:rPr>
              <w:t>0,02</w:t>
            </w:r>
          </w:p>
        </w:tc>
      </w:tr>
      <w:tr w:rsidR="00EE0127" w:rsidRPr="00755253" w14:paraId="347C1B65" w14:textId="77777777" w:rsidTr="004F6197">
        <w:trPr>
          <w:jc w:val="center"/>
        </w:trPr>
        <w:tc>
          <w:tcPr>
            <w:tcW w:w="3119" w:type="dxa"/>
            <w:shd w:val="clear" w:color="FFFFFF" w:fill="FFFFFF"/>
          </w:tcPr>
          <w:p w14:paraId="4836201D"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0330</w:t>
            </w:r>
          </w:p>
        </w:tc>
        <w:tc>
          <w:tcPr>
            <w:tcW w:w="5103" w:type="dxa"/>
            <w:shd w:val="clear" w:color="FFFFFF" w:fill="FFFFFF"/>
          </w:tcPr>
          <w:p w14:paraId="5F7AD871"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Сера диоксид (Ангидрид сернистый)</w:t>
            </w:r>
          </w:p>
        </w:tc>
        <w:tc>
          <w:tcPr>
            <w:tcW w:w="1560" w:type="dxa"/>
          </w:tcPr>
          <w:p w14:paraId="06CE5413" w14:textId="77777777" w:rsidR="00EE0127" w:rsidRPr="00755253" w:rsidRDefault="00EE0127" w:rsidP="004F6197">
            <w:pPr>
              <w:spacing w:line="192" w:lineRule="auto"/>
              <w:jc w:val="center"/>
              <w:rPr>
                <w:sz w:val="26"/>
                <w:szCs w:val="26"/>
              </w:rPr>
            </w:pPr>
            <w:r w:rsidRPr="00755253">
              <w:rPr>
                <w:sz w:val="26"/>
                <w:szCs w:val="26"/>
              </w:rPr>
              <w:t>0,02</w:t>
            </w:r>
          </w:p>
        </w:tc>
      </w:tr>
      <w:tr w:rsidR="00EE0127" w:rsidRPr="00755253" w14:paraId="07306023" w14:textId="77777777" w:rsidTr="004F6197">
        <w:trPr>
          <w:jc w:val="center"/>
        </w:trPr>
        <w:tc>
          <w:tcPr>
            <w:tcW w:w="3119" w:type="dxa"/>
            <w:shd w:val="clear" w:color="FFFFFF" w:fill="FFFFFF"/>
          </w:tcPr>
          <w:p w14:paraId="1833B7E7"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0337</w:t>
            </w:r>
          </w:p>
        </w:tc>
        <w:tc>
          <w:tcPr>
            <w:tcW w:w="5103" w:type="dxa"/>
            <w:shd w:val="clear" w:color="FFFFFF" w:fill="FFFFFF"/>
          </w:tcPr>
          <w:p w14:paraId="1322D3F7"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Углерод оксид</w:t>
            </w:r>
          </w:p>
        </w:tc>
        <w:tc>
          <w:tcPr>
            <w:tcW w:w="1560" w:type="dxa"/>
          </w:tcPr>
          <w:p w14:paraId="3A2A634D" w14:textId="77777777" w:rsidR="00EE0127" w:rsidRPr="00755253" w:rsidRDefault="00EE0127" w:rsidP="004F6197">
            <w:pPr>
              <w:spacing w:line="192" w:lineRule="auto"/>
              <w:jc w:val="center"/>
              <w:rPr>
                <w:sz w:val="26"/>
                <w:szCs w:val="26"/>
              </w:rPr>
            </w:pPr>
            <w:r w:rsidRPr="00755253">
              <w:rPr>
                <w:sz w:val="26"/>
                <w:szCs w:val="26"/>
              </w:rPr>
              <w:t>0,26</w:t>
            </w:r>
          </w:p>
        </w:tc>
      </w:tr>
      <w:tr w:rsidR="00EE0127" w:rsidRPr="00755253" w14:paraId="0BF3DDB6" w14:textId="77777777" w:rsidTr="004F6197">
        <w:trPr>
          <w:jc w:val="center"/>
        </w:trPr>
        <w:tc>
          <w:tcPr>
            <w:tcW w:w="3119" w:type="dxa"/>
            <w:shd w:val="clear" w:color="FFFFFF" w:fill="FFFFFF"/>
          </w:tcPr>
          <w:p w14:paraId="65E4C60D"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0410</w:t>
            </w:r>
          </w:p>
        </w:tc>
        <w:tc>
          <w:tcPr>
            <w:tcW w:w="5103" w:type="dxa"/>
            <w:shd w:val="clear" w:color="FFFFFF" w:fill="FFFFFF"/>
          </w:tcPr>
          <w:p w14:paraId="148EC86D"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Метан</w:t>
            </w:r>
          </w:p>
        </w:tc>
        <w:tc>
          <w:tcPr>
            <w:tcW w:w="1560" w:type="dxa"/>
          </w:tcPr>
          <w:p w14:paraId="44ABC00F" w14:textId="77777777" w:rsidR="00EE0127" w:rsidRPr="00755253" w:rsidRDefault="00EE0127" w:rsidP="004F6197">
            <w:pPr>
              <w:spacing w:line="192" w:lineRule="auto"/>
              <w:jc w:val="center"/>
              <w:rPr>
                <w:sz w:val="26"/>
                <w:szCs w:val="26"/>
              </w:rPr>
            </w:pPr>
            <w:r w:rsidRPr="00755253">
              <w:rPr>
                <w:sz w:val="26"/>
                <w:szCs w:val="26"/>
              </w:rPr>
              <w:t>-</w:t>
            </w:r>
          </w:p>
        </w:tc>
      </w:tr>
      <w:tr w:rsidR="00EE0127" w:rsidRPr="00755253" w14:paraId="44271CE2" w14:textId="77777777" w:rsidTr="004F6197">
        <w:trPr>
          <w:jc w:val="center"/>
        </w:trPr>
        <w:tc>
          <w:tcPr>
            <w:tcW w:w="3119" w:type="dxa"/>
            <w:shd w:val="clear" w:color="FFFFFF" w:fill="FFFFFF"/>
          </w:tcPr>
          <w:p w14:paraId="258D55ED"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0703</w:t>
            </w:r>
          </w:p>
        </w:tc>
        <w:tc>
          <w:tcPr>
            <w:tcW w:w="5103" w:type="dxa"/>
            <w:shd w:val="clear" w:color="FFFFFF" w:fill="FFFFFF"/>
          </w:tcPr>
          <w:p w14:paraId="3A263186"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Бенз(а)пирен</w:t>
            </w:r>
          </w:p>
        </w:tc>
        <w:tc>
          <w:tcPr>
            <w:tcW w:w="1560" w:type="dxa"/>
          </w:tcPr>
          <w:p w14:paraId="6646C602" w14:textId="77777777" w:rsidR="00EE0127" w:rsidRPr="00755253" w:rsidRDefault="00EE0127" w:rsidP="004F6197">
            <w:pPr>
              <w:spacing w:line="192" w:lineRule="auto"/>
              <w:jc w:val="center"/>
              <w:rPr>
                <w:sz w:val="26"/>
                <w:szCs w:val="26"/>
              </w:rPr>
            </w:pPr>
            <w:r w:rsidRPr="00755253">
              <w:rPr>
                <w:sz w:val="26"/>
                <w:szCs w:val="26"/>
              </w:rPr>
              <w:t>1,7е-3</w:t>
            </w:r>
          </w:p>
        </w:tc>
      </w:tr>
      <w:tr w:rsidR="00EE0127" w:rsidRPr="00755253" w14:paraId="4FDFD209" w14:textId="77777777" w:rsidTr="004F6197">
        <w:trPr>
          <w:jc w:val="center"/>
        </w:trPr>
        <w:tc>
          <w:tcPr>
            <w:tcW w:w="3119" w:type="dxa"/>
            <w:shd w:val="clear" w:color="FFFFFF" w:fill="FFFFFF"/>
          </w:tcPr>
          <w:p w14:paraId="2B8BE1FE"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1325</w:t>
            </w:r>
          </w:p>
        </w:tc>
        <w:tc>
          <w:tcPr>
            <w:tcW w:w="5103" w:type="dxa"/>
            <w:shd w:val="clear" w:color="FFFFFF" w:fill="FFFFFF"/>
          </w:tcPr>
          <w:p w14:paraId="3069A996"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Формальдегид</w:t>
            </w:r>
          </w:p>
        </w:tc>
        <w:tc>
          <w:tcPr>
            <w:tcW w:w="1560" w:type="dxa"/>
          </w:tcPr>
          <w:p w14:paraId="609BB0F0" w14:textId="77777777" w:rsidR="00EE0127" w:rsidRPr="00755253" w:rsidRDefault="00EE0127" w:rsidP="004F6197">
            <w:pPr>
              <w:spacing w:line="192" w:lineRule="auto"/>
              <w:jc w:val="center"/>
              <w:rPr>
                <w:sz w:val="26"/>
                <w:szCs w:val="26"/>
              </w:rPr>
            </w:pPr>
            <w:r w:rsidRPr="00755253">
              <w:rPr>
                <w:sz w:val="26"/>
                <w:szCs w:val="26"/>
              </w:rPr>
              <w:t>8,9е-3</w:t>
            </w:r>
          </w:p>
        </w:tc>
      </w:tr>
      <w:tr w:rsidR="00EE0127" w:rsidRPr="00755253" w14:paraId="09A9AF2E" w14:textId="77777777" w:rsidTr="004F6197">
        <w:trPr>
          <w:jc w:val="center"/>
        </w:trPr>
        <w:tc>
          <w:tcPr>
            <w:tcW w:w="3119" w:type="dxa"/>
            <w:shd w:val="clear" w:color="FFFFFF" w:fill="FFFFFF"/>
          </w:tcPr>
          <w:p w14:paraId="58897DDB"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2704</w:t>
            </w:r>
          </w:p>
        </w:tc>
        <w:tc>
          <w:tcPr>
            <w:tcW w:w="5103" w:type="dxa"/>
            <w:shd w:val="clear" w:color="FFFFFF" w:fill="FFFFFF"/>
          </w:tcPr>
          <w:p w14:paraId="2DAE2B8D"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Бензин (нефтяной, малосернистый) (в пересчете на углерод)</w:t>
            </w:r>
          </w:p>
        </w:tc>
        <w:tc>
          <w:tcPr>
            <w:tcW w:w="1560" w:type="dxa"/>
          </w:tcPr>
          <w:p w14:paraId="0DC996C5" w14:textId="77777777" w:rsidR="00EE0127" w:rsidRPr="00755253" w:rsidRDefault="00EE0127" w:rsidP="004F6197">
            <w:pPr>
              <w:spacing w:line="192" w:lineRule="auto"/>
              <w:jc w:val="center"/>
              <w:rPr>
                <w:sz w:val="26"/>
                <w:szCs w:val="26"/>
              </w:rPr>
            </w:pPr>
            <w:r w:rsidRPr="00755253">
              <w:rPr>
                <w:sz w:val="26"/>
                <w:szCs w:val="26"/>
              </w:rPr>
              <w:t>0,03</w:t>
            </w:r>
          </w:p>
        </w:tc>
      </w:tr>
      <w:tr w:rsidR="00EE0127" w:rsidRPr="00755253" w14:paraId="036FD5F0" w14:textId="77777777" w:rsidTr="004F6197">
        <w:trPr>
          <w:jc w:val="center"/>
        </w:trPr>
        <w:tc>
          <w:tcPr>
            <w:tcW w:w="3119" w:type="dxa"/>
            <w:shd w:val="clear" w:color="FFFFFF" w:fill="FFFFFF"/>
          </w:tcPr>
          <w:p w14:paraId="4DB2203F"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2732</w:t>
            </w:r>
          </w:p>
        </w:tc>
        <w:tc>
          <w:tcPr>
            <w:tcW w:w="5103" w:type="dxa"/>
            <w:shd w:val="clear" w:color="FFFFFF" w:fill="FFFFFF"/>
          </w:tcPr>
          <w:p w14:paraId="458BF4FE"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Керосин</w:t>
            </w:r>
          </w:p>
        </w:tc>
        <w:tc>
          <w:tcPr>
            <w:tcW w:w="1560" w:type="dxa"/>
          </w:tcPr>
          <w:p w14:paraId="25428187" w14:textId="77777777" w:rsidR="00EE0127" w:rsidRPr="00755253" w:rsidRDefault="00EE0127" w:rsidP="004F6197">
            <w:pPr>
              <w:spacing w:line="192" w:lineRule="auto"/>
              <w:jc w:val="center"/>
              <w:rPr>
                <w:sz w:val="26"/>
                <w:szCs w:val="26"/>
              </w:rPr>
            </w:pPr>
            <w:r w:rsidRPr="00755253">
              <w:rPr>
                <w:sz w:val="26"/>
                <w:szCs w:val="26"/>
              </w:rPr>
              <w:t>0,03</w:t>
            </w:r>
          </w:p>
        </w:tc>
      </w:tr>
      <w:tr w:rsidR="00EE0127" w:rsidRPr="00755253" w14:paraId="6353081A" w14:textId="77777777" w:rsidTr="004F6197">
        <w:trPr>
          <w:gridAfter w:val="2"/>
          <w:wAfter w:w="6663" w:type="dxa"/>
          <w:jc w:val="center"/>
        </w:trPr>
        <w:tc>
          <w:tcPr>
            <w:tcW w:w="3119" w:type="dxa"/>
          </w:tcPr>
          <w:p w14:paraId="746F0D02" w14:textId="77777777" w:rsidR="00EE0127" w:rsidRPr="00755253" w:rsidRDefault="00EE0127" w:rsidP="004F6197">
            <w:pPr>
              <w:spacing w:line="192" w:lineRule="auto"/>
              <w:jc w:val="center"/>
              <w:rPr>
                <w:b/>
                <w:sz w:val="26"/>
                <w:szCs w:val="26"/>
              </w:rPr>
            </w:pPr>
            <w:r w:rsidRPr="00755253">
              <w:rPr>
                <w:b/>
                <w:sz w:val="26"/>
                <w:szCs w:val="26"/>
              </w:rPr>
              <w:t>с. Подлужное</w:t>
            </w:r>
          </w:p>
        </w:tc>
      </w:tr>
      <w:tr w:rsidR="00EE0127" w:rsidRPr="00755253" w14:paraId="63774DB4" w14:textId="77777777" w:rsidTr="004F6197">
        <w:trPr>
          <w:jc w:val="center"/>
        </w:trPr>
        <w:tc>
          <w:tcPr>
            <w:tcW w:w="3119" w:type="dxa"/>
            <w:shd w:val="clear" w:color="FFFFFF" w:fill="FFFFFF"/>
          </w:tcPr>
          <w:p w14:paraId="036AA963"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0301</w:t>
            </w:r>
          </w:p>
        </w:tc>
        <w:tc>
          <w:tcPr>
            <w:tcW w:w="5103" w:type="dxa"/>
            <w:shd w:val="clear" w:color="FFFFFF" w:fill="FFFFFF"/>
          </w:tcPr>
          <w:p w14:paraId="2DF0E992"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Азота диоксид (Азот (IV) оксид)</w:t>
            </w:r>
          </w:p>
        </w:tc>
        <w:tc>
          <w:tcPr>
            <w:tcW w:w="1560" w:type="dxa"/>
          </w:tcPr>
          <w:p w14:paraId="0E3D5F22" w14:textId="77777777" w:rsidR="00EE0127" w:rsidRPr="00755253" w:rsidRDefault="00EE0127" w:rsidP="004F6197">
            <w:pPr>
              <w:spacing w:line="192" w:lineRule="auto"/>
              <w:jc w:val="center"/>
              <w:rPr>
                <w:sz w:val="26"/>
                <w:szCs w:val="26"/>
              </w:rPr>
            </w:pPr>
            <w:r w:rsidRPr="00755253">
              <w:rPr>
                <w:sz w:val="26"/>
                <w:szCs w:val="26"/>
              </w:rPr>
              <w:t>0,12</w:t>
            </w:r>
          </w:p>
        </w:tc>
      </w:tr>
      <w:tr w:rsidR="00EE0127" w:rsidRPr="00755253" w14:paraId="168C16FD" w14:textId="77777777" w:rsidTr="004F6197">
        <w:trPr>
          <w:jc w:val="center"/>
        </w:trPr>
        <w:tc>
          <w:tcPr>
            <w:tcW w:w="3119" w:type="dxa"/>
            <w:shd w:val="clear" w:color="FFFFFF" w:fill="FFFFFF"/>
          </w:tcPr>
          <w:p w14:paraId="72ECCEA0"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0304</w:t>
            </w:r>
          </w:p>
        </w:tc>
        <w:tc>
          <w:tcPr>
            <w:tcW w:w="5103" w:type="dxa"/>
            <w:shd w:val="clear" w:color="FFFFFF" w:fill="FFFFFF"/>
          </w:tcPr>
          <w:p w14:paraId="01BFC0F9"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Азот (II) оксид (Азота оксид)</w:t>
            </w:r>
          </w:p>
        </w:tc>
        <w:tc>
          <w:tcPr>
            <w:tcW w:w="1560" w:type="dxa"/>
          </w:tcPr>
          <w:p w14:paraId="345AB2DA" w14:textId="77777777" w:rsidR="00EE0127" w:rsidRPr="00755253" w:rsidRDefault="00EE0127" w:rsidP="004F6197">
            <w:pPr>
              <w:spacing w:line="192" w:lineRule="auto"/>
              <w:jc w:val="center"/>
              <w:rPr>
                <w:sz w:val="26"/>
                <w:szCs w:val="26"/>
              </w:rPr>
            </w:pPr>
            <w:r w:rsidRPr="00755253">
              <w:rPr>
                <w:sz w:val="26"/>
                <w:szCs w:val="26"/>
              </w:rPr>
              <w:t>9,6е-3</w:t>
            </w:r>
          </w:p>
        </w:tc>
      </w:tr>
      <w:tr w:rsidR="00EE0127" w:rsidRPr="00755253" w14:paraId="522974D9" w14:textId="77777777" w:rsidTr="004F6197">
        <w:trPr>
          <w:jc w:val="center"/>
        </w:trPr>
        <w:tc>
          <w:tcPr>
            <w:tcW w:w="3119" w:type="dxa"/>
            <w:shd w:val="clear" w:color="FFFFFF" w:fill="FFFFFF"/>
          </w:tcPr>
          <w:p w14:paraId="175A9E76"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0328</w:t>
            </w:r>
          </w:p>
        </w:tc>
        <w:tc>
          <w:tcPr>
            <w:tcW w:w="5103" w:type="dxa"/>
            <w:shd w:val="clear" w:color="FFFFFF" w:fill="FFFFFF"/>
          </w:tcPr>
          <w:p w14:paraId="0A7DD157"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Углерод (сажа)</w:t>
            </w:r>
          </w:p>
        </w:tc>
        <w:tc>
          <w:tcPr>
            <w:tcW w:w="1560" w:type="dxa"/>
          </w:tcPr>
          <w:p w14:paraId="17D49A20" w14:textId="77777777" w:rsidR="00EE0127" w:rsidRPr="00755253" w:rsidRDefault="00EE0127" w:rsidP="004F6197">
            <w:pPr>
              <w:spacing w:line="192" w:lineRule="auto"/>
              <w:jc w:val="center"/>
              <w:rPr>
                <w:sz w:val="26"/>
                <w:szCs w:val="26"/>
              </w:rPr>
            </w:pPr>
            <w:r w:rsidRPr="00755253">
              <w:rPr>
                <w:sz w:val="26"/>
                <w:szCs w:val="26"/>
              </w:rPr>
              <w:t>-</w:t>
            </w:r>
          </w:p>
        </w:tc>
      </w:tr>
      <w:tr w:rsidR="00EE0127" w:rsidRPr="00755253" w14:paraId="4C552B60" w14:textId="77777777" w:rsidTr="004F6197">
        <w:trPr>
          <w:jc w:val="center"/>
        </w:trPr>
        <w:tc>
          <w:tcPr>
            <w:tcW w:w="3119" w:type="dxa"/>
            <w:shd w:val="clear" w:color="FFFFFF" w:fill="FFFFFF"/>
          </w:tcPr>
          <w:p w14:paraId="1B747DA7"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lastRenderedPageBreak/>
              <w:t>0330</w:t>
            </w:r>
          </w:p>
        </w:tc>
        <w:tc>
          <w:tcPr>
            <w:tcW w:w="5103" w:type="dxa"/>
            <w:shd w:val="clear" w:color="FFFFFF" w:fill="FFFFFF"/>
          </w:tcPr>
          <w:p w14:paraId="5F053AD2"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Сера диоксид (Ангидрид сернистый)</w:t>
            </w:r>
          </w:p>
        </w:tc>
        <w:tc>
          <w:tcPr>
            <w:tcW w:w="1560" w:type="dxa"/>
          </w:tcPr>
          <w:p w14:paraId="66AE6B3F" w14:textId="77777777" w:rsidR="00EE0127" w:rsidRPr="00755253" w:rsidRDefault="00EE0127" w:rsidP="004F6197">
            <w:pPr>
              <w:spacing w:line="192" w:lineRule="auto"/>
              <w:jc w:val="center"/>
              <w:rPr>
                <w:sz w:val="26"/>
                <w:szCs w:val="26"/>
              </w:rPr>
            </w:pPr>
            <w:r w:rsidRPr="00755253">
              <w:rPr>
                <w:sz w:val="26"/>
                <w:szCs w:val="26"/>
              </w:rPr>
              <w:t>1,9е-3</w:t>
            </w:r>
          </w:p>
        </w:tc>
      </w:tr>
      <w:tr w:rsidR="00EE0127" w:rsidRPr="00755253" w14:paraId="4BBA978A" w14:textId="77777777" w:rsidTr="004F6197">
        <w:trPr>
          <w:jc w:val="center"/>
        </w:trPr>
        <w:tc>
          <w:tcPr>
            <w:tcW w:w="3119" w:type="dxa"/>
            <w:shd w:val="clear" w:color="FFFFFF" w:fill="FFFFFF"/>
          </w:tcPr>
          <w:p w14:paraId="7A6DD365"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0337</w:t>
            </w:r>
          </w:p>
        </w:tc>
        <w:tc>
          <w:tcPr>
            <w:tcW w:w="5103" w:type="dxa"/>
            <w:shd w:val="clear" w:color="FFFFFF" w:fill="FFFFFF"/>
          </w:tcPr>
          <w:p w14:paraId="6253BB81"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Углерод оксид</w:t>
            </w:r>
          </w:p>
        </w:tc>
        <w:tc>
          <w:tcPr>
            <w:tcW w:w="1560" w:type="dxa"/>
          </w:tcPr>
          <w:p w14:paraId="414D40C5" w14:textId="77777777" w:rsidR="00EE0127" w:rsidRPr="00755253" w:rsidRDefault="00EE0127" w:rsidP="004F6197">
            <w:pPr>
              <w:spacing w:line="192" w:lineRule="auto"/>
              <w:jc w:val="center"/>
              <w:rPr>
                <w:sz w:val="26"/>
                <w:szCs w:val="26"/>
              </w:rPr>
            </w:pPr>
            <w:r w:rsidRPr="00755253">
              <w:rPr>
                <w:sz w:val="26"/>
                <w:szCs w:val="26"/>
              </w:rPr>
              <w:t>0,03</w:t>
            </w:r>
          </w:p>
        </w:tc>
      </w:tr>
      <w:tr w:rsidR="00EE0127" w:rsidRPr="00755253" w14:paraId="32DAF4DC" w14:textId="77777777" w:rsidTr="004F6197">
        <w:trPr>
          <w:jc w:val="center"/>
        </w:trPr>
        <w:tc>
          <w:tcPr>
            <w:tcW w:w="3119" w:type="dxa"/>
            <w:shd w:val="clear" w:color="FFFFFF" w:fill="FFFFFF"/>
          </w:tcPr>
          <w:p w14:paraId="50545808"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0410</w:t>
            </w:r>
          </w:p>
        </w:tc>
        <w:tc>
          <w:tcPr>
            <w:tcW w:w="5103" w:type="dxa"/>
            <w:shd w:val="clear" w:color="FFFFFF" w:fill="FFFFFF"/>
          </w:tcPr>
          <w:p w14:paraId="4EC20F03"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Метан</w:t>
            </w:r>
          </w:p>
        </w:tc>
        <w:tc>
          <w:tcPr>
            <w:tcW w:w="1560" w:type="dxa"/>
          </w:tcPr>
          <w:p w14:paraId="05C6B358" w14:textId="77777777" w:rsidR="00EE0127" w:rsidRPr="00755253" w:rsidRDefault="00EE0127" w:rsidP="004F6197">
            <w:pPr>
              <w:spacing w:line="192" w:lineRule="auto"/>
              <w:jc w:val="center"/>
              <w:rPr>
                <w:sz w:val="26"/>
                <w:szCs w:val="26"/>
              </w:rPr>
            </w:pPr>
            <w:r w:rsidRPr="00755253">
              <w:rPr>
                <w:sz w:val="26"/>
                <w:szCs w:val="26"/>
              </w:rPr>
              <w:t>-</w:t>
            </w:r>
          </w:p>
        </w:tc>
      </w:tr>
      <w:tr w:rsidR="00EE0127" w:rsidRPr="00755253" w14:paraId="09F68410" w14:textId="77777777" w:rsidTr="004F6197">
        <w:trPr>
          <w:jc w:val="center"/>
        </w:trPr>
        <w:tc>
          <w:tcPr>
            <w:tcW w:w="3119" w:type="dxa"/>
            <w:shd w:val="clear" w:color="FFFFFF" w:fill="FFFFFF"/>
          </w:tcPr>
          <w:p w14:paraId="14F0771D"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0703</w:t>
            </w:r>
          </w:p>
        </w:tc>
        <w:tc>
          <w:tcPr>
            <w:tcW w:w="5103" w:type="dxa"/>
            <w:shd w:val="clear" w:color="FFFFFF" w:fill="FFFFFF"/>
          </w:tcPr>
          <w:p w14:paraId="6816492F"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Бенз(а)пирен</w:t>
            </w:r>
          </w:p>
        </w:tc>
        <w:tc>
          <w:tcPr>
            <w:tcW w:w="1560" w:type="dxa"/>
          </w:tcPr>
          <w:p w14:paraId="3A026C03" w14:textId="77777777" w:rsidR="00EE0127" w:rsidRPr="00755253" w:rsidRDefault="00EE0127" w:rsidP="004F6197">
            <w:pPr>
              <w:spacing w:line="192" w:lineRule="auto"/>
              <w:jc w:val="center"/>
              <w:rPr>
                <w:sz w:val="26"/>
                <w:szCs w:val="26"/>
              </w:rPr>
            </w:pPr>
            <w:r w:rsidRPr="00755253">
              <w:rPr>
                <w:sz w:val="26"/>
                <w:szCs w:val="26"/>
              </w:rPr>
              <w:t>1,1е-3</w:t>
            </w:r>
          </w:p>
        </w:tc>
      </w:tr>
      <w:tr w:rsidR="00EE0127" w:rsidRPr="00755253" w14:paraId="299B2C18" w14:textId="77777777" w:rsidTr="004F6197">
        <w:trPr>
          <w:jc w:val="center"/>
        </w:trPr>
        <w:tc>
          <w:tcPr>
            <w:tcW w:w="3119" w:type="dxa"/>
            <w:shd w:val="clear" w:color="FFFFFF" w:fill="FFFFFF"/>
          </w:tcPr>
          <w:p w14:paraId="51350C8A"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1325</w:t>
            </w:r>
          </w:p>
        </w:tc>
        <w:tc>
          <w:tcPr>
            <w:tcW w:w="5103" w:type="dxa"/>
            <w:shd w:val="clear" w:color="FFFFFF" w:fill="FFFFFF"/>
          </w:tcPr>
          <w:p w14:paraId="7B2EE2D8"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Формальдегид</w:t>
            </w:r>
          </w:p>
        </w:tc>
        <w:tc>
          <w:tcPr>
            <w:tcW w:w="1560" w:type="dxa"/>
          </w:tcPr>
          <w:p w14:paraId="50C17B11" w14:textId="77777777" w:rsidR="00EE0127" w:rsidRPr="00755253" w:rsidRDefault="00EE0127" w:rsidP="004F6197">
            <w:pPr>
              <w:spacing w:line="192" w:lineRule="auto"/>
              <w:jc w:val="center"/>
              <w:rPr>
                <w:sz w:val="26"/>
                <w:szCs w:val="26"/>
              </w:rPr>
            </w:pPr>
            <w:r w:rsidRPr="00755253">
              <w:rPr>
                <w:sz w:val="26"/>
                <w:szCs w:val="26"/>
              </w:rPr>
              <w:t>3,8е-3</w:t>
            </w:r>
          </w:p>
        </w:tc>
      </w:tr>
      <w:tr w:rsidR="00EE0127" w:rsidRPr="00755253" w14:paraId="7968309C" w14:textId="77777777" w:rsidTr="004F6197">
        <w:trPr>
          <w:jc w:val="center"/>
        </w:trPr>
        <w:tc>
          <w:tcPr>
            <w:tcW w:w="3119" w:type="dxa"/>
            <w:shd w:val="clear" w:color="FFFFFF" w:fill="FFFFFF"/>
          </w:tcPr>
          <w:p w14:paraId="40F7644B"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2704</w:t>
            </w:r>
          </w:p>
        </w:tc>
        <w:tc>
          <w:tcPr>
            <w:tcW w:w="5103" w:type="dxa"/>
            <w:shd w:val="clear" w:color="FFFFFF" w:fill="FFFFFF"/>
          </w:tcPr>
          <w:p w14:paraId="6DCF6756"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Бензин (нефтяной, малосернистый) (в пересчете на углерод)</w:t>
            </w:r>
          </w:p>
        </w:tc>
        <w:tc>
          <w:tcPr>
            <w:tcW w:w="1560" w:type="dxa"/>
          </w:tcPr>
          <w:p w14:paraId="48BC4321" w14:textId="77777777" w:rsidR="00EE0127" w:rsidRPr="00755253" w:rsidRDefault="00EE0127" w:rsidP="004F6197">
            <w:pPr>
              <w:spacing w:line="192" w:lineRule="auto"/>
              <w:jc w:val="center"/>
              <w:rPr>
                <w:sz w:val="26"/>
                <w:szCs w:val="26"/>
              </w:rPr>
            </w:pPr>
            <w:r w:rsidRPr="00755253">
              <w:rPr>
                <w:sz w:val="26"/>
                <w:szCs w:val="26"/>
              </w:rPr>
              <w:t>3,8е-3</w:t>
            </w:r>
          </w:p>
        </w:tc>
      </w:tr>
      <w:tr w:rsidR="00EE0127" w:rsidRPr="00755253" w14:paraId="6903A99A" w14:textId="77777777" w:rsidTr="004F6197">
        <w:trPr>
          <w:jc w:val="center"/>
        </w:trPr>
        <w:tc>
          <w:tcPr>
            <w:tcW w:w="3119" w:type="dxa"/>
            <w:shd w:val="clear" w:color="FFFFFF" w:fill="FFFFFF"/>
          </w:tcPr>
          <w:p w14:paraId="2D1DD8E5"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2732</w:t>
            </w:r>
          </w:p>
        </w:tc>
        <w:tc>
          <w:tcPr>
            <w:tcW w:w="5103" w:type="dxa"/>
            <w:shd w:val="clear" w:color="FFFFFF" w:fill="FFFFFF"/>
          </w:tcPr>
          <w:p w14:paraId="6D16855B"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Керосин</w:t>
            </w:r>
          </w:p>
        </w:tc>
        <w:tc>
          <w:tcPr>
            <w:tcW w:w="1560" w:type="dxa"/>
          </w:tcPr>
          <w:p w14:paraId="1406EECB" w14:textId="77777777" w:rsidR="00EE0127" w:rsidRPr="00755253" w:rsidRDefault="00EE0127" w:rsidP="004F6197">
            <w:pPr>
              <w:spacing w:line="192" w:lineRule="auto"/>
              <w:jc w:val="center"/>
              <w:rPr>
                <w:sz w:val="26"/>
                <w:szCs w:val="26"/>
              </w:rPr>
            </w:pPr>
            <w:r w:rsidRPr="00755253">
              <w:rPr>
                <w:sz w:val="26"/>
                <w:szCs w:val="26"/>
              </w:rPr>
              <w:t>1,7е-3</w:t>
            </w:r>
          </w:p>
        </w:tc>
      </w:tr>
      <w:tr w:rsidR="00EE0127" w:rsidRPr="00755253" w14:paraId="0C274DE4" w14:textId="77777777" w:rsidTr="004F6197">
        <w:trPr>
          <w:gridAfter w:val="2"/>
          <w:wAfter w:w="6663" w:type="dxa"/>
          <w:jc w:val="center"/>
        </w:trPr>
        <w:tc>
          <w:tcPr>
            <w:tcW w:w="3119" w:type="dxa"/>
          </w:tcPr>
          <w:p w14:paraId="4C8E5A34" w14:textId="77777777" w:rsidR="00EE0127" w:rsidRPr="00755253" w:rsidRDefault="00EE0127" w:rsidP="004F6197">
            <w:pPr>
              <w:spacing w:line="192" w:lineRule="auto"/>
              <w:jc w:val="center"/>
              <w:rPr>
                <w:b/>
                <w:sz w:val="26"/>
                <w:szCs w:val="26"/>
              </w:rPr>
            </w:pPr>
            <w:r w:rsidRPr="00755253">
              <w:rPr>
                <w:b/>
                <w:sz w:val="26"/>
                <w:szCs w:val="26"/>
              </w:rPr>
              <w:t>с. Птичье</w:t>
            </w:r>
          </w:p>
        </w:tc>
      </w:tr>
      <w:tr w:rsidR="00EE0127" w:rsidRPr="00755253" w14:paraId="0F1414FA" w14:textId="77777777" w:rsidTr="004F6197">
        <w:trPr>
          <w:jc w:val="center"/>
        </w:trPr>
        <w:tc>
          <w:tcPr>
            <w:tcW w:w="3119" w:type="dxa"/>
            <w:shd w:val="clear" w:color="FFFFFF" w:fill="FFFFFF"/>
          </w:tcPr>
          <w:p w14:paraId="5AE3E4DD"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0301</w:t>
            </w:r>
          </w:p>
        </w:tc>
        <w:tc>
          <w:tcPr>
            <w:tcW w:w="5103" w:type="dxa"/>
            <w:shd w:val="clear" w:color="FFFFFF" w:fill="FFFFFF"/>
          </w:tcPr>
          <w:p w14:paraId="73CFE599"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Азота диоксид (Азот (IV) оксид)</w:t>
            </w:r>
          </w:p>
        </w:tc>
        <w:tc>
          <w:tcPr>
            <w:tcW w:w="1560" w:type="dxa"/>
          </w:tcPr>
          <w:p w14:paraId="09A80D54" w14:textId="77777777" w:rsidR="00EE0127" w:rsidRPr="00755253" w:rsidRDefault="00EE0127" w:rsidP="004F6197">
            <w:pPr>
              <w:spacing w:line="192" w:lineRule="auto"/>
              <w:jc w:val="center"/>
              <w:rPr>
                <w:sz w:val="26"/>
                <w:szCs w:val="26"/>
              </w:rPr>
            </w:pPr>
            <w:r w:rsidRPr="00755253">
              <w:rPr>
                <w:sz w:val="26"/>
                <w:szCs w:val="26"/>
              </w:rPr>
              <w:t>0,45</w:t>
            </w:r>
          </w:p>
        </w:tc>
      </w:tr>
      <w:tr w:rsidR="00EE0127" w:rsidRPr="00755253" w14:paraId="6268DA9F" w14:textId="77777777" w:rsidTr="004F6197">
        <w:trPr>
          <w:jc w:val="center"/>
        </w:trPr>
        <w:tc>
          <w:tcPr>
            <w:tcW w:w="3119" w:type="dxa"/>
            <w:shd w:val="clear" w:color="FFFFFF" w:fill="FFFFFF"/>
          </w:tcPr>
          <w:p w14:paraId="10757CE9"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0304</w:t>
            </w:r>
          </w:p>
        </w:tc>
        <w:tc>
          <w:tcPr>
            <w:tcW w:w="5103" w:type="dxa"/>
            <w:shd w:val="clear" w:color="FFFFFF" w:fill="FFFFFF"/>
          </w:tcPr>
          <w:p w14:paraId="0645B211"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Азот (II) оксид (Азота оксид)</w:t>
            </w:r>
          </w:p>
        </w:tc>
        <w:tc>
          <w:tcPr>
            <w:tcW w:w="1560" w:type="dxa"/>
          </w:tcPr>
          <w:p w14:paraId="3ACCEB3A" w14:textId="77777777" w:rsidR="00EE0127" w:rsidRPr="00755253" w:rsidRDefault="00EE0127" w:rsidP="004F6197">
            <w:pPr>
              <w:spacing w:line="192" w:lineRule="auto"/>
              <w:jc w:val="center"/>
              <w:rPr>
                <w:sz w:val="26"/>
                <w:szCs w:val="26"/>
              </w:rPr>
            </w:pPr>
            <w:r w:rsidRPr="00755253">
              <w:rPr>
                <w:sz w:val="26"/>
                <w:szCs w:val="26"/>
              </w:rPr>
              <w:t>0,07</w:t>
            </w:r>
          </w:p>
        </w:tc>
      </w:tr>
      <w:tr w:rsidR="00EE0127" w:rsidRPr="00755253" w14:paraId="6F8F4583" w14:textId="77777777" w:rsidTr="004F6197">
        <w:trPr>
          <w:jc w:val="center"/>
        </w:trPr>
        <w:tc>
          <w:tcPr>
            <w:tcW w:w="3119" w:type="dxa"/>
            <w:shd w:val="clear" w:color="FFFFFF" w:fill="FFFFFF"/>
          </w:tcPr>
          <w:p w14:paraId="6B97FBB2"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0328</w:t>
            </w:r>
          </w:p>
        </w:tc>
        <w:tc>
          <w:tcPr>
            <w:tcW w:w="5103" w:type="dxa"/>
            <w:shd w:val="clear" w:color="FFFFFF" w:fill="FFFFFF"/>
          </w:tcPr>
          <w:p w14:paraId="409FD81F"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Углерод (сажа)</w:t>
            </w:r>
          </w:p>
        </w:tc>
        <w:tc>
          <w:tcPr>
            <w:tcW w:w="1560" w:type="dxa"/>
          </w:tcPr>
          <w:p w14:paraId="4F32EBDC" w14:textId="77777777" w:rsidR="00EE0127" w:rsidRPr="00755253" w:rsidRDefault="00EE0127" w:rsidP="004F6197">
            <w:pPr>
              <w:spacing w:line="192" w:lineRule="auto"/>
              <w:jc w:val="center"/>
              <w:rPr>
                <w:sz w:val="26"/>
                <w:szCs w:val="26"/>
              </w:rPr>
            </w:pPr>
            <w:r w:rsidRPr="00755253">
              <w:rPr>
                <w:sz w:val="26"/>
                <w:szCs w:val="26"/>
              </w:rPr>
              <w:t>1,9е-3</w:t>
            </w:r>
          </w:p>
        </w:tc>
      </w:tr>
      <w:tr w:rsidR="00EE0127" w:rsidRPr="00755253" w14:paraId="2D090600" w14:textId="77777777" w:rsidTr="004F6197">
        <w:trPr>
          <w:jc w:val="center"/>
        </w:trPr>
        <w:tc>
          <w:tcPr>
            <w:tcW w:w="3119" w:type="dxa"/>
            <w:shd w:val="clear" w:color="FFFFFF" w:fill="FFFFFF"/>
          </w:tcPr>
          <w:p w14:paraId="666AB6B0"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0330</w:t>
            </w:r>
          </w:p>
        </w:tc>
        <w:tc>
          <w:tcPr>
            <w:tcW w:w="5103" w:type="dxa"/>
            <w:shd w:val="clear" w:color="FFFFFF" w:fill="FFFFFF"/>
          </w:tcPr>
          <w:p w14:paraId="26EF60C5"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Сера диоксид (Ангидрид сернистый)</w:t>
            </w:r>
          </w:p>
        </w:tc>
        <w:tc>
          <w:tcPr>
            <w:tcW w:w="1560" w:type="dxa"/>
          </w:tcPr>
          <w:p w14:paraId="48602F72" w14:textId="77777777" w:rsidR="00EE0127" w:rsidRPr="00755253" w:rsidRDefault="00EE0127" w:rsidP="004F6197">
            <w:pPr>
              <w:spacing w:line="192" w:lineRule="auto"/>
              <w:jc w:val="center"/>
              <w:rPr>
                <w:sz w:val="26"/>
                <w:szCs w:val="26"/>
              </w:rPr>
            </w:pPr>
            <w:r w:rsidRPr="00755253">
              <w:rPr>
                <w:sz w:val="26"/>
                <w:szCs w:val="26"/>
              </w:rPr>
              <w:t>3,4е-3</w:t>
            </w:r>
          </w:p>
        </w:tc>
      </w:tr>
      <w:tr w:rsidR="00EE0127" w:rsidRPr="00755253" w14:paraId="50A15D37" w14:textId="77777777" w:rsidTr="004F6197">
        <w:trPr>
          <w:jc w:val="center"/>
        </w:trPr>
        <w:tc>
          <w:tcPr>
            <w:tcW w:w="3119" w:type="dxa"/>
            <w:shd w:val="clear" w:color="FFFFFF" w:fill="FFFFFF"/>
          </w:tcPr>
          <w:p w14:paraId="4E3802D1"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0337</w:t>
            </w:r>
          </w:p>
        </w:tc>
        <w:tc>
          <w:tcPr>
            <w:tcW w:w="5103" w:type="dxa"/>
            <w:shd w:val="clear" w:color="FFFFFF" w:fill="FFFFFF"/>
          </w:tcPr>
          <w:p w14:paraId="55D0FD71"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Углерод оксид</w:t>
            </w:r>
          </w:p>
        </w:tc>
        <w:tc>
          <w:tcPr>
            <w:tcW w:w="1560" w:type="dxa"/>
          </w:tcPr>
          <w:p w14:paraId="4D97B902" w14:textId="77777777" w:rsidR="00EE0127" w:rsidRPr="00755253" w:rsidRDefault="00EE0127" w:rsidP="004F6197">
            <w:pPr>
              <w:spacing w:line="192" w:lineRule="auto"/>
              <w:jc w:val="center"/>
              <w:rPr>
                <w:sz w:val="26"/>
                <w:szCs w:val="26"/>
              </w:rPr>
            </w:pPr>
            <w:r w:rsidRPr="00755253">
              <w:rPr>
                <w:sz w:val="26"/>
                <w:szCs w:val="26"/>
              </w:rPr>
              <w:t>0,05</w:t>
            </w:r>
          </w:p>
        </w:tc>
      </w:tr>
      <w:tr w:rsidR="00EE0127" w:rsidRPr="00755253" w14:paraId="4459E932" w14:textId="77777777" w:rsidTr="004F6197">
        <w:trPr>
          <w:jc w:val="center"/>
        </w:trPr>
        <w:tc>
          <w:tcPr>
            <w:tcW w:w="3119" w:type="dxa"/>
            <w:shd w:val="clear" w:color="FFFFFF" w:fill="FFFFFF"/>
          </w:tcPr>
          <w:p w14:paraId="5981D880"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0410</w:t>
            </w:r>
          </w:p>
        </w:tc>
        <w:tc>
          <w:tcPr>
            <w:tcW w:w="5103" w:type="dxa"/>
            <w:shd w:val="clear" w:color="FFFFFF" w:fill="FFFFFF"/>
          </w:tcPr>
          <w:p w14:paraId="655B9850"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Метан</w:t>
            </w:r>
          </w:p>
        </w:tc>
        <w:tc>
          <w:tcPr>
            <w:tcW w:w="1560" w:type="dxa"/>
          </w:tcPr>
          <w:p w14:paraId="05EF31E6" w14:textId="77777777" w:rsidR="00EE0127" w:rsidRPr="00755253" w:rsidRDefault="00EE0127" w:rsidP="004F6197">
            <w:pPr>
              <w:spacing w:line="192" w:lineRule="auto"/>
              <w:jc w:val="center"/>
              <w:rPr>
                <w:sz w:val="26"/>
                <w:szCs w:val="26"/>
              </w:rPr>
            </w:pPr>
            <w:r w:rsidRPr="00755253">
              <w:rPr>
                <w:sz w:val="26"/>
                <w:szCs w:val="26"/>
              </w:rPr>
              <w:t>21,12</w:t>
            </w:r>
          </w:p>
        </w:tc>
      </w:tr>
      <w:tr w:rsidR="00EE0127" w:rsidRPr="00755253" w14:paraId="452C722B" w14:textId="77777777" w:rsidTr="004F6197">
        <w:trPr>
          <w:jc w:val="center"/>
        </w:trPr>
        <w:tc>
          <w:tcPr>
            <w:tcW w:w="3119" w:type="dxa"/>
            <w:shd w:val="clear" w:color="FFFFFF" w:fill="FFFFFF"/>
          </w:tcPr>
          <w:p w14:paraId="4853F62F"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0703</w:t>
            </w:r>
          </w:p>
        </w:tc>
        <w:tc>
          <w:tcPr>
            <w:tcW w:w="5103" w:type="dxa"/>
            <w:shd w:val="clear" w:color="FFFFFF" w:fill="FFFFFF"/>
          </w:tcPr>
          <w:p w14:paraId="58184CCD"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Бенз(а)пирен</w:t>
            </w:r>
          </w:p>
        </w:tc>
        <w:tc>
          <w:tcPr>
            <w:tcW w:w="1560" w:type="dxa"/>
          </w:tcPr>
          <w:p w14:paraId="37474B9C" w14:textId="77777777" w:rsidR="00EE0127" w:rsidRPr="00755253" w:rsidRDefault="00EE0127" w:rsidP="004F6197">
            <w:pPr>
              <w:spacing w:line="192" w:lineRule="auto"/>
              <w:jc w:val="center"/>
              <w:rPr>
                <w:sz w:val="26"/>
                <w:szCs w:val="26"/>
              </w:rPr>
            </w:pPr>
            <w:r w:rsidRPr="00755253">
              <w:rPr>
                <w:sz w:val="26"/>
                <w:szCs w:val="26"/>
              </w:rPr>
              <w:t>0,71</w:t>
            </w:r>
          </w:p>
        </w:tc>
      </w:tr>
      <w:tr w:rsidR="00EE0127" w:rsidRPr="00755253" w14:paraId="2ED4C5A3" w14:textId="77777777" w:rsidTr="004F6197">
        <w:trPr>
          <w:jc w:val="center"/>
        </w:trPr>
        <w:tc>
          <w:tcPr>
            <w:tcW w:w="3119" w:type="dxa"/>
            <w:shd w:val="clear" w:color="FFFFFF" w:fill="FFFFFF"/>
          </w:tcPr>
          <w:p w14:paraId="5524B4EF"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1325</w:t>
            </w:r>
          </w:p>
        </w:tc>
        <w:tc>
          <w:tcPr>
            <w:tcW w:w="5103" w:type="dxa"/>
            <w:shd w:val="clear" w:color="FFFFFF" w:fill="FFFFFF"/>
          </w:tcPr>
          <w:p w14:paraId="7C3E2271"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Формальдегид</w:t>
            </w:r>
          </w:p>
        </w:tc>
        <w:tc>
          <w:tcPr>
            <w:tcW w:w="1560" w:type="dxa"/>
          </w:tcPr>
          <w:p w14:paraId="76BC3F49" w14:textId="77777777" w:rsidR="00EE0127" w:rsidRPr="00755253" w:rsidRDefault="00EE0127" w:rsidP="004F6197">
            <w:pPr>
              <w:spacing w:line="192" w:lineRule="auto"/>
              <w:jc w:val="center"/>
              <w:rPr>
                <w:sz w:val="26"/>
                <w:szCs w:val="26"/>
              </w:rPr>
            </w:pPr>
            <w:r w:rsidRPr="00755253">
              <w:rPr>
                <w:sz w:val="26"/>
                <w:szCs w:val="26"/>
              </w:rPr>
              <w:t>5,5е-3</w:t>
            </w:r>
          </w:p>
        </w:tc>
      </w:tr>
      <w:tr w:rsidR="00EE0127" w:rsidRPr="00755253" w14:paraId="4E12BE90" w14:textId="77777777" w:rsidTr="004F6197">
        <w:trPr>
          <w:jc w:val="center"/>
        </w:trPr>
        <w:tc>
          <w:tcPr>
            <w:tcW w:w="3119" w:type="dxa"/>
            <w:shd w:val="clear" w:color="FFFFFF" w:fill="FFFFFF"/>
          </w:tcPr>
          <w:p w14:paraId="33AECA45"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2704</w:t>
            </w:r>
          </w:p>
        </w:tc>
        <w:tc>
          <w:tcPr>
            <w:tcW w:w="5103" w:type="dxa"/>
            <w:shd w:val="clear" w:color="FFFFFF" w:fill="FFFFFF"/>
          </w:tcPr>
          <w:p w14:paraId="53927A8E"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Бензин (нефтяной, малосернистый) (в пересчете на углерод)</w:t>
            </w:r>
          </w:p>
        </w:tc>
        <w:tc>
          <w:tcPr>
            <w:tcW w:w="1560" w:type="dxa"/>
          </w:tcPr>
          <w:p w14:paraId="357469FC" w14:textId="77777777" w:rsidR="00EE0127" w:rsidRPr="00755253" w:rsidRDefault="00EE0127" w:rsidP="004F6197">
            <w:pPr>
              <w:spacing w:line="192" w:lineRule="auto"/>
              <w:jc w:val="center"/>
              <w:rPr>
                <w:sz w:val="26"/>
                <w:szCs w:val="26"/>
              </w:rPr>
            </w:pPr>
            <w:r w:rsidRPr="00755253">
              <w:rPr>
                <w:sz w:val="26"/>
                <w:szCs w:val="26"/>
              </w:rPr>
              <w:t>6,6е-3</w:t>
            </w:r>
          </w:p>
        </w:tc>
      </w:tr>
      <w:tr w:rsidR="00EE0127" w:rsidRPr="00755253" w14:paraId="5DAFEEC7" w14:textId="77777777" w:rsidTr="004F6197">
        <w:trPr>
          <w:jc w:val="center"/>
        </w:trPr>
        <w:tc>
          <w:tcPr>
            <w:tcW w:w="3119" w:type="dxa"/>
            <w:shd w:val="clear" w:color="FFFFFF" w:fill="FFFFFF"/>
          </w:tcPr>
          <w:p w14:paraId="4025883C"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2732</w:t>
            </w:r>
          </w:p>
        </w:tc>
        <w:tc>
          <w:tcPr>
            <w:tcW w:w="5103" w:type="dxa"/>
            <w:shd w:val="clear" w:color="FFFFFF" w:fill="FFFFFF"/>
          </w:tcPr>
          <w:p w14:paraId="7AE82B2D"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Керосин</w:t>
            </w:r>
          </w:p>
        </w:tc>
        <w:tc>
          <w:tcPr>
            <w:tcW w:w="1560" w:type="dxa"/>
          </w:tcPr>
          <w:p w14:paraId="37CD6532" w14:textId="77777777" w:rsidR="00EE0127" w:rsidRPr="00755253" w:rsidRDefault="00EE0127" w:rsidP="004F6197">
            <w:pPr>
              <w:spacing w:line="192" w:lineRule="auto"/>
              <w:jc w:val="center"/>
              <w:rPr>
                <w:sz w:val="26"/>
                <w:szCs w:val="26"/>
              </w:rPr>
            </w:pPr>
            <w:r w:rsidRPr="00755253">
              <w:rPr>
                <w:sz w:val="26"/>
                <w:szCs w:val="26"/>
              </w:rPr>
              <w:t>2,7е-3</w:t>
            </w:r>
          </w:p>
        </w:tc>
      </w:tr>
      <w:tr w:rsidR="00EE0127" w:rsidRPr="00755253" w14:paraId="542B95ED" w14:textId="77777777" w:rsidTr="004F6197">
        <w:trPr>
          <w:gridAfter w:val="2"/>
          <w:wAfter w:w="6663" w:type="dxa"/>
          <w:jc w:val="center"/>
        </w:trPr>
        <w:tc>
          <w:tcPr>
            <w:tcW w:w="3119" w:type="dxa"/>
          </w:tcPr>
          <w:p w14:paraId="41682A4D" w14:textId="77777777" w:rsidR="00EE0127" w:rsidRPr="00755253" w:rsidRDefault="00EE0127" w:rsidP="004F6197">
            <w:pPr>
              <w:spacing w:line="192" w:lineRule="auto"/>
              <w:jc w:val="center"/>
              <w:rPr>
                <w:b/>
                <w:sz w:val="26"/>
                <w:szCs w:val="26"/>
              </w:rPr>
            </w:pPr>
            <w:r>
              <w:rPr>
                <w:b/>
                <w:sz w:val="26"/>
                <w:szCs w:val="26"/>
              </w:rPr>
              <w:t>с</w:t>
            </w:r>
            <w:r w:rsidRPr="00755253">
              <w:rPr>
                <w:b/>
                <w:sz w:val="26"/>
                <w:szCs w:val="26"/>
              </w:rPr>
              <w:t>т</w:t>
            </w:r>
            <w:r>
              <w:rPr>
                <w:b/>
                <w:sz w:val="26"/>
                <w:szCs w:val="26"/>
              </w:rPr>
              <w:t>.</w:t>
            </w:r>
            <w:r w:rsidRPr="00755253">
              <w:rPr>
                <w:b/>
                <w:sz w:val="26"/>
                <w:szCs w:val="26"/>
              </w:rPr>
              <w:t xml:space="preserve"> Рождественская</w:t>
            </w:r>
          </w:p>
        </w:tc>
      </w:tr>
      <w:tr w:rsidR="00EE0127" w:rsidRPr="00755253" w14:paraId="0C7B0349" w14:textId="77777777" w:rsidTr="004F6197">
        <w:trPr>
          <w:jc w:val="center"/>
        </w:trPr>
        <w:tc>
          <w:tcPr>
            <w:tcW w:w="3119" w:type="dxa"/>
            <w:shd w:val="clear" w:color="FFFFFF" w:fill="FFFFFF"/>
          </w:tcPr>
          <w:p w14:paraId="272389A7"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0301</w:t>
            </w:r>
          </w:p>
        </w:tc>
        <w:tc>
          <w:tcPr>
            <w:tcW w:w="5103" w:type="dxa"/>
            <w:shd w:val="clear" w:color="FFFFFF" w:fill="FFFFFF"/>
          </w:tcPr>
          <w:p w14:paraId="19649C5E"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Азота диоксид (Азот (IV) оксид)</w:t>
            </w:r>
          </w:p>
        </w:tc>
        <w:tc>
          <w:tcPr>
            <w:tcW w:w="1560" w:type="dxa"/>
          </w:tcPr>
          <w:p w14:paraId="43CF8DAD" w14:textId="77777777" w:rsidR="00EE0127" w:rsidRPr="00755253" w:rsidRDefault="00EE0127" w:rsidP="004F6197">
            <w:pPr>
              <w:spacing w:line="192" w:lineRule="auto"/>
              <w:jc w:val="center"/>
              <w:rPr>
                <w:sz w:val="26"/>
                <w:szCs w:val="26"/>
              </w:rPr>
            </w:pPr>
            <w:r w:rsidRPr="00755253">
              <w:rPr>
                <w:sz w:val="26"/>
                <w:szCs w:val="26"/>
              </w:rPr>
              <w:t>0,15</w:t>
            </w:r>
          </w:p>
        </w:tc>
      </w:tr>
      <w:tr w:rsidR="00EE0127" w:rsidRPr="00755253" w14:paraId="59C73F19" w14:textId="77777777" w:rsidTr="004F6197">
        <w:trPr>
          <w:jc w:val="center"/>
        </w:trPr>
        <w:tc>
          <w:tcPr>
            <w:tcW w:w="3119" w:type="dxa"/>
            <w:shd w:val="clear" w:color="FFFFFF" w:fill="FFFFFF"/>
          </w:tcPr>
          <w:p w14:paraId="6639CE66"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0304</w:t>
            </w:r>
          </w:p>
        </w:tc>
        <w:tc>
          <w:tcPr>
            <w:tcW w:w="5103" w:type="dxa"/>
            <w:shd w:val="clear" w:color="FFFFFF" w:fill="FFFFFF"/>
          </w:tcPr>
          <w:p w14:paraId="52B018D0"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Азот (II) оксид (Азота оксид)</w:t>
            </w:r>
          </w:p>
        </w:tc>
        <w:tc>
          <w:tcPr>
            <w:tcW w:w="1560" w:type="dxa"/>
          </w:tcPr>
          <w:p w14:paraId="48B4C3C5" w14:textId="77777777" w:rsidR="00EE0127" w:rsidRPr="00755253" w:rsidRDefault="00EE0127" w:rsidP="004F6197">
            <w:pPr>
              <w:spacing w:line="192" w:lineRule="auto"/>
              <w:jc w:val="center"/>
              <w:rPr>
                <w:sz w:val="26"/>
                <w:szCs w:val="26"/>
              </w:rPr>
            </w:pPr>
            <w:r w:rsidRPr="00755253">
              <w:rPr>
                <w:sz w:val="26"/>
                <w:szCs w:val="26"/>
              </w:rPr>
              <w:t>0,01</w:t>
            </w:r>
          </w:p>
        </w:tc>
      </w:tr>
      <w:tr w:rsidR="00EE0127" w:rsidRPr="00755253" w14:paraId="54BD2868" w14:textId="77777777" w:rsidTr="004F6197">
        <w:trPr>
          <w:jc w:val="center"/>
        </w:trPr>
        <w:tc>
          <w:tcPr>
            <w:tcW w:w="3119" w:type="dxa"/>
            <w:shd w:val="clear" w:color="FFFFFF" w:fill="FFFFFF"/>
          </w:tcPr>
          <w:p w14:paraId="4BCC7673"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0328</w:t>
            </w:r>
          </w:p>
        </w:tc>
        <w:tc>
          <w:tcPr>
            <w:tcW w:w="5103" w:type="dxa"/>
            <w:shd w:val="clear" w:color="FFFFFF" w:fill="FFFFFF"/>
          </w:tcPr>
          <w:p w14:paraId="7DE907D8"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Углерод (сажа)</w:t>
            </w:r>
          </w:p>
        </w:tc>
        <w:tc>
          <w:tcPr>
            <w:tcW w:w="1560" w:type="dxa"/>
          </w:tcPr>
          <w:p w14:paraId="6FDEE326" w14:textId="77777777" w:rsidR="00EE0127" w:rsidRPr="00755253" w:rsidRDefault="00EE0127" w:rsidP="004F6197">
            <w:pPr>
              <w:spacing w:line="192" w:lineRule="auto"/>
              <w:jc w:val="center"/>
              <w:rPr>
                <w:sz w:val="26"/>
                <w:szCs w:val="26"/>
              </w:rPr>
            </w:pPr>
            <w:r w:rsidRPr="00755253">
              <w:rPr>
                <w:sz w:val="26"/>
                <w:szCs w:val="26"/>
              </w:rPr>
              <w:t>1,3е-3</w:t>
            </w:r>
          </w:p>
        </w:tc>
      </w:tr>
      <w:tr w:rsidR="00EE0127" w:rsidRPr="00755253" w14:paraId="09CDEC54" w14:textId="77777777" w:rsidTr="004F6197">
        <w:trPr>
          <w:jc w:val="center"/>
        </w:trPr>
        <w:tc>
          <w:tcPr>
            <w:tcW w:w="3119" w:type="dxa"/>
            <w:shd w:val="clear" w:color="FFFFFF" w:fill="FFFFFF"/>
          </w:tcPr>
          <w:p w14:paraId="77C40481"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0330</w:t>
            </w:r>
          </w:p>
        </w:tc>
        <w:tc>
          <w:tcPr>
            <w:tcW w:w="5103" w:type="dxa"/>
            <w:shd w:val="clear" w:color="FFFFFF" w:fill="FFFFFF"/>
          </w:tcPr>
          <w:p w14:paraId="35EDCA31"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Сера диоксид (Ангидрид сернистый)</w:t>
            </w:r>
          </w:p>
        </w:tc>
        <w:tc>
          <w:tcPr>
            <w:tcW w:w="1560" w:type="dxa"/>
          </w:tcPr>
          <w:p w14:paraId="7E72810E" w14:textId="77777777" w:rsidR="00EE0127" w:rsidRPr="00755253" w:rsidRDefault="00EE0127" w:rsidP="004F6197">
            <w:pPr>
              <w:spacing w:line="192" w:lineRule="auto"/>
              <w:jc w:val="center"/>
              <w:rPr>
                <w:sz w:val="26"/>
                <w:szCs w:val="26"/>
              </w:rPr>
            </w:pPr>
            <w:r w:rsidRPr="00755253">
              <w:rPr>
                <w:sz w:val="26"/>
                <w:szCs w:val="26"/>
              </w:rPr>
              <w:t>2,5е-3</w:t>
            </w:r>
          </w:p>
        </w:tc>
      </w:tr>
      <w:tr w:rsidR="00EE0127" w:rsidRPr="00755253" w14:paraId="72DAE371" w14:textId="77777777" w:rsidTr="004F6197">
        <w:trPr>
          <w:jc w:val="center"/>
        </w:trPr>
        <w:tc>
          <w:tcPr>
            <w:tcW w:w="3119" w:type="dxa"/>
            <w:shd w:val="clear" w:color="FFFFFF" w:fill="FFFFFF"/>
          </w:tcPr>
          <w:p w14:paraId="3BEFF7E8"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0337</w:t>
            </w:r>
          </w:p>
        </w:tc>
        <w:tc>
          <w:tcPr>
            <w:tcW w:w="5103" w:type="dxa"/>
            <w:shd w:val="clear" w:color="FFFFFF" w:fill="FFFFFF"/>
          </w:tcPr>
          <w:p w14:paraId="00064B43"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Углерод оксид</w:t>
            </w:r>
          </w:p>
        </w:tc>
        <w:tc>
          <w:tcPr>
            <w:tcW w:w="1560" w:type="dxa"/>
          </w:tcPr>
          <w:p w14:paraId="0C8203DD" w14:textId="77777777" w:rsidR="00EE0127" w:rsidRPr="00755253" w:rsidRDefault="00EE0127" w:rsidP="004F6197">
            <w:pPr>
              <w:spacing w:line="192" w:lineRule="auto"/>
              <w:jc w:val="center"/>
              <w:rPr>
                <w:sz w:val="26"/>
                <w:szCs w:val="26"/>
              </w:rPr>
            </w:pPr>
            <w:r w:rsidRPr="00755253">
              <w:rPr>
                <w:sz w:val="26"/>
                <w:szCs w:val="26"/>
              </w:rPr>
              <w:t>0,04</w:t>
            </w:r>
          </w:p>
        </w:tc>
      </w:tr>
      <w:tr w:rsidR="00EE0127" w:rsidRPr="00755253" w14:paraId="1E0661F7" w14:textId="77777777" w:rsidTr="004F6197">
        <w:trPr>
          <w:jc w:val="center"/>
        </w:trPr>
        <w:tc>
          <w:tcPr>
            <w:tcW w:w="3119" w:type="dxa"/>
            <w:shd w:val="clear" w:color="FFFFFF" w:fill="FFFFFF"/>
          </w:tcPr>
          <w:p w14:paraId="52544959"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0410</w:t>
            </w:r>
          </w:p>
        </w:tc>
        <w:tc>
          <w:tcPr>
            <w:tcW w:w="5103" w:type="dxa"/>
            <w:shd w:val="clear" w:color="FFFFFF" w:fill="FFFFFF"/>
          </w:tcPr>
          <w:p w14:paraId="068EC74F"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Метан</w:t>
            </w:r>
          </w:p>
        </w:tc>
        <w:tc>
          <w:tcPr>
            <w:tcW w:w="1560" w:type="dxa"/>
          </w:tcPr>
          <w:p w14:paraId="2E80CB5C" w14:textId="77777777" w:rsidR="00EE0127" w:rsidRPr="00755253" w:rsidRDefault="00EE0127" w:rsidP="004F6197">
            <w:pPr>
              <w:spacing w:line="192" w:lineRule="auto"/>
              <w:jc w:val="center"/>
              <w:rPr>
                <w:sz w:val="26"/>
                <w:szCs w:val="26"/>
              </w:rPr>
            </w:pPr>
            <w:r w:rsidRPr="00755253">
              <w:rPr>
                <w:sz w:val="26"/>
                <w:szCs w:val="26"/>
              </w:rPr>
              <w:t>-</w:t>
            </w:r>
          </w:p>
        </w:tc>
      </w:tr>
      <w:tr w:rsidR="00EE0127" w:rsidRPr="00755253" w14:paraId="4C72FECB" w14:textId="77777777" w:rsidTr="004F6197">
        <w:trPr>
          <w:jc w:val="center"/>
        </w:trPr>
        <w:tc>
          <w:tcPr>
            <w:tcW w:w="3119" w:type="dxa"/>
            <w:shd w:val="clear" w:color="FFFFFF" w:fill="FFFFFF"/>
          </w:tcPr>
          <w:p w14:paraId="75E8F687"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0703</w:t>
            </w:r>
          </w:p>
        </w:tc>
        <w:tc>
          <w:tcPr>
            <w:tcW w:w="5103" w:type="dxa"/>
            <w:shd w:val="clear" w:color="FFFFFF" w:fill="FFFFFF"/>
          </w:tcPr>
          <w:p w14:paraId="054682EC"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Бенз(а)пирен</w:t>
            </w:r>
          </w:p>
        </w:tc>
        <w:tc>
          <w:tcPr>
            <w:tcW w:w="1560" w:type="dxa"/>
          </w:tcPr>
          <w:p w14:paraId="7D193E2B" w14:textId="77777777" w:rsidR="00EE0127" w:rsidRPr="00755253" w:rsidRDefault="00EE0127" w:rsidP="004F6197">
            <w:pPr>
              <w:spacing w:line="192" w:lineRule="auto"/>
              <w:jc w:val="center"/>
              <w:rPr>
                <w:sz w:val="26"/>
                <w:szCs w:val="26"/>
              </w:rPr>
            </w:pPr>
            <w:r w:rsidRPr="00755253">
              <w:rPr>
                <w:sz w:val="26"/>
                <w:szCs w:val="26"/>
              </w:rPr>
              <w:t>1,7е-3</w:t>
            </w:r>
          </w:p>
        </w:tc>
      </w:tr>
      <w:tr w:rsidR="00EE0127" w:rsidRPr="00755253" w14:paraId="603A8404" w14:textId="77777777" w:rsidTr="004F6197">
        <w:trPr>
          <w:jc w:val="center"/>
        </w:trPr>
        <w:tc>
          <w:tcPr>
            <w:tcW w:w="3119" w:type="dxa"/>
            <w:shd w:val="clear" w:color="FFFFFF" w:fill="FFFFFF"/>
          </w:tcPr>
          <w:p w14:paraId="72A57F4B"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1325</w:t>
            </w:r>
          </w:p>
        </w:tc>
        <w:tc>
          <w:tcPr>
            <w:tcW w:w="5103" w:type="dxa"/>
            <w:shd w:val="clear" w:color="FFFFFF" w:fill="FFFFFF"/>
          </w:tcPr>
          <w:p w14:paraId="5211605F"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Формальдегид</w:t>
            </w:r>
          </w:p>
        </w:tc>
        <w:tc>
          <w:tcPr>
            <w:tcW w:w="1560" w:type="dxa"/>
          </w:tcPr>
          <w:p w14:paraId="7FAB0DBA" w14:textId="77777777" w:rsidR="00EE0127" w:rsidRPr="00755253" w:rsidRDefault="00EE0127" w:rsidP="004F6197">
            <w:pPr>
              <w:spacing w:line="192" w:lineRule="auto"/>
              <w:jc w:val="center"/>
              <w:rPr>
                <w:sz w:val="26"/>
                <w:szCs w:val="26"/>
              </w:rPr>
            </w:pPr>
            <w:r w:rsidRPr="00755253">
              <w:rPr>
                <w:sz w:val="26"/>
                <w:szCs w:val="26"/>
              </w:rPr>
              <w:t>4,3е-3</w:t>
            </w:r>
          </w:p>
        </w:tc>
      </w:tr>
      <w:tr w:rsidR="00EE0127" w:rsidRPr="00755253" w14:paraId="29F2498B" w14:textId="77777777" w:rsidTr="004F6197">
        <w:trPr>
          <w:jc w:val="center"/>
        </w:trPr>
        <w:tc>
          <w:tcPr>
            <w:tcW w:w="3119" w:type="dxa"/>
            <w:shd w:val="clear" w:color="FFFFFF" w:fill="FFFFFF"/>
          </w:tcPr>
          <w:p w14:paraId="3FE77993"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2704</w:t>
            </w:r>
          </w:p>
        </w:tc>
        <w:tc>
          <w:tcPr>
            <w:tcW w:w="5103" w:type="dxa"/>
            <w:shd w:val="clear" w:color="FFFFFF" w:fill="FFFFFF"/>
          </w:tcPr>
          <w:p w14:paraId="2E2FDA5D"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Бензин (нефтяной, малосернистый) (в пересчете на углерод)</w:t>
            </w:r>
          </w:p>
        </w:tc>
        <w:tc>
          <w:tcPr>
            <w:tcW w:w="1560" w:type="dxa"/>
          </w:tcPr>
          <w:p w14:paraId="7CD8F314" w14:textId="77777777" w:rsidR="00EE0127" w:rsidRPr="00755253" w:rsidRDefault="00EE0127" w:rsidP="004F6197">
            <w:pPr>
              <w:spacing w:line="192" w:lineRule="auto"/>
              <w:jc w:val="center"/>
              <w:rPr>
                <w:sz w:val="26"/>
                <w:szCs w:val="26"/>
              </w:rPr>
            </w:pPr>
            <w:r w:rsidRPr="00755253">
              <w:rPr>
                <w:sz w:val="26"/>
                <w:szCs w:val="26"/>
              </w:rPr>
              <w:t>5,1е-3</w:t>
            </w:r>
          </w:p>
        </w:tc>
      </w:tr>
      <w:tr w:rsidR="00EE0127" w:rsidRPr="00755253" w14:paraId="343C9CCC" w14:textId="77777777" w:rsidTr="004F6197">
        <w:trPr>
          <w:jc w:val="center"/>
        </w:trPr>
        <w:tc>
          <w:tcPr>
            <w:tcW w:w="3119" w:type="dxa"/>
            <w:shd w:val="clear" w:color="FFFFFF" w:fill="FFFFFF"/>
          </w:tcPr>
          <w:p w14:paraId="4EFC15F6"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2732</w:t>
            </w:r>
          </w:p>
        </w:tc>
        <w:tc>
          <w:tcPr>
            <w:tcW w:w="5103" w:type="dxa"/>
            <w:shd w:val="clear" w:color="FFFFFF" w:fill="FFFFFF"/>
          </w:tcPr>
          <w:p w14:paraId="37E36E9C"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Керосин</w:t>
            </w:r>
          </w:p>
        </w:tc>
        <w:tc>
          <w:tcPr>
            <w:tcW w:w="1560" w:type="dxa"/>
          </w:tcPr>
          <w:p w14:paraId="2B173442" w14:textId="77777777" w:rsidR="00EE0127" w:rsidRPr="00755253" w:rsidRDefault="00EE0127" w:rsidP="004F6197">
            <w:pPr>
              <w:spacing w:line="192" w:lineRule="auto"/>
              <w:jc w:val="center"/>
              <w:rPr>
                <w:sz w:val="26"/>
                <w:szCs w:val="26"/>
              </w:rPr>
            </w:pPr>
            <w:r w:rsidRPr="00755253">
              <w:rPr>
                <w:sz w:val="26"/>
                <w:szCs w:val="26"/>
              </w:rPr>
              <w:t>2,1е-3</w:t>
            </w:r>
          </w:p>
        </w:tc>
      </w:tr>
      <w:tr w:rsidR="00EE0127" w:rsidRPr="00755253" w14:paraId="0811AF1A" w14:textId="77777777" w:rsidTr="004F6197">
        <w:trPr>
          <w:jc w:val="center"/>
        </w:trPr>
        <w:tc>
          <w:tcPr>
            <w:tcW w:w="3119" w:type="dxa"/>
            <w:shd w:val="clear" w:color="FFFFFF" w:fill="FFFFFF"/>
          </w:tcPr>
          <w:p w14:paraId="14580944" w14:textId="77777777" w:rsidR="00EE0127" w:rsidRPr="00755253" w:rsidRDefault="00EE0127" w:rsidP="004F6197">
            <w:pPr>
              <w:spacing w:line="192" w:lineRule="auto"/>
              <w:jc w:val="center"/>
              <w:rPr>
                <w:rFonts w:ascii="Times New Roman CYR" w:hAnsi="Times New Roman CYR" w:cs="Times New Roman CYR"/>
                <w:b/>
                <w:sz w:val="26"/>
                <w:szCs w:val="26"/>
              </w:rPr>
            </w:pPr>
            <w:r w:rsidRPr="00755253">
              <w:rPr>
                <w:rFonts w:ascii="Times New Roman CYR" w:hAnsi="Times New Roman CYR" w:cs="Times New Roman CYR"/>
                <w:b/>
                <w:sz w:val="26"/>
                <w:szCs w:val="26"/>
              </w:rPr>
              <w:t>х. Спорный</w:t>
            </w:r>
          </w:p>
        </w:tc>
        <w:tc>
          <w:tcPr>
            <w:tcW w:w="6663" w:type="dxa"/>
            <w:gridSpan w:val="2"/>
            <w:shd w:val="clear" w:color="FFFFFF" w:fill="FFFFFF"/>
          </w:tcPr>
          <w:p w14:paraId="1068304D" w14:textId="77777777" w:rsidR="00EE0127" w:rsidRPr="00755253" w:rsidRDefault="00EE0127" w:rsidP="004F6197">
            <w:pPr>
              <w:spacing w:line="192" w:lineRule="auto"/>
              <w:rPr>
                <w:sz w:val="26"/>
                <w:szCs w:val="26"/>
              </w:rPr>
            </w:pPr>
          </w:p>
        </w:tc>
      </w:tr>
      <w:tr w:rsidR="00EE0127" w:rsidRPr="00755253" w14:paraId="153EB0B5" w14:textId="77777777" w:rsidTr="004F6197">
        <w:trPr>
          <w:jc w:val="center"/>
        </w:trPr>
        <w:tc>
          <w:tcPr>
            <w:tcW w:w="3119" w:type="dxa"/>
            <w:shd w:val="clear" w:color="FFFFFF" w:fill="FFFFFF"/>
          </w:tcPr>
          <w:p w14:paraId="2977239B"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0301</w:t>
            </w:r>
          </w:p>
        </w:tc>
        <w:tc>
          <w:tcPr>
            <w:tcW w:w="5103" w:type="dxa"/>
            <w:shd w:val="clear" w:color="FFFFFF" w:fill="FFFFFF"/>
          </w:tcPr>
          <w:p w14:paraId="5A9DBCC3"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Азота диоксид (Азот (IV) оксид)</w:t>
            </w:r>
          </w:p>
        </w:tc>
        <w:tc>
          <w:tcPr>
            <w:tcW w:w="1560" w:type="dxa"/>
          </w:tcPr>
          <w:p w14:paraId="705F5B4E" w14:textId="77777777" w:rsidR="00EE0127" w:rsidRPr="00755253" w:rsidRDefault="00EE0127" w:rsidP="004F6197">
            <w:pPr>
              <w:spacing w:line="192" w:lineRule="auto"/>
              <w:jc w:val="center"/>
              <w:rPr>
                <w:sz w:val="26"/>
                <w:szCs w:val="26"/>
              </w:rPr>
            </w:pPr>
            <w:r w:rsidRPr="00755253">
              <w:rPr>
                <w:sz w:val="26"/>
                <w:szCs w:val="26"/>
              </w:rPr>
              <w:t>0,04</w:t>
            </w:r>
          </w:p>
        </w:tc>
      </w:tr>
      <w:tr w:rsidR="00EE0127" w:rsidRPr="00755253" w14:paraId="40C4F181" w14:textId="77777777" w:rsidTr="004F6197">
        <w:trPr>
          <w:jc w:val="center"/>
        </w:trPr>
        <w:tc>
          <w:tcPr>
            <w:tcW w:w="3119" w:type="dxa"/>
            <w:shd w:val="clear" w:color="FFFFFF" w:fill="FFFFFF"/>
          </w:tcPr>
          <w:p w14:paraId="210DBC7D"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0304</w:t>
            </w:r>
          </w:p>
        </w:tc>
        <w:tc>
          <w:tcPr>
            <w:tcW w:w="5103" w:type="dxa"/>
            <w:shd w:val="clear" w:color="FFFFFF" w:fill="FFFFFF"/>
          </w:tcPr>
          <w:p w14:paraId="2704CBBF"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Азот (II) оксид (Азота оксид)</w:t>
            </w:r>
          </w:p>
        </w:tc>
        <w:tc>
          <w:tcPr>
            <w:tcW w:w="1560" w:type="dxa"/>
          </w:tcPr>
          <w:p w14:paraId="7E092B09" w14:textId="77777777" w:rsidR="00EE0127" w:rsidRPr="00755253" w:rsidRDefault="00EE0127" w:rsidP="004F6197">
            <w:pPr>
              <w:spacing w:line="192" w:lineRule="auto"/>
              <w:jc w:val="center"/>
              <w:rPr>
                <w:sz w:val="26"/>
                <w:szCs w:val="26"/>
              </w:rPr>
            </w:pPr>
            <w:r w:rsidRPr="00755253">
              <w:rPr>
                <w:sz w:val="26"/>
                <w:szCs w:val="26"/>
              </w:rPr>
              <w:t>3,3е-3</w:t>
            </w:r>
          </w:p>
        </w:tc>
      </w:tr>
      <w:tr w:rsidR="00EE0127" w:rsidRPr="00755253" w14:paraId="02E63B93" w14:textId="77777777" w:rsidTr="004F6197">
        <w:trPr>
          <w:jc w:val="center"/>
        </w:trPr>
        <w:tc>
          <w:tcPr>
            <w:tcW w:w="3119" w:type="dxa"/>
            <w:shd w:val="clear" w:color="FFFFFF" w:fill="FFFFFF"/>
          </w:tcPr>
          <w:p w14:paraId="5E71B7CE"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0328</w:t>
            </w:r>
          </w:p>
        </w:tc>
        <w:tc>
          <w:tcPr>
            <w:tcW w:w="5103" w:type="dxa"/>
            <w:shd w:val="clear" w:color="FFFFFF" w:fill="FFFFFF"/>
          </w:tcPr>
          <w:p w14:paraId="4BA540C9"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Углерод (сажа)</w:t>
            </w:r>
          </w:p>
        </w:tc>
        <w:tc>
          <w:tcPr>
            <w:tcW w:w="1560" w:type="dxa"/>
          </w:tcPr>
          <w:p w14:paraId="1DB34EE4" w14:textId="77777777" w:rsidR="00EE0127" w:rsidRPr="00755253" w:rsidRDefault="00EE0127" w:rsidP="004F6197">
            <w:pPr>
              <w:spacing w:line="192" w:lineRule="auto"/>
              <w:jc w:val="center"/>
              <w:rPr>
                <w:sz w:val="26"/>
                <w:szCs w:val="26"/>
              </w:rPr>
            </w:pPr>
            <w:r w:rsidRPr="00755253">
              <w:rPr>
                <w:sz w:val="26"/>
                <w:szCs w:val="26"/>
              </w:rPr>
              <w:t>-</w:t>
            </w:r>
          </w:p>
        </w:tc>
      </w:tr>
      <w:tr w:rsidR="00EE0127" w:rsidRPr="00755253" w14:paraId="24747778" w14:textId="77777777" w:rsidTr="004F6197">
        <w:trPr>
          <w:jc w:val="center"/>
        </w:trPr>
        <w:tc>
          <w:tcPr>
            <w:tcW w:w="3119" w:type="dxa"/>
            <w:shd w:val="clear" w:color="FFFFFF" w:fill="FFFFFF"/>
          </w:tcPr>
          <w:p w14:paraId="55883976"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0330</w:t>
            </w:r>
          </w:p>
        </w:tc>
        <w:tc>
          <w:tcPr>
            <w:tcW w:w="5103" w:type="dxa"/>
            <w:shd w:val="clear" w:color="FFFFFF" w:fill="FFFFFF"/>
          </w:tcPr>
          <w:p w14:paraId="66115383"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Сера диоксид (Ангидрид сернистый)</w:t>
            </w:r>
          </w:p>
        </w:tc>
        <w:tc>
          <w:tcPr>
            <w:tcW w:w="1560" w:type="dxa"/>
          </w:tcPr>
          <w:p w14:paraId="41BDABCC" w14:textId="77777777" w:rsidR="00EE0127" w:rsidRPr="00755253" w:rsidRDefault="00EE0127" w:rsidP="004F6197">
            <w:pPr>
              <w:spacing w:line="192" w:lineRule="auto"/>
              <w:jc w:val="center"/>
              <w:rPr>
                <w:sz w:val="26"/>
                <w:szCs w:val="26"/>
              </w:rPr>
            </w:pPr>
            <w:r w:rsidRPr="00755253">
              <w:rPr>
                <w:sz w:val="26"/>
                <w:szCs w:val="26"/>
              </w:rPr>
              <w:t>-</w:t>
            </w:r>
          </w:p>
        </w:tc>
      </w:tr>
      <w:tr w:rsidR="00EE0127" w:rsidRPr="00755253" w14:paraId="2BE6C826" w14:textId="77777777" w:rsidTr="004F6197">
        <w:trPr>
          <w:jc w:val="center"/>
        </w:trPr>
        <w:tc>
          <w:tcPr>
            <w:tcW w:w="3119" w:type="dxa"/>
            <w:shd w:val="clear" w:color="FFFFFF" w:fill="FFFFFF"/>
          </w:tcPr>
          <w:p w14:paraId="2317FF93"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0337</w:t>
            </w:r>
          </w:p>
        </w:tc>
        <w:tc>
          <w:tcPr>
            <w:tcW w:w="5103" w:type="dxa"/>
            <w:shd w:val="clear" w:color="FFFFFF" w:fill="FFFFFF"/>
          </w:tcPr>
          <w:p w14:paraId="6AB48118"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Углерод оксид</w:t>
            </w:r>
          </w:p>
        </w:tc>
        <w:tc>
          <w:tcPr>
            <w:tcW w:w="1560" w:type="dxa"/>
          </w:tcPr>
          <w:p w14:paraId="29C955A1" w14:textId="77777777" w:rsidR="00EE0127" w:rsidRPr="00755253" w:rsidRDefault="00EE0127" w:rsidP="004F6197">
            <w:pPr>
              <w:spacing w:line="192" w:lineRule="auto"/>
              <w:jc w:val="center"/>
              <w:rPr>
                <w:sz w:val="26"/>
                <w:szCs w:val="26"/>
              </w:rPr>
            </w:pPr>
            <w:r w:rsidRPr="00755253">
              <w:rPr>
                <w:sz w:val="26"/>
                <w:szCs w:val="26"/>
              </w:rPr>
              <w:t>0,01</w:t>
            </w:r>
          </w:p>
        </w:tc>
      </w:tr>
      <w:tr w:rsidR="00EE0127" w:rsidRPr="00755253" w14:paraId="2DB4CBD1" w14:textId="77777777" w:rsidTr="004F6197">
        <w:trPr>
          <w:jc w:val="center"/>
        </w:trPr>
        <w:tc>
          <w:tcPr>
            <w:tcW w:w="3119" w:type="dxa"/>
            <w:shd w:val="clear" w:color="FFFFFF" w:fill="FFFFFF"/>
          </w:tcPr>
          <w:p w14:paraId="4F99184B"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0410</w:t>
            </w:r>
          </w:p>
        </w:tc>
        <w:tc>
          <w:tcPr>
            <w:tcW w:w="5103" w:type="dxa"/>
            <w:shd w:val="clear" w:color="FFFFFF" w:fill="FFFFFF"/>
          </w:tcPr>
          <w:p w14:paraId="3F45E1D1"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Метан</w:t>
            </w:r>
          </w:p>
        </w:tc>
        <w:tc>
          <w:tcPr>
            <w:tcW w:w="1560" w:type="dxa"/>
          </w:tcPr>
          <w:p w14:paraId="76F4F054" w14:textId="77777777" w:rsidR="00EE0127" w:rsidRPr="00755253" w:rsidRDefault="00EE0127" w:rsidP="004F6197">
            <w:pPr>
              <w:spacing w:line="192" w:lineRule="auto"/>
              <w:jc w:val="center"/>
              <w:rPr>
                <w:sz w:val="26"/>
                <w:szCs w:val="26"/>
              </w:rPr>
            </w:pPr>
            <w:r w:rsidRPr="00755253">
              <w:rPr>
                <w:sz w:val="26"/>
                <w:szCs w:val="26"/>
              </w:rPr>
              <w:t>-</w:t>
            </w:r>
          </w:p>
        </w:tc>
      </w:tr>
      <w:tr w:rsidR="00EE0127" w:rsidRPr="00755253" w14:paraId="65E41836" w14:textId="77777777" w:rsidTr="004F6197">
        <w:trPr>
          <w:jc w:val="center"/>
        </w:trPr>
        <w:tc>
          <w:tcPr>
            <w:tcW w:w="3119" w:type="dxa"/>
            <w:shd w:val="clear" w:color="FFFFFF" w:fill="FFFFFF"/>
          </w:tcPr>
          <w:p w14:paraId="0BFBC9CD"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0703</w:t>
            </w:r>
          </w:p>
        </w:tc>
        <w:tc>
          <w:tcPr>
            <w:tcW w:w="5103" w:type="dxa"/>
            <w:shd w:val="clear" w:color="FFFFFF" w:fill="FFFFFF"/>
          </w:tcPr>
          <w:p w14:paraId="55796BC7"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Бенз(а)пирен</w:t>
            </w:r>
          </w:p>
        </w:tc>
        <w:tc>
          <w:tcPr>
            <w:tcW w:w="1560" w:type="dxa"/>
          </w:tcPr>
          <w:p w14:paraId="2E2894E0" w14:textId="77777777" w:rsidR="00EE0127" w:rsidRPr="00755253" w:rsidRDefault="00EE0127" w:rsidP="004F6197">
            <w:pPr>
              <w:spacing w:line="192" w:lineRule="auto"/>
              <w:jc w:val="center"/>
              <w:rPr>
                <w:sz w:val="26"/>
                <w:szCs w:val="26"/>
              </w:rPr>
            </w:pPr>
            <w:r w:rsidRPr="00755253">
              <w:rPr>
                <w:sz w:val="26"/>
                <w:szCs w:val="26"/>
              </w:rPr>
              <w:t>-</w:t>
            </w:r>
          </w:p>
        </w:tc>
      </w:tr>
      <w:tr w:rsidR="00EE0127" w:rsidRPr="00755253" w14:paraId="5621750F" w14:textId="77777777" w:rsidTr="004F6197">
        <w:trPr>
          <w:jc w:val="center"/>
        </w:trPr>
        <w:tc>
          <w:tcPr>
            <w:tcW w:w="3119" w:type="dxa"/>
            <w:shd w:val="clear" w:color="FFFFFF" w:fill="FFFFFF"/>
          </w:tcPr>
          <w:p w14:paraId="7A81AA5A"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1325</w:t>
            </w:r>
          </w:p>
        </w:tc>
        <w:tc>
          <w:tcPr>
            <w:tcW w:w="5103" w:type="dxa"/>
            <w:shd w:val="clear" w:color="FFFFFF" w:fill="FFFFFF"/>
          </w:tcPr>
          <w:p w14:paraId="5B713D9F"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Формальдегид</w:t>
            </w:r>
          </w:p>
        </w:tc>
        <w:tc>
          <w:tcPr>
            <w:tcW w:w="1560" w:type="dxa"/>
          </w:tcPr>
          <w:p w14:paraId="2255F194" w14:textId="77777777" w:rsidR="00EE0127" w:rsidRPr="00755253" w:rsidRDefault="00EE0127" w:rsidP="004F6197">
            <w:pPr>
              <w:spacing w:line="192" w:lineRule="auto"/>
              <w:jc w:val="center"/>
              <w:rPr>
                <w:sz w:val="26"/>
                <w:szCs w:val="26"/>
              </w:rPr>
            </w:pPr>
            <w:r w:rsidRPr="00755253">
              <w:rPr>
                <w:sz w:val="26"/>
                <w:szCs w:val="26"/>
              </w:rPr>
              <w:t>-</w:t>
            </w:r>
          </w:p>
        </w:tc>
      </w:tr>
      <w:tr w:rsidR="00EE0127" w:rsidRPr="00755253" w14:paraId="76E6CFE4" w14:textId="77777777" w:rsidTr="004F6197">
        <w:trPr>
          <w:jc w:val="center"/>
        </w:trPr>
        <w:tc>
          <w:tcPr>
            <w:tcW w:w="3119" w:type="dxa"/>
            <w:shd w:val="clear" w:color="FFFFFF" w:fill="FFFFFF"/>
          </w:tcPr>
          <w:p w14:paraId="5C94A66D"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2704</w:t>
            </w:r>
          </w:p>
        </w:tc>
        <w:tc>
          <w:tcPr>
            <w:tcW w:w="5103" w:type="dxa"/>
            <w:shd w:val="clear" w:color="FFFFFF" w:fill="FFFFFF"/>
          </w:tcPr>
          <w:p w14:paraId="4DC1859A"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Бензин (нефтяной, малосернистый) (в пересчете на углерод)</w:t>
            </w:r>
          </w:p>
        </w:tc>
        <w:tc>
          <w:tcPr>
            <w:tcW w:w="1560" w:type="dxa"/>
          </w:tcPr>
          <w:p w14:paraId="142F5544" w14:textId="77777777" w:rsidR="00EE0127" w:rsidRPr="00755253" w:rsidRDefault="00EE0127" w:rsidP="004F6197">
            <w:pPr>
              <w:spacing w:line="192" w:lineRule="auto"/>
              <w:jc w:val="center"/>
              <w:rPr>
                <w:sz w:val="26"/>
                <w:szCs w:val="26"/>
              </w:rPr>
            </w:pPr>
            <w:r w:rsidRPr="00755253">
              <w:rPr>
                <w:sz w:val="26"/>
                <w:szCs w:val="26"/>
              </w:rPr>
              <w:t>-</w:t>
            </w:r>
          </w:p>
        </w:tc>
      </w:tr>
      <w:tr w:rsidR="00EE0127" w:rsidRPr="00755253" w14:paraId="3AEF82E9" w14:textId="77777777" w:rsidTr="004F6197">
        <w:trPr>
          <w:jc w:val="center"/>
        </w:trPr>
        <w:tc>
          <w:tcPr>
            <w:tcW w:w="3119" w:type="dxa"/>
            <w:shd w:val="clear" w:color="FFFFFF" w:fill="FFFFFF"/>
          </w:tcPr>
          <w:p w14:paraId="0FC254E4"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2732</w:t>
            </w:r>
          </w:p>
        </w:tc>
        <w:tc>
          <w:tcPr>
            <w:tcW w:w="5103" w:type="dxa"/>
            <w:shd w:val="clear" w:color="FFFFFF" w:fill="FFFFFF"/>
          </w:tcPr>
          <w:p w14:paraId="2D3F7A6F"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Керосин</w:t>
            </w:r>
          </w:p>
        </w:tc>
        <w:tc>
          <w:tcPr>
            <w:tcW w:w="1560" w:type="dxa"/>
          </w:tcPr>
          <w:p w14:paraId="7748B25D" w14:textId="77777777" w:rsidR="00EE0127" w:rsidRPr="00755253" w:rsidRDefault="00EE0127" w:rsidP="004F6197">
            <w:pPr>
              <w:spacing w:line="192" w:lineRule="auto"/>
              <w:jc w:val="center"/>
              <w:rPr>
                <w:sz w:val="26"/>
                <w:szCs w:val="26"/>
              </w:rPr>
            </w:pPr>
            <w:r w:rsidRPr="00755253">
              <w:rPr>
                <w:sz w:val="26"/>
                <w:szCs w:val="26"/>
              </w:rPr>
              <w:t>-</w:t>
            </w:r>
          </w:p>
        </w:tc>
      </w:tr>
      <w:tr w:rsidR="00EE0127" w:rsidRPr="00755253" w14:paraId="28B2B711" w14:textId="77777777" w:rsidTr="004F6197">
        <w:trPr>
          <w:jc w:val="center"/>
        </w:trPr>
        <w:tc>
          <w:tcPr>
            <w:tcW w:w="9782" w:type="dxa"/>
            <w:gridSpan w:val="3"/>
            <w:shd w:val="clear" w:color="FFFFFF" w:fill="FFFFFF"/>
          </w:tcPr>
          <w:p w14:paraId="117DF87E" w14:textId="77777777" w:rsidR="00EE0127" w:rsidRPr="00755253" w:rsidRDefault="00EE0127" w:rsidP="004F6197">
            <w:pPr>
              <w:spacing w:line="192" w:lineRule="auto"/>
              <w:rPr>
                <w:b/>
                <w:sz w:val="26"/>
                <w:szCs w:val="26"/>
              </w:rPr>
            </w:pPr>
            <w:r>
              <w:rPr>
                <w:b/>
                <w:sz w:val="26"/>
                <w:szCs w:val="26"/>
              </w:rPr>
              <w:t>с</w:t>
            </w:r>
            <w:r w:rsidRPr="00755253">
              <w:rPr>
                <w:b/>
                <w:sz w:val="26"/>
                <w:szCs w:val="26"/>
              </w:rPr>
              <w:t>т</w:t>
            </w:r>
            <w:r>
              <w:rPr>
                <w:b/>
                <w:sz w:val="26"/>
                <w:szCs w:val="26"/>
              </w:rPr>
              <w:t>.</w:t>
            </w:r>
            <w:r w:rsidRPr="00755253">
              <w:rPr>
                <w:b/>
                <w:sz w:val="26"/>
                <w:szCs w:val="26"/>
              </w:rPr>
              <w:t xml:space="preserve"> Староизобильная</w:t>
            </w:r>
          </w:p>
        </w:tc>
      </w:tr>
      <w:tr w:rsidR="00EE0127" w:rsidRPr="00755253" w14:paraId="6A36B549" w14:textId="77777777" w:rsidTr="004F6197">
        <w:trPr>
          <w:jc w:val="center"/>
        </w:trPr>
        <w:tc>
          <w:tcPr>
            <w:tcW w:w="3119" w:type="dxa"/>
            <w:shd w:val="clear" w:color="FFFFFF" w:fill="FFFFFF"/>
          </w:tcPr>
          <w:p w14:paraId="6B25D0FA"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0301</w:t>
            </w:r>
          </w:p>
        </w:tc>
        <w:tc>
          <w:tcPr>
            <w:tcW w:w="5103" w:type="dxa"/>
            <w:shd w:val="clear" w:color="FFFFFF" w:fill="FFFFFF"/>
          </w:tcPr>
          <w:p w14:paraId="24CF03CD"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Азота диоксид (Азот (IV) оксид)</w:t>
            </w:r>
          </w:p>
        </w:tc>
        <w:tc>
          <w:tcPr>
            <w:tcW w:w="1560" w:type="dxa"/>
          </w:tcPr>
          <w:p w14:paraId="34D1A86A" w14:textId="77777777" w:rsidR="00EE0127" w:rsidRPr="00755253" w:rsidRDefault="00EE0127" w:rsidP="004F6197">
            <w:pPr>
              <w:spacing w:line="192" w:lineRule="auto"/>
              <w:jc w:val="center"/>
              <w:rPr>
                <w:sz w:val="26"/>
                <w:szCs w:val="26"/>
              </w:rPr>
            </w:pPr>
            <w:r w:rsidRPr="00755253">
              <w:rPr>
                <w:sz w:val="26"/>
                <w:szCs w:val="26"/>
              </w:rPr>
              <w:t>0,14</w:t>
            </w:r>
          </w:p>
        </w:tc>
      </w:tr>
      <w:tr w:rsidR="00EE0127" w:rsidRPr="00755253" w14:paraId="3B615131" w14:textId="77777777" w:rsidTr="004F6197">
        <w:trPr>
          <w:jc w:val="center"/>
        </w:trPr>
        <w:tc>
          <w:tcPr>
            <w:tcW w:w="3119" w:type="dxa"/>
            <w:shd w:val="clear" w:color="FFFFFF" w:fill="FFFFFF"/>
          </w:tcPr>
          <w:p w14:paraId="4FD595FF"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0304</w:t>
            </w:r>
          </w:p>
        </w:tc>
        <w:tc>
          <w:tcPr>
            <w:tcW w:w="5103" w:type="dxa"/>
            <w:shd w:val="clear" w:color="FFFFFF" w:fill="FFFFFF"/>
          </w:tcPr>
          <w:p w14:paraId="4FE847BB"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Азот (II) оксид (Азота оксид)</w:t>
            </w:r>
          </w:p>
        </w:tc>
        <w:tc>
          <w:tcPr>
            <w:tcW w:w="1560" w:type="dxa"/>
          </w:tcPr>
          <w:p w14:paraId="1D14A096" w14:textId="77777777" w:rsidR="00EE0127" w:rsidRPr="00755253" w:rsidRDefault="00EE0127" w:rsidP="004F6197">
            <w:pPr>
              <w:spacing w:line="192" w:lineRule="auto"/>
              <w:jc w:val="center"/>
              <w:rPr>
                <w:sz w:val="26"/>
                <w:szCs w:val="26"/>
              </w:rPr>
            </w:pPr>
            <w:r w:rsidRPr="00755253">
              <w:rPr>
                <w:sz w:val="26"/>
                <w:szCs w:val="26"/>
              </w:rPr>
              <w:t>0,12</w:t>
            </w:r>
          </w:p>
        </w:tc>
      </w:tr>
      <w:tr w:rsidR="00EE0127" w:rsidRPr="00755253" w14:paraId="5927EB08" w14:textId="77777777" w:rsidTr="004F6197">
        <w:trPr>
          <w:jc w:val="center"/>
        </w:trPr>
        <w:tc>
          <w:tcPr>
            <w:tcW w:w="3119" w:type="dxa"/>
            <w:shd w:val="clear" w:color="FFFFFF" w:fill="FFFFFF"/>
          </w:tcPr>
          <w:p w14:paraId="1F748F35"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0328</w:t>
            </w:r>
          </w:p>
        </w:tc>
        <w:tc>
          <w:tcPr>
            <w:tcW w:w="5103" w:type="dxa"/>
            <w:shd w:val="clear" w:color="FFFFFF" w:fill="FFFFFF"/>
          </w:tcPr>
          <w:p w14:paraId="55A6A5E4"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Углерод (сажа)</w:t>
            </w:r>
          </w:p>
        </w:tc>
        <w:tc>
          <w:tcPr>
            <w:tcW w:w="1560" w:type="dxa"/>
          </w:tcPr>
          <w:p w14:paraId="7536FA29" w14:textId="77777777" w:rsidR="00EE0127" w:rsidRPr="00755253" w:rsidRDefault="00EE0127" w:rsidP="004F6197">
            <w:pPr>
              <w:spacing w:line="192" w:lineRule="auto"/>
              <w:jc w:val="center"/>
              <w:rPr>
                <w:sz w:val="26"/>
                <w:szCs w:val="26"/>
              </w:rPr>
            </w:pPr>
            <w:r w:rsidRPr="00755253">
              <w:rPr>
                <w:sz w:val="26"/>
                <w:szCs w:val="26"/>
              </w:rPr>
              <w:t>8,2е-3</w:t>
            </w:r>
          </w:p>
        </w:tc>
      </w:tr>
      <w:tr w:rsidR="00EE0127" w:rsidRPr="00755253" w14:paraId="217706D9" w14:textId="77777777" w:rsidTr="004F6197">
        <w:trPr>
          <w:jc w:val="center"/>
        </w:trPr>
        <w:tc>
          <w:tcPr>
            <w:tcW w:w="3119" w:type="dxa"/>
            <w:shd w:val="clear" w:color="FFFFFF" w:fill="FFFFFF"/>
          </w:tcPr>
          <w:p w14:paraId="6B7080B9"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0330</w:t>
            </w:r>
          </w:p>
        </w:tc>
        <w:tc>
          <w:tcPr>
            <w:tcW w:w="5103" w:type="dxa"/>
            <w:shd w:val="clear" w:color="FFFFFF" w:fill="FFFFFF"/>
          </w:tcPr>
          <w:p w14:paraId="56072BD9"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Сера диоксид (Ангидрид сернистый)</w:t>
            </w:r>
          </w:p>
        </w:tc>
        <w:tc>
          <w:tcPr>
            <w:tcW w:w="1560" w:type="dxa"/>
          </w:tcPr>
          <w:p w14:paraId="6C29FA5F" w14:textId="77777777" w:rsidR="00EE0127" w:rsidRPr="00755253" w:rsidRDefault="00EE0127" w:rsidP="004F6197">
            <w:pPr>
              <w:spacing w:line="192" w:lineRule="auto"/>
              <w:jc w:val="center"/>
              <w:rPr>
                <w:sz w:val="26"/>
                <w:szCs w:val="26"/>
              </w:rPr>
            </w:pPr>
            <w:r w:rsidRPr="00755253">
              <w:rPr>
                <w:sz w:val="26"/>
                <w:szCs w:val="26"/>
              </w:rPr>
              <w:t>0,01</w:t>
            </w:r>
          </w:p>
        </w:tc>
      </w:tr>
      <w:tr w:rsidR="00EE0127" w:rsidRPr="00755253" w14:paraId="0278FD82" w14:textId="77777777" w:rsidTr="004F6197">
        <w:trPr>
          <w:jc w:val="center"/>
        </w:trPr>
        <w:tc>
          <w:tcPr>
            <w:tcW w:w="3119" w:type="dxa"/>
            <w:shd w:val="clear" w:color="FFFFFF" w:fill="FFFFFF"/>
          </w:tcPr>
          <w:p w14:paraId="6E4E81E1"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0337</w:t>
            </w:r>
          </w:p>
        </w:tc>
        <w:tc>
          <w:tcPr>
            <w:tcW w:w="5103" w:type="dxa"/>
            <w:shd w:val="clear" w:color="FFFFFF" w:fill="FFFFFF"/>
          </w:tcPr>
          <w:p w14:paraId="54D986C7"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Углерод оксид</w:t>
            </w:r>
          </w:p>
        </w:tc>
        <w:tc>
          <w:tcPr>
            <w:tcW w:w="1560" w:type="dxa"/>
          </w:tcPr>
          <w:p w14:paraId="38146BD1" w14:textId="77777777" w:rsidR="00EE0127" w:rsidRPr="00755253" w:rsidRDefault="00EE0127" w:rsidP="004F6197">
            <w:pPr>
              <w:spacing w:line="192" w:lineRule="auto"/>
              <w:jc w:val="center"/>
              <w:rPr>
                <w:sz w:val="26"/>
                <w:szCs w:val="26"/>
              </w:rPr>
            </w:pPr>
            <w:r w:rsidRPr="00755253">
              <w:rPr>
                <w:sz w:val="26"/>
                <w:szCs w:val="26"/>
              </w:rPr>
              <w:t>0,03</w:t>
            </w:r>
          </w:p>
        </w:tc>
      </w:tr>
      <w:tr w:rsidR="00EE0127" w:rsidRPr="00755253" w14:paraId="613B6491" w14:textId="77777777" w:rsidTr="004F6197">
        <w:trPr>
          <w:jc w:val="center"/>
        </w:trPr>
        <w:tc>
          <w:tcPr>
            <w:tcW w:w="3119" w:type="dxa"/>
            <w:shd w:val="clear" w:color="FFFFFF" w:fill="FFFFFF"/>
          </w:tcPr>
          <w:p w14:paraId="76A209C3"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0410</w:t>
            </w:r>
          </w:p>
        </w:tc>
        <w:tc>
          <w:tcPr>
            <w:tcW w:w="5103" w:type="dxa"/>
            <w:shd w:val="clear" w:color="FFFFFF" w:fill="FFFFFF"/>
          </w:tcPr>
          <w:p w14:paraId="415D7E1F"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Метан</w:t>
            </w:r>
          </w:p>
        </w:tc>
        <w:tc>
          <w:tcPr>
            <w:tcW w:w="1560" w:type="dxa"/>
          </w:tcPr>
          <w:p w14:paraId="3ABC349E" w14:textId="77777777" w:rsidR="00EE0127" w:rsidRPr="00755253" w:rsidRDefault="00EE0127" w:rsidP="004F6197">
            <w:pPr>
              <w:spacing w:line="192" w:lineRule="auto"/>
              <w:jc w:val="center"/>
              <w:rPr>
                <w:sz w:val="26"/>
                <w:szCs w:val="26"/>
              </w:rPr>
            </w:pPr>
            <w:r w:rsidRPr="00755253">
              <w:rPr>
                <w:sz w:val="26"/>
                <w:szCs w:val="26"/>
              </w:rPr>
              <w:t>-</w:t>
            </w:r>
          </w:p>
        </w:tc>
      </w:tr>
      <w:tr w:rsidR="00EE0127" w:rsidRPr="00755253" w14:paraId="5A3186A8" w14:textId="77777777" w:rsidTr="004F6197">
        <w:trPr>
          <w:jc w:val="center"/>
        </w:trPr>
        <w:tc>
          <w:tcPr>
            <w:tcW w:w="3119" w:type="dxa"/>
            <w:shd w:val="clear" w:color="FFFFFF" w:fill="FFFFFF"/>
          </w:tcPr>
          <w:p w14:paraId="3E8E0058"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0703</w:t>
            </w:r>
          </w:p>
        </w:tc>
        <w:tc>
          <w:tcPr>
            <w:tcW w:w="5103" w:type="dxa"/>
            <w:shd w:val="clear" w:color="FFFFFF" w:fill="FFFFFF"/>
          </w:tcPr>
          <w:p w14:paraId="68AFF87F"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Бенз(а)пирен</w:t>
            </w:r>
          </w:p>
        </w:tc>
        <w:tc>
          <w:tcPr>
            <w:tcW w:w="1560" w:type="dxa"/>
          </w:tcPr>
          <w:p w14:paraId="41DD19BF" w14:textId="77777777" w:rsidR="00EE0127" w:rsidRPr="00755253" w:rsidRDefault="00EE0127" w:rsidP="004F6197">
            <w:pPr>
              <w:spacing w:line="192" w:lineRule="auto"/>
              <w:jc w:val="center"/>
              <w:rPr>
                <w:sz w:val="26"/>
                <w:szCs w:val="26"/>
              </w:rPr>
            </w:pPr>
            <w:r w:rsidRPr="00755253">
              <w:rPr>
                <w:sz w:val="26"/>
                <w:szCs w:val="26"/>
              </w:rPr>
              <w:t>1,2е-3</w:t>
            </w:r>
          </w:p>
        </w:tc>
      </w:tr>
      <w:tr w:rsidR="00EE0127" w:rsidRPr="00755253" w14:paraId="69CDC9DB" w14:textId="77777777" w:rsidTr="004F6197">
        <w:trPr>
          <w:jc w:val="center"/>
        </w:trPr>
        <w:tc>
          <w:tcPr>
            <w:tcW w:w="3119" w:type="dxa"/>
            <w:shd w:val="clear" w:color="FFFFFF" w:fill="FFFFFF"/>
          </w:tcPr>
          <w:p w14:paraId="3907C5CE"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1325</w:t>
            </w:r>
          </w:p>
        </w:tc>
        <w:tc>
          <w:tcPr>
            <w:tcW w:w="5103" w:type="dxa"/>
            <w:shd w:val="clear" w:color="FFFFFF" w:fill="FFFFFF"/>
          </w:tcPr>
          <w:p w14:paraId="7A3C4374"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Формальдегид</w:t>
            </w:r>
          </w:p>
        </w:tc>
        <w:tc>
          <w:tcPr>
            <w:tcW w:w="1560" w:type="dxa"/>
          </w:tcPr>
          <w:p w14:paraId="74F4AE40" w14:textId="77777777" w:rsidR="00EE0127" w:rsidRPr="00755253" w:rsidRDefault="00EE0127" w:rsidP="004F6197">
            <w:pPr>
              <w:spacing w:line="192" w:lineRule="auto"/>
              <w:jc w:val="center"/>
              <w:rPr>
                <w:sz w:val="26"/>
                <w:szCs w:val="26"/>
              </w:rPr>
            </w:pPr>
            <w:r w:rsidRPr="00755253">
              <w:rPr>
                <w:sz w:val="26"/>
                <w:szCs w:val="26"/>
              </w:rPr>
              <w:t>5,0е-3</w:t>
            </w:r>
          </w:p>
        </w:tc>
      </w:tr>
      <w:tr w:rsidR="00EE0127" w:rsidRPr="00755253" w14:paraId="5CA6A4E4" w14:textId="77777777" w:rsidTr="004F6197">
        <w:trPr>
          <w:jc w:val="center"/>
        </w:trPr>
        <w:tc>
          <w:tcPr>
            <w:tcW w:w="3119" w:type="dxa"/>
            <w:shd w:val="clear" w:color="FFFFFF" w:fill="FFFFFF"/>
          </w:tcPr>
          <w:p w14:paraId="16C5B319"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2704</w:t>
            </w:r>
          </w:p>
        </w:tc>
        <w:tc>
          <w:tcPr>
            <w:tcW w:w="5103" w:type="dxa"/>
            <w:shd w:val="clear" w:color="FFFFFF" w:fill="FFFFFF"/>
          </w:tcPr>
          <w:p w14:paraId="39748612"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Бензин (нефтяной, малосернистый) (в пересчете на углерод)</w:t>
            </w:r>
          </w:p>
        </w:tc>
        <w:tc>
          <w:tcPr>
            <w:tcW w:w="1560" w:type="dxa"/>
          </w:tcPr>
          <w:p w14:paraId="46483F06" w14:textId="77777777" w:rsidR="00EE0127" w:rsidRPr="00755253" w:rsidRDefault="00EE0127" w:rsidP="004F6197">
            <w:pPr>
              <w:spacing w:line="192" w:lineRule="auto"/>
              <w:jc w:val="center"/>
              <w:rPr>
                <w:sz w:val="26"/>
                <w:szCs w:val="26"/>
              </w:rPr>
            </w:pPr>
            <w:r w:rsidRPr="00755253">
              <w:rPr>
                <w:sz w:val="26"/>
                <w:szCs w:val="26"/>
              </w:rPr>
              <w:t>3,8е-3</w:t>
            </w:r>
          </w:p>
        </w:tc>
      </w:tr>
      <w:tr w:rsidR="00EE0127" w:rsidRPr="00755253" w14:paraId="50CB7EA9" w14:textId="77777777" w:rsidTr="004F6197">
        <w:trPr>
          <w:jc w:val="center"/>
        </w:trPr>
        <w:tc>
          <w:tcPr>
            <w:tcW w:w="3119" w:type="dxa"/>
            <w:shd w:val="clear" w:color="FFFFFF" w:fill="FFFFFF"/>
          </w:tcPr>
          <w:p w14:paraId="0010A542"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2732</w:t>
            </w:r>
          </w:p>
        </w:tc>
        <w:tc>
          <w:tcPr>
            <w:tcW w:w="5103" w:type="dxa"/>
            <w:shd w:val="clear" w:color="FFFFFF" w:fill="FFFFFF"/>
          </w:tcPr>
          <w:p w14:paraId="19A09412"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Керосин</w:t>
            </w:r>
          </w:p>
        </w:tc>
        <w:tc>
          <w:tcPr>
            <w:tcW w:w="1560" w:type="dxa"/>
          </w:tcPr>
          <w:p w14:paraId="405D27C5" w14:textId="77777777" w:rsidR="00EE0127" w:rsidRPr="00755253" w:rsidRDefault="00EE0127" w:rsidP="004F6197">
            <w:pPr>
              <w:spacing w:line="192" w:lineRule="auto"/>
              <w:jc w:val="center"/>
              <w:rPr>
                <w:sz w:val="26"/>
                <w:szCs w:val="26"/>
              </w:rPr>
            </w:pPr>
            <w:r w:rsidRPr="00755253">
              <w:rPr>
                <w:sz w:val="26"/>
                <w:szCs w:val="26"/>
              </w:rPr>
              <w:t>0,02</w:t>
            </w:r>
          </w:p>
        </w:tc>
      </w:tr>
      <w:tr w:rsidR="00EE0127" w:rsidRPr="00755253" w14:paraId="50CCF233" w14:textId="77777777" w:rsidTr="004F6197">
        <w:trPr>
          <w:jc w:val="center"/>
        </w:trPr>
        <w:tc>
          <w:tcPr>
            <w:tcW w:w="9782" w:type="dxa"/>
            <w:gridSpan w:val="3"/>
            <w:shd w:val="clear" w:color="FFFFFF" w:fill="FFFFFF"/>
          </w:tcPr>
          <w:p w14:paraId="29C6F5B5" w14:textId="77777777" w:rsidR="00EE0127" w:rsidRPr="00755253" w:rsidRDefault="00EE0127" w:rsidP="004F6197">
            <w:pPr>
              <w:spacing w:line="192" w:lineRule="auto"/>
              <w:rPr>
                <w:b/>
                <w:sz w:val="26"/>
                <w:szCs w:val="26"/>
              </w:rPr>
            </w:pPr>
            <w:r w:rsidRPr="00755253">
              <w:rPr>
                <w:b/>
                <w:sz w:val="26"/>
                <w:szCs w:val="26"/>
              </w:rPr>
              <w:t>с. Тищенское</w:t>
            </w:r>
          </w:p>
        </w:tc>
      </w:tr>
      <w:tr w:rsidR="00EE0127" w:rsidRPr="00755253" w14:paraId="0921D378" w14:textId="77777777" w:rsidTr="004F6197">
        <w:trPr>
          <w:jc w:val="center"/>
        </w:trPr>
        <w:tc>
          <w:tcPr>
            <w:tcW w:w="3119" w:type="dxa"/>
            <w:shd w:val="clear" w:color="FFFFFF" w:fill="FFFFFF"/>
          </w:tcPr>
          <w:p w14:paraId="61747960"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0301</w:t>
            </w:r>
          </w:p>
        </w:tc>
        <w:tc>
          <w:tcPr>
            <w:tcW w:w="5103" w:type="dxa"/>
            <w:shd w:val="clear" w:color="FFFFFF" w:fill="FFFFFF"/>
          </w:tcPr>
          <w:p w14:paraId="4C613276"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Азота диоксид (Азот (IV) оксид)</w:t>
            </w:r>
          </w:p>
        </w:tc>
        <w:tc>
          <w:tcPr>
            <w:tcW w:w="1560" w:type="dxa"/>
          </w:tcPr>
          <w:p w14:paraId="47D9C9DC" w14:textId="77777777" w:rsidR="00EE0127" w:rsidRPr="00755253" w:rsidRDefault="00EE0127" w:rsidP="004F6197">
            <w:pPr>
              <w:spacing w:line="192" w:lineRule="auto"/>
              <w:jc w:val="center"/>
              <w:rPr>
                <w:sz w:val="26"/>
                <w:szCs w:val="26"/>
              </w:rPr>
            </w:pPr>
            <w:r w:rsidRPr="00755253">
              <w:rPr>
                <w:sz w:val="26"/>
                <w:szCs w:val="26"/>
              </w:rPr>
              <w:t>0,21</w:t>
            </w:r>
          </w:p>
        </w:tc>
      </w:tr>
      <w:tr w:rsidR="00EE0127" w:rsidRPr="00755253" w14:paraId="109AF489" w14:textId="77777777" w:rsidTr="004F6197">
        <w:trPr>
          <w:jc w:val="center"/>
        </w:trPr>
        <w:tc>
          <w:tcPr>
            <w:tcW w:w="3119" w:type="dxa"/>
            <w:shd w:val="clear" w:color="FFFFFF" w:fill="FFFFFF"/>
          </w:tcPr>
          <w:p w14:paraId="71BA4E33"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lastRenderedPageBreak/>
              <w:t>0304</w:t>
            </w:r>
          </w:p>
        </w:tc>
        <w:tc>
          <w:tcPr>
            <w:tcW w:w="5103" w:type="dxa"/>
            <w:shd w:val="clear" w:color="FFFFFF" w:fill="FFFFFF"/>
          </w:tcPr>
          <w:p w14:paraId="1356EFCB"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Азот (II) оксид (Азота оксид)</w:t>
            </w:r>
          </w:p>
        </w:tc>
        <w:tc>
          <w:tcPr>
            <w:tcW w:w="1560" w:type="dxa"/>
          </w:tcPr>
          <w:p w14:paraId="0939FC91" w14:textId="77777777" w:rsidR="00EE0127" w:rsidRPr="00755253" w:rsidRDefault="00EE0127" w:rsidP="004F6197">
            <w:pPr>
              <w:spacing w:line="192" w:lineRule="auto"/>
              <w:jc w:val="center"/>
              <w:rPr>
                <w:sz w:val="26"/>
                <w:szCs w:val="26"/>
              </w:rPr>
            </w:pPr>
            <w:r w:rsidRPr="00755253">
              <w:rPr>
                <w:sz w:val="26"/>
                <w:szCs w:val="26"/>
              </w:rPr>
              <w:t>0,02</w:t>
            </w:r>
          </w:p>
        </w:tc>
      </w:tr>
      <w:tr w:rsidR="00EE0127" w:rsidRPr="00755253" w14:paraId="18C120DE" w14:textId="77777777" w:rsidTr="004F6197">
        <w:trPr>
          <w:jc w:val="center"/>
        </w:trPr>
        <w:tc>
          <w:tcPr>
            <w:tcW w:w="3119" w:type="dxa"/>
            <w:shd w:val="clear" w:color="FFFFFF" w:fill="FFFFFF"/>
          </w:tcPr>
          <w:p w14:paraId="23A3E58B"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0328</w:t>
            </w:r>
          </w:p>
        </w:tc>
        <w:tc>
          <w:tcPr>
            <w:tcW w:w="5103" w:type="dxa"/>
            <w:shd w:val="clear" w:color="FFFFFF" w:fill="FFFFFF"/>
          </w:tcPr>
          <w:p w14:paraId="61A9BAB2"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Углерод (сажа)</w:t>
            </w:r>
          </w:p>
        </w:tc>
        <w:tc>
          <w:tcPr>
            <w:tcW w:w="1560" w:type="dxa"/>
          </w:tcPr>
          <w:p w14:paraId="476C1727" w14:textId="77777777" w:rsidR="00EE0127" w:rsidRPr="00755253" w:rsidRDefault="00EE0127" w:rsidP="004F6197">
            <w:pPr>
              <w:spacing w:line="192" w:lineRule="auto"/>
              <w:jc w:val="center"/>
              <w:rPr>
                <w:sz w:val="26"/>
                <w:szCs w:val="26"/>
              </w:rPr>
            </w:pPr>
            <w:r w:rsidRPr="00755253">
              <w:rPr>
                <w:sz w:val="26"/>
                <w:szCs w:val="26"/>
              </w:rPr>
              <w:t>1,8е-3</w:t>
            </w:r>
          </w:p>
        </w:tc>
      </w:tr>
      <w:tr w:rsidR="00EE0127" w:rsidRPr="00755253" w14:paraId="2FEAAC1E" w14:textId="77777777" w:rsidTr="004F6197">
        <w:trPr>
          <w:jc w:val="center"/>
        </w:trPr>
        <w:tc>
          <w:tcPr>
            <w:tcW w:w="3119" w:type="dxa"/>
            <w:shd w:val="clear" w:color="FFFFFF" w:fill="FFFFFF"/>
          </w:tcPr>
          <w:p w14:paraId="44169521"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0330</w:t>
            </w:r>
          </w:p>
        </w:tc>
        <w:tc>
          <w:tcPr>
            <w:tcW w:w="5103" w:type="dxa"/>
            <w:shd w:val="clear" w:color="FFFFFF" w:fill="FFFFFF"/>
          </w:tcPr>
          <w:p w14:paraId="3163DA79"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Сера диоксид (Ангидрид сернистый)</w:t>
            </w:r>
          </w:p>
        </w:tc>
        <w:tc>
          <w:tcPr>
            <w:tcW w:w="1560" w:type="dxa"/>
          </w:tcPr>
          <w:p w14:paraId="5EC1125F" w14:textId="77777777" w:rsidR="00EE0127" w:rsidRPr="00755253" w:rsidRDefault="00EE0127" w:rsidP="004F6197">
            <w:pPr>
              <w:spacing w:line="192" w:lineRule="auto"/>
              <w:jc w:val="center"/>
              <w:rPr>
                <w:sz w:val="26"/>
                <w:szCs w:val="26"/>
              </w:rPr>
            </w:pPr>
            <w:r w:rsidRPr="00755253">
              <w:rPr>
                <w:sz w:val="26"/>
                <w:szCs w:val="26"/>
              </w:rPr>
              <w:t>3,1е-3</w:t>
            </w:r>
          </w:p>
        </w:tc>
      </w:tr>
      <w:tr w:rsidR="00EE0127" w:rsidRPr="00755253" w14:paraId="5E49831B" w14:textId="77777777" w:rsidTr="004F6197">
        <w:trPr>
          <w:jc w:val="center"/>
        </w:trPr>
        <w:tc>
          <w:tcPr>
            <w:tcW w:w="3119" w:type="dxa"/>
            <w:shd w:val="clear" w:color="FFFFFF" w:fill="FFFFFF"/>
          </w:tcPr>
          <w:p w14:paraId="58D9BA10"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0337</w:t>
            </w:r>
          </w:p>
        </w:tc>
        <w:tc>
          <w:tcPr>
            <w:tcW w:w="5103" w:type="dxa"/>
            <w:shd w:val="clear" w:color="FFFFFF" w:fill="FFFFFF"/>
          </w:tcPr>
          <w:p w14:paraId="33C3D660"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Углерод оксид</w:t>
            </w:r>
          </w:p>
        </w:tc>
        <w:tc>
          <w:tcPr>
            <w:tcW w:w="1560" w:type="dxa"/>
          </w:tcPr>
          <w:p w14:paraId="7B03DD30" w14:textId="77777777" w:rsidR="00EE0127" w:rsidRPr="00755253" w:rsidRDefault="00EE0127" w:rsidP="004F6197">
            <w:pPr>
              <w:spacing w:line="192" w:lineRule="auto"/>
              <w:jc w:val="center"/>
              <w:rPr>
                <w:sz w:val="26"/>
                <w:szCs w:val="26"/>
              </w:rPr>
            </w:pPr>
            <w:r w:rsidRPr="00755253">
              <w:rPr>
                <w:sz w:val="26"/>
                <w:szCs w:val="26"/>
              </w:rPr>
              <w:t>0,05</w:t>
            </w:r>
          </w:p>
        </w:tc>
      </w:tr>
      <w:tr w:rsidR="00EE0127" w:rsidRPr="00755253" w14:paraId="1E287B5D" w14:textId="77777777" w:rsidTr="004F6197">
        <w:trPr>
          <w:jc w:val="center"/>
        </w:trPr>
        <w:tc>
          <w:tcPr>
            <w:tcW w:w="3119" w:type="dxa"/>
            <w:shd w:val="clear" w:color="FFFFFF" w:fill="FFFFFF"/>
          </w:tcPr>
          <w:p w14:paraId="453788A3"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0410</w:t>
            </w:r>
          </w:p>
        </w:tc>
        <w:tc>
          <w:tcPr>
            <w:tcW w:w="5103" w:type="dxa"/>
            <w:shd w:val="clear" w:color="FFFFFF" w:fill="FFFFFF"/>
          </w:tcPr>
          <w:p w14:paraId="7E81A948"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Метан</w:t>
            </w:r>
          </w:p>
        </w:tc>
        <w:tc>
          <w:tcPr>
            <w:tcW w:w="1560" w:type="dxa"/>
          </w:tcPr>
          <w:p w14:paraId="4F4827B7" w14:textId="77777777" w:rsidR="00EE0127" w:rsidRPr="00755253" w:rsidRDefault="00EE0127" w:rsidP="004F6197">
            <w:pPr>
              <w:spacing w:line="192" w:lineRule="auto"/>
              <w:jc w:val="center"/>
              <w:rPr>
                <w:sz w:val="26"/>
                <w:szCs w:val="26"/>
              </w:rPr>
            </w:pPr>
            <w:r w:rsidRPr="00755253">
              <w:rPr>
                <w:sz w:val="26"/>
                <w:szCs w:val="26"/>
              </w:rPr>
              <w:t>-</w:t>
            </w:r>
          </w:p>
        </w:tc>
      </w:tr>
      <w:tr w:rsidR="00EE0127" w:rsidRPr="00755253" w14:paraId="00618C18" w14:textId="77777777" w:rsidTr="004F6197">
        <w:trPr>
          <w:jc w:val="center"/>
        </w:trPr>
        <w:tc>
          <w:tcPr>
            <w:tcW w:w="3119" w:type="dxa"/>
            <w:shd w:val="clear" w:color="FFFFFF" w:fill="FFFFFF"/>
          </w:tcPr>
          <w:p w14:paraId="12115722"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0703</w:t>
            </w:r>
          </w:p>
        </w:tc>
        <w:tc>
          <w:tcPr>
            <w:tcW w:w="5103" w:type="dxa"/>
            <w:shd w:val="clear" w:color="FFFFFF" w:fill="FFFFFF"/>
          </w:tcPr>
          <w:p w14:paraId="3E487D9B"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Бенз(а)пирен</w:t>
            </w:r>
          </w:p>
        </w:tc>
        <w:tc>
          <w:tcPr>
            <w:tcW w:w="1560" w:type="dxa"/>
          </w:tcPr>
          <w:p w14:paraId="7E077D5E" w14:textId="77777777" w:rsidR="00EE0127" w:rsidRPr="00755253" w:rsidRDefault="00EE0127" w:rsidP="004F6197">
            <w:pPr>
              <w:spacing w:line="192" w:lineRule="auto"/>
              <w:jc w:val="center"/>
              <w:rPr>
                <w:sz w:val="26"/>
                <w:szCs w:val="26"/>
              </w:rPr>
            </w:pPr>
            <w:r w:rsidRPr="00755253">
              <w:rPr>
                <w:sz w:val="26"/>
                <w:szCs w:val="26"/>
              </w:rPr>
              <w:t>1,8е-3</w:t>
            </w:r>
          </w:p>
        </w:tc>
      </w:tr>
      <w:tr w:rsidR="00EE0127" w:rsidRPr="00755253" w14:paraId="1EADB947" w14:textId="77777777" w:rsidTr="004F6197">
        <w:trPr>
          <w:jc w:val="center"/>
        </w:trPr>
        <w:tc>
          <w:tcPr>
            <w:tcW w:w="3119" w:type="dxa"/>
            <w:shd w:val="clear" w:color="FFFFFF" w:fill="FFFFFF"/>
          </w:tcPr>
          <w:p w14:paraId="39481B75"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1325</w:t>
            </w:r>
          </w:p>
        </w:tc>
        <w:tc>
          <w:tcPr>
            <w:tcW w:w="5103" w:type="dxa"/>
            <w:shd w:val="clear" w:color="FFFFFF" w:fill="FFFFFF"/>
          </w:tcPr>
          <w:p w14:paraId="1E522DD3"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Формальдегид</w:t>
            </w:r>
          </w:p>
        </w:tc>
        <w:tc>
          <w:tcPr>
            <w:tcW w:w="1560" w:type="dxa"/>
          </w:tcPr>
          <w:p w14:paraId="51B4C31B" w14:textId="77777777" w:rsidR="00EE0127" w:rsidRPr="00755253" w:rsidRDefault="00EE0127" w:rsidP="004F6197">
            <w:pPr>
              <w:spacing w:line="192" w:lineRule="auto"/>
              <w:jc w:val="center"/>
              <w:rPr>
                <w:sz w:val="26"/>
                <w:szCs w:val="26"/>
              </w:rPr>
            </w:pPr>
            <w:r w:rsidRPr="00755253">
              <w:rPr>
                <w:sz w:val="26"/>
                <w:szCs w:val="26"/>
              </w:rPr>
              <w:t>4,8е-3</w:t>
            </w:r>
          </w:p>
        </w:tc>
      </w:tr>
      <w:tr w:rsidR="00EE0127" w:rsidRPr="00755253" w14:paraId="608C409D" w14:textId="77777777" w:rsidTr="004F6197">
        <w:trPr>
          <w:jc w:val="center"/>
        </w:trPr>
        <w:tc>
          <w:tcPr>
            <w:tcW w:w="3119" w:type="dxa"/>
            <w:shd w:val="clear" w:color="FFFFFF" w:fill="FFFFFF"/>
          </w:tcPr>
          <w:p w14:paraId="09A9A3CD"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2704</w:t>
            </w:r>
          </w:p>
        </w:tc>
        <w:tc>
          <w:tcPr>
            <w:tcW w:w="5103" w:type="dxa"/>
            <w:shd w:val="clear" w:color="FFFFFF" w:fill="FFFFFF"/>
          </w:tcPr>
          <w:p w14:paraId="4BFD9C21"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Бензин (нефтяной, малосернистый) (в пересчете на углерод)</w:t>
            </w:r>
          </w:p>
        </w:tc>
        <w:tc>
          <w:tcPr>
            <w:tcW w:w="1560" w:type="dxa"/>
          </w:tcPr>
          <w:p w14:paraId="5B5B81B7" w14:textId="77777777" w:rsidR="00EE0127" w:rsidRPr="00755253" w:rsidRDefault="00EE0127" w:rsidP="004F6197">
            <w:pPr>
              <w:spacing w:line="192" w:lineRule="auto"/>
              <w:jc w:val="center"/>
              <w:rPr>
                <w:sz w:val="26"/>
                <w:szCs w:val="26"/>
              </w:rPr>
            </w:pPr>
            <w:r w:rsidRPr="00755253">
              <w:rPr>
                <w:sz w:val="26"/>
                <w:szCs w:val="26"/>
              </w:rPr>
              <w:t>6,1е-3</w:t>
            </w:r>
          </w:p>
        </w:tc>
      </w:tr>
      <w:tr w:rsidR="00EE0127" w:rsidRPr="00755253" w14:paraId="37DC13FF" w14:textId="77777777" w:rsidTr="004F6197">
        <w:trPr>
          <w:jc w:val="center"/>
        </w:trPr>
        <w:tc>
          <w:tcPr>
            <w:tcW w:w="3119" w:type="dxa"/>
            <w:shd w:val="clear" w:color="FFFFFF" w:fill="FFFFFF"/>
          </w:tcPr>
          <w:p w14:paraId="7F97BFE4" w14:textId="77777777" w:rsidR="00EE0127" w:rsidRPr="00755253" w:rsidRDefault="00EE0127" w:rsidP="004F6197">
            <w:pPr>
              <w:spacing w:line="192" w:lineRule="auto"/>
              <w:jc w:val="center"/>
              <w:rPr>
                <w:rFonts w:ascii="Times New Roman CYR" w:hAnsi="Times New Roman CYR" w:cs="Times New Roman CYR"/>
                <w:sz w:val="26"/>
                <w:szCs w:val="26"/>
              </w:rPr>
            </w:pPr>
            <w:r w:rsidRPr="00755253">
              <w:rPr>
                <w:rFonts w:ascii="Times New Roman CYR" w:hAnsi="Times New Roman CYR" w:cs="Times New Roman CYR"/>
                <w:sz w:val="26"/>
                <w:szCs w:val="26"/>
              </w:rPr>
              <w:t>2732</w:t>
            </w:r>
          </w:p>
        </w:tc>
        <w:tc>
          <w:tcPr>
            <w:tcW w:w="5103" w:type="dxa"/>
            <w:shd w:val="clear" w:color="FFFFFF" w:fill="FFFFFF"/>
          </w:tcPr>
          <w:p w14:paraId="7BA98D81" w14:textId="77777777" w:rsidR="00EE0127" w:rsidRPr="00755253" w:rsidRDefault="00EE0127" w:rsidP="004F6197">
            <w:pPr>
              <w:spacing w:line="192" w:lineRule="auto"/>
              <w:rPr>
                <w:rFonts w:ascii="Times New Roman CYR" w:hAnsi="Times New Roman CYR" w:cs="Times New Roman CYR"/>
                <w:sz w:val="26"/>
                <w:szCs w:val="26"/>
              </w:rPr>
            </w:pPr>
            <w:r w:rsidRPr="00755253">
              <w:rPr>
                <w:rFonts w:ascii="Times New Roman CYR" w:hAnsi="Times New Roman CYR" w:cs="Times New Roman CYR"/>
                <w:sz w:val="26"/>
                <w:szCs w:val="26"/>
              </w:rPr>
              <w:t>Керосин</w:t>
            </w:r>
          </w:p>
        </w:tc>
        <w:tc>
          <w:tcPr>
            <w:tcW w:w="1560" w:type="dxa"/>
          </w:tcPr>
          <w:p w14:paraId="32A67B7C" w14:textId="77777777" w:rsidR="00EE0127" w:rsidRPr="00755253" w:rsidRDefault="00EE0127" w:rsidP="004F6197">
            <w:pPr>
              <w:spacing w:line="192" w:lineRule="auto"/>
              <w:jc w:val="center"/>
              <w:rPr>
                <w:sz w:val="26"/>
                <w:szCs w:val="26"/>
              </w:rPr>
            </w:pPr>
            <w:r w:rsidRPr="00755253">
              <w:rPr>
                <w:sz w:val="26"/>
                <w:szCs w:val="26"/>
              </w:rPr>
              <w:t>2,6е-3</w:t>
            </w:r>
          </w:p>
        </w:tc>
      </w:tr>
    </w:tbl>
    <w:p w14:paraId="10F7F036" w14:textId="77777777" w:rsidR="00EE0127" w:rsidRPr="00755253" w:rsidRDefault="00EE0127" w:rsidP="00EE0127">
      <w:pPr>
        <w:ind w:firstLine="709"/>
        <w:rPr>
          <w:rFonts w:cs="Arial"/>
          <w:bCs/>
          <w:sz w:val="26"/>
          <w:szCs w:val="26"/>
        </w:rPr>
      </w:pPr>
      <w:r w:rsidRPr="00755253">
        <w:rPr>
          <w:rFonts w:cs="Arial"/>
          <w:iCs/>
          <w:sz w:val="26"/>
          <w:szCs w:val="26"/>
        </w:rPr>
        <w:t>Мероприятия по снижению выбросов загрязняющих веществ в атмосферу</w:t>
      </w:r>
      <w:r>
        <w:rPr>
          <w:rFonts w:cs="Arial"/>
          <w:iCs/>
          <w:sz w:val="26"/>
          <w:szCs w:val="26"/>
        </w:rPr>
        <w:t>.</w:t>
      </w:r>
    </w:p>
    <w:p w14:paraId="12C7018A" w14:textId="77777777" w:rsidR="00EE0127" w:rsidRPr="00755253" w:rsidRDefault="00EE0127" w:rsidP="00EE0127">
      <w:pPr>
        <w:ind w:firstLine="709"/>
        <w:jc w:val="both"/>
        <w:rPr>
          <w:b/>
          <w:sz w:val="26"/>
          <w:szCs w:val="26"/>
        </w:rPr>
      </w:pPr>
      <w:r w:rsidRPr="00755253">
        <w:rPr>
          <w:sz w:val="26"/>
          <w:szCs w:val="26"/>
        </w:rPr>
        <w:t xml:space="preserve">Развитие принципов «зеленой» экономики </w:t>
      </w:r>
      <w:r>
        <w:rPr>
          <w:sz w:val="26"/>
          <w:szCs w:val="26"/>
        </w:rPr>
        <w:t xml:space="preserve">настоящей </w:t>
      </w:r>
      <w:r w:rsidRPr="00755253">
        <w:rPr>
          <w:sz w:val="26"/>
          <w:szCs w:val="26"/>
        </w:rPr>
        <w:t>Стратегии должны быть направлены на обеспечение устойчивого и экологически безопасного развития территории</w:t>
      </w:r>
      <w:r>
        <w:rPr>
          <w:sz w:val="26"/>
          <w:szCs w:val="26"/>
        </w:rPr>
        <w:t xml:space="preserve"> муниципального округа</w:t>
      </w:r>
      <w:r w:rsidRPr="00755253">
        <w:rPr>
          <w:sz w:val="26"/>
          <w:szCs w:val="26"/>
        </w:rPr>
        <w:t>, создание условий, обеспечивающих снижение антропогенного воздействия на окружающую среду, формирование комфортных условий проживания населения</w:t>
      </w:r>
      <w:r w:rsidRPr="00C10D18">
        <w:rPr>
          <w:sz w:val="26"/>
          <w:szCs w:val="26"/>
        </w:rPr>
        <w:t xml:space="preserve"> </w:t>
      </w:r>
      <w:r>
        <w:rPr>
          <w:sz w:val="26"/>
          <w:szCs w:val="26"/>
        </w:rPr>
        <w:t>муниципального округа</w:t>
      </w:r>
      <w:r w:rsidRPr="00755253">
        <w:rPr>
          <w:sz w:val="26"/>
          <w:szCs w:val="26"/>
        </w:rPr>
        <w:t xml:space="preserve">. </w:t>
      </w:r>
    </w:p>
    <w:p w14:paraId="7792CE44" w14:textId="77777777" w:rsidR="00EE0127" w:rsidRPr="00755253" w:rsidRDefault="00EE0127" w:rsidP="00EE0127">
      <w:pPr>
        <w:widowControl w:val="0"/>
        <w:ind w:firstLine="709"/>
        <w:jc w:val="both"/>
        <w:rPr>
          <w:rFonts w:eastAsia="SimSun" w:cs="Mangal"/>
          <w:sz w:val="26"/>
          <w:szCs w:val="26"/>
          <w:lang w:eastAsia="hi-IN" w:bidi="hi-IN"/>
        </w:rPr>
      </w:pPr>
      <w:r w:rsidRPr="00755253">
        <w:rPr>
          <w:rFonts w:eastAsia="SimSun" w:cs="Mangal"/>
          <w:sz w:val="26"/>
          <w:szCs w:val="26"/>
          <w:lang w:eastAsia="hi-IN" w:bidi="hi-IN"/>
        </w:rPr>
        <w:t xml:space="preserve">Градостроительные мероприятия по оптимизации экологической ситуации должны носить комплексный характер, связаны с установлением экологически обоснованного функционального зонирования территории, реконструкцией и развитием инженерной инфраструктуры, оптимизацией транспортной инфраструктуры, проведением мероприятий по инженерной подготовке, благоустройству и озеленению городских территорий. </w:t>
      </w:r>
    </w:p>
    <w:p w14:paraId="55FFFD50" w14:textId="77777777" w:rsidR="00EE0127" w:rsidRPr="00755253" w:rsidRDefault="00EE0127" w:rsidP="00EE0127">
      <w:pPr>
        <w:widowControl w:val="0"/>
        <w:ind w:firstLine="709"/>
        <w:jc w:val="both"/>
        <w:rPr>
          <w:rFonts w:eastAsia="SimSun" w:cs="Mangal"/>
          <w:sz w:val="26"/>
          <w:szCs w:val="26"/>
          <w:lang w:eastAsia="hi-IN" w:bidi="hi-IN"/>
        </w:rPr>
      </w:pPr>
      <w:r w:rsidRPr="00755253">
        <w:rPr>
          <w:rFonts w:eastAsia="SimSun" w:cs="Mangal"/>
          <w:sz w:val="26"/>
          <w:szCs w:val="26"/>
          <w:lang w:eastAsia="hi-IN" w:bidi="hi-IN"/>
        </w:rPr>
        <w:t>В Генеральн</w:t>
      </w:r>
      <w:r>
        <w:rPr>
          <w:rFonts w:eastAsia="SimSun" w:cs="Mangal"/>
          <w:sz w:val="26"/>
          <w:szCs w:val="26"/>
          <w:lang w:eastAsia="hi-IN" w:bidi="hi-IN"/>
        </w:rPr>
        <w:t xml:space="preserve">ом </w:t>
      </w:r>
      <w:r w:rsidRPr="00755253">
        <w:rPr>
          <w:rFonts w:eastAsia="SimSun" w:cs="Mangal"/>
          <w:sz w:val="26"/>
          <w:szCs w:val="26"/>
          <w:lang w:eastAsia="hi-IN" w:bidi="hi-IN"/>
        </w:rPr>
        <w:t>план</w:t>
      </w:r>
      <w:r>
        <w:rPr>
          <w:rFonts w:eastAsia="SimSun" w:cs="Mangal"/>
          <w:sz w:val="26"/>
          <w:szCs w:val="26"/>
          <w:lang w:eastAsia="hi-IN" w:bidi="hi-IN"/>
        </w:rPr>
        <w:t>е</w:t>
      </w:r>
      <w:r w:rsidRPr="00755253">
        <w:rPr>
          <w:rFonts w:eastAsia="SimSun" w:cs="Mangal"/>
          <w:sz w:val="26"/>
          <w:szCs w:val="26"/>
          <w:lang w:eastAsia="hi-IN" w:bidi="hi-IN"/>
        </w:rPr>
        <w:t xml:space="preserve"> </w:t>
      </w:r>
      <w:r>
        <w:rPr>
          <w:rFonts w:eastAsia="SimSun" w:cs="Mangal"/>
          <w:sz w:val="26"/>
          <w:szCs w:val="26"/>
          <w:lang w:eastAsia="hi-IN" w:bidi="hi-IN"/>
        </w:rPr>
        <w:t>Изобильненского муниципального округа Ставропольского края</w:t>
      </w:r>
      <w:r w:rsidRPr="00755253">
        <w:rPr>
          <w:rFonts w:eastAsia="SimSun" w:cs="Mangal"/>
          <w:sz w:val="26"/>
          <w:szCs w:val="26"/>
          <w:lang w:eastAsia="hi-IN" w:bidi="hi-IN"/>
        </w:rPr>
        <w:t xml:space="preserve"> рекомендуется предусмотреть экологически ориентированные планировочные и инженерно-технические решения по следующим направлениям.</w:t>
      </w:r>
    </w:p>
    <w:p w14:paraId="58A5D495" w14:textId="77777777" w:rsidR="00EE0127" w:rsidRPr="00755253" w:rsidRDefault="00EE0127" w:rsidP="00EE0127">
      <w:pPr>
        <w:ind w:firstLine="709"/>
        <w:jc w:val="both"/>
        <w:rPr>
          <w:sz w:val="26"/>
          <w:szCs w:val="26"/>
          <w:u w:val="single"/>
        </w:rPr>
      </w:pPr>
      <w:r w:rsidRPr="00755253">
        <w:rPr>
          <w:sz w:val="26"/>
          <w:szCs w:val="26"/>
          <w:u w:val="single"/>
        </w:rPr>
        <w:t>Охрана воздушного бассейна:</w:t>
      </w:r>
    </w:p>
    <w:p w14:paraId="6CD92EE5" w14:textId="77777777" w:rsidR="00EE0127" w:rsidRPr="00755253" w:rsidRDefault="00EE0127" w:rsidP="00EE0127">
      <w:pPr>
        <w:widowControl w:val="0"/>
        <w:ind w:firstLine="709"/>
        <w:jc w:val="both"/>
        <w:rPr>
          <w:rFonts w:eastAsia="SimSun" w:cs="Mangal"/>
          <w:sz w:val="26"/>
          <w:szCs w:val="26"/>
          <w:lang w:eastAsia="hi-IN" w:bidi="hi-IN"/>
        </w:rPr>
      </w:pPr>
      <w:r w:rsidRPr="00755253">
        <w:rPr>
          <w:rFonts w:eastAsia="SimSun" w:cs="Mangal"/>
          <w:sz w:val="26"/>
          <w:szCs w:val="26"/>
          <w:lang w:eastAsia="hi-IN" w:bidi="hi-IN"/>
        </w:rPr>
        <w:t>развитие научно-обоснованной системы мониторинга воздушного бассейна, в том числе развитие системы контроля загрязнения атмосферного воздуха в селитебной зоне и на автодорогах;</w:t>
      </w:r>
    </w:p>
    <w:p w14:paraId="62E8EE11" w14:textId="77777777" w:rsidR="00EE0127" w:rsidRPr="00755253" w:rsidRDefault="00EE0127" w:rsidP="00EE0127">
      <w:pPr>
        <w:widowControl w:val="0"/>
        <w:ind w:firstLine="709"/>
        <w:jc w:val="both"/>
        <w:rPr>
          <w:rFonts w:eastAsia="SimSun" w:cs="Mangal"/>
          <w:sz w:val="26"/>
          <w:szCs w:val="26"/>
          <w:lang w:eastAsia="hi-IN" w:bidi="hi-IN"/>
        </w:rPr>
      </w:pPr>
      <w:r w:rsidRPr="00755253">
        <w:rPr>
          <w:rFonts w:eastAsia="SimSun" w:cs="Mangal"/>
          <w:sz w:val="26"/>
          <w:szCs w:val="26"/>
          <w:lang w:eastAsia="hi-IN" w:bidi="hi-IN"/>
        </w:rPr>
        <w:t>проведение инвентаризации передвижных источников загрязнения воздушного бассейна;</w:t>
      </w:r>
    </w:p>
    <w:p w14:paraId="1D01EB27" w14:textId="77777777" w:rsidR="00EE0127" w:rsidRPr="00755253" w:rsidRDefault="00EE0127" w:rsidP="00EE0127">
      <w:pPr>
        <w:widowControl w:val="0"/>
        <w:ind w:firstLine="709"/>
        <w:jc w:val="both"/>
        <w:rPr>
          <w:rFonts w:eastAsia="SimSun" w:cs="Mangal"/>
          <w:sz w:val="26"/>
          <w:szCs w:val="26"/>
          <w:lang w:eastAsia="hi-IN" w:bidi="hi-IN"/>
        </w:rPr>
      </w:pPr>
      <w:r w:rsidRPr="00755253">
        <w:rPr>
          <w:rFonts w:eastAsia="SimSun" w:cs="Mangal"/>
          <w:sz w:val="26"/>
          <w:szCs w:val="26"/>
          <w:lang w:eastAsia="hi-IN" w:bidi="hi-IN"/>
        </w:rPr>
        <w:t>упорядочение планировки промышленных районов, комплексное благоустройство промзон, организация озелененных санитарно-защитных зон, проведение на предприятиях</w:t>
      </w:r>
      <w:r>
        <w:rPr>
          <w:rFonts w:eastAsia="SimSun" w:cs="Mangal"/>
          <w:sz w:val="26"/>
          <w:szCs w:val="26"/>
          <w:lang w:eastAsia="hi-IN" w:bidi="hi-IN"/>
        </w:rPr>
        <w:t xml:space="preserve"> муниципального округа</w:t>
      </w:r>
      <w:r w:rsidRPr="00755253">
        <w:rPr>
          <w:rFonts w:eastAsia="SimSun" w:cs="Mangal"/>
          <w:sz w:val="26"/>
          <w:szCs w:val="26"/>
          <w:lang w:eastAsia="hi-IN" w:bidi="hi-IN"/>
        </w:rPr>
        <w:t xml:space="preserve"> комплекса природоохранных мероприятий, направленных на снижение уровня негативного воздействия;</w:t>
      </w:r>
    </w:p>
    <w:p w14:paraId="6DA6FD00" w14:textId="77777777" w:rsidR="00EE0127" w:rsidRPr="00755253" w:rsidRDefault="00EE0127" w:rsidP="00EE0127">
      <w:pPr>
        <w:widowControl w:val="0"/>
        <w:ind w:firstLine="709"/>
        <w:jc w:val="both"/>
        <w:rPr>
          <w:rFonts w:eastAsia="SimSun" w:cs="Mangal"/>
          <w:sz w:val="26"/>
          <w:szCs w:val="26"/>
          <w:lang w:eastAsia="hi-IN" w:bidi="hi-IN"/>
        </w:rPr>
      </w:pPr>
      <w:r w:rsidRPr="00755253">
        <w:rPr>
          <w:rFonts w:eastAsia="SimSun" w:cs="Mangal"/>
          <w:sz w:val="26"/>
          <w:szCs w:val="26"/>
          <w:lang w:eastAsia="hi-IN" w:bidi="hi-IN"/>
        </w:rPr>
        <w:t>совершенствование технологического оборудования, оснащение источников выбросов пылегазоочистными установками, в первую очередь на предприятиях - основных загрязнителях воздушного бассейна;</w:t>
      </w:r>
    </w:p>
    <w:p w14:paraId="3A44CDEE" w14:textId="77777777" w:rsidR="00EE0127" w:rsidRPr="00755253" w:rsidRDefault="00EE0127" w:rsidP="00EE0127">
      <w:pPr>
        <w:widowControl w:val="0"/>
        <w:ind w:firstLine="709"/>
        <w:jc w:val="both"/>
        <w:rPr>
          <w:rFonts w:eastAsia="SimSun" w:cs="Mangal"/>
          <w:sz w:val="26"/>
          <w:szCs w:val="26"/>
          <w:lang w:eastAsia="hi-IN" w:bidi="hi-IN"/>
        </w:rPr>
      </w:pPr>
      <w:r w:rsidRPr="00755253">
        <w:rPr>
          <w:rFonts w:eastAsia="SimSun" w:cs="Mangal"/>
          <w:sz w:val="26"/>
          <w:szCs w:val="26"/>
          <w:lang w:eastAsia="hi-IN" w:bidi="hi-IN"/>
        </w:rPr>
        <w:t>проведение мероприятий по выводу экологически вредных и непрофильных предприятий с территории селитебной застройки, зон исторического центра, перепрофилирование на допустимые виды деятельности;</w:t>
      </w:r>
    </w:p>
    <w:p w14:paraId="7C9CF0B5" w14:textId="77777777" w:rsidR="00EE0127" w:rsidRPr="00755253" w:rsidRDefault="00EE0127" w:rsidP="00EE0127">
      <w:pPr>
        <w:widowControl w:val="0"/>
        <w:ind w:firstLine="709"/>
        <w:jc w:val="both"/>
        <w:rPr>
          <w:rFonts w:eastAsia="SimSun" w:cs="Mangal"/>
          <w:sz w:val="26"/>
          <w:szCs w:val="26"/>
          <w:lang w:eastAsia="hi-IN" w:bidi="hi-IN"/>
        </w:rPr>
      </w:pPr>
      <w:r w:rsidRPr="00755253">
        <w:rPr>
          <w:rFonts w:eastAsia="SimSun" w:cs="Mangal"/>
          <w:sz w:val="26"/>
          <w:szCs w:val="26"/>
          <w:lang w:eastAsia="hi-IN" w:bidi="hi-IN"/>
        </w:rPr>
        <w:t>запрещение увеличения объемов производства на территории предприятий, расположенных вблизи жилой застройки (в локальных производственных зонах на селитебных территориях)</w:t>
      </w:r>
      <w:r>
        <w:rPr>
          <w:rFonts w:eastAsia="SimSun" w:cs="Mangal"/>
          <w:sz w:val="26"/>
          <w:szCs w:val="26"/>
          <w:lang w:eastAsia="hi-IN" w:bidi="hi-IN"/>
        </w:rPr>
        <w:t>.</w:t>
      </w:r>
    </w:p>
    <w:p w14:paraId="2BCB5A5F" w14:textId="77777777" w:rsidR="00EE0127" w:rsidRPr="00755253" w:rsidRDefault="00EE0127" w:rsidP="00EE0127">
      <w:pPr>
        <w:ind w:firstLine="709"/>
        <w:jc w:val="both"/>
        <w:rPr>
          <w:sz w:val="26"/>
          <w:szCs w:val="26"/>
        </w:rPr>
      </w:pPr>
      <w:r w:rsidRPr="00755253">
        <w:rPr>
          <w:sz w:val="26"/>
          <w:szCs w:val="26"/>
        </w:rPr>
        <w:t>«Зеленая» экономика будет ориентирована на следующие принципы:</w:t>
      </w:r>
    </w:p>
    <w:p w14:paraId="3356C9DA" w14:textId="77777777" w:rsidR="00EE0127" w:rsidRPr="00755253" w:rsidRDefault="00EE0127" w:rsidP="00EE0127">
      <w:pPr>
        <w:ind w:firstLine="709"/>
        <w:jc w:val="both"/>
        <w:rPr>
          <w:sz w:val="26"/>
          <w:szCs w:val="26"/>
        </w:rPr>
      </w:pPr>
      <w:r w:rsidRPr="00755253">
        <w:rPr>
          <w:sz w:val="26"/>
          <w:szCs w:val="26"/>
        </w:rPr>
        <w:t>обеспечении высокого </w:t>
      </w:r>
      <w:hyperlink r:id="rId26" w:tooltip="https://tyulyagin.ru/ratings/rejting-stran-mira-po-urovnyu-zhizni.html" w:history="1">
        <w:r w:rsidRPr="00755253">
          <w:rPr>
            <w:sz w:val="26"/>
            <w:szCs w:val="26"/>
          </w:rPr>
          <w:t>уровня качества жизни населения</w:t>
        </w:r>
      </w:hyperlink>
      <w:r w:rsidRPr="00755253">
        <w:rPr>
          <w:sz w:val="26"/>
          <w:szCs w:val="26"/>
        </w:rPr>
        <w:t> за счет создания безопасной для здоровья окружающей среды</w:t>
      </w:r>
      <w:r>
        <w:rPr>
          <w:sz w:val="26"/>
          <w:szCs w:val="26"/>
        </w:rPr>
        <w:t>;</w:t>
      </w:r>
    </w:p>
    <w:p w14:paraId="238A73C8" w14:textId="77777777" w:rsidR="00EE0127" w:rsidRPr="00755253" w:rsidRDefault="00EE0127" w:rsidP="00EE0127">
      <w:pPr>
        <w:ind w:firstLine="709"/>
        <w:jc w:val="both"/>
        <w:rPr>
          <w:sz w:val="26"/>
          <w:szCs w:val="26"/>
        </w:rPr>
      </w:pPr>
      <w:r w:rsidRPr="00755253">
        <w:rPr>
          <w:sz w:val="26"/>
          <w:szCs w:val="26"/>
        </w:rPr>
        <w:t>бережное и рациональное использование природных ресурсов в интересах будущих поколений</w:t>
      </w:r>
      <w:r>
        <w:rPr>
          <w:sz w:val="26"/>
          <w:szCs w:val="26"/>
        </w:rPr>
        <w:t>.</w:t>
      </w:r>
    </w:p>
    <w:p w14:paraId="1188935B" w14:textId="77777777" w:rsidR="00EE0127" w:rsidRPr="00755253" w:rsidRDefault="00EE0127" w:rsidP="00EE0127">
      <w:pPr>
        <w:ind w:firstLine="709"/>
        <w:jc w:val="both"/>
        <w:rPr>
          <w:sz w:val="26"/>
          <w:szCs w:val="26"/>
        </w:rPr>
      </w:pPr>
      <w:r w:rsidRPr="00755253">
        <w:rPr>
          <w:sz w:val="26"/>
          <w:szCs w:val="26"/>
        </w:rPr>
        <w:t>Соблюдение данных принципов, подразумевает:</w:t>
      </w:r>
    </w:p>
    <w:p w14:paraId="3F89B96A" w14:textId="77777777" w:rsidR="00EE0127" w:rsidRPr="00755253" w:rsidRDefault="00EE0127" w:rsidP="00EE0127">
      <w:pPr>
        <w:ind w:firstLine="709"/>
        <w:jc w:val="both"/>
        <w:rPr>
          <w:sz w:val="26"/>
          <w:szCs w:val="26"/>
        </w:rPr>
      </w:pPr>
      <w:r w:rsidRPr="00755253">
        <w:rPr>
          <w:sz w:val="26"/>
          <w:szCs w:val="26"/>
        </w:rPr>
        <w:lastRenderedPageBreak/>
        <w:t>увеличение </w:t>
      </w:r>
      <w:hyperlink r:id="rId27" w:tooltip="https://tyulyagin.ru/investicii/chto-takoe-investicii-vidy-investirovaniya-i-s-chego-nachat.html" w:history="1">
        <w:r w:rsidRPr="00755253">
          <w:rPr>
            <w:sz w:val="26"/>
            <w:szCs w:val="26"/>
          </w:rPr>
          <w:t>инвестиций</w:t>
        </w:r>
      </w:hyperlink>
      <w:r w:rsidRPr="00755253">
        <w:rPr>
          <w:sz w:val="26"/>
          <w:szCs w:val="26"/>
        </w:rPr>
        <w:t> в природоохранные технологии;</w:t>
      </w:r>
    </w:p>
    <w:p w14:paraId="219AE98E" w14:textId="77777777" w:rsidR="00EE0127" w:rsidRPr="00755253" w:rsidRDefault="00EE0127" w:rsidP="00EE0127">
      <w:pPr>
        <w:ind w:firstLine="709"/>
        <w:jc w:val="both"/>
        <w:rPr>
          <w:sz w:val="26"/>
          <w:szCs w:val="26"/>
        </w:rPr>
      </w:pPr>
      <w:r w:rsidRPr="00755253">
        <w:rPr>
          <w:sz w:val="26"/>
          <w:szCs w:val="26"/>
        </w:rPr>
        <w:t>совершенствование технологий переработки отходов;</w:t>
      </w:r>
    </w:p>
    <w:p w14:paraId="4EFEC274" w14:textId="77777777" w:rsidR="00EE0127" w:rsidRPr="00755253" w:rsidRDefault="00EE0127" w:rsidP="00EE0127">
      <w:pPr>
        <w:ind w:firstLine="709"/>
        <w:jc w:val="both"/>
        <w:rPr>
          <w:sz w:val="26"/>
          <w:szCs w:val="26"/>
        </w:rPr>
      </w:pPr>
      <w:r w:rsidRPr="00755253">
        <w:rPr>
          <w:sz w:val="26"/>
          <w:szCs w:val="26"/>
        </w:rPr>
        <w:t>создание дополнительных зеленых рабочих мест;</w:t>
      </w:r>
    </w:p>
    <w:p w14:paraId="1E76BC20" w14:textId="77777777" w:rsidR="00EE0127" w:rsidRPr="00755253" w:rsidRDefault="00EE0127" w:rsidP="00EE0127">
      <w:pPr>
        <w:ind w:firstLine="709"/>
        <w:jc w:val="both"/>
        <w:rPr>
          <w:sz w:val="26"/>
          <w:szCs w:val="26"/>
        </w:rPr>
      </w:pPr>
      <w:r w:rsidRPr="00755253">
        <w:rPr>
          <w:sz w:val="26"/>
          <w:szCs w:val="26"/>
        </w:rPr>
        <w:t>формирование инновационных зеленых отраслей экономики;</w:t>
      </w:r>
    </w:p>
    <w:p w14:paraId="4C1BE540" w14:textId="77777777" w:rsidR="00EE0127" w:rsidRPr="00755253" w:rsidRDefault="00EE0127" w:rsidP="00EE0127">
      <w:pPr>
        <w:ind w:firstLine="709"/>
        <w:jc w:val="both"/>
        <w:rPr>
          <w:sz w:val="26"/>
          <w:szCs w:val="26"/>
        </w:rPr>
      </w:pPr>
      <w:r w:rsidRPr="00755253">
        <w:rPr>
          <w:sz w:val="26"/>
          <w:szCs w:val="26"/>
        </w:rPr>
        <w:t>поддержка экологической активности бизнеса.</w:t>
      </w:r>
    </w:p>
    <w:p w14:paraId="6536A8FB" w14:textId="77777777" w:rsidR="00EE0127" w:rsidRPr="00755253" w:rsidRDefault="00EE0127" w:rsidP="00EE0127">
      <w:pPr>
        <w:ind w:firstLine="709"/>
        <w:jc w:val="both"/>
        <w:rPr>
          <w:color w:val="000000"/>
          <w:sz w:val="26"/>
          <w:szCs w:val="26"/>
        </w:rPr>
      </w:pPr>
      <w:r w:rsidRPr="00755253">
        <w:rPr>
          <w:color w:val="000000"/>
          <w:sz w:val="26"/>
          <w:szCs w:val="26"/>
        </w:rPr>
        <w:t xml:space="preserve">Климатические условия муниципального округа позволяют активно развивать альтернативную энергетику и размещать на территории муниципального округа комплексы для получения энергии возобновляемых источников. Средняя скорость ветра колеблется от 2 до 5 м/с, а максимальная может достигать 40 м/с. Учитывая стабильные ветра и наличие свободных площадок, возможно строительство ветряных электростанций. </w:t>
      </w:r>
    </w:p>
    <w:p w14:paraId="7CFD9220" w14:textId="77777777" w:rsidR="00EE0127" w:rsidRDefault="00EE0127" w:rsidP="00EE0127">
      <w:pPr>
        <w:ind w:firstLine="709"/>
        <w:jc w:val="both"/>
        <w:rPr>
          <w:color w:val="000000"/>
          <w:sz w:val="26"/>
          <w:szCs w:val="26"/>
        </w:rPr>
      </w:pPr>
      <w:r w:rsidRPr="00755253">
        <w:rPr>
          <w:color w:val="000000"/>
          <w:sz w:val="26"/>
          <w:szCs w:val="26"/>
        </w:rPr>
        <w:t xml:space="preserve">Строительство подобных комплексов позволит развить альтернативную энергетику не только в муниципальном округе, но и в </w:t>
      </w:r>
      <w:r>
        <w:rPr>
          <w:color w:val="000000"/>
          <w:sz w:val="26"/>
          <w:szCs w:val="26"/>
        </w:rPr>
        <w:t xml:space="preserve">Ставропольском </w:t>
      </w:r>
      <w:r w:rsidRPr="00755253">
        <w:rPr>
          <w:color w:val="000000"/>
          <w:sz w:val="26"/>
          <w:szCs w:val="26"/>
        </w:rPr>
        <w:t>крае. Масштабное применение восстанавливаемых ресурсов позволит увеличить производство экологически безопасной электроэнергии.</w:t>
      </w:r>
    </w:p>
    <w:p w14:paraId="26DBD9E0" w14:textId="77777777" w:rsidR="00EE0127" w:rsidRDefault="00EE0127" w:rsidP="00EE0127">
      <w:pPr>
        <w:ind w:firstLine="709"/>
        <w:jc w:val="both"/>
        <w:rPr>
          <w:color w:val="000000"/>
          <w:sz w:val="26"/>
          <w:szCs w:val="26"/>
        </w:rPr>
      </w:pPr>
    </w:p>
    <w:p w14:paraId="5B4230C7" w14:textId="77777777" w:rsidR="00EE0127" w:rsidRPr="00755253" w:rsidRDefault="00EE0127" w:rsidP="00EE0127">
      <w:pPr>
        <w:ind w:firstLine="709"/>
        <w:rPr>
          <w:sz w:val="26"/>
          <w:szCs w:val="26"/>
        </w:rPr>
      </w:pPr>
      <w:r w:rsidRPr="00755253">
        <w:rPr>
          <w:b/>
          <w:sz w:val="26"/>
          <w:szCs w:val="26"/>
        </w:rPr>
        <w:t xml:space="preserve">Развитие малого и среднего предпринимательства </w:t>
      </w:r>
    </w:p>
    <w:p w14:paraId="15562A4C" w14:textId="77777777" w:rsidR="00EE0127" w:rsidRPr="00755253" w:rsidRDefault="00EE0127" w:rsidP="00EE0127">
      <w:pPr>
        <w:ind w:firstLine="709"/>
        <w:jc w:val="both"/>
        <w:rPr>
          <w:sz w:val="26"/>
          <w:szCs w:val="26"/>
        </w:rPr>
      </w:pPr>
      <w:r w:rsidRPr="00755253">
        <w:rPr>
          <w:sz w:val="26"/>
          <w:szCs w:val="26"/>
        </w:rPr>
        <w:t xml:space="preserve">С целью развития предпринимательства планируется организация деятельности органов местного самоуправления </w:t>
      </w:r>
      <w:r>
        <w:rPr>
          <w:sz w:val="26"/>
          <w:szCs w:val="26"/>
        </w:rPr>
        <w:t xml:space="preserve">муниципального округа </w:t>
      </w:r>
      <w:r w:rsidRPr="00755253">
        <w:rPr>
          <w:sz w:val="26"/>
          <w:szCs w:val="26"/>
        </w:rPr>
        <w:t>в следующих направлениях:</w:t>
      </w:r>
    </w:p>
    <w:p w14:paraId="25A15D95" w14:textId="77777777" w:rsidR="00EE0127" w:rsidRPr="00755253" w:rsidRDefault="00EE0127" w:rsidP="00EE0127">
      <w:pPr>
        <w:shd w:val="clear" w:color="auto" w:fill="FFFFFF"/>
        <w:ind w:firstLine="709"/>
        <w:jc w:val="both"/>
        <w:rPr>
          <w:sz w:val="26"/>
          <w:szCs w:val="26"/>
        </w:rPr>
      </w:pPr>
      <w:r w:rsidRPr="00755253">
        <w:rPr>
          <w:sz w:val="26"/>
          <w:szCs w:val="26"/>
        </w:rPr>
        <w:t>1) Эффективное использование и расширение экономического потенциала муниципального округа, привлечение инвестиций и создание благоприятных условий для производства, внедрение инноваций, реализация инвестиционных проектов.</w:t>
      </w:r>
    </w:p>
    <w:p w14:paraId="3A8FEAE8" w14:textId="77777777" w:rsidR="00EE0127" w:rsidRPr="00755253" w:rsidRDefault="00EE0127" w:rsidP="00EE0127">
      <w:pPr>
        <w:shd w:val="clear" w:color="auto" w:fill="FFFFFF"/>
        <w:ind w:firstLine="709"/>
        <w:jc w:val="both"/>
        <w:rPr>
          <w:sz w:val="26"/>
          <w:szCs w:val="26"/>
        </w:rPr>
      </w:pPr>
      <w:r w:rsidRPr="00755253">
        <w:rPr>
          <w:sz w:val="26"/>
          <w:szCs w:val="26"/>
        </w:rPr>
        <w:t>2) Развитие социального партнерства.</w:t>
      </w:r>
    </w:p>
    <w:p w14:paraId="3E338E96" w14:textId="77777777" w:rsidR="00EE0127" w:rsidRPr="00755253" w:rsidRDefault="00EE0127" w:rsidP="00EE0127">
      <w:pPr>
        <w:shd w:val="clear" w:color="auto" w:fill="FFFFFF"/>
        <w:ind w:firstLine="709"/>
        <w:jc w:val="both"/>
        <w:rPr>
          <w:sz w:val="26"/>
          <w:szCs w:val="26"/>
        </w:rPr>
      </w:pPr>
      <w:r w:rsidRPr="00755253">
        <w:rPr>
          <w:sz w:val="26"/>
          <w:szCs w:val="26"/>
        </w:rPr>
        <w:t xml:space="preserve">Развитие социального партнерства и организация полноценного взаимодействия работодателей муниципального округа, профсоюзных организаций и органов местного самоуправления муниципального округа рассматривается в настоящей стратегии как мощный толчок для развития и стимулирования производства на территории муниципального округа. Цели и задачи, предусмотренные системой социального партнерства, находятся в тесной связи с целями и задачами настоящей Стратегии. </w:t>
      </w:r>
    </w:p>
    <w:p w14:paraId="5AF1F532" w14:textId="77777777" w:rsidR="00EE0127" w:rsidRPr="00755253" w:rsidRDefault="00EE0127" w:rsidP="00EE0127">
      <w:pPr>
        <w:shd w:val="clear" w:color="auto" w:fill="FFFFFF"/>
        <w:ind w:firstLine="709"/>
        <w:jc w:val="both"/>
        <w:rPr>
          <w:sz w:val="26"/>
          <w:szCs w:val="26"/>
        </w:rPr>
      </w:pPr>
      <w:r w:rsidRPr="00755253">
        <w:rPr>
          <w:sz w:val="26"/>
          <w:szCs w:val="26"/>
        </w:rPr>
        <w:t>3) Развитие эко-бизнеса.</w:t>
      </w:r>
    </w:p>
    <w:p w14:paraId="0F585DCD" w14:textId="77777777" w:rsidR="00EE0127" w:rsidRPr="00755253" w:rsidRDefault="00EE0127" w:rsidP="00EE0127">
      <w:pPr>
        <w:ind w:firstLine="709"/>
        <w:jc w:val="both"/>
        <w:rPr>
          <w:sz w:val="26"/>
          <w:szCs w:val="26"/>
        </w:rPr>
      </w:pPr>
      <w:r w:rsidRPr="00755253">
        <w:rPr>
          <w:sz w:val="26"/>
          <w:szCs w:val="26"/>
        </w:rPr>
        <w:t>Экологический бизнес - один из способов стартовать без вложений или с довольно небольшим начальным капиталом. Экологический бизнес тесно связан с обрабатывающими отраслями промышленности. Для того, чтобы развитие бизнеса проходило адекватными темпами, необходимо наладить межотраслевые и межхозяйственные связи, а также проследить за тем, чтобы социальные, экономические и юридические факторы были реализованы в достаточной мере.</w:t>
      </w:r>
    </w:p>
    <w:p w14:paraId="4C1344C2" w14:textId="77777777" w:rsidR="00EE0127" w:rsidRPr="00755253" w:rsidRDefault="00EE0127" w:rsidP="00EE0127">
      <w:pPr>
        <w:ind w:firstLine="709"/>
        <w:jc w:val="both"/>
        <w:rPr>
          <w:sz w:val="26"/>
          <w:szCs w:val="26"/>
        </w:rPr>
      </w:pPr>
      <w:r w:rsidRPr="00755253">
        <w:rPr>
          <w:sz w:val="26"/>
          <w:szCs w:val="26"/>
        </w:rPr>
        <w:t>Экологические бизнес-идеи и проекты могут включать в себя создание зон для отдыха, производство экологических товаров, продукции, производство которой не будет губительно отражаться на природных ресурсах. Еще один плюс экологических продуктов - это их качество.</w:t>
      </w:r>
    </w:p>
    <w:p w14:paraId="1A41A4AA" w14:textId="77777777" w:rsidR="00EE0127" w:rsidRPr="00755253" w:rsidRDefault="00EE0127" w:rsidP="00EE0127">
      <w:pPr>
        <w:shd w:val="clear" w:color="auto" w:fill="FFFFFF"/>
        <w:ind w:firstLine="709"/>
        <w:jc w:val="both"/>
        <w:rPr>
          <w:sz w:val="26"/>
          <w:szCs w:val="26"/>
        </w:rPr>
      </w:pPr>
      <w:r w:rsidRPr="00755253">
        <w:rPr>
          <w:sz w:val="26"/>
          <w:szCs w:val="26"/>
        </w:rPr>
        <w:t xml:space="preserve">3) Поддержка малого и среднего бизнеса. </w:t>
      </w:r>
    </w:p>
    <w:p w14:paraId="6356CD98" w14:textId="77777777" w:rsidR="00EE0127" w:rsidRPr="00755253" w:rsidRDefault="00EE0127" w:rsidP="00EE0127">
      <w:pPr>
        <w:tabs>
          <w:tab w:val="left" w:pos="6390"/>
        </w:tabs>
        <w:ind w:firstLine="709"/>
        <w:jc w:val="both"/>
        <w:rPr>
          <w:sz w:val="26"/>
          <w:szCs w:val="26"/>
        </w:rPr>
      </w:pPr>
      <w:r w:rsidRPr="00755253">
        <w:rPr>
          <w:sz w:val="26"/>
          <w:szCs w:val="26"/>
        </w:rPr>
        <w:t>Ожидаемыми результатами развития малого и среднего предпринимательства и поддержки индивидуальной предпринимательской инициативы являются:</w:t>
      </w:r>
    </w:p>
    <w:p w14:paraId="141A3722" w14:textId="77777777" w:rsidR="00EE0127" w:rsidRPr="00755253" w:rsidRDefault="00EE0127" w:rsidP="00EE0127">
      <w:pPr>
        <w:pStyle w:val="27"/>
        <w:spacing w:after="0" w:line="240" w:lineRule="auto"/>
        <w:ind w:firstLine="709"/>
        <w:jc w:val="both"/>
        <w:rPr>
          <w:sz w:val="26"/>
          <w:szCs w:val="26"/>
        </w:rPr>
      </w:pPr>
      <w:r w:rsidRPr="00755253">
        <w:rPr>
          <w:sz w:val="26"/>
          <w:szCs w:val="26"/>
        </w:rPr>
        <w:t>ежегодный рост числа субъектов малого и среднего предпринимательства в муниципальном округе;</w:t>
      </w:r>
    </w:p>
    <w:p w14:paraId="4CC1D0F1" w14:textId="77777777" w:rsidR="00EE0127" w:rsidRDefault="00EE0127" w:rsidP="00EE0127">
      <w:pPr>
        <w:pStyle w:val="27"/>
        <w:spacing w:after="0" w:line="240" w:lineRule="auto"/>
        <w:ind w:firstLine="709"/>
        <w:jc w:val="both"/>
        <w:rPr>
          <w:sz w:val="26"/>
          <w:szCs w:val="26"/>
        </w:rPr>
      </w:pPr>
      <w:r w:rsidRPr="00755253">
        <w:rPr>
          <w:sz w:val="26"/>
          <w:szCs w:val="26"/>
        </w:rPr>
        <w:t>создание новых рабочих мест.</w:t>
      </w:r>
    </w:p>
    <w:p w14:paraId="4279933B" w14:textId="77777777" w:rsidR="00EE0127" w:rsidRPr="00755253" w:rsidRDefault="00EE0127" w:rsidP="00EE0127">
      <w:pPr>
        <w:ind w:firstLine="709"/>
        <w:rPr>
          <w:b/>
          <w:sz w:val="26"/>
          <w:szCs w:val="26"/>
        </w:rPr>
      </w:pPr>
      <w:r w:rsidRPr="00755253">
        <w:rPr>
          <w:b/>
          <w:sz w:val="26"/>
          <w:szCs w:val="26"/>
        </w:rPr>
        <w:t>Развитие потребительского рынка</w:t>
      </w:r>
    </w:p>
    <w:p w14:paraId="4D120491" w14:textId="77777777" w:rsidR="00EE0127" w:rsidRPr="00755253" w:rsidRDefault="00EE0127" w:rsidP="00EE0127">
      <w:pPr>
        <w:ind w:firstLine="680"/>
        <w:jc w:val="both"/>
        <w:rPr>
          <w:sz w:val="26"/>
          <w:szCs w:val="26"/>
        </w:rPr>
      </w:pPr>
      <w:r w:rsidRPr="00755253">
        <w:rPr>
          <w:sz w:val="26"/>
          <w:szCs w:val="26"/>
        </w:rPr>
        <w:lastRenderedPageBreak/>
        <w:t>Целями развития потребительского рынка до 2035 года являются:</w:t>
      </w:r>
    </w:p>
    <w:p w14:paraId="4746091D" w14:textId="77777777" w:rsidR="00EE0127" w:rsidRPr="00755253" w:rsidRDefault="00EE0127" w:rsidP="00EE0127">
      <w:pPr>
        <w:ind w:firstLine="680"/>
        <w:jc w:val="both"/>
        <w:rPr>
          <w:sz w:val="26"/>
          <w:szCs w:val="26"/>
        </w:rPr>
      </w:pPr>
      <w:r w:rsidRPr="00755253">
        <w:rPr>
          <w:sz w:val="26"/>
          <w:szCs w:val="26"/>
        </w:rPr>
        <w:t>повышение доступности товаров и услуг для населения муниципального округа, улучшение качества и культуры обслуживания в торговых точках и объектах общественного питания и бытового обслуживания населения;</w:t>
      </w:r>
    </w:p>
    <w:p w14:paraId="64D88097" w14:textId="77777777" w:rsidR="00EE0127" w:rsidRPr="00755253" w:rsidRDefault="00EE0127" w:rsidP="00EE0127">
      <w:pPr>
        <w:ind w:firstLine="680"/>
        <w:jc w:val="both"/>
        <w:rPr>
          <w:sz w:val="26"/>
          <w:szCs w:val="26"/>
        </w:rPr>
      </w:pPr>
      <w:r w:rsidRPr="00755253">
        <w:rPr>
          <w:sz w:val="26"/>
          <w:szCs w:val="26"/>
        </w:rPr>
        <w:t>удовлетворение платежеспособного спроса потребителей предложением достаточного количества разнообразных безопасных и качественных потребительских товаров, и услуг. Развитие потребительского рынка должно способствовать развитию экономики в муниципальном округе.</w:t>
      </w:r>
    </w:p>
    <w:p w14:paraId="60C9FFA3" w14:textId="77777777" w:rsidR="00EE0127" w:rsidRPr="00755253" w:rsidRDefault="00EE0127" w:rsidP="00EE0127">
      <w:pPr>
        <w:widowControl w:val="0"/>
        <w:shd w:val="clear" w:color="auto" w:fill="FFFFFF"/>
        <w:tabs>
          <w:tab w:val="left" w:pos="0"/>
        </w:tabs>
        <w:ind w:firstLine="680"/>
        <w:jc w:val="both"/>
        <w:rPr>
          <w:spacing w:val="-1"/>
          <w:sz w:val="26"/>
          <w:szCs w:val="26"/>
        </w:rPr>
      </w:pPr>
      <w:r w:rsidRPr="00755253">
        <w:rPr>
          <w:spacing w:val="-1"/>
          <w:sz w:val="26"/>
          <w:szCs w:val="26"/>
        </w:rPr>
        <w:t xml:space="preserve">Основными задачами </w:t>
      </w:r>
      <w:r w:rsidRPr="00755253">
        <w:rPr>
          <w:sz w:val="26"/>
          <w:szCs w:val="26"/>
        </w:rPr>
        <w:t>развития потребительского рынка до 2035 года</w:t>
      </w:r>
      <w:r w:rsidRPr="00755253">
        <w:rPr>
          <w:spacing w:val="-1"/>
          <w:sz w:val="26"/>
          <w:szCs w:val="26"/>
        </w:rPr>
        <w:t xml:space="preserve"> являются:</w:t>
      </w:r>
    </w:p>
    <w:p w14:paraId="406107CD" w14:textId="77777777" w:rsidR="00EE0127" w:rsidRPr="00755253" w:rsidRDefault="00EE0127" w:rsidP="00EE0127">
      <w:pPr>
        <w:ind w:firstLine="680"/>
        <w:jc w:val="both"/>
        <w:rPr>
          <w:sz w:val="26"/>
          <w:szCs w:val="26"/>
        </w:rPr>
      </w:pPr>
      <w:r w:rsidRPr="00755253">
        <w:rPr>
          <w:sz w:val="26"/>
          <w:szCs w:val="26"/>
        </w:rPr>
        <w:t>формирование в муниципальном округе современной инфраструктуры розничной торговли, общественного питания и бытового обслуживания населения муниципального округа;</w:t>
      </w:r>
    </w:p>
    <w:p w14:paraId="6575196A" w14:textId="77777777" w:rsidR="00EE0127" w:rsidRPr="00755253" w:rsidRDefault="00EE0127" w:rsidP="00EE0127">
      <w:pPr>
        <w:pStyle w:val="ab"/>
        <w:ind w:firstLine="680"/>
        <w:rPr>
          <w:sz w:val="26"/>
          <w:szCs w:val="26"/>
        </w:rPr>
      </w:pPr>
      <w:r w:rsidRPr="00755253">
        <w:rPr>
          <w:sz w:val="26"/>
          <w:szCs w:val="26"/>
        </w:rPr>
        <w:t>устойчивый рост объемов розничного товарооборота, общественного питания и бытовых услуг, предоставляемых населению муниципального округа;</w:t>
      </w:r>
    </w:p>
    <w:p w14:paraId="585CDE75" w14:textId="77777777" w:rsidR="00EE0127" w:rsidRPr="00755253" w:rsidRDefault="00EE0127" w:rsidP="00EE0127">
      <w:pPr>
        <w:pStyle w:val="ab"/>
        <w:ind w:firstLine="680"/>
        <w:rPr>
          <w:sz w:val="26"/>
          <w:szCs w:val="26"/>
        </w:rPr>
      </w:pPr>
      <w:r w:rsidRPr="00755253">
        <w:rPr>
          <w:sz w:val="26"/>
          <w:szCs w:val="26"/>
        </w:rPr>
        <w:t xml:space="preserve">поддержка местных товаропроизводителей, повышение качества и расширение ассортимента производимой продукции в муниципальном округе; </w:t>
      </w:r>
    </w:p>
    <w:p w14:paraId="7DCF1E5E" w14:textId="77777777" w:rsidR="00EE0127" w:rsidRPr="00755253" w:rsidRDefault="00EE0127" w:rsidP="00EE0127">
      <w:pPr>
        <w:pStyle w:val="ab"/>
        <w:ind w:firstLine="680"/>
        <w:rPr>
          <w:sz w:val="26"/>
          <w:szCs w:val="26"/>
        </w:rPr>
      </w:pPr>
      <w:r w:rsidRPr="00755253">
        <w:rPr>
          <w:sz w:val="26"/>
          <w:szCs w:val="26"/>
        </w:rPr>
        <w:t>развитие фирменной сети местных товаропроизводителей;</w:t>
      </w:r>
    </w:p>
    <w:p w14:paraId="0DCD039F" w14:textId="77777777" w:rsidR="00EE0127" w:rsidRPr="00755253" w:rsidRDefault="00EE0127" w:rsidP="00EE0127">
      <w:pPr>
        <w:pStyle w:val="ab"/>
        <w:ind w:firstLine="680"/>
        <w:rPr>
          <w:sz w:val="26"/>
          <w:szCs w:val="26"/>
        </w:rPr>
      </w:pPr>
      <w:r w:rsidRPr="00755253">
        <w:rPr>
          <w:sz w:val="26"/>
          <w:szCs w:val="26"/>
        </w:rPr>
        <w:t xml:space="preserve">ликвидация стихийной торговли на территории муниципального округа; </w:t>
      </w:r>
    </w:p>
    <w:p w14:paraId="0D10ADD3" w14:textId="77777777" w:rsidR="00EE0127" w:rsidRPr="00755253" w:rsidRDefault="00EE0127" w:rsidP="00EE0127">
      <w:pPr>
        <w:pStyle w:val="ab"/>
        <w:ind w:firstLine="680"/>
        <w:rPr>
          <w:sz w:val="26"/>
          <w:szCs w:val="26"/>
        </w:rPr>
      </w:pPr>
      <w:r w:rsidRPr="00755253">
        <w:rPr>
          <w:sz w:val="26"/>
          <w:szCs w:val="26"/>
        </w:rPr>
        <w:t>развитие и совершенствование организации бытового обслуживания населения, особенно комплексного развития бытовых услуг в сельских населенных пунктах;</w:t>
      </w:r>
    </w:p>
    <w:p w14:paraId="53E940EE" w14:textId="77777777" w:rsidR="00EE0127" w:rsidRPr="00755253" w:rsidRDefault="00EE0127" w:rsidP="00EE0127">
      <w:pPr>
        <w:pStyle w:val="ab"/>
        <w:ind w:firstLine="680"/>
        <w:rPr>
          <w:sz w:val="26"/>
          <w:szCs w:val="26"/>
        </w:rPr>
      </w:pPr>
      <w:r w:rsidRPr="00755253">
        <w:rPr>
          <w:sz w:val="26"/>
          <w:szCs w:val="26"/>
        </w:rPr>
        <w:t>создание оптовой сети в сфере торговли.</w:t>
      </w:r>
    </w:p>
    <w:p w14:paraId="366CDD07" w14:textId="77777777" w:rsidR="00EE0127" w:rsidRPr="00755253" w:rsidRDefault="00EE0127" w:rsidP="00EE0127">
      <w:pPr>
        <w:tabs>
          <w:tab w:val="left" w:pos="6390"/>
        </w:tabs>
        <w:ind w:firstLine="680"/>
        <w:jc w:val="both"/>
        <w:rPr>
          <w:sz w:val="26"/>
          <w:szCs w:val="26"/>
        </w:rPr>
      </w:pPr>
      <w:r w:rsidRPr="00755253">
        <w:rPr>
          <w:sz w:val="26"/>
          <w:szCs w:val="26"/>
        </w:rPr>
        <w:t>Ожидаемым результатом развития потребительского рынка является наличие в муниципальном округе развитой сети оптовой и розничной торговли, общественного питания, бытовых услуг, предоставляемых населению за счет:</w:t>
      </w:r>
    </w:p>
    <w:p w14:paraId="096824F8" w14:textId="77777777" w:rsidR="00EE0127" w:rsidRPr="00755253" w:rsidRDefault="00EE0127" w:rsidP="00EE0127">
      <w:pPr>
        <w:ind w:firstLine="680"/>
        <w:jc w:val="both"/>
        <w:rPr>
          <w:sz w:val="26"/>
          <w:szCs w:val="26"/>
        </w:rPr>
      </w:pPr>
      <w:r w:rsidRPr="00755253">
        <w:rPr>
          <w:sz w:val="26"/>
          <w:szCs w:val="26"/>
        </w:rPr>
        <w:t>строительства новых торговых объектов;</w:t>
      </w:r>
    </w:p>
    <w:p w14:paraId="7B5F063F" w14:textId="77777777" w:rsidR="00EE0127" w:rsidRPr="00755253" w:rsidRDefault="00EE0127" w:rsidP="00EE0127">
      <w:pPr>
        <w:ind w:firstLine="680"/>
        <w:jc w:val="both"/>
        <w:rPr>
          <w:sz w:val="26"/>
          <w:szCs w:val="26"/>
        </w:rPr>
      </w:pPr>
      <w:r w:rsidRPr="00755253">
        <w:rPr>
          <w:sz w:val="26"/>
          <w:szCs w:val="26"/>
        </w:rPr>
        <w:t>обновления материально-технической базы организаций торговли и общественного питания;</w:t>
      </w:r>
    </w:p>
    <w:p w14:paraId="077F9C05" w14:textId="77777777" w:rsidR="00EE0127" w:rsidRPr="00755253" w:rsidRDefault="00EE0127" w:rsidP="00EE0127">
      <w:pPr>
        <w:ind w:firstLine="680"/>
        <w:jc w:val="both"/>
        <w:rPr>
          <w:sz w:val="26"/>
          <w:szCs w:val="26"/>
        </w:rPr>
      </w:pPr>
      <w:r w:rsidRPr="00755253">
        <w:rPr>
          <w:sz w:val="26"/>
          <w:szCs w:val="26"/>
        </w:rPr>
        <w:t>оказания новых видов бытовых услуг, увеличения объемов бытовых услуг посредством развития социальной инфраструктуры села.</w:t>
      </w:r>
    </w:p>
    <w:p w14:paraId="45912C7B" w14:textId="77777777" w:rsidR="00EE0127" w:rsidRDefault="00EE0127" w:rsidP="00EE0127">
      <w:pPr>
        <w:ind w:firstLine="709"/>
        <w:rPr>
          <w:b/>
          <w:sz w:val="26"/>
          <w:szCs w:val="26"/>
        </w:rPr>
      </w:pPr>
    </w:p>
    <w:p w14:paraId="6D643B27" w14:textId="77777777" w:rsidR="00EE0127" w:rsidRPr="00755253" w:rsidRDefault="00EE0127" w:rsidP="00EE0127">
      <w:pPr>
        <w:ind w:firstLine="709"/>
        <w:rPr>
          <w:b/>
          <w:color w:val="FF0000"/>
          <w:sz w:val="26"/>
          <w:szCs w:val="26"/>
        </w:rPr>
      </w:pPr>
      <w:r w:rsidRPr="00755253">
        <w:rPr>
          <w:b/>
          <w:sz w:val="26"/>
          <w:szCs w:val="26"/>
        </w:rPr>
        <w:t>Поддержка экспорта и развития внешнеэкономических связей</w:t>
      </w:r>
    </w:p>
    <w:p w14:paraId="393E4A85" w14:textId="77777777" w:rsidR="00EE0127" w:rsidRPr="00755253" w:rsidRDefault="00EE0127" w:rsidP="00EE0127">
      <w:pPr>
        <w:ind w:firstLine="680"/>
        <w:jc w:val="both"/>
        <w:rPr>
          <w:sz w:val="26"/>
          <w:szCs w:val="26"/>
        </w:rPr>
      </w:pPr>
      <w:r w:rsidRPr="00755253">
        <w:rPr>
          <w:sz w:val="26"/>
          <w:szCs w:val="26"/>
        </w:rPr>
        <w:t>Основными направлениями поддержки экспорта и развития внешнеэкономических связей до 2035 года является</w:t>
      </w:r>
      <w:r w:rsidRPr="00755253">
        <w:rPr>
          <w:b/>
          <w:sz w:val="26"/>
          <w:szCs w:val="26"/>
        </w:rPr>
        <w:t xml:space="preserve"> </w:t>
      </w:r>
      <w:r w:rsidRPr="00755253">
        <w:rPr>
          <w:sz w:val="26"/>
          <w:szCs w:val="26"/>
        </w:rPr>
        <w:t>развитие конкурентоспособной экономики инновационного типа.</w:t>
      </w:r>
    </w:p>
    <w:p w14:paraId="25BD93D4" w14:textId="77777777" w:rsidR="00EE0127" w:rsidRPr="00755253" w:rsidRDefault="00EE0127" w:rsidP="00EE0127">
      <w:pPr>
        <w:widowControl w:val="0"/>
        <w:shd w:val="clear" w:color="auto" w:fill="FFFFFF"/>
        <w:tabs>
          <w:tab w:val="left" w:pos="0"/>
        </w:tabs>
        <w:ind w:firstLine="680"/>
        <w:jc w:val="both"/>
        <w:rPr>
          <w:sz w:val="26"/>
          <w:szCs w:val="26"/>
        </w:rPr>
      </w:pPr>
      <w:r w:rsidRPr="00755253">
        <w:rPr>
          <w:spacing w:val="-1"/>
          <w:sz w:val="26"/>
          <w:szCs w:val="26"/>
        </w:rPr>
        <w:t xml:space="preserve">Задачей </w:t>
      </w:r>
      <w:r w:rsidRPr="00755253">
        <w:rPr>
          <w:sz w:val="26"/>
          <w:szCs w:val="26"/>
        </w:rPr>
        <w:t>поддержки экспорта и развития внешнеэкономических связей до 2035 года</w:t>
      </w:r>
      <w:r w:rsidRPr="00755253">
        <w:rPr>
          <w:spacing w:val="-1"/>
          <w:sz w:val="26"/>
          <w:szCs w:val="26"/>
        </w:rPr>
        <w:t xml:space="preserve"> является у</w:t>
      </w:r>
      <w:r w:rsidRPr="00755253">
        <w:rPr>
          <w:sz w:val="26"/>
          <w:szCs w:val="26"/>
        </w:rPr>
        <w:t>силение стратегических позиций муниципального округа в аграрном и промышленном комплексах Ставропольского края, поддержка экспорта и развития внешнеэкономических связей.</w:t>
      </w:r>
    </w:p>
    <w:p w14:paraId="74DCF8BD" w14:textId="77777777" w:rsidR="00EE0127" w:rsidRPr="00755253" w:rsidRDefault="00EE0127" w:rsidP="00EE0127">
      <w:pPr>
        <w:ind w:firstLine="680"/>
        <w:jc w:val="both"/>
        <w:rPr>
          <w:sz w:val="26"/>
          <w:szCs w:val="26"/>
        </w:rPr>
      </w:pPr>
      <w:r w:rsidRPr="00755253">
        <w:rPr>
          <w:sz w:val="26"/>
          <w:szCs w:val="26"/>
        </w:rPr>
        <w:t>В рамках реализации национального проекта «Международная кооперация и экспорт», экспорт в области АПК и промышленности муниципального округа является основным направлением развития экспорта.</w:t>
      </w:r>
    </w:p>
    <w:p w14:paraId="5C3F6ADC" w14:textId="77777777" w:rsidR="00EE0127" w:rsidRPr="00755253" w:rsidRDefault="00EE0127" w:rsidP="00EE0127">
      <w:pPr>
        <w:ind w:firstLine="680"/>
        <w:jc w:val="both"/>
        <w:rPr>
          <w:sz w:val="26"/>
          <w:szCs w:val="26"/>
        </w:rPr>
      </w:pPr>
      <w:r w:rsidRPr="00755253">
        <w:rPr>
          <w:sz w:val="26"/>
          <w:szCs w:val="26"/>
        </w:rPr>
        <w:t>Стратегические экспортные продуктовые ниши муниципального округа: пшеница, кукуруза на зерно, ячмень, подсолнечник, мука, сахар, продукты переработки зерна, продукция предприятий машиностроения.</w:t>
      </w:r>
    </w:p>
    <w:p w14:paraId="07F37209" w14:textId="77777777" w:rsidR="00EE0127" w:rsidRPr="00755253" w:rsidRDefault="00EE0127" w:rsidP="00EE0127">
      <w:pPr>
        <w:ind w:firstLine="680"/>
        <w:jc w:val="both"/>
        <w:rPr>
          <w:sz w:val="26"/>
          <w:szCs w:val="26"/>
        </w:rPr>
      </w:pPr>
      <w:r w:rsidRPr="00755253">
        <w:rPr>
          <w:sz w:val="26"/>
          <w:szCs w:val="26"/>
        </w:rPr>
        <w:lastRenderedPageBreak/>
        <w:t>Ключевые экспортные продукты: зерно, подсолнечник, мука, сахар, продукция предприятий машиностроения. Потенциальное развитие экспорта: мясо, продукты глубокой переработки зерна.</w:t>
      </w:r>
    </w:p>
    <w:p w14:paraId="216A7D44" w14:textId="77777777" w:rsidR="00EE0127" w:rsidRPr="00755253" w:rsidRDefault="00EE0127" w:rsidP="00EE0127">
      <w:pPr>
        <w:ind w:firstLine="680"/>
        <w:jc w:val="both"/>
        <w:rPr>
          <w:sz w:val="26"/>
          <w:szCs w:val="26"/>
        </w:rPr>
      </w:pPr>
      <w:r w:rsidRPr="00755253">
        <w:rPr>
          <w:sz w:val="26"/>
          <w:szCs w:val="26"/>
        </w:rPr>
        <w:t>Содействие развитию экспорта продовольствия – часть экспортной Стратегии муниципального округа. В этих целях сформирован перечень субъектов экономической деятельности с имеющимся потенциалом для развития экспортной деятельности. Сельхозтоваропроизводители муниципального округа информируются о проведении зарубежных отраслевых выставок, конгрессов, формировании постоянно обновляемого пакета предложений для производителей Ставропольского края, корректируемого по мере изменения конъюнктуры, появления новых каналов экспорта, анализа спроса целевых групп в странах, куда производится экспорт. Проводится постоянная работа по вовлечению в экспортную деятельность.</w:t>
      </w:r>
    </w:p>
    <w:p w14:paraId="0D5463D0" w14:textId="77777777" w:rsidR="00EE0127" w:rsidRPr="00755253" w:rsidRDefault="00EE0127" w:rsidP="00EE0127">
      <w:pPr>
        <w:ind w:firstLine="680"/>
        <w:jc w:val="both"/>
        <w:rPr>
          <w:sz w:val="26"/>
          <w:szCs w:val="26"/>
        </w:rPr>
      </w:pPr>
      <w:r w:rsidRPr="00755253">
        <w:rPr>
          <w:sz w:val="26"/>
          <w:szCs w:val="26"/>
        </w:rPr>
        <w:t xml:space="preserve">Одним из важных приоритетных направлений АПК является развитие системы прямых контрактов между агробизнесом и импортерами. Отдельные усилия будут направлены на поддержку экспорта малых и средних предприятий, которые в силу недостаточности компетенций и ресурсов не могут самостоятельно поддерживать экспорт своей продукции. </w:t>
      </w:r>
    </w:p>
    <w:p w14:paraId="7985C853" w14:textId="77777777" w:rsidR="00EE0127" w:rsidRPr="00755253" w:rsidRDefault="00EE0127" w:rsidP="00EE0127">
      <w:pPr>
        <w:tabs>
          <w:tab w:val="left" w:pos="6390"/>
        </w:tabs>
        <w:ind w:firstLine="680"/>
        <w:jc w:val="both"/>
        <w:rPr>
          <w:sz w:val="26"/>
          <w:szCs w:val="26"/>
        </w:rPr>
      </w:pPr>
      <w:r w:rsidRPr="00755253">
        <w:rPr>
          <w:sz w:val="26"/>
          <w:szCs w:val="26"/>
        </w:rPr>
        <w:t>Ожидаемым результатом поддержки экспорта и развития внешнеэкономических связей является прирост компаний экспортеров из числа малых и средних предприятий по итогам внедрения Регионального экспортного стандарта.</w:t>
      </w:r>
    </w:p>
    <w:p w14:paraId="1C6306F9" w14:textId="77777777" w:rsidR="00EE0127" w:rsidRDefault="00EE0127" w:rsidP="00EE0127">
      <w:pPr>
        <w:tabs>
          <w:tab w:val="left" w:pos="6390"/>
        </w:tabs>
        <w:ind w:firstLine="567"/>
        <w:jc w:val="center"/>
        <w:rPr>
          <w:b/>
          <w:sz w:val="26"/>
          <w:szCs w:val="26"/>
        </w:rPr>
      </w:pPr>
    </w:p>
    <w:p w14:paraId="1E0F4AD0" w14:textId="77777777" w:rsidR="00EE0127" w:rsidRPr="00755253" w:rsidRDefault="00EE0127" w:rsidP="00EE0127">
      <w:pPr>
        <w:tabs>
          <w:tab w:val="left" w:pos="6390"/>
        </w:tabs>
        <w:ind w:firstLine="709"/>
        <w:jc w:val="both"/>
        <w:rPr>
          <w:b/>
          <w:sz w:val="26"/>
          <w:szCs w:val="26"/>
        </w:rPr>
      </w:pPr>
      <w:r w:rsidRPr="00755253">
        <w:rPr>
          <w:b/>
          <w:sz w:val="26"/>
          <w:szCs w:val="26"/>
        </w:rPr>
        <w:t>6.3. Направления комфортной среды жизнедеятельности</w:t>
      </w:r>
      <w:r>
        <w:rPr>
          <w:b/>
          <w:sz w:val="26"/>
          <w:szCs w:val="26"/>
        </w:rPr>
        <w:t xml:space="preserve"> </w:t>
      </w:r>
      <w:r w:rsidRPr="00755253">
        <w:rPr>
          <w:b/>
          <w:sz w:val="26"/>
          <w:szCs w:val="26"/>
        </w:rPr>
        <w:t>муниципального округа</w:t>
      </w:r>
      <w:r>
        <w:rPr>
          <w:b/>
          <w:sz w:val="26"/>
          <w:szCs w:val="26"/>
        </w:rPr>
        <w:t>.</w:t>
      </w:r>
      <w:r w:rsidRPr="00755253">
        <w:rPr>
          <w:b/>
          <w:sz w:val="26"/>
          <w:szCs w:val="26"/>
        </w:rPr>
        <w:t xml:space="preserve"> Развитие архитектуры и градостроительства</w:t>
      </w:r>
    </w:p>
    <w:p w14:paraId="4BB5C48F" w14:textId="77777777" w:rsidR="00EE0127" w:rsidRPr="00755253" w:rsidRDefault="00EE0127" w:rsidP="00EE0127">
      <w:pPr>
        <w:pStyle w:val="ConsPlusNormal"/>
        <w:ind w:firstLine="680"/>
        <w:jc w:val="both"/>
        <w:rPr>
          <w:rFonts w:ascii="Times New Roman" w:hAnsi="Times New Roman" w:cs="Times New Roman"/>
          <w:sz w:val="26"/>
          <w:szCs w:val="26"/>
        </w:rPr>
      </w:pPr>
      <w:r w:rsidRPr="00755253">
        <w:rPr>
          <w:rFonts w:ascii="Times New Roman" w:hAnsi="Times New Roman" w:cs="Times New Roman"/>
          <w:sz w:val="26"/>
          <w:szCs w:val="26"/>
        </w:rPr>
        <w:t>Градостроительство является областью совместных интересов развития различных отраслей и при планировании развития территорий учитываются вопросы комплексного социально-экономического развития, включающие создание благоприятной среды обитания, сферы приложения труда, размещение объектов промышленности, транспортной инфраструктуры, сельского хозяйства, жилищного строительства, социальной сферы, сохранение устойчивого имиджа архитектурно-строительного комплекса муниципального округа в Ставропольском крае, а также градостроительные аспекты безопасности территорий от возможных чрезвычайных ситуаций. Основной целью развития градостроительной сферы муниципального округа является улучшение качества жизни населения за счет создания комфортной и гармоничной среды.</w:t>
      </w:r>
    </w:p>
    <w:p w14:paraId="1742883B" w14:textId="77777777" w:rsidR="00EE0127" w:rsidRPr="00755253" w:rsidRDefault="00EE0127" w:rsidP="00EE0127">
      <w:pPr>
        <w:pStyle w:val="ConsPlusNormal"/>
        <w:ind w:firstLine="680"/>
        <w:jc w:val="both"/>
        <w:rPr>
          <w:rFonts w:ascii="Times New Roman" w:hAnsi="Times New Roman" w:cs="Times New Roman"/>
          <w:sz w:val="26"/>
          <w:szCs w:val="26"/>
        </w:rPr>
      </w:pPr>
      <w:r w:rsidRPr="00755253">
        <w:rPr>
          <w:rFonts w:ascii="Times New Roman" w:hAnsi="Times New Roman" w:cs="Times New Roman"/>
          <w:sz w:val="26"/>
          <w:szCs w:val="26"/>
        </w:rPr>
        <w:t>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w:t>
      </w:r>
    </w:p>
    <w:p w14:paraId="6E70F096" w14:textId="77777777" w:rsidR="00EE0127" w:rsidRPr="00755253" w:rsidRDefault="00EE0127" w:rsidP="00EE0127">
      <w:pPr>
        <w:pStyle w:val="ConsPlusNormal"/>
        <w:ind w:firstLine="680"/>
        <w:jc w:val="both"/>
        <w:rPr>
          <w:rFonts w:ascii="Times New Roman" w:hAnsi="Times New Roman" w:cs="Times New Roman"/>
          <w:sz w:val="26"/>
          <w:szCs w:val="26"/>
        </w:rPr>
      </w:pPr>
      <w:r w:rsidRPr="00755253">
        <w:rPr>
          <w:rFonts w:ascii="Times New Roman" w:hAnsi="Times New Roman" w:cs="Times New Roman"/>
          <w:sz w:val="26"/>
          <w:szCs w:val="26"/>
        </w:rPr>
        <w:t>Наглядность картографического материала и технико-экономические обоснования документов территориального планирования способствуют принятию грамотных управленческих решений. Основные положения генерального плана муниципального округа решают вопросы территориально-пространственного устройства. Полноценная градостроительная деятельность, реализуемая на основании требований законодательства о градостроительной деятельности, дает возможность резервирования земель под массовую жилую застройку, развитию ипотечного строительства.</w:t>
      </w:r>
    </w:p>
    <w:p w14:paraId="7DCA8A52" w14:textId="77777777" w:rsidR="00EE0127" w:rsidRPr="00755253" w:rsidRDefault="00EE0127" w:rsidP="00EE0127">
      <w:pPr>
        <w:pStyle w:val="ConsPlusNormal"/>
        <w:ind w:firstLine="680"/>
        <w:jc w:val="both"/>
        <w:rPr>
          <w:rFonts w:ascii="Times New Roman" w:hAnsi="Times New Roman" w:cs="Times New Roman"/>
          <w:sz w:val="26"/>
          <w:szCs w:val="26"/>
        </w:rPr>
      </w:pPr>
      <w:r w:rsidRPr="00755253">
        <w:rPr>
          <w:rFonts w:ascii="Times New Roman" w:hAnsi="Times New Roman" w:cs="Times New Roman"/>
          <w:sz w:val="26"/>
          <w:szCs w:val="26"/>
        </w:rPr>
        <w:t xml:space="preserve">Необходимо активизировать работу по разработке документации по планировке территории муниципального округа в целях выявления границ незастроенных земельных участков, планируемых для предоставления физическим и юридическим лицам </w:t>
      </w:r>
      <w:r w:rsidRPr="00755253">
        <w:rPr>
          <w:rFonts w:ascii="Times New Roman" w:hAnsi="Times New Roman" w:cs="Times New Roman"/>
          <w:sz w:val="26"/>
          <w:szCs w:val="26"/>
        </w:rPr>
        <w:lastRenderedPageBreak/>
        <w:t>для строительства, а также границ земельных участков, предназначенных для размещения объектов капитального строительства различного назначения. Разработка проектов планировок территории муниципального округа особенно важна для обеспечения благоприятных условий жизнедеятельности населения, формирования архитектурного облика муниципального округа.</w:t>
      </w:r>
    </w:p>
    <w:p w14:paraId="5E297847" w14:textId="77777777" w:rsidR="00EE0127" w:rsidRPr="00755253" w:rsidRDefault="00EE0127" w:rsidP="00EE0127">
      <w:pPr>
        <w:pStyle w:val="ConsPlusNormal"/>
        <w:ind w:firstLine="680"/>
        <w:jc w:val="both"/>
        <w:rPr>
          <w:rFonts w:ascii="Times New Roman" w:hAnsi="Times New Roman" w:cs="Times New Roman"/>
          <w:sz w:val="26"/>
          <w:szCs w:val="26"/>
        </w:rPr>
      </w:pPr>
      <w:r w:rsidRPr="00755253">
        <w:rPr>
          <w:rFonts w:ascii="Times New Roman" w:hAnsi="Times New Roman" w:cs="Times New Roman"/>
          <w:sz w:val="26"/>
          <w:szCs w:val="26"/>
        </w:rPr>
        <w:t>Основным документом территориального планирования муниципального округа является Генеральный план Изобильненского муниципального округа Ставропольского края, утвержденный решением Думы Изобильненского городского округа Ставропольского края от 28 февраля 2020 года №370 (с изменениями, внесенными решением Думы Изобильненского муниципального округа Ставропольского края от 27 октября 2023 года №135).</w:t>
      </w:r>
    </w:p>
    <w:p w14:paraId="77F82BCF" w14:textId="77777777" w:rsidR="00EE0127" w:rsidRPr="00755253" w:rsidRDefault="00EE0127" w:rsidP="00EE0127">
      <w:pPr>
        <w:pStyle w:val="ConsPlusNormal"/>
        <w:ind w:firstLine="680"/>
        <w:jc w:val="both"/>
        <w:rPr>
          <w:rFonts w:ascii="Times New Roman" w:hAnsi="Times New Roman" w:cs="Times New Roman"/>
          <w:sz w:val="26"/>
          <w:szCs w:val="26"/>
        </w:rPr>
      </w:pPr>
      <w:r w:rsidRPr="00755253">
        <w:rPr>
          <w:rFonts w:ascii="Times New Roman" w:hAnsi="Times New Roman" w:cs="Times New Roman"/>
          <w:sz w:val="26"/>
          <w:szCs w:val="26"/>
        </w:rPr>
        <w:t xml:space="preserve">Правила землепользования и застройки муниципального округа утверждены постановлением администрации Изобильненского городского округа Ставропольского края от 13 декабря 2021 года №1605, с учетом изменений, внесенных постановлением администрации Изобильненского муниципального округа Ставропольского края </w:t>
      </w:r>
      <w:r>
        <w:rPr>
          <w:rFonts w:ascii="Times New Roman" w:hAnsi="Times New Roman" w:cs="Times New Roman"/>
          <w:sz w:val="26"/>
          <w:szCs w:val="26"/>
        </w:rPr>
        <w:t xml:space="preserve">               </w:t>
      </w:r>
      <w:r w:rsidRPr="00755253">
        <w:rPr>
          <w:rFonts w:ascii="Times New Roman" w:hAnsi="Times New Roman" w:cs="Times New Roman"/>
          <w:sz w:val="26"/>
          <w:szCs w:val="26"/>
        </w:rPr>
        <w:t>от 20 декабря 2023 года №2033.</w:t>
      </w:r>
    </w:p>
    <w:p w14:paraId="06B5933F" w14:textId="77777777" w:rsidR="00EE0127" w:rsidRPr="00755253" w:rsidRDefault="00EE0127" w:rsidP="00EE0127">
      <w:pPr>
        <w:pStyle w:val="ConsPlusNormal"/>
        <w:ind w:firstLine="680"/>
        <w:jc w:val="both"/>
        <w:rPr>
          <w:rFonts w:ascii="Times New Roman" w:hAnsi="Times New Roman" w:cs="Times New Roman"/>
          <w:sz w:val="26"/>
          <w:szCs w:val="26"/>
        </w:rPr>
      </w:pPr>
      <w:r w:rsidRPr="00755253">
        <w:rPr>
          <w:rFonts w:ascii="Times New Roman" w:hAnsi="Times New Roman" w:cs="Times New Roman"/>
          <w:sz w:val="26"/>
          <w:szCs w:val="26"/>
        </w:rPr>
        <w:t xml:space="preserve">Своевременная разработка градостроительной документации является важнейшим фактором обеспечения нормальной жизнедеятельности муниципального округа, позволяющим исключить случаи возможных нарушений законодательных прав и интересов физических и юридических лиц, позволяет вести контроль за развитием застраиваемых и перспективных территорий под массовую жилую застройку, прогнозировать объемы вводимого жилья в квадратных метрах. </w:t>
      </w:r>
    </w:p>
    <w:p w14:paraId="7EDE92DA" w14:textId="77777777" w:rsidR="00EE0127" w:rsidRPr="00755253" w:rsidRDefault="00EE0127" w:rsidP="00EE0127">
      <w:pPr>
        <w:pStyle w:val="ConsPlusNormal"/>
        <w:ind w:firstLine="680"/>
        <w:jc w:val="both"/>
        <w:rPr>
          <w:rFonts w:ascii="Times New Roman" w:hAnsi="Times New Roman" w:cs="Times New Roman"/>
          <w:sz w:val="26"/>
          <w:szCs w:val="26"/>
        </w:rPr>
      </w:pPr>
      <w:r w:rsidRPr="00755253">
        <w:rPr>
          <w:rFonts w:ascii="Times New Roman" w:hAnsi="Times New Roman" w:cs="Times New Roman"/>
          <w:sz w:val="26"/>
          <w:szCs w:val="26"/>
        </w:rPr>
        <w:t xml:space="preserve">В целях обеспечения устойчивого развития территорий муниципального округа реализуется муниципальная </w:t>
      </w:r>
      <w:hyperlink r:id="rId28" w:tooltip="consultantplus://offline/ref=B0ED5E6A05F80B4FD1651F53DA4B5A24E296D9E526A042BAA325A03953BDD216FCED99CCEFF2A98AF38FB80E95AD643C14904B00AFB42BF7A4348135f4YAP" w:history="1">
        <w:r w:rsidRPr="00755253">
          <w:rPr>
            <w:rFonts w:ascii="Times New Roman" w:hAnsi="Times New Roman" w:cs="Times New Roman"/>
            <w:sz w:val="26"/>
            <w:szCs w:val="26"/>
          </w:rPr>
          <w:t>программа</w:t>
        </w:r>
      </w:hyperlink>
      <w:r w:rsidRPr="00755253">
        <w:rPr>
          <w:rFonts w:ascii="Times New Roman" w:hAnsi="Times New Roman" w:cs="Times New Roman"/>
          <w:sz w:val="26"/>
          <w:szCs w:val="26"/>
        </w:rPr>
        <w:t xml:space="preserve"> «Управление имуществом» на 2024 - 2029 годы.</w:t>
      </w:r>
    </w:p>
    <w:p w14:paraId="3BB4B386" w14:textId="77777777" w:rsidR="00EE0127" w:rsidRPr="00755253" w:rsidRDefault="00EE0127" w:rsidP="00EE0127">
      <w:pPr>
        <w:pStyle w:val="ConsPlusNormal"/>
        <w:ind w:firstLine="680"/>
        <w:jc w:val="both"/>
        <w:rPr>
          <w:rFonts w:ascii="Times New Roman" w:hAnsi="Times New Roman" w:cs="Times New Roman"/>
          <w:sz w:val="26"/>
          <w:szCs w:val="26"/>
        </w:rPr>
      </w:pPr>
      <w:r w:rsidRPr="00755253">
        <w:rPr>
          <w:rFonts w:ascii="Times New Roman" w:hAnsi="Times New Roman" w:cs="Times New Roman"/>
          <w:sz w:val="26"/>
          <w:szCs w:val="26"/>
        </w:rPr>
        <w:t>Основные направления реализации Стратегии:</w:t>
      </w:r>
    </w:p>
    <w:p w14:paraId="1E57FF1D" w14:textId="77777777" w:rsidR="00EE0127" w:rsidRPr="00755253" w:rsidRDefault="00EE0127" w:rsidP="00EE0127">
      <w:pPr>
        <w:pStyle w:val="ConsPlusNormal"/>
        <w:ind w:firstLine="680"/>
        <w:jc w:val="both"/>
        <w:rPr>
          <w:rFonts w:ascii="Times New Roman" w:hAnsi="Times New Roman" w:cs="Times New Roman"/>
          <w:sz w:val="26"/>
          <w:szCs w:val="26"/>
        </w:rPr>
      </w:pPr>
      <w:r w:rsidRPr="00755253">
        <w:rPr>
          <w:rFonts w:ascii="Times New Roman" w:hAnsi="Times New Roman" w:cs="Times New Roman"/>
          <w:sz w:val="26"/>
          <w:szCs w:val="26"/>
        </w:rPr>
        <w:t>Разработка документов территориального планирования муниципального округа.</w:t>
      </w:r>
    </w:p>
    <w:p w14:paraId="30E2B070" w14:textId="77777777" w:rsidR="00EE0127" w:rsidRPr="00755253" w:rsidRDefault="00EE0127" w:rsidP="00EE0127">
      <w:pPr>
        <w:pStyle w:val="ConsPlusNormal"/>
        <w:ind w:firstLine="680"/>
        <w:jc w:val="both"/>
        <w:rPr>
          <w:rFonts w:ascii="Times New Roman" w:hAnsi="Times New Roman" w:cs="Times New Roman"/>
          <w:sz w:val="26"/>
          <w:szCs w:val="26"/>
        </w:rPr>
      </w:pPr>
      <w:r w:rsidRPr="00755253">
        <w:rPr>
          <w:rFonts w:ascii="Times New Roman" w:hAnsi="Times New Roman" w:cs="Times New Roman"/>
          <w:sz w:val="26"/>
          <w:szCs w:val="26"/>
        </w:rPr>
        <w:t>Улучшение архитектурного облика населенных пунктов муниципального округа, создание благоприятной среды обитания и инвестиционной привлекательности территорий.</w:t>
      </w:r>
    </w:p>
    <w:p w14:paraId="0397754F" w14:textId="77777777" w:rsidR="00EE0127" w:rsidRPr="00755253" w:rsidRDefault="00EE0127" w:rsidP="00EE0127">
      <w:pPr>
        <w:pStyle w:val="ConsPlusNormal"/>
        <w:ind w:firstLine="680"/>
        <w:jc w:val="both"/>
        <w:rPr>
          <w:rFonts w:ascii="Times New Roman" w:hAnsi="Times New Roman" w:cs="Times New Roman"/>
          <w:sz w:val="26"/>
          <w:szCs w:val="26"/>
        </w:rPr>
      </w:pPr>
      <w:r w:rsidRPr="00755253">
        <w:rPr>
          <w:rFonts w:ascii="Times New Roman" w:hAnsi="Times New Roman" w:cs="Times New Roman"/>
          <w:sz w:val="26"/>
          <w:szCs w:val="26"/>
        </w:rPr>
        <w:t>Сохранение культурного исторического наследия, недопущение развития населенных пунктов в зонах, подверженных опасным природным и техногенным процессам.</w:t>
      </w:r>
    </w:p>
    <w:p w14:paraId="647C0926" w14:textId="77777777" w:rsidR="00EE0127" w:rsidRPr="00755253" w:rsidRDefault="00EE0127" w:rsidP="00EE0127">
      <w:pPr>
        <w:pStyle w:val="ConsPlusNormal"/>
        <w:ind w:firstLine="680"/>
        <w:jc w:val="both"/>
        <w:rPr>
          <w:rFonts w:ascii="Times New Roman" w:hAnsi="Times New Roman" w:cs="Times New Roman"/>
          <w:sz w:val="26"/>
          <w:szCs w:val="26"/>
        </w:rPr>
      </w:pPr>
      <w:r w:rsidRPr="00755253">
        <w:rPr>
          <w:rFonts w:ascii="Times New Roman" w:hAnsi="Times New Roman" w:cs="Times New Roman"/>
          <w:sz w:val="26"/>
          <w:szCs w:val="26"/>
        </w:rPr>
        <w:t>Градостроительное сопровождение строительства инвестиционных объектов.</w:t>
      </w:r>
    </w:p>
    <w:p w14:paraId="0577F284" w14:textId="77777777" w:rsidR="00EE0127" w:rsidRPr="00755253" w:rsidRDefault="00EE0127" w:rsidP="00EE0127">
      <w:pPr>
        <w:pStyle w:val="ConsPlusNormal"/>
        <w:ind w:firstLine="680"/>
        <w:jc w:val="both"/>
        <w:rPr>
          <w:rFonts w:ascii="Times New Roman" w:hAnsi="Times New Roman" w:cs="Times New Roman"/>
          <w:sz w:val="26"/>
          <w:szCs w:val="26"/>
        </w:rPr>
      </w:pPr>
      <w:r w:rsidRPr="00755253">
        <w:rPr>
          <w:rFonts w:ascii="Times New Roman" w:hAnsi="Times New Roman" w:cs="Times New Roman"/>
          <w:sz w:val="26"/>
          <w:szCs w:val="26"/>
        </w:rPr>
        <w:t>Ожидаемые результаты:</w:t>
      </w:r>
    </w:p>
    <w:p w14:paraId="659F6128" w14:textId="77777777" w:rsidR="00EE0127" w:rsidRPr="00755253" w:rsidRDefault="00EE0127" w:rsidP="00EE0127">
      <w:pPr>
        <w:pStyle w:val="ConsPlusNormal"/>
        <w:ind w:firstLine="680"/>
        <w:jc w:val="both"/>
        <w:rPr>
          <w:rFonts w:ascii="Times New Roman" w:hAnsi="Times New Roman" w:cs="Times New Roman"/>
          <w:sz w:val="26"/>
          <w:szCs w:val="26"/>
        </w:rPr>
      </w:pPr>
      <w:r w:rsidRPr="00755253">
        <w:rPr>
          <w:rFonts w:ascii="Times New Roman" w:hAnsi="Times New Roman" w:cs="Times New Roman"/>
          <w:sz w:val="26"/>
          <w:szCs w:val="26"/>
        </w:rPr>
        <w:t>создание благоприятной среды жизнедеятельности населения муниципального округа, повышение качества жизни населения;</w:t>
      </w:r>
    </w:p>
    <w:p w14:paraId="2E5F2601" w14:textId="77777777" w:rsidR="00EE0127" w:rsidRPr="00755253" w:rsidRDefault="00EE0127" w:rsidP="00EE0127">
      <w:pPr>
        <w:pStyle w:val="ConsPlusNormal"/>
        <w:ind w:firstLine="680"/>
        <w:jc w:val="both"/>
        <w:rPr>
          <w:rFonts w:ascii="Times New Roman" w:hAnsi="Times New Roman" w:cs="Times New Roman"/>
          <w:sz w:val="26"/>
          <w:szCs w:val="26"/>
        </w:rPr>
      </w:pPr>
      <w:r w:rsidRPr="00755253">
        <w:rPr>
          <w:rFonts w:ascii="Times New Roman" w:hAnsi="Times New Roman" w:cs="Times New Roman"/>
          <w:sz w:val="26"/>
          <w:szCs w:val="26"/>
        </w:rPr>
        <w:t>наличие градостроительной основы для подготовки инвестиционных площадок и площадок массового жилищного строительства;</w:t>
      </w:r>
    </w:p>
    <w:p w14:paraId="1341D27A" w14:textId="77777777" w:rsidR="00EE0127" w:rsidRPr="00755253" w:rsidRDefault="00EE0127" w:rsidP="00EE0127">
      <w:pPr>
        <w:pStyle w:val="ConsPlusNormal"/>
        <w:ind w:firstLine="680"/>
        <w:jc w:val="both"/>
        <w:rPr>
          <w:rFonts w:ascii="Times New Roman" w:hAnsi="Times New Roman" w:cs="Times New Roman"/>
          <w:sz w:val="26"/>
          <w:szCs w:val="26"/>
        </w:rPr>
      </w:pPr>
      <w:r w:rsidRPr="00755253">
        <w:rPr>
          <w:rFonts w:ascii="Times New Roman" w:hAnsi="Times New Roman" w:cs="Times New Roman"/>
          <w:sz w:val="26"/>
          <w:szCs w:val="26"/>
        </w:rPr>
        <w:t>улучшение внешнего облика и качества застройки населенных пунктов округа, повышение комфортности проживания и отдыха на основе совершенствования архитектурных решений и проектирования объектов;</w:t>
      </w:r>
    </w:p>
    <w:p w14:paraId="5F344B30" w14:textId="77777777" w:rsidR="00EE0127" w:rsidRPr="00755253" w:rsidRDefault="00EE0127" w:rsidP="00EE0127">
      <w:pPr>
        <w:pStyle w:val="ConsPlusNormal"/>
        <w:ind w:firstLine="680"/>
        <w:jc w:val="both"/>
        <w:rPr>
          <w:rFonts w:ascii="Times New Roman" w:hAnsi="Times New Roman" w:cs="Times New Roman"/>
          <w:sz w:val="26"/>
          <w:szCs w:val="26"/>
        </w:rPr>
      </w:pPr>
      <w:r w:rsidRPr="00755253">
        <w:rPr>
          <w:rFonts w:ascii="Times New Roman" w:hAnsi="Times New Roman" w:cs="Times New Roman"/>
          <w:sz w:val="26"/>
          <w:szCs w:val="26"/>
        </w:rPr>
        <w:t>развитие застроенных территорий;</w:t>
      </w:r>
    </w:p>
    <w:p w14:paraId="74356B78" w14:textId="77777777" w:rsidR="00EE0127" w:rsidRPr="00755253" w:rsidRDefault="00EE0127" w:rsidP="00EE0127">
      <w:pPr>
        <w:pStyle w:val="ConsPlusNormal"/>
        <w:ind w:firstLine="680"/>
        <w:jc w:val="both"/>
        <w:rPr>
          <w:rFonts w:ascii="Times New Roman" w:hAnsi="Times New Roman" w:cs="Times New Roman"/>
          <w:sz w:val="26"/>
          <w:szCs w:val="26"/>
        </w:rPr>
      </w:pPr>
      <w:r w:rsidRPr="00755253">
        <w:rPr>
          <w:rFonts w:ascii="Times New Roman" w:hAnsi="Times New Roman" w:cs="Times New Roman"/>
          <w:sz w:val="26"/>
          <w:szCs w:val="26"/>
        </w:rPr>
        <w:t>разработка программ комплексного развития транспортной и социальной инфраструктур муниципального округа;</w:t>
      </w:r>
    </w:p>
    <w:p w14:paraId="4068BE2C" w14:textId="77777777" w:rsidR="00EE0127" w:rsidRDefault="00EE0127" w:rsidP="00EE0127">
      <w:pPr>
        <w:pStyle w:val="ConsPlusNormal"/>
        <w:ind w:firstLine="680"/>
        <w:jc w:val="both"/>
        <w:rPr>
          <w:rFonts w:ascii="Times New Roman" w:hAnsi="Times New Roman" w:cs="Times New Roman"/>
          <w:sz w:val="26"/>
          <w:szCs w:val="26"/>
        </w:rPr>
      </w:pPr>
      <w:r w:rsidRPr="00755253">
        <w:rPr>
          <w:rFonts w:ascii="Times New Roman" w:hAnsi="Times New Roman" w:cs="Times New Roman"/>
          <w:sz w:val="26"/>
          <w:szCs w:val="26"/>
        </w:rPr>
        <w:t>сохранение исторического, культурного наследия и природного ландшафта муниципального округа.</w:t>
      </w:r>
    </w:p>
    <w:p w14:paraId="0D548743" w14:textId="77777777" w:rsidR="00EE0127" w:rsidRDefault="00EE0127" w:rsidP="00EE0127">
      <w:pPr>
        <w:pStyle w:val="ConsPlusNormal"/>
        <w:ind w:firstLine="680"/>
        <w:jc w:val="both"/>
        <w:rPr>
          <w:rFonts w:ascii="Times New Roman" w:hAnsi="Times New Roman" w:cs="Times New Roman"/>
          <w:sz w:val="26"/>
          <w:szCs w:val="26"/>
        </w:rPr>
      </w:pPr>
    </w:p>
    <w:p w14:paraId="7ED5D0AE" w14:textId="77777777" w:rsidR="00EE0127" w:rsidRPr="00755253" w:rsidRDefault="00EE0127" w:rsidP="00EE0127">
      <w:pPr>
        <w:pStyle w:val="ConsPlusNormal"/>
        <w:ind w:firstLine="680"/>
        <w:jc w:val="both"/>
        <w:rPr>
          <w:rFonts w:ascii="Times New Roman" w:hAnsi="Times New Roman" w:cs="Times New Roman"/>
          <w:sz w:val="26"/>
          <w:szCs w:val="26"/>
        </w:rPr>
      </w:pPr>
    </w:p>
    <w:p w14:paraId="6BB39E04" w14:textId="77777777" w:rsidR="00EE0127" w:rsidRPr="00755253" w:rsidRDefault="00EE0127" w:rsidP="00EE0127">
      <w:pPr>
        <w:ind w:firstLine="709"/>
        <w:rPr>
          <w:b/>
          <w:sz w:val="26"/>
          <w:szCs w:val="26"/>
        </w:rPr>
      </w:pPr>
      <w:r w:rsidRPr="00755253">
        <w:rPr>
          <w:b/>
          <w:sz w:val="26"/>
          <w:szCs w:val="26"/>
        </w:rPr>
        <w:t>Развитие жилищно- коммунального комплекса</w:t>
      </w:r>
    </w:p>
    <w:p w14:paraId="64C1F490" w14:textId="77777777" w:rsidR="00EE0127" w:rsidRPr="00755253" w:rsidRDefault="00EE0127" w:rsidP="00EE0127">
      <w:pPr>
        <w:ind w:firstLine="709"/>
        <w:jc w:val="both"/>
        <w:rPr>
          <w:sz w:val="26"/>
          <w:szCs w:val="26"/>
        </w:rPr>
      </w:pPr>
      <w:r w:rsidRPr="00755253">
        <w:rPr>
          <w:sz w:val="26"/>
          <w:szCs w:val="26"/>
        </w:rPr>
        <w:t>Целями развития жилищно-коммунального комплекса до 2035 года являются:</w:t>
      </w:r>
    </w:p>
    <w:p w14:paraId="7FD034EA" w14:textId="77777777" w:rsidR="00EE0127" w:rsidRPr="00755253" w:rsidRDefault="00EE0127" w:rsidP="00EE0127">
      <w:pPr>
        <w:ind w:firstLine="709"/>
        <w:jc w:val="both"/>
        <w:rPr>
          <w:sz w:val="26"/>
          <w:szCs w:val="26"/>
        </w:rPr>
      </w:pPr>
      <w:r w:rsidRPr="00755253">
        <w:rPr>
          <w:sz w:val="26"/>
          <w:szCs w:val="26"/>
        </w:rPr>
        <w:t>повышение эффективности использования энергетических ресурсов на объектах всех форм собственности, находящихся на территории муниципального округа;</w:t>
      </w:r>
    </w:p>
    <w:p w14:paraId="718AF7D4" w14:textId="77777777" w:rsidR="00EE0127" w:rsidRPr="00755253" w:rsidRDefault="00EE0127" w:rsidP="00EE0127">
      <w:pPr>
        <w:ind w:firstLine="709"/>
        <w:jc w:val="both"/>
        <w:rPr>
          <w:sz w:val="26"/>
          <w:szCs w:val="26"/>
        </w:rPr>
      </w:pPr>
      <w:r w:rsidRPr="00755253">
        <w:rPr>
          <w:sz w:val="26"/>
          <w:szCs w:val="26"/>
        </w:rPr>
        <w:t>обеспечение бесперебойного функционирования инженерных коммунальных систем на объектах всех форм собственности, находящихся на территории муниципального округа;</w:t>
      </w:r>
    </w:p>
    <w:p w14:paraId="7B5285E9" w14:textId="77777777" w:rsidR="00EE0127" w:rsidRPr="00755253" w:rsidRDefault="00EE0127" w:rsidP="00EE0127">
      <w:pPr>
        <w:ind w:firstLine="709"/>
        <w:jc w:val="both"/>
        <w:rPr>
          <w:sz w:val="26"/>
          <w:szCs w:val="26"/>
        </w:rPr>
      </w:pPr>
      <w:r w:rsidRPr="00755253">
        <w:rPr>
          <w:sz w:val="26"/>
          <w:szCs w:val="26"/>
        </w:rPr>
        <w:t>обеспечение противопожарной безопасности эксплуатации объектов всех форм собственности, находящихся на территории муниципального округа.</w:t>
      </w:r>
    </w:p>
    <w:p w14:paraId="27E82C43" w14:textId="77777777" w:rsidR="00EE0127" w:rsidRPr="00755253" w:rsidRDefault="00EE0127" w:rsidP="00EE0127">
      <w:pPr>
        <w:widowControl w:val="0"/>
        <w:shd w:val="clear" w:color="auto" w:fill="FFFFFF"/>
        <w:tabs>
          <w:tab w:val="left" w:pos="0"/>
        </w:tabs>
        <w:ind w:firstLine="709"/>
        <w:jc w:val="both"/>
        <w:rPr>
          <w:spacing w:val="-1"/>
          <w:sz w:val="26"/>
          <w:szCs w:val="26"/>
        </w:rPr>
      </w:pPr>
      <w:r w:rsidRPr="00755253">
        <w:rPr>
          <w:spacing w:val="-1"/>
          <w:sz w:val="26"/>
          <w:szCs w:val="26"/>
        </w:rPr>
        <w:t xml:space="preserve">Основными задачами </w:t>
      </w:r>
      <w:r w:rsidRPr="00755253">
        <w:rPr>
          <w:sz w:val="26"/>
          <w:szCs w:val="26"/>
        </w:rPr>
        <w:t>развития жилищно-коммунального комплекса и общественных учреждений социальной сферы до 2035 года</w:t>
      </w:r>
      <w:r w:rsidRPr="00755253">
        <w:rPr>
          <w:spacing w:val="-1"/>
          <w:sz w:val="26"/>
          <w:szCs w:val="26"/>
        </w:rPr>
        <w:t xml:space="preserve"> являются:</w:t>
      </w:r>
    </w:p>
    <w:p w14:paraId="10F6E07B" w14:textId="77777777" w:rsidR="00EE0127" w:rsidRPr="00755253" w:rsidRDefault="00EE0127" w:rsidP="00EE0127">
      <w:pPr>
        <w:ind w:firstLine="709"/>
        <w:jc w:val="both"/>
        <w:rPr>
          <w:sz w:val="26"/>
          <w:szCs w:val="26"/>
        </w:rPr>
      </w:pPr>
      <w:r w:rsidRPr="00755253">
        <w:rPr>
          <w:sz w:val="26"/>
          <w:szCs w:val="26"/>
        </w:rPr>
        <w:t>приведение объектов всех форм собственности, находящихся на территории муниципального округа в соответствие с требованиями противопожарной безопасности;</w:t>
      </w:r>
    </w:p>
    <w:p w14:paraId="6A0E95DD" w14:textId="77777777" w:rsidR="00EE0127" w:rsidRPr="00755253" w:rsidRDefault="00EE0127" w:rsidP="00EE0127">
      <w:pPr>
        <w:ind w:firstLine="709"/>
        <w:jc w:val="both"/>
        <w:rPr>
          <w:sz w:val="26"/>
          <w:szCs w:val="26"/>
        </w:rPr>
      </w:pPr>
      <w:r w:rsidRPr="00755253">
        <w:rPr>
          <w:sz w:val="26"/>
          <w:szCs w:val="26"/>
        </w:rPr>
        <w:t>модернизация и технологическое перевооружение муниципальных учреждений;</w:t>
      </w:r>
    </w:p>
    <w:p w14:paraId="4C982E8E" w14:textId="77777777" w:rsidR="00EE0127" w:rsidRPr="00755253" w:rsidRDefault="00EE0127" w:rsidP="00EE0127">
      <w:pPr>
        <w:ind w:firstLine="709"/>
        <w:jc w:val="both"/>
        <w:rPr>
          <w:sz w:val="26"/>
          <w:szCs w:val="26"/>
        </w:rPr>
      </w:pPr>
      <w:r w:rsidRPr="00755253">
        <w:rPr>
          <w:sz w:val="26"/>
          <w:szCs w:val="26"/>
        </w:rPr>
        <w:t>приведение инженерных коммунальных систем на объектах муниципальных учреждений в соответствие с требованиями технических регламентов по содержанию зданий;</w:t>
      </w:r>
    </w:p>
    <w:p w14:paraId="053ECD50" w14:textId="77777777" w:rsidR="00EE0127" w:rsidRPr="00755253" w:rsidRDefault="00EE0127" w:rsidP="00EE0127">
      <w:pPr>
        <w:ind w:firstLine="709"/>
        <w:jc w:val="both"/>
        <w:rPr>
          <w:b/>
          <w:i/>
          <w:sz w:val="26"/>
          <w:szCs w:val="26"/>
        </w:rPr>
      </w:pPr>
      <w:r w:rsidRPr="00755253">
        <w:rPr>
          <w:sz w:val="26"/>
          <w:szCs w:val="26"/>
        </w:rPr>
        <w:t>эффективное использование коммунальных ресурсов и безопасное содержание учреждений социального назначения, жилищного фонда в соответствии с требованиями национальных стандартов на территории муниципального округа.</w:t>
      </w:r>
    </w:p>
    <w:p w14:paraId="555733BA" w14:textId="77777777" w:rsidR="00EE0127" w:rsidRPr="00755253" w:rsidRDefault="00EE0127" w:rsidP="00EE0127">
      <w:pPr>
        <w:ind w:firstLine="709"/>
        <w:jc w:val="both"/>
        <w:rPr>
          <w:sz w:val="26"/>
          <w:szCs w:val="26"/>
        </w:rPr>
      </w:pPr>
      <w:r w:rsidRPr="00755253">
        <w:rPr>
          <w:sz w:val="26"/>
          <w:szCs w:val="26"/>
        </w:rPr>
        <w:t>Для выполнения поставленных целей и задач в процессе эксплуатации зданий необходима реализация следующих мероприятий:</w:t>
      </w:r>
    </w:p>
    <w:p w14:paraId="0D685338" w14:textId="77777777" w:rsidR="00EE0127" w:rsidRPr="00755253" w:rsidRDefault="00EE0127" w:rsidP="00EE0127">
      <w:pPr>
        <w:widowControl w:val="0"/>
        <w:ind w:firstLine="709"/>
        <w:jc w:val="both"/>
        <w:rPr>
          <w:b/>
          <w:sz w:val="26"/>
          <w:szCs w:val="26"/>
        </w:rPr>
      </w:pPr>
      <w:r w:rsidRPr="00755253">
        <w:rPr>
          <w:sz w:val="26"/>
          <w:szCs w:val="26"/>
        </w:rPr>
        <w:t>энергосбережение и повышение энергетической эффективности на объектах муниципальных учреждений, находящихся в собственности муниципального округа;</w:t>
      </w:r>
    </w:p>
    <w:p w14:paraId="764D4D5A" w14:textId="77777777" w:rsidR="00EE0127" w:rsidRPr="00755253" w:rsidRDefault="00EE0127" w:rsidP="00EE0127">
      <w:pPr>
        <w:ind w:firstLine="709"/>
        <w:jc w:val="both"/>
        <w:rPr>
          <w:sz w:val="26"/>
          <w:szCs w:val="26"/>
        </w:rPr>
      </w:pPr>
      <w:r w:rsidRPr="00755253">
        <w:rPr>
          <w:sz w:val="26"/>
          <w:szCs w:val="26"/>
        </w:rPr>
        <w:t>обеспечение проведения противопожарных мероприятий муниципальными учреждениями.</w:t>
      </w:r>
    </w:p>
    <w:p w14:paraId="0E9D76E0" w14:textId="77777777" w:rsidR="00EE0127" w:rsidRPr="00755253" w:rsidRDefault="00EE0127" w:rsidP="00EE0127">
      <w:pPr>
        <w:tabs>
          <w:tab w:val="left" w:pos="6390"/>
        </w:tabs>
        <w:ind w:firstLine="709"/>
        <w:jc w:val="both"/>
        <w:rPr>
          <w:sz w:val="26"/>
          <w:szCs w:val="26"/>
        </w:rPr>
      </w:pPr>
      <w:r w:rsidRPr="00755253">
        <w:rPr>
          <w:sz w:val="26"/>
          <w:szCs w:val="26"/>
        </w:rPr>
        <w:t>Ожидаемыми результатами развития жилищно-коммунального комплекса и общественных учреждений социальной сферы являются:</w:t>
      </w:r>
    </w:p>
    <w:p w14:paraId="49E6288C" w14:textId="77777777" w:rsidR="00EE0127" w:rsidRPr="00755253" w:rsidRDefault="00EE0127" w:rsidP="00EE0127">
      <w:pPr>
        <w:pStyle w:val="ConsPlusCell"/>
        <w:widowControl/>
        <w:ind w:firstLine="709"/>
        <w:jc w:val="both"/>
        <w:rPr>
          <w:rFonts w:ascii="Times New Roman" w:hAnsi="Times New Roman" w:cs="Times New Roman"/>
          <w:sz w:val="26"/>
          <w:szCs w:val="26"/>
        </w:rPr>
      </w:pPr>
      <w:r w:rsidRPr="00755253">
        <w:rPr>
          <w:rFonts w:ascii="Times New Roman" w:hAnsi="Times New Roman" w:cs="Times New Roman"/>
          <w:sz w:val="26"/>
          <w:szCs w:val="26"/>
        </w:rPr>
        <w:t>класс энергетической эффективности зданий муниципальных учреждений социального назначения к 2035 году должен составить не менее 80 баллов;</w:t>
      </w:r>
    </w:p>
    <w:p w14:paraId="1DAE4D0A" w14:textId="77777777" w:rsidR="00EE0127" w:rsidRPr="00755253" w:rsidRDefault="00EE0127" w:rsidP="00EE0127">
      <w:pPr>
        <w:pStyle w:val="ConsPlusCell"/>
        <w:widowControl/>
        <w:ind w:firstLine="709"/>
        <w:jc w:val="both"/>
        <w:rPr>
          <w:rFonts w:ascii="Times New Roman" w:hAnsi="Times New Roman" w:cs="Times New Roman"/>
          <w:sz w:val="26"/>
          <w:szCs w:val="26"/>
        </w:rPr>
      </w:pPr>
      <w:r w:rsidRPr="00755253">
        <w:rPr>
          <w:rFonts w:ascii="Times New Roman" w:hAnsi="Times New Roman" w:cs="Times New Roman"/>
          <w:sz w:val="26"/>
          <w:szCs w:val="26"/>
        </w:rPr>
        <w:t>уровень оснащенности коммунальной инженерной инфраструктурой на объектах муниципальных учреждений социального назначения постоянно должен соответствовать 100 процентов установленным действующим законодательством техническим регламентам;</w:t>
      </w:r>
    </w:p>
    <w:p w14:paraId="42CE4BBA" w14:textId="77777777" w:rsidR="00EE0127" w:rsidRDefault="00EE0127" w:rsidP="00EE0127">
      <w:pPr>
        <w:pStyle w:val="ConsPlusCell"/>
        <w:widowControl/>
        <w:ind w:firstLine="709"/>
        <w:jc w:val="both"/>
        <w:rPr>
          <w:rFonts w:ascii="Times New Roman" w:hAnsi="Times New Roman" w:cs="Times New Roman"/>
          <w:sz w:val="26"/>
          <w:szCs w:val="26"/>
        </w:rPr>
      </w:pPr>
      <w:r w:rsidRPr="00755253">
        <w:rPr>
          <w:rFonts w:ascii="Times New Roman" w:hAnsi="Times New Roman" w:cs="Times New Roman"/>
          <w:sz w:val="26"/>
          <w:szCs w:val="26"/>
        </w:rPr>
        <w:t>уровень обеспечения объектов муниципальных учреждений социального назначения постоянно должен соответствовать требованиям противопожарной безопасности на 100 процентов.</w:t>
      </w:r>
    </w:p>
    <w:p w14:paraId="7F3C0944" w14:textId="77777777" w:rsidR="00EE0127" w:rsidRPr="00755253" w:rsidRDefault="00EE0127" w:rsidP="00EE0127">
      <w:pPr>
        <w:pStyle w:val="ConsPlusCell"/>
        <w:widowControl/>
        <w:ind w:firstLine="709"/>
        <w:jc w:val="both"/>
        <w:rPr>
          <w:rFonts w:ascii="Times New Roman" w:hAnsi="Times New Roman" w:cs="Times New Roman"/>
          <w:sz w:val="26"/>
          <w:szCs w:val="26"/>
        </w:rPr>
      </w:pPr>
    </w:p>
    <w:p w14:paraId="3D3C68B8" w14:textId="77777777" w:rsidR="00EE0127" w:rsidRPr="00755253" w:rsidRDefault="00EE0127" w:rsidP="00EE0127">
      <w:pPr>
        <w:ind w:firstLine="709"/>
        <w:rPr>
          <w:b/>
          <w:sz w:val="26"/>
          <w:szCs w:val="26"/>
        </w:rPr>
      </w:pPr>
      <w:r w:rsidRPr="00755253">
        <w:rPr>
          <w:b/>
          <w:sz w:val="26"/>
          <w:szCs w:val="26"/>
        </w:rPr>
        <w:t>Водоснабжение, водоотведение</w:t>
      </w:r>
    </w:p>
    <w:p w14:paraId="518A2DCA" w14:textId="77777777" w:rsidR="00EE0127" w:rsidRPr="00755253" w:rsidRDefault="00EE0127" w:rsidP="00EE0127">
      <w:pPr>
        <w:ind w:firstLine="709"/>
        <w:jc w:val="both"/>
        <w:rPr>
          <w:sz w:val="26"/>
          <w:szCs w:val="26"/>
        </w:rPr>
      </w:pPr>
      <w:r w:rsidRPr="00755253">
        <w:rPr>
          <w:sz w:val="26"/>
          <w:szCs w:val="26"/>
        </w:rPr>
        <w:t>Целями развития водоснабжения и водоотведения до 2035 года являются:</w:t>
      </w:r>
    </w:p>
    <w:p w14:paraId="3D0B7B25" w14:textId="77777777" w:rsidR="00EE0127" w:rsidRPr="00755253" w:rsidRDefault="00EE0127" w:rsidP="00EE0127">
      <w:pPr>
        <w:ind w:firstLine="709"/>
        <w:jc w:val="both"/>
        <w:rPr>
          <w:i/>
          <w:sz w:val="26"/>
          <w:szCs w:val="26"/>
          <w:u w:val="single"/>
        </w:rPr>
      </w:pPr>
      <w:r w:rsidRPr="00755253">
        <w:rPr>
          <w:sz w:val="26"/>
          <w:szCs w:val="26"/>
        </w:rPr>
        <w:t>улучшение водоснабжения населенных пунктов муниципального округа;</w:t>
      </w:r>
    </w:p>
    <w:p w14:paraId="7C800F55" w14:textId="77777777" w:rsidR="00EE0127" w:rsidRPr="00755253" w:rsidRDefault="00EE0127" w:rsidP="00EE0127">
      <w:pPr>
        <w:widowControl w:val="0"/>
        <w:shd w:val="clear" w:color="auto" w:fill="FFFFFF"/>
        <w:ind w:firstLine="709"/>
        <w:jc w:val="both"/>
        <w:rPr>
          <w:sz w:val="26"/>
          <w:szCs w:val="26"/>
        </w:rPr>
      </w:pPr>
      <w:r w:rsidRPr="00755253">
        <w:rPr>
          <w:sz w:val="26"/>
          <w:szCs w:val="26"/>
        </w:rPr>
        <w:t>централизованное водоотведение от многоквартирных жилых домов в городе Изобильном.</w:t>
      </w:r>
    </w:p>
    <w:p w14:paraId="57D9285D" w14:textId="77777777" w:rsidR="00EE0127" w:rsidRPr="00755253" w:rsidRDefault="00EE0127" w:rsidP="00EE0127">
      <w:pPr>
        <w:widowControl w:val="0"/>
        <w:shd w:val="clear" w:color="auto" w:fill="FFFFFF"/>
        <w:tabs>
          <w:tab w:val="left" w:pos="0"/>
        </w:tabs>
        <w:ind w:firstLine="709"/>
        <w:jc w:val="both"/>
        <w:rPr>
          <w:sz w:val="26"/>
          <w:szCs w:val="26"/>
        </w:rPr>
      </w:pPr>
      <w:r w:rsidRPr="00755253">
        <w:rPr>
          <w:spacing w:val="-1"/>
          <w:sz w:val="26"/>
          <w:szCs w:val="26"/>
        </w:rPr>
        <w:t xml:space="preserve">Основной задачей </w:t>
      </w:r>
      <w:r w:rsidRPr="00755253">
        <w:rPr>
          <w:sz w:val="26"/>
          <w:szCs w:val="26"/>
        </w:rPr>
        <w:t>развития водоснабжения и водоотведения до 2035 года</w:t>
      </w:r>
      <w:r w:rsidRPr="00755253">
        <w:rPr>
          <w:spacing w:val="-1"/>
          <w:sz w:val="26"/>
          <w:szCs w:val="26"/>
        </w:rPr>
        <w:t xml:space="preserve"> является о</w:t>
      </w:r>
      <w:r w:rsidRPr="00755253">
        <w:rPr>
          <w:sz w:val="26"/>
          <w:szCs w:val="26"/>
        </w:rPr>
        <w:t>бновление основных фондов оборудования, объектов водопроводно-канализационного хозяйства и замена ветхих водопроводных и канализационных сетей.</w:t>
      </w:r>
    </w:p>
    <w:p w14:paraId="40EE549F" w14:textId="77777777" w:rsidR="00EE0127" w:rsidRPr="00755253" w:rsidRDefault="00EE0127" w:rsidP="00EE0127">
      <w:pPr>
        <w:widowControl w:val="0"/>
        <w:shd w:val="clear" w:color="auto" w:fill="FFFFFF"/>
        <w:tabs>
          <w:tab w:val="left" w:pos="0"/>
        </w:tabs>
        <w:ind w:firstLine="709"/>
        <w:jc w:val="both"/>
        <w:rPr>
          <w:sz w:val="26"/>
          <w:szCs w:val="26"/>
        </w:rPr>
      </w:pPr>
      <w:r w:rsidRPr="00755253">
        <w:rPr>
          <w:sz w:val="26"/>
          <w:szCs w:val="26"/>
        </w:rPr>
        <w:lastRenderedPageBreak/>
        <w:t xml:space="preserve">Для выполнения намеченной задачи необходимо провести ряд мероприятий: </w:t>
      </w:r>
    </w:p>
    <w:p w14:paraId="123133A0" w14:textId="77777777" w:rsidR="00EE0127" w:rsidRPr="00755253" w:rsidRDefault="00EE0127" w:rsidP="00EE0127">
      <w:pPr>
        <w:ind w:firstLine="709"/>
        <w:jc w:val="both"/>
        <w:rPr>
          <w:sz w:val="26"/>
          <w:szCs w:val="26"/>
        </w:rPr>
      </w:pPr>
      <w:r w:rsidRPr="00755253">
        <w:rPr>
          <w:sz w:val="26"/>
          <w:szCs w:val="26"/>
          <w:u w:val="single"/>
        </w:rPr>
        <w:t>Объекты водоотведения</w:t>
      </w:r>
      <w:r w:rsidRPr="00755253">
        <w:rPr>
          <w:sz w:val="26"/>
          <w:szCs w:val="26"/>
        </w:rPr>
        <w:t>.</w:t>
      </w:r>
    </w:p>
    <w:p w14:paraId="04964F21" w14:textId="77777777" w:rsidR="00EE0127" w:rsidRPr="00755253" w:rsidRDefault="00EE0127" w:rsidP="00EE0127">
      <w:pPr>
        <w:ind w:firstLine="709"/>
        <w:jc w:val="both"/>
        <w:rPr>
          <w:sz w:val="26"/>
          <w:szCs w:val="26"/>
        </w:rPr>
      </w:pPr>
      <w:r w:rsidRPr="00755253">
        <w:rPr>
          <w:sz w:val="26"/>
          <w:szCs w:val="26"/>
        </w:rPr>
        <w:t>В муниципальном округе сложилась сложная ситуация с отведением стоков в населенных пунктах. В городе Изобильном и в селе Птичьем канализационные стоки сбрасываются на поля фильтрации без очистки, а очистные сооружения канализации в поселке Рыздвяном, построенные 30 лет назад, не справляются с очисткой стоков.</w:t>
      </w:r>
    </w:p>
    <w:p w14:paraId="15665BD7" w14:textId="77777777" w:rsidR="00EE0127" w:rsidRPr="00755253" w:rsidRDefault="00EE0127" w:rsidP="00EE0127">
      <w:pPr>
        <w:ind w:firstLine="709"/>
        <w:jc w:val="both"/>
        <w:rPr>
          <w:sz w:val="26"/>
          <w:szCs w:val="26"/>
        </w:rPr>
      </w:pPr>
      <w:r w:rsidRPr="00755253">
        <w:rPr>
          <w:sz w:val="26"/>
          <w:szCs w:val="26"/>
        </w:rPr>
        <w:t>Необходимо строительство очистных сооружений канализации в городе Изобильном (25 тыс. м3/сут.), в селе Птичьем (не менее 3 тыс. м3/сут.) и в поселке Рыздвяном (не менее 5 тыс. м3/сут.).</w:t>
      </w:r>
    </w:p>
    <w:p w14:paraId="12DDF916" w14:textId="77777777" w:rsidR="00EE0127" w:rsidRPr="00755253" w:rsidRDefault="00EE0127" w:rsidP="00EE0127">
      <w:pPr>
        <w:ind w:firstLine="709"/>
        <w:jc w:val="both"/>
        <w:rPr>
          <w:sz w:val="26"/>
          <w:szCs w:val="26"/>
          <w:u w:val="single"/>
        </w:rPr>
      </w:pPr>
      <w:r w:rsidRPr="00755253">
        <w:rPr>
          <w:sz w:val="26"/>
          <w:szCs w:val="26"/>
          <w:u w:val="single"/>
        </w:rPr>
        <w:t>Объекты водоснабжения</w:t>
      </w:r>
    </w:p>
    <w:p w14:paraId="68A97A63" w14:textId="77777777" w:rsidR="00EE0127" w:rsidRPr="00755253" w:rsidRDefault="00EE0127" w:rsidP="00EE0127">
      <w:pPr>
        <w:ind w:firstLine="709"/>
        <w:jc w:val="both"/>
        <w:rPr>
          <w:sz w:val="26"/>
          <w:szCs w:val="26"/>
        </w:rPr>
      </w:pPr>
      <w:r w:rsidRPr="00755253">
        <w:rPr>
          <w:sz w:val="26"/>
          <w:szCs w:val="26"/>
        </w:rPr>
        <w:t>Для качественного и бесперебойного обеспечения питьевой водой населения необходимо:</w:t>
      </w:r>
    </w:p>
    <w:p w14:paraId="48C9070C" w14:textId="77777777" w:rsidR="00EE0127" w:rsidRPr="00755253" w:rsidRDefault="00EE0127" w:rsidP="00EE0127">
      <w:pPr>
        <w:ind w:firstLine="709"/>
        <w:jc w:val="both"/>
        <w:rPr>
          <w:sz w:val="26"/>
          <w:szCs w:val="26"/>
        </w:rPr>
      </w:pPr>
      <w:r w:rsidRPr="00755253">
        <w:rPr>
          <w:sz w:val="26"/>
          <w:szCs w:val="26"/>
        </w:rPr>
        <w:t>1) сократить потери в системе водоснабжения за счет реконструкции объектов водоснабжения:</w:t>
      </w:r>
    </w:p>
    <w:p w14:paraId="63204474" w14:textId="77777777" w:rsidR="00EE0127" w:rsidRPr="00755253" w:rsidRDefault="00EE0127" w:rsidP="00EE0127">
      <w:pPr>
        <w:ind w:firstLine="709"/>
        <w:jc w:val="both"/>
        <w:rPr>
          <w:sz w:val="26"/>
          <w:szCs w:val="26"/>
        </w:rPr>
      </w:pPr>
      <w:r w:rsidRPr="00755253">
        <w:rPr>
          <w:sz w:val="26"/>
          <w:szCs w:val="26"/>
        </w:rPr>
        <w:t>очистные сооружения питьевого водоснабжения в городе Изобильном и поселке Солнечнодольске;</w:t>
      </w:r>
    </w:p>
    <w:p w14:paraId="67EF01F6" w14:textId="77777777" w:rsidR="00EE0127" w:rsidRPr="00755253" w:rsidRDefault="00EE0127" w:rsidP="00EE0127">
      <w:pPr>
        <w:ind w:firstLine="709"/>
        <w:jc w:val="both"/>
        <w:rPr>
          <w:sz w:val="26"/>
          <w:szCs w:val="26"/>
        </w:rPr>
      </w:pPr>
      <w:r w:rsidRPr="00755253">
        <w:rPr>
          <w:sz w:val="26"/>
          <w:szCs w:val="26"/>
        </w:rPr>
        <w:t>2) строительство объектов водоснабжения:</w:t>
      </w:r>
    </w:p>
    <w:p w14:paraId="572B22D1" w14:textId="77777777" w:rsidR="00EE0127" w:rsidRPr="00755253" w:rsidRDefault="00EE0127" w:rsidP="00EE0127">
      <w:pPr>
        <w:ind w:firstLine="709"/>
        <w:jc w:val="both"/>
        <w:rPr>
          <w:sz w:val="26"/>
          <w:szCs w:val="26"/>
        </w:rPr>
      </w:pPr>
      <w:r w:rsidRPr="00755253">
        <w:rPr>
          <w:sz w:val="26"/>
          <w:szCs w:val="26"/>
        </w:rPr>
        <w:t>водоснабжение хутора Красная Балка, поселка Левоегорлыкского, села Тищенского, улучшение системы водоснабжения села Московского и села Найденовка.</w:t>
      </w:r>
    </w:p>
    <w:p w14:paraId="2CE38DB5" w14:textId="77777777" w:rsidR="00EE0127" w:rsidRPr="00755253" w:rsidRDefault="00EE0127" w:rsidP="00EE0127">
      <w:pPr>
        <w:ind w:firstLine="709"/>
        <w:jc w:val="both"/>
        <w:rPr>
          <w:sz w:val="26"/>
          <w:szCs w:val="26"/>
        </w:rPr>
      </w:pPr>
      <w:r w:rsidRPr="00755253">
        <w:rPr>
          <w:sz w:val="26"/>
          <w:szCs w:val="26"/>
        </w:rPr>
        <w:t>Кроме того, необходимо обеспечить очистку технической воды, подаваемой в населённые пункты муниципального округа.</w:t>
      </w:r>
    </w:p>
    <w:p w14:paraId="30C0342B" w14:textId="77777777" w:rsidR="00EE0127" w:rsidRPr="00755253" w:rsidRDefault="00EE0127" w:rsidP="00EE0127">
      <w:pPr>
        <w:tabs>
          <w:tab w:val="left" w:pos="6390"/>
        </w:tabs>
        <w:ind w:firstLine="709"/>
        <w:jc w:val="both"/>
        <w:rPr>
          <w:sz w:val="26"/>
          <w:szCs w:val="26"/>
        </w:rPr>
      </w:pPr>
      <w:r w:rsidRPr="00755253">
        <w:rPr>
          <w:sz w:val="26"/>
          <w:szCs w:val="26"/>
        </w:rPr>
        <w:t>Ожидаемыми результатами развития водоснабжения и водоотведения являются:</w:t>
      </w:r>
    </w:p>
    <w:p w14:paraId="589E202C" w14:textId="77777777" w:rsidR="00EE0127" w:rsidRPr="00755253" w:rsidRDefault="00EE0127" w:rsidP="00EE0127">
      <w:pPr>
        <w:widowControl w:val="0"/>
        <w:shd w:val="clear" w:color="auto" w:fill="FFFFFF"/>
        <w:ind w:firstLine="709"/>
        <w:jc w:val="both"/>
        <w:rPr>
          <w:sz w:val="26"/>
          <w:szCs w:val="26"/>
        </w:rPr>
      </w:pPr>
      <w:r w:rsidRPr="00755253">
        <w:rPr>
          <w:sz w:val="26"/>
          <w:szCs w:val="26"/>
        </w:rPr>
        <w:t>обеспечение качественной питьевой водой в необходимых объемах потребителей муниципального округа, доведение обеспеченности к 2035 году до 100 процентов;</w:t>
      </w:r>
    </w:p>
    <w:p w14:paraId="45452DEC" w14:textId="77777777" w:rsidR="00EE0127" w:rsidRDefault="00EE0127" w:rsidP="00EE0127">
      <w:pPr>
        <w:ind w:firstLine="709"/>
        <w:jc w:val="both"/>
        <w:rPr>
          <w:sz w:val="26"/>
          <w:szCs w:val="26"/>
        </w:rPr>
      </w:pPr>
      <w:r w:rsidRPr="00755253">
        <w:rPr>
          <w:sz w:val="26"/>
          <w:szCs w:val="26"/>
        </w:rPr>
        <w:t>улучшение экологической обстановки в городе Изобильном за счет очистки стоков от многоквартирных домов.</w:t>
      </w:r>
    </w:p>
    <w:p w14:paraId="09FF8CD5" w14:textId="77777777" w:rsidR="00EE0127" w:rsidRDefault="00EE0127" w:rsidP="00EE0127">
      <w:pPr>
        <w:ind w:firstLine="709"/>
        <w:jc w:val="both"/>
        <w:rPr>
          <w:sz w:val="26"/>
          <w:szCs w:val="26"/>
        </w:rPr>
      </w:pPr>
    </w:p>
    <w:p w14:paraId="2BCA6F8B" w14:textId="77777777" w:rsidR="00EE0127" w:rsidRPr="00755253" w:rsidRDefault="00EE0127" w:rsidP="00EE0127">
      <w:pPr>
        <w:ind w:firstLine="709"/>
        <w:rPr>
          <w:b/>
          <w:sz w:val="26"/>
          <w:szCs w:val="26"/>
        </w:rPr>
      </w:pPr>
      <w:r w:rsidRPr="00755253">
        <w:rPr>
          <w:b/>
          <w:sz w:val="26"/>
          <w:szCs w:val="26"/>
        </w:rPr>
        <w:t>Теплоэнергетика</w:t>
      </w:r>
    </w:p>
    <w:p w14:paraId="1025E8C3" w14:textId="77777777" w:rsidR="00EE0127" w:rsidRPr="00755253" w:rsidRDefault="00EE0127" w:rsidP="00EE0127">
      <w:pPr>
        <w:ind w:firstLine="709"/>
        <w:jc w:val="both"/>
        <w:rPr>
          <w:sz w:val="26"/>
          <w:szCs w:val="26"/>
        </w:rPr>
      </w:pPr>
      <w:r w:rsidRPr="00755253">
        <w:rPr>
          <w:sz w:val="26"/>
          <w:szCs w:val="26"/>
        </w:rPr>
        <w:t xml:space="preserve">Коммунальная теплоэнергетика округа представлена 5 предприятиями, которые эксплуатируют 35 источников тепловой энергии. </w:t>
      </w:r>
    </w:p>
    <w:p w14:paraId="195F3C56" w14:textId="77777777" w:rsidR="00EE0127" w:rsidRPr="00755253" w:rsidRDefault="00EE0127" w:rsidP="00EE0127">
      <w:pPr>
        <w:ind w:firstLine="709"/>
        <w:jc w:val="both"/>
        <w:rPr>
          <w:sz w:val="26"/>
          <w:szCs w:val="26"/>
        </w:rPr>
      </w:pPr>
      <w:r w:rsidRPr="00755253">
        <w:rPr>
          <w:iCs/>
          <w:sz w:val="26"/>
          <w:szCs w:val="26"/>
        </w:rPr>
        <w:t>Надежность</w:t>
      </w:r>
      <w:r w:rsidRPr="00755253">
        <w:rPr>
          <w:sz w:val="26"/>
          <w:szCs w:val="26"/>
        </w:rPr>
        <w:t xml:space="preserve"> систем централизованного теплоснабжения определяется структурой, параметрами, степенью резервирования и качеством элементов всех ее подсистем – источников тепловой энергии, тепловых сетей, узлов потребления, систем автоматического регулирования, а также уровнем эксплуатации и строительно-монтажных работ.</w:t>
      </w:r>
    </w:p>
    <w:p w14:paraId="759A6B42" w14:textId="77777777" w:rsidR="00EE0127" w:rsidRPr="00755253" w:rsidRDefault="00EE0127" w:rsidP="00EE0127">
      <w:pPr>
        <w:ind w:firstLine="709"/>
        <w:jc w:val="both"/>
        <w:rPr>
          <w:sz w:val="26"/>
          <w:szCs w:val="26"/>
        </w:rPr>
      </w:pPr>
      <w:r w:rsidRPr="00755253">
        <w:rPr>
          <w:sz w:val="26"/>
          <w:szCs w:val="26"/>
        </w:rPr>
        <w:t>В силу ряда причин положение в централизованном теплоснабжении характеризуется неудовлетворительным техническим уровнем и низкой экономической эффективностью систем, изношенностью оборудования, недостаточными надежностью теплоснабжения и уровнем комфорта в зданиях, большими потерями тепловой энергии.</w:t>
      </w:r>
    </w:p>
    <w:p w14:paraId="4011AFC6" w14:textId="77777777" w:rsidR="00EE0127" w:rsidRPr="00755253" w:rsidRDefault="00EE0127" w:rsidP="00EE0127">
      <w:pPr>
        <w:ind w:firstLine="709"/>
        <w:jc w:val="both"/>
        <w:rPr>
          <w:sz w:val="26"/>
          <w:szCs w:val="26"/>
        </w:rPr>
      </w:pPr>
      <w:r w:rsidRPr="00755253">
        <w:rPr>
          <w:sz w:val="26"/>
          <w:szCs w:val="26"/>
        </w:rPr>
        <w:t>Наиболее ненадежным звеном систем теплоснабжения являются тепловые сети, особенно при их подземной прокладке. Это, в первую очередь, обусловлено низким качеством применяемых ранее конструкций теплопроводов, тепловой изоляции, запорной арматуры, недостаточным уровнем автоматического регулирования процессов передачи, распределения и потребления тепловой энергии, а также все увеличивающимся моральным и физическим старением теплопроводов и оборудования из-за хронического недофинансирования работ по их модернизации и реконструкции. Кроме того, структура тепловых сетей в крупных системах не соответствует их масштабах.</w:t>
      </w:r>
    </w:p>
    <w:p w14:paraId="01910EE2" w14:textId="77777777" w:rsidR="00EE0127" w:rsidRPr="00755253" w:rsidRDefault="00EE0127" w:rsidP="00EE0127">
      <w:pPr>
        <w:ind w:firstLine="709"/>
        <w:jc w:val="both"/>
        <w:rPr>
          <w:sz w:val="26"/>
          <w:szCs w:val="26"/>
        </w:rPr>
      </w:pPr>
      <w:r w:rsidRPr="00755253">
        <w:rPr>
          <w:sz w:val="26"/>
          <w:szCs w:val="26"/>
        </w:rPr>
        <w:t xml:space="preserve">Основные задачи в секторе централизованного теплоснабжения: </w:t>
      </w:r>
    </w:p>
    <w:p w14:paraId="34F4A04F" w14:textId="77777777" w:rsidR="00EE0127" w:rsidRPr="00755253" w:rsidRDefault="00EE0127" w:rsidP="00EE0127">
      <w:pPr>
        <w:ind w:firstLine="709"/>
        <w:jc w:val="both"/>
        <w:rPr>
          <w:sz w:val="26"/>
          <w:szCs w:val="26"/>
        </w:rPr>
      </w:pPr>
      <w:r w:rsidRPr="00755253">
        <w:rPr>
          <w:sz w:val="26"/>
          <w:szCs w:val="26"/>
        </w:rPr>
        <w:lastRenderedPageBreak/>
        <w:t xml:space="preserve">обеспечение качественных услуг отопления и горячего водоснабжения в районах действия централизованных систем теплоснабжения, повышение надежности теплоснабжения и снижение рисков аварийный ситуаций; </w:t>
      </w:r>
    </w:p>
    <w:p w14:paraId="27B6D6FC" w14:textId="77777777" w:rsidR="00EE0127" w:rsidRPr="00755253" w:rsidRDefault="00EE0127" w:rsidP="00EE0127">
      <w:pPr>
        <w:ind w:firstLine="709"/>
        <w:jc w:val="both"/>
        <w:rPr>
          <w:sz w:val="26"/>
          <w:szCs w:val="26"/>
        </w:rPr>
      </w:pPr>
      <w:r w:rsidRPr="00755253">
        <w:rPr>
          <w:sz w:val="26"/>
          <w:szCs w:val="26"/>
        </w:rPr>
        <w:t xml:space="preserve">оптимизация (сокращение) имеющихся избыточных мощностей по теплоснабжению в малых населенных пунктах; </w:t>
      </w:r>
    </w:p>
    <w:p w14:paraId="2C625030" w14:textId="77777777" w:rsidR="00EE0127" w:rsidRPr="00755253" w:rsidRDefault="00EE0127" w:rsidP="00EE0127">
      <w:pPr>
        <w:ind w:firstLine="709"/>
        <w:jc w:val="both"/>
        <w:rPr>
          <w:sz w:val="26"/>
          <w:szCs w:val="26"/>
        </w:rPr>
      </w:pPr>
      <w:r w:rsidRPr="00755253">
        <w:rPr>
          <w:sz w:val="26"/>
          <w:szCs w:val="26"/>
        </w:rPr>
        <w:t xml:space="preserve">децентрализация источников тепловой энергии в населенных пунктах, где централизованные системы отопления обслуживают преимущественно бюджетный сектор; </w:t>
      </w:r>
    </w:p>
    <w:p w14:paraId="52AAF9F8" w14:textId="77777777" w:rsidR="00EE0127" w:rsidRPr="00755253" w:rsidRDefault="00EE0127" w:rsidP="00EE0127">
      <w:pPr>
        <w:ind w:firstLine="709"/>
        <w:jc w:val="both"/>
        <w:rPr>
          <w:sz w:val="26"/>
          <w:szCs w:val="26"/>
        </w:rPr>
      </w:pPr>
      <w:r w:rsidRPr="00755253">
        <w:rPr>
          <w:sz w:val="26"/>
          <w:szCs w:val="26"/>
        </w:rPr>
        <w:t xml:space="preserve">реализация мероприятий по модернизации систем теплоснабжения преимущественно за счет частного инвестирования в рамках концессионных соглашений. </w:t>
      </w:r>
    </w:p>
    <w:p w14:paraId="04448DF4" w14:textId="77777777" w:rsidR="00EE0127" w:rsidRPr="00755253" w:rsidRDefault="00EE0127" w:rsidP="00EE0127">
      <w:pPr>
        <w:ind w:firstLine="709"/>
        <w:jc w:val="both"/>
        <w:rPr>
          <w:sz w:val="26"/>
          <w:szCs w:val="26"/>
        </w:rPr>
      </w:pPr>
      <w:r w:rsidRPr="00755253">
        <w:rPr>
          <w:sz w:val="26"/>
          <w:szCs w:val="26"/>
        </w:rPr>
        <w:t xml:space="preserve">Решение поставленных задач возможно при преимущественно частном финансировании в рамках концессионных соглашений, когда источником возврата инвестиций станет сокращение издержек на операционной стадии при сохранении на период окупаемости доходов (тарифов) предприятия. Ориентация на проектное финансирование определяет необходимость структурировать хозяйственную деятельность в секторе централизованного теплоснабжения по проектному принципу. В качестве механизма возврата инвестиций в интенсивное развитие сектора будет рассматриваться снижение издержек производства как результат реализации инвестиционных мероприятий при сохранении на период окупаемости инвестиций доходов (тарифной выручки) предприятий в приведенных ценах. </w:t>
      </w:r>
    </w:p>
    <w:p w14:paraId="5506862F" w14:textId="77777777" w:rsidR="00EE0127" w:rsidRPr="00755253" w:rsidRDefault="00EE0127" w:rsidP="00EE0127">
      <w:pPr>
        <w:ind w:firstLine="709"/>
        <w:jc w:val="both"/>
        <w:rPr>
          <w:b/>
          <w:sz w:val="26"/>
          <w:szCs w:val="26"/>
        </w:rPr>
      </w:pPr>
    </w:p>
    <w:p w14:paraId="765689EB" w14:textId="77777777" w:rsidR="00EE0127" w:rsidRPr="00755253" w:rsidRDefault="00EE0127" w:rsidP="00EE0127">
      <w:pPr>
        <w:ind w:firstLine="709"/>
        <w:rPr>
          <w:b/>
          <w:sz w:val="26"/>
          <w:szCs w:val="26"/>
        </w:rPr>
      </w:pPr>
      <w:r w:rsidRPr="00755253">
        <w:rPr>
          <w:b/>
          <w:sz w:val="26"/>
          <w:szCs w:val="26"/>
        </w:rPr>
        <w:t>Электроснабжение</w:t>
      </w:r>
    </w:p>
    <w:p w14:paraId="70F5FC32" w14:textId="77777777" w:rsidR="00EE0127" w:rsidRPr="00755253" w:rsidRDefault="00EE0127" w:rsidP="00EE0127">
      <w:pPr>
        <w:ind w:firstLine="709"/>
        <w:jc w:val="both"/>
        <w:rPr>
          <w:sz w:val="26"/>
          <w:szCs w:val="26"/>
        </w:rPr>
      </w:pPr>
      <w:r w:rsidRPr="00755253">
        <w:rPr>
          <w:sz w:val="26"/>
          <w:szCs w:val="26"/>
        </w:rPr>
        <w:t>Целью развития электроснабжения до 2035 года является</w:t>
      </w:r>
      <w:r w:rsidRPr="00755253">
        <w:rPr>
          <w:b/>
          <w:sz w:val="26"/>
          <w:szCs w:val="26"/>
        </w:rPr>
        <w:t xml:space="preserve"> </w:t>
      </w:r>
      <w:r w:rsidRPr="00755253">
        <w:rPr>
          <w:sz w:val="26"/>
          <w:szCs w:val="26"/>
        </w:rPr>
        <w:t>обеспечение бесперебойного и эффективного функционирования инженерных систем на объектах электроснабжения.</w:t>
      </w:r>
    </w:p>
    <w:p w14:paraId="27D905DF" w14:textId="77777777" w:rsidR="00EE0127" w:rsidRPr="00755253" w:rsidRDefault="00EE0127" w:rsidP="00EE0127">
      <w:pPr>
        <w:widowControl w:val="0"/>
        <w:shd w:val="clear" w:color="auto" w:fill="FFFFFF"/>
        <w:tabs>
          <w:tab w:val="left" w:pos="0"/>
        </w:tabs>
        <w:ind w:firstLine="709"/>
        <w:jc w:val="both"/>
        <w:rPr>
          <w:spacing w:val="-1"/>
          <w:sz w:val="26"/>
          <w:szCs w:val="26"/>
        </w:rPr>
      </w:pPr>
      <w:r w:rsidRPr="00755253">
        <w:rPr>
          <w:spacing w:val="-1"/>
          <w:sz w:val="26"/>
          <w:szCs w:val="26"/>
        </w:rPr>
        <w:t xml:space="preserve">Основными задачами </w:t>
      </w:r>
      <w:r w:rsidRPr="00755253">
        <w:rPr>
          <w:sz w:val="26"/>
          <w:szCs w:val="26"/>
        </w:rPr>
        <w:t>развития электроснабжения до 2035 года</w:t>
      </w:r>
      <w:r w:rsidRPr="00755253">
        <w:rPr>
          <w:spacing w:val="-1"/>
          <w:sz w:val="26"/>
          <w:szCs w:val="26"/>
        </w:rPr>
        <w:t xml:space="preserve"> являются:</w:t>
      </w:r>
    </w:p>
    <w:p w14:paraId="4BC311A8" w14:textId="77777777" w:rsidR="00EE0127" w:rsidRPr="00755253" w:rsidRDefault="00EE0127" w:rsidP="00EE0127">
      <w:pPr>
        <w:ind w:firstLine="709"/>
        <w:jc w:val="both"/>
        <w:rPr>
          <w:sz w:val="26"/>
          <w:szCs w:val="26"/>
        </w:rPr>
      </w:pPr>
      <w:r w:rsidRPr="00755253">
        <w:rPr>
          <w:sz w:val="26"/>
          <w:szCs w:val="26"/>
        </w:rPr>
        <w:t>своевременное проведение профилактических работ на трансформаторных подстанциях, реконструкции и капитального ремонта линий электропередач;</w:t>
      </w:r>
    </w:p>
    <w:p w14:paraId="1589251D" w14:textId="77777777" w:rsidR="00EE0127" w:rsidRPr="00755253" w:rsidRDefault="00EE0127" w:rsidP="00EE0127">
      <w:pPr>
        <w:ind w:firstLine="709"/>
        <w:jc w:val="both"/>
        <w:rPr>
          <w:sz w:val="26"/>
          <w:szCs w:val="26"/>
        </w:rPr>
      </w:pPr>
      <w:r w:rsidRPr="00755253">
        <w:rPr>
          <w:sz w:val="26"/>
          <w:szCs w:val="26"/>
        </w:rPr>
        <w:t>проведение энергосберегающих мероприятий на объектах электроснабжения.</w:t>
      </w:r>
    </w:p>
    <w:p w14:paraId="49617D29" w14:textId="77777777" w:rsidR="00EE0127" w:rsidRPr="00755253" w:rsidRDefault="00EE0127" w:rsidP="00EE0127">
      <w:pPr>
        <w:tabs>
          <w:tab w:val="left" w:pos="6390"/>
        </w:tabs>
        <w:ind w:firstLine="709"/>
        <w:jc w:val="both"/>
        <w:rPr>
          <w:sz w:val="26"/>
          <w:szCs w:val="26"/>
        </w:rPr>
      </w:pPr>
      <w:r w:rsidRPr="00755253">
        <w:rPr>
          <w:sz w:val="26"/>
          <w:szCs w:val="26"/>
        </w:rPr>
        <w:t>Ожидаемыми результатами развития электроснабжения являются:</w:t>
      </w:r>
    </w:p>
    <w:p w14:paraId="3C0B6D81" w14:textId="77777777" w:rsidR="00EE0127" w:rsidRPr="00755253" w:rsidRDefault="00EE0127" w:rsidP="00EE0127">
      <w:pPr>
        <w:ind w:firstLine="709"/>
        <w:jc w:val="both"/>
        <w:rPr>
          <w:sz w:val="26"/>
          <w:szCs w:val="26"/>
        </w:rPr>
      </w:pPr>
      <w:r w:rsidRPr="00755253">
        <w:rPr>
          <w:sz w:val="26"/>
          <w:szCs w:val="26"/>
        </w:rPr>
        <w:t>обеспечение бесперебойного электроснабжения населения муниципального округа;</w:t>
      </w:r>
    </w:p>
    <w:p w14:paraId="1D74BF03" w14:textId="77777777" w:rsidR="00EE0127" w:rsidRPr="00755253" w:rsidRDefault="00EE0127" w:rsidP="00EE0127">
      <w:pPr>
        <w:ind w:firstLine="709"/>
        <w:jc w:val="both"/>
        <w:rPr>
          <w:sz w:val="26"/>
          <w:szCs w:val="26"/>
        </w:rPr>
      </w:pPr>
      <w:r w:rsidRPr="00755253">
        <w:rPr>
          <w:sz w:val="26"/>
          <w:szCs w:val="26"/>
        </w:rPr>
        <w:t>снижение потерь электрической энергии в сетях до нормативных.</w:t>
      </w:r>
    </w:p>
    <w:p w14:paraId="22D0A511" w14:textId="77777777" w:rsidR="00EE0127" w:rsidRDefault="00EE0127" w:rsidP="00EE0127">
      <w:pPr>
        <w:ind w:firstLine="708"/>
        <w:rPr>
          <w:b/>
          <w:sz w:val="26"/>
          <w:szCs w:val="26"/>
        </w:rPr>
      </w:pPr>
    </w:p>
    <w:p w14:paraId="395941E3" w14:textId="77777777" w:rsidR="00EE0127" w:rsidRPr="00755253" w:rsidRDefault="00EE0127" w:rsidP="00EE0127">
      <w:pPr>
        <w:ind w:firstLine="708"/>
        <w:rPr>
          <w:b/>
          <w:sz w:val="26"/>
          <w:szCs w:val="26"/>
        </w:rPr>
      </w:pPr>
      <w:r w:rsidRPr="00755253">
        <w:rPr>
          <w:b/>
          <w:sz w:val="26"/>
          <w:szCs w:val="26"/>
        </w:rPr>
        <w:t>Дорожное хозяйство</w:t>
      </w:r>
    </w:p>
    <w:p w14:paraId="30416A99" w14:textId="77777777" w:rsidR="00EE0127" w:rsidRPr="00755253" w:rsidRDefault="00EE0127" w:rsidP="00EE0127">
      <w:pPr>
        <w:ind w:firstLine="680"/>
        <w:jc w:val="both"/>
        <w:rPr>
          <w:sz w:val="26"/>
          <w:szCs w:val="26"/>
        </w:rPr>
      </w:pPr>
      <w:r w:rsidRPr="00755253">
        <w:rPr>
          <w:sz w:val="26"/>
          <w:szCs w:val="26"/>
        </w:rPr>
        <w:t>Целью развития дорожного хозяйства до 2035 года является повышение комплексной безопасности и устойчивости транспортной системы на территории муниципального округа, в том числе:</w:t>
      </w:r>
    </w:p>
    <w:p w14:paraId="58A32DD9" w14:textId="77777777" w:rsidR="00EE0127" w:rsidRPr="00755253" w:rsidRDefault="00EE0127" w:rsidP="00EE0127">
      <w:pPr>
        <w:ind w:firstLine="680"/>
        <w:jc w:val="both"/>
        <w:rPr>
          <w:sz w:val="26"/>
          <w:szCs w:val="26"/>
        </w:rPr>
      </w:pPr>
      <w:r w:rsidRPr="00755253">
        <w:rPr>
          <w:sz w:val="26"/>
          <w:szCs w:val="26"/>
        </w:rPr>
        <w:t>повышение доступности услуг транспортного комплекса для населения;</w:t>
      </w:r>
    </w:p>
    <w:p w14:paraId="0722B580" w14:textId="77777777" w:rsidR="00EE0127" w:rsidRPr="00755253" w:rsidRDefault="00EE0127" w:rsidP="00EE0127">
      <w:pPr>
        <w:ind w:firstLine="680"/>
        <w:jc w:val="both"/>
        <w:rPr>
          <w:sz w:val="26"/>
          <w:szCs w:val="26"/>
        </w:rPr>
      </w:pPr>
      <w:r w:rsidRPr="00755253">
        <w:rPr>
          <w:sz w:val="26"/>
          <w:szCs w:val="26"/>
        </w:rPr>
        <w:t>улучшение обеспечения транспортными услугами жителей муниципального округа с учетом перспективного плана развития транспортной сети;</w:t>
      </w:r>
    </w:p>
    <w:p w14:paraId="5999B6E8" w14:textId="77777777" w:rsidR="00EE0127" w:rsidRPr="00755253" w:rsidRDefault="00EE0127" w:rsidP="00EE0127">
      <w:pPr>
        <w:ind w:firstLine="680"/>
        <w:jc w:val="both"/>
        <w:rPr>
          <w:sz w:val="26"/>
          <w:szCs w:val="26"/>
        </w:rPr>
      </w:pPr>
      <w:r w:rsidRPr="00755253">
        <w:rPr>
          <w:sz w:val="26"/>
          <w:szCs w:val="26"/>
        </w:rPr>
        <w:t>приведение в нормативное состояние дорог с асфальтобетонным покрытием.</w:t>
      </w:r>
    </w:p>
    <w:p w14:paraId="790AC017" w14:textId="77777777" w:rsidR="00EE0127" w:rsidRPr="00755253" w:rsidRDefault="00EE0127" w:rsidP="00EE0127">
      <w:pPr>
        <w:widowControl w:val="0"/>
        <w:shd w:val="clear" w:color="auto" w:fill="FFFFFF"/>
        <w:tabs>
          <w:tab w:val="left" w:pos="0"/>
        </w:tabs>
        <w:ind w:firstLine="680"/>
        <w:jc w:val="both"/>
        <w:rPr>
          <w:spacing w:val="-1"/>
          <w:sz w:val="26"/>
          <w:szCs w:val="26"/>
        </w:rPr>
      </w:pPr>
      <w:r w:rsidRPr="00755253">
        <w:rPr>
          <w:spacing w:val="-1"/>
          <w:sz w:val="26"/>
          <w:szCs w:val="26"/>
        </w:rPr>
        <w:t xml:space="preserve">Основными задачами </w:t>
      </w:r>
      <w:r w:rsidRPr="00755253">
        <w:rPr>
          <w:sz w:val="26"/>
          <w:szCs w:val="26"/>
        </w:rPr>
        <w:t>развития дорожного хозяйства до 2035 года</w:t>
      </w:r>
      <w:r w:rsidRPr="00755253">
        <w:rPr>
          <w:spacing w:val="-1"/>
          <w:sz w:val="26"/>
          <w:szCs w:val="26"/>
        </w:rPr>
        <w:t xml:space="preserve"> являются:</w:t>
      </w:r>
    </w:p>
    <w:p w14:paraId="2C781C15" w14:textId="77777777" w:rsidR="00EE0127" w:rsidRPr="00755253" w:rsidRDefault="00EE0127" w:rsidP="00EE0127">
      <w:pPr>
        <w:tabs>
          <w:tab w:val="left" w:pos="540"/>
        </w:tabs>
        <w:ind w:firstLine="680"/>
        <w:jc w:val="both"/>
        <w:rPr>
          <w:sz w:val="26"/>
          <w:szCs w:val="26"/>
        </w:rPr>
      </w:pPr>
      <w:r w:rsidRPr="00755253">
        <w:rPr>
          <w:sz w:val="26"/>
          <w:szCs w:val="26"/>
        </w:rPr>
        <w:t>обеспечение функционирования существующей сети автомобильных дорог общего пользования на территории муниципального округа;</w:t>
      </w:r>
    </w:p>
    <w:p w14:paraId="16DA107F" w14:textId="77777777" w:rsidR="00EE0127" w:rsidRPr="00755253" w:rsidRDefault="00EE0127" w:rsidP="00EE0127">
      <w:pPr>
        <w:tabs>
          <w:tab w:val="left" w:pos="540"/>
        </w:tabs>
        <w:ind w:firstLine="680"/>
        <w:jc w:val="both"/>
        <w:rPr>
          <w:bCs/>
          <w:sz w:val="26"/>
          <w:szCs w:val="26"/>
        </w:rPr>
      </w:pPr>
      <w:r w:rsidRPr="00755253">
        <w:rPr>
          <w:bCs/>
          <w:sz w:val="26"/>
          <w:szCs w:val="26"/>
        </w:rPr>
        <w:t>сохранение существующей сети автомобильных дорог общего пользования для обеспечения безопасности движения автотранспорта, за счет повышения качества дорожных работ.</w:t>
      </w:r>
    </w:p>
    <w:p w14:paraId="46B79AD3" w14:textId="77777777" w:rsidR="00EE0127" w:rsidRPr="00755253" w:rsidRDefault="00EE0127" w:rsidP="00EE0127">
      <w:pPr>
        <w:tabs>
          <w:tab w:val="left" w:pos="540"/>
        </w:tabs>
        <w:ind w:firstLine="680"/>
        <w:jc w:val="both"/>
        <w:rPr>
          <w:sz w:val="26"/>
          <w:szCs w:val="26"/>
        </w:rPr>
      </w:pPr>
      <w:r w:rsidRPr="00755253">
        <w:rPr>
          <w:sz w:val="26"/>
          <w:szCs w:val="26"/>
        </w:rPr>
        <w:lastRenderedPageBreak/>
        <w:t>Учитывая постоянный рост грузовых и пассажирских потоков, а также развитие аграрного сектора экономики и промышленности в муниципальном округе, развитие автомобильного транспортного сектора приобретает стратегическое значение. В этой связи, отрасль дорожного строительства требует кардинальных преобразований.</w:t>
      </w:r>
    </w:p>
    <w:p w14:paraId="0CBB5D75" w14:textId="77777777" w:rsidR="00EE0127" w:rsidRPr="00755253" w:rsidRDefault="00EE0127" w:rsidP="00EE0127">
      <w:pPr>
        <w:tabs>
          <w:tab w:val="left" w:pos="540"/>
        </w:tabs>
        <w:ind w:firstLine="680"/>
        <w:jc w:val="both"/>
        <w:rPr>
          <w:sz w:val="26"/>
          <w:szCs w:val="26"/>
        </w:rPr>
      </w:pPr>
      <w:r w:rsidRPr="00755253">
        <w:rPr>
          <w:sz w:val="26"/>
          <w:szCs w:val="26"/>
        </w:rPr>
        <w:t>Основные мероприятия, проводимые за счет финансирования из бюджетов всех уровней:</w:t>
      </w:r>
    </w:p>
    <w:p w14:paraId="0AFD0BF4" w14:textId="77777777" w:rsidR="00EE0127" w:rsidRPr="00755253" w:rsidRDefault="00EE0127" w:rsidP="00EE0127">
      <w:pPr>
        <w:pStyle w:val="af7"/>
        <w:ind w:left="0" w:firstLine="680"/>
        <w:jc w:val="both"/>
        <w:rPr>
          <w:sz w:val="26"/>
          <w:szCs w:val="26"/>
        </w:rPr>
      </w:pPr>
      <w:r w:rsidRPr="00755253">
        <w:rPr>
          <w:sz w:val="26"/>
          <w:szCs w:val="26"/>
        </w:rPr>
        <w:t>содержание дорожного хозяйства и обеспечение безопасности дорожного движения;</w:t>
      </w:r>
    </w:p>
    <w:p w14:paraId="28C036D4" w14:textId="77777777" w:rsidR="00EE0127" w:rsidRPr="00755253" w:rsidRDefault="00EE0127" w:rsidP="00EE0127">
      <w:pPr>
        <w:pStyle w:val="af7"/>
        <w:ind w:left="0" w:firstLine="680"/>
        <w:jc w:val="both"/>
        <w:rPr>
          <w:sz w:val="26"/>
          <w:szCs w:val="26"/>
        </w:rPr>
      </w:pPr>
      <w:r w:rsidRPr="00755253">
        <w:rPr>
          <w:sz w:val="26"/>
          <w:szCs w:val="26"/>
        </w:rPr>
        <w:t>организация транспортного обслуживания населения муниципального округа.</w:t>
      </w:r>
    </w:p>
    <w:p w14:paraId="71043CC7" w14:textId="77777777" w:rsidR="00EE0127" w:rsidRPr="00755253" w:rsidRDefault="00EE0127" w:rsidP="00EE0127">
      <w:pPr>
        <w:widowControl w:val="0"/>
        <w:tabs>
          <w:tab w:val="left" w:pos="707"/>
        </w:tabs>
        <w:ind w:firstLine="709"/>
        <w:jc w:val="both"/>
        <w:rPr>
          <w:rFonts w:eastAsia="SimSun" w:cs="Mangal"/>
          <w:sz w:val="26"/>
          <w:szCs w:val="26"/>
          <w:lang w:eastAsia="hi-IN" w:bidi="hi-IN"/>
        </w:rPr>
      </w:pPr>
      <w:r w:rsidRPr="00755253">
        <w:rPr>
          <w:rFonts w:eastAsia="SimSun" w:cs="Mangal"/>
          <w:sz w:val="26"/>
          <w:szCs w:val="26"/>
          <w:lang w:eastAsia="hi-IN" w:bidi="hi-IN"/>
        </w:rPr>
        <w:t>Основные мероприятия по снижению воздействия автотранспорта:</w:t>
      </w:r>
    </w:p>
    <w:p w14:paraId="4A9C8F5C" w14:textId="77777777" w:rsidR="00EE0127" w:rsidRPr="00755253" w:rsidRDefault="00EE0127" w:rsidP="00EE0127">
      <w:pPr>
        <w:widowControl w:val="0"/>
        <w:ind w:firstLine="709"/>
        <w:jc w:val="both"/>
        <w:rPr>
          <w:rFonts w:eastAsia="SimSun" w:cs="Mangal"/>
          <w:sz w:val="26"/>
          <w:szCs w:val="26"/>
          <w:lang w:eastAsia="hi-IN" w:bidi="hi-IN"/>
        </w:rPr>
      </w:pPr>
      <w:r w:rsidRPr="00755253">
        <w:rPr>
          <w:rFonts w:eastAsia="SimSun" w:cs="Mangal"/>
          <w:sz w:val="26"/>
          <w:szCs w:val="26"/>
          <w:lang w:eastAsia="hi-IN" w:bidi="hi-IN"/>
        </w:rPr>
        <w:t>Одним из приоритетных направлений охраны атмосферного воздуха является снижение вредного воздействия автотранспорта. К основным мероприятиям относятся:</w:t>
      </w:r>
    </w:p>
    <w:p w14:paraId="73349A01" w14:textId="77777777" w:rsidR="00EE0127" w:rsidRPr="00755253" w:rsidRDefault="00EE0127" w:rsidP="00EE0127">
      <w:pPr>
        <w:widowControl w:val="0"/>
        <w:tabs>
          <w:tab w:val="left" w:pos="1276"/>
        </w:tabs>
        <w:ind w:left="709"/>
        <w:contextualSpacing/>
        <w:jc w:val="both"/>
        <w:rPr>
          <w:rFonts w:eastAsia="SimSun" w:cs="Mangal"/>
          <w:sz w:val="26"/>
          <w:szCs w:val="26"/>
          <w:lang w:eastAsia="hi-IN" w:bidi="hi-IN"/>
        </w:rPr>
      </w:pPr>
      <w:r w:rsidRPr="00755253">
        <w:rPr>
          <w:rFonts w:eastAsia="SimSun" w:cs="Mangal"/>
          <w:sz w:val="26"/>
          <w:szCs w:val="26"/>
          <w:lang w:eastAsia="hi-IN" w:bidi="hi-IN"/>
        </w:rPr>
        <w:t xml:space="preserve">озеленение придорожных полос, организация защитных зеленых полос из газоустойчивых насаждений вдоль автомобильных дорог; </w:t>
      </w:r>
    </w:p>
    <w:p w14:paraId="4405138C" w14:textId="77777777" w:rsidR="00EE0127" w:rsidRPr="00755253" w:rsidRDefault="00EE0127" w:rsidP="00EE0127">
      <w:pPr>
        <w:widowControl w:val="0"/>
        <w:tabs>
          <w:tab w:val="left" w:pos="1276"/>
        </w:tabs>
        <w:ind w:left="709"/>
        <w:contextualSpacing/>
        <w:jc w:val="both"/>
        <w:rPr>
          <w:rFonts w:eastAsia="SimSun" w:cs="Mangal"/>
          <w:sz w:val="26"/>
          <w:szCs w:val="26"/>
          <w:lang w:eastAsia="hi-IN" w:bidi="hi-IN"/>
        </w:rPr>
      </w:pPr>
      <w:r w:rsidRPr="00755253">
        <w:rPr>
          <w:rFonts w:eastAsia="SimSun" w:cs="Mangal"/>
          <w:sz w:val="26"/>
          <w:szCs w:val="26"/>
          <w:lang w:eastAsia="hi-IN" w:bidi="hi-IN"/>
        </w:rPr>
        <w:t>восстановление и улучшение лесополос;</w:t>
      </w:r>
    </w:p>
    <w:p w14:paraId="11CBAD04" w14:textId="77777777" w:rsidR="00EE0127" w:rsidRPr="00755253" w:rsidRDefault="00EE0127" w:rsidP="00EE0127">
      <w:pPr>
        <w:widowControl w:val="0"/>
        <w:tabs>
          <w:tab w:val="left" w:pos="1276"/>
        </w:tabs>
        <w:ind w:left="709"/>
        <w:contextualSpacing/>
        <w:jc w:val="both"/>
        <w:rPr>
          <w:rFonts w:eastAsia="SimSun" w:cs="Mangal"/>
          <w:sz w:val="26"/>
          <w:szCs w:val="26"/>
          <w:lang w:eastAsia="hi-IN" w:bidi="hi-IN"/>
        </w:rPr>
      </w:pPr>
      <w:r w:rsidRPr="00755253">
        <w:rPr>
          <w:rFonts w:eastAsia="SimSun" w:cs="Mangal"/>
          <w:sz w:val="26"/>
          <w:szCs w:val="26"/>
          <w:lang w:eastAsia="hi-IN" w:bidi="hi-IN"/>
        </w:rPr>
        <w:t>развитие пассажирского электротранспорта;</w:t>
      </w:r>
    </w:p>
    <w:p w14:paraId="4DB92D0C" w14:textId="77777777" w:rsidR="00EE0127" w:rsidRPr="00755253" w:rsidRDefault="00EE0127" w:rsidP="00EE0127">
      <w:pPr>
        <w:widowControl w:val="0"/>
        <w:tabs>
          <w:tab w:val="left" w:pos="1276"/>
        </w:tabs>
        <w:ind w:left="709"/>
        <w:contextualSpacing/>
        <w:jc w:val="both"/>
        <w:rPr>
          <w:rFonts w:eastAsia="SimSun" w:cs="Mangal"/>
          <w:sz w:val="26"/>
          <w:szCs w:val="26"/>
          <w:lang w:eastAsia="hi-IN" w:bidi="hi-IN"/>
        </w:rPr>
      </w:pPr>
      <w:r w:rsidRPr="00755253">
        <w:rPr>
          <w:rFonts w:eastAsia="SimSun" w:cs="Mangal"/>
          <w:sz w:val="26"/>
          <w:szCs w:val="26"/>
          <w:lang w:eastAsia="hi-IN" w:bidi="hi-IN"/>
        </w:rPr>
        <w:t>рассмотреть возможность установки электрозаправочных станций;</w:t>
      </w:r>
    </w:p>
    <w:p w14:paraId="540200D9" w14:textId="77777777" w:rsidR="00EE0127" w:rsidRPr="00755253" w:rsidRDefault="00EE0127" w:rsidP="00EE0127">
      <w:pPr>
        <w:widowControl w:val="0"/>
        <w:tabs>
          <w:tab w:val="left" w:pos="1276"/>
        </w:tabs>
        <w:ind w:left="709"/>
        <w:contextualSpacing/>
        <w:jc w:val="both"/>
        <w:rPr>
          <w:rFonts w:eastAsia="SimSun" w:cs="Mangal"/>
          <w:sz w:val="26"/>
          <w:szCs w:val="26"/>
          <w:lang w:eastAsia="hi-IN" w:bidi="hi-IN"/>
        </w:rPr>
      </w:pPr>
      <w:r w:rsidRPr="00755253">
        <w:rPr>
          <w:rFonts w:eastAsia="SimSun" w:cs="Mangal"/>
          <w:sz w:val="26"/>
          <w:szCs w:val="26"/>
          <w:lang w:eastAsia="hi-IN" w:bidi="hi-IN"/>
        </w:rPr>
        <w:t>реализация мероприятий по переводу пассажирского транспорта на газомоторное топливо;</w:t>
      </w:r>
    </w:p>
    <w:p w14:paraId="6BE7565A" w14:textId="77777777" w:rsidR="00EE0127" w:rsidRPr="00755253" w:rsidRDefault="00EE0127" w:rsidP="00EE0127">
      <w:pPr>
        <w:widowControl w:val="0"/>
        <w:tabs>
          <w:tab w:val="left" w:pos="1276"/>
        </w:tabs>
        <w:ind w:left="709"/>
        <w:contextualSpacing/>
        <w:jc w:val="both"/>
        <w:rPr>
          <w:rFonts w:eastAsia="SimSun" w:cs="Mangal"/>
          <w:sz w:val="26"/>
          <w:szCs w:val="26"/>
          <w:lang w:eastAsia="hi-IN" w:bidi="hi-IN"/>
        </w:rPr>
      </w:pPr>
      <w:r w:rsidRPr="00755253">
        <w:rPr>
          <w:rFonts w:eastAsia="SimSun" w:cs="Mangal"/>
          <w:sz w:val="26"/>
          <w:szCs w:val="26"/>
          <w:lang w:eastAsia="hi-IN" w:bidi="hi-IN"/>
        </w:rPr>
        <w:t>развитие транспортной сети объездных дорог, исключающих движение через крупные населенные пункты транзитного транспорта;</w:t>
      </w:r>
    </w:p>
    <w:p w14:paraId="24E8AC83" w14:textId="77777777" w:rsidR="00EE0127" w:rsidRPr="00755253" w:rsidRDefault="00EE0127" w:rsidP="00EE0127">
      <w:pPr>
        <w:widowControl w:val="0"/>
        <w:tabs>
          <w:tab w:val="left" w:pos="1276"/>
        </w:tabs>
        <w:ind w:left="709"/>
        <w:contextualSpacing/>
        <w:jc w:val="both"/>
        <w:rPr>
          <w:rFonts w:eastAsia="SimSun" w:cs="Mangal"/>
          <w:sz w:val="26"/>
          <w:szCs w:val="26"/>
          <w:lang w:eastAsia="hi-IN" w:bidi="hi-IN"/>
        </w:rPr>
      </w:pPr>
      <w:r w:rsidRPr="00755253">
        <w:rPr>
          <w:rFonts w:eastAsia="SimSun" w:cs="Mangal"/>
          <w:sz w:val="26"/>
          <w:szCs w:val="26"/>
          <w:lang w:eastAsia="hi-IN" w:bidi="hi-IN"/>
        </w:rPr>
        <w:t>создание автоматизированной системы управления дорожным движением (АСУДД);</w:t>
      </w:r>
    </w:p>
    <w:p w14:paraId="0D2EF423" w14:textId="77777777" w:rsidR="00EE0127" w:rsidRPr="00755253" w:rsidRDefault="00EE0127" w:rsidP="00EE0127">
      <w:pPr>
        <w:widowControl w:val="0"/>
        <w:tabs>
          <w:tab w:val="left" w:pos="1276"/>
        </w:tabs>
        <w:ind w:left="709"/>
        <w:contextualSpacing/>
        <w:jc w:val="both"/>
        <w:rPr>
          <w:rFonts w:eastAsia="SimSun" w:cs="Mangal"/>
          <w:sz w:val="26"/>
          <w:szCs w:val="26"/>
          <w:lang w:eastAsia="hi-IN" w:bidi="hi-IN"/>
        </w:rPr>
      </w:pPr>
      <w:r w:rsidRPr="00755253">
        <w:rPr>
          <w:rFonts w:eastAsia="SimSun" w:cs="Mangal"/>
          <w:sz w:val="26"/>
          <w:szCs w:val="26"/>
          <w:lang w:eastAsia="hi-IN" w:bidi="hi-IN"/>
        </w:rPr>
        <w:t>контроль качества используемых нефтепродуктов;</w:t>
      </w:r>
    </w:p>
    <w:p w14:paraId="5D588E52" w14:textId="77777777" w:rsidR="00EE0127" w:rsidRPr="00755253" w:rsidRDefault="00EE0127" w:rsidP="00EE0127">
      <w:pPr>
        <w:widowControl w:val="0"/>
        <w:tabs>
          <w:tab w:val="left" w:pos="1276"/>
        </w:tabs>
        <w:ind w:left="709"/>
        <w:contextualSpacing/>
        <w:jc w:val="both"/>
        <w:rPr>
          <w:rFonts w:eastAsia="SimSun" w:cs="Mangal"/>
          <w:sz w:val="26"/>
          <w:szCs w:val="26"/>
          <w:lang w:eastAsia="hi-IN" w:bidi="hi-IN"/>
        </w:rPr>
      </w:pPr>
      <w:r w:rsidRPr="00755253">
        <w:rPr>
          <w:rFonts w:eastAsia="SimSun" w:cs="Mangal"/>
          <w:sz w:val="26"/>
          <w:szCs w:val="26"/>
          <w:lang w:eastAsia="hi-IN" w:bidi="hi-IN"/>
        </w:rPr>
        <w:t>ограничение на передвижение транспортных средств в местах отдыха населения</w:t>
      </w:r>
      <w:r w:rsidRPr="00755253">
        <w:rPr>
          <w:color w:val="000000" w:themeColor="text1"/>
          <w:sz w:val="26"/>
          <w:szCs w:val="26"/>
        </w:rPr>
        <w:t>.</w:t>
      </w:r>
    </w:p>
    <w:p w14:paraId="2958D50E" w14:textId="77777777" w:rsidR="00EE0127" w:rsidRPr="00755253" w:rsidRDefault="00EE0127" w:rsidP="00EE0127">
      <w:pPr>
        <w:tabs>
          <w:tab w:val="left" w:pos="6390"/>
        </w:tabs>
        <w:ind w:firstLine="680"/>
        <w:jc w:val="both"/>
        <w:rPr>
          <w:sz w:val="26"/>
          <w:szCs w:val="26"/>
        </w:rPr>
      </w:pPr>
      <w:r w:rsidRPr="00755253">
        <w:rPr>
          <w:sz w:val="26"/>
          <w:szCs w:val="26"/>
        </w:rPr>
        <w:t>Ожидаемыми результатами развития дорожного хозяйства, жилищно-коммунального комплекса являются:</w:t>
      </w:r>
    </w:p>
    <w:p w14:paraId="4FF237D4" w14:textId="77777777" w:rsidR="00EE0127" w:rsidRPr="00755253" w:rsidRDefault="00EE0127" w:rsidP="00EE0127">
      <w:pPr>
        <w:shd w:val="clear" w:color="auto" w:fill="FFFFFF"/>
        <w:tabs>
          <w:tab w:val="left" w:pos="437"/>
          <w:tab w:val="left" w:pos="600"/>
        </w:tabs>
        <w:ind w:firstLine="680"/>
        <w:jc w:val="both"/>
        <w:rPr>
          <w:sz w:val="26"/>
          <w:szCs w:val="26"/>
        </w:rPr>
      </w:pPr>
      <w:r w:rsidRPr="00755253">
        <w:rPr>
          <w:spacing w:val="-2"/>
          <w:sz w:val="26"/>
          <w:szCs w:val="26"/>
        </w:rPr>
        <w:t>организация о</w:t>
      </w:r>
      <w:r w:rsidRPr="00755253">
        <w:rPr>
          <w:sz w:val="26"/>
          <w:szCs w:val="26"/>
        </w:rPr>
        <w:t>беспечения функционирования существующей сети автомобильных дорог общего пользования на территории муниципального округа;</w:t>
      </w:r>
    </w:p>
    <w:p w14:paraId="1A548D45" w14:textId="77777777" w:rsidR="00EE0127" w:rsidRPr="00755253" w:rsidRDefault="00EE0127" w:rsidP="00EE0127">
      <w:pPr>
        <w:shd w:val="clear" w:color="auto" w:fill="FFFFFF"/>
        <w:tabs>
          <w:tab w:val="left" w:pos="437"/>
          <w:tab w:val="left" w:pos="600"/>
        </w:tabs>
        <w:ind w:firstLine="680"/>
        <w:jc w:val="both"/>
        <w:rPr>
          <w:sz w:val="26"/>
          <w:szCs w:val="26"/>
        </w:rPr>
      </w:pPr>
      <w:r w:rsidRPr="00755253">
        <w:rPr>
          <w:sz w:val="26"/>
          <w:szCs w:val="26"/>
        </w:rPr>
        <w:t>удовлетворение потребностей граждан, проживающих в населенных пунктах муниципального округа, пассажирскими перевозками.</w:t>
      </w:r>
    </w:p>
    <w:p w14:paraId="38BC4DF5" w14:textId="77777777" w:rsidR="00EE0127" w:rsidRDefault="00EE0127" w:rsidP="00EE0127">
      <w:pPr>
        <w:pStyle w:val="ConsPlusCell"/>
        <w:widowControl/>
        <w:ind w:firstLine="708"/>
        <w:jc w:val="center"/>
        <w:rPr>
          <w:rFonts w:ascii="Times New Roman" w:hAnsi="Times New Roman" w:cs="Times New Roman"/>
          <w:b/>
          <w:sz w:val="26"/>
          <w:szCs w:val="26"/>
        </w:rPr>
      </w:pPr>
    </w:p>
    <w:p w14:paraId="2B078B31" w14:textId="77777777" w:rsidR="00EE0127" w:rsidRPr="00755253" w:rsidRDefault="00EE0127" w:rsidP="00EE0127">
      <w:pPr>
        <w:pStyle w:val="ConsPlusCell"/>
        <w:widowControl/>
        <w:ind w:firstLine="708"/>
        <w:rPr>
          <w:rFonts w:ascii="Times New Roman" w:hAnsi="Times New Roman" w:cs="Times New Roman"/>
          <w:b/>
          <w:sz w:val="26"/>
          <w:szCs w:val="26"/>
        </w:rPr>
      </w:pPr>
      <w:r w:rsidRPr="00755253">
        <w:rPr>
          <w:rFonts w:ascii="Times New Roman" w:hAnsi="Times New Roman" w:cs="Times New Roman"/>
          <w:b/>
          <w:sz w:val="26"/>
          <w:szCs w:val="26"/>
        </w:rPr>
        <w:t xml:space="preserve">Связь </w:t>
      </w:r>
    </w:p>
    <w:p w14:paraId="5B73B2D0" w14:textId="77777777" w:rsidR="00EE0127" w:rsidRPr="00755253" w:rsidRDefault="00EE0127" w:rsidP="00EE0127">
      <w:pPr>
        <w:ind w:firstLine="709"/>
        <w:jc w:val="both"/>
        <w:rPr>
          <w:b/>
          <w:sz w:val="26"/>
          <w:szCs w:val="26"/>
        </w:rPr>
      </w:pPr>
      <w:r w:rsidRPr="00755253">
        <w:rPr>
          <w:sz w:val="26"/>
          <w:szCs w:val="26"/>
        </w:rPr>
        <w:t>Целью развития связи до 2035 года является</w:t>
      </w:r>
      <w:r w:rsidRPr="00755253">
        <w:rPr>
          <w:b/>
          <w:sz w:val="26"/>
          <w:szCs w:val="26"/>
        </w:rPr>
        <w:t xml:space="preserve"> </w:t>
      </w:r>
      <w:r w:rsidRPr="00755253">
        <w:rPr>
          <w:sz w:val="26"/>
          <w:szCs w:val="26"/>
        </w:rPr>
        <w:t>обеспечение услугами связи жителей, предприятий и организаций муниципального округа.</w:t>
      </w:r>
    </w:p>
    <w:p w14:paraId="009FB181" w14:textId="77777777" w:rsidR="00EE0127" w:rsidRPr="00755253" w:rsidRDefault="00EE0127" w:rsidP="00EE0127">
      <w:pPr>
        <w:ind w:firstLine="709"/>
        <w:jc w:val="both"/>
        <w:rPr>
          <w:sz w:val="26"/>
          <w:szCs w:val="26"/>
        </w:rPr>
      </w:pPr>
      <w:r w:rsidRPr="00755253">
        <w:rPr>
          <w:sz w:val="26"/>
          <w:szCs w:val="26"/>
        </w:rPr>
        <w:t xml:space="preserve">Для дальнейшего развития коммуникаций связи в муниципальном округе планируется проведение модернизации линейно - кабельных сооружений связи ПАО «Ростелеком», замена существующих линий связи на оптоволоконные. </w:t>
      </w:r>
    </w:p>
    <w:p w14:paraId="09695079" w14:textId="77777777" w:rsidR="00EE0127" w:rsidRPr="00755253" w:rsidRDefault="00EE0127" w:rsidP="00EE0127">
      <w:pPr>
        <w:tabs>
          <w:tab w:val="left" w:pos="6390"/>
        </w:tabs>
        <w:ind w:firstLine="709"/>
        <w:jc w:val="both"/>
        <w:rPr>
          <w:sz w:val="26"/>
          <w:szCs w:val="26"/>
        </w:rPr>
      </w:pPr>
      <w:r w:rsidRPr="00755253">
        <w:rPr>
          <w:sz w:val="26"/>
          <w:szCs w:val="26"/>
        </w:rPr>
        <w:t>Ожидаемыми результатами развития связи являются:</w:t>
      </w:r>
    </w:p>
    <w:p w14:paraId="2840E4B0" w14:textId="77777777" w:rsidR="00EE0127" w:rsidRPr="00755253" w:rsidRDefault="00EE0127" w:rsidP="00EE0127">
      <w:pPr>
        <w:ind w:firstLine="709"/>
        <w:jc w:val="both"/>
        <w:rPr>
          <w:sz w:val="26"/>
          <w:szCs w:val="26"/>
        </w:rPr>
      </w:pPr>
      <w:r w:rsidRPr="00755253">
        <w:rPr>
          <w:sz w:val="26"/>
          <w:szCs w:val="26"/>
        </w:rPr>
        <w:t>бесперебойное обеспечение услугами связи жителей, предприятий и организаций муниципального округа;</w:t>
      </w:r>
    </w:p>
    <w:p w14:paraId="5C91F1CA" w14:textId="77777777" w:rsidR="00EE0127" w:rsidRPr="00755253" w:rsidRDefault="00EE0127" w:rsidP="00EE0127">
      <w:pPr>
        <w:ind w:firstLine="709"/>
        <w:jc w:val="both"/>
        <w:rPr>
          <w:b/>
          <w:sz w:val="26"/>
          <w:szCs w:val="26"/>
        </w:rPr>
      </w:pPr>
      <w:r w:rsidRPr="00755253">
        <w:rPr>
          <w:sz w:val="26"/>
          <w:szCs w:val="26"/>
        </w:rPr>
        <w:t>100 процентный охват населения муниципального округа услугами связи.</w:t>
      </w:r>
    </w:p>
    <w:p w14:paraId="65F5BD44" w14:textId="77777777" w:rsidR="00EE0127" w:rsidRDefault="00EE0127" w:rsidP="00EE0127">
      <w:pPr>
        <w:ind w:firstLine="709"/>
        <w:rPr>
          <w:b/>
          <w:sz w:val="26"/>
          <w:szCs w:val="26"/>
        </w:rPr>
      </w:pPr>
    </w:p>
    <w:p w14:paraId="1F6ACAFF" w14:textId="77777777" w:rsidR="00EE0127" w:rsidRPr="00755253" w:rsidRDefault="00EE0127" w:rsidP="00EE0127">
      <w:pPr>
        <w:ind w:firstLine="709"/>
        <w:rPr>
          <w:b/>
          <w:sz w:val="26"/>
          <w:szCs w:val="26"/>
        </w:rPr>
      </w:pPr>
      <w:r w:rsidRPr="00755253">
        <w:rPr>
          <w:b/>
          <w:sz w:val="26"/>
          <w:szCs w:val="26"/>
        </w:rPr>
        <w:t>Развитие информационной сферы</w:t>
      </w:r>
    </w:p>
    <w:p w14:paraId="5EFA64B0" w14:textId="77777777" w:rsidR="00EE0127" w:rsidRPr="00755253" w:rsidRDefault="00EE0127" w:rsidP="00EE0127">
      <w:pPr>
        <w:ind w:firstLine="680"/>
        <w:jc w:val="both"/>
        <w:rPr>
          <w:sz w:val="26"/>
          <w:szCs w:val="26"/>
        </w:rPr>
      </w:pPr>
      <w:r w:rsidRPr="00755253">
        <w:rPr>
          <w:sz w:val="26"/>
          <w:szCs w:val="26"/>
        </w:rPr>
        <w:t>Целью развития информационной сферы до 2035 года является развитие и широкое применение информационных и коммуникационных технологий.</w:t>
      </w:r>
    </w:p>
    <w:p w14:paraId="46F59BCA" w14:textId="77777777" w:rsidR="00EE0127" w:rsidRPr="00755253" w:rsidRDefault="00EE0127" w:rsidP="00EE0127">
      <w:pPr>
        <w:ind w:firstLine="680"/>
        <w:jc w:val="both"/>
        <w:rPr>
          <w:sz w:val="26"/>
          <w:szCs w:val="26"/>
        </w:rPr>
      </w:pPr>
      <w:r w:rsidRPr="00755253">
        <w:rPr>
          <w:sz w:val="26"/>
          <w:szCs w:val="26"/>
        </w:rPr>
        <w:t xml:space="preserve">Реализация права граждан на информацию, обеспечение свободного доступа к имеющей общественное значение информации, информационная открытость органов </w:t>
      </w:r>
      <w:r w:rsidRPr="00755253">
        <w:rPr>
          <w:sz w:val="26"/>
          <w:szCs w:val="26"/>
        </w:rPr>
        <w:lastRenderedPageBreak/>
        <w:t>власти являются важнейшими условиями и критериями функционирования правового государства. Именно реализация права граждан на информацию обеспечивает реальное, а не только формальное участие граждан в жизни государства.</w:t>
      </w:r>
    </w:p>
    <w:p w14:paraId="576664C8" w14:textId="77777777" w:rsidR="00EE0127" w:rsidRPr="00755253" w:rsidRDefault="00EE0127" w:rsidP="00EE0127">
      <w:pPr>
        <w:ind w:firstLine="680"/>
        <w:jc w:val="both"/>
        <w:rPr>
          <w:sz w:val="26"/>
          <w:szCs w:val="26"/>
        </w:rPr>
      </w:pPr>
      <w:r w:rsidRPr="00755253">
        <w:rPr>
          <w:iCs/>
          <w:sz w:val="26"/>
          <w:szCs w:val="26"/>
        </w:rPr>
        <w:t>Важнейшим условием для реализации общепризнанных прав на информацию граждан и иных субъектов является создание механизмов информационной открытости органов местного самоуправления как института публичной власти.</w:t>
      </w:r>
      <w:r w:rsidRPr="00755253">
        <w:rPr>
          <w:sz w:val="26"/>
          <w:szCs w:val="26"/>
        </w:rPr>
        <w:t> Решение этого вопроса позволит оказать влияние на изменение восприятия власти и принимаемых ею решениях по различным сферам социально-экономического развития муниципального округа, укрепит действенность и эффективность общественного контроля за деятельностью органов власти, обеспечит реальную доступность для населения информации об их текущей деятельности.</w:t>
      </w:r>
      <w:r w:rsidRPr="00755253">
        <w:rPr>
          <w:sz w:val="26"/>
          <w:szCs w:val="26"/>
          <w:shd w:val="clear" w:color="auto" w:fill="FFFFFF"/>
        </w:rPr>
        <w:t xml:space="preserve"> </w:t>
      </w:r>
      <w:r w:rsidRPr="00755253">
        <w:rPr>
          <w:sz w:val="26"/>
          <w:szCs w:val="26"/>
        </w:rPr>
        <w:t>Кроме того, информационная открытость органов власти является основным условием цивилизованных отношений между гражданским обществом и властью, основой нормальной и эффективной предпринимательской деятельности, а также эффективным способом противодействием коррупции во властных структурах.</w:t>
      </w:r>
    </w:p>
    <w:p w14:paraId="0E3522AD" w14:textId="77777777" w:rsidR="00EE0127" w:rsidRPr="00EE0127" w:rsidRDefault="00EE0127" w:rsidP="00EE0127">
      <w:pPr>
        <w:ind w:firstLine="680"/>
        <w:jc w:val="both"/>
        <w:rPr>
          <w:sz w:val="26"/>
          <w:szCs w:val="26"/>
        </w:rPr>
      </w:pPr>
      <w:r w:rsidRPr="00EE0127">
        <w:rPr>
          <w:sz w:val="26"/>
          <w:szCs w:val="26"/>
        </w:rPr>
        <w:t>Дальнейшее развитие информационной сферы муниципального округа планируется осуществлять по следующим основным направлениям:</w:t>
      </w:r>
    </w:p>
    <w:p w14:paraId="27800E68" w14:textId="77777777" w:rsidR="00EE0127" w:rsidRPr="00EE0127" w:rsidRDefault="00EE0127" w:rsidP="00EE0127">
      <w:pPr>
        <w:ind w:firstLine="680"/>
        <w:jc w:val="both"/>
        <w:rPr>
          <w:rStyle w:val="af6"/>
          <w:color w:val="auto"/>
          <w:sz w:val="26"/>
          <w:szCs w:val="26"/>
          <w:u w:val="none"/>
        </w:rPr>
      </w:pPr>
      <w:r w:rsidRPr="00EE0127">
        <w:rPr>
          <w:sz w:val="26"/>
          <w:szCs w:val="26"/>
        </w:rPr>
        <w:t xml:space="preserve">обеспечение доступа населения к нормативно-правовой базе Думы Изобильненского муниципального округа Ставропольского края и администрации муниципального округа, к информации о деятельности органов местного самоуправления муниципального округа, социально-экономическом и культурном развитии муниципального округа через печатные СМИ, официальный сайт Думы Изобильненского муниципального округа Ставропольского края </w:t>
      </w:r>
      <w:hyperlink r:id="rId29" w:tooltip="http://www.izobduma.ru" w:history="1">
        <w:r w:rsidRPr="00EE0127">
          <w:rPr>
            <w:rStyle w:val="af6"/>
            <w:color w:val="auto"/>
            <w:sz w:val="26"/>
            <w:szCs w:val="26"/>
            <w:u w:val="none"/>
            <w:lang w:val="en-US"/>
          </w:rPr>
          <w:t>www</w:t>
        </w:r>
        <w:r w:rsidRPr="00EE0127">
          <w:rPr>
            <w:rStyle w:val="af6"/>
            <w:color w:val="auto"/>
            <w:sz w:val="26"/>
            <w:szCs w:val="26"/>
            <w:u w:val="none"/>
          </w:rPr>
          <w:t>.izobduma.ru</w:t>
        </w:r>
      </w:hyperlink>
      <w:r w:rsidRPr="00EE0127">
        <w:rPr>
          <w:sz w:val="26"/>
          <w:szCs w:val="26"/>
        </w:rPr>
        <w:t xml:space="preserve"> и официальный портал </w:t>
      </w:r>
      <w:hyperlink r:id="rId30" w:tooltip="https://izobadmin.gosuslugi.ru/?ysclid=lvwc4c1jih145197853" w:history="1">
        <w:r w:rsidRPr="00EE0127">
          <w:rPr>
            <w:rStyle w:val="af6"/>
            <w:color w:val="auto"/>
            <w:sz w:val="26"/>
            <w:szCs w:val="26"/>
            <w:u w:val="none"/>
          </w:rPr>
          <w:t>https://izobadmin.gosuslugi.ru/?ysclid=lvwc4c1jih145197853</w:t>
        </w:r>
      </w:hyperlink>
      <w:r w:rsidRPr="00EE0127">
        <w:rPr>
          <w:rStyle w:val="af6"/>
          <w:color w:val="auto"/>
          <w:sz w:val="26"/>
          <w:szCs w:val="26"/>
          <w:u w:val="none"/>
        </w:rPr>
        <w:t xml:space="preserve"> </w:t>
      </w:r>
      <w:r w:rsidRPr="00EE0127">
        <w:rPr>
          <w:sz w:val="26"/>
          <w:szCs w:val="26"/>
        </w:rPr>
        <w:t xml:space="preserve">систематическое наполнение, расширение информационной структуры официального сайта Думы муниципального округа </w:t>
      </w:r>
      <w:hyperlink r:id="rId31" w:tooltip="http://www.izobduma.ru" w:history="1">
        <w:r w:rsidRPr="00EE0127">
          <w:rPr>
            <w:rStyle w:val="af6"/>
            <w:color w:val="auto"/>
            <w:sz w:val="26"/>
            <w:szCs w:val="26"/>
            <w:u w:val="none"/>
            <w:lang w:val="en-US"/>
          </w:rPr>
          <w:t>www</w:t>
        </w:r>
        <w:r w:rsidRPr="00EE0127">
          <w:rPr>
            <w:rStyle w:val="af6"/>
            <w:color w:val="auto"/>
            <w:sz w:val="26"/>
            <w:szCs w:val="26"/>
            <w:u w:val="none"/>
          </w:rPr>
          <w:t>.izobduma.ru</w:t>
        </w:r>
      </w:hyperlink>
      <w:r w:rsidRPr="00EE0127">
        <w:rPr>
          <w:sz w:val="26"/>
          <w:szCs w:val="26"/>
        </w:rPr>
        <w:t xml:space="preserve"> и официального портала </w:t>
      </w:r>
      <w:hyperlink r:id="rId32" w:tooltip="https://izobadmin.gosuslugi.ru/?ysclid=lvwc4c1jih145197853" w:history="1">
        <w:r w:rsidRPr="00EE0127">
          <w:rPr>
            <w:rStyle w:val="af6"/>
            <w:color w:val="auto"/>
            <w:sz w:val="26"/>
            <w:szCs w:val="26"/>
            <w:u w:val="none"/>
          </w:rPr>
          <w:t>https://izobadmin.gosuslugi.ru/?ysclid=lvwc4c1jih145197853</w:t>
        </w:r>
      </w:hyperlink>
      <w:r w:rsidRPr="00EE0127">
        <w:rPr>
          <w:rStyle w:val="af6"/>
          <w:color w:val="auto"/>
          <w:sz w:val="26"/>
          <w:szCs w:val="26"/>
          <w:u w:val="none"/>
        </w:rPr>
        <w:t>;</w:t>
      </w:r>
    </w:p>
    <w:p w14:paraId="76B57129" w14:textId="77777777" w:rsidR="00EE0127" w:rsidRPr="00EE0127" w:rsidRDefault="00EE0127" w:rsidP="00EE0127">
      <w:pPr>
        <w:ind w:firstLine="680"/>
        <w:jc w:val="both"/>
        <w:rPr>
          <w:sz w:val="26"/>
          <w:szCs w:val="26"/>
        </w:rPr>
      </w:pPr>
      <w:r w:rsidRPr="00EE0127">
        <w:rPr>
          <w:sz w:val="26"/>
          <w:szCs w:val="26"/>
        </w:rPr>
        <w:t>создание на</w:t>
      </w:r>
      <w:r w:rsidRPr="00EE0127">
        <w:rPr>
          <w:b/>
          <w:sz w:val="26"/>
          <w:szCs w:val="26"/>
        </w:rPr>
        <w:t xml:space="preserve"> </w:t>
      </w:r>
      <w:r w:rsidRPr="00EE0127">
        <w:rPr>
          <w:sz w:val="26"/>
          <w:szCs w:val="26"/>
        </w:rPr>
        <w:t>официальном портале информационного банка предприятий агропромышленного сектора муниципального округа с целью продвижения товаров, работ и услуг, повышения конкурентоспособности данных предприятий и инвестиционной привлекательности муниципального округа в целом;</w:t>
      </w:r>
    </w:p>
    <w:p w14:paraId="29C339BE" w14:textId="77777777" w:rsidR="00EE0127" w:rsidRPr="00EE0127" w:rsidRDefault="00EE0127" w:rsidP="00EE0127">
      <w:pPr>
        <w:ind w:firstLine="680"/>
        <w:jc w:val="both"/>
        <w:rPr>
          <w:sz w:val="26"/>
          <w:szCs w:val="26"/>
        </w:rPr>
      </w:pPr>
      <w:r w:rsidRPr="00EE0127">
        <w:rPr>
          <w:sz w:val="26"/>
          <w:szCs w:val="26"/>
        </w:rPr>
        <w:t>организация и проведение мониторинга эффективности обратной связи органов местного самоуправления муниципального округа с населением через печатные СМИ и общественную приемную</w:t>
      </w:r>
      <w:r w:rsidRPr="00EE0127">
        <w:rPr>
          <w:b/>
          <w:sz w:val="26"/>
          <w:szCs w:val="26"/>
        </w:rPr>
        <w:t xml:space="preserve"> </w:t>
      </w:r>
      <w:r w:rsidRPr="00EE0127">
        <w:rPr>
          <w:sz w:val="26"/>
          <w:szCs w:val="26"/>
        </w:rPr>
        <w:t xml:space="preserve">официального портала </w:t>
      </w:r>
      <w:hyperlink r:id="rId33" w:tooltip="https://izobadmin.gosuslugi.ru/?ysclid=lvwc4c1jih145197853" w:history="1">
        <w:r w:rsidRPr="00EE0127">
          <w:rPr>
            <w:rStyle w:val="af6"/>
            <w:color w:val="auto"/>
            <w:sz w:val="26"/>
            <w:szCs w:val="26"/>
            <w:u w:val="none"/>
          </w:rPr>
          <w:t>https://izobadmin.gosuslugi.ru/?ysclid=lvwc4c1jih145197853</w:t>
        </w:r>
      </w:hyperlink>
      <w:r w:rsidRPr="00EE0127">
        <w:rPr>
          <w:sz w:val="26"/>
          <w:szCs w:val="26"/>
        </w:rPr>
        <w:t>;</w:t>
      </w:r>
    </w:p>
    <w:p w14:paraId="418AEDA3" w14:textId="77777777" w:rsidR="00EE0127" w:rsidRPr="00EE0127" w:rsidRDefault="00EE0127" w:rsidP="00EE0127">
      <w:pPr>
        <w:ind w:firstLine="680"/>
        <w:jc w:val="both"/>
        <w:rPr>
          <w:sz w:val="26"/>
          <w:szCs w:val="26"/>
        </w:rPr>
      </w:pPr>
      <w:r w:rsidRPr="00EE0127">
        <w:rPr>
          <w:sz w:val="26"/>
          <w:szCs w:val="26"/>
        </w:rPr>
        <w:t xml:space="preserve">распространение информации о функционировании официального сайта Думы Изобильненского муниципального округа Ставропольского края </w:t>
      </w:r>
      <w:hyperlink r:id="rId34" w:history="1">
        <w:r w:rsidRPr="00EE0127">
          <w:rPr>
            <w:rStyle w:val="af6"/>
            <w:color w:val="auto"/>
            <w:sz w:val="26"/>
            <w:szCs w:val="26"/>
            <w:u w:val="none"/>
            <w:lang w:val="en-US"/>
          </w:rPr>
          <w:t>www</w:t>
        </w:r>
        <w:r w:rsidRPr="00EE0127">
          <w:rPr>
            <w:rStyle w:val="af6"/>
            <w:color w:val="auto"/>
            <w:sz w:val="26"/>
            <w:szCs w:val="26"/>
            <w:u w:val="none"/>
          </w:rPr>
          <w:t>.izobduma.ru</w:t>
        </w:r>
      </w:hyperlink>
      <w:r w:rsidRPr="00EE0127">
        <w:rPr>
          <w:sz w:val="26"/>
          <w:szCs w:val="26"/>
        </w:rPr>
        <w:t xml:space="preserve"> и официального портала </w:t>
      </w:r>
      <w:hyperlink r:id="rId35" w:tooltip="https://izobadmin.gosuslugi.ru/?ysclid=lvwc4c1jih145197853" w:history="1">
        <w:r w:rsidRPr="00EE0127">
          <w:rPr>
            <w:rStyle w:val="af6"/>
            <w:color w:val="auto"/>
            <w:sz w:val="26"/>
            <w:szCs w:val="26"/>
            <w:u w:val="none"/>
          </w:rPr>
          <w:t>https://izobadmin.gosuslugi.ru/?ysclid=lvwc4c1jih145197853</w:t>
        </w:r>
      </w:hyperlink>
      <w:r w:rsidRPr="00EE0127">
        <w:rPr>
          <w:sz w:val="26"/>
          <w:szCs w:val="26"/>
        </w:rPr>
        <w:t xml:space="preserve"> среди населения муниципального округа через рекламу в печатных и электронных СМИ, баннеры, листовки; </w:t>
      </w:r>
    </w:p>
    <w:p w14:paraId="09CB683A" w14:textId="77777777" w:rsidR="00EE0127" w:rsidRPr="00EE0127" w:rsidRDefault="00EE0127" w:rsidP="00EE0127">
      <w:pPr>
        <w:ind w:firstLine="680"/>
        <w:jc w:val="both"/>
        <w:rPr>
          <w:sz w:val="26"/>
          <w:szCs w:val="26"/>
        </w:rPr>
      </w:pPr>
      <w:r w:rsidRPr="00EE0127">
        <w:rPr>
          <w:sz w:val="26"/>
          <w:szCs w:val="26"/>
        </w:rPr>
        <w:t>развитие информационной инфраструктуры (сайтов органов власти, предприятий, организаций, учебных заведений) через организацию и проведение конкурсов Интернет-проектов;</w:t>
      </w:r>
    </w:p>
    <w:p w14:paraId="5B6A1CA9" w14:textId="77777777" w:rsidR="00EE0127" w:rsidRPr="00EE0127" w:rsidRDefault="00EE0127" w:rsidP="00EE0127">
      <w:pPr>
        <w:ind w:firstLine="680"/>
        <w:jc w:val="both"/>
        <w:rPr>
          <w:sz w:val="26"/>
          <w:szCs w:val="26"/>
        </w:rPr>
      </w:pPr>
      <w:r w:rsidRPr="00EE0127">
        <w:rPr>
          <w:sz w:val="26"/>
          <w:szCs w:val="26"/>
        </w:rPr>
        <w:t xml:space="preserve">дублирование информации, представленной на официальном портале </w:t>
      </w:r>
      <w:hyperlink r:id="rId36" w:tooltip="https://izobadmin.gosuslugi.ru/?ysclid=lvwc4c1jih145197853" w:history="1">
        <w:r w:rsidRPr="00EE0127">
          <w:rPr>
            <w:rStyle w:val="af6"/>
            <w:color w:val="auto"/>
            <w:sz w:val="26"/>
            <w:szCs w:val="26"/>
            <w:u w:val="none"/>
          </w:rPr>
          <w:t>https://izobadmin.gosuslugi.ru/?ysclid=lvwc4c1jih145197853</w:t>
        </w:r>
      </w:hyperlink>
      <w:r w:rsidRPr="00EE0127">
        <w:rPr>
          <w:sz w:val="26"/>
          <w:szCs w:val="26"/>
        </w:rPr>
        <w:t xml:space="preserve"> в социальных сетях для увеличения охвата населения информацией о деятельности органов власти;</w:t>
      </w:r>
    </w:p>
    <w:p w14:paraId="10DA63F4" w14:textId="77777777" w:rsidR="00EE0127" w:rsidRPr="00EE0127" w:rsidRDefault="00EE0127" w:rsidP="00EE0127">
      <w:pPr>
        <w:ind w:firstLine="680"/>
        <w:jc w:val="both"/>
        <w:rPr>
          <w:sz w:val="26"/>
          <w:szCs w:val="26"/>
        </w:rPr>
      </w:pPr>
      <w:r w:rsidRPr="00EE0127">
        <w:rPr>
          <w:sz w:val="26"/>
          <w:szCs w:val="26"/>
        </w:rPr>
        <w:t>максимальная оперативность в информировании населения о деятельности органов местного самоуправления муниципального округа.</w:t>
      </w:r>
    </w:p>
    <w:p w14:paraId="253931FA" w14:textId="77777777" w:rsidR="00EE0127" w:rsidRPr="00EE0127" w:rsidRDefault="00EE0127" w:rsidP="00EE0127">
      <w:pPr>
        <w:tabs>
          <w:tab w:val="left" w:pos="6390"/>
        </w:tabs>
        <w:ind w:firstLine="680"/>
        <w:jc w:val="both"/>
        <w:rPr>
          <w:sz w:val="26"/>
          <w:szCs w:val="26"/>
        </w:rPr>
      </w:pPr>
      <w:r w:rsidRPr="00EE0127">
        <w:rPr>
          <w:sz w:val="26"/>
          <w:szCs w:val="26"/>
        </w:rPr>
        <w:lastRenderedPageBreak/>
        <w:t xml:space="preserve">Ожидаемым результатом развития информационной сферы является обеспечение доступа населения к информации о деятельности органов местного самоуправления муниципального округа, социально-экономическом и культурном развитии муниципального округа через печатные средства массовой информации, официальный сайт Думы Изобильненского муниципального округа Ставропольского края </w:t>
      </w:r>
      <w:hyperlink r:id="rId37" w:tooltip="http://www.izobduma.ru" w:history="1">
        <w:r w:rsidRPr="00EE0127">
          <w:rPr>
            <w:rStyle w:val="af6"/>
            <w:color w:val="auto"/>
            <w:sz w:val="26"/>
            <w:szCs w:val="26"/>
            <w:u w:val="none"/>
            <w:lang w:val="en-US"/>
          </w:rPr>
          <w:t>www</w:t>
        </w:r>
        <w:r w:rsidRPr="00EE0127">
          <w:rPr>
            <w:rStyle w:val="af6"/>
            <w:color w:val="auto"/>
            <w:sz w:val="26"/>
            <w:szCs w:val="26"/>
            <w:u w:val="none"/>
          </w:rPr>
          <w:t>.izobduma.ru</w:t>
        </w:r>
      </w:hyperlink>
      <w:r w:rsidRPr="00EE0127">
        <w:rPr>
          <w:sz w:val="26"/>
          <w:szCs w:val="26"/>
        </w:rPr>
        <w:t xml:space="preserve">, официальный портал </w:t>
      </w:r>
      <w:hyperlink r:id="rId38" w:tooltip="https://izobadmin.gosuslugi.ru/?ysclid=lvwc4c1jih145197853" w:history="1">
        <w:r w:rsidRPr="00EE0127">
          <w:rPr>
            <w:rStyle w:val="af6"/>
            <w:color w:val="auto"/>
            <w:sz w:val="26"/>
            <w:szCs w:val="26"/>
            <w:u w:val="none"/>
          </w:rPr>
          <w:t>https://izobadmin.gosuslugi.ru/?ysclid=lvwc4c1jih145197853</w:t>
        </w:r>
      </w:hyperlink>
      <w:r w:rsidRPr="00EE0127">
        <w:rPr>
          <w:rStyle w:val="af6"/>
          <w:color w:val="auto"/>
          <w:sz w:val="26"/>
          <w:szCs w:val="26"/>
          <w:u w:val="none"/>
        </w:rPr>
        <w:t>,</w:t>
      </w:r>
      <w:r w:rsidRPr="00EE0127">
        <w:rPr>
          <w:sz w:val="26"/>
          <w:szCs w:val="26"/>
        </w:rPr>
        <w:t xml:space="preserve"> социальные сети.</w:t>
      </w:r>
    </w:p>
    <w:p w14:paraId="1E3F0F5A" w14:textId="77777777" w:rsidR="00EE0127" w:rsidRPr="00EE0127" w:rsidRDefault="00EE0127" w:rsidP="00EE0127">
      <w:pPr>
        <w:jc w:val="center"/>
        <w:rPr>
          <w:b/>
          <w:sz w:val="26"/>
          <w:szCs w:val="26"/>
        </w:rPr>
      </w:pPr>
    </w:p>
    <w:p w14:paraId="743CA6C4" w14:textId="77777777" w:rsidR="00EE0127" w:rsidRPr="00755253" w:rsidRDefault="00EE0127" w:rsidP="00EE0127">
      <w:pPr>
        <w:ind w:firstLine="709"/>
        <w:rPr>
          <w:b/>
          <w:sz w:val="26"/>
          <w:szCs w:val="26"/>
        </w:rPr>
      </w:pPr>
      <w:r w:rsidRPr="00755253">
        <w:rPr>
          <w:b/>
          <w:sz w:val="26"/>
          <w:szCs w:val="26"/>
        </w:rPr>
        <w:t>Бюджетная политика</w:t>
      </w:r>
    </w:p>
    <w:p w14:paraId="55D69A73"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bCs/>
          <w:sz w:val="26"/>
          <w:szCs w:val="26"/>
        </w:rPr>
        <w:t>Целью бюджетной политики до 2035 года</w:t>
      </w:r>
      <w:r w:rsidRPr="00755253">
        <w:rPr>
          <w:sz w:val="26"/>
          <w:szCs w:val="26"/>
        </w:rPr>
        <w:t xml:space="preserve"> </w:t>
      </w:r>
      <w:r w:rsidRPr="00755253">
        <w:rPr>
          <w:rFonts w:ascii="Times New Roman" w:hAnsi="Times New Roman"/>
          <w:bCs/>
          <w:sz w:val="26"/>
          <w:szCs w:val="26"/>
        </w:rPr>
        <w:t xml:space="preserve">является </w:t>
      </w:r>
      <w:r w:rsidRPr="00755253">
        <w:rPr>
          <w:rFonts w:ascii="Times New Roman" w:hAnsi="Times New Roman"/>
          <w:sz w:val="26"/>
          <w:szCs w:val="26"/>
        </w:rPr>
        <w:t>обеспечение долгосрочной сбалансированности и устойчивости бюджетной системы муниципального округа.</w:t>
      </w:r>
    </w:p>
    <w:p w14:paraId="24F00153"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Стратегическими ориентирами развития бюджетной политики муниципального округа на долгосрочную перспективу являются задачи по улучшению качества жизни населения, создание условий для обеспечения позитивных структурных изменений в экономике и социальной сфере, повышение эффективности и прозрачности управления муниципальными финансами.</w:t>
      </w:r>
    </w:p>
    <w:p w14:paraId="266F94EF"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Основными направлениями, по которым предполагается развивать налоговую политику, являются:</w:t>
      </w:r>
    </w:p>
    <w:p w14:paraId="21B16F1D" w14:textId="77777777" w:rsidR="00EE0127" w:rsidRPr="00755253" w:rsidRDefault="00EE0127" w:rsidP="00EE0127">
      <w:pPr>
        <w:ind w:firstLine="709"/>
        <w:jc w:val="both"/>
        <w:rPr>
          <w:sz w:val="26"/>
          <w:szCs w:val="26"/>
        </w:rPr>
      </w:pPr>
      <w:r w:rsidRPr="00755253">
        <w:rPr>
          <w:sz w:val="26"/>
          <w:szCs w:val="26"/>
        </w:rPr>
        <w:t>усиление инвестиционной направленности экономического развития муниципального округа;</w:t>
      </w:r>
    </w:p>
    <w:p w14:paraId="2F0080A8" w14:textId="77777777" w:rsidR="00EE0127" w:rsidRPr="00755253" w:rsidRDefault="00EE0127" w:rsidP="00EE0127">
      <w:pPr>
        <w:ind w:firstLine="709"/>
        <w:jc w:val="both"/>
        <w:rPr>
          <w:sz w:val="26"/>
          <w:szCs w:val="26"/>
        </w:rPr>
      </w:pPr>
      <w:r w:rsidRPr="00755253">
        <w:rPr>
          <w:sz w:val="26"/>
          <w:szCs w:val="26"/>
        </w:rPr>
        <w:t>создание максимально благоприятных условий для предпринимательской инициативы;</w:t>
      </w:r>
    </w:p>
    <w:p w14:paraId="41546DB2"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усиление контроля легализации «теневой» заработной платы;</w:t>
      </w:r>
    </w:p>
    <w:p w14:paraId="5F011623" w14:textId="77777777" w:rsidR="00EE0127" w:rsidRPr="00755253" w:rsidRDefault="00EE0127" w:rsidP="00EE0127">
      <w:pPr>
        <w:ind w:firstLine="709"/>
        <w:jc w:val="both"/>
        <w:rPr>
          <w:sz w:val="26"/>
          <w:szCs w:val="26"/>
        </w:rPr>
      </w:pPr>
      <w:r w:rsidRPr="00755253">
        <w:rPr>
          <w:spacing w:val="-2"/>
          <w:sz w:val="26"/>
          <w:szCs w:val="26"/>
        </w:rPr>
        <w:t xml:space="preserve">совершенствование управления муниципальной собственностью </w:t>
      </w:r>
      <w:r w:rsidRPr="00755253">
        <w:rPr>
          <w:sz w:val="26"/>
          <w:szCs w:val="26"/>
        </w:rPr>
        <w:t>муниципального округа;</w:t>
      </w:r>
    </w:p>
    <w:p w14:paraId="47BB19B3"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координация действий органов администрации муниципального округа с налоговыми органами, а также с главными администраторами неналоговых доходов, улучшение качества налогового администрирования, увеличение собираемости налогов на территории муниципального округа.</w:t>
      </w:r>
    </w:p>
    <w:p w14:paraId="6FD5D1D3"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Задачами по увеличению доходной части бюджета округа являются:</w:t>
      </w:r>
    </w:p>
    <w:p w14:paraId="78DF77C5"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разработка концепции развития налоговой базы муниципального округа в целях координации работы по увеличению доходной части бюджета;</w:t>
      </w:r>
    </w:p>
    <w:p w14:paraId="3002C4F7"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реализация мер, направленных на обеспечение устойчивого роста экономики, увеличение налогового потенциала муниципального округа;</w:t>
      </w:r>
    </w:p>
    <w:p w14:paraId="754B1011"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совершенствование управления муниципальной собственностью муниципального округа, оптимизация объема и структуры муниципальной собственности;</w:t>
      </w:r>
    </w:p>
    <w:p w14:paraId="5BB4624C"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организация учета объектов муниципальной собственности, внедрение практики рыночной оценки имущества при совершении сделок с ним, обеспечение доступности и публичности информации, касающейся распоряжения имуществом</w:t>
      </w:r>
      <w:r w:rsidRPr="00E42896">
        <w:rPr>
          <w:rFonts w:ascii="Times New Roman" w:hAnsi="Times New Roman"/>
          <w:sz w:val="26"/>
          <w:szCs w:val="26"/>
        </w:rPr>
        <w:t xml:space="preserve"> </w:t>
      </w:r>
      <w:r w:rsidRPr="00755253">
        <w:rPr>
          <w:rFonts w:ascii="Times New Roman" w:hAnsi="Times New Roman"/>
          <w:sz w:val="26"/>
          <w:szCs w:val="26"/>
        </w:rPr>
        <w:t>муниципальной собственности</w:t>
      </w:r>
      <w:r>
        <w:rPr>
          <w:rFonts w:ascii="Times New Roman" w:hAnsi="Times New Roman"/>
          <w:sz w:val="26"/>
          <w:szCs w:val="26"/>
        </w:rPr>
        <w:t xml:space="preserve"> муниципального округа</w:t>
      </w:r>
      <w:r w:rsidRPr="00755253">
        <w:rPr>
          <w:rFonts w:ascii="Times New Roman" w:hAnsi="Times New Roman"/>
          <w:sz w:val="26"/>
          <w:szCs w:val="26"/>
        </w:rPr>
        <w:t>;</w:t>
      </w:r>
    </w:p>
    <w:p w14:paraId="322BDCD8" w14:textId="77777777" w:rsidR="00EE0127"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взаимодействие с налоговыми органами с целью повышения точности планирования администрируемых ими доходов, увеличения собираемости налоговых и неналоговых доходов на территории муниципального округа, поиск новых методов работы межведомственной комиссии с должниками, мониторинг налоговой недоимки по основным налогоплательщикам в местный бюджет, анализ причин возникновения недоимки, разработка и осуществление мер по сокращению налоговой недоимки.</w:t>
      </w:r>
    </w:p>
    <w:p w14:paraId="19EB654C"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Обеспечение целевого и эффективного использования средств бюджета муниципального округа планируется осуществлять по следующим направлениям:</w:t>
      </w:r>
    </w:p>
    <w:p w14:paraId="7699D771" w14:textId="77777777" w:rsidR="00EE0127" w:rsidRPr="00755253" w:rsidRDefault="00EE0127" w:rsidP="00EE0127">
      <w:pPr>
        <w:ind w:firstLine="709"/>
        <w:jc w:val="both"/>
        <w:rPr>
          <w:sz w:val="26"/>
          <w:szCs w:val="26"/>
        </w:rPr>
      </w:pPr>
      <w:r w:rsidRPr="00755253">
        <w:rPr>
          <w:sz w:val="26"/>
          <w:szCs w:val="26"/>
        </w:rPr>
        <w:lastRenderedPageBreak/>
        <w:t>проведение инвентаризации расходных обязательств;</w:t>
      </w:r>
    </w:p>
    <w:p w14:paraId="06EB0B28" w14:textId="77777777" w:rsidR="00EE0127" w:rsidRPr="00755253" w:rsidRDefault="00EE0127" w:rsidP="00EE0127">
      <w:pPr>
        <w:ind w:firstLine="709"/>
        <w:jc w:val="both"/>
        <w:rPr>
          <w:sz w:val="26"/>
          <w:szCs w:val="26"/>
        </w:rPr>
      </w:pPr>
      <w:r w:rsidRPr="00755253">
        <w:rPr>
          <w:sz w:val="26"/>
          <w:szCs w:val="26"/>
        </w:rPr>
        <w:t>долгосрочное бюджетное планирование;</w:t>
      </w:r>
    </w:p>
    <w:p w14:paraId="0217AFD0"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экономия средств бюджета муниципального округа за счет совершенствования процедур закупки товаров и услуг, размещения муниципального заказа путем проведения торгов в форме конкурса, аукциона, которые способствуют развитию конкуренции за право исполнения муниципального заказа, привлечению к участию в торгах широкого круга участников;</w:t>
      </w:r>
    </w:p>
    <w:p w14:paraId="61C06D77"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достижение максимально эффективного использования средств бюджета муниципального округа путем применения методов бюджетирования, ориентированных на результат повышение качества финансового менеджмента в бюджетном секторе, проведения мониторинга качества финансового менеджмента, осуществляемого субъектами бюджетного планирования;</w:t>
      </w:r>
    </w:p>
    <w:p w14:paraId="2E346333"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создание единой системы муниципального финансового контроля с четким разграничением внутреннего и внешнего контроля в целях обеспечения соблюдения финансовой дисциплины – необходимого условия для достижения планируемых целей и результатов бюджетной политики;</w:t>
      </w:r>
    </w:p>
    <w:p w14:paraId="2ACE5466" w14:textId="77777777" w:rsidR="00EE0127" w:rsidRPr="00755253" w:rsidRDefault="00EE0127" w:rsidP="00EE0127">
      <w:pPr>
        <w:ind w:firstLine="709"/>
        <w:jc w:val="both"/>
        <w:rPr>
          <w:sz w:val="26"/>
          <w:szCs w:val="26"/>
        </w:rPr>
      </w:pPr>
      <w:r w:rsidRPr="00755253">
        <w:rPr>
          <w:sz w:val="26"/>
          <w:szCs w:val="26"/>
        </w:rPr>
        <w:t>внедрение в учреждениях бюджетной сферы отраслевой системы оплаты труда;</w:t>
      </w:r>
    </w:p>
    <w:p w14:paraId="4888A1B9" w14:textId="77777777" w:rsidR="00EE0127" w:rsidRPr="00755253" w:rsidRDefault="00EE0127" w:rsidP="00EE0127">
      <w:pPr>
        <w:ind w:firstLine="709"/>
        <w:jc w:val="both"/>
        <w:rPr>
          <w:sz w:val="26"/>
          <w:szCs w:val="26"/>
        </w:rPr>
      </w:pPr>
      <w:r w:rsidRPr="00755253">
        <w:rPr>
          <w:sz w:val="26"/>
          <w:szCs w:val="26"/>
        </w:rPr>
        <w:t>соблюдение при выработке бюджетной политики муниципального округа показателей долгосрочной сбалансированности и устойчивости бюджета муниципального округа, предельного дефицита, допустимости долговой нагрузки, расходов на обслуживание муниципального долга, применение критериев эффективности привлечения и использования заемных средств, организация учета муниципальных долговых обязательств в муниципальной долговой книге на основании формализованного, прозрачного порядка.</w:t>
      </w:r>
    </w:p>
    <w:p w14:paraId="3CB119CA" w14:textId="77777777" w:rsidR="00EE0127" w:rsidRPr="00755253" w:rsidRDefault="00EE0127" w:rsidP="00EE0127">
      <w:pPr>
        <w:tabs>
          <w:tab w:val="left" w:pos="6390"/>
        </w:tabs>
        <w:ind w:firstLine="709"/>
        <w:jc w:val="both"/>
        <w:rPr>
          <w:sz w:val="26"/>
          <w:szCs w:val="26"/>
        </w:rPr>
      </w:pPr>
      <w:r w:rsidRPr="00755253">
        <w:rPr>
          <w:sz w:val="26"/>
          <w:szCs w:val="26"/>
        </w:rPr>
        <w:t xml:space="preserve">Ожидаемыми результатами </w:t>
      </w:r>
      <w:r w:rsidRPr="00755253">
        <w:rPr>
          <w:bCs/>
          <w:sz w:val="26"/>
          <w:szCs w:val="26"/>
        </w:rPr>
        <w:t>бюджетной политики</w:t>
      </w:r>
      <w:r w:rsidRPr="00755253">
        <w:rPr>
          <w:sz w:val="26"/>
          <w:szCs w:val="26"/>
        </w:rPr>
        <w:t xml:space="preserve"> являются:</w:t>
      </w:r>
    </w:p>
    <w:p w14:paraId="71371D37" w14:textId="77777777" w:rsidR="00EE0127" w:rsidRPr="00755253" w:rsidRDefault="00EE0127" w:rsidP="00EE0127">
      <w:pPr>
        <w:pStyle w:val="ConsPlusNormal"/>
        <w:ind w:firstLine="709"/>
        <w:jc w:val="both"/>
        <w:rPr>
          <w:rFonts w:ascii="Times New Roman" w:hAnsi="Times New Roman"/>
          <w:bCs/>
          <w:sz w:val="26"/>
          <w:szCs w:val="26"/>
        </w:rPr>
      </w:pPr>
      <w:r w:rsidRPr="00755253">
        <w:rPr>
          <w:rFonts w:ascii="Times New Roman" w:hAnsi="Times New Roman"/>
          <w:bCs/>
          <w:sz w:val="26"/>
          <w:szCs w:val="26"/>
        </w:rPr>
        <w:t>обеспечение стабильности поступления налоговых и неналоговых доходов в бюджет муниципального округа;</w:t>
      </w:r>
    </w:p>
    <w:p w14:paraId="6A68C814" w14:textId="77777777" w:rsidR="00EE0127" w:rsidRPr="00755253" w:rsidRDefault="00EE0127" w:rsidP="00EE0127">
      <w:pPr>
        <w:ind w:firstLine="709"/>
        <w:jc w:val="both"/>
        <w:rPr>
          <w:sz w:val="26"/>
          <w:szCs w:val="26"/>
        </w:rPr>
      </w:pPr>
      <w:r w:rsidRPr="00755253">
        <w:rPr>
          <w:bCs/>
          <w:sz w:val="26"/>
          <w:szCs w:val="26"/>
        </w:rPr>
        <w:t>безусловное исполнения действующих расходных обязательств муниципального округа;</w:t>
      </w:r>
    </w:p>
    <w:p w14:paraId="50D0A645"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sz w:val="26"/>
          <w:szCs w:val="26"/>
        </w:rPr>
        <w:t>повышение качества организации бюджетного процесса в муниципальном округе;</w:t>
      </w:r>
    </w:p>
    <w:p w14:paraId="6F877A55" w14:textId="77777777" w:rsidR="00EE0127" w:rsidRPr="00755253" w:rsidRDefault="00EE0127" w:rsidP="00EE0127">
      <w:pPr>
        <w:pStyle w:val="ConsPlusNormal"/>
        <w:ind w:firstLine="709"/>
        <w:jc w:val="both"/>
        <w:rPr>
          <w:rFonts w:ascii="Times New Roman" w:hAnsi="Times New Roman"/>
          <w:sz w:val="26"/>
          <w:szCs w:val="26"/>
        </w:rPr>
      </w:pPr>
      <w:r w:rsidRPr="00755253">
        <w:rPr>
          <w:rFonts w:ascii="Times New Roman" w:hAnsi="Times New Roman"/>
          <w:bCs/>
          <w:sz w:val="26"/>
          <w:szCs w:val="26"/>
        </w:rPr>
        <w:t>своевременное и качественное формирование отчетности об исполнении бюджета муниципального округа;</w:t>
      </w:r>
    </w:p>
    <w:p w14:paraId="3B6D03D8" w14:textId="77777777" w:rsidR="00EE0127" w:rsidRPr="00755253" w:rsidRDefault="00EE0127" w:rsidP="00EE0127">
      <w:pPr>
        <w:ind w:firstLine="709"/>
        <w:jc w:val="both"/>
        <w:rPr>
          <w:sz w:val="26"/>
          <w:szCs w:val="26"/>
        </w:rPr>
      </w:pPr>
      <w:r w:rsidRPr="00755253">
        <w:rPr>
          <w:sz w:val="26"/>
          <w:szCs w:val="26"/>
        </w:rPr>
        <w:t>анализ использования бюджетных средств, включающий информацию о различных видах допущенных нарушений, что позволит</w:t>
      </w:r>
      <w:r w:rsidRPr="00755253">
        <w:rPr>
          <w:b/>
          <w:sz w:val="26"/>
          <w:szCs w:val="26"/>
        </w:rPr>
        <w:t xml:space="preserve"> </w:t>
      </w:r>
      <w:r w:rsidRPr="00755253">
        <w:rPr>
          <w:sz w:val="26"/>
          <w:szCs w:val="26"/>
        </w:rPr>
        <w:t>своевременно принимать меры по устранению нарушений и профилактике указанных нарушений.</w:t>
      </w:r>
    </w:p>
    <w:p w14:paraId="60393DC6" w14:textId="77777777" w:rsidR="00EE0127" w:rsidRDefault="00EE0127" w:rsidP="00EE0127">
      <w:pPr>
        <w:tabs>
          <w:tab w:val="left" w:pos="567"/>
        </w:tabs>
        <w:ind w:firstLine="709"/>
        <w:rPr>
          <w:b/>
          <w:sz w:val="26"/>
          <w:szCs w:val="26"/>
        </w:rPr>
      </w:pPr>
    </w:p>
    <w:p w14:paraId="0F03B9A3" w14:textId="77777777" w:rsidR="00EE0127" w:rsidRPr="00755253" w:rsidRDefault="00EE0127" w:rsidP="00EE0127">
      <w:pPr>
        <w:tabs>
          <w:tab w:val="left" w:pos="567"/>
        </w:tabs>
        <w:ind w:firstLine="709"/>
        <w:rPr>
          <w:sz w:val="26"/>
          <w:szCs w:val="26"/>
        </w:rPr>
      </w:pPr>
      <w:r w:rsidRPr="00755253">
        <w:rPr>
          <w:b/>
          <w:sz w:val="26"/>
          <w:szCs w:val="26"/>
        </w:rPr>
        <w:t>Управление муниципальным имуществом</w:t>
      </w:r>
    </w:p>
    <w:p w14:paraId="1CF55A7D" w14:textId="77777777" w:rsidR="00EE0127" w:rsidRPr="00755253" w:rsidRDefault="00EE0127" w:rsidP="00EE0127">
      <w:pPr>
        <w:tabs>
          <w:tab w:val="left" w:pos="567"/>
        </w:tabs>
        <w:ind w:firstLine="680"/>
        <w:jc w:val="both"/>
        <w:rPr>
          <w:sz w:val="26"/>
          <w:szCs w:val="26"/>
        </w:rPr>
      </w:pPr>
      <w:r w:rsidRPr="00755253">
        <w:rPr>
          <w:sz w:val="26"/>
          <w:szCs w:val="26"/>
        </w:rPr>
        <w:t xml:space="preserve">Целью управления муниципальным имуществом до 2035 года является развитие и совершенствование имущественных и земельных отношений в муниципальном округе для обеспечения решения задач социально-экономического развития муниципального округа. </w:t>
      </w:r>
    </w:p>
    <w:p w14:paraId="0B9D30B3" w14:textId="77777777" w:rsidR="00EE0127" w:rsidRPr="00755253" w:rsidRDefault="00EE0127" w:rsidP="00EE0127">
      <w:pPr>
        <w:widowControl w:val="0"/>
        <w:shd w:val="clear" w:color="auto" w:fill="FFFFFF"/>
        <w:tabs>
          <w:tab w:val="left" w:pos="0"/>
        </w:tabs>
        <w:ind w:firstLine="680"/>
        <w:jc w:val="both"/>
        <w:rPr>
          <w:spacing w:val="-1"/>
          <w:sz w:val="26"/>
          <w:szCs w:val="26"/>
        </w:rPr>
      </w:pPr>
      <w:r w:rsidRPr="00755253">
        <w:rPr>
          <w:spacing w:val="-1"/>
          <w:sz w:val="26"/>
          <w:szCs w:val="26"/>
        </w:rPr>
        <w:t xml:space="preserve">Основными задачами </w:t>
      </w:r>
      <w:r w:rsidRPr="00755253">
        <w:rPr>
          <w:sz w:val="26"/>
          <w:szCs w:val="26"/>
        </w:rPr>
        <w:t>управления муниципальным имуществом до 2035 года</w:t>
      </w:r>
      <w:r w:rsidRPr="00755253">
        <w:rPr>
          <w:spacing w:val="-1"/>
          <w:sz w:val="26"/>
          <w:szCs w:val="26"/>
        </w:rPr>
        <w:t xml:space="preserve"> являются:</w:t>
      </w:r>
    </w:p>
    <w:p w14:paraId="2861FADA" w14:textId="77777777" w:rsidR="00EE0127" w:rsidRPr="00755253" w:rsidRDefault="00EE0127" w:rsidP="00EE0127">
      <w:pPr>
        <w:tabs>
          <w:tab w:val="left" w:pos="0"/>
          <w:tab w:val="left" w:pos="567"/>
        </w:tabs>
        <w:ind w:firstLine="680"/>
        <w:contextualSpacing/>
        <w:jc w:val="both"/>
        <w:rPr>
          <w:sz w:val="26"/>
          <w:szCs w:val="26"/>
        </w:rPr>
      </w:pPr>
      <w:r w:rsidRPr="00755253">
        <w:rPr>
          <w:sz w:val="26"/>
          <w:szCs w:val="26"/>
        </w:rPr>
        <w:t xml:space="preserve">управление, распоряжение и контроль за использованием объектов движимого, недвижимого имущества муниципальной собственности муниципального округа (за исключением земельных участков), имущественных комплексов муниципальных унитарных предприятий муниципального округа, муниципальных учреждений </w:t>
      </w:r>
      <w:r w:rsidRPr="00755253">
        <w:rPr>
          <w:sz w:val="26"/>
          <w:szCs w:val="26"/>
        </w:rPr>
        <w:lastRenderedPageBreak/>
        <w:t>муниципального округа и земельных участков муниципальной собственности муниципального округа (далее вместе именуемые - имущественные объекты муниципального округа), рациональное их использование;</w:t>
      </w:r>
    </w:p>
    <w:p w14:paraId="51E13D09" w14:textId="77777777" w:rsidR="00EE0127" w:rsidRPr="00755253" w:rsidRDefault="00EE0127" w:rsidP="00EE0127">
      <w:pPr>
        <w:tabs>
          <w:tab w:val="left" w:pos="0"/>
          <w:tab w:val="left" w:pos="567"/>
        </w:tabs>
        <w:ind w:firstLine="680"/>
        <w:contextualSpacing/>
        <w:jc w:val="both"/>
        <w:rPr>
          <w:sz w:val="26"/>
          <w:szCs w:val="26"/>
        </w:rPr>
      </w:pPr>
      <w:r w:rsidRPr="00755253">
        <w:rPr>
          <w:sz w:val="26"/>
          <w:szCs w:val="26"/>
        </w:rPr>
        <w:t>распоряжение земельными участками, государственная собственность на которые не разграничена;</w:t>
      </w:r>
    </w:p>
    <w:p w14:paraId="48EF52D1" w14:textId="77777777" w:rsidR="00EE0127" w:rsidRPr="00755253" w:rsidRDefault="00EE0127" w:rsidP="00EE0127">
      <w:pPr>
        <w:tabs>
          <w:tab w:val="left" w:pos="0"/>
          <w:tab w:val="left" w:pos="567"/>
        </w:tabs>
        <w:ind w:firstLine="680"/>
        <w:contextualSpacing/>
        <w:jc w:val="both"/>
        <w:rPr>
          <w:sz w:val="26"/>
          <w:szCs w:val="26"/>
        </w:rPr>
      </w:pPr>
      <w:r w:rsidRPr="00755253">
        <w:rPr>
          <w:sz w:val="26"/>
          <w:szCs w:val="26"/>
        </w:rPr>
        <w:t>осуществление муниципального земельного контроля в границах муниципального округа.</w:t>
      </w:r>
    </w:p>
    <w:p w14:paraId="2048FFE2" w14:textId="77777777" w:rsidR="00EE0127" w:rsidRPr="00755253" w:rsidRDefault="00EE0127" w:rsidP="00EE0127">
      <w:pPr>
        <w:ind w:firstLine="680"/>
        <w:jc w:val="both"/>
        <w:rPr>
          <w:sz w:val="26"/>
          <w:szCs w:val="26"/>
        </w:rPr>
      </w:pPr>
      <w:r w:rsidRPr="00755253">
        <w:rPr>
          <w:sz w:val="26"/>
          <w:szCs w:val="26"/>
        </w:rPr>
        <w:t>В период до 2035 года в целях совершенствования управления муниципальным имуществом требуется сформировать оптимальный имущественный комплекс, необходимый для выполнения полномочий муниципального округа с учетом повышения качества и объема услуг, предоставляемых населению.</w:t>
      </w:r>
    </w:p>
    <w:p w14:paraId="2B8D406B" w14:textId="77777777" w:rsidR="00EE0127" w:rsidRPr="00755253" w:rsidRDefault="00EE0127" w:rsidP="00EE0127">
      <w:pPr>
        <w:ind w:firstLine="680"/>
        <w:jc w:val="both"/>
        <w:rPr>
          <w:sz w:val="26"/>
          <w:szCs w:val="26"/>
        </w:rPr>
      </w:pPr>
      <w:r w:rsidRPr="00755253">
        <w:rPr>
          <w:sz w:val="26"/>
          <w:szCs w:val="26"/>
        </w:rPr>
        <w:t>Для этого нужно провести комплекс работ, включающих проведение следующих мероприятий:</w:t>
      </w:r>
    </w:p>
    <w:p w14:paraId="64ED0F01" w14:textId="77777777" w:rsidR="00EE0127" w:rsidRPr="00755253" w:rsidRDefault="00EE0127" w:rsidP="00EE0127">
      <w:pPr>
        <w:ind w:firstLine="680"/>
        <w:jc w:val="both"/>
        <w:rPr>
          <w:sz w:val="26"/>
          <w:szCs w:val="26"/>
        </w:rPr>
      </w:pPr>
      <w:r w:rsidRPr="00755253">
        <w:rPr>
          <w:sz w:val="26"/>
          <w:szCs w:val="26"/>
        </w:rPr>
        <w:t>1) разработать и использовать на практике систему мониторинга за эффективным использованием муниципального имущества;</w:t>
      </w:r>
    </w:p>
    <w:p w14:paraId="756573CC" w14:textId="77777777" w:rsidR="00EE0127" w:rsidRPr="00755253" w:rsidRDefault="00EE0127" w:rsidP="00EE0127">
      <w:pPr>
        <w:ind w:firstLine="680"/>
        <w:jc w:val="both"/>
        <w:rPr>
          <w:sz w:val="26"/>
          <w:szCs w:val="26"/>
        </w:rPr>
      </w:pPr>
      <w:r w:rsidRPr="00755253">
        <w:rPr>
          <w:sz w:val="26"/>
          <w:szCs w:val="26"/>
        </w:rPr>
        <w:t>2) приобретение нового имущества строго целевого назначения;</w:t>
      </w:r>
    </w:p>
    <w:p w14:paraId="50186287" w14:textId="77777777" w:rsidR="00EE0127" w:rsidRPr="00755253" w:rsidRDefault="00EE0127" w:rsidP="00EE0127">
      <w:pPr>
        <w:widowControl w:val="0"/>
        <w:shd w:val="clear" w:color="auto" w:fill="FFFFFF"/>
        <w:tabs>
          <w:tab w:val="left" w:pos="0"/>
        </w:tabs>
        <w:ind w:firstLine="680"/>
        <w:jc w:val="both"/>
        <w:rPr>
          <w:sz w:val="26"/>
          <w:szCs w:val="26"/>
        </w:rPr>
      </w:pPr>
      <w:r w:rsidRPr="00755253">
        <w:rPr>
          <w:sz w:val="26"/>
          <w:szCs w:val="26"/>
        </w:rPr>
        <w:t>3) провести работу по оформлению технической документации, правоустанавливающих документов и государственной регистрации прав на имущество, находящееся в оперативном управлении муниципальных учреждений.</w:t>
      </w:r>
    </w:p>
    <w:p w14:paraId="5288B3FA" w14:textId="77777777" w:rsidR="00EE0127" w:rsidRPr="00755253" w:rsidRDefault="00EE0127" w:rsidP="00EE0127">
      <w:pPr>
        <w:ind w:firstLine="680"/>
        <w:jc w:val="both"/>
        <w:rPr>
          <w:b/>
          <w:caps/>
          <w:sz w:val="26"/>
          <w:szCs w:val="26"/>
        </w:rPr>
      </w:pPr>
      <w:r w:rsidRPr="00755253">
        <w:rPr>
          <w:sz w:val="26"/>
          <w:szCs w:val="26"/>
        </w:rPr>
        <w:t>Результат управления муниципальным имуществом до 2035 года:</w:t>
      </w:r>
    </w:p>
    <w:p w14:paraId="616D5CFA" w14:textId="77777777" w:rsidR="00EE0127" w:rsidRDefault="00EE0127" w:rsidP="00EE0127">
      <w:pPr>
        <w:tabs>
          <w:tab w:val="left" w:pos="851"/>
        </w:tabs>
        <w:ind w:firstLine="680"/>
        <w:jc w:val="both"/>
        <w:rPr>
          <w:sz w:val="26"/>
          <w:szCs w:val="26"/>
        </w:rPr>
      </w:pPr>
      <w:r w:rsidRPr="00755253">
        <w:rPr>
          <w:sz w:val="26"/>
          <w:szCs w:val="26"/>
        </w:rPr>
        <w:t>доля земельных участков, на которых зарегистрировано право муниципальной собственности муниципального округа в общем количестве земельных участков, подлежащих регистрации в муниципальную собственность муниципального округа, составит 100 процентов.</w:t>
      </w:r>
    </w:p>
    <w:p w14:paraId="3B94D6E3" w14:textId="77777777" w:rsidR="00EE0127" w:rsidRPr="008754DD" w:rsidRDefault="00EE0127" w:rsidP="00EE0127">
      <w:pPr>
        <w:tabs>
          <w:tab w:val="left" w:pos="851"/>
        </w:tabs>
        <w:ind w:firstLine="680"/>
        <w:jc w:val="both"/>
        <w:rPr>
          <w:sz w:val="16"/>
          <w:szCs w:val="16"/>
        </w:rPr>
      </w:pPr>
    </w:p>
    <w:p w14:paraId="580483CD" w14:textId="77777777" w:rsidR="00EE0127" w:rsidRPr="00755253" w:rsidRDefault="00EE0127" w:rsidP="00EE0127">
      <w:pPr>
        <w:ind w:firstLine="709"/>
        <w:jc w:val="both"/>
        <w:rPr>
          <w:b/>
          <w:i/>
          <w:caps/>
          <w:sz w:val="26"/>
          <w:szCs w:val="26"/>
        </w:rPr>
      </w:pPr>
      <w:r w:rsidRPr="00236ED8">
        <w:rPr>
          <w:b/>
          <w:caps/>
          <w:sz w:val="26"/>
          <w:szCs w:val="26"/>
        </w:rPr>
        <w:t>7. ожидаемые результаты реализации стратегии</w:t>
      </w:r>
      <w:r>
        <w:rPr>
          <w:b/>
          <w:caps/>
          <w:sz w:val="26"/>
          <w:szCs w:val="26"/>
        </w:rPr>
        <w:t xml:space="preserve"> </w:t>
      </w:r>
      <w:r w:rsidRPr="00755253">
        <w:rPr>
          <w:b/>
          <w:caps/>
          <w:sz w:val="26"/>
          <w:szCs w:val="26"/>
        </w:rPr>
        <w:t>социально-экономического развития ИЗОБИЛЬНЕНСКОГО муниципального округа</w:t>
      </w:r>
    </w:p>
    <w:p w14:paraId="4041384C" w14:textId="77777777" w:rsidR="00EE0127" w:rsidRDefault="00EE0127" w:rsidP="00EE0127">
      <w:pPr>
        <w:ind w:firstLine="709"/>
        <w:jc w:val="both"/>
        <w:rPr>
          <w:sz w:val="26"/>
          <w:szCs w:val="26"/>
        </w:rPr>
      </w:pPr>
      <w:r w:rsidRPr="00755253">
        <w:rPr>
          <w:sz w:val="26"/>
          <w:szCs w:val="26"/>
        </w:rPr>
        <w:t>Ожидаемые результаты реализации Стратегии в сравнении с текущим состоянием социально-экономического развития приведены в таблице.</w:t>
      </w:r>
    </w:p>
    <w:p w14:paraId="211999DF" w14:textId="77777777" w:rsidR="00EE0127" w:rsidRPr="00755253" w:rsidRDefault="00EE0127" w:rsidP="00EE0127">
      <w:pPr>
        <w:ind w:firstLine="709"/>
        <w:rPr>
          <w:sz w:val="26"/>
          <w:szCs w:val="26"/>
        </w:rPr>
      </w:pPr>
    </w:p>
    <w:p w14:paraId="6E30C6D1" w14:textId="77777777" w:rsidR="00EE0127" w:rsidRPr="00755253" w:rsidRDefault="00EE0127" w:rsidP="00EE0127">
      <w:pPr>
        <w:ind w:firstLine="709"/>
        <w:rPr>
          <w:b/>
          <w:sz w:val="26"/>
          <w:szCs w:val="26"/>
        </w:rPr>
      </w:pPr>
      <w:r w:rsidRPr="00755253">
        <w:rPr>
          <w:b/>
          <w:sz w:val="26"/>
          <w:szCs w:val="26"/>
        </w:rPr>
        <w:t>Ожидаемые результаты реализации Стратегии</w:t>
      </w:r>
    </w:p>
    <w:p w14:paraId="604832B7" w14:textId="77777777" w:rsidR="00EE0127" w:rsidRPr="00755253" w:rsidRDefault="00EE0127" w:rsidP="00EE0127">
      <w:pPr>
        <w:jc w:val="right"/>
        <w:rPr>
          <w:sz w:val="26"/>
          <w:szCs w:val="26"/>
        </w:rPr>
      </w:pPr>
      <w:r w:rsidRPr="00755253">
        <w:rPr>
          <w:sz w:val="26"/>
          <w:szCs w:val="26"/>
        </w:rPr>
        <w:t>Таблица 26</w:t>
      </w:r>
    </w:p>
    <w:tbl>
      <w:tblPr>
        <w:tblW w:w="10490" w:type="dxa"/>
        <w:tblInd w:w="-996" w:type="dxa"/>
        <w:tblLayout w:type="fixed"/>
        <w:tblCellMar>
          <w:left w:w="113" w:type="dxa"/>
        </w:tblCellMar>
        <w:tblLook w:val="0000" w:firstRow="0" w:lastRow="0" w:firstColumn="0" w:lastColumn="0" w:noHBand="0" w:noVBand="0"/>
      </w:tblPr>
      <w:tblGrid>
        <w:gridCol w:w="4253"/>
        <w:gridCol w:w="6237"/>
      </w:tblGrid>
      <w:tr w:rsidR="00EE0127" w:rsidRPr="00755253" w14:paraId="42872FF3" w14:textId="77777777" w:rsidTr="004F6197">
        <w:trPr>
          <w:trHeight w:val="319"/>
          <w:tblHeader/>
        </w:trPr>
        <w:tc>
          <w:tcPr>
            <w:tcW w:w="4253" w:type="dxa"/>
            <w:tcBorders>
              <w:top w:val="single" w:sz="4" w:space="0" w:color="00000A"/>
              <w:left w:val="single" w:sz="4" w:space="0" w:color="00000A"/>
              <w:bottom w:val="single" w:sz="4" w:space="0" w:color="00000A"/>
            </w:tcBorders>
            <w:shd w:val="clear" w:color="auto" w:fill="auto"/>
          </w:tcPr>
          <w:p w14:paraId="4CCE7ACF" w14:textId="77777777" w:rsidR="00EE0127" w:rsidRPr="00755253" w:rsidRDefault="00EE0127" w:rsidP="004F6197">
            <w:pPr>
              <w:spacing w:line="192" w:lineRule="auto"/>
              <w:jc w:val="center"/>
              <w:rPr>
                <w:sz w:val="26"/>
                <w:szCs w:val="26"/>
              </w:rPr>
            </w:pPr>
            <w:r w:rsidRPr="00755253">
              <w:rPr>
                <w:b/>
                <w:sz w:val="26"/>
                <w:szCs w:val="26"/>
              </w:rPr>
              <w:t>2022 год</w:t>
            </w:r>
          </w:p>
        </w:tc>
        <w:tc>
          <w:tcPr>
            <w:tcW w:w="6237" w:type="dxa"/>
            <w:tcBorders>
              <w:top w:val="single" w:sz="4" w:space="0" w:color="00000A"/>
              <w:left w:val="single" w:sz="4" w:space="0" w:color="00000A"/>
              <w:bottom w:val="single" w:sz="4" w:space="0" w:color="00000A"/>
              <w:right w:val="single" w:sz="4" w:space="0" w:color="00000A"/>
            </w:tcBorders>
            <w:shd w:val="clear" w:color="auto" w:fill="auto"/>
          </w:tcPr>
          <w:p w14:paraId="284A395B" w14:textId="77777777" w:rsidR="00EE0127" w:rsidRPr="00755253" w:rsidRDefault="00EE0127" w:rsidP="004F6197">
            <w:pPr>
              <w:spacing w:line="192" w:lineRule="auto"/>
              <w:jc w:val="center"/>
              <w:rPr>
                <w:sz w:val="26"/>
                <w:szCs w:val="26"/>
              </w:rPr>
            </w:pPr>
            <w:r w:rsidRPr="00755253">
              <w:rPr>
                <w:b/>
                <w:sz w:val="26"/>
                <w:szCs w:val="26"/>
              </w:rPr>
              <w:t>2035 год</w:t>
            </w:r>
          </w:p>
        </w:tc>
      </w:tr>
      <w:tr w:rsidR="00EE0127" w:rsidRPr="00755253" w14:paraId="549EBFD2" w14:textId="77777777" w:rsidTr="004F6197">
        <w:trPr>
          <w:trHeight w:val="319"/>
        </w:trPr>
        <w:tc>
          <w:tcPr>
            <w:tcW w:w="4253" w:type="dxa"/>
            <w:tcBorders>
              <w:top w:val="single" w:sz="4" w:space="0" w:color="00000A"/>
              <w:left w:val="single" w:sz="4" w:space="0" w:color="00000A"/>
              <w:bottom w:val="single" w:sz="4" w:space="0" w:color="00000A"/>
            </w:tcBorders>
            <w:shd w:val="clear" w:color="auto" w:fill="auto"/>
          </w:tcPr>
          <w:p w14:paraId="57475997" w14:textId="77777777" w:rsidR="00EE0127" w:rsidRPr="00755253" w:rsidRDefault="00EE0127" w:rsidP="004F6197">
            <w:pPr>
              <w:spacing w:line="192" w:lineRule="auto"/>
              <w:jc w:val="both"/>
              <w:rPr>
                <w:sz w:val="26"/>
                <w:szCs w:val="26"/>
              </w:rPr>
            </w:pPr>
            <w:r w:rsidRPr="00755253">
              <w:rPr>
                <w:sz w:val="26"/>
                <w:szCs w:val="26"/>
              </w:rPr>
              <w:t>Диспропорции в социально-экономическом развитии территорий.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Pr>
          <w:p w14:paraId="6744C74D" w14:textId="77777777" w:rsidR="00EE0127" w:rsidRPr="00755253" w:rsidRDefault="00EE0127" w:rsidP="004F6197">
            <w:pPr>
              <w:spacing w:line="192" w:lineRule="auto"/>
              <w:jc w:val="both"/>
              <w:rPr>
                <w:sz w:val="26"/>
                <w:szCs w:val="26"/>
              </w:rPr>
            </w:pPr>
            <w:r w:rsidRPr="00755253">
              <w:rPr>
                <w:sz w:val="26"/>
                <w:szCs w:val="26"/>
              </w:rPr>
              <w:t>Созданы максимально равные условия реализации человеческого потенциала жителей муниципального округа.</w:t>
            </w:r>
          </w:p>
        </w:tc>
      </w:tr>
      <w:tr w:rsidR="00EE0127" w:rsidRPr="00755253" w14:paraId="37F443B1" w14:textId="77777777" w:rsidTr="004F6197">
        <w:trPr>
          <w:trHeight w:val="319"/>
        </w:trPr>
        <w:tc>
          <w:tcPr>
            <w:tcW w:w="4253" w:type="dxa"/>
            <w:tcBorders>
              <w:top w:val="single" w:sz="4" w:space="0" w:color="00000A"/>
              <w:left w:val="single" w:sz="4" w:space="0" w:color="00000A"/>
              <w:bottom w:val="single" w:sz="4" w:space="0" w:color="00000A"/>
            </w:tcBorders>
            <w:shd w:val="clear" w:color="auto" w:fill="auto"/>
          </w:tcPr>
          <w:p w14:paraId="6931B5E0" w14:textId="77777777" w:rsidR="00EE0127" w:rsidRPr="00755253" w:rsidRDefault="00EE0127" w:rsidP="004F6197">
            <w:pPr>
              <w:spacing w:line="192" w:lineRule="auto"/>
              <w:jc w:val="both"/>
              <w:rPr>
                <w:sz w:val="26"/>
                <w:szCs w:val="26"/>
              </w:rPr>
            </w:pPr>
            <w:r w:rsidRPr="00755253">
              <w:rPr>
                <w:sz w:val="26"/>
                <w:szCs w:val="26"/>
              </w:rPr>
              <w:t>Сложность прохождения административных процедур.</w:t>
            </w:r>
          </w:p>
        </w:tc>
        <w:tc>
          <w:tcPr>
            <w:tcW w:w="6237" w:type="dxa"/>
            <w:tcBorders>
              <w:top w:val="single" w:sz="4" w:space="0" w:color="00000A"/>
              <w:left w:val="single" w:sz="4" w:space="0" w:color="00000A"/>
              <w:bottom w:val="single" w:sz="4" w:space="0" w:color="00000A"/>
              <w:right w:val="single" w:sz="4" w:space="0" w:color="00000A"/>
            </w:tcBorders>
            <w:shd w:val="clear" w:color="auto" w:fill="auto"/>
          </w:tcPr>
          <w:p w14:paraId="331B435E" w14:textId="77777777" w:rsidR="00EE0127" w:rsidRPr="00755253" w:rsidRDefault="00EE0127" w:rsidP="004F6197">
            <w:pPr>
              <w:spacing w:line="192" w:lineRule="auto"/>
              <w:jc w:val="both"/>
              <w:rPr>
                <w:sz w:val="26"/>
                <w:szCs w:val="26"/>
              </w:rPr>
            </w:pPr>
            <w:r w:rsidRPr="00755253">
              <w:rPr>
                <w:sz w:val="26"/>
                <w:szCs w:val="26"/>
              </w:rPr>
              <w:t>Минимизированы административные барьеры и построена эффективная модель взаимодействия органов местного самоуправления муниципального округа и бизнеса. Обеспечены комфортные и прозрачные условия ведения предпринимательской деятельности.</w:t>
            </w:r>
          </w:p>
        </w:tc>
      </w:tr>
      <w:tr w:rsidR="00EE0127" w:rsidRPr="00755253" w14:paraId="12D17D9F" w14:textId="77777777" w:rsidTr="004F6197">
        <w:trPr>
          <w:trHeight w:val="319"/>
        </w:trPr>
        <w:tc>
          <w:tcPr>
            <w:tcW w:w="4253" w:type="dxa"/>
            <w:tcBorders>
              <w:top w:val="single" w:sz="4" w:space="0" w:color="00000A"/>
              <w:left w:val="single" w:sz="4" w:space="0" w:color="00000A"/>
              <w:bottom w:val="single" w:sz="4" w:space="0" w:color="00000A"/>
            </w:tcBorders>
            <w:shd w:val="clear" w:color="auto" w:fill="auto"/>
          </w:tcPr>
          <w:p w14:paraId="30D5AF46" w14:textId="77777777" w:rsidR="00EE0127" w:rsidRPr="00755253" w:rsidRDefault="00EE0127" w:rsidP="004F6197">
            <w:pPr>
              <w:spacing w:line="192" w:lineRule="auto"/>
              <w:jc w:val="both"/>
              <w:rPr>
                <w:sz w:val="26"/>
                <w:szCs w:val="26"/>
              </w:rPr>
            </w:pPr>
            <w:r w:rsidRPr="00755253">
              <w:rPr>
                <w:sz w:val="26"/>
                <w:szCs w:val="26"/>
              </w:rPr>
              <w:t>Недостаточная инвестиционная привлекательность.</w:t>
            </w:r>
          </w:p>
        </w:tc>
        <w:tc>
          <w:tcPr>
            <w:tcW w:w="6237" w:type="dxa"/>
            <w:tcBorders>
              <w:top w:val="single" w:sz="4" w:space="0" w:color="00000A"/>
              <w:left w:val="single" w:sz="4" w:space="0" w:color="00000A"/>
              <w:bottom w:val="single" w:sz="4" w:space="0" w:color="00000A"/>
              <w:right w:val="single" w:sz="4" w:space="0" w:color="00000A"/>
            </w:tcBorders>
            <w:shd w:val="clear" w:color="auto" w:fill="auto"/>
          </w:tcPr>
          <w:p w14:paraId="10B1DF55" w14:textId="77777777" w:rsidR="00EE0127" w:rsidRPr="00755253" w:rsidRDefault="00EE0127" w:rsidP="004F6197">
            <w:pPr>
              <w:spacing w:line="192" w:lineRule="auto"/>
              <w:jc w:val="both"/>
              <w:rPr>
                <w:sz w:val="26"/>
                <w:szCs w:val="26"/>
              </w:rPr>
            </w:pPr>
            <w:r w:rsidRPr="00755253">
              <w:rPr>
                <w:sz w:val="26"/>
                <w:szCs w:val="26"/>
              </w:rPr>
              <w:t>Формирование устойчивого благоприятного имиджа муниципального округа на региональном уровне.</w:t>
            </w:r>
          </w:p>
        </w:tc>
      </w:tr>
      <w:tr w:rsidR="00EE0127" w:rsidRPr="00755253" w14:paraId="723B8027" w14:textId="77777777" w:rsidTr="004F6197">
        <w:trPr>
          <w:trHeight w:val="319"/>
        </w:trPr>
        <w:tc>
          <w:tcPr>
            <w:tcW w:w="4253" w:type="dxa"/>
            <w:tcBorders>
              <w:top w:val="single" w:sz="4" w:space="0" w:color="00000A"/>
              <w:left w:val="single" w:sz="4" w:space="0" w:color="00000A"/>
              <w:bottom w:val="single" w:sz="4" w:space="0" w:color="00000A"/>
            </w:tcBorders>
            <w:shd w:val="clear" w:color="auto" w:fill="auto"/>
          </w:tcPr>
          <w:p w14:paraId="09CD0A04" w14:textId="77777777" w:rsidR="00EE0127" w:rsidRPr="00755253" w:rsidRDefault="00EE0127" w:rsidP="004F6197">
            <w:pPr>
              <w:spacing w:line="192" w:lineRule="auto"/>
              <w:jc w:val="both"/>
              <w:rPr>
                <w:sz w:val="26"/>
                <w:szCs w:val="26"/>
              </w:rPr>
            </w:pPr>
            <w:r w:rsidRPr="00755253">
              <w:rPr>
                <w:sz w:val="26"/>
                <w:szCs w:val="26"/>
              </w:rPr>
              <w:t>Зависимость исполнения бюджета муниципального округа от безвозмездных поступлений.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Pr>
          <w:p w14:paraId="1A05F959" w14:textId="77777777" w:rsidR="00EE0127" w:rsidRPr="00755253" w:rsidRDefault="00EE0127" w:rsidP="004F6197">
            <w:pPr>
              <w:spacing w:line="192" w:lineRule="auto"/>
              <w:jc w:val="both"/>
              <w:rPr>
                <w:sz w:val="26"/>
                <w:szCs w:val="26"/>
              </w:rPr>
            </w:pPr>
            <w:r w:rsidRPr="00755253">
              <w:rPr>
                <w:sz w:val="26"/>
                <w:szCs w:val="26"/>
              </w:rPr>
              <w:t>Превышение величины собственных доходов бюджета муниципального округа над расходами. Потребности муниципального округа в финансировании обеспечены в необходимых объемах.</w:t>
            </w:r>
          </w:p>
        </w:tc>
      </w:tr>
      <w:tr w:rsidR="00EE0127" w:rsidRPr="00755253" w14:paraId="0063115F" w14:textId="77777777" w:rsidTr="004F6197">
        <w:trPr>
          <w:trHeight w:val="334"/>
        </w:trPr>
        <w:tc>
          <w:tcPr>
            <w:tcW w:w="4253" w:type="dxa"/>
            <w:tcBorders>
              <w:top w:val="single" w:sz="4" w:space="0" w:color="00000A"/>
              <w:left w:val="single" w:sz="4" w:space="0" w:color="00000A"/>
              <w:bottom w:val="single" w:sz="4" w:space="0" w:color="00000A"/>
            </w:tcBorders>
            <w:shd w:val="clear" w:color="auto" w:fill="auto"/>
          </w:tcPr>
          <w:p w14:paraId="6FB05A8A" w14:textId="77777777" w:rsidR="00EE0127" w:rsidRPr="00755253" w:rsidRDefault="00EE0127" w:rsidP="004F6197">
            <w:pPr>
              <w:spacing w:line="192" w:lineRule="auto"/>
              <w:jc w:val="both"/>
              <w:rPr>
                <w:sz w:val="26"/>
                <w:szCs w:val="26"/>
              </w:rPr>
            </w:pPr>
            <w:r w:rsidRPr="00755253">
              <w:rPr>
                <w:sz w:val="26"/>
                <w:szCs w:val="26"/>
              </w:rPr>
              <w:t>Высокая степень износа основных производственных фондов и коммунальной инфраструктуры.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Pr>
          <w:p w14:paraId="5B8E626F" w14:textId="77777777" w:rsidR="00EE0127" w:rsidRPr="00755253" w:rsidRDefault="00EE0127" w:rsidP="004F6197">
            <w:pPr>
              <w:spacing w:line="192" w:lineRule="auto"/>
              <w:jc w:val="both"/>
              <w:rPr>
                <w:sz w:val="26"/>
                <w:szCs w:val="26"/>
              </w:rPr>
            </w:pPr>
            <w:r w:rsidRPr="00755253">
              <w:rPr>
                <w:sz w:val="26"/>
                <w:szCs w:val="26"/>
              </w:rPr>
              <w:t>Существенное обновление основных средств в реальном секторе экономики и коммунальном хозяйстве.</w:t>
            </w:r>
          </w:p>
        </w:tc>
      </w:tr>
      <w:tr w:rsidR="00EE0127" w:rsidRPr="00755253" w14:paraId="2AF77BE8" w14:textId="77777777" w:rsidTr="004F6197">
        <w:trPr>
          <w:trHeight w:val="319"/>
        </w:trPr>
        <w:tc>
          <w:tcPr>
            <w:tcW w:w="4253" w:type="dxa"/>
            <w:tcBorders>
              <w:top w:val="single" w:sz="4" w:space="0" w:color="00000A"/>
              <w:left w:val="single" w:sz="4" w:space="0" w:color="00000A"/>
              <w:bottom w:val="single" w:sz="4" w:space="0" w:color="00000A"/>
            </w:tcBorders>
            <w:shd w:val="clear" w:color="auto" w:fill="auto"/>
          </w:tcPr>
          <w:p w14:paraId="739E2334" w14:textId="77777777" w:rsidR="00EE0127" w:rsidRPr="00755253" w:rsidRDefault="00EE0127" w:rsidP="004F6197">
            <w:pPr>
              <w:spacing w:line="192" w:lineRule="auto"/>
              <w:jc w:val="both"/>
              <w:rPr>
                <w:sz w:val="26"/>
                <w:szCs w:val="26"/>
              </w:rPr>
            </w:pPr>
            <w:r w:rsidRPr="00755253">
              <w:rPr>
                <w:sz w:val="26"/>
                <w:szCs w:val="26"/>
              </w:rPr>
              <w:lastRenderedPageBreak/>
              <w:t>Концентрация малого бизнеса в сфере торговли и услуг.</w:t>
            </w:r>
          </w:p>
        </w:tc>
        <w:tc>
          <w:tcPr>
            <w:tcW w:w="6237" w:type="dxa"/>
            <w:tcBorders>
              <w:top w:val="single" w:sz="4" w:space="0" w:color="00000A"/>
              <w:left w:val="single" w:sz="4" w:space="0" w:color="00000A"/>
              <w:bottom w:val="single" w:sz="4" w:space="0" w:color="00000A"/>
              <w:right w:val="single" w:sz="4" w:space="0" w:color="00000A"/>
            </w:tcBorders>
            <w:shd w:val="clear" w:color="auto" w:fill="auto"/>
          </w:tcPr>
          <w:p w14:paraId="14B97CDA" w14:textId="77777777" w:rsidR="00EE0127" w:rsidRPr="00755253" w:rsidRDefault="00EE0127" w:rsidP="004F6197">
            <w:pPr>
              <w:spacing w:line="192" w:lineRule="auto"/>
              <w:jc w:val="both"/>
              <w:rPr>
                <w:sz w:val="26"/>
                <w:szCs w:val="26"/>
              </w:rPr>
            </w:pPr>
            <w:r w:rsidRPr="00755253">
              <w:rPr>
                <w:sz w:val="26"/>
                <w:szCs w:val="26"/>
              </w:rPr>
              <w:t>Малое предпринимательство - фундамент инновационного развития реального сектора экономики.</w:t>
            </w:r>
          </w:p>
        </w:tc>
      </w:tr>
      <w:tr w:rsidR="00EE0127" w:rsidRPr="00755253" w14:paraId="6AACBFAB" w14:textId="77777777" w:rsidTr="004F6197">
        <w:trPr>
          <w:trHeight w:val="334"/>
        </w:trPr>
        <w:tc>
          <w:tcPr>
            <w:tcW w:w="4253" w:type="dxa"/>
            <w:tcBorders>
              <w:top w:val="single" w:sz="4" w:space="0" w:color="00000A"/>
              <w:left w:val="single" w:sz="4" w:space="0" w:color="00000A"/>
              <w:bottom w:val="single" w:sz="4" w:space="0" w:color="00000A"/>
            </w:tcBorders>
            <w:shd w:val="clear" w:color="auto" w:fill="auto"/>
          </w:tcPr>
          <w:p w14:paraId="73593C69" w14:textId="77777777" w:rsidR="00EE0127" w:rsidRPr="00755253" w:rsidRDefault="00EE0127" w:rsidP="004F6197">
            <w:pPr>
              <w:spacing w:line="192" w:lineRule="auto"/>
              <w:jc w:val="both"/>
              <w:rPr>
                <w:sz w:val="26"/>
                <w:szCs w:val="26"/>
              </w:rPr>
            </w:pPr>
            <w:r w:rsidRPr="00755253">
              <w:rPr>
                <w:sz w:val="26"/>
                <w:szCs w:val="26"/>
              </w:rPr>
              <w:t>Товары, работы и услуги организаций муниципального округа недостаточно конкурентоспособны на внутреннем и внешнем рынке.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Pr>
          <w:p w14:paraId="416F6CC6" w14:textId="77777777" w:rsidR="00EE0127" w:rsidRPr="00755253" w:rsidRDefault="00EE0127" w:rsidP="004F6197">
            <w:pPr>
              <w:spacing w:line="192" w:lineRule="auto"/>
              <w:jc w:val="both"/>
              <w:rPr>
                <w:sz w:val="26"/>
                <w:szCs w:val="26"/>
              </w:rPr>
            </w:pPr>
            <w:r w:rsidRPr="00755253">
              <w:rPr>
                <w:sz w:val="26"/>
                <w:szCs w:val="26"/>
              </w:rPr>
              <w:t>Создана высококонкурентная предпринимательская среда с серьезным экспортным потенциалом.</w:t>
            </w:r>
          </w:p>
        </w:tc>
      </w:tr>
      <w:tr w:rsidR="00EE0127" w:rsidRPr="00755253" w14:paraId="77F526C5" w14:textId="77777777" w:rsidTr="004F6197">
        <w:trPr>
          <w:trHeight w:val="319"/>
        </w:trPr>
        <w:tc>
          <w:tcPr>
            <w:tcW w:w="4253" w:type="dxa"/>
            <w:tcBorders>
              <w:top w:val="single" w:sz="4" w:space="0" w:color="00000A"/>
              <w:left w:val="single" w:sz="4" w:space="0" w:color="00000A"/>
              <w:bottom w:val="single" w:sz="4" w:space="0" w:color="00000A"/>
            </w:tcBorders>
            <w:shd w:val="clear" w:color="auto" w:fill="auto"/>
          </w:tcPr>
          <w:p w14:paraId="0041F7DD" w14:textId="77777777" w:rsidR="00EE0127" w:rsidRPr="00755253" w:rsidRDefault="00EE0127" w:rsidP="004F6197">
            <w:pPr>
              <w:spacing w:line="192" w:lineRule="auto"/>
              <w:jc w:val="both"/>
              <w:rPr>
                <w:sz w:val="26"/>
                <w:szCs w:val="26"/>
              </w:rPr>
            </w:pPr>
            <w:r w:rsidRPr="00755253">
              <w:rPr>
                <w:sz w:val="26"/>
                <w:szCs w:val="26"/>
              </w:rPr>
              <w:t>Промышленное производство сосредоточено в нескольких отраслях.</w:t>
            </w:r>
          </w:p>
        </w:tc>
        <w:tc>
          <w:tcPr>
            <w:tcW w:w="6237" w:type="dxa"/>
            <w:tcBorders>
              <w:top w:val="single" w:sz="4" w:space="0" w:color="00000A"/>
              <w:left w:val="single" w:sz="4" w:space="0" w:color="00000A"/>
              <w:bottom w:val="single" w:sz="4" w:space="0" w:color="00000A"/>
              <w:right w:val="single" w:sz="4" w:space="0" w:color="00000A"/>
            </w:tcBorders>
            <w:shd w:val="clear" w:color="auto" w:fill="auto"/>
          </w:tcPr>
          <w:p w14:paraId="7DCE8C9C" w14:textId="77777777" w:rsidR="00EE0127" w:rsidRPr="00755253" w:rsidRDefault="00EE0127" w:rsidP="004F6197">
            <w:pPr>
              <w:spacing w:line="192" w:lineRule="auto"/>
              <w:jc w:val="both"/>
              <w:rPr>
                <w:sz w:val="26"/>
                <w:szCs w:val="26"/>
              </w:rPr>
            </w:pPr>
            <w:r w:rsidRPr="00755253">
              <w:rPr>
                <w:sz w:val="26"/>
                <w:szCs w:val="26"/>
              </w:rPr>
              <w:t>Диверсифицированная структура реального сектора экономики.</w:t>
            </w:r>
          </w:p>
        </w:tc>
      </w:tr>
      <w:tr w:rsidR="00EE0127" w:rsidRPr="00755253" w14:paraId="5A084B09" w14:textId="77777777" w:rsidTr="004F6197">
        <w:trPr>
          <w:trHeight w:val="334"/>
        </w:trPr>
        <w:tc>
          <w:tcPr>
            <w:tcW w:w="4253" w:type="dxa"/>
            <w:tcBorders>
              <w:top w:val="single" w:sz="4" w:space="0" w:color="00000A"/>
              <w:left w:val="single" w:sz="4" w:space="0" w:color="00000A"/>
              <w:bottom w:val="single" w:sz="4" w:space="0" w:color="00000A"/>
            </w:tcBorders>
            <w:shd w:val="clear" w:color="auto" w:fill="auto"/>
          </w:tcPr>
          <w:p w14:paraId="12DD4396" w14:textId="77777777" w:rsidR="00EE0127" w:rsidRPr="00755253" w:rsidRDefault="00EE0127" w:rsidP="004F6197">
            <w:pPr>
              <w:spacing w:line="192" w:lineRule="auto"/>
              <w:jc w:val="both"/>
              <w:rPr>
                <w:sz w:val="26"/>
                <w:szCs w:val="26"/>
              </w:rPr>
            </w:pPr>
            <w:r w:rsidRPr="00755253">
              <w:rPr>
                <w:sz w:val="26"/>
                <w:szCs w:val="26"/>
              </w:rPr>
              <w:t>Тенденции сокращения удельного веса экономического населения в общей численности населения, отток квалифицированных кадров.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Pr>
          <w:p w14:paraId="4D769A3F" w14:textId="77777777" w:rsidR="00EE0127" w:rsidRPr="00755253" w:rsidRDefault="00EE0127" w:rsidP="004F6197">
            <w:pPr>
              <w:spacing w:line="192" w:lineRule="auto"/>
              <w:jc w:val="both"/>
              <w:rPr>
                <w:sz w:val="26"/>
                <w:szCs w:val="26"/>
              </w:rPr>
            </w:pPr>
            <w:r w:rsidRPr="00755253">
              <w:rPr>
                <w:sz w:val="26"/>
                <w:szCs w:val="26"/>
              </w:rPr>
              <w:t>Доля экономического активного населения находится в пределах оптимальных значений. Условия труда и качество жизни привлекательны для притока высококвалифицированных кадров.</w:t>
            </w:r>
          </w:p>
        </w:tc>
      </w:tr>
      <w:tr w:rsidR="00EE0127" w:rsidRPr="00755253" w14:paraId="430591F6" w14:textId="77777777" w:rsidTr="004F6197">
        <w:trPr>
          <w:trHeight w:val="319"/>
        </w:trPr>
        <w:tc>
          <w:tcPr>
            <w:tcW w:w="4253" w:type="dxa"/>
            <w:tcBorders>
              <w:top w:val="single" w:sz="4" w:space="0" w:color="00000A"/>
              <w:left w:val="single" w:sz="4" w:space="0" w:color="00000A"/>
              <w:bottom w:val="single" w:sz="4" w:space="0" w:color="00000A"/>
            </w:tcBorders>
            <w:shd w:val="clear" w:color="auto" w:fill="auto"/>
          </w:tcPr>
          <w:p w14:paraId="0B33848B" w14:textId="77777777" w:rsidR="00EE0127" w:rsidRPr="00755253" w:rsidRDefault="00EE0127" w:rsidP="004F6197">
            <w:pPr>
              <w:spacing w:line="192" w:lineRule="auto"/>
              <w:jc w:val="both"/>
              <w:rPr>
                <w:spacing w:val="-4"/>
                <w:sz w:val="26"/>
                <w:szCs w:val="26"/>
              </w:rPr>
            </w:pPr>
            <w:r w:rsidRPr="00755253">
              <w:rPr>
                <w:spacing w:val="-4"/>
                <w:sz w:val="26"/>
                <w:szCs w:val="26"/>
              </w:rPr>
              <w:t>Уровень рождаемости не позволяет обеспечить простое воспроизводство населения муниципального округа.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Pr>
          <w:p w14:paraId="52708E07" w14:textId="77777777" w:rsidR="00EE0127" w:rsidRPr="00755253" w:rsidRDefault="00EE0127" w:rsidP="004F6197">
            <w:pPr>
              <w:spacing w:line="192" w:lineRule="auto"/>
              <w:jc w:val="both"/>
              <w:rPr>
                <w:sz w:val="26"/>
                <w:szCs w:val="26"/>
              </w:rPr>
            </w:pPr>
            <w:r w:rsidRPr="00755253">
              <w:rPr>
                <w:sz w:val="26"/>
                <w:szCs w:val="26"/>
              </w:rPr>
              <w:t>Созданы условия для рождения трех и более детей. Реализуются мероприятия для укрепления института семьи.</w:t>
            </w:r>
          </w:p>
        </w:tc>
      </w:tr>
    </w:tbl>
    <w:p w14:paraId="47BD6807" w14:textId="77777777" w:rsidR="00EE0127" w:rsidRPr="00755253" w:rsidRDefault="00EE0127" w:rsidP="00EE0127">
      <w:pPr>
        <w:ind w:firstLine="709"/>
        <w:jc w:val="both"/>
        <w:rPr>
          <w:sz w:val="26"/>
          <w:szCs w:val="26"/>
        </w:rPr>
      </w:pPr>
    </w:p>
    <w:p w14:paraId="484CB054" w14:textId="77777777" w:rsidR="00EE0127" w:rsidRDefault="00EE0127" w:rsidP="00EE0127">
      <w:pPr>
        <w:pStyle w:val="af7"/>
        <w:ind w:left="0" w:firstLine="709"/>
        <w:jc w:val="both"/>
        <w:rPr>
          <w:b/>
          <w:caps/>
          <w:sz w:val="26"/>
          <w:szCs w:val="26"/>
        </w:rPr>
      </w:pPr>
      <w:r w:rsidRPr="00755253">
        <w:rPr>
          <w:b/>
          <w:sz w:val="26"/>
          <w:szCs w:val="26"/>
        </w:rPr>
        <w:t xml:space="preserve">8. МЕХАНИЗМЫ РЕАЛИЗАЦИИ И ФИНАНСОВОЕ ОБЕСПЕЧЕНИЕ СТРАТЕГИИ </w:t>
      </w:r>
      <w:r w:rsidRPr="00755253">
        <w:rPr>
          <w:b/>
          <w:caps/>
          <w:sz w:val="26"/>
          <w:szCs w:val="26"/>
        </w:rPr>
        <w:t>социально-экономического развития ИЗОБИЛЬНЕНСКОГО МУНИЦИПАЛЬНОГО ОКРУГА</w:t>
      </w:r>
    </w:p>
    <w:p w14:paraId="411573E9" w14:textId="77777777" w:rsidR="00EE0127" w:rsidRPr="00755253" w:rsidRDefault="00EE0127" w:rsidP="00EE0127">
      <w:pPr>
        <w:pStyle w:val="af7"/>
        <w:ind w:left="0" w:firstLine="709"/>
        <w:jc w:val="both"/>
        <w:rPr>
          <w:b/>
          <w:sz w:val="26"/>
          <w:szCs w:val="26"/>
        </w:rPr>
      </w:pPr>
    </w:p>
    <w:p w14:paraId="6F0C92F9" w14:textId="77777777" w:rsidR="00EE0127" w:rsidRPr="00755253" w:rsidRDefault="00EE0127" w:rsidP="00EE0127">
      <w:pPr>
        <w:ind w:firstLine="709"/>
        <w:jc w:val="both"/>
        <w:rPr>
          <w:spacing w:val="-4"/>
          <w:sz w:val="26"/>
          <w:szCs w:val="26"/>
        </w:rPr>
      </w:pPr>
      <w:r w:rsidRPr="00755253">
        <w:rPr>
          <w:spacing w:val="-4"/>
          <w:sz w:val="26"/>
          <w:szCs w:val="26"/>
        </w:rPr>
        <w:t>Обеспечить высокий уровень конкурентоспособности территории предполагается в условиях эффективной деятельности органов местного самоуправления муниципального округа.</w:t>
      </w:r>
    </w:p>
    <w:p w14:paraId="506F58C9" w14:textId="77777777" w:rsidR="00EE0127" w:rsidRPr="00755253" w:rsidRDefault="00EE0127" w:rsidP="00EE0127">
      <w:pPr>
        <w:ind w:firstLine="709"/>
        <w:jc w:val="both"/>
        <w:rPr>
          <w:sz w:val="26"/>
          <w:szCs w:val="26"/>
        </w:rPr>
      </w:pPr>
      <w:r w:rsidRPr="00755253">
        <w:rPr>
          <w:sz w:val="26"/>
          <w:szCs w:val="26"/>
        </w:rPr>
        <w:t xml:space="preserve">Все механизмы реализации </w:t>
      </w:r>
      <w:r>
        <w:rPr>
          <w:sz w:val="26"/>
          <w:szCs w:val="26"/>
        </w:rPr>
        <w:t xml:space="preserve">настоящей </w:t>
      </w:r>
      <w:r w:rsidRPr="00755253">
        <w:rPr>
          <w:sz w:val="26"/>
          <w:szCs w:val="26"/>
        </w:rPr>
        <w:t>Стратегии должны быть направлены на смену модели экономического роста, основанного на принципиально иных экономических и технологических приоритетах.</w:t>
      </w:r>
    </w:p>
    <w:p w14:paraId="5AADFA73" w14:textId="77777777" w:rsidR="00EE0127" w:rsidRPr="00755253" w:rsidRDefault="00EE0127" w:rsidP="00EE0127">
      <w:pPr>
        <w:ind w:firstLine="709"/>
        <w:jc w:val="both"/>
        <w:rPr>
          <w:sz w:val="26"/>
          <w:szCs w:val="26"/>
        </w:rPr>
      </w:pPr>
      <w:r w:rsidRPr="00755253">
        <w:rPr>
          <w:sz w:val="26"/>
          <w:szCs w:val="26"/>
        </w:rPr>
        <w:t xml:space="preserve">Достижение поставленных стратегических целей во многом будет определяться способностью органов местного самоуправления муниципального округа выработать эффективный механизм реализации </w:t>
      </w:r>
      <w:r>
        <w:rPr>
          <w:sz w:val="26"/>
          <w:szCs w:val="26"/>
        </w:rPr>
        <w:t xml:space="preserve">настоящей </w:t>
      </w:r>
      <w:r w:rsidRPr="00755253">
        <w:rPr>
          <w:sz w:val="26"/>
          <w:szCs w:val="26"/>
        </w:rPr>
        <w:t>Стратегии, предусматривающий комплекс мер правового, экономического и организационного характера, обеспечивающий «баланс интересов» и скоординированные действия всех участников реализации стратегии.</w:t>
      </w:r>
    </w:p>
    <w:p w14:paraId="5F6DE90A" w14:textId="77777777" w:rsidR="00EE0127" w:rsidRDefault="00EE0127" w:rsidP="00EE0127">
      <w:pPr>
        <w:ind w:firstLine="709"/>
        <w:jc w:val="both"/>
        <w:rPr>
          <w:sz w:val="26"/>
          <w:szCs w:val="26"/>
        </w:rPr>
      </w:pPr>
      <w:r w:rsidRPr="00755253">
        <w:rPr>
          <w:sz w:val="26"/>
          <w:szCs w:val="26"/>
        </w:rPr>
        <w:t>Важнейшим элементом механизма реализации Стратегии является экономическая политика органов местного самоуправления муниципального округа, базирующаяся на системном стратегическом планировании развития экономики, отдельных отраслей, сфер деятельности и территорий и принятии оперативных управленческих решений.</w:t>
      </w:r>
    </w:p>
    <w:p w14:paraId="1692079E" w14:textId="77777777" w:rsidR="00EE0127" w:rsidRPr="00755253" w:rsidRDefault="00EE0127" w:rsidP="00EE0127">
      <w:pPr>
        <w:ind w:firstLine="709"/>
        <w:jc w:val="both"/>
        <w:rPr>
          <w:sz w:val="26"/>
          <w:szCs w:val="26"/>
        </w:rPr>
      </w:pPr>
    </w:p>
    <w:p w14:paraId="7B3AE9D9" w14:textId="77777777" w:rsidR="00EE0127" w:rsidRPr="00755253" w:rsidRDefault="00EE0127" w:rsidP="00EE0127">
      <w:pPr>
        <w:ind w:firstLine="709"/>
        <w:jc w:val="both"/>
        <w:rPr>
          <w:sz w:val="26"/>
          <w:szCs w:val="26"/>
        </w:rPr>
      </w:pPr>
      <w:r w:rsidRPr="00755253">
        <w:rPr>
          <w:sz w:val="26"/>
          <w:szCs w:val="26"/>
        </w:rPr>
        <w:t>Совершенствование системы управления будет осуществляться на следующих принципах:</w:t>
      </w:r>
    </w:p>
    <w:p w14:paraId="1E2A258B" w14:textId="77777777" w:rsidR="00EE0127" w:rsidRPr="00755253" w:rsidRDefault="00EE0127" w:rsidP="00EE0127">
      <w:pPr>
        <w:ind w:firstLine="709"/>
        <w:jc w:val="both"/>
        <w:rPr>
          <w:sz w:val="26"/>
          <w:szCs w:val="26"/>
        </w:rPr>
      </w:pPr>
      <w:r w:rsidRPr="00755253">
        <w:rPr>
          <w:sz w:val="26"/>
          <w:szCs w:val="26"/>
        </w:rPr>
        <w:t>государственно-частное и муниципально-частное партнерство;</w:t>
      </w:r>
    </w:p>
    <w:p w14:paraId="51EEF4C6" w14:textId="77777777" w:rsidR="00EE0127" w:rsidRPr="00755253" w:rsidRDefault="00EE0127" w:rsidP="00EE0127">
      <w:pPr>
        <w:ind w:firstLine="709"/>
        <w:jc w:val="both"/>
        <w:rPr>
          <w:sz w:val="26"/>
          <w:szCs w:val="26"/>
        </w:rPr>
      </w:pPr>
      <w:r w:rsidRPr="00755253">
        <w:rPr>
          <w:sz w:val="26"/>
          <w:szCs w:val="26"/>
        </w:rPr>
        <w:t>прозрачность и эффективность взаимодействия власти, бизнеса и общества;</w:t>
      </w:r>
    </w:p>
    <w:p w14:paraId="5731415F" w14:textId="77777777" w:rsidR="00EE0127" w:rsidRPr="00755253" w:rsidRDefault="00EE0127" w:rsidP="00EE0127">
      <w:pPr>
        <w:ind w:firstLine="709"/>
        <w:jc w:val="both"/>
        <w:rPr>
          <w:sz w:val="26"/>
          <w:szCs w:val="26"/>
        </w:rPr>
      </w:pPr>
      <w:r w:rsidRPr="00755253">
        <w:rPr>
          <w:sz w:val="26"/>
          <w:szCs w:val="26"/>
        </w:rPr>
        <w:t>сокращение административных процедур и барьеров;</w:t>
      </w:r>
    </w:p>
    <w:p w14:paraId="17A5B381" w14:textId="77777777" w:rsidR="00EE0127" w:rsidRPr="00755253" w:rsidRDefault="00EE0127" w:rsidP="00EE0127">
      <w:pPr>
        <w:ind w:firstLine="709"/>
        <w:jc w:val="both"/>
        <w:rPr>
          <w:sz w:val="26"/>
          <w:szCs w:val="26"/>
        </w:rPr>
      </w:pPr>
      <w:r w:rsidRPr="00755253">
        <w:rPr>
          <w:sz w:val="26"/>
          <w:szCs w:val="26"/>
        </w:rPr>
        <w:t>проблемно-целевой и проектный подход;</w:t>
      </w:r>
    </w:p>
    <w:p w14:paraId="4AE4151C" w14:textId="77777777" w:rsidR="00EE0127" w:rsidRPr="00755253" w:rsidRDefault="00EE0127" w:rsidP="00EE0127">
      <w:pPr>
        <w:ind w:firstLine="709"/>
        <w:jc w:val="both"/>
        <w:rPr>
          <w:sz w:val="26"/>
          <w:szCs w:val="26"/>
        </w:rPr>
      </w:pPr>
      <w:r w:rsidRPr="00755253">
        <w:rPr>
          <w:sz w:val="26"/>
          <w:szCs w:val="26"/>
        </w:rPr>
        <w:t>профессионализм и ответственность;</w:t>
      </w:r>
    </w:p>
    <w:p w14:paraId="2B0AA452" w14:textId="77777777" w:rsidR="00EE0127" w:rsidRPr="00755253" w:rsidRDefault="00EE0127" w:rsidP="00EE0127">
      <w:pPr>
        <w:ind w:firstLine="709"/>
        <w:jc w:val="both"/>
        <w:rPr>
          <w:sz w:val="26"/>
          <w:szCs w:val="26"/>
        </w:rPr>
      </w:pPr>
      <w:r w:rsidRPr="00755253">
        <w:rPr>
          <w:sz w:val="26"/>
          <w:szCs w:val="26"/>
        </w:rPr>
        <w:t>повышение качества бюджетного управления;</w:t>
      </w:r>
    </w:p>
    <w:p w14:paraId="524EACC3" w14:textId="77777777" w:rsidR="00EE0127" w:rsidRPr="00755253" w:rsidRDefault="00EE0127" w:rsidP="00EE0127">
      <w:pPr>
        <w:ind w:firstLine="709"/>
        <w:jc w:val="both"/>
        <w:rPr>
          <w:sz w:val="26"/>
          <w:szCs w:val="26"/>
        </w:rPr>
      </w:pPr>
      <w:r w:rsidRPr="00755253">
        <w:rPr>
          <w:sz w:val="26"/>
          <w:szCs w:val="26"/>
        </w:rPr>
        <w:t xml:space="preserve">мониторинг реализации </w:t>
      </w:r>
      <w:r>
        <w:rPr>
          <w:sz w:val="26"/>
          <w:szCs w:val="26"/>
        </w:rPr>
        <w:t xml:space="preserve">настоящей </w:t>
      </w:r>
      <w:r w:rsidRPr="00755253">
        <w:rPr>
          <w:sz w:val="26"/>
          <w:szCs w:val="26"/>
        </w:rPr>
        <w:t>Стратегии;</w:t>
      </w:r>
    </w:p>
    <w:p w14:paraId="2F469FEA" w14:textId="77777777" w:rsidR="00EE0127" w:rsidRPr="00755253" w:rsidRDefault="00EE0127" w:rsidP="00EE0127">
      <w:pPr>
        <w:ind w:firstLine="709"/>
        <w:jc w:val="both"/>
        <w:rPr>
          <w:sz w:val="26"/>
          <w:szCs w:val="26"/>
        </w:rPr>
      </w:pPr>
      <w:r w:rsidRPr="00755253">
        <w:rPr>
          <w:sz w:val="26"/>
          <w:szCs w:val="26"/>
        </w:rPr>
        <w:t>совершенствование имущественных и земельных отношений;</w:t>
      </w:r>
    </w:p>
    <w:p w14:paraId="43719D23" w14:textId="77777777" w:rsidR="00EE0127" w:rsidRPr="00755253" w:rsidRDefault="00EE0127" w:rsidP="00EE0127">
      <w:pPr>
        <w:ind w:firstLine="709"/>
        <w:jc w:val="both"/>
        <w:rPr>
          <w:sz w:val="26"/>
          <w:szCs w:val="26"/>
        </w:rPr>
      </w:pPr>
      <w:r w:rsidRPr="00755253">
        <w:rPr>
          <w:sz w:val="26"/>
          <w:szCs w:val="26"/>
        </w:rPr>
        <w:t>обеспечение удовлетворенности населения муниципального округа качеством предоставления государственных и муниципальных услуг;</w:t>
      </w:r>
    </w:p>
    <w:p w14:paraId="78A62C57" w14:textId="77777777" w:rsidR="00EE0127" w:rsidRPr="00755253" w:rsidRDefault="00EE0127" w:rsidP="00EE0127">
      <w:pPr>
        <w:ind w:firstLine="709"/>
        <w:jc w:val="both"/>
        <w:rPr>
          <w:sz w:val="26"/>
          <w:szCs w:val="26"/>
        </w:rPr>
      </w:pPr>
      <w:r w:rsidRPr="00755253">
        <w:rPr>
          <w:sz w:val="26"/>
          <w:szCs w:val="26"/>
        </w:rPr>
        <w:lastRenderedPageBreak/>
        <w:t>увеличение доли населения муниципального округа, имеющего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 в муниципальном округе;</w:t>
      </w:r>
    </w:p>
    <w:p w14:paraId="1A0003A3" w14:textId="77777777" w:rsidR="00EE0127" w:rsidRPr="00755253" w:rsidRDefault="00EE0127" w:rsidP="00EE0127">
      <w:pPr>
        <w:ind w:firstLine="709"/>
        <w:jc w:val="both"/>
        <w:rPr>
          <w:sz w:val="26"/>
          <w:szCs w:val="26"/>
        </w:rPr>
      </w:pPr>
      <w:r w:rsidRPr="00755253">
        <w:rPr>
          <w:sz w:val="26"/>
          <w:szCs w:val="26"/>
        </w:rPr>
        <w:t>увеличение доли населения муниципального округа, использующего механизм получения государственных и муниципальных услуг в электронной форме.</w:t>
      </w:r>
    </w:p>
    <w:p w14:paraId="0D984BC6" w14:textId="77777777" w:rsidR="00EE0127" w:rsidRPr="00755253" w:rsidRDefault="00EE0127" w:rsidP="00EE0127">
      <w:pPr>
        <w:ind w:firstLine="709"/>
        <w:jc w:val="both"/>
        <w:rPr>
          <w:sz w:val="26"/>
          <w:szCs w:val="26"/>
        </w:rPr>
      </w:pPr>
      <w:r w:rsidRPr="00755253">
        <w:rPr>
          <w:sz w:val="26"/>
          <w:szCs w:val="26"/>
        </w:rPr>
        <w:t>Существующая система стратегического управления в муниципальном округе имеет ряд недостатков:</w:t>
      </w:r>
    </w:p>
    <w:p w14:paraId="269FB051" w14:textId="77777777" w:rsidR="00EE0127" w:rsidRPr="00755253" w:rsidRDefault="00EE0127" w:rsidP="00EE0127">
      <w:pPr>
        <w:ind w:firstLine="709"/>
        <w:jc w:val="both"/>
        <w:rPr>
          <w:sz w:val="26"/>
          <w:szCs w:val="26"/>
        </w:rPr>
      </w:pPr>
      <w:r w:rsidRPr="00755253">
        <w:rPr>
          <w:sz w:val="26"/>
          <w:szCs w:val="26"/>
        </w:rPr>
        <w:t>недостаток инициативы, ориентация только на исполнение;</w:t>
      </w:r>
    </w:p>
    <w:p w14:paraId="573BCE8B" w14:textId="77777777" w:rsidR="00EE0127" w:rsidRPr="00755253" w:rsidRDefault="00EE0127" w:rsidP="00EE0127">
      <w:pPr>
        <w:ind w:firstLine="709"/>
        <w:jc w:val="both"/>
        <w:rPr>
          <w:sz w:val="26"/>
          <w:szCs w:val="26"/>
        </w:rPr>
      </w:pPr>
      <w:r w:rsidRPr="00755253">
        <w:rPr>
          <w:sz w:val="26"/>
          <w:szCs w:val="26"/>
        </w:rPr>
        <w:t>слабая нацеленность на реальный (не бумажный) результат, недостаточное использование проектного управления;</w:t>
      </w:r>
    </w:p>
    <w:p w14:paraId="2C6F9066" w14:textId="77777777" w:rsidR="00EE0127" w:rsidRPr="00755253" w:rsidRDefault="00EE0127" w:rsidP="00EE0127">
      <w:pPr>
        <w:ind w:firstLine="709"/>
        <w:jc w:val="both"/>
        <w:rPr>
          <w:sz w:val="26"/>
          <w:szCs w:val="26"/>
        </w:rPr>
      </w:pPr>
      <w:r w:rsidRPr="00755253">
        <w:rPr>
          <w:sz w:val="26"/>
          <w:szCs w:val="26"/>
        </w:rPr>
        <w:t>относительно низкий уровень внедрения современных информационных технологий в работе органов местного самоуправления муниципального округа;</w:t>
      </w:r>
    </w:p>
    <w:p w14:paraId="4F037418" w14:textId="77777777" w:rsidR="00EE0127" w:rsidRPr="00755253" w:rsidRDefault="00EE0127" w:rsidP="00EE0127">
      <w:pPr>
        <w:ind w:firstLine="709"/>
        <w:jc w:val="both"/>
        <w:rPr>
          <w:sz w:val="26"/>
          <w:szCs w:val="26"/>
        </w:rPr>
      </w:pPr>
      <w:r w:rsidRPr="00755253">
        <w:rPr>
          <w:sz w:val="26"/>
          <w:szCs w:val="26"/>
        </w:rPr>
        <w:t>перегруженность органов местного самоуправления муниципального округа текущей, малозначимой и неэффективной работой;</w:t>
      </w:r>
    </w:p>
    <w:p w14:paraId="52898ACB" w14:textId="77777777" w:rsidR="00EE0127" w:rsidRPr="00755253" w:rsidRDefault="00EE0127" w:rsidP="00EE0127">
      <w:pPr>
        <w:ind w:firstLine="709"/>
        <w:jc w:val="both"/>
        <w:rPr>
          <w:sz w:val="26"/>
          <w:szCs w:val="26"/>
        </w:rPr>
      </w:pPr>
      <w:r w:rsidRPr="00755253">
        <w:rPr>
          <w:sz w:val="26"/>
          <w:szCs w:val="26"/>
        </w:rPr>
        <w:t>недостаточный уровень межведомственного взаимодействия, дублирование баз данных, их несвоевременная актуализация, затруднения в обмене данными;</w:t>
      </w:r>
    </w:p>
    <w:p w14:paraId="019E71EE" w14:textId="77777777" w:rsidR="00EE0127" w:rsidRPr="00755253" w:rsidRDefault="00EE0127" w:rsidP="00EE0127">
      <w:pPr>
        <w:ind w:firstLine="709"/>
        <w:jc w:val="both"/>
        <w:rPr>
          <w:sz w:val="26"/>
          <w:szCs w:val="26"/>
        </w:rPr>
      </w:pPr>
      <w:r w:rsidRPr="00755253">
        <w:rPr>
          <w:sz w:val="26"/>
          <w:szCs w:val="26"/>
        </w:rPr>
        <w:t xml:space="preserve">отсутствие единого центра координации </w:t>
      </w:r>
      <w:r>
        <w:rPr>
          <w:sz w:val="26"/>
          <w:szCs w:val="26"/>
        </w:rPr>
        <w:t xml:space="preserve">настоящей </w:t>
      </w:r>
      <w:r w:rsidRPr="00755253">
        <w:rPr>
          <w:sz w:val="26"/>
          <w:szCs w:val="26"/>
        </w:rPr>
        <w:t>Стратегии, размытая ответственность;</w:t>
      </w:r>
    </w:p>
    <w:p w14:paraId="36856551" w14:textId="77777777" w:rsidR="00EE0127" w:rsidRPr="00755253" w:rsidRDefault="00EE0127" w:rsidP="00EE0127">
      <w:pPr>
        <w:ind w:firstLine="709"/>
        <w:jc w:val="both"/>
        <w:rPr>
          <w:sz w:val="26"/>
          <w:szCs w:val="26"/>
        </w:rPr>
      </w:pPr>
      <w:r w:rsidRPr="00755253">
        <w:rPr>
          <w:sz w:val="26"/>
          <w:szCs w:val="26"/>
        </w:rPr>
        <w:t>низкая заинтересованность и вовлеченность бизнеса.</w:t>
      </w:r>
    </w:p>
    <w:p w14:paraId="368CB490" w14:textId="77777777" w:rsidR="00EE0127" w:rsidRPr="00755253" w:rsidRDefault="00EE0127" w:rsidP="00EE0127">
      <w:pPr>
        <w:ind w:firstLine="709"/>
        <w:jc w:val="both"/>
        <w:rPr>
          <w:sz w:val="26"/>
          <w:szCs w:val="26"/>
        </w:rPr>
      </w:pPr>
      <w:r w:rsidRPr="00755253">
        <w:rPr>
          <w:sz w:val="26"/>
          <w:szCs w:val="26"/>
        </w:rPr>
        <w:t xml:space="preserve">В период реализации </w:t>
      </w:r>
      <w:r>
        <w:rPr>
          <w:sz w:val="26"/>
          <w:szCs w:val="26"/>
        </w:rPr>
        <w:t xml:space="preserve">настоящей </w:t>
      </w:r>
      <w:r w:rsidRPr="00755253">
        <w:rPr>
          <w:sz w:val="26"/>
          <w:szCs w:val="26"/>
        </w:rPr>
        <w:t>Стратегии должны быть рационально распределены функции, обеспечивающие реализацию Стратегии, в частности - мониторинг, контроль координация и стимулирование действий всех заинтересованных сторон.</w:t>
      </w:r>
    </w:p>
    <w:p w14:paraId="4EF7B8FA" w14:textId="77777777" w:rsidR="00EE0127" w:rsidRPr="00755253" w:rsidRDefault="00EE0127" w:rsidP="00EE0127">
      <w:pPr>
        <w:ind w:firstLine="709"/>
        <w:jc w:val="both"/>
        <w:rPr>
          <w:sz w:val="26"/>
          <w:szCs w:val="26"/>
        </w:rPr>
      </w:pPr>
      <w:r w:rsidRPr="00755253">
        <w:rPr>
          <w:sz w:val="26"/>
          <w:szCs w:val="26"/>
        </w:rPr>
        <w:t>Координацию и организацию процесса разработки, корректировки, осуществления мониторинга и контроля реализации стратегии осуществляет отдел экономического развития администрации муниципального округа (далее уполномоченный орган).</w:t>
      </w:r>
    </w:p>
    <w:p w14:paraId="10801F4C" w14:textId="77777777" w:rsidR="00EE0127" w:rsidRPr="00755253" w:rsidRDefault="00EE0127" w:rsidP="00EE0127">
      <w:pPr>
        <w:ind w:firstLine="709"/>
        <w:jc w:val="both"/>
        <w:rPr>
          <w:sz w:val="26"/>
          <w:szCs w:val="26"/>
        </w:rPr>
      </w:pPr>
      <w:r w:rsidRPr="00755253">
        <w:rPr>
          <w:sz w:val="26"/>
          <w:szCs w:val="26"/>
        </w:rPr>
        <w:t xml:space="preserve">Федеральный </w:t>
      </w:r>
      <w:hyperlink r:id="rId39" w:tooltip="consultantplus://offline/ref=08E27576FA8E164F4D76DA464B694345589CFBEDA593CC4F16E3FE86FBuEN5G" w:history="1">
        <w:r w:rsidRPr="00EE0127">
          <w:rPr>
            <w:rStyle w:val="af6"/>
            <w:color w:val="auto"/>
            <w:sz w:val="26"/>
            <w:szCs w:val="26"/>
            <w:u w:val="none"/>
          </w:rPr>
          <w:t>закон</w:t>
        </w:r>
      </w:hyperlink>
      <w:r w:rsidRPr="00EE0127">
        <w:rPr>
          <w:sz w:val="26"/>
          <w:szCs w:val="26"/>
        </w:rPr>
        <w:t xml:space="preserve"> </w:t>
      </w:r>
      <w:r w:rsidRPr="00755253">
        <w:rPr>
          <w:sz w:val="26"/>
          <w:szCs w:val="26"/>
        </w:rPr>
        <w:t>от 28 июня 2014 года №172-ФЗ «О стратегическом планировании в Российской Федерации» определяет основные инструменты реализации - документы стратегического планирования, разрабатываемые в рамках планирования и прогнозирования.</w:t>
      </w:r>
    </w:p>
    <w:p w14:paraId="1E3D5D3C" w14:textId="77777777" w:rsidR="00EE0127" w:rsidRPr="00755253" w:rsidRDefault="00EE0127" w:rsidP="00EE0127">
      <w:pPr>
        <w:ind w:firstLine="709"/>
        <w:jc w:val="both"/>
        <w:rPr>
          <w:sz w:val="26"/>
          <w:szCs w:val="26"/>
        </w:rPr>
      </w:pPr>
      <w:r w:rsidRPr="00755253">
        <w:rPr>
          <w:sz w:val="26"/>
          <w:szCs w:val="26"/>
        </w:rPr>
        <w:t xml:space="preserve">Основные направления действий по реализации </w:t>
      </w:r>
      <w:r>
        <w:rPr>
          <w:sz w:val="26"/>
          <w:szCs w:val="26"/>
        </w:rPr>
        <w:t xml:space="preserve">настоящей </w:t>
      </w:r>
      <w:r w:rsidRPr="00755253">
        <w:rPr>
          <w:sz w:val="26"/>
          <w:szCs w:val="26"/>
        </w:rPr>
        <w:t>Стратегии будут детализированы в Плане мероприятий по реализации Стратегии (далее – План мероприятий) с указанием ответственных исполнителей и ожидаемых результатов реализации. Необходимо обеспечить устойчивую взаимосвязь и актуализацию Стратегии, Плана мероприятий и муниципальных программ.</w:t>
      </w:r>
    </w:p>
    <w:p w14:paraId="332E8A3C" w14:textId="77777777" w:rsidR="00EE0127" w:rsidRPr="00755253" w:rsidRDefault="00EE0127" w:rsidP="00EE0127">
      <w:pPr>
        <w:ind w:firstLine="709"/>
        <w:jc w:val="both"/>
        <w:rPr>
          <w:sz w:val="26"/>
          <w:szCs w:val="26"/>
        </w:rPr>
      </w:pPr>
      <w:r w:rsidRPr="00755253">
        <w:rPr>
          <w:sz w:val="26"/>
          <w:szCs w:val="26"/>
        </w:rPr>
        <w:t xml:space="preserve">Разработка и корректировка </w:t>
      </w:r>
      <w:r>
        <w:rPr>
          <w:sz w:val="26"/>
          <w:szCs w:val="26"/>
        </w:rPr>
        <w:t xml:space="preserve">настоящей </w:t>
      </w:r>
      <w:r w:rsidRPr="00755253">
        <w:rPr>
          <w:sz w:val="26"/>
          <w:szCs w:val="26"/>
        </w:rPr>
        <w:t>Стратегии осуществля</w:t>
      </w:r>
      <w:r>
        <w:rPr>
          <w:sz w:val="26"/>
          <w:szCs w:val="26"/>
        </w:rPr>
        <w:t>е</w:t>
      </w:r>
      <w:r w:rsidRPr="00755253">
        <w:rPr>
          <w:sz w:val="26"/>
          <w:szCs w:val="26"/>
        </w:rPr>
        <w:t>тся при методическом содействии министерства экономического развития Ставропольского края,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Ставропольского края. Порядком разработки, корректировки, осуществления мониторинга и контроля реализации Стратегии определено, что Стратегия разрабатывается каждые 6 лет на период, не превышающий периода, на который разрабатывается прогноз социально-экономического развития муниципального округа на долгосрочный период. Администрация муниципального округа разрабатывает Стратегию, принимает решения о ее корректировке и готовит проект решения Думы муниципального округа о ее принятии.</w:t>
      </w:r>
    </w:p>
    <w:p w14:paraId="1B79E58F" w14:textId="77777777" w:rsidR="00EE0127" w:rsidRPr="00755253" w:rsidRDefault="00EE0127" w:rsidP="00EE0127">
      <w:pPr>
        <w:ind w:firstLine="709"/>
        <w:jc w:val="both"/>
        <w:rPr>
          <w:sz w:val="26"/>
          <w:szCs w:val="26"/>
        </w:rPr>
      </w:pPr>
      <w:r w:rsidRPr="00755253">
        <w:rPr>
          <w:sz w:val="26"/>
          <w:szCs w:val="26"/>
        </w:rPr>
        <w:lastRenderedPageBreak/>
        <w:t xml:space="preserve">Для улучшения результативности реализации </w:t>
      </w:r>
      <w:r>
        <w:rPr>
          <w:sz w:val="26"/>
          <w:szCs w:val="26"/>
        </w:rPr>
        <w:t xml:space="preserve">настоящей </w:t>
      </w:r>
      <w:r w:rsidRPr="00755253">
        <w:rPr>
          <w:sz w:val="26"/>
          <w:szCs w:val="26"/>
        </w:rPr>
        <w:t>Стратегии требуется активизировать и повысить эффективность стратегического управления в муниципальном округе. В первую очередь, необходимо рационально организовать разработку и актуализацию документов стратегического планирования на уровне муниципального округа.</w:t>
      </w:r>
    </w:p>
    <w:p w14:paraId="2E68568C" w14:textId="77777777" w:rsidR="00EE0127" w:rsidRPr="00755253" w:rsidRDefault="00EE0127" w:rsidP="00EE0127">
      <w:pPr>
        <w:ind w:firstLine="709"/>
        <w:jc w:val="both"/>
        <w:rPr>
          <w:b/>
          <w:sz w:val="26"/>
          <w:szCs w:val="26"/>
        </w:rPr>
      </w:pPr>
      <w:r w:rsidRPr="00755253">
        <w:rPr>
          <w:sz w:val="26"/>
          <w:szCs w:val="26"/>
        </w:rPr>
        <w:t xml:space="preserve">Механизмы реализации </w:t>
      </w:r>
      <w:r>
        <w:rPr>
          <w:sz w:val="26"/>
          <w:szCs w:val="26"/>
        </w:rPr>
        <w:t xml:space="preserve">настоящей </w:t>
      </w:r>
      <w:r w:rsidRPr="00755253">
        <w:rPr>
          <w:sz w:val="26"/>
          <w:szCs w:val="26"/>
        </w:rPr>
        <w:t>Стратегии основываются на согласованности и скоординированности деятельности органов местного самоуправления муниципального округа, инвесторов, предприятий, учреждений и организаций всех форм собственности, расположенных на территории муниципального округа, и общественных организаций, представляющих интересы муниципального округа, а также на внедрении проектных принципов управления в работу органов местного самоуправления муниципального округа.</w:t>
      </w:r>
    </w:p>
    <w:p w14:paraId="73CD0A27" w14:textId="77777777" w:rsidR="00EE0127" w:rsidRPr="00755253" w:rsidRDefault="00EE0127" w:rsidP="00EE0127">
      <w:pPr>
        <w:ind w:firstLine="709"/>
        <w:jc w:val="both"/>
        <w:rPr>
          <w:sz w:val="26"/>
          <w:szCs w:val="26"/>
        </w:rPr>
      </w:pPr>
      <w:r w:rsidRPr="00755253">
        <w:rPr>
          <w:sz w:val="26"/>
          <w:szCs w:val="26"/>
        </w:rPr>
        <w:t xml:space="preserve">Кроме того, для реализации </w:t>
      </w:r>
      <w:r>
        <w:rPr>
          <w:sz w:val="26"/>
          <w:szCs w:val="26"/>
        </w:rPr>
        <w:t xml:space="preserve">настоящей </w:t>
      </w:r>
      <w:r w:rsidRPr="00755253">
        <w:rPr>
          <w:sz w:val="26"/>
          <w:szCs w:val="26"/>
        </w:rPr>
        <w:t>Стратегии могут быть разработаны новые муниципальные программы, направленные на достижения целей и задач, с учетом произошедших изменений государственной политики и новых задач развития муниципального округа до 2035 года, с применением механизма проектного управления.</w:t>
      </w:r>
    </w:p>
    <w:p w14:paraId="1C0B7D72" w14:textId="77777777" w:rsidR="00EE0127" w:rsidRPr="00755253" w:rsidRDefault="00EE0127" w:rsidP="00EE0127">
      <w:pPr>
        <w:ind w:firstLine="709"/>
        <w:rPr>
          <w:b/>
          <w:sz w:val="26"/>
          <w:szCs w:val="26"/>
        </w:rPr>
      </w:pPr>
      <w:r w:rsidRPr="00755253">
        <w:rPr>
          <w:b/>
          <w:sz w:val="26"/>
          <w:szCs w:val="26"/>
        </w:rPr>
        <w:t xml:space="preserve">Финансовое обеспечение </w:t>
      </w:r>
      <w:r>
        <w:rPr>
          <w:b/>
          <w:sz w:val="26"/>
          <w:szCs w:val="26"/>
        </w:rPr>
        <w:t xml:space="preserve">настоящей </w:t>
      </w:r>
      <w:r w:rsidRPr="00755253">
        <w:rPr>
          <w:b/>
          <w:sz w:val="26"/>
          <w:szCs w:val="26"/>
        </w:rPr>
        <w:t xml:space="preserve">Стратегии предусматривается в муниципальных программах муниципального округа. </w:t>
      </w:r>
    </w:p>
    <w:p w14:paraId="7FD83AE1" w14:textId="77777777" w:rsidR="00EE0127" w:rsidRPr="00755253" w:rsidRDefault="00EE0127" w:rsidP="00EE0127">
      <w:pPr>
        <w:ind w:firstLine="709"/>
        <w:rPr>
          <w:sz w:val="26"/>
          <w:szCs w:val="26"/>
        </w:rPr>
      </w:pPr>
      <w:bookmarkStart w:id="8" w:name="Par4211"/>
      <w:bookmarkEnd w:id="8"/>
      <w:r w:rsidRPr="00755253">
        <w:rPr>
          <w:sz w:val="26"/>
          <w:szCs w:val="26"/>
        </w:rPr>
        <w:t xml:space="preserve">В целях реализации </w:t>
      </w:r>
      <w:r>
        <w:rPr>
          <w:sz w:val="26"/>
          <w:szCs w:val="26"/>
        </w:rPr>
        <w:t xml:space="preserve">настоящей </w:t>
      </w:r>
      <w:r w:rsidRPr="00755253">
        <w:rPr>
          <w:sz w:val="26"/>
          <w:szCs w:val="26"/>
        </w:rPr>
        <w:t>Стратегии, достижения ее целей и задач, муниципальный округ в 2024 году принимает участие:</w:t>
      </w:r>
    </w:p>
    <w:p w14:paraId="2557B9FC" w14:textId="77777777" w:rsidR="00EE0127" w:rsidRPr="00755253" w:rsidRDefault="00EE0127" w:rsidP="00EE0127">
      <w:pPr>
        <w:ind w:firstLine="709"/>
        <w:jc w:val="both"/>
        <w:rPr>
          <w:rFonts w:eastAsia="Calibri"/>
          <w:sz w:val="26"/>
          <w:szCs w:val="26"/>
          <w:lang w:eastAsia="en-US"/>
        </w:rPr>
      </w:pPr>
      <w:r w:rsidRPr="00755253">
        <w:rPr>
          <w:rFonts w:eastAsia="Calibri"/>
          <w:b/>
          <w:sz w:val="26"/>
          <w:szCs w:val="26"/>
          <w:lang w:eastAsia="en-US"/>
        </w:rPr>
        <w:t>в национальных проектах Российской Федерации</w:t>
      </w:r>
      <w:r w:rsidRPr="00755253">
        <w:rPr>
          <w:rFonts w:eastAsia="Calibri"/>
          <w:sz w:val="26"/>
          <w:szCs w:val="26"/>
          <w:lang w:eastAsia="en-US"/>
        </w:rPr>
        <w:t>:</w:t>
      </w:r>
    </w:p>
    <w:p w14:paraId="3186AFEC" w14:textId="77777777" w:rsidR="00EE0127" w:rsidRPr="00755253" w:rsidRDefault="00EE0127" w:rsidP="00EE0127">
      <w:pPr>
        <w:ind w:firstLine="709"/>
        <w:jc w:val="both"/>
        <w:rPr>
          <w:rFonts w:eastAsia="Calibri"/>
          <w:sz w:val="26"/>
          <w:szCs w:val="26"/>
          <w:lang w:eastAsia="en-US"/>
        </w:rPr>
      </w:pPr>
      <w:r w:rsidRPr="00755253">
        <w:rPr>
          <w:rFonts w:eastAsia="Calibri"/>
          <w:sz w:val="26"/>
          <w:szCs w:val="26"/>
          <w:lang w:eastAsia="en-US"/>
        </w:rPr>
        <w:t>«Образование»;</w:t>
      </w:r>
    </w:p>
    <w:p w14:paraId="1717AD21" w14:textId="77777777" w:rsidR="00EE0127" w:rsidRPr="00755253" w:rsidRDefault="00EE0127" w:rsidP="00EE0127">
      <w:pPr>
        <w:ind w:firstLine="709"/>
        <w:jc w:val="both"/>
        <w:rPr>
          <w:rFonts w:eastAsia="Calibri"/>
          <w:sz w:val="26"/>
          <w:szCs w:val="26"/>
          <w:lang w:eastAsia="en-US"/>
        </w:rPr>
      </w:pPr>
      <w:r w:rsidRPr="00755253">
        <w:rPr>
          <w:rFonts w:eastAsia="Calibri"/>
          <w:sz w:val="26"/>
          <w:szCs w:val="26"/>
          <w:lang w:eastAsia="en-US"/>
        </w:rPr>
        <w:t>«Культура»;</w:t>
      </w:r>
    </w:p>
    <w:p w14:paraId="02598DE7" w14:textId="77777777" w:rsidR="00EE0127" w:rsidRPr="00755253" w:rsidRDefault="00EE0127" w:rsidP="00EE0127">
      <w:pPr>
        <w:ind w:firstLine="709"/>
        <w:jc w:val="both"/>
        <w:rPr>
          <w:rFonts w:eastAsia="Calibri"/>
          <w:sz w:val="26"/>
          <w:szCs w:val="26"/>
          <w:lang w:eastAsia="en-US"/>
        </w:rPr>
      </w:pPr>
      <w:r w:rsidRPr="00755253">
        <w:rPr>
          <w:rFonts w:eastAsia="Calibri"/>
          <w:sz w:val="26"/>
          <w:szCs w:val="26"/>
          <w:lang w:eastAsia="en-US"/>
        </w:rPr>
        <w:t>«Демография»;</w:t>
      </w:r>
    </w:p>
    <w:p w14:paraId="40A59243" w14:textId="77777777" w:rsidR="00EE0127" w:rsidRPr="00755253" w:rsidRDefault="00EE0127" w:rsidP="00EE0127">
      <w:pPr>
        <w:ind w:firstLine="709"/>
        <w:jc w:val="both"/>
        <w:rPr>
          <w:rFonts w:eastAsia="Calibri"/>
          <w:sz w:val="26"/>
          <w:szCs w:val="26"/>
          <w:lang w:eastAsia="en-US"/>
        </w:rPr>
      </w:pPr>
      <w:r w:rsidRPr="00755253">
        <w:rPr>
          <w:rFonts w:eastAsia="Calibri"/>
          <w:sz w:val="26"/>
          <w:szCs w:val="26"/>
          <w:lang w:eastAsia="en-US"/>
        </w:rPr>
        <w:t>«Безопасные и качественные автомобильные дороги»;</w:t>
      </w:r>
    </w:p>
    <w:p w14:paraId="2AE8E8CA" w14:textId="77777777" w:rsidR="00EE0127" w:rsidRPr="00755253" w:rsidRDefault="00EE0127" w:rsidP="00EE0127">
      <w:pPr>
        <w:ind w:firstLine="709"/>
        <w:jc w:val="both"/>
        <w:rPr>
          <w:rFonts w:eastAsia="Calibri"/>
          <w:sz w:val="26"/>
          <w:szCs w:val="26"/>
          <w:lang w:eastAsia="en-US"/>
        </w:rPr>
      </w:pPr>
      <w:r w:rsidRPr="00755253">
        <w:rPr>
          <w:rFonts w:eastAsia="Calibri"/>
          <w:sz w:val="26"/>
          <w:szCs w:val="26"/>
          <w:lang w:eastAsia="en-US"/>
        </w:rPr>
        <w:t>«Жилье и городская среда»;</w:t>
      </w:r>
    </w:p>
    <w:p w14:paraId="44374CB3" w14:textId="77777777" w:rsidR="00EE0127" w:rsidRPr="00755253" w:rsidRDefault="00EE0127" w:rsidP="00EE0127">
      <w:pPr>
        <w:widowControl w:val="0"/>
        <w:ind w:firstLine="709"/>
        <w:jc w:val="both"/>
        <w:rPr>
          <w:spacing w:val="-2"/>
          <w:sz w:val="26"/>
          <w:szCs w:val="26"/>
        </w:rPr>
      </w:pPr>
      <w:r w:rsidRPr="00755253">
        <w:rPr>
          <w:spacing w:val="-2"/>
          <w:sz w:val="26"/>
          <w:szCs w:val="26"/>
        </w:rPr>
        <w:t xml:space="preserve">также на территории муниципального округа в рамках национальных проектов реализуются следующие </w:t>
      </w:r>
      <w:r w:rsidRPr="00755253">
        <w:rPr>
          <w:b/>
          <w:spacing w:val="-2"/>
          <w:sz w:val="26"/>
          <w:szCs w:val="26"/>
        </w:rPr>
        <w:t>региональные проекты</w:t>
      </w:r>
      <w:r w:rsidRPr="00755253">
        <w:rPr>
          <w:spacing w:val="-2"/>
          <w:sz w:val="26"/>
          <w:szCs w:val="26"/>
        </w:rPr>
        <w:t>:</w:t>
      </w:r>
    </w:p>
    <w:p w14:paraId="1886352A" w14:textId="77777777" w:rsidR="00EE0127" w:rsidRPr="00755253" w:rsidRDefault="00EE0127" w:rsidP="00EE0127">
      <w:pPr>
        <w:widowControl w:val="0"/>
        <w:ind w:firstLine="709"/>
        <w:jc w:val="both"/>
        <w:rPr>
          <w:spacing w:val="-2"/>
          <w:sz w:val="26"/>
          <w:szCs w:val="26"/>
        </w:rPr>
      </w:pPr>
      <w:r w:rsidRPr="00755253">
        <w:rPr>
          <w:spacing w:val="-2"/>
          <w:sz w:val="26"/>
          <w:szCs w:val="26"/>
        </w:rPr>
        <w:t>«Успех каждого ребенка»;</w:t>
      </w:r>
    </w:p>
    <w:p w14:paraId="6FB24055" w14:textId="77777777" w:rsidR="00EE0127" w:rsidRPr="00755253" w:rsidRDefault="00EE0127" w:rsidP="00EE0127">
      <w:pPr>
        <w:widowControl w:val="0"/>
        <w:ind w:firstLine="709"/>
        <w:jc w:val="both"/>
        <w:rPr>
          <w:spacing w:val="-2"/>
          <w:sz w:val="26"/>
          <w:szCs w:val="26"/>
        </w:rPr>
      </w:pPr>
      <w:r w:rsidRPr="00755253">
        <w:rPr>
          <w:spacing w:val="-2"/>
          <w:sz w:val="26"/>
          <w:szCs w:val="26"/>
        </w:rPr>
        <w:t>«Современная школа»;</w:t>
      </w:r>
    </w:p>
    <w:p w14:paraId="245ADFF0" w14:textId="77777777" w:rsidR="00EE0127" w:rsidRPr="00755253" w:rsidRDefault="00EE0127" w:rsidP="00EE0127">
      <w:pPr>
        <w:widowControl w:val="0"/>
        <w:ind w:firstLine="709"/>
        <w:jc w:val="both"/>
        <w:rPr>
          <w:spacing w:val="-2"/>
          <w:sz w:val="26"/>
          <w:szCs w:val="26"/>
        </w:rPr>
      </w:pPr>
      <w:r w:rsidRPr="00755253">
        <w:rPr>
          <w:spacing w:val="-2"/>
          <w:sz w:val="26"/>
          <w:szCs w:val="26"/>
        </w:rPr>
        <w:t>«Финансовая поддержка семей при рождении детей»;</w:t>
      </w:r>
    </w:p>
    <w:p w14:paraId="4D4DB2C2" w14:textId="77777777" w:rsidR="00EE0127" w:rsidRPr="00755253" w:rsidRDefault="00EE0127" w:rsidP="00EE0127">
      <w:pPr>
        <w:widowControl w:val="0"/>
        <w:ind w:firstLine="709"/>
        <w:jc w:val="both"/>
        <w:rPr>
          <w:spacing w:val="-2"/>
          <w:sz w:val="26"/>
          <w:szCs w:val="26"/>
        </w:rPr>
      </w:pPr>
      <w:r w:rsidRPr="00755253">
        <w:rPr>
          <w:spacing w:val="-2"/>
          <w:sz w:val="26"/>
          <w:szCs w:val="26"/>
        </w:rPr>
        <w:t>«Региональная и местная дорожная сеть»;</w:t>
      </w:r>
    </w:p>
    <w:p w14:paraId="38CF9BA3" w14:textId="77777777" w:rsidR="00EE0127" w:rsidRPr="00755253" w:rsidRDefault="00EE0127" w:rsidP="00EE0127">
      <w:pPr>
        <w:widowControl w:val="0"/>
        <w:ind w:firstLine="709"/>
        <w:jc w:val="both"/>
        <w:rPr>
          <w:spacing w:val="-2"/>
          <w:sz w:val="26"/>
          <w:szCs w:val="26"/>
        </w:rPr>
      </w:pPr>
      <w:r w:rsidRPr="00755253">
        <w:rPr>
          <w:spacing w:val="-2"/>
          <w:sz w:val="26"/>
          <w:szCs w:val="26"/>
        </w:rPr>
        <w:t>«Формирование комфортной городской среды».</w:t>
      </w:r>
    </w:p>
    <w:p w14:paraId="0F9289EB" w14:textId="77777777" w:rsidR="00EE0127" w:rsidRDefault="00EE0127" w:rsidP="00EE0127">
      <w:pPr>
        <w:ind w:firstLine="709"/>
        <w:jc w:val="both"/>
        <w:rPr>
          <w:sz w:val="26"/>
          <w:szCs w:val="26"/>
        </w:rPr>
      </w:pPr>
      <w:r w:rsidRPr="00755253">
        <w:rPr>
          <w:sz w:val="26"/>
          <w:szCs w:val="26"/>
        </w:rPr>
        <w:t>На территории муниципального округа в 2024 году реализуется 16 муниципальных программ.</w:t>
      </w:r>
    </w:p>
    <w:p w14:paraId="03C1BDB6" w14:textId="77777777" w:rsidR="00EE0127" w:rsidRDefault="00EE0127" w:rsidP="00EE0127">
      <w:pPr>
        <w:ind w:firstLine="709"/>
        <w:jc w:val="both"/>
        <w:rPr>
          <w:sz w:val="26"/>
          <w:szCs w:val="26"/>
        </w:rPr>
      </w:pPr>
    </w:p>
    <w:p w14:paraId="3A97B194" w14:textId="77777777" w:rsidR="00EE0127" w:rsidRPr="00842548" w:rsidRDefault="00EE0127" w:rsidP="00EE0127">
      <w:pPr>
        <w:ind w:firstLine="709"/>
        <w:jc w:val="both"/>
        <w:rPr>
          <w:b/>
          <w:bCs/>
          <w:sz w:val="26"/>
          <w:szCs w:val="26"/>
        </w:rPr>
      </w:pPr>
      <w:r w:rsidRPr="00842548">
        <w:rPr>
          <w:b/>
          <w:bCs/>
          <w:sz w:val="26"/>
          <w:szCs w:val="26"/>
        </w:rPr>
        <w:t>Реестр муниципальных программ муниципального округа</w:t>
      </w:r>
      <w:r>
        <w:rPr>
          <w:b/>
          <w:bCs/>
          <w:sz w:val="26"/>
          <w:szCs w:val="26"/>
        </w:rPr>
        <w:t>, утвержденных в целях реализации стратегии</w:t>
      </w:r>
    </w:p>
    <w:p w14:paraId="68845906" w14:textId="77777777" w:rsidR="00EE0127" w:rsidRPr="00755253" w:rsidRDefault="00EE0127" w:rsidP="00EE0127">
      <w:pPr>
        <w:ind w:firstLine="567"/>
        <w:jc w:val="right"/>
        <w:rPr>
          <w:sz w:val="26"/>
          <w:szCs w:val="26"/>
        </w:rPr>
      </w:pPr>
    </w:p>
    <w:p w14:paraId="3858285A" w14:textId="77777777" w:rsidR="00EE0127" w:rsidRPr="00755253" w:rsidRDefault="00EE0127" w:rsidP="00EE0127">
      <w:pPr>
        <w:spacing w:line="192" w:lineRule="auto"/>
        <w:ind w:firstLine="567"/>
        <w:jc w:val="right"/>
        <w:rPr>
          <w:sz w:val="26"/>
          <w:szCs w:val="26"/>
        </w:rPr>
      </w:pPr>
      <w:r w:rsidRPr="00755253">
        <w:rPr>
          <w:sz w:val="26"/>
          <w:szCs w:val="26"/>
        </w:rPr>
        <w:t>Таблица 27</w:t>
      </w:r>
    </w:p>
    <w:tbl>
      <w:tblPr>
        <w:tblStyle w:val="affc"/>
        <w:tblW w:w="9634" w:type="dxa"/>
        <w:tblLook w:val="04A0" w:firstRow="1" w:lastRow="0" w:firstColumn="1" w:lastColumn="0" w:noHBand="0" w:noVBand="1"/>
      </w:tblPr>
      <w:tblGrid>
        <w:gridCol w:w="567"/>
        <w:gridCol w:w="5382"/>
        <w:gridCol w:w="3685"/>
      </w:tblGrid>
      <w:tr w:rsidR="00EE0127" w:rsidRPr="00755253" w14:paraId="3003CD96" w14:textId="77777777" w:rsidTr="004F6197">
        <w:tc>
          <w:tcPr>
            <w:tcW w:w="567" w:type="dxa"/>
          </w:tcPr>
          <w:p w14:paraId="2910D120" w14:textId="77777777" w:rsidR="00EE0127" w:rsidRPr="00755253" w:rsidRDefault="00EE0127" w:rsidP="004F6197">
            <w:pPr>
              <w:spacing w:line="192" w:lineRule="auto"/>
              <w:rPr>
                <w:sz w:val="26"/>
                <w:szCs w:val="26"/>
              </w:rPr>
            </w:pPr>
            <w:r w:rsidRPr="00755253">
              <w:rPr>
                <w:sz w:val="26"/>
                <w:szCs w:val="26"/>
              </w:rPr>
              <w:t xml:space="preserve">№ </w:t>
            </w:r>
          </w:p>
          <w:p w14:paraId="05337698" w14:textId="77777777" w:rsidR="00EE0127" w:rsidRPr="00755253" w:rsidRDefault="00EE0127" w:rsidP="004F6197">
            <w:pPr>
              <w:spacing w:line="192" w:lineRule="auto"/>
              <w:jc w:val="both"/>
              <w:rPr>
                <w:sz w:val="26"/>
                <w:szCs w:val="26"/>
              </w:rPr>
            </w:pPr>
            <w:r w:rsidRPr="00755253">
              <w:rPr>
                <w:sz w:val="26"/>
                <w:szCs w:val="26"/>
              </w:rPr>
              <w:t>п/п</w:t>
            </w:r>
          </w:p>
        </w:tc>
        <w:tc>
          <w:tcPr>
            <w:tcW w:w="5382" w:type="dxa"/>
          </w:tcPr>
          <w:p w14:paraId="22596103" w14:textId="77777777" w:rsidR="00EE0127" w:rsidRPr="00755253" w:rsidRDefault="00EE0127" w:rsidP="004F6197">
            <w:pPr>
              <w:spacing w:line="192" w:lineRule="auto"/>
              <w:rPr>
                <w:sz w:val="26"/>
                <w:szCs w:val="26"/>
              </w:rPr>
            </w:pPr>
            <w:r w:rsidRPr="00755253">
              <w:rPr>
                <w:sz w:val="26"/>
                <w:szCs w:val="26"/>
              </w:rPr>
              <w:t xml:space="preserve">Наименование муниципальной </w:t>
            </w:r>
          </w:p>
          <w:p w14:paraId="59EB87FB" w14:textId="77777777" w:rsidR="00EE0127" w:rsidRPr="00755253" w:rsidRDefault="00EE0127" w:rsidP="004F6197">
            <w:pPr>
              <w:spacing w:line="192" w:lineRule="auto"/>
              <w:jc w:val="both"/>
              <w:rPr>
                <w:sz w:val="26"/>
                <w:szCs w:val="26"/>
              </w:rPr>
            </w:pPr>
            <w:r w:rsidRPr="00755253">
              <w:rPr>
                <w:sz w:val="26"/>
                <w:szCs w:val="26"/>
              </w:rPr>
              <w:t>программы</w:t>
            </w:r>
          </w:p>
        </w:tc>
        <w:tc>
          <w:tcPr>
            <w:tcW w:w="3685" w:type="dxa"/>
          </w:tcPr>
          <w:p w14:paraId="3BCC847F" w14:textId="77777777" w:rsidR="00EE0127" w:rsidRPr="00755253" w:rsidRDefault="00EE0127" w:rsidP="004F6197">
            <w:pPr>
              <w:spacing w:line="192" w:lineRule="auto"/>
              <w:jc w:val="both"/>
              <w:rPr>
                <w:sz w:val="26"/>
                <w:szCs w:val="26"/>
              </w:rPr>
            </w:pPr>
            <w:r w:rsidRPr="00755253">
              <w:rPr>
                <w:sz w:val="26"/>
                <w:szCs w:val="26"/>
              </w:rPr>
              <w:t>НПА, которым утверждена муниципальная программа</w:t>
            </w:r>
          </w:p>
        </w:tc>
      </w:tr>
      <w:tr w:rsidR="00EE0127" w:rsidRPr="00755253" w14:paraId="246F5C79" w14:textId="77777777" w:rsidTr="004F6197">
        <w:tc>
          <w:tcPr>
            <w:tcW w:w="567" w:type="dxa"/>
          </w:tcPr>
          <w:p w14:paraId="1CF2B7FB" w14:textId="77777777" w:rsidR="00EE0127" w:rsidRPr="00755253" w:rsidRDefault="00EE0127" w:rsidP="004F6197">
            <w:pPr>
              <w:spacing w:line="192" w:lineRule="auto"/>
              <w:jc w:val="both"/>
              <w:rPr>
                <w:sz w:val="26"/>
                <w:szCs w:val="26"/>
              </w:rPr>
            </w:pPr>
            <w:r w:rsidRPr="00755253">
              <w:rPr>
                <w:sz w:val="26"/>
                <w:szCs w:val="26"/>
              </w:rPr>
              <w:t>1.</w:t>
            </w:r>
          </w:p>
        </w:tc>
        <w:tc>
          <w:tcPr>
            <w:tcW w:w="5382" w:type="dxa"/>
          </w:tcPr>
          <w:p w14:paraId="2688CC69" w14:textId="77777777" w:rsidR="00EE0127" w:rsidRPr="00755253" w:rsidRDefault="00EE0127" w:rsidP="004F6197">
            <w:pPr>
              <w:spacing w:line="192" w:lineRule="auto"/>
              <w:jc w:val="both"/>
              <w:rPr>
                <w:sz w:val="26"/>
                <w:szCs w:val="26"/>
              </w:rPr>
            </w:pPr>
            <w:r w:rsidRPr="00755253">
              <w:rPr>
                <w:sz w:val="26"/>
                <w:szCs w:val="26"/>
              </w:rPr>
              <w:t>Развитие образования</w:t>
            </w:r>
          </w:p>
        </w:tc>
        <w:tc>
          <w:tcPr>
            <w:tcW w:w="3685" w:type="dxa"/>
          </w:tcPr>
          <w:p w14:paraId="6916A2C5" w14:textId="77777777" w:rsidR="00EE0127" w:rsidRPr="00755253" w:rsidRDefault="00EE0127" w:rsidP="004F6197">
            <w:pPr>
              <w:spacing w:line="192" w:lineRule="auto"/>
              <w:jc w:val="both"/>
              <w:rPr>
                <w:sz w:val="26"/>
                <w:szCs w:val="26"/>
              </w:rPr>
            </w:pPr>
            <w:r>
              <w:rPr>
                <w:sz w:val="26"/>
                <w:szCs w:val="26"/>
              </w:rPr>
              <w:t>п</w:t>
            </w:r>
            <w:r w:rsidRPr="00755253">
              <w:rPr>
                <w:sz w:val="26"/>
                <w:szCs w:val="26"/>
              </w:rPr>
              <w:t>остановление АИМО СК от 29.12.2023 №2131</w:t>
            </w:r>
          </w:p>
        </w:tc>
      </w:tr>
      <w:tr w:rsidR="00EE0127" w:rsidRPr="00755253" w14:paraId="5E44BD4B" w14:textId="77777777" w:rsidTr="004F6197">
        <w:tc>
          <w:tcPr>
            <w:tcW w:w="567" w:type="dxa"/>
          </w:tcPr>
          <w:p w14:paraId="5F3B5FED" w14:textId="77777777" w:rsidR="00EE0127" w:rsidRPr="00755253" w:rsidRDefault="00EE0127" w:rsidP="004F6197">
            <w:pPr>
              <w:spacing w:line="192" w:lineRule="auto"/>
              <w:jc w:val="both"/>
              <w:rPr>
                <w:sz w:val="26"/>
                <w:szCs w:val="26"/>
              </w:rPr>
            </w:pPr>
            <w:r w:rsidRPr="00755253">
              <w:rPr>
                <w:sz w:val="26"/>
                <w:szCs w:val="26"/>
              </w:rPr>
              <w:t>2.</w:t>
            </w:r>
          </w:p>
        </w:tc>
        <w:tc>
          <w:tcPr>
            <w:tcW w:w="5382" w:type="dxa"/>
          </w:tcPr>
          <w:p w14:paraId="03DBFC5D" w14:textId="77777777" w:rsidR="00EE0127" w:rsidRPr="00755253" w:rsidRDefault="00EE0127" w:rsidP="004F6197">
            <w:pPr>
              <w:spacing w:line="192" w:lineRule="auto"/>
              <w:jc w:val="both"/>
              <w:rPr>
                <w:sz w:val="26"/>
                <w:szCs w:val="26"/>
              </w:rPr>
            </w:pPr>
            <w:r w:rsidRPr="00755253">
              <w:rPr>
                <w:sz w:val="26"/>
                <w:szCs w:val="26"/>
              </w:rPr>
              <w:t>Сохранение и развитие культуры</w:t>
            </w:r>
          </w:p>
        </w:tc>
        <w:tc>
          <w:tcPr>
            <w:tcW w:w="3685" w:type="dxa"/>
          </w:tcPr>
          <w:p w14:paraId="296D3987" w14:textId="77777777" w:rsidR="00EE0127" w:rsidRPr="00755253" w:rsidRDefault="00EE0127" w:rsidP="004F6197">
            <w:pPr>
              <w:spacing w:line="192" w:lineRule="auto"/>
              <w:jc w:val="both"/>
              <w:rPr>
                <w:sz w:val="26"/>
                <w:szCs w:val="26"/>
              </w:rPr>
            </w:pPr>
            <w:r>
              <w:rPr>
                <w:sz w:val="26"/>
                <w:szCs w:val="26"/>
              </w:rPr>
              <w:t>п</w:t>
            </w:r>
            <w:r w:rsidRPr="00755253">
              <w:rPr>
                <w:sz w:val="26"/>
                <w:szCs w:val="26"/>
              </w:rPr>
              <w:t>остановление АИМО СК от 28.12.2023 №2110</w:t>
            </w:r>
          </w:p>
        </w:tc>
      </w:tr>
      <w:tr w:rsidR="00EE0127" w:rsidRPr="00755253" w14:paraId="4769B837" w14:textId="77777777" w:rsidTr="004F6197">
        <w:tc>
          <w:tcPr>
            <w:tcW w:w="567" w:type="dxa"/>
          </w:tcPr>
          <w:p w14:paraId="0E1ECA81" w14:textId="77777777" w:rsidR="00EE0127" w:rsidRPr="00755253" w:rsidRDefault="00EE0127" w:rsidP="004F6197">
            <w:pPr>
              <w:spacing w:line="192" w:lineRule="auto"/>
              <w:jc w:val="both"/>
              <w:rPr>
                <w:sz w:val="26"/>
                <w:szCs w:val="26"/>
              </w:rPr>
            </w:pPr>
            <w:r w:rsidRPr="00755253">
              <w:rPr>
                <w:sz w:val="26"/>
                <w:szCs w:val="26"/>
              </w:rPr>
              <w:t>3.</w:t>
            </w:r>
          </w:p>
        </w:tc>
        <w:tc>
          <w:tcPr>
            <w:tcW w:w="5382" w:type="dxa"/>
          </w:tcPr>
          <w:p w14:paraId="4E4B6BB0" w14:textId="77777777" w:rsidR="00EE0127" w:rsidRPr="00755253" w:rsidRDefault="00EE0127" w:rsidP="004F6197">
            <w:pPr>
              <w:spacing w:line="192" w:lineRule="auto"/>
              <w:jc w:val="both"/>
              <w:rPr>
                <w:sz w:val="26"/>
                <w:szCs w:val="26"/>
              </w:rPr>
            </w:pPr>
            <w:r w:rsidRPr="00755253">
              <w:rPr>
                <w:sz w:val="26"/>
                <w:szCs w:val="26"/>
              </w:rPr>
              <w:t>Развитие сельского хозяйства</w:t>
            </w:r>
          </w:p>
        </w:tc>
        <w:tc>
          <w:tcPr>
            <w:tcW w:w="3685" w:type="dxa"/>
          </w:tcPr>
          <w:p w14:paraId="3E6F1AF3" w14:textId="77777777" w:rsidR="00EE0127" w:rsidRPr="00755253" w:rsidRDefault="00EE0127" w:rsidP="004F6197">
            <w:pPr>
              <w:spacing w:line="192" w:lineRule="auto"/>
              <w:jc w:val="both"/>
              <w:rPr>
                <w:sz w:val="26"/>
                <w:szCs w:val="26"/>
              </w:rPr>
            </w:pPr>
            <w:r>
              <w:rPr>
                <w:sz w:val="26"/>
                <w:szCs w:val="26"/>
              </w:rPr>
              <w:t>п</w:t>
            </w:r>
            <w:r w:rsidRPr="00755253">
              <w:rPr>
                <w:sz w:val="26"/>
                <w:szCs w:val="26"/>
              </w:rPr>
              <w:t>остановление АИМО СК от 29.12.2023 №2133</w:t>
            </w:r>
          </w:p>
        </w:tc>
      </w:tr>
      <w:tr w:rsidR="00EE0127" w:rsidRPr="00755253" w14:paraId="523F9D85" w14:textId="77777777" w:rsidTr="004F6197">
        <w:tc>
          <w:tcPr>
            <w:tcW w:w="567" w:type="dxa"/>
          </w:tcPr>
          <w:p w14:paraId="3DCCEAF3" w14:textId="77777777" w:rsidR="00EE0127" w:rsidRPr="00755253" w:rsidRDefault="00EE0127" w:rsidP="004F6197">
            <w:pPr>
              <w:spacing w:line="192" w:lineRule="auto"/>
              <w:jc w:val="both"/>
              <w:rPr>
                <w:sz w:val="26"/>
                <w:szCs w:val="26"/>
              </w:rPr>
            </w:pPr>
            <w:r w:rsidRPr="00755253">
              <w:rPr>
                <w:sz w:val="26"/>
                <w:szCs w:val="26"/>
              </w:rPr>
              <w:t>4.</w:t>
            </w:r>
          </w:p>
        </w:tc>
        <w:tc>
          <w:tcPr>
            <w:tcW w:w="5382" w:type="dxa"/>
          </w:tcPr>
          <w:p w14:paraId="795E455D" w14:textId="77777777" w:rsidR="00EE0127" w:rsidRPr="00755253" w:rsidRDefault="00EE0127" w:rsidP="004F6197">
            <w:pPr>
              <w:spacing w:line="192" w:lineRule="auto"/>
              <w:jc w:val="both"/>
              <w:rPr>
                <w:sz w:val="26"/>
                <w:szCs w:val="26"/>
              </w:rPr>
            </w:pPr>
            <w:r w:rsidRPr="00755253">
              <w:rPr>
                <w:sz w:val="26"/>
                <w:szCs w:val="26"/>
              </w:rPr>
              <w:t>Социальная поддержка граждан</w:t>
            </w:r>
          </w:p>
        </w:tc>
        <w:tc>
          <w:tcPr>
            <w:tcW w:w="3685" w:type="dxa"/>
          </w:tcPr>
          <w:p w14:paraId="3097FFDD" w14:textId="77777777" w:rsidR="00EE0127" w:rsidRPr="00755253" w:rsidRDefault="00EE0127" w:rsidP="004F6197">
            <w:pPr>
              <w:spacing w:line="192" w:lineRule="auto"/>
              <w:jc w:val="both"/>
              <w:rPr>
                <w:sz w:val="26"/>
                <w:szCs w:val="26"/>
              </w:rPr>
            </w:pPr>
            <w:r>
              <w:rPr>
                <w:sz w:val="26"/>
                <w:szCs w:val="26"/>
              </w:rPr>
              <w:t>п</w:t>
            </w:r>
            <w:r w:rsidRPr="00755253">
              <w:rPr>
                <w:sz w:val="26"/>
                <w:szCs w:val="26"/>
              </w:rPr>
              <w:t>остановление АИМО СК от 29.12.2023 №2132</w:t>
            </w:r>
          </w:p>
        </w:tc>
      </w:tr>
      <w:tr w:rsidR="00EE0127" w:rsidRPr="00755253" w14:paraId="25C99F81" w14:textId="77777777" w:rsidTr="004F6197">
        <w:tc>
          <w:tcPr>
            <w:tcW w:w="567" w:type="dxa"/>
          </w:tcPr>
          <w:p w14:paraId="6D8AE828" w14:textId="77777777" w:rsidR="00EE0127" w:rsidRPr="00755253" w:rsidRDefault="00EE0127" w:rsidP="004F6197">
            <w:pPr>
              <w:spacing w:line="192" w:lineRule="auto"/>
              <w:jc w:val="both"/>
              <w:rPr>
                <w:sz w:val="26"/>
                <w:szCs w:val="26"/>
              </w:rPr>
            </w:pPr>
            <w:r w:rsidRPr="00755253">
              <w:rPr>
                <w:sz w:val="26"/>
                <w:szCs w:val="26"/>
              </w:rPr>
              <w:lastRenderedPageBreak/>
              <w:t>5.</w:t>
            </w:r>
          </w:p>
        </w:tc>
        <w:tc>
          <w:tcPr>
            <w:tcW w:w="5382" w:type="dxa"/>
          </w:tcPr>
          <w:p w14:paraId="04F93581" w14:textId="77777777" w:rsidR="00EE0127" w:rsidRPr="00755253" w:rsidRDefault="00EE0127" w:rsidP="004F6197">
            <w:pPr>
              <w:spacing w:line="192" w:lineRule="auto"/>
              <w:jc w:val="both"/>
              <w:rPr>
                <w:sz w:val="26"/>
                <w:szCs w:val="26"/>
              </w:rPr>
            </w:pPr>
            <w:r w:rsidRPr="00755253">
              <w:rPr>
                <w:sz w:val="26"/>
                <w:szCs w:val="26"/>
              </w:rPr>
              <w:t>Молодежная политика</w:t>
            </w:r>
          </w:p>
        </w:tc>
        <w:tc>
          <w:tcPr>
            <w:tcW w:w="3685" w:type="dxa"/>
          </w:tcPr>
          <w:p w14:paraId="678649C9" w14:textId="77777777" w:rsidR="00EE0127" w:rsidRPr="00755253" w:rsidRDefault="00EE0127" w:rsidP="004F6197">
            <w:pPr>
              <w:spacing w:line="192" w:lineRule="auto"/>
              <w:jc w:val="both"/>
              <w:rPr>
                <w:sz w:val="26"/>
                <w:szCs w:val="26"/>
              </w:rPr>
            </w:pPr>
            <w:r>
              <w:rPr>
                <w:sz w:val="26"/>
                <w:szCs w:val="26"/>
              </w:rPr>
              <w:t>п</w:t>
            </w:r>
            <w:r w:rsidRPr="00755253">
              <w:rPr>
                <w:sz w:val="26"/>
                <w:szCs w:val="26"/>
              </w:rPr>
              <w:t>остановление АИМО СК от 29.12.2023 №2129</w:t>
            </w:r>
          </w:p>
        </w:tc>
      </w:tr>
      <w:tr w:rsidR="00EE0127" w:rsidRPr="00755253" w14:paraId="75114FFC" w14:textId="77777777" w:rsidTr="004F6197">
        <w:tc>
          <w:tcPr>
            <w:tcW w:w="567" w:type="dxa"/>
          </w:tcPr>
          <w:p w14:paraId="42F8D887" w14:textId="77777777" w:rsidR="00EE0127" w:rsidRPr="00755253" w:rsidRDefault="00EE0127" w:rsidP="004F6197">
            <w:pPr>
              <w:spacing w:line="192" w:lineRule="auto"/>
              <w:jc w:val="both"/>
              <w:rPr>
                <w:sz w:val="26"/>
                <w:szCs w:val="26"/>
              </w:rPr>
            </w:pPr>
            <w:r w:rsidRPr="00755253">
              <w:rPr>
                <w:sz w:val="26"/>
                <w:szCs w:val="26"/>
              </w:rPr>
              <w:t>6.</w:t>
            </w:r>
          </w:p>
        </w:tc>
        <w:tc>
          <w:tcPr>
            <w:tcW w:w="5382" w:type="dxa"/>
          </w:tcPr>
          <w:p w14:paraId="5F978384" w14:textId="77777777" w:rsidR="00EE0127" w:rsidRPr="00755253" w:rsidRDefault="00EE0127" w:rsidP="004F6197">
            <w:pPr>
              <w:spacing w:line="192" w:lineRule="auto"/>
              <w:jc w:val="both"/>
              <w:rPr>
                <w:sz w:val="26"/>
                <w:szCs w:val="26"/>
              </w:rPr>
            </w:pPr>
            <w:r w:rsidRPr="00755253">
              <w:rPr>
                <w:sz w:val="26"/>
                <w:szCs w:val="26"/>
              </w:rPr>
              <w:t>Развитие физической культуры и спорта</w:t>
            </w:r>
          </w:p>
        </w:tc>
        <w:tc>
          <w:tcPr>
            <w:tcW w:w="3685" w:type="dxa"/>
          </w:tcPr>
          <w:p w14:paraId="529D3BF0" w14:textId="77777777" w:rsidR="00EE0127" w:rsidRPr="00755253" w:rsidRDefault="00EE0127" w:rsidP="004F6197">
            <w:pPr>
              <w:spacing w:line="192" w:lineRule="auto"/>
              <w:jc w:val="both"/>
              <w:rPr>
                <w:sz w:val="26"/>
                <w:szCs w:val="26"/>
              </w:rPr>
            </w:pPr>
            <w:r>
              <w:rPr>
                <w:sz w:val="26"/>
                <w:szCs w:val="26"/>
              </w:rPr>
              <w:t>п</w:t>
            </w:r>
            <w:r w:rsidRPr="00755253">
              <w:rPr>
                <w:sz w:val="26"/>
                <w:szCs w:val="26"/>
              </w:rPr>
              <w:t>остановление АИМО СК от 29.12.2023 №2127</w:t>
            </w:r>
          </w:p>
        </w:tc>
      </w:tr>
      <w:tr w:rsidR="00EE0127" w:rsidRPr="00755253" w14:paraId="42A600E6" w14:textId="77777777" w:rsidTr="004F6197">
        <w:tc>
          <w:tcPr>
            <w:tcW w:w="567" w:type="dxa"/>
          </w:tcPr>
          <w:p w14:paraId="343662AB" w14:textId="77777777" w:rsidR="00EE0127" w:rsidRPr="00755253" w:rsidRDefault="00EE0127" w:rsidP="004F6197">
            <w:pPr>
              <w:spacing w:line="192" w:lineRule="auto"/>
              <w:jc w:val="both"/>
              <w:rPr>
                <w:sz w:val="26"/>
                <w:szCs w:val="26"/>
              </w:rPr>
            </w:pPr>
            <w:r w:rsidRPr="00755253">
              <w:rPr>
                <w:sz w:val="26"/>
                <w:szCs w:val="26"/>
              </w:rPr>
              <w:t>7.</w:t>
            </w:r>
          </w:p>
        </w:tc>
        <w:tc>
          <w:tcPr>
            <w:tcW w:w="5382" w:type="dxa"/>
          </w:tcPr>
          <w:p w14:paraId="25741828" w14:textId="77777777" w:rsidR="00EE0127" w:rsidRPr="00755253" w:rsidRDefault="00EE0127" w:rsidP="004F6197">
            <w:pPr>
              <w:spacing w:line="192" w:lineRule="auto"/>
              <w:jc w:val="both"/>
              <w:rPr>
                <w:sz w:val="26"/>
                <w:szCs w:val="26"/>
              </w:rPr>
            </w:pPr>
            <w:r w:rsidRPr="00755253">
              <w:rPr>
                <w:sz w:val="26"/>
                <w:szCs w:val="26"/>
              </w:rPr>
              <w:t>Развитие транспортной системы и обеспечение безопасности дорожного движения</w:t>
            </w:r>
          </w:p>
        </w:tc>
        <w:tc>
          <w:tcPr>
            <w:tcW w:w="3685" w:type="dxa"/>
          </w:tcPr>
          <w:p w14:paraId="71CF8ECB" w14:textId="77777777" w:rsidR="00EE0127" w:rsidRPr="00755253" w:rsidRDefault="00EE0127" w:rsidP="004F6197">
            <w:pPr>
              <w:spacing w:line="192" w:lineRule="auto"/>
              <w:jc w:val="both"/>
              <w:rPr>
                <w:sz w:val="26"/>
                <w:szCs w:val="26"/>
              </w:rPr>
            </w:pPr>
            <w:r>
              <w:rPr>
                <w:sz w:val="26"/>
                <w:szCs w:val="26"/>
              </w:rPr>
              <w:t>п</w:t>
            </w:r>
            <w:r w:rsidRPr="00755253">
              <w:rPr>
                <w:sz w:val="26"/>
                <w:szCs w:val="26"/>
              </w:rPr>
              <w:t>остановление АИМО СК от 29.12.2023 №2135</w:t>
            </w:r>
          </w:p>
        </w:tc>
      </w:tr>
      <w:tr w:rsidR="00EE0127" w:rsidRPr="00755253" w14:paraId="7B05341E" w14:textId="77777777" w:rsidTr="004F6197">
        <w:tc>
          <w:tcPr>
            <w:tcW w:w="567" w:type="dxa"/>
          </w:tcPr>
          <w:p w14:paraId="757D5AD5" w14:textId="77777777" w:rsidR="00EE0127" w:rsidRPr="00755253" w:rsidRDefault="00EE0127" w:rsidP="004F6197">
            <w:pPr>
              <w:spacing w:line="192" w:lineRule="auto"/>
              <w:jc w:val="both"/>
              <w:rPr>
                <w:sz w:val="26"/>
                <w:szCs w:val="26"/>
              </w:rPr>
            </w:pPr>
            <w:r w:rsidRPr="00755253">
              <w:rPr>
                <w:sz w:val="26"/>
                <w:szCs w:val="26"/>
              </w:rPr>
              <w:t>8.</w:t>
            </w:r>
          </w:p>
        </w:tc>
        <w:tc>
          <w:tcPr>
            <w:tcW w:w="5382" w:type="dxa"/>
          </w:tcPr>
          <w:p w14:paraId="65129111" w14:textId="77777777" w:rsidR="00EE0127" w:rsidRPr="00755253" w:rsidRDefault="00EE0127" w:rsidP="004F6197">
            <w:pPr>
              <w:spacing w:line="192" w:lineRule="auto"/>
              <w:jc w:val="both"/>
              <w:rPr>
                <w:sz w:val="26"/>
                <w:szCs w:val="26"/>
              </w:rPr>
            </w:pPr>
            <w:r w:rsidRPr="00755253">
              <w:rPr>
                <w:sz w:val="26"/>
                <w:szCs w:val="26"/>
              </w:rPr>
              <w:t>Безопасный муниципальный округ</w:t>
            </w:r>
          </w:p>
        </w:tc>
        <w:tc>
          <w:tcPr>
            <w:tcW w:w="3685" w:type="dxa"/>
          </w:tcPr>
          <w:p w14:paraId="14542467" w14:textId="77777777" w:rsidR="00EE0127" w:rsidRPr="00755253" w:rsidRDefault="00EE0127" w:rsidP="004F6197">
            <w:pPr>
              <w:spacing w:line="192" w:lineRule="auto"/>
              <w:jc w:val="both"/>
              <w:rPr>
                <w:sz w:val="26"/>
                <w:szCs w:val="26"/>
              </w:rPr>
            </w:pPr>
            <w:r>
              <w:rPr>
                <w:sz w:val="26"/>
                <w:szCs w:val="26"/>
              </w:rPr>
              <w:t>п</w:t>
            </w:r>
            <w:r w:rsidRPr="00755253">
              <w:rPr>
                <w:sz w:val="26"/>
                <w:szCs w:val="26"/>
              </w:rPr>
              <w:t>остановление АИМО СК от 28.12.2023 №2122</w:t>
            </w:r>
          </w:p>
        </w:tc>
      </w:tr>
      <w:tr w:rsidR="00EE0127" w:rsidRPr="00755253" w14:paraId="68D38BE4" w14:textId="77777777" w:rsidTr="004F6197">
        <w:tc>
          <w:tcPr>
            <w:tcW w:w="567" w:type="dxa"/>
          </w:tcPr>
          <w:p w14:paraId="11AD65A7" w14:textId="77777777" w:rsidR="00EE0127" w:rsidRPr="00755253" w:rsidRDefault="00EE0127" w:rsidP="004F6197">
            <w:pPr>
              <w:spacing w:line="192" w:lineRule="auto"/>
              <w:jc w:val="both"/>
              <w:rPr>
                <w:sz w:val="26"/>
                <w:szCs w:val="26"/>
              </w:rPr>
            </w:pPr>
            <w:r w:rsidRPr="00755253">
              <w:rPr>
                <w:sz w:val="26"/>
                <w:szCs w:val="26"/>
              </w:rPr>
              <w:t>9.</w:t>
            </w:r>
          </w:p>
        </w:tc>
        <w:tc>
          <w:tcPr>
            <w:tcW w:w="5382" w:type="dxa"/>
          </w:tcPr>
          <w:p w14:paraId="442169CC" w14:textId="77777777" w:rsidR="00EE0127" w:rsidRPr="00755253" w:rsidRDefault="00EE0127" w:rsidP="004F6197">
            <w:pPr>
              <w:spacing w:line="192" w:lineRule="auto"/>
              <w:jc w:val="both"/>
              <w:rPr>
                <w:sz w:val="26"/>
                <w:szCs w:val="26"/>
              </w:rPr>
            </w:pPr>
            <w:r w:rsidRPr="00755253">
              <w:rPr>
                <w:sz w:val="26"/>
                <w:szCs w:val="26"/>
              </w:rPr>
              <w:t>Управление финансами</w:t>
            </w:r>
          </w:p>
        </w:tc>
        <w:tc>
          <w:tcPr>
            <w:tcW w:w="3685" w:type="dxa"/>
          </w:tcPr>
          <w:p w14:paraId="50E47E71" w14:textId="77777777" w:rsidR="00EE0127" w:rsidRPr="00755253" w:rsidRDefault="00EE0127" w:rsidP="004F6197">
            <w:pPr>
              <w:spacing w:line="192" w:lineRule="auto"/>
              <w:jc w:val="both"/>
              <w:rPr>
                <w:sz w:val="26"/>
                <w:szCs w:val="26"/>
              </w:rPr>
            </w:pPr>
            <w:r>
              <w:rPr>
                <w:sz w:val="26"/>
                <w:szCs w:val="26"/>
              </w:rPr>
              <w:t>п</w:t>
            </w:r>
            <w:r w:rsidRPr="00755253">
              <w:rPr>
                <w:sz w:val="26"/>
                <w:szCs w:val="26"/>
              </w:rPr>
              <w:t>остановление АИМО СК от 29.12.2023 №2126</w:t>
            </w:r>
          </w:p>
        </w:tc>
      </w:tr>
      <w:tr w:rsidR="00EE0127" w:rsidRPr="00755253" w14:paraId="78E80C13" w14:textId="77777777" w:rsidTr="004F6197">
        <w:tc>
          <w:tcPr>
            <w:tcW w:w="567" w:type="dxa"/>
          </w:tcPr>
          <w:p w14:paraId="16AA97AD" w14:textId="77777777" w:rsidR="00EE0127" w:rsidRPr="00755253" w:rsidRDefault="00EE0127" w:rsidP="004F6197">
            <w:pPr>
              <w:spacing w:line="192" w:lineRule="auto"/>
              <w:jc w:val="both"/>
              <w:rPr>
                <w:sz w:val="26"/>
                <w:szCs w:val="26"/>
              </w:rPr>
            </w:pPr>
            <w:r w:rsidRPr="00755253">
              <w:rPr>
                <w:sz w:val="26"/>
                <w:szCs w:val="26"/>
              </w:rPr>
              <w:t>10.</w:t>
            </w:r>
          </w:p>
        </w:tc>
        <w:tc>
          <w:tcPr>
            <w:tcW w:w="5382" w:type="dxa"/>
          </w:tcPr>
          <w:p w14:paraId="29898644" w14:textId="77777777" w:rsidR="00EE0127" w:rsidRPr="00755253" w:rsidRDefault="00EE0127" w:rsidP="004F6197">
            <w:pPr>
              <w:spacing w:line="192" w:lineRule="auto"/>
              <w:jc w:val="both"/>
              <w:rPr>
                <w:sz w:val="26"/>
                <w:szCs w:val="26"/>
              </w:rPr>
            </w:pPr>
            <w:r w:rsidRPr="00755253">
              <w:rPr>
                <w:sz w:val="26"/>
                <w:szCs w:val="26"/>
              </w:rPr>
              <w:t>Управление имуществом</w:t>
            </w:r>
          </w:p>
        </w:tc>
        <w:tc>
          <w:tcPr>
            <w:tcW w:w="3685" w:type="dxa"/>
          </w:tcPr>
          <w:p w14:paraId="1BF09DF2" w14:textId="77777777" w:rsidR="00EE0127" w:rsidRPr="00755253" w:rsidRDefault="00EE0127" w:rsidP="004F6197">
            <w:pPr>
              <w:spacing w:line="192" w:lineRule="auto"/>
              <w:jc w:val="both"/>
              <w:rPr>
                <w:sz w:val="26"/>
                <w:szCs w:val="26"/>
              </w:rPr>
            </w:pPr>
            <w:r>
              <w:rPr>
                <w:sz w:val="26"/>
                <w:szCs w:val="26"/>
              </w:rPr>
              <w:t>п</w:t>
            </w:r>
            <w:r w:rsidRPr="00755253">
              <w:rPr>
                <w:sz w:val="26"/>
                <w:szCs w:val="26"/>
              </w:rPr>
              <w:t>остановление АИМО СК от 29.12.2023 №2130</w:t>
            </w:r>
          </w:p>
        </w:tc>
      </w:tr>
      <w:tr w:rsidR="00EE0127" w:rsidRPr="00755253" w14:paraId="32F7CDA1" w14:textId="77777777" w:rsidTr="004F6197">
        <w:tc>
          <w:tcPr>
            <w:tcW w:w="567" w:type="dxa"/>
          </w:tcPr>
          <w:p w14:paraId="792439D2" w14:textId="77777777" w:rsidR="00EE0127" w:rsidRPr="00755253" w:rsidRDefault="00EE0127" w:rsidP="004F6197">
            <w:pPr>
              <w:spacing w:line="192" w:lineRule="auto"/>
              <w:jc w:val="both"/>
              <w:rPr>
                <w:sz w:val="26"/>
                <w:szCs w:val="26"/>
              </w:rPr>
            </w:pPr>
            <w:r w:rsidRPr="00755253">
              <w:rPr>
                <w:sz w:val="26"/>
                <w:szCs w:val="26"/>
              </w:rPr>
              <w:t>11.</w:t>
            </w:r>
          </w:p>
        </w:tc>
        <w:tc>
          <w:tcPr>
            <w:tcW w:w="5382" w:type="dxa"/>
          </w:tcPr>
          <w:p w14:paraId="7DCB367B" w14:textId="77777777" w:rsidR="00EE0127" w:rsidRPr="00755253" w:rsidRDefault="00EE0127" w:rsidP="004F6197">
            <w:pPr>
              <w:spacing w:line="192" w:lineRule="auto"/>
              <w:jc w:val="both"/>
              <w:rPr>
                <w:sz w:val="26"/>
                <w:szCs w:val="26"/>
              </w:rPr>
            </w:pPr>
            <w:r w:rsidRPr="00755253">
              <w:rPr>
                <w:sz w:val="26"/>
                <w:szCs w:val="26"/>
              </w:rPr>
              <w:t>Развитие экономики</w:t>
            </w:r>
          </w:p>
        </w:tc>
        <w:tc>
          <w:tcPr>
            <w:tcW w:w="3685" w:type="dxa"/>
          </w:tcPr>
          <w:p w14:paraId="77F5FCFF" w14:textId="77777777" w:rsidR="00EE0127" w:rsidRPr="00755253" w:rsidRDefault="00EE0127" w:rsidP="004F6197">
            <w:pPr>
              <w:spacing w:line="192" w:lineRule="auto"/>
              <w:jc w:val="both"/>
              <w:rPr>
                <w:sz w:val="26"/>
                <w:szCs w:val="26"/>
              </w:rPr>
            </w:pPr>
            <w:r>
              <w:rPr>
                <w:sz w:val="26"/>
                <w:szCs w:val="26"/>
              </w:rPr>
              <w:t>п</w:t>
            </w:r>
            <w:r w:rsidRPr="00755253">
              <w:rPr>
                <w:sz w:val="26"/>
                <w:szCs w:val="26"/>
              </w:rPr>
              <w:t>остановление АИМО СК от 28.12.2023 №2124</w:t>
            </w:r>
          </w:p>
        </w:tc>
      </w:tr>
      <w:tr w:rsidR="00EE0127" w:rsidRPr="00755253" w14:paraId="18245691" w14:textId="77777777" w:rsidTr="004F6197">
        <w:tc>
          <w:tcPr>
            <w:tcW w:w="567" w:type="dxa"/>
          </w:tcPr>
          <w:p w14:paraId="6798713A" w14:textId="77777777" w:rsidR="00EE0127" w:rsidRPr="00755253" w:rsidRDefault="00EE0127" w:rsidP="004F6197">
            <w:pPr>
              <w:spacing w:line="192" w:lineRule="auto"/>
              <w:jc w:val="both"/>
              <w:rPr>
                <w:sz w:val="26"/>
                <w:szCs w:val="26"/>
              </w:rPr>
            </w:pPr>
            <w:r w:rsidRPr="00755253">
              <w:rPr>
                <w:sz w:val="26"/>
                <w:szCs w:val="26"/>
              </w:rPr>
              <w:t>12.</w:t>
            </w:r>
          </w:p>
        </w:tc>
        <w:tc>
          <w:tcPr>
            <w:tcW w:w="5382" w:type="dxa"/>
          </w:tcPr>
          <w:p w14:paraId="5E3CB2CF" w14:textId="77777777" w:rsidR="00EE0127" w:rsidRPr="00755253" w:rsidRDefault="00EE0127" w:rsidP="004F6197">
            <w:pPr>
              <w:spacing w:line="192" w:lineRule="auto"/>
              <w:jc w:val="both"/>
              <w:rPr>
                <w:sz w:val="26"/>
                <w:szCs w:val="26"/>
              </w:rPr>
            </w:pPr>
            <w:r w:rsidRPr="00755253">
              <w:rPr>
                <w:sz w:val="26"/>
                <w:szCs w:val="26"/>
              </w:rPr>
              <w:t>Развитие муниципальной службы</w:t>
            </w:r>
          </w:p>
        </w:tc>
        <w:tc>
          <w:tcPr>
            <w:tcW w:w="3685" w:type="dxa"/>
          </w:tcPr>
          <w:p w14:paraId="59A488E3" w14:textId="77777777" w:rsidR="00EE0127" w:rsidRPr="00755253" w:rsidRDefault="00EE0127" w:rsidP="004F6197">
            <w:pPr>
              <w:spacing w:line="192" w:lineRule="auto"/>
              <w:jc w:val="both"/>
              <w:rPr>
                <w:sz w:val="26"/>
                <w:szCs w:val="26"/>
              </w:rPr>
            </w:pPr>
            <w:r>
              <w:rPr>
                <w:sz w:val="26"/>
                <w:szCs w:val="26"/>
              </w:rPr>
              <w:t>п</w:t>
            </w:r>
            <w:r w:rsidRPr="00755253">
              <w:rPr>
                <w:sz w:val="26"/>
                <w:szCs w:val="26"/>
              </w:rPr>
              <w:t>остановление АИМО СК от 29.12.2023 №2125</w:t>
            </w:r>
          </w:p>
        </w:tc>
      </w:tr>
      <w:tr w:rsidR="00EE0127" w:rsidRPr="00755253" w14:paraId="4D51A573" w14:textId="77777777" w:rsidTr="004F6197">
        <w:tc>
          <w:tcPr>
            <w:tcW w:w="567" w:type="dxa"/>
          </w:tcPr>
          <w:p w14:paraId="4519B3F2" w14:textId="77777777" w:rsidR="00EE0127" w:rsidRPr="00755253" w:rsidRDefault="00EE0127" w:rsidP="004F6197">
            <w:pPr>
              <w:spacing w:line="192" w:lineRule="auto"/>
              <w:jc w:val="both"/>
              <w:rPr>
                <w:sz w:val="26"/>
                <w:szCs w:val="26"/>
              </w:rPr>
            </w:pPr>
            <w:r w:rsidRPr="00755253">
              <w:rPr>
                <w:sz w:val="26"/>
                <w:szCs w:val="26"/>
              </w:rPr>
              <w:t>13.</w:t>
            </w:r>
          </w:p>
        </w:tc>
        <w:tc>
          <w:tcPr>
            <w:tcW w:w="5382" w:type="dxa"/>
          </w:tcPr>
          <w:p w14:paraId="06191865" w14:textId="77777777" w:rsidR="00EE0127" w:rsidRPr="00755253" w:rsidRDefault="00EE0127" w:rsidP="004F6197">
            <w:pPr>
              <w:spacing w:line="192" w:lineRule="auto"/>
              <w:jc w:val="both"/>
              <w:rPr>
                <w:sz w:val="26"/>
                <w:szCs w:val="26"/>
              </w:rPr>
            </w:pPr>
            <w:r w:rsidRPr="00755253">
              <w:rPr>
                <w:sz w:val="26"/>
                <w:szCs w:val="26"/>
              </w:rPr>
              <w:t>Профилактика правонарушений, терроризма, межнациональные отношения и поддержка казачества</w:t>
            </w:r>
          </w:p>
        </w:tc>
        <w:tc>
          <w:tcPr>
            <w:tcW w:w="3685" w:type="dxa"/>
          </w:tcPr>
          <w:p w14:paraId="0BC98721" w14:textId="77777777" w:rsidR="00EE0127" w:rsidRPr="00755253" w:rsidRDefault="00EE0127" w:rsidP="004F6197">
            <w:pPr>
              <w:spacing w:line="192" w:lineRule="auto"/>
              <w:jc w:val="both"/>
              <w:rPr>
                <w:sz w:val="26"/>
                <w:szCs w:val="26"/>
              </w:rPr>
            </w:pPr>
            <w:r>
              <w:rPr>
                <w:sz w:val="26"/>
                <w:szCs w:val="26"/>
              </w:rPr>
              <w:t>п</w:t>
            </w:r>
            <w:r w:rsidRPr="00755253">
              <w:rPr>
                <w:sz w:val="26"/>
                <w:szCs w:val="26"/>
              </w:rPr>
              <w:t>остановление АИМО СК от 28.12.2023 №2121</w:t>
            </w:r>
          </w:p>
        </w:tc>
      </w:tr>
      <w:tr w:rsidR="00EE0127" w:rsidRPr="00755253" w14:paraId="4209959C" w14:textId="77777777" w:rsidTr="004F6197">
        <w:tc>
          <w:tcPr>
            <w:tcW w:w="567" w:type="dxa"/>
          </w:tcPr>
          <w:p w14:paraId="504509EA" w14:textId="77777777" w:rsidR="00EE0127" w:rsidRPr="00755253" w:rsidRDefault="00EE0127" w:rsidP="004F6197">
            <w:pPr>
              <w:spacing w:line="192" w:lineRule="auto"/>
              <w:jc w:val="both"/>
              <w:rPr>
                <w:sz w:val="26"/>
                <w:szCs w:val="26"/>
              </w:rPr>
            </w:pPr>
            <w:r w:rsidRPr="00755253">
              <w:rPr>
                <w:sz w:val="26"/>
                <w:szCs w:val="26"/>
              </w:rPr>
              <w:t>14.</w:t>
            </w:r>
          </w:p>
        </w:tc>
        <w:tc>
          <w:tcPr>
            <w:tcW w:w="5382" w:type="dxa"/>
          </w:tcPr>
          <w:p w14:paraId="039A2762" w14:textId="77777777" w:rsidR="00EE0127" w:rsidRPr="00755253" w:rsidRDefault="00EE0127" w:rsidP="004F6197">
            <w:pPr>
              <w:spacing w:line="192" w:lineRule="auto"/>
              <w:jc w:val="both"/>
              <w:rPr>
                <w:sz w:val="26"/>
                <w:szCs w:val="26"/>
              </w:rPr>
            </w:pPr>
            <w:r w:rsidRPr="00755253">
              <w:rPr>
                <w:sz w:val="26"/>
                <w:szCs w:val="26"/>
              </w:rPr>
              <w:t>Развитие жилищно-коммунального хозяйства, создание, озеленение и содержание озелененных территорий в Изобильненском муниципальном округе Ставропольского края</w:t>
            </w:r>
          </w:p>
        </w:tc>
        <w:tc>
          <w:tcPr>
            <w:tcW w:w="3685" w:type="dxa"/>
          </w:tcPr>
          <w:p w14:paraId="4BE5981E" w14:textId="77777777" w:rsidR="00EE0127" w:rsidRPr="00755253" w:rsidRDefault="00EE0127" w:rsidP="004F6197">
            <w:pPr>
              <w:spacing w:line="192" w:lineRule="auto"/>
              <w:jc w:val="both"/>
              <w:rPr>
                <w:sz w:val="26"/>
                <w:szCs w:val="26"/>
              </w:rPr>
            </w:pPr>
            <w:r>
              <w:rPr>
                <w:sz w:val="26"/>
                <w:szCs w:val="26"/>
              </w:rPr>
              <w:t>п</w:t>
            </w:r>
            <w:r w:rsidRPr="00755253">
              <w:rPr>
                <w:sz w:val="26"/>
                <w:szCs w:val="26"/>
              </w:rPr>
              <w:t>остановление АИМО СК от 29.12.2023 №2134</w:t>
            </w:r>
          </w:p>
        </w:tc>
      </w:tr>
      <w:tr w:rsidR="00EE0127" w:rsidRPr="00755253" w14:paraId="4056330F" w14:textId="77777777" w:rsidTr="004F6197">
        <w:tc>
          <w:tcPr>
            <w:tcW w:w="567" w:type="dxa"/>
          </w:tcPr>
          <w:p w14:paraId="04BD4BEE" w14:textId="77777777" w:rsidR="00EE0127" w:rsidRPr="00755253" w:rsidRDefault="00EE0127" w:rsidP="004F6197">
            <w:pPr>
              <w:spacing w:line="192" w:lineRule="auto"/>
              <w:jc w:val="both"/>
              <w:rPr>
                <w:sz w:val="26"/>
                <w:szCs w:val="26"/>
              </w:rPr>
            </w:pPr>
            <w:r w:rsidRPr="00755253">
              <w:rPr>
                <w:sz w:val="26"/>
                <w:szCs w:val="26"/>
              </w:rPr>
              <w:t>15.</w:t>
            </w:r>
          </w:p>
        </w:tc>
        <w:tc>
          <w:tcPr>
            <w:tcW w:w="5382" w:type="dxa"/>
          </w:tcPr>
          <w:p w14:paraId="6D169D29" w14:textId="77777777" w:rsidR="00EE0127" w:rsidRPr="00755253" w:rsidRDefault="00EE0127" w:rsidP="004F6197">
            <w:pPr>
              <w:spacing w:line="192" w:lineRule="auto"/>
              <w:jc w:val="both"/>
              <w:rPr>
                <w:sz w:val="26"/>
                <w:szCs w:val="26"/>
              </w:rPr>
            </w:pPr>
            <w:r w:rsidRPr="00755253">
              <w:rPr>
                <w:sz w:val="26"/>
                <w:szCs w:val="26"/>
              </w:rPr>
              <w:t>Формирование современной городской среды</w:t>
            </w:r>
          </w:p>
        </w:tc>
        <w:tc>
          <w:tcPr>
            <w:tcW w:w="3685" w:type="dxa"/>
          </w:tcPr>
          <w:p w14:paraId="17981479" w14:textId="77777777" w:rsidR="00EE0127" w:rsidRPr="00755253" w:rsidRDefault="00EE0127" w:rsidP="004F6197">
            <w:pPr>
              <w:spacing w:line="192" w:lineRule="auto"/>
              <w:jc w:val="both"/>
              <w:rPr>
                <w:sz w:val="26"/>
                <w:szCs w:val="26"/>
              </w:rPr>
            </w:pPr>
            <w:r>
              <w:rPr>
                <w:sz w:val="26"/>
                <w:szCs w:val="26"/>
              </w:rPr>
              <w:t>п</w:t>
            </w:r>
            <w:r w:rsidRPr="00755253">
              <w:rPr>
                <w:sz w:val="26"/>
                <w:szCs w:val="26"/>
              </w:rPr>
              <w:t>остановление АИМО СК от 04.03.2024 №344</w:t>
            </w:r>
          </w:p>
        </w:tc>
      </w:tr>
      <w:tr w:rsidR="00EE0127" w:rsidRPr="00755253" w14:paraId="731A7383" w14:textId="77777777" w:rsidTr="004F6197">
        <w:tc>
          <w:tcPr>
            <w:tcW w:w="567" w:type="dxa"/>
          </w:tcPr>
          <w:p w14:paraId="45F19CC4" w14:textId="77777777" w:rsidR="00EE0127" w:rsidRPr="00755253" w:rsidRDefault="00EE0127" w:rsidP="004F6197">
            <w:pPr>
              <w:spacing w:line="192" w:lineRule="auto"/>
              <w:jc w:val="both"/>
              <w:rPr>
                <w:sz w:val="26"/>
                <w:szCs w:val="26"/>
              </w:rPr>
            </w:pPr>
            <w:r w:rsidRPr="00755253">
              <w:rPr>
                <w:sz w:val="26"/>
                <w:szCs w:val="26"/>
              </w:rPr>
              <w:t>16.</w:t>
            </w:r>
          </w:p>
        </w:tc>
        <w:tc>
          <w:tcPr>
            <w:tcW w:w="5382" w:type="dxa"/>
          </w:tcPr>
          <w:p w14:paraId="6117EEA2" w14:textId="77777777" w:rsidR="00EE0127" w:rsidRPr="00755253" w:rsidRDefault="00EE0127" w:rsidP="004F6197">
            <w:pPr>
              <w:spacing w:line="192" w:lineRule="auto"/>
              <w:jc w:val="both"/>
              <w:rPr>
                <w:sz w:val="26"/>
                <w:szCs w:val="26"/>
              </w:rPr>
            </w:pPr>
            <w:r w:rsidRPr="00755253">
              <w:rPr>
                <w:sz w:val="26"/>
                <w:szCs w:val="26"/>
              </w:rPr>
              <w:t>Создание условий для обеспечения доступным и комфортным жильем граждан Изобильненского муниципального округа Ставропольского края</w:t>
            </w:r>
          </w:p>
        </w:tc>
        <w:tc>
          <w:tcPr>
            <w:tcW w:w="3685" w:type="dxa"/>
          </w:tcPr>
          <w:p w14:paraId="6E2A981D" w14:textId="77777777" w:rsidR="00EE0127" w:rsidRPr="00755253" w:rsidRDefault="00EE0127" w:rsidP="004F6197">
            <w:pPr>
              <w:spacing w:line="192" w:lineRule="auto"/>
              <w:jc w:val="both"/>
              <w:rPr>
                <w:sz w:val="26"/>
                <w:szCs w:val="26"/>
              </w:rPr>
            </w:pPr>
            <w:r>
              <w:rPr>
                <w:sz w:val="26"/>
                <w:szCs w:val="26"/>
              </w:rPr>
              <w:t>п</w:t>
            </w:r>
            <w:r w:rsidRPr="00755253">
              <w:rPr>
                <w:sz w:val="26"/>
                <w:szCs w:val="26"/>
              </w:rPr>
              <w:t>остановление АИМО СК от 29.12.2023 №2136</w:t>
            </w:r>
          </w:p>
        </w:tc>
      </w:tr>
    </w:tbl>
    <w:p w14:paraId="58CE66D8" w14:textId="77777777" w:rsidR="00EE0127" w:rsidRDefault="00EE0127" w:rsidP="00EE0127">
      <w:pPr>
        <w:ind w:firstLine="709"/>
        <w:jc w:val="both"/>
        <w:rPr>
          <w:sz w:val="26"/>
          <w:szCs w:val="26"/>
        </w:rPr>
      </w:pPr>
    </w:p>
    <w:p w14:paraId="014C48DC" w14:textId="77777777" w:rsidR="00EE0127" w:rsidRPr="00755253" w:rsidRDefault="00EE0127" w:rsidP="00EE0127">
      <w:pPr>
        <w:ind w:firstLine="709"/>
        <w:jc w:val="both"/>
        <w:rPr>
          <w:sz w:val="26"/>
          <w:szCs w:val="26"/>
        </w:rPr>
      </w:pPr>
      <w:r w:rsidRPr="00755253">
        <w:rPr>
          <w:sz w:val="26"/>
          <w:szCs w:val="26"/>
        </w:rPr>
        <w:t xml:space="preserve">Кроме того, предусмотрена актуализация муниципальных программ в соответствии с целями и задачами </w:t>
      </w:r>
      <w:r>
        <w:rPr>
          <w:sz w:val="26"/>
          <w:szCs w:val="26"/>
        </w:rPr>
        <w:t xml:space="preserve">настоящей </w:t>
      </w:r>
      <w:r w:rsidRPr="00755253">
        <w:rPr>
          <w:sz w:val="26"/>
          <w:szCs w:val="26"/>
        </w:rPr>
        <w:t>Стратегии.</w:t>
      </w:r>
    </w:p>
    <w:p w14:paraId="6693D1F9" w14:textId="77777777" w:rsidR="00EE0127" w:rsidRDefault="00EE0127" w:rsidP="00EE0127">
      <w:pPr>
        <w:ind w:firstLine="709"/>
        <w:jc w:val="both"/>
        <w:rPr>
          <w:sz w:val="26"/>
          <w:szCs w:val="26"/>
        </w:rPr>
      </w:pPr>
      <w:r w:rsidRPr="00755253">
        <w:rPr>
          <w:sz w:val="26"/>
          <w:szCs w:val="26"/>
        </w:rPr>
        <w:t xml:space="preserve">Достижение цели реализации </w:t>
      </w:r>
      <w:r>
        <w:rPr>
          <w:sz w:val="26"/>
          <w:szCs w:val="26"/>
        </w:rPr>
        <w:t xml:space="preserve">настоящей </w:t>
      </w:r>
      <w:r w:rsidRPr="00755253">
        <w:rPr>
          <w:sz w:val="26"/>
          <w:szCs w:val="26"/>
        </w:rPr>
        <w:t>Стратегии непосредственно связано с реализацией на территории Изобильненского муниципального округа Ставропольского края Указов №596-</w:t>
      </w:r>
      <w:r>
        <w:rPr>
          <w:sz w:val="26"/>
          <w:szCs w:val="26"/>
        </w:rPr>
        <w:t>597, 599-</w:t>
      </w:r>
      <w:r w:rsidRPr="00755253">
        <w:rPr>
          <w:sz w:val="26"/>
          <w:szCs w:val="26"/>
        </w:rPr>
        <w:t xml:space="preserve">602, </w:t>
      </w:r>
      <w:r>
        <w:rPr>
          <w:sz w:val="26"/>
          <w:szCs w:val="26"/>
        </w:rPr>
        <w:t xml:space="preserve">Указа </w:t>
      </w:r>
      <w:r w:rsidRPr="00755253">
        <w:rPr>
          <w:sz w:val="26"/>
          <w:szCs w:val="26"/>
        </w:rPr>
        <w:t>№204.</w:t>
      </w:r>
    </w:p>
    <w:p w14:paraId="4FEB242F" w14:textId="77777777" w:rsidR="00EE0127" w:rsidRDefault="00EE0127" w:rsidP="00EE0127">
      <w:pPr>
        <w:ind w:firstLine="567"/>
        <w:jc w:val="both"/>
        <w:rPr>
          <w:sz w:val="26"/>
          <w:szCs w:val="26"/>
        </w:rPr>
      </w:pPr>
    </w:p>
    <w:p w14:paraId="4458910C" w14:textId="77777777" w:rsidR="00EE0127" w:rsidRPr="00755253" w:rsidRDefault="00EE0127" w:rsidP="00EE0127">
      <w:pPr>
        <w:ind w:firstLine="567"/>
        <w:jc w:val="both"/>
        <w:rPr>
          <w:sz w:val="26"/>
          <w:szCs w:val="26"/>
        </w:rPr>
      </w:pPr>
    </w:p>
    <w:p w14:paraId="56A41DDA" w14:textId="77777777" w:rsidR="00EE0127" w:rsidRDefault="00EE0127">
      <w:pPr>
        <w:sectPr w:rsidR="00EE0127" w:rsidSect="00226358">
          <w:pgSz w:w="11906" w:h="16838"/>
          <w:pgMar w:top="1134" w:right="567" w:bottom="1134" w:left="1701" w:header="709" w:footer="709" w:gutter="0"/>
          <w:cols w:space="708"/>
          <w:titlePg/>
          <w:docGrid w:linePitch="360"/>
        </w:sectPr>
      </w:pPr>
    </w:p>
    <w:p w14:paraId="711A20B0" w14:textId="77777777" w:rsidR="00EE0127" w:rsidRDefault="00EE0127">
      <w:pPr>
        <w:sectPr w:rsidR="00EE0127" w:rsidSect="00EE0127">
          <w:type w:val="continuous"/>
          <w:pgSz w:w="11906" w:h="16838"/>
          <w:pgMar w:top="1134" w:right="567" w:bottom="1134" w:left="1701" w:header="709" w:footer="709" w:gutter="0"/>
          <w:cols w:space="708"/>
          <w:titlePg/>
          <w:docGrid w:linePitch="360"/>
        </w:sectPr>
      </w:pPr>
    </w:p>
    <w:tbl>
      <w:tblPr>
        <w:tblStyle w:val="affc"/>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521"/>
      </w:tblGrid>
      <w:tr w:rsidR="00EE0127" w:rsidRPr="00415A7C" w14:paraId="5D05BEA1" w14:textId="77777777" w:rsidTr="004F6197">
        <w:tc>
          <w:tcPr>
            <w:tcW w:w="3544" w:type="dxa"/>
          </w:tcPr>
          <w:p w14:paraId="13E7614B" w14:textId="77777777" w:rsidR="00EE0127" w:rsidRPr="00415A7C" w:rsidRDefault="00EE0127" w:rsidP="004F6197">
            <w:pPr>
              <w:spacing w:line="216" w:lineRule="auto"/>
              <w:jc w:val="right"/>
              <w:rPr>
                <w:b/>
                <w:sz w:val="28"/>
                <w:szCs w:val="28"/>
              </w:rPr>
            </w:pPr>
          </w:p>
        </w:tc>
        <w:tc>
          <w:tcPr>
            <w:tcW w:w="6521" w:type="dxa"/>
          </w:tcPr>
          <w:p w14:paraId="2E8C25A2" w14:textId="77777777" w:rsidR="00EE0127" w:rsidRPr="00415A7C" w:rsidRDefault="00EE0127" w:rsidP="004F6197">
            <w:pPr>
              <w:spacing w:line="216" w:lineRule="auto"/>
              <w:rPr>
                <w:bCs/>
                <w:sz w:val="28"/>
                <w:szCs w:val="28"/>
              </w:rPr>
            </w:pPr>
            <w:r w:rsidRPr="00415A7C">
              <w:rPr>
                <w:bCs/>
                <w:sz w:val="28"/>
                <w:szCs w:val="28"/>
              </w:rPr>
              <w:t xml:space="preserve">Приложение </w:t>
            </w:r>
          </w:p>
          <w:p w14:paraId="518C71D8" w14:textId="77777777" w:rsidR="00EE0127" w:rsidRDefault="00EE0127" w:rsidP="004F6197">
            <w:pPr>
              <w:spacing w:line="216" w:lineRule="auto"/>
              <w:rPr>
                <w:sz w:val="28"/>
                <w:szCs w:val="28"/>
              </w:rPr>
            </w:pPr>
            <w:r w:rsidRPr="00415A7C">
              <w:rPr>
                <w:sz w:val="28"/>
                <w:szCs w:val="28"/>
              </w:rPr>
              <w:t xml:space="preserve">к </w:t>
            </w:r>
            <w:r>
              <w:rPr>
                <w:sz w:val="28"/>
                <w:szCs w:val="28"/>
              </w:rPr>
              <w:t>С</w:t>
            </w:r>
            <w:r w:rsidRPr="00415A7C">
              <w:rPr>
                <w:sz w:val="28"/>
                <w:szCs w:val="28"/>
              </w:rPr>
              <w:t xml:space="preserve">тратегии социально-экономического развития Изобильненского муниципального округа </w:t>
            </w:r>
          </w:p>
          <w:p w14:paraId="13F85BF0" w14:textId="77777777" w:rsidR="00EE0127" w:rsidRDefault="00EE0127" w:rsidP="004F6197">
            <w:pPr>
              <w:spacing w:line="216" w:lineRule="auto"/>
              <w:rPr>
                <w:bCs/>
                <w:sz w:val="28"/>
                <w:szCs w:val="28"/>
              </w:rPr>
            </w:pPr>
            <w:r w:rsidRPr="00415A7C">
              <w:rPr>
                <w:sz w:val="28"/>
                <w:szCs w:val="28"/>
              </w:rPr>
              <w:t>Ставропольского края</w:t>
            </w:r>
            <w:r w:rsidRPr="00415A7C">
              <w:rPr>
                <w:bCs/>
                <w:sz w:val="28"/>
                <w:szCs w:val="28"/>
              </w:rPr>
              <w:t xml:space="preserve"> до 2035 года</w:t>
            </w:r>
            <w:r w:rsidRPr="00415A7C">
              <w:rPr>
                <w:sz w:val="28"/>
                <w:szCs w:val="28"/>
              </w:rPr>
              <w:t>, утвержденной</w:t>
            </w:r>
            <w:r>
              <w:rPr>
                <w:sz w:val="28"/>
                <w:szCs w:val="28"/>
              </w:rPr>
              <w:t xml:space="preserve"> </w:t>
            </w:r>
            <w:r w:rsidRPr="00415A7C">
              <w:rPr>
                <w:bCs/>
                <w:sz w:val="28"/>
                <w:szCs w:val="28"/>
              </w:rPr>
              <w:t xml:space="preserve">решением Думы Изобильненского </w:t>
            </w:r>
          </w:p>
          <w:p w14:paraId="39EBD251" w14:textId="77777777" w:rsidR="00EE0127" w:rsidRPr="00415A7C" w:rsidRDefault="00EE0127" w:rsidP="004F6197">
            <w:pPr>
              <w:spacing w:line="216" w:lineRule="auto"/>
              <w:rPr>
                <w:bCs/>
                <w:sz w:val="28"/>
                <w:szCs w:val="28"/>
              </w:rPr>
            </w:pPr>
            <w:r w:rsidRPr="00415A7C">
              <w:rPr>
                <w:bCs/>
                <w:sz w:val="28"/>
                <w:szCs w:val="28"/>
              </w:rPr>
              <w:t xml:space="preserve">муниципального округа Ставропольского края </w:t>
            </w:r>
          </w:p>
          <w:p w14:paraId="26F035E2" w14:textId="77777777" w:rsidR="00EE0127" w:rsidRPr="00415A7C" w:rsidRDefault="00EE0127" w:rsidP="004F6197">
            <w:pPr>
              <w:spacing w:line="216" w:lineRule="auto"/>
              <w:rPr>
                <w:bCs/>
                <w:sz w:val="28"/>
                <w:szCs w:val="28"/>
              </w:rPr>
            </w:pPr>
            <w:r w:rsidRPr="00415A7C">
              <w:rPr>
                <w:bCs/>
                <w:sz w:val="28"/>
                <w:szCs w:val="28"/>
              </w:rPr>
              <w:t>от 20 декабря 2024 года №</w:t>
            </w:r>
            <w:r>
              <w:rPr>
                <w:bCs/>
                <w:sz w:val="28"/>
                <w:szCs w:val="28"/>
              </w:rPr>
              <w:t>283</w:t>
            </w:r>
          </w:p>
          <w:p w14:paraId="684FEB60" w14:textId="77777777" w:rsidR="00EE0127" w:rsidRPr="00415A7C" w:rsidRDefault="00EE0127" w:rsidP="004F6197">
            <w:pPr>
              <w:spacing w:line="216" w:lineRule="auto"/>
              <w:jc w:val="right"/>
              <w:rPr>
                <w:b/>
                <w:sz w:val="28"/>
                <w:szCs w:val="28"/>
              </w:rPr>
            </w:pPr>
          </w:p>
        </w:tc>
      </w:tr>
    </w:tbl>
    <w:p w14:paraId="406F10E3" w14:textId="77777777" w:rsidR="00EE0127" w:rsidRPr="00415A7C" w:rsidRDefault="00EE0127" w:rsidP="00EE0127">
      <w:pPr>
        <w:spacing w:line="216" w:lineRule="auto"/>
        <w:ind w:firstLine="567"/>
        <w:rPr>
          <w:sz w:val="28"/>
          <w:szCs w:val="28"/>
        </w:rPr>
      </w:pPr>
    </w:p>
    <w:p w14:paraId="7FE7AB9A" w14:textId="77777777" w:rsidR="00EE0127" w:rsidRPr="00415A7C" w:rsidRDefault="00EE0127" w:rsidP="00EE0127">
      <w:pPr>
        <w:spacing w:line="216" w:lineRule="auto"/>
        <w:jc w:val="center"/>
        <w:rPr>
          <w:b/>
          <w:sz w:val="28"/>
          <w:szCs w:val="28"/>
        </w:rPr>
      </w:pPr>
      <w:r w:rsidRPr="00415A7C">
        <w:rPr>
          <w:b/>
          <w:sz w:val="28"/>
          <w:szCs w:val="28"/>
        </w:rPr>
        <w:t xml:space="preserve">Реестр инвестиционных проектов, реализуемых на территории </w:t>
      </w:r>
    </w:p>
    <w:p w14:paraId="75AF3CA9" w14:textId="77777777" w:rsidR="00EE0127" w:rsidRDefault="00EE0127" w:rsidP="00EE0127">
      <w:pPr>
        <w:spacing w:line="216" w:lineRule="auto"/>
        <w:jc w:val="center"/>
        <w:rPr>
          <w:b/>
          <w:sz w:val="28"/>
          <w:szCs w:val="28"/>
        </w:rPr>
      </w:pPr>
      <w:r w:rsidRPr="00415A7C">
        <w:rPr>
          <w:b/>
          <w:sz w:val="28"/>
          <w:szCs w:val="28"/>
        </w:rPr>
        <w:t>Изобильненского муниципального округа</w:t>
      </w:r>
      <w:r w:rsidRPr="000270AD">
        <w:rPr>
          <w:bCs/>
          <w:sz w:val="28"/>
          <w:szCs w:val="28"/>
        </w:rPr>
        <w:t xml:space="preserve"> </w:t>
      </w:r>
      <w:r w:rsidRPr="000270AD">
        <w:rPr>
          <w:b/>
          <w:sz w:val="28"/>
          <w:szCs w:val="28"/>
        </w:rPr>
        <w:t>Ставропольского края</w:t>
      </w:r>
      <w:r w:rsidRPr="00415A7C">
        <w:rPr>
          <w:b/>
          <w:sz w:val="28"/>
          <w:szCs w:val="28"/>
        </w:rPr>
        <w:t xml:space="preserve">, </w:t>
      </w:r>
    </w:p>
    <w:p w14:paraId="5EB71A33" w14:textId="77777777" w:rsidR="00EE0127" w:rsidRDefault="00EE0127" w:rsidP="00EE0127">
      <w:pPr>
        <w:spacing w:line="216" w:lineRule="auto"/>
        <w:jc w:val="center"/>
        <w:rPr>
          <w:b/>
          <w:sz w:val="28"/>
          <w:szCs w:val="28"/>
        </w:rPr>
      </w:pPr>
      <w:r w:rsidRPr="00415A7C">
        <w:rPr>
          <w:b/>
          <w:sz w:val="28"/>
          <w:szCs w:val="28"/>
        </w:rPr>
        <w:t xml:space="preserve">с отражением потребности в кадровом обеспечении экономики </w:t>
      </w:r>
    </w:p>
    <w:p w14:paraId="31750BA4" w14:textId="77777777" w:rsidR="00EE0127" w:rsidRPr="00415A7C" w:rsidRDefault="00EE0127" w:rsidP="00EE0127">
      <w:pPr>
        <w:spacing w:line="216" w:lineRule="auto"/>
        <w:jc w:val="center"/>
        <w:rPr>
          <w:b/>
          <w:sz w:val="28"/>
          <w:szCs w:val="28"/>
        </w:rPr>
      </w:pPr>
      <w:r w:rsidRPr="00415A7C">
        <w:rPr>
          <w:b/>
          <w:sz w:val="28"/>
          <w:szCs w:val="28"/>
        </w:rPr>
        <w:t>муниципального округа</w:t>
      </w:r>
    </w:p>
    <w:p w14:paraId="724C68BE" w14:textId="77777777" w:rsidR="00EE0127" w:rsidRPr="00415A7C" w:rsidRDefault="00EE0127" w:rsidP="00EE0127">
      <w:pPr>
        <w:spacing w:line="216" w:lineRule="auto"/>
        <w:jc w:val="center"/>
        <w:rPr>
          <w:b/>
          <w:sz w:val="28"/>
          <w:szCs w:val="28"/>
        </w:rPr>
      </w:pPr>
    </w:p>
    <w:tbl>
      <w:tblPr>
        <w:tblStyle w:val="affc"/>
        <w:tblW w:w="10490" w:type="dxa"/>
        <w:tblInd w:w="-714" w:type="dxa"/>
        <w:tblLayout w:type="fixed"/>
        <w:tblLook w:val="04A0" w:firstRow="1" w:lastRow="0" w:firstColumn="1" w:lastColumn="0" w:noHBand="0" w:noVBand="1"/>
      </w:tblPr>
      <w:tblGrid>
        <w:gridCol w:w="568"/>
        <w:gridCol w:w="3856"/>
        <w:gridCol w:w="3355"/>
        <w:gridCol w:w="1559"/>
        <w:gridCol w:w="1152"/>
      </w:tblGrid>
      <w:tr w:rsidR="00EE0127" w:rsidRPr="00415A7C" w14:paraId="46AA3479" w14:textId="77777777" w:rsidTr="004F6197">
        <w:trPr>
          <w:trHeight w:val="1189"/>
        </w:trPr>
        <w:tc>
          <w:tcPr>
            <w:tcW w:w="568" w:type="dxa"/>
            <w:vAlign w:val="center"/>
          </w:tcPr>
          <w:p w14:paraId="785B3CE0" w14:textId="77777777" w:rsidR="00EE0127" w:rsidRPr="00415A7C" w:rsidRDefault="00EE0127" w:rsidP="004F6197">
            <w:pPr>
              <w:spacing w:line="216" w:lineRule="auto"/>
              <w:jc w:val="center"/>
            </w:pPr>
          </w:p>
          <w:p w14:paraId="5F3B6751" w14:textId="77777777" w:rsidR="00EE0127" w:rsidRPr="00415A7C" w:rsidRDefault="00EE0127" w:rsidP="004F6197">
            <w:pPr>
              <w:spacing w:line="216" w:lineRule="auto"/>
              <w:jc w:val="center"/>
            </w:pPr>
            <w:r w:rsidRPr="00415A7C">
              <w:t>№</w:t>
            </w:r>
          </w:p>
          <w:p w14:paraId="04F777B4" w14:textId="77777777" w:rsidR="00EE0127" w:rsidRPr="00415A7C" w:rsidRDefault="00EE0127" w:rsidP="004F6197">
            <w:pPr>
              <w:spacing w:line="216" w:lineRule="auto"/>
              <w:jc w:val="center"/>
            </w:pPr>
            <w:r w:rsidRPr="00415A7C">
              <w:t>п/п</w:t>
            </w:r>
          </w:p>
          <w:p w14:paraId="24B7EFBC" w14:textId="77777777" w:rsidR="00EE0127" w:rsidRPr="00415A7C" w:rsidRDefault="00EE0127" w:rsidP="004F6197">
            <w:pPr>
              <w:spacing w:line="216" w:lineRule="auto"/>
              <w:jc w:val="center"/>
            </w:pPr>
          </w:p>
        </w:tc>
        <w:tc>
          <w:tcPr>
            <w:tcW w:w="3856" w:type="dxa"/>
            <w:vAlign w:val="center"/>
          </w:tcPr>
          <w:p w14:paraId="3F74D3BE" w14:textId="77777777" w:rsidR="00EE0127" w:rsidRPr="00415A7C" w:rsidRDefault="00EE0127" w:rsidP="004F6197">
            <w:pPr>
              <w:spacing w:line="216" w:lineRule="auto"/>
              <w:jc w:val="center"/>
            </w:pPr>
            <w:r w:rsidRPr="00415A7C">
              <w:t>Наименование проекта,</w:t>
            </w:r>
          </w:p>
          <w:p w14:paraId="7FEBEEB2" w14:textId="77777777" w:rsidR="00EE0127" w:rsidRPr="00415A7C" w:rsidRDefault="00EE0127" w:rsidP="004F6197">
            <w:pPr>
              <w:spacing w:line="216" w:lineRule="auto"/>
              <w:jc w:val="center"/>
            </w:pPr>
            <w:r w:rsidRPr="00415A7C">
              <w:t>местонахождение проекта</w:t>
            </w:r>
          </w:p>
        </w:tc>
        <w:tc>
          <w:tcPr>
            <w:tcW w:w="3355" w:type="dxa"/>
            <w:vAlign w:val="center"/>
          </w:tcPr>
          <w:p w14:paraId="1931183B" w14:textId="77777777" w:rsidR="00EE0127" w:rsidRPr="00415A7C" w:rsidRDefault="00EE0127" w:rsidP="004F6197">
            <w:pPr>
              <w:spacing w:line="216" w:lineRule="auto"/>
              <w:jc w:val="center"/>
            </w:pPr>
            <w:r w:rsidRPr="00415A7C">
              <w:t>Инициатор проекта</w:t>
            </w:r>
          </w:p>
        </w:tc>
        <w:tc>
          <w:tcPr>
            <w:tcW w:w="1559" w:type="dxa"/>
            <w:vAlign w:val="center"/>
          </w:tcPr>
          <w:p w14:paraId="0B7B42C3" w14:textId="77777777" w:rsidR="00EE0127" w:rsidRPr="00415A7C" w:rsidRDefault="00EE0127" w:rsidP="004F6197">
            <w:pPr>
              <w:spacing w:line="216" w:lineRule="auto"/>
              <w:jc w:val="center"/>
            </w:pPr>
            <w:r w:rsidRPr="00415A7C">
              <w:t>Общая стоимость инвестиционного проекта,</w:t>
            </w:r>
          </w:p>
          <w:p w14:paraId="12BCF694" w14:textId="77777777" w:rsidR="00EE0127" w:rsidRPr="00415A7C" w:rsidRDefault="00EE0127" w:rsidP="004F6197">
            <w:pPr>
              <w:spacing w:line="216" w:lineRule="auto"/>
              <w:jc w:val="center"/>
            </w:pPr>
            <w:r w:rsidRPr="00415A7C">
              <w:t>млн. руб.</w:t>
            </w:r>
          </w:p>
        </w:tc>
        <w:tc>
          <w:tcPr>
            <w:tcW w:w="1152" w:type="dxa"/>
            <w:vAlign w:val="center"/>
          </w:tcPr>
          <w:p w14:paraId="764C4708" w14:textId="77777777" w:rsidR="00EE0127" w:rsidRPr="00415A7C" w:rsidRDefault="00EE0127" w:rsidP="004F6197">
            <w:pPr>
              <w:spacing w:line="216" w:lineRule="auto"/>
              <w:jc w:val="center"/>
            </w:pPr>
            <w:r w:rsidRPr="00415A7C">
              <w:t>Создание</w:t>
            </w:r>
          </w:p>
          <w:p w14:paraId="674DF1BE" w14:textId="77777777" w:rsidR="00EE0127" w:rsidRPr="00415A7C" w:rsidRDefault="00EE0127" w:rsidP="004F6197">
            <w:pPr>
              <w:spacing w:line="216" w:lineRule="auto"/>
              <w:jc w:val="center"/>
            </w:pPr>
            <w:r w:rsidRPr="00415A7C">
              <w:t>рабочих</w:t>
            </w:r>
          </w:p>
          <w:p w14:paraId="343FFF55" w14:textId="77777777" w:rsidR="00EE0127" w:rsidRPr="00415A7C" w:rsidRDefault="00EE0127" w:rsidP="004F6197">
            <w:pPr>
              <w:spacing w:line="216" w:lineRule="auto"/>
              <w:jc w:val="center"/>
            </w:pPr>
            <w:r w:rsidRPr="00415A7C">
              <w:t>мест,</w:t>
            </w:r>
          </w:p>
          <w:p w14:paraId="16333CA5" w14:textId="77777777" w:rsidR="00EE0127" w:rsidRPr="00415A7C" w:rsidRDefault="00EE0127" w:rsidP="004F6197">
            <w:pPr>
              <w:spacing w:line="216" w:lineRule="auto"/>
              <w:jc w:val="center"/>
            </w:pPr>
            <w:r w:rsidRPr="00415A7C">
              <w:t>ед.</w:t>
            </w:r>
          </w:p>
        </w:tc>
      </w:tr>
      <w:tr w:rsidR="00EE0127" w:rsidRPr="00415A7C" w14:paraId="6E4EB45B" w14:textId="77777777" w:rsidTr="004F6197">
        <w:tc>
          <w:tcPr>
            <w:tcW w:w="568" w:type="dxa"/>
          </w:tcPr>
          <w:p w14:paraId="0AABD815" w14:textId="77777777" w:rsidR="00EE0127" w:rsidRPr="00415A7C" w:rsidRDefault="00EE0127" w:rsidP="004F6197">
            <w:pPr>
              <w:spacing w:line="216" w:lineRule="auto"/>
              <w:rPr>
                <w:sz w:val="28"/>
                <w:szCs w:val="28"/>
              </w:rPr>
            </w:pPr>
            <w:r w:rsidRPr="00415A7C">
              <w:rPr>
                <w:sz w:val="28"/>
                <w:szCs w:val="28"/>
              </w:rPr>
              <w:t>1.</w:t>
            </w:r>
          </w:p>
        </w:tc>
        <w:tc>
          <w:tcPr>
            <w:tcW w:w="3856" w:type="dxa"/>
          </w:tcPr>
          <w:p w14:paraId="7D8D5419" w14:textId="77777777" w:rsidR="00EE0127" w:rsidRPr="00415A7C" w:rsidRDefault="00EE0127" w:rsidP="004F6197">
            <w:pPr>
              <w:spacing w:line="216" w:lineRule="auto"/>
              <w:jc w:val="both"/>
              <w:rPr>
                <w:sz w:val="28"/>
                <w:szCs w:val="28"/>
              </w:rPr>
            </w:pPr>
            <w:r w:rsidRPr="00415A7C">
              <w:rPr>
                <w:sz w:val="28"/>
                <w:szCs w:val="28"/>
              </w:rPr>
              <w:t xml:space="preserve">Закладка интенсивного яблоневого сада в Ставропольском крае </w:t>
            </w:r>
          </w:p>
          <w:p w14:paraId="31E0454F" w14:textId="77777777" w:rsidR="00EE0127" w:rsidRPr="00415A7C" w:rsidRDefault="00EE0127" w:rsidP="004F6197">
            <w:pPr>
              <w:spacing w:line="216" w:lineRule="auto"/>
              <w:jc w:val="both"/>
              <w:rPr>
                <w:sz w:val="28"/>
                <w:szCs w:val="28"/>
              </w:rPr>
            </w:pPr>
          </w:p>
        </w:tc>
        <w:tc>
          <w:tcPr>
            <w:tcW w:w="3355" w:type="dxa"/>
          </w:tcPr>
          <w:p w14:paraId="03CFB5DA" w14:textId="77777777" w:rsidR="00EE0127" w:rsidRPr="00415A7C" w:rsidRDefault="00EE0127" w:rsidP="004F6197">
            <w:pPr>
              <w:spacing w:line="216" w:lineRule="auto"/>
              <w:jc w:val="both"/>
              <w:rPr>
                <w:sz w:val="28"/>
                <w:szCs w:val="28"/>
              </w:rPr>
            </w:pPr>
            <w:r w:rsidRPr="00415A7C">
              <w:rPr>
                <w:sz w:val="28"/>
                <w:szCs w:val="28"/>
              </w:rPr>
              <w:t>ООО «АгроГруппСолнечный», генеральный директор – Колесников Роман Васильевич</w:t>
            </w:r>
          </w:p>
          <w:p w14:paraId="528030FB" w14:textId="77777777" w:rsidR="00EE0127" w:rsidRPr="00415A7C" w:rsidRDefault="00EE0127" w:rsidP="004F6197">
            <w:pPr>
              <w:spacing w:line="216" w:lineRule="auto"/>
              <w:jc w:val="both"/>
              <w:rPr>
                <w:sz w:val="28"/>
                <w:szCs w:val="28"/>
              </w:rPr>
            </w:pPr>
          </w:p>
        </w:tc>
        <w:tc>
          <w:tcPr>
            <w:tcW w:w="1559" w:type="dxa"/>
          </w:tcPr>
          <w:p w14:paraId="1AE3DD49" w14:textId="77777777" w:rsidR="00EE0127" w:rsidRPr="00415A7C" w:rsidRDefault="00EE0127" w:rsidP="004F6197">
            <w:pPr>
              <w:spacing w:line="216" w:lineRule="auto"/>
              <w:jc w:val="center"/>
              <w:rPr>
                <w:sz w:val="28"/>
                <w:szCs w:val="28"/>
              </w:rPr>
            </w:pPr>
            <w:r w:rsidRPr="00415A7C">
              <w:rPr>
                <w:sz w:val="28"/>
                <w:szCs w:val="28"/>
              </w:rPr>
              <w:t>763,6</w:t>
            </w:r>
          </w:p>
          <w:p w14:paraId="32ACF3AA" w14:textId="77777777" w:rsidR="00EE0127" w:rsidRPr="00415A7C" w:rsidRDefault="00EE0127" w:rsidP="004F6197">
            <w:pPr>
              <w:spacing w:line="216" w:lineRule="auto"/>
              <w:jc w:val="center"/>
              <w:rPr>
                <w:sz w:val="28"/>
                <w:szCs w:val="28"/>
              </w:rPr>
            </w:pPr>
          </w:p>
        </w:tc>
        <w:tc>
          <w:tcPr>
            <w:tcW w:w="1152" w:type="dxa"/>
          </w:tcPr>
          <w:p w14:paraId="300C98CD" w14:textId="77777777" w:rsidR="00EE0127" w:rsidRPr="00415A7C" w:rsidRDefault="00EE0127" w:rsidP="004F6197">
            <w:pPr>
              <w:spacing w:line="216" w:lineRule="auto"/>
              <w:jc w:val="center"/>
              <w:rPr>
                <w:sz w:val="28"/>
                <w:szCs w:val="28"/>
              </w:rPr>
            </w:pPr>
            <w:r w:rsidRPr="00415A7C">
              <w:rPr>
                <w:sz w:val="28"/>
                <w:szCs w:val="28"/>
              </w:rPr>
              <w:t>160</w:t>
            </w:r>
          </w:p>
        </w:tc>
      </w:tr>
      <w:tr w:rsidR="00EE0127" w:rsidRPr="00415A7C" w14:paraId="0E4ACE69" w14:textId="77777777" w:rsidTr="004F6197">
        <w:tc>
          <w:tcPr>
            <w:tcW w:w="568" w:type="dxa"/>
          </w:tcPr>
          <w:p w14:paraId="5C69F6A0" w14:textId="77777777" w:rsidR="00EE0127" w:rsidRPr="00415A7C" w:rsidRDefault="00EE0127" w:rsidP="004F6197">
            <w:pPr>
              <w:spacing w:line="216" w:lineRule="auto"/>
              <w:rPr>
                <w:sz w:val="28"/>
                <w:szCs w:val="28"/>
              </w:rPr>
            </w:pPr>
            <w:r w:rsidRPr="00415A7C">
              <w:rPr>
                <w:sz w:val="28"/>
                <w:szCs w:val="28"/>
              </w:rPr>
              <w:t>2.</w:t>
            </w:r>
          </w:p>
        </w:tc>
        <w:tc>
          <w:tcPr>
            <w:tcW w:w="3856" w:type="dxa"/>
          </w:tcPr>
          <w:p w14:paraId="682743CB" w14:textId="77777777" w:rsidR="00EE0127" w:rsidRPr="00415A7C" w:rsidRDefault="00EE0127" w:rsidP="004F6197">
            <w:pPr>
              <w:jc w:val="both"/>
              <w:rPr>
                <w:sz w:val="28"/>
                <w:szCs w:val="28"/>
              </w:rPr>
            </w:pPr>
            <w:r w:rsidRPr="00415A7C">
              <w:rPr>
                <w:sz w:val="28"/>
                <w:szCs w:val="28"/>
              </w:rPr>
              <w:t>Закладка интенсивного яблоневого сада на площади 20 га и строительство фруктохранилища на 10 000 тонн единовременного хранения на территории поселка Солнечнодольска Изобильненского муниципального округа (</w:t>
            </w:r>
            <w:r w:rsidRPr="00415A7C">
              <w:rPr>
                <w:sz w:val="28"/>
                <w:szCs w:val="28"/>
                <w:lang w:val="en-US"/>
              </w:rPr>
              <w:t>I</w:t>
            </w:r>
            <w:r w:rsidRPr="00415A7C">
              <w:rPr>
                <w:sz w:val="28"/>
                <w:szCs w:val="28"/>
              </w:rPr>
              <w:t xml:space="preserve"> очередь проекта)</w:t>
            </w:r>
          </w:p>
          <w:p w14:paraId="4560C39F" w14:textId="77777777" w:rsidR="00EE0127" w:rsidRPr="00415A7C" w:rsidRDefault="00EE0127" w:rsidP="004F6197">
            <w:pPr>
              <w:jc w:val="both"/>
              <w:rPr>
                <w:sz w:val="28"/>
                <w:szCs w:val="28"/>
              </w:rPr>
            </w:pPr>
          </w:p>
        </w:tc>
        <w:tc>
          <w:tcPr>
            <w:tcW w:w="3355" w:type="dxa"/>
          </w:tcPr>
          <w:p w14:paraId="2C3D94C9" w14:textId="77777777" w:rsidR="00EE0127" w:rsidRPr="00415A7C" w:rsidRDefault="00EE0127" w:rsidP="004F6197">
            <w:pPr>
              <w:jc w:val="both"/>
              <w:rPr>
                <w:sz w:val="28"/>
                <w:szCs w:val="28"/>
              </w:rPr>
            </w:pPr>
            <w:r w:rsidRPr="00415A7C">
              <w:rPr>
                <w:sz w:val="28"/>
                <w:szCs w:val="28"/>
              </w:rPr>
              <w:t>ООО «АгроГруппСолнечный», генеральный директор – Колесников Роман Васильевич</w:t>
            </w:r>
          </w:p>
        </w:tc>
        <w:tc>
          <w:tcPr>
            <w:tcW w:w="1559" w:type="dxa"/>
          </w:tcPr>
          <w:p w14:paraId="5181BDAF" w14:textId="77777777" w:rsidR="00EE0127" w:rsidRPr="00415A7C" w:rsidRDefault="00EE0127" w:rsidP="004F6197">
            <w:pPr>
              <w:jc w:val="center"/>
              <w:rPr>
                <w:sz w:val="28"/>
                <w:szCs w:val="28"/>
              </w:rPr>
            </w:pPr>
            <w:r w:rsidRPr="00415A7C">
              <w:rPr>
                <w:sz w:val="28"/>
                <w:szCs w:val="28"/>
              </w:rPr>
              <w:t>970,0</w:t>
            </w:r>
          </w:p>
        </w:tc>
        <w:tc>
          <w:tcPr>
            <w:tcW w:w="1152" w:type="dxa"/>
          </w:tcPr>
          <w:p w14:paraId="7956B42B" w14:textId="77777777" w:rsidR="00EE0127" w:rsidRPr="00415A7C" w:rsidRDefault="00EE0127" w:rsidP="004F6197">
            <w:pPr>
              <w:jc w:val="center"/>
              <w:rPr>
                <w:sz w:val="28"/>
                <w:szCs w:val="28"/>
              </w:rPr>
            </w:pPr>
            <w:r w:rsidRPr="00415A7C">
              <w:rPr>
                <w:sz w:val="28"/>
                <w:szCs w:val="28"/>
              </w:rPr>
              <w:t>40</w:t>
            </w:r>
          </w:p>
        </w:tc>
      </w:tr>
      <w:tr w:rsidR="00EE0127" w:rsidRPr="00415A7C" w14:paraId="4B7FF57A" w14:textId="77777777" w:rsidTr="004F6197">
        <w:tc>
          <w:tcPr>
            <w:tcW w:w="568" w:type="dxa"/>
          </w:tcPr>
          <w:p w14:paraId="66DD3E20" w14:textId="77777777" w:rsidR="00EE0127" w:rsidRPr="00415A7C" w:rsidRDefault="00EE0127" w:rsidP="004F6197">
            <w:pPr>
              <w:spacing w:line="216" w:lineRule="auto"/>
              <w:rPr>
                <w:sz w:val="28"/>
                <w:szCs w:val="28"/>
              </w:rPr>
            </w:pPr>
            <w:r w:rsidRPr="00415A7C">
              <w:rPr>
                <w:sz w:val="28"/>
                <w:szCs w:val="28"/>
              </w:rPr>
              <w:t>3.</w:t>
            </w:r>
          </w:p>
        </w:tc>
        <w:tc>
          <w:tcPr>
            <w:tcW w:w="3856" w:type="dxa"/>
          </w:tcPr>
          <w:p w14:paraId="50A5435E" w14:textId="77777777" w:rsidR="00EE0127" w:rsidRPr="00415A7C" w:rsidRDefault="00EE0127" w:rsidP="004F6197">
            <w:pPr>
              <w:spacing w:line="216" w:lineRule="auto"/>
              <w:jc w:val="both"/>
              <w:rPr>
                <w:sz w:val="28"/>
                <w:szCs w:val="28"/>
              </w:rPr>
            </w:pPr>
            <w:r w:rsidRPr="00415A7C">
              <w:rPr>
                <w:sz w:val="28"/>
                <w:szCs w:val="28"/>
              </w:rPr>
              <w:t>Создание производственного комплекса по выращиванию и переработке винограда, производству продукции виноградства (в том числе для целей виноделия) и развитию винного туризма на территории Изобильненского муниципального округа Ставропольского края</w:t>
            </w:r>
          </w:p>
          <w:p w14:paraId="6F163CA5" w14:textId="77777777" w:rsidR="00EE0127" w:rsidRPr="00415A7C" w:rsidRDefault="00EE0127" w:rsidP="004F6197">
            <w:pPr>
              <w:spacing w:line="216" w:lineRule="auto"/>
              <w:jc w:val="both"/>
              <w:rPr>
                <w:sz w:val="28"/>
                <w:szCs w:val="28"/>
              </w:rPr>
            </w:pPr>
          </w:p>
        </w:tc>
        <w:tc>
          <w:tcPr>
            <w:tcW w:w="3355" w:type="dxa"/>
          </w:tcPr>
          <w:p w14:paraId="43217B6E" w14:textId="77777777" w:rsidR="00EE0127" w:rsidRPr="00415A7C" w:rsidRDefault="00EE0127" w:rsidP="004F6197">
            <w:pPr>
              <w:spacing w:line="216" w:lineRule="auto"/>
              <w:jc w:val="both"/>
              <w:rPr>
                <w:sz w:val="28"/>
                <w:szCs w:val="28"/>
              </w:rPr>
            </w:pPr>
            <w:r w:rsidRPr="00415A7C">
              <w:rPr>
                <w:sz w:val="28"/>
                <w:szCs w:val="28"/>
              </w:rPr>
              <w:t>ООО «СП Виноградарь», директор Тишин Дмитрий Вячеславович</w:t>
            </w:r>
          </w:p>
        </w:tc>
        <w:tc>
          <w:tcPr>
            <w:tcW w:w="1559" w:type="dxa"/>
          </w:tcPr>
          <w:p w14:paraId="7688FD9B" w14:textId="77777777" w:rsidR="00EE0127" w:rsidRPr="00415A7C" w:rsidRDefault="00EE0127" w:rsidP="004F6197">
            <w:pPr>
              <w:spacing w:line="216" w:lineRule="auto"/>
              <w:jc w:val="center"/>
              <w:rPr>
                <w:sz w:val="28"/>
                <w:szCs w:val="28"/>
              </w:rPr>
            </w:pPr>
            <w:r w:rsidRPr="00415A7C">
              <w:rPr>
                <w:sz w:val="28"/>
                <w:szCs w:val="28"/>
              </w:rPr>
              <w:t>59,67</w:t>
            </w:r>
          </w:p>
        </w:tc>
        <w:tc>
          <w:tcPr>
            <w:tcW w:w="1152" w:type="dxa"/>
          </w:tcPr>
          <w:p w14:paraId="00760A90" w14:textId="77777777" w:rsidR="00EE0127" w:rsidRPr="00415A7C" w:rsidRDefault="00EE0127" w:rsidP="004F6197">
            <w:pPr>
              <w:spacing w:line="216" w:lineRule="auto"/>
              <w:jc w:val="center"/>
              <w:rPr>
                <w:sz w:val="28"/>
                <w:szCs w:val="28"/>
              </w:rPr>
            </w:pPr>
            <w:r w:rsidRPr="00415A7C">
              <w:rPr>
                <w:sz w:val="28"/>
                <w:szCs w:val="28"/>
              </w:rPr>
              <w:t>10</w:t>
            </w:r>
          </w:p>
        </w:tc>
      </w:tr>
      <w:tr w:rsidR="00EE0127" w:rsidRPr="00415A7C" w14:paraId="463F0DD1" w14:textId="77777777" w:rsidTr="004F6197">
        <w:tc>
          <w:tcPr>
            <w:tcW w:w="568" w:type="dxa"/>
          </w:tcPr>
          <w:p w14:paraId="06F927E3" w14:textId="77777777" w:rsidR="00EE0127" w:rsidRPr="00415A7C" w:rsidRDefault="00EE0127" w:rsidP="004F6197">
            <w:pPr>
              <w:spacing w:line="216" w:lineRule="auto"/>
              <w:rPr>
                <w:sz w:val="28"/>
                <w:szCs w:val="28"/>
              </w:rPr>
            </w:pPr>
            <w:r w:rsidRPr="00415A7C">
              <w:rPr>
                <w:sz w:val="28"/>
                <w:szCs w:val="28"/>
              </w:rPr>
              <w:t>4.</w:t>
            </w:r>
          </w:p>
        </w:tc>
        <w:tc>
          <w:tcPr>
            <w:tcW w:w="3856" w:type="dxa"/>
          </w:tcPr>
          <w:p w14:paraId="1F7BD0E3" w14:textId="77777777" w:rsidR="00EE0127" w:rsidRPr="00415A7C" w:rsidRDefault="00EE0127" w:rsidP="004F6197">
            <w:pPr>
              <w:spacing w:line="216" w:lineRule="auto"/>
              <w:jc w:val="both"/>
              <w:rPr>
                <w:sz w:val="28"/>
                <w:szCs w:val="28"/>
              </w:rPr>
            </w:pPr>
            <w:r w:rsidRPr="00415A7C">
              <w:rPr>
                <w:sz w:val="28"/>
                <w:szCs w:val="28"/>
              </w:rPr>
              <w:t>Строительство мельничного комплекса производительностью 500 т/сутки</w:t>
            </w:r>
          </w:p>
          <w:p w14:paraId="6C094863" w14:textId="77777777" w:rsidR="00EE0127" w:rsidRPr="00415A7C" w:rsidRDefault="00EE0127" w:rsidP="004F6197">
            <w:pPr>
              <w:spacing w:line="216" w:lineRule="auto"/>
              <w:jc w:val="both"/>
              <w:rPr>
                <w:sz w:val="28"/>
                <w:szCs w:val="28"/>
              </w:rPr>
            </w:pPr>
          </w:p>
        </w:tc>
        <w:tc>
          <w:tcPr>
            <w:tcW w:w="3355" w:type="dxa"/>
          </w:tcPr>
          <w:p w14:paraId="3B2AF973" w14:textId="77777777" w:rsidR="00EE0127" w:rsidRPr="00415A7C" w:rsidRDefault="00EE0127" w:rsidP="004F6197">
            <w:pPr>
              <w:spacing w:line="216" w:lineRule="auto"/>
              <w:jc w:val="both"/>
              <w:rPr>
                <w:sz w:val="28"/>
                <w:szCs w:val="28"/>
              </w:rPr>
            </w:pPr>
            <w:r w:rsidRPr="00415A7C">
              <w:rPr>
                <w:sz w:val="28"/>
                <w:szCs w:val="28"/>
              </w:rPr>
              <w:t>ООО «МУКАМАРКЕТ», генеральный директор – Масалыкин Алексей Викторович</w:t>
            </w:r>
          </w:p>
        </w:tc>
        <w:tc>
          <w:tcPr>
            <w:tcW w:w="1559" w:type="dxa"/>
          </w:tcPr>
          <w:p w14:paraId="7AB07170" w14:textId="77777777" w:rsidR="00EE0127" w:rsidRPr="00415A7C" w:rsidRDefault="00EE0127" w:rsidP="004F6197">
            <w:pPr>
              <w:spacing w:line="216" w:lineRule="auto"/>
              <w:jc w:val="center"/>
              <w:rPr>
                <w:sz w:val="28"/>
                <w:szCs w:val="28"/>
              </w:rPr>
            </w:pPr>
            <w:r w:rsidRPr="00415A7C">
              <w:rPr>
                <w:sz w:val="28"/>
                <w:szCs w:val="28"/>
              </w:rPr>
              <w:t>998,0</w:t>
            </w:r>
          </w:p>
        </w:tc>
        <w:tc>
          <w:tcPr>
            <w:tcW w:w="1152" w:type="dxa"/>
          </w:tcPr>
          <w:p w14:paraId="5DFCCC86" w14:textId="77777777" w:rsidR="00EE0127" w:rsidRPr="00415A7C" w:rsidRDefault="00EE0127" w:rsidP="004F6197">
            <w:pPr>
              <w:spacing w:line="216" w:lineRule="auto"/>
              <w:jc w:val="center"/>
              <w:rPr>
                <w:sz w:val="28"/>
                <w:szCs w:val="28"/>
              </w:rPr>
            </w:pPr>
            <w:r w:rsidRPr="00415A7C">
              <w:rPr>
                <w:sz w:val="28"/>
                <w:szCs w:val="28"/>
              </w:rPr>
              <w:t>31</w:t>
            </w:r>
          </w:p>
        </w:tc>
      </w:tr>
      <w:tr w:rsidR="00EE0127" w:rsidRPr="00415A7C" w14:paraId="121883A8" w14:textId="77777777" w:rsidTr="004F6197">
        <w:tc>
          <w:tcPr>
            <w:tcW w:w="568" w:type="dxa"/>
          </w:tcPr>
          <w:p w14:paraId="7C01DC4B" w14:textId="77777777" w:rsidR="00EE0127" w:rsidRPr="00415A7C" w:rsidRDefault="00EE0127" w:rsidP="004F6197">
            <w:pPr>
              <w:spacing w:line="216" w:lineRule="auto"/>
              <w:rPr>
                <w:sz w:val="28"/>
                <w:szCs w:val="28"/>
              </w:rPr>
            </w:pPr>
            <w:r w:rsidRPr="00415A7C">
              <w:rPr>
                <w:sz w:val="28"/>
                <w:szCs w:val="28"/>
              </w:rPr>
              <w:lastRenderedPageBreak/>
              <w:t>5.</w:t>
            </w:r>
          </w:p>
        </w:tc>
        <w:tc>
          <w:tcPr>
            <w:tcW w:w="3856" w:type="dxa"/>
          </w:tcPr>
          <w:p w14:paraId="6E6D337C" w14:textId="77777777" w:rsidR="00EE0127" w:rsidRPr="00415A7C" w:rsidRDefault="00EE0127" w:rsidP="004F6197">
            <w:pPr>
              <w:spacing w:line="216" w:lineRule="auto"/>
              <w:jc w:val="both"/>
              <w:rPr>
                <w:sz w:val="28"/>
                <w:szCs w:val="28"/>
              </w:rPr>
            </w:pPr>
            <w:r w:rsidRPr="00415A7C">
              <w:rPr>
                <w:sz w:val="28"/>
                <w:szCs w:val="28"/>
              </w:rPr>
              <w:t xml:space="preserve">Маслозавод мощностью 150 тонн сырья в сутки </w:t>
            </w:r>
          </w:p>
          <w:p w14:paraId="6E5D2131" w14:textId="77777777" w:rsidR="00EE0127" w:rsidRPr="00415A7C" w:rsidRDefault="00EE0127" w:rsidP="004F6197">
            <w:pPr>
              <w:spacing w:line="216" w:lineRule="auto"/>
              <w:jc w:val="both"/>
              <w:rPr>
                <w:sz w:val="28"/>
                <w:szCs w:val="28"/>
              </w:rPr>
            </w:pPr>
            <w:r w:rsidRPr="00415A7C">
              <w:rPr>
                <w:sz w:val="28"/>
                <w:szCs w:val="28"/>
              </w:rPr>
              <w:t>поселок Солнечнодольск</w:t>
            </w:r>
          </w:p>
        </w:tc>
        <w:tc>
          <w:tcPr>
            <w:tcW w:w="3355" w:type="dxa"/>
          </w:tcPr>
          <w:p w14:paraId="05CF4C77" w14:textId="77777777" w:rsidR="00EE0127" w:rsidRDefault="00EE0127" w:rsidP="004F6197">
            <w:pPr>
              <w:spacing w:line="216" w:lineRule="auto"/>
              <w:ind w:firstLine="1"/>
              <w:jc w:val="both"/>
              <w:rPr>
                <w:sz w:val="28"/>
                <w:szCs w:val="28"/>
              </w:rPr>
            </w:pPr>
            <w:r w:rsidRPr="00415A7C">
              <w:rPr>
                <w:sz w:val="28"/>
                <w:szCs w:val="28"/>
              </w:rPr>
              <w:t>ООО «РусАгроЭкспорт», генеральный директор – Мамедов Маслахат Гурбанович</w:t>
            </w:r>
          </w:p>
          <w:p w14:paraId="7CB527DA" w14:textId="77777777" w:rsidR="00EE0127" w:rsidRPr="00415A7C" w:rsidRDefault="00EE0127" w:rsidP="004F6197">
            <w:pPr>
              <w:spacing w:line="216" w:lineRule="auto"/>
              <w:ind w:firstLine="1"/>
              <w:jc w:val="both"/>
              <w:rPr>
                <w:sz w:val="28"/>
                <w:szCs w:val="28"/>
              </w:rPr>
            </w:pPr>
          </w:p>
        </w:tc>
        <w:tc>
          <w:tcPr>
            <w:tcW w:w="1559" w:type="dxa"/>
          </w:tcPr>
          <w:p w14:paraId="4CC6BFFE" w14:textId="77777777" w:rsidR="00EE0127" w:rsidRPr="00415A7C" w:rsidRDefault="00EE0127" w:rsidP="004F6197">
            <w:pPr>
              <w:spacing w:line="216" w:lineRule="auto"/>
              <w:jc w:val="center"/>
              <w:rPr>
                <w:sz w:val="28"/>
                <w:szCs w:val="28"/>
              </w:rPr>
            </w:pPr>
            <w:r w:rsidRPr="00415A7C">
              <w:rPr>
                <w:sz w:val="28"/>
                <w:szCs w:val="28"/>
              </w:rPr>
              <w:t>350,0</w:t>
            </w:r>
          </w:p>
        </w:tc>
        <w:tc>
          <w:tcPr>
            <w:tcW w:w="1152" w:type="dxa"/>
          </w:tcPr>
          <w:p w14:paraId="7FC05F64" w14:textId="77777777" w:rsidR="00EE0127" w:rsidRPr="00415A7C" w:rsidRDefault="00EE0127" w:rsidP="004F6197">
            <w:pPr>
              <w:spacing w:line="216" w:lineRule="auto"/>
              <w:jc w:val="center"/>
              <w:rPr>
                <w:sz w:val="28"/>
                <w:szCs w:val="28"/>
              </w:rPr>
            </w:pPr>
            <w:r w:rsidRPr="00415A7C">
              <w:rPr>
                <w:sz w:val="28"/>
                <w:szCs w:val="28"/>
              </w:rPr>
              <w:t>58</w:t>
            </w:r>
          </w:p>
        </w:tc>
      </w:tr>
      <w:tr w:rsidR="00EE0127" w:rsidRPr="00415A7C" w14:paraId="07D542CC" w14:textId="77777777" w:rsidTr="004F6197">
        <w:tc>
          <w:tcPr>
            <w:tcW w:w="568" w:type="dxa"/>
          </w:tcPr>
          <w:p w14:paraId="517F6F1D" w14:textId="77777777" w:rsidR="00EE0127" w:rsidRPr="00415A7C" w:rsidRDefault="00EE0127" w:rsidP="004F6197">
            <w:pPr>
              <w:spacing w:line="216" w:lineRule="auto"/>
              <w:rPr>
                <w:sz w:val="28"/>
                <w:szCs w:val="28"/>
              </w:rPr>
            </w:pPr>
            <w:r w:rsidRPr="00415A7C">
              <w:rPr>
                <w:sz w:val="28"/>
                <w:szCs w:val="28"/>
              </w:rPr>
              <w:t>6.</w:t>
            </w:r>
          </w:p>
        </w:tc>
        <w:tc>
          <w:tcPr>
            <w:tcW w:w="3856" w:type="dxa"/>
          </w:tcPr>
          <w:p w14:paraId="20D69663" w14:textId="77777777" w:rsidR="00EE0127" w:rsidRPr="00415A7C" w:rsidRDefault="00EE0127" w:rsidP="004F6197">
            <w:pPr>
              <w:spacing w:line="216" w:lineRule="auto"/>
              <w:jc w:val="both"/>
              <w:rPr>
                <w:sz w:val="28"/>
                <w:szCs w:val="28"/>
              </w:rPr>
            </w:pPr>
            <w:r w:rsidRPr="00415A7C">
              <w:rPr>
                <w:sz w:val="28"/>
                <w:szCs w:val="28"/>
              </w:rPr>
              <w:t>Производственный элеваторный комплекс приемки, хранения и переработки сельскохозяйственного сырья</w:t>
            </w:r>
          </w:p>
        </w:tc>
        <w:tc>
          <w:tcPr>
            <w:tcW w:w="3355" w:type="dxa"/>
          </w:tcPr>
          <w:p w14:paraId="63540830" w14:textId="77777777" w:rsidR="00EE0127" w:rsidRPr="00415A7C" w:rsidRDefault="00EE0127" w:rsidP="004F6197">
            <w:pPr>
              <w:spacing w:line="216" w:lineRule="auto"/>
              <w:jc w:val="both"/>
              <w:rPr>
                <w:sz w:val="28"/>
                <w:szCs w:val="28"/>
              </w:rPr>
            </w:pPr>
            <w:r w:rsidRPr="00415A7C">
              <w:rPr>
                <w:sz w:val="28"/>
                <w:szCs w:val="28"/>
              </w:rPr>
              <w:t>ООО Агрогруппа «Баксанский бройлер», генеральный директор – Мусафаров Мажид Мустафарович</w:t>
            </w:r>
          </w:p>
          <w:p w14:paraId="29CB0A6E" w14:textId="77777777" w:rsidR="00EE0127" w:rsidRPr="00415A7C" w:rsidRDefault="00EE0127" w:rsidP="004F6197">
            <w:pPr>
              <w:spacing w:line="216" w:lineRule="auto"/>
              <w:jc w:val="both"/>
              <w:rPr>
                <w:sz w:val="28"/>
                <w:szCs w:val="28"/>
              </w:rPr>
            </w:pPr>
          </w:p>
        </w:tc>
        <w:tc>
          <w:tcPr>
            <w:tcW w:w="1559" w:type="dxa"/>
          </w:tcPr>
          <w:p w14:paraId="6D5BF480" w14:textId="77777777" w:rsidR="00EE0127" w:rsidRPr="00415A7C" w:rsidRDefault="00EE0127" w:rsidP="004F6197">
            <w:pPr>
              <w:spacing w:line="216" w:lineRule="auto"/>
              <w:jc w:val="center"/>
              <w:rPr>
                <w:sz w:val="28"/>
                <w:szCs w:val="28"/>
              </w:rPr>
            </w:pPr>
            <w:r w:rsidRPr="00415A7C">
              <w:rPr>
                <w:sz w:val="28"/>
                <w:szCs w:val="28"/>
              </w:rPr>
              <w:t>1500,0</w:t>
            </w:r>
          </w:p>
        </w:tc>
        <w:tc>
          <w:tcPr>
            <w:tcW w:w="1152" w:type="dxa"/>
          </w:tcPr>
          <w:p w14:paraId="7BBFCAD5" w14:textId="77777777" w:rsidR="00EE0127" w:rsidRPr="00415A7C" w:rsidRDefault="00EE0127" w:rsidP="004F6197">
            <w:pPr>
              <w:spacing w:line="216" w:lineRule="auto"/>
              <w:jc w:val="center"/>
              <w:rPr>
                <w:sz w:val="28"/>
                <w:szCs w:val="28"/>
              </w:rPr>
            </w:pPr>
            <w:r w:rsidRPr="00415A7C">
              <w:rPr>
                <w:sz w:val="28"/>
                <w:szCs w:val="28"/>
              </w:rPr>
              <w:t>100</w:t>
            </w:r>
          </w:p>
        </w:tc>
      </w:tr>
      <w:tr w:rsidR="00EE0127" w:rsidRPr="00415A7C" w14:paraId="15A2C36A" w14:textId="77777777" w:rsidTr="004F6197">
        <w:tc>
          <w:tcPr>
            <w:tcW w:w="7779" w:type="dxa"/>
            <w:gridSpan w:val="3"/>
          </w:tcPr>
          <w:p w14:paraId="1B703180" w14:textId="77777777" w:rsidR="00EE0127" w:rsidRPr="00415A7C" w:rsidRDefault="00EE0127" w:rsidP="004F6197">
            <w:pPr>
              <w:spacing w:line="216" w:lineRule="auto"/>
              <w:jc w:val="center"/>
              <w:rPr>
                <w:sz w:val="28"/>
                <w:szCs w:val="28"/>
              </w:rPr>
            </w:pPr>
            <w:r>
              <w:rPr>
                <w:sz w:val="28"/>
                <w:szCs w:val="28"/>
              </w:rPr>
              <w:t xml:space="preserve">                                                            </w:t>
            </w:r>
            <w:r w:rsidRPr="00415A7C">
              <w:rPr>
                <w:sz w:val="28"/>
                <w:szCs w:val="28"/>
              </w:rPr>
              <w:t>ИТОГО</w:t>
            </w:r>
            <w:r>
              <w:rPr>
                <w:sz w:val="28"/>
                <w:szCs w:val="28"/>
              </w:rPr>
              <w:t>:</w:t>
            </w:r>
          </w:p>
        </w:tc>
        <w:tc>
          <w:tcPr>
            <w:tcW w:w="1559" w:type="dxa"/>
          </w:tcPr>
          <w:p w14:paraId="3A27C77A" w14:textId="77777777" w:rsidR="00EE0127" w:rsidRPr="00415A7C" w:rsidRDefault="00EE0127" w:rsidP="004F6197">
            <w:pPr>
              <w:spacing w:line="216" w:lineRule="auto"/>
              <w:jc w:val="center"/>
              <w:rPr>
                <w:sz w:val="28"/>
                <w:szCs w:val="28"/>
              </w:rPr>
            </w:pPr>
            <w:r w:rsidRPr="00415A7C">
              <w:rPr>
                <w:sz w:val="28"/>
                <w:szCs w:val="28"/>
              </w:rPr>
              <w:t>4641,27</w:t>
            </w:r>
          </w:p>
        </w:tc>
        <w:tc>
          <w:tcPr>
            <w:tcW w:w="1152" w:type="dxa"/>
          </w:tcPr>
          <w:p w14:paraId="231C7434" w14:textId="77777777" w:rsidR="00EE0127" w:rsidRPr="00415A7C" w:rsidRDefault="00EE0127" w:rsidP="004F6197">
            <w:pPr>
              <w:spacing w:line="216" w:lineRule="auto"/>
              <w:jc w:val="center"/>
              <w:rPr>
                <w:sz w:val="28"/>
                <w:szCs w:val="28"/>
              </w:rPr>
            </w:pPr>
            <w:r w:rsidRPr="00415A7C">
              <w:rPr>
                <w:sz w:val="28"/>
                <w:szCs w:val="28"/>
              </w:rPr>
              <w:t>399</w:t>
            </w:r>
          </w:p>
        </w:tc>
      </w:tr>
    </w:tbl>
    <w:p w14:paraId="202F68CA" w14:textId="77777777" w:rsidR="00EE0127" w:rsidRPr="00415A7C" w:rsidRDefault="00EE0127" w:rsidP="00EE0127">
      <w:pPr>
        <w:tabs>
          <w:tab w:val="left" w:pos="6390"/>
        </w:tabs>
        <w:spacing w:line="216" w:lineRule="auto"/>
        <w:rPr>
          <w:sz w:val="28"/>
          <w:szCs w:val="28"/>
        </w:rPr>
      </w:pPr>
    </w:p>
    <w:p w14:paraId="2AFC19E6" w14:textId="77777777" w:rsidR="00667249" w:rsidRDefault="00667249"/>
    <w:sectPr w:rsidR="00667249" w:rsidSect="00EE012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3C282" w14:textId="77777777" w:rsidR="001B3703" w:rsidRDefault="001B3703" w:rsidP="00226358">
      <w:r>
        <w:separator/>
      </w:r>
    </w:p>
  </w:endnote>
  <w:endnote w:type="continuationSeparator" w:id="0">
    <w:p w14:paraId="482CF180" w14:textId="77777777" w:rsidR="001B3703" w:rsidRDefault="001B3703" w:rsidP="0022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OEKGHE+OfficinaSerifWinC">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449D" w14:textId="77777777" w:rsidR="00EE0127" w:rsidRDefault="00EE0127">
    <w:pPr>
      <w:pStyle w:val="a9"/>
      <w:framePr w:wrap="around" w:vAnchor="text" w:hAnchor="margin" w:xAlign="right" w:y="1"/>
      <w:rPr>
        <w:rStyle w:val="afff5"/>
      </w:rPr>
    </w:pPr>
    <w:r>
      <w:rPr>
        <w:rStyle w:val="afff5"/>
      </w:rPr>
      <w:fldChar w:fldCharType="begin"/>
    </w:r>
    <w:r>
      <w:rPr>
        <w:rStyle w:val="afff5"/>
      </w:rPr>
      <w:instrText xml:space="preserve">PAGE  </w:instrText>
    </w:r>
    <w:r>
      <w:rPr>
        <w:rStyle w:val="afff5"/>
      </w:rPr>
      <w:fldChar w:fldCharType="end"/>
    </w:r>
  </w:p>
  <w:p w14:paraId="3E31F45B" w14:textId="77777777" w:rsidR="00EE0127" w:rsidRDefault="00EE0127">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CC34" w14:textId="77777777" w:rsidR="00EE0127" w:rsidRDefault="00EE0127">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0AD2" w14:textId="77777777" w:rsidR="001B3703" w:rsidRDefault="001B3703" w:rsidP="00226358">
      <w:r>
        <w:separator/>
      </w:r>
    </w:p>
  </w:footnote>
  <w:footnote w:type="continuationSeparator" w:id="0">
    <w:p w14:paraId="1D7CA9EF" w14:textId="77777777" w:rsidR="001B3703" w:rsidRDefault="001B3703" w:rsidP="00226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008370"/>
      <w:docPartObj>
        <w:docPartGallery w:val="Page Numbers (Top of Page)"/>
        <w:docPartUnique/>
      </w:docPartObj>
    </w:sdtPr>
    <w:sdtContent>
      <w:p w14:paraId="4DCE42CB" w14:textId="02A56515" w:rsidR="00226358" w:rsidRDefault="00226358">
        <w:pPr>
          <w:pStyle w:val="a7"/>
          <w:jc w:val="center"/>
        </w:pPr>
        <w:r>
          <w:fldChar w:fldCharType="begin"/>
        </w:r>
        <w:r>
          <w:instrText>PAGE   \* MERGEFORMAT</w:instrText>
        </w:r>
        <w:r>
          <w:fldChar w:fldCharType="separate"/>
        </w:r>
        <w:r>
          <w:t>2</w:t>
        </w:r>
        <w:r>
          <w:fldChar w:fldCharType="end"/>
        </w:r>
      </w:p>
    </w:sdtContent>
  </w:sdt>
  <w:p w14:paraId="47450466" w14:textId="77777777" w:rsidR="00226358" w:rsidRDefault="0022635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49AF" w14:textId="77777777" w:rsidR="00EE0127" w:rsidRDefault="00EE0127">
    <w:pPr>
      <w:pStyle w:val="a7"/>
      <w:framePr w:wrap="around" w:vAnchor="text" w:hAnchor="margin" w:xAlign="center" w:y="1"/>
      <w:rPr>
        <w:rStyle w:val="afff5"/>
      </w:rPr>
    </w:pPr>
    <w:r>
      <w:rPr>
        <w:rStyle w:val="afff5"/>
      </w:rPr>
      <w:fldChar w:fldCharType="begin"/>
    </w:r>
    <w:r>
      <w:rPr>
        <w:rStyle w:val="afff5"/>
      </w:rPr>
      <w:instrText xml:space="preserve">PAGE  </w:instrText>
    </w:r>
    <w:r>
      <w:rPr>
        <w:rStyle w:val="afff5"/>
      </w:rPr>
      <w:fldChar w:fldCharType="end"/>
    </w:r>
  </w:p>
  <w:p w14:paraId="56348D9F" w14:textId="77777777" w:rsidR="00EE0127" w:rsidRDefault="00EE0127">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474208"/>
      <w:docPartObj>
        <w:docPartGallery w:val="Page Numbers (Top of Page)"/>
        <w:docPartUnique/>
      </w:docPartObj>
    </w:sdtPr>
    <w:sdtContent>
      <w:p w14:paraId="1B20E9D9" w14:textId="77777777" w:rsidR="00EE0127" w:rsidRDefault="00EE0127">
        <w:pPr>
          <w:pStyle w:val="a7"/>
          <w:jc w:val="center"/>
        </w:pPr>
        <w:r>
          <w:fldChar w:fldCharType="begin"/>
        </w:r>
        <w:r>
          <w:instrText>PAGE   \* MERGEFORMAT</w:instrText>
        </w:r>
        <w:r>
          <w:fldChar w:fldCharType="separate"/>
        </w:r>
        <w:r>
          <w:rPr>
            <w:noProof/>
          </w:rPr>
          <w:t>22</w:t>
        </w:r>
        <w:r>
          <w:fldChar w:fldCharType="end"/>
        </w:r>
      </w:p>
    </w:sdtContent>
  </w:sdt>
  <w:p w14:paraId="58B7E879" w14:textId="77777777" w:rsidR="00EE0127" w:rsidRDefault="00EE0127">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713343"/>
      <w:docPartObj>
        <w:docPartGallery w:val="Page Numbers (Top of Page)"/>
        <w:docPartUnique/>
      </w:docPartObj>
    </w:sdtPr>
    <w:sdtContent>
      <w:p w14:paraId="5CF05B6D" w14:textId="77777777" w:rsidR="00EE0127" w:rsidRDefault="00EE0127">
        <w:pPr>
          <w:pStyle w:val="a7"/>
          <w:jc w:val="center"/>
        </w:pPr>
      </w:p>
    </w:sdtContent>
  </w:sdt>
  <w:p w14:paraId="0BF05AFD" w14:textId="77777777" w:rsidR="00EE0127" w:rsidRDefault="00EE0127">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DB27" w14:textId="77777777" w:rsidR="00EE0127" w:rsidRDefault="00EE0127">
    <w:pPr>
      <w:pStyle w:val="a7"/>
      <w:framePr w:wrap="around" w:vAnchor="text" w:hAnchor="margin" w:xAlign="right" w:y="1"/>
      <w:rPr>
        <w:rStyle w:val="afff5"/>
      </w:rPr>
    </w:pPr>
    <w:r>
      <w:rPr>
        <w:rStyle w:val="afff5"/>
      </w:rPr>
      <w:fldChar w:fldCharType="begin"/>
    </w:r>
    <w:r>
      <w:rPr>
        <w:rStyle w:val="afff5"/>
      </w:rPr>
      <w:instrText xml:space="preserve">PAGE  </w:instrText>
    </w:r>
    <w:r>
      <w:rPr>
        <w:rStyle w:val="afff5"/>
      </w:rPr>
      <w:fldChar w:fldCharType="end"/>
    </w:r>
  </w:p>
  <w:p w14:paraId="6189510A" w14:textId="77777777" w:rsidR="00EE0127" w:rsidRDefault="00EE0127">
    <w:pPr>
      <w:pStyle w:val="a7"/>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75EA" w14:textId="77777777" w:rsidR="00EE0127" w:rsidRDefault="00EE0127" w:rsidP="00E331D6">
    <w:pPr>
      <w:pStyle w:val="a7"/>
      <w:framePr w:wrap="around" w:vAnchor="text" w:hAnchor="margin" w:xAlign="right" w:y="1"/>
      <w:jc w:val="center"/>
      <w:rPr>
        <w:rStyle w:val="afff5"/>
      </w:rPr>
    </w:pPr>
    <w:r>
      <w:rPr>
        <w:rStyle w:val="afff5"/>
      </w:rPr>
      <w:fldChar w:fldCharType="begin"/>
    </w:r>
    <w:r>
      <w:rPr>
        <w:rStyle w:val="afff5"/>
      </w:rPr>
      <w:instrText xml:space="preserve">PAGE  </w:instrText>
    </w:r>
    <w:r>
      <w:rPr>
        <w:rStyle w:val="afff5"/>
      </w:rPr>
      <w:fldChar w:fldCharType="separate"/>
    </w:r>
    <w:r>
      <w:rPr>
        <w:rStyle w:val="afff5"/>
        <w:noProof/>
      </w:rPr>
      <w:t>72</w:t>
    </w:r>
    <w:r>
      <w:rPr>
        <w:rStyle w:val="afff5"/>
      </w:rPr>
      <w:fldChar w:fldCharType="end"/>
    </w:r>
  </w:p>
  <w:p w14:paraId="555C85EC" w14:textId="77777777" w:rsidR="00EE0127" w:rsidRDefault="00EE0127">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B7A"/>
    <w:multiLevelType w:val="hybridMultilevel"/>
    <w:tmpl w:val="DAAA44B0"/>
    <w:lvl w:ilvl="0" w:tplc="93CED286">
      <w:start w:val="1"/>
      <w:numFmt w:val="decimal"/>
      <w:lvlText w:val="%1."/>
      <w:legacy w:legacy="1" w:legacySpace="0" w:legacyIndent="187"/>
      <w:lvlJc w:val="left"/>
      <w:rPr>
        <w:rFonts w:ascii="Times New Roman" w:hAnsi="Times New Roman" w:cs="Times New Roman" w:hint="default"/>
      </w:rPr>
    </w:lvl>
    <w:lvl w:ilvl="1" w:tplc="0D048E76">
      <w:start w:val="1"/>
      <w:numFmt w:val="bullet"/>
      <w:lvlText w:val="o"/>
      <w:lvlJc w:val="left"/>
      <w:pPr>
        <w:ind w:left="1440" w:hanging="360"/>
      </w:pPr>
      <w:rPr>
        <w:rFonts w:ascii="Courier New" w:eastAsia="Courier New" w:hAnsi="Courier New" w:cs="Courier New" w:hint="default"/>
      </w:rPr>
    </w:lvl>
    <w:lvl w:ilvl="2" w:tplc="C0EE052E">
      <w:start w:val="1"/>
      <w:numFmt w:val="bullet"/>
      <w:lvlText w:val="§"/>
      <w:lvlJc w:val="left"/>
      <w:pPr>
        <w:ind w:left="2160" w:hanging="360"/>
      </w:pPr>
      <w:rPr>
        <w:rFonts w:ascii="Wingdings" w:eastAsia="Wingdings" w:hAnsi="Wingdings" w:cs="Wingdings" w:hint="default"/>
      </w:rPr>
    </w:lvl>
    <w:lvl w:ilvl="3" w:tplc="03B23B80">
      <w:start w:val="1"/>
      <w:numFmt w:val="bullet"/>
      <w:lvlText w:val="·"/>
      <w:lvlJc w:val="left"/>
      <w:pPr>
        <w:ind w:left="2880" w:hanging="360"/>
      </w:pPr>
      <w:rPr>
        <w:rFonts w:ascii="Symbol" w:eastAsia="Symbol" w:hAnsi="Symbol" w:cs="Symbol" w:hint="default"/>
      </w:rPr>
    </w:lvl>
    <w:lvl w:ilvl="4" w:tplc="0E66BA02">
      <w:start w:val="1"/>
      <w:numFmt w:val="bullet"/>
      <w:lvlText w:val="o"/>
      <w:lvlJc w:val="left"/>
      <w:pPr>
        <w:ind w:left="3600" w:hanging="360"/>
      </w:pPr>
      <w:rPr>
        <w:rFonts w:ascii="Courier New" w:eastAsia="Courier New" w:hAnsi="Courier New" w:cs="Courier New" w:hint="default"/>
      </w:rPr>
    </w:lvl>
    <w:lvl w:ilvl="5" w:tplc="6C268DAA">
      <w:start w:val="1"/>
      <w:numFmt w:val="bullet"/>
      <w:lvlText w:val="§"/>
      <w:lvlJc w:val="left"/>
      <w:pPr>
        <w:ind w:left="4320" w:hanging="360"/>
      </w:pPr>
      <w:rPr>
        <w:rFonts w:ascii="Wingdings" w:eastAsia="Wingdings" w:hAnsi="Wingdings" w:cs="Wingdings" w:hint="default"/>
      </w:rPr>
    </w:lvl>
    <w:lvl w:ilvl="6" w:tplc="1B6C6842">
      <w:start w:val="1"/>
      <w:numFmt w:val="bullet"/>
      <w:lvlText w:val="·"/>
      <w:lvlJc w:val="left"/>
      <w:pPr>
        <w:ind w:left="5040" w:hanging="360"/>
      </w:pPr>
      <w:rPr>
        <w:rFonts w:ascii="Symbol" w:eastAsia="Symbol" w:hAnsi="Symbol" w:cs="Symbol" w:hint="default"/>
      </w:rPr>
    </w:lvl>
    <w:lvl w:ilvl="7" w:tplc="02EC8066">
      <w:start w:val="1"/>
      <w:numFmt w:val="bullet"/>
      <w:lvlText w:val="o"/>
      <w:lvlJc w:val="left"/>
      <w:pPr>
        <w:ind w:left="5760" w:hanging="360"/>
      </w:pPr>
      <w:rPr>
        <w:rFonts w:ascii="Courier New" w:eastAsia="Courier New" w:hAnsi="Courier New" w:cs="Courier New" w:hint="default"/>
      </w:rPr>
    </w:lvl>
    <w:lvl w:ilvl="8" w:tplc="39ECA0FE">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2645DAF"/>
    <w:multiLevelType w:val="multilevel"/>
    <w:tmpl w:val="BD5C0BF0"/>
    <w:lvl w:ilvl="0">
      <w:start w:val="1"/>
      <w:numFmt w:val="decimal"/>
      <w:lvlText w:val="%1."/>
      <w:legacy w:legacy="1" w:legacySpace="0" w:legacyIndent="206"/>
      <w:lvlJc w:val="left"/>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 w15:restartNumberingAfterBreak="0">
    <w:nsid w:val="0B381716"/>
    <w:multiLevelType w:val="multilevel"/>
    <w:tmpl w:val="5D60C904"/>
    <w:lvl w:ilvl="0">
      <w:start w:val="1"/>
      <w:numFmt w:val="decimal"/>
      <w:lvlText w:val="%1."/>
      <w:legacy w:legacy="1" w:legacySpace="0" w:legacyIndent="182"/>
      <w:lvlJc w:val="left"/>
      <w:rPr>
        <w:rFonts w:ascii="Times New Roman" w:hAnsi="Times New Roman" w:cs="Times New Roman" w:hint="default"/>
      </w:rPr>
    </w:lvl>
    <w:lvl w:ilvl="1">
      <w:start w:val="10"/>
      <w:numFmt w:val="decimal"/>
      <w:isLgl/>
      <w:lvlText w:val="%1.%2."/>
      <w:lvlJc w:val="left"/>
      <w:pPr>
        <w:ind w:left="1365" w:hanging="825"/>
      </w:pPr>
      <w:rPr>
        <w:rFonts w:hint="default"/>
      </w:rPr>
    </w:lvl>
    <w:lvl w:ilvl="2">
      <w:start w:val="1"/>
      <w:numFmt w:val="decimal"/>
      <w:isLgl/>
      <w:lvlText w:val="%1.%2.%3."/>
      <w:lvlJc w:val="left"/>
      <w:pPr>
        <w:ind w:left="1545" w:hanging="825"/>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15:restartNumberingAfterBreak="0">
    <w:nsid w:val="0BBD7C6B"/>
    <w:multiLevelType w:val="hybridMultilevel"/>
    <w:tmpl w:val="AF58739A"/>
    <w:lvl w:ilvl="0" w:tplc="4ADE73E2">
      <w:start w:val="1"/>
      <w:numFmt w:val="decimal"/>
      <w:lvlText w:val="%1."/>
      <w:lvlJc w:val="left"/>
      <w:pPr>
        <w:ind w:left="1778" w:hanging="360"/>
      </w:pPr>
      <w:rPr>
        <w:rFonts w:hint="default"/>
        <w:color w:val="auto"/>
      </w:rPr>
    </w:lvl>
    <w:lvl w:ilvl="1" w:tplc="3198DD4A">
      <w:start w:val="1"/>
      <w:numFmt w:val="lowerLetter"/>
      <w:lvlText w:val="%2."/>
      <w:lvlJc w:val="left"/>
      <w:pPr>
        <w:ind w:left="2498" w:hanging="360"/>
      </w:pPr>
    </w:lvl>
    <w:lvl w:ilvl="2" w:tplc="E312B8CA">
      <w:start w:val="1"/>
      <w:numFmt w:val="lowerRoman"/>
      <w:lvlText w:val="%3."/>
      <w:lvlJc w:val="right"/>
      <w:pPr>
        <w:ind w:left="3218" w:hanging="180"/>
      </w:pPr>
    </w:lvl>
    <w:lvl w:ilvl="3" w:tplc="93B4FCF8">
      <w:start w:val="1"/>
      <w:numFmt w:val="decimal"/>
      <w:lvlText w:val="%4."/>
      <w:lvlJc w:val="left"/>
      <w:pPr>
        <w:ind w:left="3938" w:hanging="360"/>
      </w:pPr>
    </w:lvl>
    <w:lvl w:ilvl="4" w:tplc="68F01F92">
      <w:start w:val="1"/>
      <w:numFmt w:val="lowerLetter"/>
      <w:lvlText w:val="%5."/>
      <w:lvlJc w:val="left"/>
      <w:pPr>
        <w:ind w:left="4658" w:hanging="360"/>
      </w:pPr>
    </w:lvl>
    <w:lvl w:ilvl="5" w:tplc="7C427374">
      <w:start w:val="1"/>
      <w:numFmt w:val="lowerRoman"/>
      <w:lvlText w:val="%6."/>
      <w:lvlJc w:val="right"/>
      <w:pPr>
        <w:ind w:left="5378" w:hanging="180"/>
      </w:pPr>
    </w:lvl>
    <w:lvl w:ilvl="6" w:tplc="C4F0B32E">
      <w:start w:val="1"/>
      <w:numFmt w:val="decimal"/>
      <w:lvlText w:val="%7."/>
      <w:lvlJc w:val="left"/>
      <w:pPr>
        <w:ind w:left="6098" w:hanging="360"/>
      </w:pPr>
    </w:lvl>
    <w:lvl w:ilvl="7" w:tplc="7752E592">
      <w:start w:val="1"/>
      <w:numFmt w:val="lowerLetter"/>
      <w:lvlText w:val="%8."/>
      <w:lvlJc w:val="left"/>
      <w:pPr>
        <w:ind w:left="6818" w:hanging="360"/>
      </w:pPr>
    </w:lvl>
    <w:lvl w:ilvl="8" w:tplc="958A65D6">
      <w:start w:val="1"/>
      <w:numFmt w:val="lowerRoman"/>
      <w:lvlText w:val="%9."/>
      <w:lvlJc w:val="right"/>
      <w:pPr>
        <w:ind w:left="7538" w:hanging="180"/>
      </w:pPr>
    </w:lvl>
  </w:abstractNum>
  <w:abstractNum w:abstractNumId="4" w15:restartNumberingAfterBreak="0">
    <w:nsid w:val="0C3C07FA"/>
    <w:multiLevelType w:val="hybridMultilevel"/>
    <w:tmpl w:val="6C5430F4"/>
    <w:lvl w:ilvl="0" w:tplc="711A7432">
      <w:start w:val="1"/>
      <w:numFmt w:val="upperRoman"/>
      <w:pStyle w:val="a"/>
      <w:lvlText w:val="%1."/>
      <w:lvlJc w:val="right"/>
      <w:pPr>
        <w:tabs>
          <w:tab w:val="num" w:pos="747"/>
        </w:tabs>
        <w:ind w:left="747" w:hanging="180"/>
      </w:pPr>
      <w:rPr>
        <w:b/>
        <w:i w:val="0"/>
        <w:sz w:val="28"/>
      </w:rPr>
    </w:lvl>
    <w:lvl w:ilvl="1" w:tplc="3FE83AE0">
      <w:start w:val="1"/>
      <w:numFmt w:val="bullet"/>
      <w:lvlText w:val="o"/>
      <w:lvlJc w:val="left"/>
      <w:pPr>
        <w:ind w:left="1440" w:hanging="360"/>
      </w:pPr>
      <w:rPr>
        <w:rFonts w:ascii="Courier New" w:eastAsia="Courier New" w:hAnsi="Courier New" w:cs="Courier New" w:hint="default"/>
      </w:rPr>
    </w:lvl>
    <w:lvl w:ilvl="2" w:tplc="193697E4">
      <w:start w:val="1"/>
      <w:numFmt w:val="bullet"/>
      <w:lvlText w:val="§"/>
      <w:lvlJc w:val="left"/>
      <w:pPr>
        <w:ind w:left="2160" w:hanging="360"/>
      </w:pPr>
      <w:rPr>
        <w:rFonts w:ascii="Wingdings" w:eastAsia="Wingdings" w:hAnsi="Wingdings" w:cs="Wingdings" w:hint="default"/>
      </w:rPr>
    </w:lvl>
    <w:lvl w:ilvl="3" w:tplc="7ED08656">
      <w:start w:val="1"/>
      <w:numFmt w:val="bullet"/>
      <w:lvlText w:val="·"/>
      <w:lvlJc w:val="left"/>
      <w:pPr>
        <w:ind w:left="2880" w:hanging="360"/>
      </w:pPr>
      <w:rPr>
        <w:rFonts w:ascii="Symbol" w:eastAsia="Symbol" w:hAnsi="Symbol" w:cs="Symbol" w:hint="default"/>
      </w:rPr>
    </w:lvl>
    <w:lvl w:ilvl="4" w:tplc="1CAA2EE2">
      <w:start w:val="1"/>
      <w:numFmt w:val="bullet"/>
      <w:lvlText w:val="o"/>
      <w:lvlJc w:val="left"/>
      <w:pPr>
        <w:ind w:left="3600" w:hanging="360"/>
      </w:pPr>
      <w:rPr>
        <w:rFonts w:ascii="Courier New" w:eastAsia="Courier New" w:hAnsi="Courier New" w:cs="Courier New" w:hint="default"/>
      </w:rPr>
    </w:lvl>
    <w:lvl w:ilvl="5" w:tplc="05AE5D42">
      <w:start w:val="1"/>
      <w:numFmt w:val="bullet"/>
      <w:lvlText w:val="§"/>
      <w:lvlJc w:val="left"/>
      <w:pPr>
        <w:ind w:left="4320" w:hanging="360"/>
      </w:pPr>
      <w:rPr>
        <w:rFonts w:ascii="Wingdings" w:eastAsia="Wingdings" w:hAnsi="Wingdings" w:cs="Wingdings" w:hint="default"/>
      </w:rPr>
    </w:lvl>
    <w:lvl w:ilvl="6" w:tplc="07DE1780">
      <w:start w:val="1"/>
      <w:numFmt w:val="bullet"/>
      <w:lvlText w:val="·"/>
      <w:lvlJc w:val="left"/>
      <w:pPr>
        <w:ind w:left="5040" w:hanging="360"/>
      </w:pPr>
      <w:rPr>
        <w:rFonts w:ascii="Symbol" w:eastAsia="Symbol" w:hAnsi="Symbol" w:cs="Symbol" w:hint="default"/>
      </w:rPr>
    </w:lvl>
    <w:lvl w:ilvl="7" w:tplc="F68E6506">
      <w:start w:val="1"/>
      <w:numFmt w:val="bullet"/>
      <w:lvlText w:val="o"/>
      <w:lvlJc w:val="left"/>
      <w:pPr>
        <w:ind w:left="5760" w:hanging="360"/>
      </w:pPr>
      <w:rPr>
        <w:rFonts w:ascii="Courier New" w:eastAsia="Courier New" w:hAnsi="Courier New" w:cs="Courier New" w:hint="default"/>
      </w:rPr>
    </w:lvl>
    <w:lvl w:ilvl="8" w:tplc="1034F460">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0E074CB9"/>
    <w:multiLevelType w:val="hybridMultilevel"/>
    <w:tmpl w:val="14380840"/>
    <w:lvl w:ilvl="0" w:tplc="B810DD76">
      <w:start w:val="18"/>
      <w:numFmt w:val="none"/>
      <w:suff w:val="nothing"/>
      <w:lvlText w:val=""/>
      <w:lvlJc w:val="left"/>
      <w:pPr>
        <w:ind w:left="0" w:firstLine="0"/>
      </w:pPr>
    </w:lvl>
    <w:lvl w:ilvl="1" w:tplc="7FE86618">
      <w:start w:val="1"/>
      <w:numFmt w:val="decimal"/>
      <w:pStyle w:val="1"/>
      <w:lvlText w:val="%2)"/>
      <w:lvlJc w:val="left"/>
      <w:pPr>
        <w:tabs>
          <w:tab w:val="num" w:pos="425"/>
        </w:tabs>
        <w:ind w:left="425" w:hanging="368"/>
      </w:pPr>
      <w:rPr>
        <w:rFonts w:ascii="Times New Roman" w:hAnsi="Times New Roman" w:cs="Times New Roman" w:hint="default"/>
        <w:b/>
        <w:i w:val="0"/>
        <w:sz w:val="24"/>
        <w:szCs w:val="24"/>
      </w:rPr>
    </w:lvl>
    <w:lvl w:ilvl="2" w:tplc="3BD6E7B4">
      <w:start w:val="1"/>
      <w:numFmt w:val="lowerLetter"/>
      <w:pStyle w:val="a0"/>
      <w:lvlText w:val="%3)"/>
      <w:lvlJc w:val="left"/>
      <w:pPr>
        <w:tabs>
          <w:tab w:val="num" w:pos="425"/>
        </w:tabs>
        <w:ind w:left="425" w:firstLine="0"/>
      </w:pPr>
      <w:rPr>
        <w:rFonts w:ascii="Times New Roman" w:hAnsi="Times New Roman" w:cs="Times New Roman" w:hint="default"/>
        <w:b/>
        <w:i w:val="0"/>
        <w:sz w:val="24"/>
        <w:szCs w:val="24"/>
      </w:rPr>
    </w:lvl>
    <w:lvl w:ilvl="3" w:tplc="93FA7438">
      <w:start w:val="1"/>
      <w:numFmt w:val="bullet"/>
      <w:pStyle w:val="a1"/>
      <w:lvlText w:val="•"/>
      <w:lvlJc w:val="left"/>
      <w:pPr>
        <w:tabs>
          <w:tab w:val="num" w:pos="425"/>
        </w:tabs>
        <w:ind w:left="425" w:hanging="368"/>
      </w:pPr>
      <w:rPr>
        <w:rFonts w:ascii="Times New Roman" w:hAnsi="Times New Roman" w:cs="Times New Roman" w:hint="default"/>
        <w:b w:val="0"/>
        <w:i w:val="0"/>
        <w:sz w:val="24"/>
      </w:rPr>
    </w:lvl>
    <w:lvl w:ilvl="4" w:tplc="EC0AE26A">
      <w:start w:val="1"/>
      <w:numFmt w:val="bullet"/>
      <w:lvlText w:val="-"/>
      <w:lvlJc w:val="left"/>
      <w:pPr>
        <w:tabs>
          <w:tab w:val="num" w:pos="851"/>
        </w:tabs>
        <w:ind w:left="851" w:hanging="426"/>
      </w:pPr>
      <w:rPr>
        <w:rFonts w:ascii="Times New Roman" w:hAnsi="Times New Roman" w:cs="Times New Roman" w:hint="default"/>
      </w:rPr>
    </w:lvl>
    <w:lvl w:ilvl="5" w:tplc="95E84954">
      <w:start w:val="1"/>
      <w:numFmt w:val="bullet"/>
      <w:lvlText w:val=""/>
      <w:lvlJc w:val="left"/>
      <w:pPr>
        <w:tabs>
          <w:tab w:val="num" w:pos="709"/>
        </w:tabs>
        <w:ind w:left="851" w:firstLine="0"/>
      </w:pPr>
      <w:rPr>
        <w:rFonts w:ascii="Wingdings" w:hAnsi="Wingdings" w:hint="default"/>
      </w:rPr>
    </w:lvl>
    <w:lvl w:ilvl="6" w:tplc="98E4CD2C">
      <w:start w:val="1"/>
      <w:numFmt w:val="bullet"/>
      <w:lvlText w:val=""/>
      <w:lvlJc w:val="left"/>
      <w:pPr>
        <w:tabs>
          <w:tab w:val="num" w:pos="363"/>
        </w:tabs>
        <w:ind w:left="425" w:hanging="368"/>
      </w:pPr>
      <w:rPr>
        <w:rFonts w:ascii="Wingdings" w:hAnsi="Wingdings" w:hint="default"/>
      </w:rPr>
    </w:lvl>
    <w:lvl w:ilvl="7" w:tplc="98323D64">
      <w:start w:val="1"/>
      <w:numFmt w:val="bullet"/>
      <w:lvlText w:val=""/>
      <w:lvlJc w:val="left"/>
      <w:pPr>
        <w:tabs>
          <w:tab w:val="num" w:pos="2880"/>
        </w:tabs>
        <w:ind w:left="2880" w:hanging="360"/>
      </w:pPr>
      <w:rPr>
        <w:rFonts w:ascii="Symbol" w:hAnsi="Symbol" w:hint="default"/>
      </w:rPr>
    </w:lvl>
    <w:lvl w:ilvl="8" w:tplc="B2121366">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1AA6233"/>
    <w:multiLevelType w:val="hybridMultilevel"/>
    <w:tmpl w:val="30907ABE"/>
    <w:lvl w:ilvl="0" w:tplc="5694CF84">
      <w:start w:val="1"/>
      <w:numFmt w:val="decimal"/>
      <w:lvlText w:val="%1."/>
      <w:lvlJc w:val="left"/>
      <w:pPr>
        <w:ind w:left="4455" w:hanging="360"/>
      </w:pPr>
      <w:rPr>
        <w:rFonts w:hint="default"/>
      </w:rPr>
    </w:lvl>
    <w:lvl w:ilvl="1" w:tplc="7F9E6E70">
      <w:start w:val="1"/>
      <w:numFmt w:val="lowerLetter"/>
      <w:lvlText w:val="%2."/>
      <w:lvlJc w:val="left"/>
      <w:pPr>
        <w:ind w:left="5175" w:hanging="360"/>
      </w:pPr>
    </w:lvl>
    <w:lvl w:ilvl="2" w:tplc="3174A6F2">
      <w:start w:val="1"/>
      <w:numFmt w:val="lowerRoman"/>
      <w:lvlText w:val="%3."/>
      <w:lvlJc w:val="right"/>
      <w:pPr>
        <w:ind w:left="5895" w:hanging="180"/>
      </w:pPr>
    </w:lvl>
    <w:lvl w:ilvl="3" w:tplc="FA58C6C2">
      <w:start w:val="1"/>
      <w:numFmt w:val="decimal"/>
      <w:lvlText w:val="%4."/>
      <w:lvlJc w:val="left"/>
      <w:pPr>
        <w:ind w:left="6615" w:hanging="360"/>
      </w:pPr>
    </w:lvl>
    <w:lvl w:ilvl="4" w:tplc="900A40F8">
      <w:start w:val="1"/>
      <w:numFmt w:val="lowerLetter"/>
      <w:lvlText w:val="%5."/>
      <w:lvlJc w:val="left"/>
      <w:pPr>
        <w:ind w:left="7335" w:hanging="360"/>
      </w:pPr>
    </w:lvl>
    <w:lvl w:ilvl="5" w:tplc="F906DD76">
      <w:start w:val="1"/>
      <w:numFmt w:val="lowerRoman"/>
      <w:lvlText w:val="%6."/>
      <w:lvlJc w:val="right"/>
      <w:pPr>
        <w:ind w:left="8055" w:hanging="180"/>
      </w:pPr>
    </w:lvl>
    <w:lvl w:ilvl="6" w:tplc="942E1906">
      <w:start w:val="1"/>
      <w:numFmt w:val="decimal"/>
      <w:lvlText w:val="%7."/>
      <w:lvlJc w:val="left"/>
      <w:pPr>
        <w:ind w:left="8775" w:hanging="360"/>
      </w:pPr>
    </w:lvl>
    <w:lvl w:ilvl="7" w:tplc="5FD624F0">
      <w:start w:val="1"/>
      <w:numFmt w:val="lowerLetter"/>
      <w:lvlText w:val="%8."/>
      <w:lvlJc w:val="left"/>
      <w:pPr>
        <w:ind w:left="9495" w:hanging="360"/>
      </w:pPr>
    </w:lvl>
    <w:lvl w:ilvl="8" w:tplc="8E62EAFA">
      <w:start w:val="1"/>
      <w:numFmt w:val="lowerRoman"/>
      <w:lvlText w:val="%9."/>
      <w:lvlJc w:val="right"/>
      <w:pPr>
        <w:ind w:left="10215" w:hanging="180"/>
      </w:pPr>
    </w:lvl>
  </w:abstractNum>
  <w:abstractNum w:abstractNumId="7" w15:restartNumberingAfterBreak="0">
    <w:nsid w:val="1315358B"/>
    <w:multiLevelType w:val="hybridMultilevel"/>
    <w:tmpl w:val="CCB858BC"/>
    <w:lvl w:ilvl="0" w:tplc="8FD68C18">
      <w:start w:val="4"/>
      <w:numFmt w:val="decimal"/>
      <w:lvlText w:val="%1."/>
      <w:lvlJc w:val="left"/>
      <w:pPr>
        <w:ind w:left="720" w:hanging="360"/>
      </w:pPr>
      <w:rPr>
        <w:rFonts w:hint="default"/>
      </w:rPr>
    </w:lvl>
    <w:lvl w:ilvl="1" w:tplc="E2988154">
      <w:start w:val="1"/>
      <w:numFmt w:val="lowerLetter"/>
      <w:lvlText w:val="%2."/>
      <w:lvlJc w:val="left"/>
      <w:pPr>
        <w:ind w:left="1440" w:hanging="360"/>
      </w:pPr>
    </w:lvl>
    <w:lvl w:ilvl="2" w:tplc="EAA2DE7C">
      <w:start w:val="1"/>
      <w:numFmt w:val="lowerRoman"/>
      <w:lvlText w:val="%3."/>
      <w:lvlJc w:val="right"/>
      <w:pPr>
        <w:ind w:left="2160" w:hanging="180"/>
      </w:pPr>
    </w:lvl>
    <w:lvl w:ilvl="3" w:tplc="F5EAD0BC">
      <w:start w:val="1"/>
      <w:numFmt w:val="decimal"/>
      <w:lvlText w:val="%4."/>
      <w:lvlJc w:val="left"/>
      <w:pPr>
        <w:ind w:left="2880" w:hanging="360"/>
      </w:pPr>
    </w:lvl>
    <w:lvl w:ilvl="4" w:tplc="63925034">
      <w:start w:val="1"/>
      <w:numFmt w:val="lowerLetter"/>
      <w:lvlText w:val="%5."/>
      <w:lvlJc w:val="left"/>
      <w:pPr>
        <w:ind w:left="3600" w:hanging="360"/>
      </w:pPr>
    </w:lvl>
    <w:lvl w:ilvl="5" w:tplc="52DA0A6A">
      <w:start w:val="1"/>
      <w:numFmt w:val="lowerRoman"/>
      <w:lvlText w:val="%6."/>
      <w:lvlJc w:val="right"/>
      <w:pPr>
        <w:ind w:left="4320" w:hanging="180"/>
      </w:pPr>
    </w:lvl>
    <w:lvl w:ilvl="6" w:tplc="E74CF6FA">
      <w:start w:val="1"/>
      <w:numFmt w:val="decimal"/>
      <w:lvlText w:val="%7."/>
      <w:lvlJc w:val="left"/>
      <w:pPr>
        <w:ind w:left="5040" w:hanging="360"/>
      </w:pPr>
    </w:lvl>
    <w:lvl w:ilvl="7" w:tplc="726CF5E4">
      <w:start w:val="1"/>
      <w:numFmt w:val="lowerLetter"/>
      <w:lvlText w:val="%8."/>
      <w:lvlJc w:val="left"/>
      <w:pPr>
        <w:ind w:left="5760" w:hanging="360"/>
      </w:pPr>
    </w:lvl>
    <w:lvl w:ilvl="8" w:tplc="C2920FDE">
      <w:start w:val="1"/>
      <w:numFmt w:val="lowerRoman"/>
      <w:lvlText w:val="%9."/>
      <w:lvlJc w:val="right"/>
      <w:pPr>
        <w:ind w:left="6480" w:hanging="180"/>
      </w:pPr>
    </w:lvl>
  </w:abstractNum>
  <w:abstractNum w:abstractNumId="8" w15:restartNumberingAfterBreak="0">
    <w:nsid w:val="16753867"/>
    <w:multiLevelType w:val="hybridMultilevel"/>
    <w:tmpl w:val="0A3E3C1C"/>
    <w:lvl w:ilvl="0" w:tplc="597C6956">
      <w:start w:val="1"/>
      <w:numFmt w:val="bullet"/>
      <w:lvlText w:val=""/>
      <w:lvlJc w:val="left"/>
      <w:pPr>
        <w:ind w:left="720" w:hanging="360"/>
      </w:pPr>
      <w:rPr>
        <w:rFonts w:ascii="Symbol" w:hAnsi="Symbol" w:hint="default"/>
      </w:rPr>
    </w:lvl>
    <w:lvl w:ilvl="1" w:tplc="6898F832">
      <w:start w:val="1"/>
      <w:numFmt w:val="bullet"/>
      <w:lvlText w:val="o"/>
      <w:lvlJc w:val="left"/>
      <w:pPr>
        <w:ind w:left="1440" w:hanging="360"/>
      </w:pPr>
      <w:rPr>
        <w:rFonts w:ascii="Courier New" w:hAnsi="Courier New" w:cs="Courier New" w:hint="default"/>
      </w:rPr>
    </w:lvl>
    <w:lvl w:ilvl="2" w:tplc="42123B58">
      <w:start w:val="1"/>
      <w:numFmt w:val="bullet"/>
      <w:lvlText w:val=""/>
      <w:lvlJc w:val="left"/>
      <w:pPr>
        <w:ind w:left="2160" w:hanging="360"/>
      </w:pPr>
      <w:rPr>
        <w:rFonts w:ascii="Wingdings" w:hAnsi="Wingdings" w:hint="default"/>
      </w:rPr>
    </w:lvl>
    <w:lvl w:ilvl="3" w:tplc="EEB66BD2">
      <w:start w:val="1"/>
      <w:numFmt w:val="bullet"/>
      <w:lvlText w:val=""/>
      <w:lvlJc w:val="left"/>
      <w:pPr>
        <w:ind w:left="2880" w:hanging="360"/>
      </w:pPr>
      <w:rPr>
        <w:rFonts w:ascii="Symbol" w:hAnsi="Symbol" w:hint="default"/>
      </w:rPr>
    </w:lvl>
    <w:lvl w:ilvl="4" w:tplc="F00474BA">
      <w:start w:val="1"/>
      <w:numFmt w:val="bullet"/>
      <w:lvlText w:val="o"/>
      <w:lvlJc w:val="left"/>
      <w:pPr>
        <w:ind w:left="3600" w:hanging="360"/>
      </w:pPr>
      <w:rPr>
        <w:rFonts w:ascii="Courier New" w:hAnsi="Courier New" w:cs="Courier New" w:hint="default"/>
      </w:rPr>
    </w:lvl>
    <w:lvl w:ilvl="5" w:tplc="7422CE1E">
      <w:start w:val="1"/>
      <w:numFmt w:val="bullet"/>
      <w:lvlText w:val=""/>
      <w:lvlJc w:val="left"/>
      <w:pPr>
        <w:ind w:left="4320" w:hanging="360"/>
      </w:pPr>
      <w:rPr>
        <w:rFonts w:ascii="Wingdings" w:hAnsi="Wingdings" w:hint="default"/>
      </w:rPr>
    </w:lvl>
    <w:lvl w:ilvl="6" w:tplc="F8880954">
      <w:start w:val="1"/>
      <w:numFmt w:val="bullet"/>
      <w:lvlText w:val=""/>
      <w:lvlJc w:val="left"/>
      <w:pPr>
        <w:ind w:left="5040" w:hanging="360"/>
      </w:pPr>
      <w:rPr>
        <w:rFonts w:ascii="Symbol" w:hAnsi="Symbol" w:hint="default"/>
      </w:rPr>
    </w:lvl>
    <w:lvl w:ilvl="7" w:tplc="2F60FC8A">
      <w:start w:val="1"/>
      <w:numFmt w:val="bullet"/>
      <w:lvlText w:val="o"/>
      <w:lvlJc w:val="left"/>
      <w:pPr>
        <w:ind w:left="5760" w:hanging="360"/>
      </w:pPr>
      <w:rPr>
        <w:rFonts w:ascii="Courier New" w:hAnsi="Courier New" w:cs="Courier New" w:hint="default"/>
      </w:rPr>
    </w:lvl>
    <w:lvl w:ilvl="8" w:tplc="E21A9292">
      <w:start w:val="1"/>
      <w:numFmt w:val="bullet"/>
      <w:lvlText w:val=""/>
      <w:lvlJc w:val="left"/>
      <w:pPr>
        <w:ind w:left="6480" w:hanging="360"/>
      </w:pPr>
      <w:rPr>
        <w:rFonts w:ascii="Wingdings" w:hAnsi="Wingdings" w:hint="default"/>
      </w:rPr>
    </w:lvl>
  </w:abstractNum>
  <w:abstractNum w:abstractNumId="9" w15:restartNumberingAfterBreak="0">
    <w:nsid w:val="168B79BE"/>
    <w:multiLevelType w:val="hybridMultilevel"/>
    <w:tmpl w:val="88AEE254"/>
    <w:lvl w:ilvl="0" w:tplc="6026136A">
      <w:start w:val="1"/>
      <w:numFmt w:val="decimal"/>
      <w:lvlText w:val="%1."/>
      <w:lvlJc w:val="left"/>
      <w:pPr>
        <w:ind w:left="900" w:hanging="360"/>
      </w:pPr>
      <w:rPr>
        <w:rFonts w:hint="default"/>
      </w:rPr>
    </w:lvl>
    <w:lvl w:ilvl="1" w:tplc="4900F21C">
      <w:start w:val="1"/>
      <w:numFmt w:val="lowerLetter"/>
      <w:lvlText w:val="%2."/>
      <w:lvlJc w:val="left"/>
      <w:pPr>
        <w:ind w:left="1620" w:hanging="360"/>
      </w:pPr>
    </w:lvl>
    <w:lvl w:ilvl="2" w:tplc="C55E5372">
      <w:start w:val="1"/>
      <w:numFmt w:val="lowerRoman"/>
      <w:lvlText w:val="%3."/>
      <w:lvlJc w:val="right"/>
      <w:pPr>
        <w:ind w:left="2340" w:hanging="180"/>
      </w:pPr>
    </w:lvl>
    <w:lvl w:ilvl="3" w:tplc="9642F618">
      <w:start w:val="1"/>
      <w:numFmt w:val="decimal"/>
      <w:lvlText w:val="%4."/>
      <w:lvlJc w:val="left"/>
      <w:pPr>
        <w:ind w:left="3060" w:hanging="360"/>
      </w:pPr>
    </w:lvl>
    <w:lvl w:ilvl="4" w:tplc="AECC3C72">
      <w:start w:val="1"/>
      <w:numFmt w:val="lowerLetter"/>
      <w:lvlText w:val="%5."/>
      <w:lvlJc w:val="left"/>
      <w:pPr>
        <w:ind w:left="3780" w:hanging="360"/>
      </w:pPr>
    </w:lvl>
    <w:lvl w:ilvl="5" w:tplc="73DC2F14">
      <w:start w:val="1"/>
      <w:numFmt w:val="lowerRoman"/>
      <w:lvlText w:val="%6."/>
      <w:lvlJc w:val="right"/>
      <w:pPr>
        <w:ind w:left="4500" w:hanging="180"/>
      </w:pPr>
    </w:lvl>
    <w:lvl w:ilvl="6" w:tplc="A1E8C25C">
      <w:start w:val="1"/>
      <w:numFmt w:val="decimal"/>
      <w:lvlText w:val="%7."/>
      <w:lvlJc w:val="left"/>
      <w:pPr>
        <w:ind w:left="5220" w:hanging="360"/>
      </w:pPr>
    </w:lvl>
    <w:lvl w:ilvl="7" w:tplc="D3306C08">
      <w:start w:val="1"/>
      <w:numFmt w:val="lowerLetter"/>
      <w:lvlText w:val="%8."/>
      <w:lvlJc w:val="left"/>
      <w:pPr>
        <w:ind w:left="5940" w:hanging="360"/>
      </w:pPr>
    </w:lvl>
    <w:lvl w:ilvl="8" w:tplc="E90068D2">
      <w:start w:val="1"/>
      <w:numFmt w:val="lowerRoman"/>
      <w:lvlText w:val="%9."/>
      <w:lvlJc w:val="right"/>
      <w:pPr>
        <w:ind w:left="6660" w:hanging="180"/>
      </w:pPr>
    </w:lvl>
  </w:abstractNum>
  <w:abstractNum w:abstractNumId="10" w15:restartNumberingAfterBreak="0">
    <w:nsid w:val="19A459EA"/>
    <w:multiLevelType w:val="hybridMultilevel"/>
    <w:tmpl w:val="6E08A2AA"/>
    <w:lvl w:ilvl="0" w:tplc="D9D66548">
      <w:start w:val="1"/>
      <w:numFmt w:val="decimal"/>
      <w:lvlText w:val="%1."/>
      <w:lvlJc w:val="left"/>
      <w:pPr>
        <w:ind w:left="720" w:hanging="360"/>
      </w:pPr>
      <w:rPr>
        <w:rFonts w:hint="default"/>
      </w:rPr>
    </w:lvl>
    <w:lvl w:ilvl="1" w:tplc="F2043E1A">
      <w:start w:val="1"/>
      <w:numFmt w:val="lowerLetter"/>
      <w:lvlText w:val="%2."/>
      <w:lvlJc w:val="left"/>
      <w:pPr>
        <w:ind w:left="1440" w:hanging="360"/>
      </w:pPr>
    </w:lvl>
    <w:lvl w:ilvl="2" w:tplc="BCDA7164">
      <w:start w:val="1"/>
      <w:numFmt w:val="lowerRoman"/>
      <w:lvlText w:val="%3."/>
      <w:lvlJc w:val="right"/>
      <w:pPr>
        <w:ind w:left="2160" w:hanging="180"/>
      </w:pPr>
    </w:lvl>
    <w:lvl w:ilvl="3" w:tplc="773A7ECC">
      <w:start w:val="1"/>
      <w:numFmt w:val="decimal"/>
      <w:lvlText w:val="%4."/>
      <w:lvlJc w:val="left"/>
      <w:pPr>
        <w:ind w:left="2880" w:hanging="360"/>
      </w:pPr>
    </w:lvl>
    <w:lvl w:ilvl="4" w:tplc="EBD86530">
      <w:start w:val="1"/>
      <w:numFmt w:val="lowerLetter"/>
      <w:lvlText w:val="%5."/>
      <w:lvlJc w:val="left"/>
      <w:pPr>
        <w:ind w:left="3600" w:hanging="360"/>
      </w:pPr>
    </w:lvl>
    <w:lvl w:ilvl="5" w:tplc="3F2268B6">
      <w:start w:val="1"/>
      <w:numFmt w:val="lowerRoman"/>
      <w:lvlText w:val="%6."/>
      <w:lvlJc w:val="right"/>
      <w:pPr>
        <w:ind w:left="4320" w:hanging="180"/>
      </w:pPr>
    </w:lvl>
    <w:lvl w:ilvl="6" w:tplc="8D52E91A">
      <w:start w:val="1"/>
      <w:numFmt w:val="decimal"/>
      <w:lvlText w:val="%7."/>
      <w:lvlJc w:val="left"/>
      <w:pPr>
        <w:ind w:left="5040" w:hanging="360"/>
      </w:pPr>
    </w:lvl>
    <w:lvl w:ilvl="7" w:tplc="1802801E">
      <w:start w:val="1"/>
      <w:numFmt w:val="lowerLetter"/>
      <w:lvlText w:val="%8."/>
      <w:lvlJc w:val="left"/>
      <w:pPr>
        <w:ind w:left="5760" w:hanging="360"/>
      </w:pPr>
    </w:lvl>
    <w:lvl w:ilvl="8" w:tplc="848A22BC">
      <w:start w:val="1"/>
      <w:numFmt w:val="lowerRoman"/>
      <w:lvlText w:val="%9."/>
      <w:lvlJc w:val="right"/>
      <w:pPr>
        <w:ind w:left="6480" w:hanging="180"/>
      </w:pPr>
    </w:lvl>
  </w:abstractNum>
  <w:abstractNum w:abstractNumId="11" w15:restartNumberingAfterBreak="0">
    <w:nsid w:val="1A9D2E36"/>
    <w:multiLevelType w:val="hybridMultilevel"/>
    <w:tmpl w:val="0B6685D4"/>
    <w:lvl w:ilvl="0" w:tplc="8332BA38">
      <w:start w:val="1"/>
      <w:numFmt w:val="decimal"/>
      <w:lvlText w:val="%1."/>
      <w:lvlJc w:val="left"/>
      <w:pPr>
        <w:tabs>
          <w:tab w:val="num" w:pos="720"/>
        </w:tabs>
        <w:ind w:left="720" w:hanging="360"/>
      </w:pPr>
    </w:lvl>
    <w:lvl w:ilvl="1" w:tplc="9D96181E">
      <w:start w:val="1"/>
      <w:numFmt w:val="decimal"/>
      <w:lvlText w:val="%2."/>
      <w:lvlJc w:val="left"/>
      <w:pPr>
        <w:tabs>
          <w:tab w:val="num" w:pos="1211"/>
        </w:tabs>
        <w:ind w:left="1211" w:hanging="360"/>
      </w:pPr>
      <w:rPr>
        <w:i w:val="0"/>
        <w:iCs/>
        <w:color w:val="auto"/>
      </w:rPr>
    </w:lvl>
    <w:lvl w:ilvl="2" w:tplc="B9801266">
      <w:start w:val="1"/>
      <w:numFmt w:val="decimal"/>
      <w:lvlText w:val="%3."/>
      <w:lvlJc w:val="left"/>
      <w:pPr>
        <w:tabs>
          <w:tab w:val="num" w:pos="1440"/>
        </w:tabs>
        <w:ind w:left="1440" w:hanging="360"/>
      </w:pPr>
    </w:lvl>
    <w:lvl w:ilvl="3" w:tplc="0EDC6252">
      <w:start w:val="1"/>
      <w:numFmt w:val="decimal"/>
      <w:lvlText w:val="%4."/>
      <w:lvlJc w:val="left"/>
      <w:pPr>
        <w:tabs>
          <w:tab w:val="num" w:pos="1800"/>
        </w:tabs>
        <w:ind w:left="1800" w:hanging="360"/>
      </w:pPr>
    </w:lvl>
    <w:lvl w:ilvl="4" w:tplc="598A7464">
      <w:start w:val="1"/>
      <w:numFmt w:val="decimal"/>
      <w:lvlText w:val="%5."/>
      <w:lvlJc w:val="left"/>
      <w:pPr>
        <w:tabs>
          <w:tab w:val="num" w:pos="2160"/>
        </w:tabs>
        <w:ind w:left="2160" w:hanging="360"/>
      </w:pPr>
    </w:lvl>
    <w:lvl w:ilvl="5" w:tplc="B44418B4">
      <w:start w:val="1"/>
      <w:numFmt w:val="decimal"/>
      <w:lvlText w:val="%6."/>
      <w:lvlJc w:val="left"/>
      <w:pPr>
        <w:tabs>
          <w:tab w:val="num" w:pos="2520"/>
        </w:tabs>
        <w:ind w:left="2520" w:hanging="360"/>
      </w:pPr>
    </w:lvl>
    <w:lvl w:ilvl="6" w:tplc="FEF0F4A2">
      <w:start w:val="1"/>
      <w:numFmt w:val="decimal"/>
      <w:lvlText w:val="%7."/>
      <w:lvlJc w:val="left"/>
      <w:pPr>
        <w:tabs>
          <w:tab w:val="num" w:pos="2880"/>
        </w:tabs>
        <w:ind w:left="2880" w:hanging="360"/>
      </w:pPr>
    </w:lvl>
    <w:lvl w:ilvl="7" w:tplc="7694AA14">
      <w:start w:val="1"/>
      <w:numFmt w:val="decimal"/>
      <w:lvlText w:val="%8."/>
      <w:lvlJc w:val="left"/>
      <w:pPr>
        <w:tabs>
          <w:tab w:val="num" w:pos="3240"/>
        </w:tabs>
        <w:ind w:left="3240" w:hanging="360"/>
      </w:pPr>
    </w:lvl>
    <w:lvl w:ilvl="8" w:tplc="4C887834">
      <w:start w:val="1"/>
      <w:numFmt w:val="decimal"/>
      <w:lvlText w:val="%9."/>
      <w:lvlJc w:val="left"/>
      <w:pPr>
        <w:tabs>
          <w:tab w:val="num" w:pos="3600"/>
        </w:tabs>
        <w:ind w:left="3600" w:hanging="360"/>
      </w:pPr>
    </w:lvl>
  </w:abstractNum>
  <w:abstractNum w:abstractNumId="12" w15:restartNumberingAfterBreak="0">
    <w:nsid w:val="1D2843C5"/>
    <w:multiLevelType w:val="hybridMultilevel"/>
    <w:tmpl w:val="2D207A82"/>
    <w:lvl w:ilvl="0" w:tplc="71A412B2">
      <w:start w:val="1"/>
      <w:numFmt w:val="bullet"/>
      <w:lvlText w:val=""/>
      <w:lvlJc w:val="left"/>
      <w:pPr>
        <w:tabs>
          <w:tab w:val="num" w:pos="720"/>
        </w:tabs>
        <w:ind w:left="720" w:hanging="360"/>
      </w:pPr>
      <w:rPr>
        <w:rFonts w:ascii="Symbol" w:hAnsi="Symbol" w:hint="default"/>
        <w:sz w:val="20"/>
      </w:rPr>
    </w:lvl>
    <w:lvl w:ilvl="1" w:tplc="ACBC1DE6">
      <w:start w:val="1"/>
      <w:numFmt w:val="bullet"/>
      <w:lvlText w:val="o"/>
      <w:lvlJc w:val="left"/>
      <w:pPr>
        <w:tabs>
          <w:tab w:val="num" w:pos="1440"/>
        </w:tabs>
        <w:ind w:left="1440" w:hanging="360"/>
      </w:pPr>
      <w:rPr>
        <w:rFonts w:ascii="Courier New" w:hAnsi="Courier New" w:hint="default"/>
        <w:sz w:val="20"/>
      </w:rPr>
    </w:lvl>
    <w:lvl w:ilvl="2" w:tplc="8BC81218">
      <w:start w:val="1"/>
      <w:numFmt w:val="bullet"/>
      <w:lvlText w:val=""/>
      <w:lvlJc w:val="left"/>
      <w:pPr>
        <w:tabs>
          <w:tab w:val="num" w:pos="2160"/>
        </w:tabs>
        <w:ind w:left="2160" w:hanging="360"/>
      </w:pPr>
      <w:rPr>
        <w:rFonts w:ascii="Wingdings" w:hAnsi="Wingdings" w:hint="default"/>
        <w:sz w:val="20"/>
      </w:rPr>
    </w:lvl>
    <w:lvl w:ilvl="3" w:tplc="A8461146">
      <w:start w:val="1"/>
      <w:numFmt w:val="bullet"/>
      <w:lvlText w:val=""/>
      <w:lvlJc w:val="left"/>
      <w:pPr>
        <w:tabs>
          <w:tab w:val="num" w:pos="2880"/>
        </w:tabs>
        <w:ind w:left="2880" w:hanging="360"/>
      </w:pPr>
      <w:rPr>
        <w:rFonts w:ascii="Wingdings" w:hAnsi="Wingdings" w:hint="default"/>
        <w:sz w:val="20"/>
      </w:rPr>
    </w:lvl>
    <w:lvl w:ilvl="4" w:tplc="EED87D0C">
      <w:start w:val="1"/>
      <w:numFmt w:val="bullet"/>
      <w:lvlText w:val=""/>
      <w:lvlJc w:val="left"/>
      <w:pPr>
        <w:tabs>
          <w:tab w:val="num" w:pos="3600"/>
        </w:tabs>
        <w:ind w:left="3600" w:hanging="360"/>
      </w:pPr>
      <w:rPr>
        <w:rFonts w:ascii="Wingdings" w:hAnsi="Wingdings" w:hint="default"/>
        <w:sz w:val="20"/>
      </w:rPr>
    </w:lvl>
    <w:lvl w:ilvl="5" w:tplc="9C7E23D4">
      <w:start w:val="1"/>
      <w:numFmt w:val="bullet"/>
      <w:lvlText w:val=""/>
      <w:lvlJc w:val="left"/>
      <w:pPr>
        <w:tabs>
          <w:tab w:val="num" w:pos="4320"/>
        </w:tabs>
        <w:ind w:left="4320" w:hanging="360"/>
      </w:pPr>
      <w:rPr>
        <w:rFonts w:ascii="Wingdings" w:hAnsi="Wingdings" w:hint="default"/>
        <w:sz w:val="20"/>
      </w:rPr>
    </w:lvl>
    <w:lvl w:ilvl="6" w:tplc="CD8E5272">
      <w:start w:val="1"/>
      <w:numFmt w:val="bullet"/>
      <w:lvlText w:val=""/>
      <w:lvlJc w:val="left"/>
      <w:pPr>
        <w:tabs>
          <w:tab w:val="num" w:pos="5040"/>
        </w:tabs>
        <w:ind w:left="5040" w:hanging="360"/>
      </w:pPr>
      <w:rPr>
        <w:rFonts w:ascii="Wingdings" w:hAnsi="Wingdings" w:hint="default"/>
        <w:sz w:val="20"/>
      </w:rPr>
    </w:lvl>
    <w:lvl w:ilvl="7" w:tplc="56F69A64">
      <w:start w:val="1"/>
      <w:numFmt w:val="bullet"/>
      <w:lvlText w:val=""/>
      <w:lvlJc w:val="left"/>
      <w:pPr>
        <w:tabs>
          <w:tab w:val="num" w:pos="5760"/>
        </w:tabs>
        <w:ind w:left="5760" w:hanging="360"/>
      </w:pPr>
      <w:rPr>
        <w:rFonts w:ascii="Wingdings" w:hAnsi="Wingdings" w:hint="default"/>
        <w:sz w:val="20"/>
      </w:rPr>
    </w:lvl>
    <w:lvl w:ilvl="8" w:tplc="75B8811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C80C56"/>
    <w:multiLevelType w:val="hybridMultilevel"/>
    <w:tmpl w:val="E85A683E"/>
    <w:lvl w:ilvl="0" w:tplc="752EF372">
      <w:start w:val="1"/>
      <w:numFmt w:val="decimal"/>
      <w:lvlText w:val="%1."/>
      <w:lvlJc w:val="left"/>
      <w:pPr>
        <w:ind w:left="1069" w:hanging="360"/>
      </w:pPr>
      <w:rPr>
        <w:rFonts w:hint="default"/>
      </w:rPr>
    </w:lvl>
    <w:lvl w:ilvl="1" w:tplc="1BDABC7C">
      <w:start w:val="1"/>
      <w:numFmt w:val="lowerLetter"/>
      <w:lvlText w:val="%2."/>
      <w:lvlJc w:val="left"/>
      <w:pPr>
        <w:ind w:left="1789" w:hanging="360"/>
      </w:pPr>
    </w:lvl>
    <w:lvl w:ilvl="2" w:tplc="7C34362E">
      <w:start w:val="1"/>
      <w:numFmt w:val="lowerRoman"/>
      <w:lvlText w:val="%3."/>
      <w:lvlJc w:val="right"/>
      <w:pPr>
        <w:ind w:left="2509" w:hanging="180"/>
      </w:pPr>
    </w:lvl>
    <w:lvl w:ilvl="3" w:tplc="D0BC48E2">
      <w:start w:val="1"/>
      <w:numFmt w:val="decimal"/>
      <w:lvlText w:val="%4."/>
      <w:lvlJc w:val="left"/>
      <w:pPr>
        <w:ind w:left="3229" w:hanging="360"/>
      </w:pPr>
    </w:lvl>
    <w:lvl w:ilvl="4" w:tplc="792AADD8">
      <w:start w:val="1"/>
      <w:numFmt w:val="lowerLetter"/>
      <w:lvlText w:val="%5."/>
      <w:lvlJc w:val="left"/>
      <w:pPr>
        <w:ind w:left="3949" w:hanging="360"/>
      </w:pPr>
    </w:lvl>
    <w:lvl w:ilvl="5" w:tplc="D128897E">
      <w:start w:val="1"/>
      <w:numFmt w:val="lowerRoman"/>
      <w:lvlText w:val="%6."/>
      <w:lvlJc w:val="right"/>
      <w:pPr>
        <w:ind w:left="4669" w:hanging="180"/>
      </w:pPr>
    </w:lvl>
    <w:lvl w:ilvl="6" w:tplc="0DE8F6BE">
      <w:start w:val="1"/>
      <w:numFmt w:val="decimal"/>
      <w:lvlText w:val="%7."/>
      <w:lvlJc w:val="left"/>
      <w:pPr>
        <w:ind w:left="5389" w:hanging="360"/>
      </w:pPr>
    </w:lvl>
    <w:lvl w:ilvl="7" w:tplc="63808C8E">
      <w:start w:val="1"/>
      <w:numFmt w:val="lowerLetter"/>
      <w:lvlText w:val="%8."/>
      <w:lvlJc w:val="left"/>
      <w:pPr>
        <w:ind w:left="6109" w:hanging="360"/>
      </w:pPr>
    </w:lvl>
    <w:lvl w:ilvl="8" w:tplc="A8EE219C">
      <w:start w:val="1"/>
      <w:numFmt w:val="lowerRoman"/>
      <w:lvlText w:val="%9."/>
      <w:lvlJc w:val="right"/>
      <w:pPr>
        <w:ind w:left="6829" w:hanging="180"/>
      </w:pPr>
    </w:lvl>
  </w:abstractNum>
  <w:abstractNum w:abstractNumId="14" w15:restartNumberingAfterBreak="0">
    <w:nsid w:val="222B79D4"/>
    <w:multiLevelType w:val="hybridMultilevel"/>
    <w:tmpl w:val="0EB4712C"/>
    <w:lvl w:ilvl="0" w:tplc="29308B24">
      <w:start w:val="1"/>
      <w:numFmt w:val="decimal"/>
      <w:lvlText w:val="%1."/>
      <w:lvlJc w:val="left"/>
      <w:pPr>
        <w:ind w:left="900" w:hanging="360"/>
      </w:pPr>
      <w:rPr>
        <w:rFonts w:hint="default"/>
      </w:rPr>
    </w:lvl>
    <w:lvl w:ilvl="1" w:tplc="6B10D294">
      <w:start w:val="1"/>
      <w:numFmt w:val="lowerLetter"/>
      <w:lvlText w:val="%2."/>
      <w:lvlJc w:val="left"/>
      <w:pPr>
        <w:ind w:left="1620" w:hanging="360"/>
      </w:pPr>
    </w:lvl>
    <w:lvl w:ilvl="2" w:tplc="36E67C82">
      <w:start w:val="1"/>
      <w:numFmt w:val="lowerRoman"/>
      <w:lvlText w:val="%3."/>
      <w:lvlJc w:val="right"/>
      <w:pPr>
        <w:ind w:left="2340" w:hanging="180"/>
      </w:pPr>
    </w:lvl>
    <w:lvl w:ilvl="3" w:tplc="F192F3D6">
      <w:start w:val="1"/>
      <w:numFmt w:val="decimal"/>
      <w:lvlText w:val="%4."/>
      <w:lvlJc w:val="left"/>
      <w:pPr>
        <w:ind w:left="3060" w:hanging="360"/>
      </w:pPr>
    </w:lvl>
    <w:lvl w:ilvl="4" w:tplc="D8D27888">
      <w:start w:val="1"/>
      <w:numFmt w:val="lowerLetter"/>
      <w:lvlText w:val="%5."/>
      <w:lvlJc w:val="left"/>
      <w:pPr>
        <w:ind w:left="3780" w:hanging="360"/>
      </w:pPr>
    </w:lvl>
    <w:lvl w:ilvl="5" w:tplc="6E147F0C">
      <w:start w:val="1"/>
      <w:numFmt w:val="lowerRoman"/>
      <w:lvlText w:val="%6."/>
      <w:lvlJc w:val="right"/>
      <w:pPr>
        <w:ind w:left="4500" w:hanging="180"/>
      </w:pPr>
    </w:lvl>
    <w:lvl w:ilvl="6" w:tplc="5DC27808">
      <w:start w:val="1"/>
      <w:numFmt w:val="decimal"/>
      <w:lvlText w:val="%7."/>
      <w:lvlJc w:val="left"/>
      <w:pPr>
        <w:ind w:left="5220" w:hanging="360"/>
      </w:pPr>
    </w:lvl>
    <w:lvl w:ilvl="7" w:tplc="50788E3C">
      <w:start w:val="1"/>
      <w:numFmt w:val="lowerLetter"/>
      <w:lvlText w:val="%8."/>
      <w:lvlJc w:val="left"/>
      <w:pPr>
        <w:ind w:left="5940" w:hanging="360"/>
      </w:pPr>
    </w:lvl>
    <w:lvl w:ilvl="8" w:tplc="06B6C0BE">
      <w:start w:val="1"/>
      <w:numFmt w:val="lowerRoman"/>
      <w:lvlText w:val="%9."/>
      <w:lvlJc w:val="right"/>
      <w:pPr>
        <w:ind w:left="6660" w:hanging="180"/>
      </w:pPr>
    </w:lvl>
  </w:abstractNum>
  <w:abstractNum w:abstractNumId="15" w15:restartNumberingAfterBreak="0">
    <w:nsid w:val="26D619CA"/>
    <w:multiLevelType w:val="hybridMultilevel"/>
    <w:tmpl w:val="155A67B0"/>
    <w:lvl w:ilvl="0" w:tplc="36F4BC44">
      <w:start w:val="1"/>
      <w:numFmt w:val="bullet"/>
      <w:lvlText w:val=""/>
      <w:lvlJc w:val="left"/>
      <w:pPr>
        <w:tabs>
          <w:tab w:val="num" w:pos="720"/>
        </w:tabs>
        <w:ind w:left="720" w:hanging="360"/>
      </w:pPr>
      <w:rPr>
        <w:rFonts w:ascii="Wingdings" w:hAnsi="Wingdings" w:hint="default"/>
      </w:rPr>
    </w:lvl>
    <w:lvl w:ilvl="1" w:tplc="F0302034">
      <w:start w:val="1"/>
      <w:numFmt w:val="bullet"/>
      <w:lvlText w:val=""/>
      <w:lvlJc w:val="left"/>
      <w:pPr>
        <w:tabs>
          <w:tab w:val="num" w:pos="1440"/>
        </w:tabs>
        <w:ind w:left="1440" w:hanging="360"/>
      </w:pPr>
      <w:rPr>
        <w:rFonts w:ascii="Wingdings" w:hAnsi="Wingdings" w:hint="default"/>
      </w:rPr>
    </w:lvl>
    <w:lvl w:ilvl="2" w:tplc="BF281BDE">
      <w:start w:val="1"/>
      <w:numFmt w:val="bullet"/>
      <w:lvlText w:val=""/>
      <w:lvlJc w:val="left"/>
      <w:pPr>
        <w:tabs>
          <w:tab w:val="num" w:pos="2160"/>
        </w:tabs>
        <w:ind w:left="2160" w:hanging="360"/>
      </w:pPr>
      <w:rPr>
        <w:rFonts w:ascii="Wingdings" w:hAnsi="Wingdings" w:hint="default"/>
      </w:rPr>
    </w:lvl>
    <w:lvl w:ilvl="3" w:tplc="9BDA658C">
      <w:start w:val="1"/>
      <w:numFmt w:val="bullet"/>
      <w:lvlText w:val=""/>
      <w:lvlJc w:val="left"/>
      <w:pPr>
        <w:tabs>
          <w:tab w:val="num" w:pos="2880"/>
        </w:tabs>
        <w:ind w:left="2880" w:hanging="360"/>
      </w:pPr>
      <w:rPr>
        <w:rFonts w:ascii="Wingdings" w:hAnsi="Wingdings" w:hint="default"/>
      </w:rPr>
    </w:lvl>
    <w:lvl w:ilvl="4" w:tplc="3C7E35BE">
      <w:start w:val="1"/>
      <w:numFmt w:val="bullet"/>
      <w:lvlText w:val=""/>
      <w:lvlJc w:val="left"/>
      <w:pPr>
        <w:tabs>
          <w:tab w:val="num" w:pos="3600"/>
        </w:tabs>
        <w:ind w:left="3600" w:hanging="360"/>
      </w:pPr>
      <w:rPr>
        <w:rFonts w:ascii="Wingdings" w:hAnsi="Wingdings" w:hint="default"/>
      </w:rPr>
    </w:lvl>
    <w:lvl w:ilvl="5" w:tplc="380A53F0">
      <w:start w:val="1"/>
      <w:numFmt w:val="bullet"/>
      <w:lvlText w:val=""/>
      <w:lvlJc w:val="left"/>
      <w:pPr>
        <w:tabs>
          <w:tab w:val="num" w:pos="4320"/>
        </w:tabs>
        <w:ind w:left="4320" w:hanging="360"/>
      </w:pPr>
      <w:rPr>
        <w:rFonts w:ascii="Wingdings" w:hAnsi="Wingdings" w:hint="default"/>
      </w:rPr>
    </w:lvl>
    <w:lvl w:ilvl="6" w:tplc="A0BE4034">
      <w:start w:val="1"/>
      <w:numFmt w:val="bullet"/>
      <w:lvlText w:val=""/>
      <w:lvlJc w:val="left"/>
      <w:pPr>
        <w:tabs>
          <w:tab w:val="num" w:pos="5040"/>
        </w:tabs>
        <w:ind w:left="5040" w:hanging="360"/>
      </w:pPr>
      <w:rPr>
        <w:rFonts w:ascii="Wingdings" w:hAnsi="Wingdings" w:hint="default"/>
      </w:rPr>
    </w:lvl>
    <w:lvl w:ilvl="7" w:tplc="8C16AA38">
      <w:start w:val="1"/>
      <w:numFmt w:val="bullet"/>
      <w:lvlText w:val=""/>
      <w:lvlJc w:val="left"/>
      <w:pPr>
        <w:tabs>
          <w:tab w:val="num" w:pos="5760"/>
        </w:tabs>
        <w:ind w:left="5760" w:hanging="360"/>
      </w:pPr>
      <w:rPr>
        <w:rFonts w:ascii="Wingdings" w:hAnsi="Wingdings" w:hint="default"/>
      </w:rPr>
    </w:lvl>
    <w:lvl w:ilvl="8" w:tplc="A036B014">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C14E35"/>
    <w:multiLevelType w:val="hybridMultilevel"/>
    <w:tmpl w:val="3874306A"/>
    <w:lvl w:ilvl="0" w:tplc="ADDE9C90">
      <w:start w:val="1"/>
      <w:numFmt w:val="decimal"/>
      <w:lvlText w:val="%1."/>
      <w:lvlJc w:val="left"/>
      <w:pPr>
        <w:tabs>
          <w:tab w:val="num" w:pos="720"/>
        </w:tabs>
        <w:ind w:left="720" w:hanging="360"/>
      </w:pPr>
      <w:rPr>
        <w:rFonts w:hint="default"/>
      </w:rPr>
    </w:lvl>
    <w:lvl w:ilvl="1" w:tplc="B5F293CC">
      <w:start w:val="1"/>
      <w:numFmt w:val="lowerLetter"/>
      <w:lvlText w:val="%2."/>
      <w:lvlJc w:val="left"/>
      <w:pPr>
        <w:tabs>
          <w:tab w:val="num" w:pos="1440"/>
        </w:tabs>
        <w:ind w:left="1440" w:hanging="360"/>
      </w:pPr>
    </w:lvl>
    <w:lvl w:ilvl="2" w:tplc="64A8132C">
      <w:start w:val="1"/>
      <w:numFmt w:val="lowerRoman"/>
      <w:lvlText w:val="%3."/>
      <w:lvlJc w:val="right"/>
      <w:pPr>
        <w:tabs>
          <w:tab w:val="num" w:pos="2160"/>
        </w:tabs>
        <w:ind w:left="2160" w:hanging="180"/>
      </w:pPr>
    </w:lvl>
    <w:lvl w:ilvl="3" w:tplc="E5AC92C6">
      <w:start w:val="1"/>
      <w:numFmt w:val="decimal"/>
      <w:lvlText w:val="%4."/>
      <w:lvlJc w:val="left"/>
      <w:pPr>
        <w:tabs>
          <w:tab w:val="num" w:pos="2880"/>
        </w:tabs>
        <w:ind w:left="2880" w:hanging="360"/>
      </w:pPr>
    </w:lvl>
    <w:lvl w:ilvl="4" w:tplc="2550DC68">
      <w:start w:val="1"/>
      <w:numFmt w:val="lowerLetter"/>
      <w:lvlText w:val="%5."/>
      <w:lvlJc w:val="left"/>
      <w:pPr>
        <w:tabs>
          <w:tab w:val="num" w:pos="3600"/>
        </w:tabs>
        <w:ind w:left="3600" w:hanging="360"/>
      </w:pPr>
    </w:lvl>
    <w:lvl w:ilvl="5" w:tplc="1F72B268">
      <w:start w:val="1"/>
      <w:numFmt w:val="lowerRoman"/>
      <w:lvlText w:val="%6."/>
      <w:lvlJc w:val="right"/>
      <w:pPr>
        <w:tabs>
          <w:tab w:val="num" w:pos="4320"/>
        </w:tabs>
        <w:ind w:left="4320" w:hanging="180"/>
      </w:pPr>
    </w:lvl>
    <w:lvl w:ilvl="6" w:tplc="B052D596">
      <w:start w:val="1"/>
      <w:numFmt w:val="decimal"/>
      <w:lvlText w:val="%7."/>
      <w:lvlJc w:val="left"/>
      <w:pPr>
        <w:tabs>
          <w:tab w:val="num" w:pos="5040"/>
        </w:tabs>
        <w:ind w:left="5040" w:hanging="360"/>
      </w:pPr>
    </w:lvl>
    <w:lvl w:ilvl="7" w:tplc="983CCFDA">
      <w:start w:val="1"/>
      <w:numFmt w:val="lowerLetter"/>
      <w:lvlText w:val="%8."/>
      <w:lvlJc w:val="left"/>
      <w:pPr>
        <w:tabs>
          <w:tab w:val="num" w:pos="5760"/>
        </w:tabs>
        <w:ind w:left="5760" w:hanging="360"/>
      </w:pPr>
    </w:lvl>
    <w:lvl w:ilvl="8" w:tplc="6F5453DA">
      <w:start w:val="1"/>
      <w:numFmt w:val="lowerRoman"/>
      <w:lvlText w:val="%9."/>
      <w:lvlJc w:val="right"/>
      <w:pPr>
        <w:tabs>
          <w:tab w:val="num" w:pos="6480"/>
        </w:tabs>
        <w:ind w:left="6480" w:hanging="180"/>
      </w:pPr>
    </w:lvl>
  </w:abstractNum>
  <w:abstractNum w:abstractNumId="17" w15:restartNumberingAfterBreak="0">
    <w:nsid w:val="28BF5BE7"/>
    <w:multiLevelType w:val="hybridMultilevel"/>
    <w:tmpl w:val="FBD4BD94"/>
    <w:lvl w:ilvl="0" w:tplc="7A34B244">
      <w:start w:val="1"/>
      <w:numFmt w:val="decimal"/>
      <w:lvlText w:val="%1."/>
      <w:lvlJc w:val="left"/>
      <w:pPr>
        <w:ind w:left="720" w:hanging="360"/>
      </w:pPr>
      <w:rPr>
        <w:rFonts w:hint="default"/>
      </w:rPr>
    </w:lvl>
    <w:lvl w:ilvl="1" w:tplc="5702628A">
      <w:start w:val="1"/>
      <w:numFmt w:val="lowerLetter"/>
      <w:lvlText w:val="%2."/>
      <w:lvlJc w:val="left"/>
      <w:pPr>
        <w:ind w:left="1440" w:hanging="360"/>
      </w:pPr>
    </w:lvl>
    <w:lvl w:ilvl="2" w:tplc="B98CC7C0">
      <w:start w:val="1"/>
      <w:numFmt w:val="lowerRoman"/>
      <w:lvlText w:val="%3."/>
      <w:lvlJc w:val="right"/>
      <w:pPr>
        <w:ind w:left="2160" w:hanging="180"/>
      </w:pPr>
    </w:lvl>
    <w:lvl w:ilvl="3" w:tplc="8C668C40">
      <w:start w:val="1"/>
      <w:numFmt w:val="decimal"/>
      <w:lvlText w:val="%4."/>
      <w:lvlJc w:val="left"/>
      <w:pPr>
        <w:ind w:left="2880" w:hanging="360"/>
      </w:pPr>
    </w:lvl>
    <w:lvl w:ilvl="4" w:tplc="DEE8E3C6">
      <w:start w:val="1"/>
      <w:numFmt w:val="lowerLetter"/>
      <w:lvlText w:val="%5."/>
      <w:lvlJc w:val="left"/>
      <w:pPr>
        <w:ind w:left="3600" w:hanging="360"/>
      </w:pPr>
    </w:lvl>
    <w:lvl w:ilvl="5" w:tplc="B12A46C6">
      <w:start w:val="1"/>
      <w:numFmt w:val="lowerRoman"/>
      <w:lvlText w:val="%6."/>
      <w:lvlJc w:val="right"/>
      <w:pPr>
        <w:ind w:left="4320" w:hanging="180"/>
      </w:pPr>
    </w:lvl>
    <w:lvl w:ilvl="6" w:tplc="72A485A4">
      <w:start w:val="1"/>
      <w:numFmt w:val="decimal"/>
      <w:lvlText w:val="%7."/>
      <w:lvlJc w:val="left"/>
      <w:pPr>
        <w:ind w:left="5040" w:hanging="360"/>
      </w:pPr>
    </w:lvl>
    <w:lvl w:ilvl="7" w:tplc="7968FF66">
      <w:start w:val="1"/>
      <w:numFmt w:val="lowerLetter"/>
      <w:lvlText w:val="%8."/>
      <w:lvlJc w:val="left"/>
      <w:pPr>
        <w:ind w:left="5760" w:hanging="360"/>
      </w:pPr>
    </w:lvl>
    <w:lvl w:ilvl="8" w:tplc="B302F846">
      <w:start w:val="1"/>
      <w:numFmt w:val="lowerRoman"/>
      <w:lvlText w:val="%9."/>
      <w:lvlJc w:val="right"/>
      <w:pPr>
        <w:ind w:left="6480" w:hanging="180"/>
      </w:pPr>
    </w:lvl>
  </w:abstractNum>
  <w:abstractNum w:abstractNumId="18" w15:restartNumberingAfterBreak="0">
    <w:nsid w:val="29414A40"/>
    <w:multiLevelType w:val="multilevel"/>
    <w:tmpl w:val="2A3215A6"/>
    <w:lvl w:ilvl="0">
      <w:start w:val="1"/>
      <w:numFmt w:val="decimal"/>
      <w:lvlText w:val="%1"/>
      <w:lvlJc w:val="left"/>
      <w:pPr>
        <w:ind w:left="432" w:hanging="432"/>
      </w:pPr>
      <w:rPr>
        <w:rFonts w:hint="default"/>
      </w:rPr>
    </w:lvl>
    <w:lvl w:ilvl="1">
      <w:start w:val="1"/>
      <w:numFmt w:val="decimal"/>
      <w:lvlText w:val="1.%2."/>
      <w:lvlJc w:val="left"/>
      <w:pPr>
        <w:ind w:left="2420" w:hanging="576"/>
      </w:pPr>
      <w:rPr>
        <w:rFonts w:hint="default"/>
        <w:b w:val="0"/>
        <w:i w:val="0"/>
      </w:rPr>
    </w:lvl>
    <w:lvl w:ilvl="2">
      <w:start w:val="1"/>
      <w:numFmt w:val="decimal"/>
      <w:lvlText w:val="%3.2.2."/>
      <w:lvlJc w:val="left"/>
      <w:pPr>
        <w:ind w:left="5399"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29C46FFD"/>
    <w:multiLevelType w:val="hybridMultilevel"/>
    <w:tmpl w:val="2EA6F57E"/>
    <w:lvl w:ilvl="0" w:tplc="6FACA7E0">
      <w:start w:val="2"/>
      <w:numFmt w:val="decimal"/>
      <w:lvlText w:val="%1"/>
      <w:lvlJc w:val="left"/>
      <w:pPr>
        <w:ind w:left="1068" w:hanging="360"/>
      </w:pPr>
      <w:rPr>
        <w:rFonts w:hint="default"/>
      </w:rPr>
    </w:lvl>
    <w:lvl w:ilvl="1" w:tplc="BAEA4CF6">
      <w:start w:val="1"/>
      <w:numFmt w:val="lowerLetter"/>
      <w:lvlText w:val="%2."/>
      <w:lvlJc w:val="left"/>
      <w:pPr>
        <w:ind w:left="1788" w:hanging="360"/>
      </w:pPr>
    </w:lvl>
    <w:lvl w:ilvl="2" w:tplc="0BC4BAD0">
      <w:start w:val="1"/>
      <w:numFmt w:val="lowerRoman"/>
      <w:lvlText w:val="%3."/>
      <w:lvlJc w:val="right"/>
      <w:pPr>
        <w:ind w:left="2508" w:hanging="180"/>
      </w:pPr>
    </w:lvl>
    <w:lvl w:ilvl="3" w:tplc="50B6B962">
      <w:start w:val="1"/>
      <w:numFmt w:val="decimal"/>
      <w:lvlText w:val="%4."/>
      <w:lvlJc w:val="left"/>
      <w:pPr>
        <w:ind w:left="3228" w:hanging="360"/>
      </w:pPr>
    </w:lvl>
    <w:lvl w:ilvl="4" w:tplc="7070F810">
      <w:start w:val="1"/>
      <w:numFmt w:val="lowerLetter"/>
      <w:lvlText w:val="%5."/>
      <w:lvlJc w:val="left"/>
      <w:pPr>
        <w:ind w:left="3948" w:hanging="360"/>
      </w:pPr>
    </w:lvl>
    <w:lvl w:ilvl="5" w:tplc="3B7676C2">
      <w:start w:val="1"/>
      <w:numFmt w:val="lowerRoman"/>
      <w:lvlText w:val="%6."/>
      <w:lvlJc w:val="right"/>
      <w:pPr>
        <w:ind w:left="4668" w:hanging="180"/>
      </w:pPr>
    </w:lvl>
    <w:lvl w:ilvl="6" w:tplc="94D2ADE6">
      <w:start w:val="1"/>
      <w:numFmt w:val="decimal"/>
      <w:lvlText w:val="%7."/>
      <w:lvlJc w:val="left"/>
      <w:pPr>
        <w:ind w:left="5388" w:hanging="360"/>
      </w:pPr>
    </w:lvl>
    <w:lvl w:ilvl="7" w:tplc="CA1AEBF4">
      <w:start w:val="1"/>
      <w:numFmt w:val="lowerLetter"/>
      <w:lvlText w:val="%8."/>
      <w:lvlJc w:val="left"/>
      <w:pPr>
        <w:ind w:left="6108" w:hanging="360"/>
      </w:pPr>
    </w:lvl>
    <w:lvl w:ilvl="8" w:tplc="97C86C14">
      <w:start w:val="1"/>
      <w:numFmt w:val="lowerRoman"/>
      <w:lvlText w:val="%9."/>
      <w:lvlJc w:val="right"/>
      <w:pPr>
        <w:ind w:left="6828" w:hanging="180"/>
      </w:pPr>
    </w:lvl>
  </w:abstractNum>
  <w:abstractNum w:abstractNumId="20" w15:restartNumberingAfterBreak="0">
    <w:nsid w:val="301A0DBD"/>
    <w:multiLevelType w:val="multilevel"/>
    <w:tmpl w:val="E14EEE02"/>
    <w:lvl w:ilvl="0">
      <w:start w:val="1"/>
      <w:numFmt w:val="decimal"/>
      <w:lvlText w:val="%1."/>
      <w:legacy w:legacy="1" w:legacySpace="0" w:legacyIndent="197"/>
      <w:lvlJc w:val="left"/>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1" w15:restartNumberingAfterBreak="0">
    <w:nsid w:val="32C61E9F"/>
    <w:multiLevelType w:val="hybridMultilevel"/>
    <w:tmpl w:val="BD68C2A2"/>
    <w:lvl w:ilvl="0" w:tplc="4EB01E94">
      <w:start w:val="1"/>
      <w:numFmt w:val="bullet"/>
      <w:lvlText w:val=""/>
      <w:lvlJc w:val="left"/>
      <w:pPr>
        <w:tabs>
          <w:tab w:val="num" w:pos="720"/>
        </w:tabs>
        <w:ind w:left="720" w:hanging="360"/>
      </w:pPr>
      <w:rPr>
        <w:rFonts w:ascii="Symbol" w:hAnsi="Symbol" w:hint="default"/>
        <w:sz w:val="20"/>
      </w:rPr>
    </w:lvl>
    <w:lvl w:ilvl="1" w:tplc="87203E4A">
      <w:start w:val="1"/>
      <w:numFmt w:val="bullet"/>
      <w:lvlText w:val=""/>
      <w:lvlJc w:val="left"/>
      <w:pPr>
        <w:tabs>
          <w:tab w:val="num" w:pos="1440"/>
        </w:tabs>
        <w:ind w:left="1440" w:hanging="360"/>
      </w:pPr>
      <w:rPr>
        <w:rFonts w:ascii="Symbol" w:hAnsi="Symbol" w:hint="default"/>
        <w:sz w:val="20"/>
      </w:rPr>
    </w:lvl>
    <w:lvl w:ilvl="2" w:tplc="1D4A1758">
      <w:start w:val="1"/>
      <w:numFmt w:val="bullet"/>
      <w:lvlText w:val=""/>
      <w:lvlJc w:val="left"/>
      <w:pPr>
        <w:tabs>
          <w:tab w:val="num" w:pos="2160"/>
        </w:tabs>
        <w:ind w:left="2160" w:hanging="360"/>
      </w:pPr>
      <w:rPr>
        <w:rFonts w:ascii="Symbol" w:hAnsi="Symbol" w:hint="default"/>
        <w:sz w:val="20"/>
      </w:rPr>
    </w:lvl>
    <w:lvl w:ilvl="3" w:tplc="0A083E62">
      <w:start w:val="1"/>
      <w:numFmt w:val="bullet"/>
      <w:lvlText w:val=""/>
      <w:lvlJc w:val="left"/>
      <w:pPr>
        <w:tabs>
          <w:tab w:val="num" w:pos="2880"/>
        </w:tabs>
        <w:ind w:left="2880" w:hanging="360"/>
      </w:pPr>
      <w:rPr>
        <w:rFonts w:ascii="Symbol" w:hAnsi="Symbol" w:hint="default"/>
        <w:sz w:val="20"/>
      </w:rPr>
    </w:lvl>
    <w:lvl w:ilvl="4" w:tplc="AFBC46E2">
      <w:start w:val="1"/>
      <w:numFmt w:val="bullet"/>
      <w:lvlText w:val=""/>
      <w:lvlJc w:val="left"/>
      <w:pPr>
        <w:tabs>
          <w:tab w:val="num" w:pos="3600"/>
        </w:tabs>
        <w:ind w:left="3600" w:hanging="360"/>
      </w:pPr>
      <w:rPr>
        <w:rFonts w:ascii="Symbol" w:hAnsi="Symbol" w:hint="default"/>
        <w:sz w:val="20"/>
      </w:rPr>
    </w:lvl>
    <w:lvl w:ilvl="5" w:tplc="D3B69810">
      <w:start w:val="1"/>
      <w:numFmt w:val="bullet"/>
      <w:lvlText w:val=""/>
      <w:lvlJc w:val="left"/>
      <w:pPr>
        <w:tabs>
          <w:tab w:val="num" w:pos="4320"/>
        </w:tabs>
        <w:ind w:left="4320" w:hanging="360"/>
      </w:pPr>
      <w:rPr>
        <w:rFonts w:ascii="Symbol" w:hAnsi="Symbol" w:hint="default"/>
        <w:sz w:val="20"/>
      </w:rPr>
    </w:lvl>
    <w:lvl w:ilvl="6" w:tplc="07B85A94">
      <w:start w:val="1"/>
      <w:numFmt w:val="bullet"/>
      <w:lvlText w:val=""/>
      <w:lvlJc w:val="left"/>
      <w:pPr>
        <w:tabs>
          <w:tab w:val="num" w:pos="5040"/>
        </w:tabs>
        <w:ind w:left="5040" w:hanging="360"/>
      </w:pPr>
      <w:rPr>
        <w:rFonts w:ascii="Symbol" w:hAnsi="Symbol" w:hint="default"/>
        <w:sz w:val="20"/>
      </w:rPr>
    </w:lvl>
    <w:lvl w:ilvl="7" w:tplc="6D386586">
      <w:start w:val="1"/>
      <w:numFmt w:val="bullet"/>
      <w:lvlText w:val=""/>
      <w:lvlJc w:val="left"/>
      <w:pPr>
        <w:tabs>
          <w:tab w:val="num" w:pos="5760"/>
        </w:tabs>
        <w:ind w:left="5760" w:hanging="360"/>
      </w:pPr>
      <w:rPr>
        <w:rFonts w:ascii="Symbol" w:hAnsi="Symbol" w:hint="default"/>
        <w:sz w:val="20"/>
      </w:rPr>
    </w:lvl>
    <w:lvl w:ilvl="8" w:tplc="2C507D1C">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3EA462B"/>
    <w:multiLevelType w:val="hybridMultilevel"/>
    <w:tmpl w:val="4B36A87E"/>
    <w:lvl w:ilvl="0" w:tplc="8EFE386C">
      <w:start w:val="1"/>
      <w:numFmt w:val="decimal"/>
      <w:lvlText w:val="%1."/>
      <w:lvlJc w:val="left"/>
      <w:pPr>
        <w:ind w:left="720" w:hanging="360"/>
      </w:pPr>
      <w:rPr>
        <w:rFonts w:hint="default"/>
      </w:rPr>
    </w:lvl>
    <w:lvl w:ilvl="1" w:tplc="D7183EB6">
      <w:start w:val="1"/>
      <w:numFmt w:val="lowerLetter"/>
      <w:lvlText w:val="%2."/>
      <w:lvlJc w:val="left"/>
      <w:pPr>
        <w:ind w:left="1440" w:hanging="360"/>
      </w:pPr>
    </w:lvl>
    <w:lvl w:ilvl="2" w:tplc="26667DCC">
      <w:start w:val="1"/>
      <w:numFmt w:val="lowerRoman"/>
      <w:lvlText w:val="%3."/>
      <w:lvlJc w:val="right"/>
      <w:pPr>
        <w:ind w:left="2160" w:hanging="180"/>
      </w:pPr>
    </w:lvl>
    <w:lvl w:ilvl="3" w:tplc="9F3E7A88">
      <w:start w:val="1"/>
      <w:numFmt w:val="decimal"/>
      <w:lvlText w:val="%4."/>
      <w:lvlJc w:val="left"/>
      <w:pPr>
        <w:ind w:left="2880" w:hanging="360"/>
      </w:pPr>
    </w:lvl>
    <w:lvl w:ilvl="4" w:tplc="464E82DE">
      <w:start w:val="1"/>
      <w:numFmt w:val="lowerLetter"/>
      <w:lvlText w:val="%5."/>
      <w:lvlJc w:val="left"/>
      <w:pPr>
        <w:ind w:left="3600" w:hanging="360"/>
      </w:pPr>
    </w:lvl>
    <w:lvl w:ilvl="5" w:tplc="EA24E5CA">
      <w:start w:val="1"/>
      <w:numFmt w:val="lowerRoman"/>
      <w:lvlText w:val="%6."/>
      <w:lvlJc w:val="right"/>
      <w:pPr>
        <w:ind w:left="4320" w:hanging="180"/>
      </w:pPr>
    </w:lvl>
    <w:lvl w:ilvl="6" w:tplc="34D67A18">
      <w:start w:val="1"/>
      <w:numFmt w:val="decimal"/>
      <w:lvlText w:val="%7."/>
      <w:lvlJc w:val="left"/>
      <w:pPr>
        <w:ind w:left="5040" w:hanging="360"/>
      </w:pPr>
    </w:lvl>
    <w:lvl w:ilvl="7" w:tplc="71E00BBE">
      <w:start w:val="1"/>
      <w:numFmt w:val="lowerLetter"/>
      <w:lvlText w:val="%8."/>
      <w:lvlJc w:val="left"/>
      <w:pPr>
        <w:ind w:left="5760" w:hanging="360"/>
      </w:pPr>
    </w:lvl>
    <w:lvl w:ilvl="8" w:tplc="C49C4A96">
      <w:start w:val="1"/>
      <w:numFmt w:val="lowerRoman"/>
      <w:lvlText w:val="%9."/>
      <w:lvlJc w:val="right"/>
      <w:pPr>
        <w:ind w:left="6480" w:hanging="180"/>
      </w:pPr>
    </w:lvl>
  </w:abstractNum>
  <w:abstractNum w:abstractNumId="23" w15:restartNumberingAfterBreak="0">
    <w:nsid w:val="3445008B"/>
    <w:multiLevelType w:val="hybridMultilevel"/>
    <w:tmpl w:val="FB742C1A"/>
    <w:lvl w:ilvl="0" w:tplc="3C72329E">
      <w:start w:val="2"/>
      <w:numFmt w:val="decimal"/>
      <w:lvlText w:val="%1"/>
      <w:lvlJc w:val="left"/>
      <w:pPr>
        <w:ind w:left="720" w:hanging="360"/>
      </w:pPr>
      <w:rPr>
        <w:rFonts w:hint="default"/>
      </w:rPr>
    </w:lvl>
    <w:lvl w:ilvl="1" w:tplc="63FAE26C">
      <w:start w:val="1"/>
      <w:numFmt w:val="lowerLetter"/>
      <w:lvlText w:val="%2."/>
      <w:lvlJc w:val="left"/>
      <w:pPr>
        <w:ind w:left="1440" w:hanging="360"/>
      </w:pPr>
    </w:lvl>
    <w:lvl w:ilvl="2" w:tplc="C580649A">
      <w:start w:val="1"/>
      <w:numFmt w:val="lowerRoman"/>
      <w:lvlText w:val="%3."/>
      <w:lvlJc w:val="right"/>
      <w:pPr>
        <w:ind w:left="2160" w:hanging="180"/>
      </w:pPr>
    </w:lvl>
    <w:lvl w:ilvl="3" w:tplc="C0BC66C0">
      <w:start w:val="1"/>
      <w:numFmt w:val="decimal"/>
      <w:lvlText w:val="%4."/>
      <w:lvlJc w:val="left"/>
      <w:pPr>
        <w:ind w:left="2880" w:hanging="360"/>
      </w:pPr>
    </w:lvl>
    <w:lvl w:ilvl="4" w:tplc="6C1E5DE0">
      <w:start w:val="1"/>
      <w:numFmt w:val="lowerLetter"/>
      <w:lvlText w:val="%5."/>
      <w:lvlJc w:val="left"/>
      <w:pPr>
        <w:ind w:left="3600" w:hanging="360"/>
      </w:pPr>
    </w:lvl>
    <w:lvl w:ilvl="5" w:tplc="DADA5DA2">
      <w:start w:val="1"/>
      <w:numFmt w:val="lowerRoman"/>
      <w:lvlText w:val="%6."/>
      <w:lvlJc w:val="right"/>
      <w:pPr>
        <w:ind w:left="4320" w:hanging="180"/>
      </w:pPr>
    </w:lvl>
    <w:lvl w:ilvl="6" w:tplc="733AFAD2">
      <w:start w:val="1"/>
      <w:numFmt w:val="decimal"/>
      <w:lvlText w:val="%7."/>
      <w:lvlJc w:val="left"/>
      <w:pPr>
        <w:ind w:left="5040" w:hanging="360"/>
      </w:pPr>
    </w:lvl>
    <w:lvl w:ilvl="7" w:tplc="F320C896">
      <w:start w:val="1"/>
      <w:numFmt w:val="lowerLetter"/>
      <w:lvlText w:val="%8."/>
      <w:lvlJc w:val="left"/>
      <w:pPr>
        <w:ind w:left="5760" w:hanging="360"/>
      </w:pPr>
    </w:lvl>
    <w:lvl w:ilvl="8" w:tplc="B9FEB76C">
      <w:start w:val="1"/>
      <w:numFmt w:val="lowerRoman"/>
      <w:lvlText w:val="%9."/>
      <w:lvlJc w:val="right"/>
      <w:pPr>
        <w:ind w:left="6480" w:hanging="180"/>
      </w:pPr>
    </w:lvl>
  </w:abstractNum>
  <w:abstractNum w:abstractNumId="24" w15:restartNumberingAfterBreak="0">
    <w:nsid w:val="34AF527F"/>
    <w:multiLevelType w:val="hybridMultilevel"/>
    <w:tmpl w:val="1A34B8CC"/>
    <w:lvl w:ilvl="0" w:tplc="02DAB81E">
      <w:start w:val="1"/>
      <w:numFmt w:val="decimal"/>
      <w:lvlText w:val="%1."/>
      <w:lvlJc w:val="left"/>
      <w:pPr>
        <w:ind w:left="1599" w:hanging="530"/>
      </w:pPr>
      <w:rPr>
        <w:rFonts w:hint="default"/>
      </w:rPr>
    </w:lvl>
    <w:lvl w:ilvl="1" w:tplc="D3C6EE98">
      <w:start w:val="1"/>
      <w:numFmt w:val="lowerLetter"/>
      <w:lvlText w:val="%2."/>
      <w:lvlJc w:val="left"/>
      <w:pPr>
        <w:ind w:left="1440" w:hanging="360"/>
      </w:pPr>
    </w:lvl>
    <w:lvl w:ilvl="2" w:tplc="F63639F8">
      <w:start w:val="1"/>
      <w:numFmt w:val="lowerRoman"/>
      <w:lvlText w:val="%3."/>
      <w:lvlJc w:val="right"/>
      <w:pPr>
        <w:ind w:left="2160" w:hanging="180"/>
      </w:pPr>
    </w:lvl>
    <w:lvl w:ilvl="3" w:tplc="2F1823A0">
      <w:start w:val="1"/>
      <w:numFmt w:val="decimal"/>
      <w:lvlText w:val="%4."/>
      <w:lvlJc w:val="left"/>
      <w:pPr>
        <w:ind w:left="2880" w:hanging="360"/>
      </w:pPr>
    </w:lvl>
    <w:lvl w:ilvl="4" w:tplc="1D8CC9DC">
      <w:start w:val="1"/>
      <w:numFmt w:val="lowerLetter"/>
      <w:lvlText w:val="%5."/>
      <w:lvlJc w:val="left"/>
      <w:pPr>
        <w:ind w:left="3600" w:hanging="360"/>
      </w:pPr>
    </w:lvl>
    <w:lvl w:ilvl="5" w:tplc="9F2AB01E">
      <w:start w:val="1"/>
      <w:numFmt w:val="lowerRoman"/>
      <w:lvlText w:val="%6."/>
      <w:lvlJc w:val="right"/>
      <w:pPr>
        <w:ind w:left="4320" w:hanging="180"/>
      </w:pPr>
    </w:lvl>
    <w:lvl w:ilvl="6" w:tplc="DB96947A">
      <w:start w:val="1"/>
      <w:numFmt w:val="decimal"/>
      <w:lvlText w:val="%7."/>
      <w:lvlJc w:val="left"/>
      <w:pPr>
        <w:ind w:left="5040" w:hanging="360"/>
      </w:pPr>
    </w:lvl>
    <w:lvl w:ilvl="7" w:tplc="76225D3E">
      <w:start w:val="1"/>
      <w:numFmt w:val="lowerLetter"/>
      <w:lvlText w:val="%8."/>
      <w:lvlJc w:val="left"/>
      <w:pPr>
        <w:ind w:left="5760" w:hanging="360"/>
      </w:pPr>
    </w:lvl>
    <w:lvl w:ilvl="8" w:tplc="A204159E">
      <w:start w:val="1"/>
      <w:numFmt w:val="lowerRoman"/>
      <w:lvlText w:val="%9."/>
      <w:lvlJc w:val="right"/>
      <w:pPr>
        <w:ind w:left="6480" w:hanging="180"/>
      </w:pPr>
    </w:lvl>
  </w:abstractNum>
  <w:abstractNum w:abstractNumId="25" w15:restartNumberingAfterBreak="0">
    <w:nsid w:val="3C9E2AAD"/>
    <w:multiLevelType w:val="multilevel"/>
    <w:tmpl w:val="52C6C60C"/>
    <w:lvl w:ilvl="0">
      <w:start w:val="3"/>
      <w:numFmt w:val="decimal"/>
      <w:lvlText w:val="%1."/>
      <w:legacy w:legacy="1" w:legacySpace="0" w:legacyIndent="178"/>
      <w:lvlJc w:val="left"/>
      <w:rPr>
        <w:rFonts w:ascii="Times New Roman" w:hAnsi="Times New Roman" w:cs="Times New Roman" w:hint="default"/>
        <w:i w:val="0"/>
        <w:iCs w:val="0"/>
      </w:rPr>
    </w:lvl>
    <w:lvl w:ilvl="1">
      <w:start w:val="10"/>
      <w:numFmt w:val="decimal"/>
      <w:isLgl/>
      <w:lvlText w:val="%1.%2."/>
      <w:lvlJc w:val="left"/>
      <w:pPr>
        <w:ind w:left="1801" w:hanging="960"/>
      </w:pPr>
      <w:rPr>
        <w:rFonts w:hint="default"/>
      </w:rPr>
    </w:lvl>
    <w:lvl w:ilvl="2">
      <w:start w:val="10"/>
      <w:numFmt w:val="decimal"/>
      <w:isLgl/>
      <w:lvlText w:val="%1.%2.%3."/>
      <w:lvlJc w:val="left"/>
      <w:pPr>
        <w:ind w:left="1669" w:hanging="960"/>
      </w:pPr>
      <w:rPr>
        <w:rFonts w:hint="default"/>
      </w:rPr>
    </w:lvl>
    <w:lvl w:ilvl="3">
      <w:start w:val="1"/>
      <w:numFmt w:val="decimal"/>
      <w:isLgl/>
      <w:lvlText w:val="%1.%2.%3.%4."/>
      <w:lvlJc w:val="left"/>
      <w:pPr>
        <w:ind w:left="3603" w:hanging="1080"/>
      </w:pPr>
      <w:rPr>
        <w:rFonts w:hint="default"/>
      </w:rPr>
    </w:lvl>
    <w:lvl w:ilvl="4">
      <w:start w:val="1"/>
      <w:numFmt w:val="decimal"/>
      <w:isLgl/>
      <w:lvlText w:val="%1.%2.%3.%4.%5."/>
      <w:lvlJc w:val="left"/>
      <w:pPr>
        <w:ind w:left="4444" w:hanging="1080"/>
      </w:pPr>
      <w:rPr>
        <w:rFonts w:hint="default"/>
      </w:rPr>
    </w:lvl>
    <w:lvl w:ilvl="5">
      <w:start w:val="1"/>
      <w:numFmt w:val="decimal"/>
      <w:isLgl/>
      <w:lvlText w:val="%1.%2.%3.%4.%5.%6."/>
      <w:lvlJc w:val="left"/>
      <w:pPr>
        <w:ind w:left="5645" w:hanging="1440"/>
      </w:pPr>
      <w:rPr>
        <w:rFonts w:hint="default"/>
      </w:rPr>
    </w:lvl>
    <w:lvl w:ilvl="6">
      <w:start w:val="1"/>
      <w:numFmt w:val="decimal"/>
      <w:isLgl/>
      <w:lvlText w:val="%1.%2.%3.%4.%5.%6.%7."/>
      <w:lvlJc w:val="left"/>
      <w:pPr>
        <w:ind w:left="6846" w:hanging="1800"/>
      </w:pPr>
      <w:rPr>
        <w:rFonts w:hint="default"/>
      </w:rPr>
    </w:lvl>
    <w:lvl w:ilvl="7">
      <w:start w:val="1"/>
      <w:numFmt w:val="decimal"/>
      <w:isLgl/>
      <w:lvlText w:val="%1.%2.%3.%4.%5.%6.%7.%8."/>
      <w:lvlJc w:val="left"/>
      <w:pPr>
        <w:ind w:left="7687" w:hanging="1800"/>
      </w:pPr>
      <w:rPr>
        <w:rFonts w:hint="default"/>
      </w:rPr>
    </w:lvl>
    <w:lvl w:ilvl="8">
      <w:start w:val="1"/>
      <w:numFmt w:val="decimal"/>
      <w:isLgl/>
      <w:lvlText w:val="%1.%2.%3.%4.%5.%6.%7.%8.%9."/>
      <w:lvlJc w:val="left"/>
      <w:pPr>
        <w:ind w:left="8888" w:hanging="2160"/>
      </w:pPr>
      <w:rPr>
        <w:rFonts w:hint="default"/>
      </w:rPr>
    </w:lvl>
  </w:abstractNum>
  <w:abstractNum w:abstractNumId="26" w15:restartNumberingAfterBreak="0">
    <w:nsid w:val="455D467E"/>
    <w:multiLevelType w:val="hybridMultilevel"/>
    <w:tmpl w:val="32368DB6"/>
    <w:lvl w:ilvl="0" w:tplc="171498C6">
      <w:start w:val="1"/>
      <w:numFmt w:val="bullet"/>
      <w:lvlText w:val=""/>
      <w:lvlJc w:val="left"/>
      <w:pPr>
        <w:tabs>
          <w:tab w:val="num" w:pos="707"/>
        </w:tabs>
        <w:ind w:left="707" w:hanging="283"/>
      </w:pPr>
      <w:rPr>
        <w:rFonts w:ascii="Symbol" w:hAnsi="Symbol"/>
      </w:rPr>
    </w:lvl>
    <w:lvl w:ilvl="1" w:tplc="6EE822D4">
      <w:start w:val="1"/>
      <w:numFmt w:val="bullet"/>
      <w:lvlText w:val=""/>
      <w:lvlJc w:val="left"/>
      <w:pPr>
        <w:tabs>
          <w:tab w:val="num" w:pos="1414"/>
        </w:tabs>
        <w:ind w:left="1414" w:hanging="283"/>
      </w:pPr>
      <w:rPr>
        <w:rFonts w:ascii="Symbol" w:hAnsi="Symbol"/>
      </w:rPr>
    </w:lvl>
    <w:lvl w:ilvl="2" w:tplc="7C9E3084">
      <w:start w:val="1"/>
      <w:numFmt w:val="bullet"/>
      <w:lvlText w:val=""/>
      <w:lvlJc w:val="left"/>
      <w:pPr>
        <w:tabs>
          <w:tab w:val="num" w:pos="2121"/>
        </w:tabs>
        <w:ind w:left="2121" w:hanging="283"/>
      </w:pPr>
      <w:rPr>
        <w:rFonts w:ascii="Symbol" w:hAnsi="Symbol"/>
      </w:rPr>
    </w:lvl>
    <w:lvl w:ilvl="3" w:tplc="95CACB5A">
      <w:start w:val="1"/>
      <w:numFmt w:val="bullet"/>
      <w:lvlText w:val=""/>
      <w:lvlJc w:val="left"/>
      <w:pPr>
        <w:tabs>
          <w:tab w:val="num" w:pos="2828"/>
        </w:tabs>
        <w:ind w:left="2828" w:hanging="283"/>
      </w:pPr>
      <w:rPr>
        <w:rFonts w:ascii="Symbol" w:hAnsi="Symbol"/>
      </w:rPr>
    </w:lvl>
    <w:lvl w:ilvl="4" w:tplc="B68EF75E">
      <w:start w:val="1"/>
      <w:numFmt w:val="bullet"/>
      <w:lvlText w:val=""/>
      <w:lvlJc w:val="left"/>
      <w:pPr>
        <w:tabs>
          <w:tab w:val="num" w:pos="3535"/>
        </w:tabs>
        <w:ind w:left="3535" w:hanging="283"/>
      </w:pPr>
      <w:rPr>
        <w:rFonts w:ascii="Symbol" w:hAnsi="Symbol"/>
      </w:rPr>
    </w:lvl>
    <w:lvl w:ilvl="5" w:tplc="7F5A476A">
      <w:start w:val="1"/>
      <w:numFmt w:val="bullet"/>
      <w:lvlText w:val=""/>
      <w:lvlJc w:val="left"/>
      <w:pPr>
        <w:tabs>
          <w:tab w:val="num" w:pos="4242"/>
        </w:tabs>
        <w:ind w:left="4242" w:hanging="283"/>
      </w:pPr>
      <w:rPr>
        <w:rFonts w:ascii="Symbol" w:hAnsi="Symbol"/>
      </w:rPr>
    </w:lvl>
    <w:lvl w:ilvl="6" w:tplc="1034E114">
      <w:start w:val="1"/>
      <w:numFmt w:val="bullet"/>
      <w:lvlText w:val=""/>
      <w:lvlJc w:val="left"/>
      <w:pPr>
        <w:tabs>
          <w:tab w:val="num" w:pos="4949"/>
        </w:tabs>
        <w:ind w:left="4949" w:hanging="283"/>
      </w:pPr>
      <w:rPr>
        <w:rFonts w:ascii="Symbol" w:hAnsi="Symbol"/>
      </w:rPr>
    </w:lvl>
    <w:lvl w:ilvl="7" w:tplc="708AB6C4">
      <w:start w:val="1"/>
      <w:numFmt w:val="bullet"/>
      <w:lvlText w:val=""/>
      <w:lvlJc w:val="left"/>
      <w:pPr>
        <w:tabs>
          <w:tab w:val="num" w:pos="5656"/>
        </w:tabs>
        <w:ind w:left="5656" w:hanging="283"/>
      </w:pPr>
      <w:rPr>
        <w:rFonts w:ascii="Symbol" w:hAnsi="Symbol"/>
      </w:rPr>
    </w:lvl>
    <w:lvl w:ilvl="8" w:tplc="0A8C0C92">
      <w:start w:val="1"/>
      <w:numFmt w:val="bullet"/>
      <w:lvlText w:val=""/>
      <w:lvlJc w:val="left"/>
      <w:pPr>
        <w:tabs>
          <w:tab w:val="num" w:pos="6363"/>
        </w:tabs>
        <w:ind w:left="6363" w:hanging="283"/>
      </w:pPr>
      <w:rPr>
        <w:rFonts w:ascii="Symbol" w:hAnsi="Symbol"/>
      </w:rPr>
    </w:lvl>
  </w:abstractNum>
  <w:abstractNum w:abstractNumId="27" w15:restartNumberingAfterBreak="0">
    <w:nsid w:val="4CF04B62"/>
    <w:multiLevelType w:val="hybridMultilevel"/>
    <w:tmpl w:val="530A3530"/>
    <w:lvl w:ilvl="0" w:tplc="DE7CC21A">
      <w:start w:val="1"/>
      <w:numFmt w:val="bullet"/>
      <w:lvlText w:val=""/>
      <w:lvlJc w:val="left"/>
      <w:pPr>
        <w:tabs>
          <w:tab w:val="num" w:pos="720"/>
        </w:tabs>
        <w:ind w:left="720" w:hanging="360"/>
      </w:pPr>
      <w:rPr>
        <w:rFonts w:ascii="Symbol" w:hAnsi="Symbol" w:hint="default"/>
        <w:sz w:val="20"/>
      </w:rPr>
    </w:lvl>
    <w:lvl w:ilvl="1" w:tplc="F8D0FF4A">
      <w:start w:val="1"/>
      <w:numFmt w:val="bullet"/>
      <w:lvlText w:val="o"/>
      <w:lvlJc w:val="left"/>
      <w:pPr>
        <w:tabs>
          <w:tab w:val="num" w:pos="1440"/>
        </w:tabs>
        <w:ind w:left="1440" w:hanging="360"/>
      </w:pPr>
      <w:rPr>
        <w:rFonts w:ascii="Courier New" w:hAnsi="Courier New" w:hint="default"/>
        <w:sz w:val="20"/>
      </w:rPr>
    </w:lvl>
    <w:lvl w:ilvl="2" w:tplc="452AD746">
      <w:start w:val="1"/>
      <w:numFmt w:val="bullet"/>
      <w:lvlText w:val=""/>
      <w:lvlJc w:val="left"/>
      <w:pPr>
        <w:tabs>
          <w:tab w:val="num" w:pos="2160"/>
        </w:tabs>
        <w:ind w:left="2160" w:hanging="360"/>
      </w:pPr>
      <w:rPr>
        <w:rFonts w:ascii="Wingdings" w:hAnsi="Wingdings" w:hint="default"/>
        <w:sz w:val="20"/>
      </w:rPr>
    </w:lvl>
    <w:lvl w:ilvl="3" w:tplc="1E005B0A">
      <w:start w:val="1"/>
      <w:numFmt w:val="bullet"/>
      <w:lvlText w:val=""/>
      <w:lvlJc w:val="left"/>
      <w:pPr>
        <w:tabs>
          <w:tab w:val="num" w:pos="2880"/>
        </w:tabs>
        <w:ind w:left="2880" w:hanging="360"/>
      </w:pPr>
      <w:rPr>
        <w:rFonts w:ascii="Wingdings" w:hAnsi="Wingdings" w:hint="default"/>
        <w:sz w:val="20"/>
      </w:rPr>
    </w:lvl>
    <w:lvl w:ilvl="4" w:tplc="11509B60">
      <w:start w:val="1"/>
      <w:numFmt w:val="bullet"/>
      <w:lvlText w:val=""/>
      <w:lvlJc w:val="left"/>
      <w:pPr>
        <w:tabs>
          <w:tab w:val="num" w:pos="3600"/>
        </w:tabs>
        <w:ind w:left="3600" w:hanging="360"/>
      </w:pPr>
      <w:rPr>
        <w:rFonts w:ascii="Wingdings" w:hAnsi="Wingdings" w:hint="default"/>
        <w:sz w:val="20"/>
      </w:rPr>
    </w:lvl>
    <w:lvl w:ilvl="5" w:tplc="4404A7E8">
      <w:start w:val="1"/>
      <w:numFmt w:val="bullet"/>
      <w:lvlText w:val=""/>
      <w:lvlJc w:val="left"/>
      <w:pPr>
        <w:tabs>
          <w:tab w:val="num" w:pos="4320"/>
        </w:tabs>
        <w:ind w:left="4320" w:hanging="360"/>
      </w:pPr>
      <w:rPr>
        <w:rFonts w:ascii="Wingdings" w:hAnsi="Wingdings" w:hint="default"/>
        <w:sz w:val="20"/>
      </w:rPr>
    </w:lvl>
    <w:lvl w:ilvl="6" w:tplc="DC8ECE9A">
      <w:start w:val="1"/>
      <w:numFmt w:val="bullet"/>
      <w:lvlText w:val=""/>
      <w:lvlJc w:val="left"/>
      <w:pPr>
        <w:tabs>
          <w:tab w:val="num" w:pos="5040"/>
        </w:tabs>
        <w:ind w:left="5040" w:hanging="360"/>
      </w:pPr>
      <w:rPr>
        <w:rFonts w:ascii="Wingdings" w:hAnsi="Wingdings" w:hint="default"/>
        <w:sz w:val="20"/>
      </w:rPr>
    </w:lvl>
    <w:lvl w:ilvl="7" w:tplc="6BE6D778">
      <w:start w:val="1"/>
      <w:numFmt w:val="bullet"/>
      <w:lvlText w:val=""/>
      <w:lvlJc w:val="left"/>
      <w:pPr>
        <w:tabs>
          <w:tab w:val="num" w:pos="5760"/>
        </w:tabs>
        <w:ind w:left="5760" w:hanging="360"/>
      </w:pPr>
      <w:rPr>
        <w:rFonts w:ascii="Wingdings" w:hAnsi="Wingdings" w:hint="default"/>
        <w:sz w:val="20"/>
      </w:rPr>
    </w:lvl>
    <w:lvl w:ilvl="8" w:tplc="BF1ABA9E">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741B64"/>
    <w:multiLevelType w:val="hybridMultilevel"/>
    <w:tmpl w:val="0FE4F664"/>
    <w:lvl w:ilvl="0" w:tplc="DBFA9F7E">
      <w:start w:val="10"/>
      <w:numFmt w:val="decimal"/>
      <w:lvlText w:val="%1."/>
      <w:lvlJc w:val="left"/>
      <w:pPr>
        <w:ind w:left="1083" w:hanging="375"/>
      </w:pPr>
      <w:rPr>
        <w:rFonts w:hint="default"/>
      </w:rPr>
    </w:lvl>
    <w:lvl w:ilvl="1" w:tplc="44389606">
      <w:start w:val="1"/>
      <w:numFmt w:val="lowerLetter"/>
      <w:lvlText w:val="%2."/>
      <w:lvlJc w:val="left"/>
      <w:pPr>
        <w:ind w:left="1788" w:hanging="360"/>
      </w:pPr>
    </w:lvl>
    <w:lvl w:ilvl="2" w:tplc="CE94AC58">
      <w:start w:val="1"/>
      <w:numFmt w:val="lowerRoman"/>
      <w:lvlText w:val="%3."/>
      <w:lvlJc w:val="right"/>
      <w:pPr>
        <w:ind w:left="2508" w:hanging="180"/>
      </w:pPr>
    </w:lvl>
    <w:lvl w:ilvl="3" w:tplc="2CDE8D72">
      <w:start w:val="1"/>
      <w:numFmt w:val="decimal"/>
      <w:lvlText w:val="%4."/>
      <w:lvlJc w:val="left"/>
      <w:pPr>
        <w:ind w:left="3228" w:hanging="360"/>
      </w:pPr>
    </w:lvl>
    <w:lvl w:ilvl="4" w:tplc="CB54E22E">
      <w:start w:val="1"/>
      <w:numFmt w:val="lowerLetter"/>
      <w:lvlText w:val="%5."/>
      <w:lvlJc w:val="left"/>
      <w:pPr>
        <w:ind w:left="3948" w:hanging="360"/>
      </w:pPr>
    </w:lvl>
    <w:lvl w:ilvl="5" w:tplc="A76C53F6">
      <w:start w:val="1"/>
      <w:numFmt w:val="lowerRoman"/>
      <w:lvlText w:val="%6."/>
      <w:lvlJc w:val="right"/>
      <w:pPr>
        <w:ind w:left="4668" w:hanging="180"/>
      </w:pPr>
    </w:lvl>
    <w:lvl w:ilvl="6" w:tplc="7348F6C4">
      <w:start w:val="1"/>
      <w:numFmt w:val="decimal"/>
      <w:lvlText w:val="%7."/>
      <w:lvlJc w:val="left"/>
      <w:pPr>
        <w:ind w:left="5388" w:hanging="360"/>
      </w:pPr>
    </w:lvl>
    <w:lvl w:ilvl="7" w:tplc="51C0B28C">
      <w:start w:val="1"/>
      <w:numFmt w:val="lowerLetter"/>
      <w:lvlText w:val="%8."/>
      <w:lvlJc w:val="left"/>
      <w:pPr>
        <w:ind w:left="6108" w:hanging="360"/>
      </w:pPr>
    </w:lvl>
    <w:lvl w:ilvl="8" w:tplc="3C96D132">
      <w:start w:val="1"/>
      <w:numFmt w:val="lowerRoman"/>
      <w:lvlText w:val="%9."/>
      <w:lvlJc w:val="right"/>
      <w:pPr>
        <w:ind w:left="6828" w:hanging="180"/>
      </w:pPr>
    </w:lvl>
  </w:abstractNum>
  <w:abstractNum w:abstractNumId="29" w15:restartNumberingAfterBreak="0">
    <w:nsid w:val="50F20EB4"/>
    <w:multiLevelType w:val="multilevel"/>
    <w:tmpl w:val="48347B6E"/>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b/>
        <w:bCs/>
        <w:i w:val="0"/>
      </w:rPr>
    </w:lvl>
    <w:lvl w:ilvl="2">
      <w:start w:val="1"/>
      <w:numFmt w:val="decimal"/>
      <w:pStyle w:val="3"/>
      <w:lvlText w:val="%1.%2.%3"/>
      <w:lvlJc w:val="left"/>
      <w:pPr>
        <w:ind w:left="5399" w:hanging="720"/>
      </w:pPr>
      <w:rPr>
        <w:rFonts w:hint="default"/>
      </w:rPr>
    </w:lvl>
    <w:lvl w:ilvl="3">
      <w:start w:val="1"/>
      <w:numFmt w:val="decimal"/>
      <w:pStyle w:val="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1E349CE"/>
    <w:multiLevelType w:val="hybridMultilevel"/>
    <w:tmpl w:val="4EBAC5D2"/>
    <w:lvl w:ilvl="0" w:tplc="C186D522">
      <w:start w:val="1"/>
      <w:numFmt w:val="decimal"/>
      <w:lvlText w:val="%1."/>
      <w:lvlJc w:val="left"/>
      <w:pPr>
        <w:ind w:left="390" w:hanging="360"/>
      </w:pPr>
      <w:rPr>
        <w:rFonts w:hint="default"/>
      </w:rPr>
    </w:lvl>
    <w:lvl w:ilvl="1" w:tplc="F27E5620">
      <w:start w:val="1"/>
      <w:numFmt w:val="lowerLetter"/>
      <w:lvlText w:val="%2."/>
      <w:lvlJc w:val="left"/>
      <w:pPr>
        <w:ind w:left="1110" w:hanging="360"/>
      </w:pPr>
    </w:lvl>
    <w:lvl w:ilvl="2" w:tplc="A582D742">
      <w:start w:val="1"/>
      <w:numFmt w:val="lowerRoman"/>
      <w:lvlText w:val="%3."/>
      <w:lvlJc w:val="right"/>
      <w:pPr>
        <w:ind w:left="1830" w:hanging="180"/>
      </w:pPr>
    </w:lvl>
    <w:lvl w:ilvl="3" w:tplc="8DB24BCC">
      <w:start w:val="1"/>
      <w:numFmt w:val="decimal"/>
      <w:lvlText w:val="%4."/>
      <w:lvlJc w:val="left"/>
      <w:pPr>
        <w:ind w:left="2550" w:hanging="360"/>
      </w:pPr>
    </w:lvl>
    <w:lvl w:ilvl="4" w:tplc="1F963846">
      <w:start w:val="1"/>
      <w:numFmt w:val="lowerLetter"/>
      <w:lvlText w:val="%5."/>
      <w:lvlJc w:val="left"/>
      <w:pPr>
        <w:ind w:left="3270" w:hanging="360"/>
      </w:pPr>
    </w:lvl>
    <w:lvl w:ilvl="5" w:tplc="4BC6695C">
      <w:start w:val="1"/>
      <w:numFmt w:val="lowerRoman"/>
      <w:lvlText w:val="%6."/>
      <w:lvlJc w:val="right"/>
      <w:pPr>
        <w:ind w:left="3990" w:hanging="180"/>
      </w:pPr>
    </w:lvl>
    <w:lvl w:ilvl="6" w:tplc="5E289822">
      <w:start w:val="1"/>
      <w:numFmt w:val="decimal"/>
      <w:lvlText w:val="%7."/>
      <w:lvlJc w:val="left"/>
      <w:pPr>
        <w:ind w:left="4710" w:hanging="360"/>
      </w:pPr>
    </w:lvl>
    <w:lvl w:ilvl="7" w:tplc="CE52C5F8">
      <w:start w:val="1"/>
      <w:numFmt w:val="lowerLetter"/>
      <w:lvlText w:val="%8."/>
      <w:lvlJc w:val="left"/>
      <w:pPr>
        <w:ind w:left="5430" w:hanging="360"/>
      </w:pPr>
    </w:lvl>
    <w:lvl w:ilvl="8" w:tplc="2D78A7B4">
      <w:start w:val="1"/>
      <w:numFmt w:val="lowerRoman"/>
      <w:lvlText w:val="%9."/>
      <w:lvlJc w:val="right"/>
      <w:pPr>
        <w:ind w:left="6150" w:hanging="180"/>
      </w:pPr>
    </w:lvl>
  </w:abstractNum>
  <w:abstractNum w:abstractNumId="31" w15:restartNumberingAfterBreak="0">
    <w:nsid w:val="527F1F11"/>
    <w:multiLevelType w:val="multilevel"/>
    <w:tmpl w:val="990E4FA4"/>
    <w:lvl w:ilvl="0">
      <w:start w:val="1"/>
      <w:numFmt w:val="decimal"/>
      <w:lvlText w:val="%1"/>
      <w:lvlJc w:val="left"/>
      <w:pPr>
        <w:ind w:left="432" w:hanging="432"/>
      </w:pPr>
      <w:rPr>
        <w:rFonts w:hint="default"/>
      </w:rPr>
    </w:lvl>
    <w:lvl w:ilvl="1">
      <w:start w:val="1"/>
      <w:numFmt w:val="decimal"/>
      <w:lvlText w:val="1.%2."/>
      <w:lvlJc w:val="left"/>
      <w:pPr>
        <w:ind w:left="2420" w:hanging="576"/>
      </w:pPr>
      <w:rPr>
        <w:rFonts w:hint="default"/>
        <w:b w:val="0"/>
        <w:i w:val="0"/>
      </w:rPr>
    </w:lvl>
    <w:lvl w:ilvl="2">
      <w:start w:val="1"/>
      <w:numFmt w:val="decimal"/>
      <w:lvlText w:val="%3.2.1."/>
      <w:lvlJc w:val="left"/>
      <w:pPr>
        <w:ind w:left="5399"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4476DB9"/>
    <w:multiLevelType w:val="hybridMultilevel"/>
    <w:tmpl w:val="2954D53C"/>
    <w:lvl w:ilvl="0" w:tplc="DF64B20A">
      <w:start w:val="1"/>
      <w:numFmt w:val="decimal"/>
      <w:lvlText w:val="%1."/>
      <w:lvlJc w:val="left"/>
      <w:pPr>
        <w:ind w:left="720" w:hanging="360"/>
      </w:pPr>
      <w:rPr>
        <w:rFonts w:hint="default"/>
      </w:rPr>
    </w:lvl>
    <w:lvl w:ilvl="1" w:tplc="D81EA25A">
      <w:start w:val="1"/>
      <w:numFmt w:val="lowerLetter"/>
      <w:lvlText w:val="%2."/>
      <w:lvlJc w:val="left"/>
      <w:pPr>
        <w:ind w:left="1440" w:hanging="360"/>
      </w:pPr>
    </w:lvl>
    <w:lvl w:ilvl="2" w:tplc="CEDA1D0A">
      <w:start w:val="1"/>
      <w:numFmt w:val="lowerRoman"/>
      <w:lvlText w:val="%3."/>
      <w:lvlJc w:val="right"/>
      <w:pPr>
        <w:ind w:left="2160" w:hanging="180"/>
      </w:pPr>
    </w:lvl>
    <w:lvl w:ilvl="3" w:tplc="67ACC218">
      <w:start w:val="1"/>
      <w:numFmt w:val="decimal"/>
      <w:lvlText w:val="%4."/>
      <w:lvlJc w:val="left"/>
      <w:pPr>
        <w:ind w:left="2880" w:hanging="360"/>
      </w:pPr>
    </w:lvl>
    <w:lvl w:ilvl="4" w:tplc="C46E36B8">
      <w:start w:val="1"/>
      <w:numFmt w:val="lowerLetter"/>
      <w:lvlText w:val="%5."/>
      <w:lvlJc w:val="left"/>
      <w:pPr>
        <w:ind w:left="3600" w:hanging="360"/>
      </w:pPr>
    </w:lvl>
    <w:lvl w:ilvl="5" w:tplc="BB5E9478">
      <w:start w:val="1"/>
      <w:numFmt w:val="lowerRoman"/>
      <w:lvlText w:val="%6."/>
      <w:lvlJc w:val="right"/>
      <w:pPr>
        <w:ind w:left="4320" w:hanging="180"/>
      </w:pPr>
    </w:lvl>
    <w:lvl w:ilvl="6" w:tplc="559E0E6A">
      <w:start w:val="1"/>
      <w:numFmt w:val="decimal"/>
      <w:lvlText w:val="%7."/>
      <w:lvlJc w:val="left"/>
      <w:pPr>
        <w:ind w:left="5040" w:hanging="360"/>
      </w:pPr>
    </w:lvl>
    <w:lvl w:ilvl="7" w:tplc="62BE8FF6">
      <w:start w:val="1"/>
      <w:numFmt w:val="lowerLetter"/>
      <w:lvlText w:val="%8."/>
      <w:lvlJc w:val="left"/>
      <w:pPr>
        <w:ind w:left="5760" w:hanging="360"/>
      </w:pPr>
    </w:lvl>
    <w:lvl w:ilvl="8" w:tplc="3C5E4C18">
      <w:start w:val="1"/>
      <w:numFmt w:val="lowerRoman"/>
      <w:lvlText w:val="%9."/>
      <w:lvlJc w:val="right"/>
      <w:pPr>
        <w:ind w:left="6480" w:hanging="180"/>
      </w:pPr>
    </w:lvl>
  </w:abstractNum>
  <w:abstractNum w:abstractNumId="33" w15:restartNumberingAfterBreak="0">
    <w:nsid w:val="54481516"/>
    <w:multiLevelType w:val="hybridMultilevel"/>
    <w:tmpl w:val="511E422E"/>
    <w:lvl w:ilvl="0" w:tplc="712AF0FA">
      <w:start w:val="1"/>
      <w:numFmt w:val="decimal"/>
      <w:lvlText w:val="%1."/>
      <w:lvlJc w:val="left"/>
      <w:pPr>
        <w:ind w:left="720" w:hanging="360"/>
      </w:pPr>
      <w:rPr>
        <w:rFonts w:hint="default"/>
      </w:rPr>
    </w:lvl>
    <w:lvl w:ilvl="1" w:tplc="5BCAA8C8">
      <w:start w:val="1"/>
      <w:numFmt w:val="lowerLetter"/>
      <w:lvlText w:val="%2."/>
      <w:lvlJc w:val="left"/>
      <w:pPr>
        <w:ind w:left="1440" w:hanging="360"/>
      </w:pPr>
    </w:lvl>
    <w:lvl w:ilvl="2" w:tplc="A956D4AE">
      <w:start w:val="1"/>
      <w:numFmt w:val="lowerRoman"/>
      <w:lvlText w:val="%3."/>
      <w:lvlJc w:val="right"/>
      <w:pPr>
        <w:ind w:left="2160" w:hanging="180"/>
      </w:pPr>
    </w:lvl>
    <w:lvl w:ilvl="3" w:tplc="B4BE8AF0">
      <w:start w:val="1"/>
      <w:numFmt w:val="decimal"/>
      <w:lvlText w:val="%4."/>
      <w:lvlJc w:val="left"/>
      <w:pPr>
        <w:ind w:left="2880" w:hanging="360"/>
      </w:pPr>
    </w:lvl>
    <w:lvl w:ilvl="4" w:tplc="B6208DD4">
      <w:start w:val="1"/>
      <w:numFmt w:val="lowerLetter"/>
      <w:lvlText w:val="%5."/>
      <w:lvlJc w:val="left"/>
      <w:pPr>
        <w:ind w:left="3600" w:hanging="360"/>
      </w:pPr>
    </w:lvl>
    <w:lvl w:ilvl="5" w:tplc="A602384C">
      <w:start w:val="1"/>
      <w:numFmt w:val="lowerRoman"/>
      <w:lvlText w:val="%6."/>
      <w:lvlJc w:val="right"/>
      <w:pPr>
        <w:ind w:left="4320" w:hanging="180"/>
      </w:pPr>
    </w:lvl>
    <w:lvl w:ilvl="6" w:tplc="46221346">
      <w:start w:val="1"/>
      <w:numFmt w:val="decimal"/>
      <w:lvlText w:val="%7."/>
      <w:lvlJc w:val="left"/>
      <w:pPr>
        <w:ind w:left="5040" w:hanging="360"/>
      </w:pPr>
    </w:lvl>
    <w:lvl w:ilvl="7" w:tplc="CEA42274">
      <w:start w:val="1"/>
      <w:numFmt w:val="lowerLetter"/>
      <w:lvlText w:val="%8."/>
      <w:lvlJc w:val="left"/>
      <w:pPr>
        <w:ind w:left="5760" w:hanging="360"/>
      </w:pPr>
    </w:lvl>
    <w:lvl w:ilvl="8" w:tplc="FE4C71EE">
      <w:start w:val="1"/>
      <w:numFmt w:val="lowerRoman"/>
      <w:lvlText w:val="%9."/>
      <w:lvlJc w:val="right"/>
      <w:pPr>
        <w:ind w:left="6480" w:hanging="180"/>
      </w:pPr>
    </w:lvl>
  </w:abstractNum>
  <w:abstractNum w:abstractNumId="34" w15:restartNumberingAfterBreak="0">
    <w:nsid w:val="559C0256"/>
    <w:multiLevelType w:val="hybridMultilevel"/>
    <w:tmpl w:val="BC988FD4"/>
    <w:lvl w:ilvl="0" w:tplc="19B6DD1C">
      <w:start w:val="1"/>
      <w:numFmt w:val="bullet"/>
      <w:lvlText w:val=""/>
      <w:lvlJc w:val="left"/>
      <w:pPr>
        <w:tabs>
          <w:tab w:val="num" w:pos="720"/>
        </w:tabs>
        <w:ind w:left="720" w:hanging="360"/>
      </w:pPr>
      <w:rPr>
        <w:rFonts w:ascii="Symbol" w:hAnsi="Symbol" w:hint="default"/>
        <w:sz w:val="20"/>
      </w:rPr>
    </w:lvl>
    <w:lvl w:ilvl="1" w:tplc="FC32CEDE">
      <w:start w:val="1"/>
      <w:numFmt w:val="bullet"/>
      <w:lvlText w:val=""/>
      <w:lvlJc w:val="left"/>
      <w:pPr>
        <w:tabs>
          <w:tab w:val="num" w:pos="1440"/>
        </w:tabs>
        <w:ind w:left="1440" w:hanging="360"/>
      </w:pPr>
      <w:rPr>
        <w:rFonts w:ascii="Symbol" w:hAnsi="Symbol" w:hint="default"/>
        <w:sz w:val="20"/>
      </w:rPr>
    </w:lvl>
    <w:lvl w:ilvl="2" w:tplc="9C4CAB0E">
      <w:start w:val="1"/>
      <w:numFmt w:val="bullet"/>
      <w:lvlText w:val=""/>
      <w:lvlJc w:val="left"/>
      <w:pPr>
        <w:tabs>
          <w:tab w:val="num" w:pos="2160"/>
        </w:tabs>
        <w:ind w:left="2160" w:hanging="360"/>
      </w:pPr>
      <w:rPr>
        <w:rFonts w:ascii="Symbol" w:hAnsi="Symbol" w:hint="default"/>
        <w:sz w:val="20"/>
      </w:rPr>
    </w:lvl>
    <w:lvl w:ilvl="3" w:tplc="DE0E70B4">
      <w:start w:val="1"/>
      <w:numFmt w:val="bullet"/>
      <w:lvlText w:val=""/>
      <w:lvlJc w:val="left"/>
      <w:pPr>
        <w:tabs>
          <w:tab w:val="num" w:pos="2880"/>
        </w:tabs>
        <w:ind w:left="2880" w:hanging="360"/>
      </w:pPr>
      <w:rPr>
        <w:rFonts w:ascii="Symbol" w:hAnsi="Symbol" w:hint="default"/>
        <w:sz w:val="20"/>
      </w:rPr>
    </w:lvl>
    <w:lvl w:ilvl="4" w:tplc="0A4098C6">
      <w:start w:val="1"/>
      <w:numFmt w:val="bullet"/>
      <w:lvlText w:val=""/>
      <w:lvlJc w:val="left"/>
      <w:pPr>
        <w:tabs>
          <w:tab w:val="num" w:pos="3600"/>
        </w:tabs>
        <w:ind w:left="3600" w:hanging="360"/>
      </w:pPr>
      <w:rPr>
        <w:rFonts w:ascii="Symbol" w:hAnsi="Symbol" w:hint="default"/>
        <w:sz w:val="20"/>
      </w:rPr>
    </w:lvl>
    <w:lvl w:ilvl="5" w:tplc="7E6C650C">
      <w:start w:val="1"/>
      <w:numFmt w:val="bullet"/>
      <w:lvlText w:val=""/>
      <w:lvlJc w:val="left"/>
      <w:pPr>
        <w:tabs>
          <w:tab w:val="num" w:pos="4320"/>
        </w:tabs>
        <w:ind w:left="4320" w:hanging="360"/>
      </w:pPr>
      <w:rPr>
        <w:rFonts w:ascii="Symbol" w:hAnsi="Symbol" w:hint="default"/>
        <w:sz w:val="20"/>
      </w:rPr>
    </w:lvl>
    <w:lvl w:ilvl="6" w:tplc="021405C2">
      <w:start w:val="1"/>
      <w:numFmt w:val="bullet"/>
      <w:lvlText w:val=""/>
      <w:lvlJc w:val="left"/>
      <w:pPr>
        <w:tabs>
          <w:tab w:val="num" w:pos="5040"/>
        </w:tabs>
        <w:ind w:left="5040" w:hanging="360"/>
      </w:pPr>
      <w:rPr>
        <w:rFonts w:ascii="Symbol" w:hAnsi="Symbol" w:hint="default"/>
        <w:sz w:val="20"/>
      </w:rPr>
    </w:lvl>
    <w:lvl w:ilvl="7" w:tplc="60061ED8">
      <w:start w:val="1"/>
      <w:numFmt w:val="bullet"/>
      <w:lvlText w:val=""/>
      <w:lvlJc w:val="left"/>
      <w:pPr>
        <w:tabs>
          <w:tab w:val="num" w:pos="5760"/>
        </w:tabs>
        <w:ind w:left="5760" w:hanging="360"/>
      </w:pPr>
      <w:rPr>
        <w:rFonts w:ascii="Symbol" w:hAnsi="Symbol" w:hint="default"/>
        <w:sz w:val="20"/>
      </w:rPr>
    </w:lvl>
    <w:lvl w:ilvl="8" w:tplc="BA46B69E">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5C23D43"/>
    <w:multiLevelType w:val="hybridMultilevel"/>
    <w:tmpl w:val="CEDA24E2"/>
    <w:lvl w:ilvl="0" w:tplc="57AA71E4">
      <w:start w:val="1"/>
      <w:numFmt w:val="bullet"/>
      <w:lvlText w:val=""/>
      <w:lvlJc w:val="left"/>
      <w:pPr>
        <w:tabs>
          <w:tab w:val="num" w:pos="720"/>
        </w:tabs>
        <w:ind w:left="720" w:hanging="360"/>
      </w:pPr>
      <w:rPr>
        <w:rFonts w:ascii="Symbol" w:hAnsi="Symbol" w:cs="OpenSymbol"/>
      </w:rPr>
    </w:lvl>
    <w:lvl w:ilvl="1" w:tplc="DC426A72">
      <w:start w:val="1"/>
      <w:numFmt w:val="bullet"/>
      <w:lvlText w:val="◦"/>
      <w:lvlJc w:val="left"/>
      <w:pPr>
        <w:tabs>
          <w:tab w:val="num" w:pos="1080"/>
        </w:tabs>
        <w:ind w:left="1080" w:hanging="360"/>
      </w:pPr>
      <w:rPr>
        <w:rFonts w:ascii="OpenSymbol" w:hAnsi="OpenSymbol" w:cs="OpenSymbol"/>
      </w:rPr>
    </w:lvl>
    <w:lvl w:ilvl="2" w:tplc="0512E01C">
      <w:start w:val="1"/>
      <w:numFmt w:val="bullet"/>
      <w:lvlText w:val="▪"/>
      <w:lvlJc w:val="left"/>
      <w:pPr>
        <w:tabs>
          <w:tab w:val="num" w:pos="1440"/>
        </w:tabs>
        <w:ind w:left="1440" w:hanging="360"/>
      </w:pPr>
      <w:rPr>
        <w:rFonts w:ascii="OpenSymbol" w:hAnsi="OpenSymbol" w:cs="OpenSymbol"/>
      </w:rPr>
    </w:lvl>
    <w:lvl w:ilvl="3" w:tplc="4A482FEA">
      <w:start w:val="1"/>
      <w:numFmt w:val="bullet"/>
      <w:lvlText w:val=""/>
      <w:lvlJc w:val="left"/>
      <w:pPr>
        <w:tabs>
          <w:tab w:val="num" w:pos="1800"/>
        </w:tabs>
        <w:ind w:left="1800" w:hanging="360"/>
      </w:pPr>
      <w:rPr>
        <w:rFonts w:ascii="Symbol" w:hAnsi="Symbol" w:cs="OpenSymbol"/>
      </w:rPr>
    </w:lvl>
    <w:lvl w:ilvl="4" w:tplc="A0822874">
      <w:start w:val="1"/>
      <w:numFmt w:val="bullet"/>
      <w:lvlText w:val="◦"/>
      <w:lvlJc w:val="left"/>
      <w:pPr>
        <w:tabs>
          <w:tab w:val="num" w:pos="2160"/>
        </w:tabs>
        <w:ind w:left="2160" w:hanging="360"/>
      </w:pPr>
      <w:rPr>
        <w:rFonts w:ascii="OpenSymbol" w:hAnsi="OpenSymbol" w:cs="OpenSymbol"/>
      </w:rPr>
    </w:lvl>
    <w:lvl w:ilvl="5" w:tplc="603A1D60">
      <w:start w:val="1"/>
      <w:numFmt w:val="bullet"/>
      <w:lvlText w:val="▪"/>
      <w:lvlJc w:val="left"/>
      <w:pPr>
        <w:tabs>
          <w:tab w:val="num" w:pos="2520"/>
        </w:tabs>
        <w:ind w:left="2520" w:hanging="360"/>
      </w:pPr>
      <w:rPr>
        <w:rFonts w:ascii="OpenSymbol" w:hAnsi="OpenSymbol" w:cs="OpenSymbol"/>
      </w:rPr>
    </w:lvl>
    <w:lvl w:ilvl="6" w:tplc="539C000E">
      <w:start w:val="1"/>
      <w:numFmt w:val="bullet"/>
      <w:lvlText w:val=""/>
      <w:lvlJc w:val="left"/>
      <w:pPr>
        <w:tabs>
          <w:tab w:val="num" w:pos="2880"/>
        </w:tabs>
        <w:ind w:left="2880" w:hanging="360"/>
      </w:pPr>
      <w:rPr>
        <w:rFonts w:ascii="Symbol" w:hAnsi="Symbol" w:cs="OpenSymbol"/>
      </w:rPr>
    </w:lvl>
    <w:lvl w:ilvl="7" w:tplc="756E8BEA">
      <w:start w:val="1"/>
      <w:numFmt w:val="bullet"/>
      <w:lvlText w:val="◦"/>
      <w:lvlJc w:val="left"/>
      <w:pPr>
        <w:tabs>
          <w:tab w:val="num" w:pos="3240"/>
        </w:tabs>
        <w:ind w:left="3240" w:hanging="360"/>
      </w:pPr>
      <w:rPr>
        <w:rFonts w:ascii="OpenSymbol" w:hAnsi="OpenSymbol" w:cs="OpenSymbol"/>
      </w:rPr>
    </w:lvl>
    <w:lvl w:ilvl="8" w:tplc="2564B8C0">
      <w:start w:val="1"/>
      <w:numFmt w:val="bullet"/>
      <w:lvlText w:val="▪"/>
      <w:lvlJc w:val="left"/>
      <w:pPr>
        <w:tabs>
          <w:tab w:val="num" w:pos="3600"/>
        </w:tabs>
        <w:ind w:left="3600" w:hanging="360"/>
      </w:pPr>
      <w:rPr>
        <w:rFonts w:ascii="OpenSymbol" w:hAnsi="OpenSymbol" w:cs="OpenSymbol"/>
      </w:rPr>
    </w:lvl>
  </w:abstractNum>
  <w:abstractNum w:abstractNumId="36" w15:restartNumberingAfterBreak="0">
    <w:nsid w:val="566B1E5A"/>
    <w:multiLevelType w:val="hybridMultilevel"/>
    <w:tmpl w:val="38601EAC"/>
    <w:lvl w:ilvl="0" w:tplc="317A844E">
      <w:start w:val="1"/>
      <w:numFmt w:val="bullet"/>
      <w:lvlText w:val=""/>
      <w:lvlJc w:val="left"/>
      <w:pPr>
        <w:tabs>
          <w:tab w:val="num" w:pos="851"/>
        </w:tabs>
        <w:ind w:left="851" w:hanging="283"/>
      </w:pPr>
      <w:rPr>
        <w:rFonts w:ascii="Symbol" w:hAnsi="Symbol"/>
      </w:rPr>
    </w:lvl>
    <w:lvl w:ilvl="1" w:tplc="2F66CA20">
      <w:start w:val="1"/>
      <w:numFmt w:val="bullet"/>
      <w:lvlText w:val=""/>
      <w:lvlJc w:val="left"/>
      <w:pPr>
        <w:tabs>
          <w:tab w:val="num" w:pos="1414"/>
        </w:tabs>
        <w:ind w:left="1414" w:hanging="283"/>
      </w:pPr>
      <w:rPr>
        <w:rFonts w:ascii="Symbol" w:hAnsi="Symbol"/>
      </w:rPr>
    </w:lvl>
    <w:lvl w:ilvl="2" w:tplc="EC40EA1A">
      <w:start w:val="1"/>
      <w:numFmt w:val="bullet"/>
      <w:lvlText w:val=""/>
      <w:lvlJc w:val="left"/>
      <w:pPr>
        <w:tabs>
          <w:tab w:val="num" w:pos="2121"/>
        </w:tabs>
        <w:ind w:left="2121" w:hanging="283"/>
      </w:pPr>
      <w:rPr>
        <w:rFonts w:ascii="Symbol" w:hAnsi="Symbol"/>
      </w:rPr>
    </w:lvl>
    <w:lvl w:ilvl="3" w:tplc="6D9429E2">
      <w:start w:val="1"/>
      <w:numFmt w:val="bullet"/>
      <w:lvlText w:val=""/>
      <w:lvlJc w:val="left"/>
      <w:pPr>
        <w:tabs>
          <w:tab w:val="num" w:pos="2828"/>
        </w:tabs>
        <w:ind w:left="2828" w:hanging="283"/>
      </w:pPr>
      <w:rPr>
        <w:rFonts w:ascii="Symbol" w:hAnsi="Symbol"/>
      </w:rPr>
    </w:lvl>
    <w:lvl w:ilvl="4" w:tplc="1FE641C4">
      <w:start w:val="1"/>
      <w:numFmt w:val="bullet"/>
      <w:lvlText w:val=""/>
      <w:lvlJc w:val="left"/>
      <w:pPr>
        <w:tabs>
          <w:tab w:val="num" w:pos="3535"/>
        </w:tabs>
        <w:ind w:left="3535" w:hanging="283"/>
      </w:pPr>
      <w:rPr>
        <w:rFonts w:ascii="Symbol" w:hAnsi="Symbol"/>
      </w:rPr>
    </w:lvl>
    <w:lvl w:ilvl="5" w:tplc="8380355C">
      <w:start w:val="1"/>
      <w:numFmt w:val="bullet"/>
      <w:lvlText w:val=""/>
      <w:lvlJc w:val="left"/>
      <w:pPr>
        <w:tabs>
          <w:tab w:val="num" w:pos="4242"/>
        </w:tabs>
        <w:ind w:left="4242" w:hanging="283"/>
      </w:pPr>
      <w:rPr>
        <w:rFonts w:ascii="Symbol" w:hAnsi="Symbol"/>
      </w:rPr>
    </w:lvl>
    <w:lvl w:ilvl="6" w:tplc="870AF9BE">
      <w:start w:val="1"/>
      <w:numFmt w:val="bullet"/>
      <w:lvlText w:val=""/>
      <w:lvlJc w:val="left"/>
      <w:pPr>
        <w:tabs>
          <w:tab w:val="num" w:pos="4949"/>
        </w:tabs>
        <w:ind w:left="4949" w:hanging="283"/>
      </w:pPr>
      <w:rPr>
        <w:rFonts w:ascii="Symbol" w:hAnsi="Symbol"/>
      </w:rPr>
    </w:lvl>
    <w:lvl w:ilvl="7" w:tplc="7A2C607A">
      <w:start w:val="1"/>
      <w:numFmt w:val="bullet"/>
      <w:lvlText w:val=""/>
      <w:lvlJc w:val="left"/>
      <w:pPr>
        <w:tabs>
          <w:tab w:val="num" w:pos="5656"/>
        </w:tabs>
        <w:ind w:left="5656" w:hanging="283"/>
      </w:pPr>
      <w:rPr>
        <w:rFonts w:ascii="Symbol" w:hAnsi="Symbol"/>
      </w:rPr>
    </w:lvl>
    <w:lvl w:ilvl="8" w:tplc="7F2C2886">
      <w:start w:val="1"/>
      <w:numFmt w:val="bullet"/>
      <w:lvlText w:val=""/>
      <w:lvlJc w:val="left"/>
      <w:pPr>
        <w:tabs>
          <w:tab w:val="num" w:pos="6363"/>
        </w:tabs>
        <w:ind w:left="6363" w:hanging="283"/>
      </w:pPr>
      <w:rPr>
        <w:rFonts w:ascii="Symbol" w:hAnsi="Symbol"/>
      </w:rPr>
    </w:lvl>
  </w:abstractNum>
  <w:abstractNum w:abstractNumId="37" w15:restartNumberingAfterBreak="0">
    <w:nsid w:val="58E93A38"/>
    <w:multiLevelType w:val="multilevel"/>
    <w:tmpl w:val="9876750E"/>
    <w:lvl w:ilvl="0">
      <w:start w:val="1"/>
      <w:numFmt w:val="decimal"/>
      <w:lvlText w:val="%1."/>
      <w:lvlJc w:val="left"/>
      <w:pPr>
        <w:ind w:left="1308" w:hanging="60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8" w15:restartNumberingAfterBreak="0">
    <w:nsid w:val="60C81C73"/>
    <w:multiLevelType w:val="multilevel"/>
    <w:tmpl w:val="25E05268"/>
    <w:lvl w:ilvl="0">
      <w:start w:val="1"/>
      <w:numFmt w:val="decimal"/>
      <w:lvlText w:val="%1."/>
      <w:legacy w:legacy="1" w:legacySpace="0" w:legacyIndent="192"/>
      <w:lvlJc w:val="left"/>
      <w:rPr>
        <w:rFonts w:ascii="Times New Roman" w:hAnsi="Times New Roman" w:cs="Times New Roman" w:hint="default"/>
      </w:rPr>
    </w:lvl>
    <w:lvl w:ilvl="1">
      <w:start w:val="1"/>
      <w:numFmt w:val="decimal"/>
      <w:isLgl/>
      <w:lvlText w:val="%1.%2."/>
      <w:lvlJc w:val="left"/>
      <w:pPr>
        <w:ind w:left="1400" w:hanging="720"/>
      </w:pPr>
      <w:rPr>
        <w:rFonts w:hint="default"/>
      </w:rPr>
    </w:lvl>
    <w:lvl w:ilvl="2">
      <w:start w:val="1"/>
      <w:numFmt w:val="decimal"/>
      <w:isLgl/>
      <w:lvlText w:val="%1.%2.%3."/>
      <w:lvlJc w:val="left"/>
      <w:pPr>
        <w:ind w:left="2080" w:hanging="720"/>
      </w:pPr>
      <w:rPr>
        <w:rFonts w:hint="default"/>
      </w:rPr>
    </w:lvl>
    <w:lvl w:ilvl="3">
      <w:start w:val="1"/>
      <w:numFmt w:val="decimal"/>
      <w:isLgl/>
      <w:lvlText w:val="%1.%2.%3.%4."/>
      <w:lvlJc w:val="left"/>
      <w:pPr>
        <w:ind w:left="3120" w:hanging="1080"/>
      </w:pPr>
      <w:rPr>
        <w:rFonts w:hint="default"/>
      </w:rPr>
    </w:lvl>
    <w:lvl w:ilvl="4">
      <w:start w:val="1"/>
      <w:numFmt w:val="decimal"/>
      <w:isLgl/>
      <w:lvlText w:val="%1.%2.%3.%4.%5."/>
      <w:lvlJc w:val="left"/>
      <w:pPr>
        <w:ind w:left="3800" w:hanging="1080"/>
      </w:pPr>
      <w:rPr>
        <w:rFonts w:hint="default"/>
      </w:rPr>
    </w:lvl>
    <w:lvl w:ilvl="5">
      <w:start w:val="1"/>
      <w:numFmt w:val="decimal"/>
      <w:isLgl/>
      <w:lvlText w:val="%1.%2.%3.%4.%5.%6."/>
      <w:lvlJc w:val="left"/>
      <w:pPr>
        <w:ind w:left="4840" w:hanging="1440"/>
      </w:pPr>
      <w:rPr>
        <w:rFonts w:hint="default"/>
      </w:rPr>
    </w:lvl>
    <w:lvl w:ilvl="6">
      <w:start w:val="1"/>
      <w:numFmt w:val="decimal"/>
      <w:isLgl/>
      <w:lvlText w:val="%1.%2.%3.%4.%5.%6.%7."/>
      <w:lvlJc w:val="left"/>
      <w:pPr>
        <w:ind w:left="5880" w:hanging="1800"/>
      </w:pPr>
      <w:rPr>
        <w:rFonts w:hint="default"/>
      </w:rPr>
    </w:lvl>
    <w:lvl w:ilvl="7">
      <w:start w:val="1"/>
      <w:numFmt w:val="decimal"/>
      <w:isLgl/>
      <w:lvlText w:val="%1.%2.%3.%4.%5.%6.%7.%8."/>
      <w:lvlJc w:val="left"/>
      <w:pPr>
        <w:ind w:left="6560" w:hanging="1800"/>
      </w:pPr>
      <w:rPr>
        <w:rFonts w:hint="default"/>
      </w:rPr>
    </w:lvl>
    <w:lvl w:ilvl="8">
      <w:start w:val="1"/>
      <w:numFmt w:val="decimal"/>
      <w:isLgl/>
      <w:lvlText w:val="%1.%2.%3.%4.%5.%6.%7.%8.%9."/>
      <w:lvlJc w:val="left"/>
      <w:pPr>
        <w:ind w:left="7600" w:hanging="2160"/>
      </w:pPr>
      <w:rPr>
        <w:rFonts w:hint="default"/>
      </w:rPr>
    </w:lvl>
  </w:abstractNum>
  <w:abstractNum w:abstractNumId="39" w15:restartNumberingAfterBreak="0">
    <w:nsid w:val="6575086E"/>
    <w:multiLevelType w:val="hybridMultilevel"/>
    <w:tmpl w:val="1D08311A"/>
    <w:lvl w:ilvl="0" w:tplc="32D0BFC0">
      <w:start w:val="1"/>
      <w:numFmt w:val="decimal"/>
      <w:lvlText w:val="%1."/>
      <w:lvlJc w:val="left"/>
      <w:pPr>
        <w:ind w:left="720" w:hanging="360"/>
      </w:pPr>
      <w:rPr>
        <w:rFonts w:hint="default"/>
      </w:rPr>
    </w:lvl>
    <w:lvl w:ilvl="1" w:tplc="B582C4FE">
      <w:start w:val="1"/>
      <w:numFmt w:val="lowerLetter"/>
      <w:lvlText w:val="%2."/>
      <w:lvlJc w:val="left"/>
      <w:pPr>
        <w:ind w:left="1440" w:hanging="360"/>
      </w:pPr>
    </w:lvl>
    <w:lvl w:ilvl="2" w:tplc="01A43524">
      <w:start w:val="1"/>
      <w:numFmt w:val="lowerRoman"/>
      <w:lvlText w:val="%3."/>
      <w:lvlJc w:val="right"/>
      <w:pPr>
        <w:ind w:left="2160" w:hanging="180"/>
      </w:pPr>
    </w:lvl>
    <w:lvl w:ilvl="3" w:tplc="21947C6E">
      <w:start w:val="1"/>
      <w:numFmt w:val="decimal"/>
      <w:lvlText w:val="%4."/>
      <w:lvlJc w:val="left"/>
      <w:pPr>
        <w:ind w:left="2880" w:hanging="360"/>
      </w:pPr>
    </w:lvl>
    <w:lvl w:ilvl="4" w:tplc="1F9856F0">
      <w:start w:val="1"/>
      <w:numFmt w:val="lowerLetter"/>
      <w:lvlText w:val="%5."/>
      <w:lvlJc w:val="left"/>
      <w:pPr>
        <w:ind w:left="3600" w:hanging="360"/>
      </w:pPr>
    </w:lvl>
    <w:lvl w:ilvl="5" w:tplc="ABD0E2D8">
      <w:start w:val="1"/>
      <w:numFmt w:val="lowerRoman"/>
      <w:lvlText w:val="%6."/>
      <w:lvlJc w:val="right"/>
      <w:pPr>
        <w:ind w:left="4320" w:hanging="180"/>
      </w:pPr>
    </w:lvl>
    <w:lvl w:ilvl="6" w:tplc="1AA8E640">
      <w:start w:val="1"/>
      <w:numFmt w:val="decimal"/>
      <w:lvlText w:val="%7."/>
      <w:lvlJc w:val="left"/>
      <w:pPr>
        <w:ind w:left="5040" w:hanging="360"/>
      </w:pPr>
    </w:lvl>
    <w:lvl w:ilvl="7" w:tplc="E7F401D8">
      <w:start w:val="1"/>
      <w:numFmt w:val="lowerLetter"/>
      <w:lvlText w:val="%8."/>
      <w:lvlJc w:val="left"/>
      <w:pPr>
        <w:ind w:left="5760" w:hanging="360"/>
      </w:pPr>
    </w:lvl>
    <w:lvl w:ilvl="8" w:tplc="3A505FC4">
      <w:start w:val="1"/>
      <w:numFmt w:val="lowerRoman"/>
      <w:lvlText w:val="%9."/>
      <w:lvlJc w:val="right"/>
      <w:pPr>
        <w:ind w:left="6480" w:hanging="180"/>
      </w:pPr>
    </w:lvl>
  </w:abstractNum>
  <w:abstractNum w:abstractNumId="40" w15:restartNumberingAfterBreak="0">
    <w:nsid w:val="66021912"/>
    <w:multiLevelType w:val="hybridMultilevel"/>
    <w:tmpl w:val="1C461BD2"/>
    <w:lvl w:ilvl="0" w:tplc="C90206DC">
      <w:start w:val="1"/>
      <w:numFmt w:val="bullet"/>
      <w:pStyle w:val="a2"/>
      <w:lvlText w:val=""/>
      <w:lvlJc w:val="left"/>
      <w:pPr>
        <w:ind w:left="1495" w:hanging="360"/>
      </w:pPr>
      <w:rPr>
        <w:rFonts w:ascii="Symbol" w:hAnsi="Symbol" w:hint="default"/>
      </w:rPr>
    </w:lvl>
    <w:lvl w:ilvl="1" w:tplc="93603470">
      <w:start w:val="1"/>
      <w:numFmt w:val="bullet"/>
      <w:lvlText w:val="•"/>
      <w:lvlJc w:val="left"/>
      <w:pPr>
        <w:ind w:left="-1820" w:hanging="360"/>
      </w:pPr>
      <w:rPr>
        <w:rFonts w:ascii="Times New Roman" w:eastAsia="Calibri" w:hAnsi="Times New Roman" w:cs="Times New Roman" w:hint="default"/>
      </w:rPr>
    </w:lvl>
    <w:lvl w:ilvl="2" w:tplc="0002B474">
      <w:start w:val="1"/>
      <w:numFmt w:val="bullet"/>
      <w:lvlText w:val=""/>
      <w:lvlJc w:val="left"/>
      <w:pPr>
        <w:ind w:left="-1100" w:hanging="360"/>
      </w:pPr>
      <w:rPr>
        <w:rFonts w:ascii="Wingdings" w:hAnsi="Wingdings" w:hint="default"/>
      </w:rPr>
    </w:lvl>
    <w:lvl w:ilvl="3" w:tplc="7ABE3A44">
      <w:start w:val="1"/>
      <w:numFmt w:val="bullet"/>
      <w:lvlText w:val=""/>
      <w:lvlJc w:val="left"/>
      <w:pPr>
        <w:ind w:left="-380" w:hanging="360"/>
      </w:pPr>
      <w:rPr>
        <w:rFonts w:ascii="Symbol" w:hAnsi="Symbol" w:hint="default"/>
      </w:rPr>
    </w:lvl>
    <w:lvl w:ilvl="4" w:tplc="D41E3F8E">
      <w:start w:val="1"/>
      <w:numFmt w:val="bullet"/>
      <w:lvlText w:val="o"/>
      <w:lvlJc w:val="left"/>
      <w:pPr>
        <w:ind w:left="340" w:hanging="360"/>
      </w:pPr>
      <w:rPr>
        <w:rFonts w:ascii="Courier New" w:hAnsi="Courier New" w:cs="Courier New" w:hint="default"/>
      </w:rPr>
    </w:lvl>
    <w:lvl w:ilvl="5" w:tplc="7F94D1B4">
      <w:start w:val="1"/>
      <w:numFmt w:val="bullet"/>
      <w:lvlText w:val=""/>
      <w:lvlJc w:val="left"/>
      <w:pPr>
        <w:ind w:left="1060" w:hanging="360"/>
      </w:pPr>
      <w:rPr>
        <w:rFonts w:ascii="Wingdings" w:hAnsi="Wingdings" w:hint="default"/>
      </w:rPr>
    </w:lvl>
    <w:lvl w:ilvl="6" w:tplc="8396765A">
      <w:start w:val="1"/>
      <w:numFmt w:val="bullet"/>
      <w:lvlText w:val=""/>
      <w:lvlJc w:val="left"/>
      <w:pPr>
        <w:ind w:left="1780" w:hanging="360"/>
      </w:pPr>
      <w:rPr>
        <w:rFonts w:ascii="Symbol" w:hAnsi="Symbol" w:hint="default"/>
      </w:rPr>
    </w:lvl>
    <w:lvl w:ilvl="7" w:tplc="E3664688">
      <w:start w:val="1"/>
      <w:numFmt w:val="bullet"/>
      <w:lvlText w:val="o"/>
      <w:lvlJc w:val="left"/>
      <w:pPr>
        <w:ind w:left="2500" w:hanging="360"/>
      </w:pPr>
      <w:rPr>
        <w:rFonts w:ascii="Courier New" w:hAnsi="Courier New" w:cs="Courier New" w:hint="default"/>
      </w:rPr>
    </w:lvl>
    <w:lvl w:ilvl="8" w:tplc="20D63AFC">
      <w:start w:val="1"/>
      <w:numFmt w:val="bullet"/>
      <w:lvlText w:val=""/>
      <w:lvlJc w:val="left"/>
      <w:pPr>
        <w:ind w:left="3220" w:hanging="360"/>
      </w:pPr>
      <w:rPr>
        <w:rFonts w:ascii="Wingdings" w:hAnsi="Wingdings" w:hint="default"/>
      </w:rPr>
    </w:lvl>
  </w:abstractNum>
  <w:abstractNum w:abstractNumId="41" w15:restartNumberingAfterBreak="0">
    <w:nsid w:val="6968061F"/>
    <w:multiLevelType w:val="hybridMultilevel"/>
    <w:tmpl w:val="07D4D3BC"/>
    <w:lvl w:ilvl="0" w:tplc="71EE56E2">
      <w:start w:val="3"/>
      <w:numFmt w:val="decimal"/>
      <w:lvlText w:val="%1."/>
      <w:lvlJc w:val="left"/>
      <w:pPr>
        <w:ind w:left="720" w:hanging="360"/>
      </w:pPr>
      <w:rPr>
        <w:rFonts w:hint="default"/>
      </w:rPr>
    </w:lvl>
    <w:lvl w:ilvl="1" w:tplc="72E67FF2">
      <w:start w:val="1"/>
      <w:numFmt w:val="lowerLetter"/>
      <w:lvlText w:val="%2."/>
      <w:lvlJc w:val="left"/>
      <w:pPr>
        <w:ind w:left="1440" w:hanging="360"/>
      </w:pPr>
    </w:lvl>
    <w:lvl w:ilvl="2" w:tplc="D4BCD38E">
      <w:start w:val="1"/>
      <w:numFmt w:val="lowerRoman"/>
      <w:lvlText w:val="%3."/>
      <w:lvlJc w:val="right"/>
      <w:pPr>
        <w:ind w:left="2160" w:hanging="180"/>
      </w:pPr>
    </w:lvl>
    <w:lvl w:ilvl="3" w:tplc="66900A3C">
      <w:start w:val="1"/>
      <w:numFmt w:val="decimal"/>
      <w:lvlText w:val="%4."/>
      <w:lvlJc w:val="left"/>
      <w:pPr>
        <w:ind w:left="2880" w:hanging="360"/>
      </w:pPr>
    </w:lvl>
    <w:lvl w:ilvl="4" w:tplc="E15E80BE">
      <w:start w:val="1"/>
      <w:numFmt w:val="lowerLetter"/>
      <w:lvlText w:val="%5."/>
      <w:lvlJc w:val="left"/>
      <w:pPr>
        <w:ind w:left="3600" w:hanging="360"/>
      </w:pPr>
    </w:lvl>
    <w:lvl w:ilvl="5" w:tplc="8864F142">
      <w:start w:val="1"/>
      <w:numFmt w:val="lowerRoman"/>
      <w:lvlText w:val="%6."/>
      <w:lvlJc w:val="right"/>
      <w:pPr>
        <w:ind w:left="4320" w:hanging="180"/>
      </w:pPr>
    </w:lvl>
    <w:lvl w:ilvl="6" w:tplc="3BAEECB4">
      <w:start w:val="1"/>
      <w:numFmt w:val="decimal"/>
      <w:lvlText w:val="%7."/>
      <w:lvlJc w:val="left"/>
      <w:pPr>
        <w:ind w:left="5040" w:hanging="360"/>
      </w:pPr>
    </w:lvl>
    <w:lvl w:ilvl="7" w:tplc="60AE8586">
      <w:start w:val="1"/>
      <w:numFmt w:val="lowerLetter"/>
      <w:lvlText w:val="%8."/>
      <w:lvlJc w:val="left"/>
      <w:pPr>
        <w:ind w:left="5760" w:hanging="360"/>
      </w:pPr>
    </w:lvl>
    <w:lvl w:ilvl="8" w:tplc="E73EDE1E">
      <w:start w:val="1"/>
      <w:numFmt w:val="lowerRoman"/>
      <w:lvlText w:val="%9."/>
      <w:lvlJc w:val="right"/>
      <w:pPr>
        <w:ind w:left="6480" w:hanging="180"/>
      </w:pPr>
    </w:lvl>
  </w:abstractNum>
  <w:abstractNum w:abstractNumId="42" w15:restartNumberingAfterBreak="0">
    <w:nsid w:val="6DC570CF"/>
    <w:multiLevelType w:val="hybridMultilevel"/>
    <w:tmpl w:val="24F417C8"/>
    <w:lvl w:ilvl="0" w:tplc="D3D07B64">
      <w:start w:val="1"/>
      <w:numFmt w:val="decimal"/>
      <w:lvlText w:val="%1."/>
      <w:lvlJc w:val="left"/>
      <w:pPr>
        <w:ind w:left="390" w:hanging="360"/>
      </w:pPr>
      <w:rPr>
        <w:rFonts w:hint="default"/>
      </w:rPr>
    </w:lvl>
    <w:lvl w:ilvl="1" w:tplc="16EE11D0">
      <w:start w:val="1"/>
      <w:numFmt w:val="lowerLetter"/>
      <w:lvlText w:val="%2."/>
      <w:lvlJc w:val="left"/>
      <w:pPr>
        <w:ind w:left="1110" w:hanging="360"/>
      </w:pPr>
    </w:lvl>
    <w:lvl w:ilvl="2" w:tplc="D8FE3DD6">
      <w:start w:val="1"/>
      <w:numFmt w:val="lowerRoman"/>
      <w:lvlText w:val="%3."/>
      <w:lvlJc w:val="right"/>
      <w:pPr>
        <w:ind w:left="1830" w:hanging="180"/>
      </w:pPr>
    </w:lvl>
    <w:lvl w:ilvl="3" w:tplc="97483252">
      <w:start w:val="1"/>
      <w:numFmt w:val="decimal"/>
      <w:lvlText w:val="%4."/>
      <w:lvlJc w:val="left"/>
      <w:pPr>
        <w:ind w:left="2550" w:hanging="360"/>
      </w:pPr>
    </w:lvl>
    <w:lvl w:ilvl="4" w:tplc="BDA26378">
      <w:start w:val="1"/>
      <w:numFmt w:val="lowerLetter"/>
      <w:lvlText w:val="%5."/>
      <w:lvlJc w:val="left"/>
      <w:pPr>
        <w:ind w:left="3270" w:hanging="360"/>
      </w:pPr>
    </w:lvl>
    <w:lvl w:ilvl="5" w:tplc="6CE27402">
      <w:start w:val="1"/>
      <w:numFmt w:val="lowerRoman"/>
      <w:lvlText w:val="%6."/>
      <w:lvlJc w:val="right"/>
      <w:pPr>
        <w:ind w:left="3990" w:hanging="180"/>
      </w:pPr>
    </w:lvl>
    <w:lvl w:ilvl="6" w:tplc="0C1CFBBA">
      <w:start w:val="1"/>
      <w:numFmt w:val="decimal"/>
      <w:lvlText w:val="%7."/>
      <w:lvlJc w:val="left"/>
      <w:pPr>
        <w:ind w:left="4710" w:hanging="360"/>
      </w:pPr>
    </w:lvl>
    <w:lvl w:ilvl="7" w:tplc="A9526050">
      <w:start w:val="1"/>
      <w:numFmt w:val="lowerLetter"/>
      <w:lvlText w:val="%8."/>
      <w:lvlJc w:val="left"/>
      <w:pPr>
        <w:ind w:left="5430" w:hanging="360"/>
      </w:pPr>
    </w:lvl>
    <w:lvl w:ilvl="8" w:tplc="79E25812">
      <w:start w:val="1"/>
      <w:numFmt w:val="lowerRoman"/>
      <w:lvlText w:val="%9."/>
      <w:lvlJc w:val="right"/>
      <w:pPr>
        <w:ind w:left="6150" w:hanging="180"/>
      </w:pPr>
    </w:lvl>
  </w:abstractNum>
  <w:abstractNum w:abstractNumId="43" w15:restartNumberingAfterBreak="0">
    <w:nsid w:val="7186702D"/>
    <w:multiLevelType w:val="hybridMultilevel"/>
    <w:tmpl w:val="8AF08CD4"/>
    <w:lvl w:ilvl="0" w:tplc="06E6E514">
      <w:start w:val="1"/>
      <w:numFmt w:val="bullet"/>
      <w:lvlText w:val=""/>
      <w:lvlJc w:val="left"/>
      <w:pPr>
        <w:tabs>
          <w:tab w:val="num" w:pos="720"/>
        </w:tabs>
        <w:ind w:left="720" w:hanging="360"/>
      </w:pPr>
      <w:rPr>
        <w:rFonts w:ascii="Symbol" w:hAnsi="Symbol" w:hint="default"/>
        <w:sz w:val="20"/>
      </w:rPr>
    </w:lvl>
    <w:lvl w:ilvl="1" w:tplc="B9DE0A96">
      <w:start w:val="1"/>
      <w:numFmt w:val="bullet"/>
      <w:lvlText w:val="o"/>
      <w:lvlJc w:val="left"/>
      <w:pPr>
        <w:tabs>
          <w:tab w:val="num" w:pos="1440"/>
        </w:tabs>
        <w:ind w:left="1440" w:hanging="360"/>
      </w:pPr>
      <w:rPr>
        <w:rFonts w:ascii="Courier New" w:hAnsi="Courier New" w:hint="default"/>
        <w:sz w:val="20"/>
      </w:rPr>
    </w:lvl>
    <w:lvl w:ilvl="2" w:tplc="8CAC0B20">
      <w:start w:val="1"/>
      <w:numFmt w:val="bullet"/>
      <w:lvlText w:val=""/>
      <w:lvlJc w:val="left"/>
      <w:pPr>
        <w:tabs>
          <w:tab w:val="num" w:pos="2160"/>
        </w:tabs>
        <w:ind w:left="2160" w:hanging="360"/>
      </w:pPr>
      <w:rPr>
        <w:rFonts w:ascii="Wingdings" w:hAnsi="Wingdings" w:hint="default"/>
        <w:sz w:val="20"/>
      </w:rPr>
    </w:lvl>
    <w:lvl w:ilvl="3" w:tplc="2B0E107A">
      <w:start w:val="1"/>
      <w:numFmt w:val="bullet"/>
      <w:lvlText w:val=""/>
      <w:lvlJc w:val="left"/>
      <w:pPr>
        <w:tabs>
          <w:tab w:val="num" w:pos="2880"/>
        </w:tabs>
        <w:ind w:left="2880" w:hanging="360"/>
      </w:pPr>
      <w:rPr>
        <w:rFonts w:ascii="Wingdings" w:hAnsi="Wingdings" w:hint="default"/>
        <w:sz w:val="20"/>
      </w:rPr>
    </w:lvl>
    <w:lvl w:ilvl="4" w:tplc="636EE258">
      <w:start w:val="1"/>
      <w:numFmt w:val="bullet"/>
      <w:lvlText w:val=""/>
      <w:lvlJc w:val="left"/>
      <w:pPr>
        <w:tabs>
          <w:tab w:val="num" w:pos="3600"/>
        </w:tabs>
        <w:ind w:left="3600" w:hanging="360"/>
      </w:pPr>
      <w:rPr>
        <w:rFonts w:ascii="Wingdings" w:hAnsi="Wingdings" w:hint="default"/>
        <w:sz w:val="20"/>
      </w:rPr>
    </w:lvl>
    <w:lvl w:ilvl="5" w:tplc="06287D64">
      <w:start w:val="1"/>
      <w:numFmt w:val="bullet"/>
      <w:lvlText w:val=""/>
      <w:lvlJc w:val="left"/>
      <w:pPr>
        <w:tabs>
          <w:tab w:val="num" w:pos="4320"/>
        </w:tabs>
        <w:ind w:left="4320" w:hanging="360"/>
      </w:pPr>
      <w:rPr>
        <w:rFonts w:ascii="Wingdings" w:hAnsi="Wingdings" w:hint="default"/>
        <w:sz w:val="20"/>
      </w:rPr>
    </w:lvl>
    <w:lvl w:ilvl="6" w:tplc="F1FAB71C">
      <w:start w:val="1"/>
      <w:numFmt w:val="bullet"/>
      <w:lvlText w:val=""/>
      <w:lvlJc w:val="left"/>
      <w:pPr>
        <w:tabs>
          <w:tab w:val="num" w:pos="5040"/>
        </w:tabs>
        <w:ind w:left="5040" w:hanging="360"/>
      </w:pPr>
      <w:rPr>
        <w:rFonts w:ascii="Wingdings" w:hAnsi="Wingdings" w:hint="default"/>
        <w:sz w:val="20"/>
      </w:rPr>
    </w:lvl>
    <w:lvl w:ilvl="7" w:tplc="5164D230">
      <w:start w:val="1"/>
      <w:numFmt w:val="bullet"/>
      <w:lvlText w:val=""/>
      <w:lvlJc w:val="left"/>
      <w:pPr>
        <w:tabs>
          <w:tab w:val="num" w:pos="5760"/>
        </w:tabs>
        <w:ind w:left="5760" w:hanging="360"/>
      </w:pPr>
      <w:rPr>
        <w:rFonts w:ascii="Wingdings" w:hAnsi="Wingdings" w:hint="default"/>
        <w:sz w:val="20"/>
      </w:rPr>
    </w:lvl>
    <w:lvl w:ilvl="8" w:tplc="29C019C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401DB5"/>
    <w:multiLevelType w:val="multilevel"/>
    <w:tmpl w:val="F1025B5A"/>
    <w:lvl w:ilvl="0">
      <w:start w:val="1"/>
      <w:numFmt w:val="decimal"/>
      <w:lvlText w:val="%1."/>
      <w:lvlJc w:val="left"/>
      <w:pPr>
        <w:ind w:left="720" w:hanging="360"/>
      </w:pPr>
      <w:rPr>
        <w:rFonts w:hint="default"/>
        <w:color w:val="auto"/>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45" w15:restartNumberingAfterBreak="0">
    <w:nsid w:val="78150E5C"/>
    <w:multiLevelType w:val="multilevel"/>
    <w:tmpl w:val="C9CC3BB6"/>
    <w:lvl w:ilvl="0">
      <w:start w:val="1"/>
      <w:numFmt w:val="decimal"/>
      <w:lvlText w:val="%1."/>
      <w:legacy w:legacy="1" w:legacySpace="0" w:legacyIndent="206"/>
      <w:lvlJc w:val="left"/>
      <w:rPr>
        <w:rFonts w:ascii="Times New Roman" w:hAnsi="Times New Roman" w:cs="Times New Roman" w:hint="default"/>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6" w15:restartNumberingAfterBreak="0">
    <w:nsid w:val="7919754A"/>
    <w:multiLevelType w:val="hybridMultilevel"/>
    <w:tmpl w:val="CF2C4216"/>
    <w:lvl w:ilvl="0" w:tplc="9F62F852">
      <w:start w:val="1"/>
      <w:numFmt w:val="bullet"/>
      <w:lvlText w:val=""/>
      <w:lvlJc w:val="left"/>
      <w:pPr>
        <w:ind w:left="927" w:hanging="360"/>
      </w:pPr>
      <w:rPr>
        <w:rFonts w:ascii="Symbol" w:hAnsi="Symbol" w:hint="default"/>
      </w:rPr>
    </w:lvl>
    <w:lvl w:ilvl="1" w:tplc="14A095DE">
      <w:start w:val="1"/>
      <w:numFmt w:val="bullet"/>
      <w:lvlText w:val="o"/>
      <w:lvlJc w:val="left"/>
      <w:pPr>
        <w:ind w:left="1647" w:hanging="360"/>
      </w:pPr>
      <w:rPr>
        <w:rFonts w:ascii="Courier New" w:hAnsi="Courier New" w:cs="Courier New" w:hint="default"/>
      </w:rPr>
    </w:lvl>
    <w:lvl w:ilvl="2" w:tplc="0E0A113E">
      <w:start w:val="1"/>
      <w:numFmt w:val="bullet"/>
      <w:lvlText w:val=""/>
      <w:lvlJc w:val="left"/>
      <w:pPr>
        <w:ind w:left="2367" w:hanging="360"/>
      </w:pPr>
      <w:rPr>
        <w:rFonts w:ascii="Wingdings" w:hAnsi="Wingdings" w:hint="default"/>
      </w:rPr>
    </w:lvl>
    <w:lvl w:ilvl="3" w:tplc="B46E6508">
      <w:start w:val="1"/>
      <w:numFmt w:val="bullet"/>
      <w:lvlText w:val=""/>
      <w:lvlJc w:val="left"/>
      <w:pPr>
        <w:ind w:left="3087" w:hanging="360"/>
      </w:pPr>
      <w:rPr>
        <w:rFonts w:ascii="Symbol" w:hAnsi="Symbol" w:hint="default"/>
      </w:rPr>
    </w:lvl>
    <w:lvl w:ilvl="4" w:tplc="5CB4FB84">
      <w:start w:val="1"/>
      <w:numFmt w:val="bullet"/>
      <w:lvlText w:val="o"/>
      <w:lvlJc w:val="left"/>
      <w:pPr>
        <w:ind w:left="3807" w:hanging="360"/>
      </w:pPr>
      <w:rPr>
        <w:rFonts w:ascii="Courier New" w:hAnsi="Courier New" w:cs="Courier New" w:hint="default"/>
      </w:rPr>
    </w:lvl>
    <w:lvl w:ilvl="5" w:tplc="B3BCE608">
      <w:start w:val="1"/>
      <w:numFmt w:val="bullet"/>
      <w:lvlText w:val=""/>
      <w:lvlJc w:val="left"/>
      <w:pPr>
        <w:ind w:left="4527" w:hanging="360"/>
      </w:pPr>
      <w:rPr>
        <w:rFonts w:ascii="Wingdings" w:hAnsi="Wingdings" w:hint="default"/>
      </w:rPr>
    </w:lvl>
    <w:lvl w:ilvl="6" w:tplc="56F8D01E">
      <w:start w:val="1"/>
      <w:numFmt w:val="bullet"/>
      <w:lvlText w:val=""/>
      <w:lvlJc w:val="left"/>
      <w:pPr>
        <w:ind w:left="5247" w:hanging="360"/>
      </w:pPr>
      <w:rPr>
        <w:rFonts w:ascii="Symbol" w:hAnsi="Symbol" w:hint="default"/>
      </w:rPr>
    </w:lvl>
    <w:lvl w:ilvl="7" w:tplc="C88E75BA">
      <w:start w:val="1"/>
      <w:numFmt w:val="bullet"/>
      <w:lvlText w:val="o"/>
      <w:lvlJc w:val="left"/>
      <w:pPr>
        <w:ind w:left="5967" w:hanging="360"/>
      </w:pPr>
      <w:rPr>
        <w:rFonts w:ascii="Courier New" w:hAnsi="Courier New" w:cs="Courier New" w:hint="default"/>
      </w:rPr>
    </w:lvl>
    <w:lvl w:ilvl="8" w:tplc="DBE0C852">
      <w:start w:val="1"/>
      <w:numFmt w:val="bullet"/>
      <w:lvlText w:val=""/>
      <w:lvlJc w:val="left"/>
      <w:pPr>
        <w:ind w:left="6687" w:hanging="360"/>
      </w:pPr>
      <w:rPr>
        <w:rFonts w:ascii="Wingdings" w:hAnsi="Wingdings" w:hint="default"/>
      </w:rPr>
    </w:lvl>
  </w:abstractNum>
  <w:num w:numId="1" w16cid:durableId="911617617">
    <w:abstractNumId w:val="44"/>
  </w:num>
  <w:num w:numId="2" w16cid:durableId="514543019">
    <w:abstractNumId w:val="9"/>
  </w:num>
  <w:num w:numId="3" w16cid:durableId="188644111">
    <w:abstractNumId w:val="17"/>
  </w:num>
  <w:num w:numId="4" w16cid:durableId="1571620861">
    <w:abstractNumId w:val="10"/>
  </w:num>
  <w:num w:numId="5" w16cid:durableId="422580027">
    <w:abstractNumId w:val="32"/>
  </w:num>
  <w:num w:numId="6" w16cid:durableId="150297223">
    <w:abstractNumId w:val="22"/>
  </w:num>
  <w:num w:numId="7" w16cid:durableId="1652752497">
    <w:abstractNumId w:val="14"/>
  </w:num>
  <w:num w:numId="8" w16cid:durableId="957640125">
    <w:abstractNumId w:val="7"/>
  </w:num>
  <w:num w:numId="9" w16cid:durableId="1043945408">
    <w:abstractNumId w:val="39"/>
  </w:num>
  <w:num w:numId="10" w16cid:durableId="236936484">
    <w:abstractNumId w:val="37"/>
  </w:num>
  <w:num w:numId="11" w16cid:durableId="1958676789">
    <w:abstractNumId w:val="19"/>
  </w:num>
  <w:num w:numId="12" w16cid:durableId="959074380">
    <w:abstractNumId w:val="23"/>
  </w:num>
  <w:num w:numId="13" w16cid:durableId="665985486">
    <w:abstractNumId w:val="33"/>
  </w:num>
  <w:num w:numId="14" w16cid:durableId="1814256524">
    <w:abstractNumId w:val="41"/>
  </w:num>
  <w:num w:numId="15" w16cid:durableId="1932472903">
    <w:abstractNumId w:val="29"/>
  </w:num>
  <w:num w:numId="16" w16cid:durableId="16869025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8243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3025551">
    <w:abstractNumId w:val="31"/>
  </w:num>
  <w:num w:numId="19" w16cid:durableId="294066364">
    <w:abstractNumId w:val="18"/>
  </w:num>
  <w:num w:numId="20" w16cid:durableId="2137719679">
    <w:abstractNumId w:val="46"/>
  </w:num>
  <w:num w:numId="21" w16cid:durableId="1287470419">
    <w:abstractNumId w:val="40"/>
  </w:num>
  <w:num w:numId="22" w16cid:durableId="894858002">
    <w:abstractNumId w:val="24"/>
  </w:num>
  <w:num w:numId="23" w16cid:durableId="613102521">
    <w:abstractNumId w:val="13"/>
  </w:num>
  <w:num w:numId="24" w16cid:durableId="1387493008">
    <w:abstractNumId w:val="4"/>
    <w:lvlOverride w:ilvl="0">
      <w:startOverride w:val="1"/>
    </w:lvlOverride>
  </w:num>
  <w:num w:numId="25" w16cid:durableId="1279991354">
    <w:abstractNumId w:val="0"/>
  </w:num>
  <w:num w:numId="26" w16cid:durableId="899560220">
    <w:abstractNumId w:val="38"/>
  </w:num>
  <w:num w:numId="27" w16cid:durableId="593827226">
    <w:abstractNumId w:val="25"/>
  </w:num>
  <w:num w:numId="28" w16cid:durableId="495414650">
    <w:abstractNumId w:val="2"/>
  </w:num>
  <w:num w:numId="29" w16cid:durableId="1667399404">
    <w:abstractNumId w:val="45"/>
  </w:num>
  <w:num w:numId="30" w16cid:durableId="794106020">
    <w:abstractNumId w:val="20"/>
  </w:num>
  <w:num w:numId="31" w16cid:durableId="1247493336">
    <w:abstractNumId w:val="16"/>
  </w:num>
  <w:num w:numId="32" w16cid:durableId="659118283">
    <w:abstractNumId w:val="35"/>
  </w:num>
  <w:num w:numId="33" w16cid:durableId="316569950">
    <w:abstractNumId w:val="11"/>
  </w:num>
  <w:num w:numId="34" w16cid:durableId="175191089">
    <w:abstractNumId w:val="15"/>
  </w:num>
  <w:num w:numId="35" w16cid:durableId="1845241275">
    <w:abstractNumId w:val="6"/>
  </w:num>
  <w:num w:numId="36" w16cid:durableId="1718697876">
    <w:abstractNumId w:val="3"/>
  </w:num>
  <w:num w:numId="37" w16cid:durableId="254825891">
    <w:abstractNumId w:val="28"/>
  </w:num>
  <w:num w:numId="38" w16cid:durableId="146364847">
    <w:abstractNumId w:val="5"/>
  </w:num>
  <w:num w:numId="39" w16cid:durableId="571895324">
    <w:abstractNumId w:val="42"/>
  </w:num>
  <w:num w:numId="40" w16cid:durableId="1879587452">
    <w:abstractNumId w:val="1"/>
  </w:num>
  <w:num w:numId="41" w16cid:durableId="1459760814">
    <w:abstractNumId w:val="29"/>
    <w:lvlOverride w:ilvl="0">
      <w:startOverride w:val="5"/>
    </w:lvlOverride>
  </w:num>
  <w:num w:numId="42" w16cid:durableId="1286159983">
    <w:abstractNumId w:val="43"/>
  </w:num>
  <w:num w:numId="43" w16cid:durableId="1688021092">
    <w:abstractNumId w:val="27"/>
  </w:num>
  <w:num w:numId="44" w16cid:durableId="1703747514">
    <w:abstractNumId w:val="21"/>
  </w:num>
  <w:num w:numId="45" w16cid:durableId="2110814480">
    <w:abstractNumId w:val="34"/>
  </w:num>
  <w:num w:numId="46" w16cid:durableId="1467771741">
    <w:abstractNumId w:val="12"/>
  </w:num>
  <w:num w:numId="47" w16cid:durableId="1291281681">
    <w:abstractNumId w:val="26"/>
  </w:num>
  <w:num w:numId="48" w16cid:durableId="1702433436">
    <w:abstractNumId w:val="36"/>
  </w:num>
  <w:num w:numId="49" w16cid:durableId="9263824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385"/>
    <w:rsid w:val="00186E1A"/>
    <w:rsid w:val="001B3703"/>
    <w:rsid w:val="00226358"/>
    <w:rsid w:val="00244F9F"/>
    <w:rsid w:val="002771B2"/>
    <w:rsid w:val="0045179F"/>
    <w:rsid w:val="00477D6D"/>
    <w:rsid w:val="004A409B"/>
    <w:rsid w:val="004C4223"/>
    <w:rsid w:val="005F135A"/>
    <w:rsid w:val="00667249"/>
    <w:rsid w:val="00693E9F"/>
    <w:rsid w:val="00876385"/>
    <w:rsid w:val="00B2109A"/>
    <w:rsid w:val="00D80F71"/>
    <w:rsid w:val="00EE0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535F5"/>
  <w15:chartTrackingRefBased/>
  <w15:docId w15:val="{3A2A0F16-9DDE-4A05-8D86-AD28D837C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76385"/>
    <w:pPr>
      <w:spacing w:after="0" w:line="240" w:lineRule="auto"/>
    </w:pPr>
    <w:rPr>
      <w:rFonts w:ascii="Times New Roman" w:eastAsia="Times New Roman" w:hAnsi="Times New Roman" w:cs="Times New Roman"/>
      <w:kern w:val="0"/>
      <w:sz w:val="24"/>
      <w:szCs w:val="24"/>
      <w:lang w:eastAsia="ru-RU"/>
      <w14:ligatures w14:val="none"/>
    </w:rPr>
  </w:style>
  <w:style w:type="paragraph" w:styleId="10">
    <w:name w:val="heading 1"/>
    <w:basedOn w:val="a3"/>
    <w:next w:val="a3"/>
    <w:link w:val="11"/>
    <w:qFormat/>
    <w:rsid w:val="00EE0127"/>
    <w:pPr>
      <w:keepNext/>
      <w:outlineLvl w:val="0"/>
    </w:pPr>
    <w:rPr>
      <w:sz w:val="28"/>
    </w:rPr>
  </w:style>
  <w:style w:type="paragraph" w:styleId="2">
    <w:name w:val="heading 2"/>
    <w:basedOn w:val="a3"/>
    <w:next w:val="a3"/>
    <w:link w:val="20"/>
    <w:unhideWhenUsed/>
    <w:qFormat/>
    <w:rsid w:val="00EE0127"/>
    <w:pPr>
      <w:keepNext/>
      <w:keepLines/>
      <w:spacing w:before="40" w:line="360" w:lineRule="auto"/>
      <w:ind w:firstLine="709"/>
      <w:jc w:val="both"/>
      <w:outlineLvl w:val="1"/>
    </w:pPr>
    <w:rPr>
      <w:rFonts w:asciiTheme="majorHAnsi" w:eastAsiaTheme="majorEastAsia" w:hAnsiTheme="majorHAnsi" w:cstheme="majorBidi"/>
      <w:color w:val="2F5496" w:themeColor="accent1" w:themeShade="BF"/>
      <w:sz w:val="26"/>
      <w:szCs w:val="26"/>
      <w:lang w:eastAsia="en-US"/>
    </w:rPr>
  </w:style>
  <w:style w:type="paragraph" w:styleId="30">
    <w:name w:val="heading 3"/>
    <w:basedOn w:val="a3"/>
    <w:next w:val="a3"/>
    <w:link w:val="31"/>
    <w:qFormat/>
    <w:rsid w:val="00EE0127"/>
    <w:pPr>
      <w:keepNext/>
      <w:keepLines/>
      <w:spacing w:before="120" w:after="120" w:line="360" w:lineRule="auto"/>
      <w:ind w:left="720" w:hanging="720"/>
      <w:jc w:val="both"/>
      <w:outlineLvl w:val="2"/>
    </w:pPr>
    <w:rPr>
      <w:b/>
      <w:szCs w:val="28"/>
      <w:lang w:eastAsia="en-US"/>
    </w:rPr>
  </w:style>
  <w:style w:type="paragraph" w:styleId="40">
    <w:name w:val="heading 4"/>
    <w:basedOn w:val="a3"/>
    <w:next w:val="a3"/>
    <w:link w:val="41"/>
    <w:uiPriority w:val="9"/>
    <w:qFormat/>
    <w:rsid w:val="00EE0127"/>
    <w:pPr>
      <w:keepNext/>
      <w:spacing w:before="240" w:after="60"/>
      <w:outlineLvl w:val="3"/>
    </w:pPr>
    <w:rPr>
      <w:b/>
      <w:bCs/>
      <w:sz w:val="28"/>
      <w:szCs w:val="28"/>
    </w:rPr>
  </w:style>
  <w:style w:type="paragraph" w:styleId="5">
    <w:name w:val="heading 5"/>
    <w:basedOn w:val="a3"/>
    <w:next w:val="a3"/>
    <w:link w:val="50"/>
    <w:qFormat/>
    <w:rsid w:val="00EE0127"/>
    <w:pPr>
      <w:keepNext/>
      <w:keepLines/>
      <w:spacing w:before="40" w:line="360" w:lineRule="auto"/>
      <w:ind w:left="1008" w:hanging="1008"/>
      <w:jc w:val="both"/>
      <w:outlineLvl w:val="4"/>
    </w:pPr>
    <w:rPr>
      <w:i/>
      <w:szCs w:val="28"/>
      <w:lang w:eastAsia="en-US"/>
    </w:rPr>
  </w:style>
  <w:style w:type="paragraph" w:styleId="6">
    <w:name w:val="heading 6"/>
    <w:basedOn w:val="a3"/>
    <w:next w:val="a3"/>
    <w:link w:val="60"/>
    <w:qFormat/>
    <w:rsid w:val="00EE0127"/>
    <w:pPr>
      <w:keepNext/>
      <w:keepLines/>
      <w:spacing w:before="40" w:line="360" w:lineRule="auto"/>
      <w:ind w:left="1152" w:hanging="1152"/>
      <w:jc w:val="both"/>
      <w:outlineLvl w:val="5"/>
    </w:pPr>
    <w:rPr>
      <w:rFonts w:ascii="Calibri Light" w:hAnsi="Calibri Light"/>
      <w:color w:val="1F4D78"/>
      <w:szCs w:val="28"/>
      <w:lang w:eastAsia="en-US"/>
    </w:rPr>
  </w:style>
  <w:style w:type="paragraph" w:styleId="7">
    <w:name w:val="heading 7"/>
    <w:basedOn w:val="a3"/>
    <w:next w:val="a3"/>
    <w:link w:val="70"/>
    <w:rsid w:val="00EE0127"/>
    <w:pPr>
      <w:keepNext/>
      <w:keepLines/>
      <w:spacing w:before="40" w:line="360" w:lineRule="auto"/>
      <w:ind w:left="1296" w:hanging="1296"/>
      <w:jc w:val="both"/>
      <w:outlineLvl w:val="6"/>
    </w:pPr>
    <w:rPr>
      <w:rFonts w:ascii="Calibri Light" w:hAnsi="Calibri Light"/>
      <w:i/>
      <w:iCs/>
      <w:color w:val="1F4D78"/>
      <w:szCs w:val="28"/>
      <w:lang w:eastAsia="en-US"/>
    </w:rPr>
  </w:style>
  <w:style w:type="paragraph" w:styleId="8">
    <w:name w:val="heading 8"/>
    <w:basedOn w:val="a3"/>
    <w:next w:val="a3"/>
    <w:link w:val="80"/>
    <w:qFormat/>
    <w:rsid w:val="00EE0127"/>
    <w:pPr>
      <w:keepNext/>
      <w:keepLines/>
      <w:spacing w:before="40" w:line="360" w:lineRule="auto"/>
      <w:ind w:left="1440" w:hanging="1440"/>
      <w:jc w:val="both"/>
      <w:outlineLvl w:val="7"/>
    </w:pPr>
    <w:rPr>
      <w:rFonts w:ascii="Calibri Light" w:hAnsi="Calibri Light"/>
      <w:color w:val="272727"/>
      <w:sz w:val="21"/>
      <w:szCs w:val="21"/>
      <w:lang w:eastAsia="en-US"/>
    </w:rPr>
  </w:style>
  <w:style w:type="paragraph" w:styleId="9">
    <w:name w:val="heading 9"/>
    <w:basedOn w:val="a3"/>
    <w:next w:val="a3"/>
    <w:link w:val="90"/>
    <w:qFormat/>
    <w:rsid w:val="00EE0127"/>
    <w:pPr>
      <w:keepNext/>
      <w:keepLines/>
      <w:spacing w:before="40" w:line="360" w:lineRule="auto"/>
      <w:ind w:left="1584" w:hanging="1584"/>
      <w:jc w:val="both"/>
      <w:outlineLvl w:val="8"/>
    </w:pPr>
    <w:rPr>
      <w:rFonts w:ascii="Calibri Light" w:hAnsi="Calibri Light"/>
      <w:i/>
      <w:iCs/>
      <w:color w:val="272727"/>
      <w:sz w:val="21"/>
      <w:szCs w:val="21"/>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Normal">
    <w:name w:val="ConsNormal"/>
    <w:rsid w:val="00876385"/>
    <w:pPr>
      <w:widowControl w:val="0"/>
      <w:spacing w:after="0" w:line="240" w:lineRule="auto"/>
      <w:ind w:right="19772" w:firstLine="720"/>
    </w:pPr>
    <w:rPr>
      <w:rFonts w:ascii="Arial" w:eastAsia="Times New Roman" w:hAnsi="Arial" w:cs="Arial"/>
      <w:kern w:val="0"/>
      <w:sz w:val="20"/>
      <w:szCs w:val="20"/>
      <w:lang w:eastAsia="ru-RU"/>
      <w14:ligatures w14:val="none"/>
    </w:rPr>
  </w:style>
  <w:style w:type="paragraph" w:customStyle="1" w:styleId="ConsPlusNormal">
    <w:name w:val="ConsPlusNormal"/>
    <w:link w:val="ConsPlusNormal0"/>
    <w:rsid w:val="00876385"/>
    <w:pPr>
      <w:widowControl w:val="0"/>
      <w:spacing w:after="0" w:line="240" w:lineRule="auto"/>
    </w:pPr>
    <w:rPr>
      <w:rFonts w:ascii="Arial" w:eastAsia="Times New Roman" w:hAnsi="Arial" w:cs="Arial"/>
      <w:kern w:val="0"/>
      <w:sz w:val="20"/>
      <w:szCs w:val="20"/>
      <w:lang w:eastAsia="ru-RU"/>
      <w14:ligatures w14:val="none"/>
    </w:rPr>
  </w:style>
  <w:style w:type="paragraph" w:customStyle="1" w:styleId="ConsPlusTitle">
    <w:name w:val="ConsPlusTitle"/>
    <w:rsid w:val="00876385"/>
    <w:pPr>
      <w:widowControl w:val="0"/>
      <w:spacing w:after="0" w:line="240" w:lineRule="auto"/>
    </w:pPr>
    <w:rPr>
      <w:rFonts w:ascii="Arial" w:eastAsiaTheme="minorEastAsia" w:hAnsi="Arial" w:cs="Arial"/>
      <w:b/>
      <w:bCs/>
      <w:kern w:val="0"/>
      <w:sz w:val="20"/>
      <w:szCs w:val="20"/>
      <w:lang w:eastAsia="ru-RU"/>
      <w14:ligatures w14:val="none"/>
    </w:rPr>
  </w:style>
  <w:style w:type="paragraph" w:styleId="32">
    <w:name w:val="Body Text Indent 3"/>
    <w:basedOn w:val="a3"/>
    <w:link w:val="33"/>
    <w:rsid w:val="00876385"/>
    <w:pPr>
      <w:spacing w:after="120"/>
      <w:ind w:left="283"/>
    </w:pPr>
    <w:rPr>
      <w:sz w:val="16"/>
      <w:szCs w:val="16"/>
    </w:rPr>
  </w:style>
  <w:style w:type="character" w:customStyle="1" w:styleId="33">
    <w:name w:val="Основной текст с отступом 3 Знак"/>
    <w:basedOn w:val="a4"/>
    <w:link w:val="32"/>
    <w:rsid w:val="00876385"/>
    <w:rPr>
      <w:rFonts w:ascii="Times New Roman" w:eastAsia="Times New Roman" w:hAnsi="Times New Roman" w:cs="Times New Roman"/>
      <w:kern w:val="0"/>
      <w:sz w:val="16"/>
      <w:szCs w:val="16"/>
      <w:lang w:eastAsia="ru-RU"/>
      <w14:ligatures w14:val="none"/>
    </w:rPr>
  </w:style>
  <w:style w:type="character" w:customStyle="1" w:styleId="ConsPlusNormal0">
    <w:name w:val="ConsPlusNormal Знак"/>
    <w:link w:val="ConsPlusNormal"/>
    <w:rsid w:val="00876385"/>
    <w:rPr>
      <w:rFonts w:ascii="Arial" w:eastAsia="Times New Roman" w:hAnsi="Arial" w:cs="Arial"/>
      <w:kern w:val="0"/>
      <w:sz w:val="20"/>
      <w:szCs w:val="20"/>
      <w:lang w:eastAsia="ru-RU"/>
      <w14:ligatures w14:val="none"/>
    </w:rPr>
  </w:style>
  <w:style w:type="paragraph" w:styleId="a7">
    <w:name w:val="header"/>
    <w:basedOn w:val="a3"/>
    <w:link w:val="a8"/>
    <w:uiPriority w:val="99"/>
    <w:unhideWhenUsed/>
    <w:rsid w:val="00226358"/>
    <w:pPr>
      <w:tabs>
        <w:tab w:val="center" w:pos="4677"/>
        <w:tab w:val="right" w:pos="9355"/>
      </w:tabs>
    </w:pPr>
  </w:style>
  <w:style w:type="character" w:customStyle="1" w:styleId="a8">
    <w:name w:val="Верхний колонтитул Знак"/>
    <w:basedOn w:val="a4"/>
    <w:link w:val="a7"/>
    <w:uiPriority w:val="99"/>
    <w:rsid w:val="00226358"/>
    <w:rPr>
      <w:rFonts w:ascii="Times New Roman" w:eastAsia="Times New Roman" w:hAnsi="Times New Roman" w:cs="Times New Roman"/>
      <w:kern w:val="0"/>
      <w:sz w:val="24"/>
      <w:szCs w:val="24"/>
      <w:lang w:eastAsia="ru-RU"/>
      <w14:ligatures w14:val="none"/>
    </w:rPr>
  </w:style>
  <w:style w:type="paragraph" w:styleId="a9">
    <w:name w:val="footer"/>
    <w:basedOn w:val="a3"/>
    <w:link w:val="aa"/>
    <w:unhideWhenUsed/>
    <w:rsid w:val="00226358"/>
    <w:pPr>
      <w:tabs>
        <w:tab w:val="center" w:pos="4677"/>
        <w:tab w:val="right" w:pos="9355"/>
      </w:tabs>
    </w:pPr>
  </w:style>
  <w:style w:type="character" w:customStyle="1" w:styleId="aa">
    <w:name w:val="Нижний колонтитул Знак"/>
    <w:basedOn w:val="a4"/>
    <w:link w:val="a9"/>
    <w:rsid w:val="00226358"/>
    <w:rPr>
      <w:rFonts w:ascii="Times New Roman" w:eastAsia="Times New Roman" w:hAnsi="Times New Roman" w:cs="Times New Roman"/>
      <w:kern w:val="0"/>
      <w:sz w:val="24"/>
      <w:szCs w:val="24"/>
      <w:lang w:eastAsia="ru-RU"/>
      <w14:ligatures w14:val="none"/>
    </w:rPr>
  </w:style>
  <w:style w:type="paragraph" w:styleId="ab">
    <w:name w:val="Body Text"/>
    <w:basedOn w:val="a3"/>
    <w:link w:val="ac"/>
    <w:unhideWhenUsed/>
    <w:rsid w:val="00EE0127"/>
    <w:pPr>
      <w:spacing w:after="120"/>
    </w:pPr>
  </w:style>
  <w:style w:type="character" w:customStyle="1" w:styleId="ac">
    <w:name w:val="Основной текст Знак"/>
    <w:basedOn w:val="a4"/>
    <w:link w:val="ab"/>
    <w:rsid w:val="00EE0127"/>
    <w:rPr>
      <w:rFonts w:ascii="Times New Roman" w:eastAsia="Times New Roman" w:hAnsi="Times New Roman" w:cs="Times New Roman"/>
      <w:kern w:val="0"/>
      <w:sz w:val="24"/>
      <w:szCs w:val="24"/>
      <w:lang w:eastAsia="ru-RU"/>
      <w14:ligatures w14:val="none"/>
    </w:rPr>
  </w:style>
  <w:style w:type="character" w:customStyle="1" w:styleId="11">
    <w:name w:val="Заголовок 1 Знак"/>
    <w:basedOn w:val="a4"/>
    <w:link w:val="10"/>
    <w:rsid w:val="00EE0127"/>
    <w:rPr>
      <w:rFonts w:ascii="Times New Roman" w:eastAsia="Times New Roman" w:hAnsi="Times New Roman" w:cs="Times New Roman"/>
      <w:kern w:val="0"/>
      <w:sz w:val="28"/>
      <w:szCs w:val="24"/>
      <w:lang w:eastAsia="ru-RU"/>
      <w14:ligatures w14:val="none"/>
    </w:rPr>
  </w:style>
  <w:style w:type="character" w:customStyle="1" w:styleId="20">
    <w:name w:val="Заголовок 2 Знак"/>
    <w:basedOn w:val="a4"/>
    <w:link w:val="2"/>
    <w:rsid w:val="00EE0127"/>
    <w:rPr>
      <w:rFonts w:asciiTheme="majorHAnsi" w:eastAsiaTheme="majorEastAsia" w:hAnsiTheme="majorHAnsi" w:cstheme="majorBidi"/>
      <w:color w:val="2F5496" w:themeColor="accent1" w:themeShade="BF"/>
      <w:kern w:val="0"/>
      <w:sz w:val="26"/>
      <w:szCs w:val="26"/>
      <w14:ligatures w14:val="none"/>
    </w:rPr>
  </w:style>
  <w:style w:type="character" w:customStyle="1" w:styleId="31">
    <w:name w:val="Заголовок 3 Знак"/>
    <w:basedOn w:val="a4"/>
    <w:link w:val="30"/>
    <w:rsid w:val="00EE0127"/>
    <w:rPr>
      <w:rFonts w:ascii="Times New Roman" w:eastAsia="Times New Roman" w:hAnsi="Times New Roman" w:cs="Times New Roman"/>
      <w:b/>
      <w:kern w:val="0"/>
      <w:sz w:val="24"/>
      <w:szCs w:val="28"/>
      <w14:ligatures w14:val="none"/>
    </w:rPr>
  </w:style>
  <w:style w:type="character" w:customStyle="1" w:styleId="41">
    <w:name w:val="Заголовок 4 Знак"/>
    <w:basedOn w:val="a4"/>
    <w:link w:val="40"/>
    <w:uiPriority w:val="9"/>
    <w:rsid w:val="00EE0127"/>
    <w:rPr>
      <w:rFonts w:ascii="Times New Roman" w:eastAsia="Times New Roman" w:hAnsi="Times New Roman" w:cs="Times New Roman"/>
      <w:b/>
      <w:bCs/>
      <w:kern w:val="0"/>
      <w:sz w:val="28"/>
      <w:szCs w:val="28"/>
      <w:lang w:eastAsia="ru-RU"/>
      <w14:ligatures w14:val="none"/>
    </w:rPr>
  </w:style>
  <w:style w:type="character" w:customStyle="1" w:styleId="50">
    <w:name w:val="Заголовок 5 Знак"/>
    <w:basedOn w:val="a4"/>
    <w:link w:val="5"/>
    <w:rsid w:val="00EE0127"/>
    <w:rPr>
      <w:rFonts w:ascii="Times New Roman" w:eastAsia="Times New Roman" w:hAnsi="Times New Roman" w:cs="Times New Roman"/>
      <w:i/>
      <w:kern w:val="0"/>
      <w:sz w:val="24"/>
      <w:szCs w:val="28"/>
      <w14:ligatures w14:val="none"/>
    </w:rPr>
  </w:style>
  <w:style w:type="character" w:customStyle="1" w:styleId="60">
    <w:name w:val="Заголовок 6 Знак"/>
    <w:basedOn w:val="a4"/>
    <w:link w:val="6"/>
    <w:rsid w:val="00EE0127"/>
    <w:rPr>
      <w:rFonts w:ascii="Calibri Light" w:eastAsia="Times New Roman" w:hAnsi="Calibri Light" w:cs="Times New Roman"/>
      <w:color w:val="1F4D78"/>
      <w:kern w:val="0"/>
      <w:sz w:val="24"/>
      <w:szCs w:val="28"/>
      <w14:ligatures w14:val="none"/>
    </w:rPr>
  </w:style>
  <w:style w:type="character" w:customStyle="1" w:styleId="70">
    <w:name w:val="Заголовок 7 Знак"/>
    <w:basedOn w:val="a4"/>
    <w:link w:val="7"/>
    <w:rsid w:val="00EE0127"/>
    <w:rPr>
      <w:rFonts w:ascii="Calibri Light" w:eastAsia="Times New Roman" w:hAnsi="Calibri Light" w:cs="Times New Roman"/>
      <w:i/>
      <w:iCs/>
      <w:color w:val="1F4D78"/>
      <w:kern w:val="0"/>
      <w:sz w:val="24"/>
      <w:szCs w:val="28"/>
      <w14:ligatures w14:val="none"/>
    </w:rPr>
  </w:style>
  <w:style w:type="character" w:customStyle="1" w:styleId="80">
    <w:name w:val="Заголовок 8 Знак"/>
    <w:basedOn w:val="a4"/>
    <w:link w:val="8"/>
    <w:rsid w:val="00EE0127"/>
    <w:rPr>
      <w:rFonts w:ascii="Calibri Light" w:eastAsia="Times New Roman" w:hAnsi="Calibri Light" w:cs="Times New Roman"/>
      <w:color w:val="272727"/>
      <w:kern w:val="0"/>
      <w:sz w:val="21"/>
      <w:szCs w:val="21"/>
      <w14:ligatures w14:val="none"/>
    </w:rPr>
  </w:style>
  <w:style w:type="character" w:customStyle="1" w:styleId="90">
    <w:name w:val="Заголовок 9 Знак"/>
    <w:basedOn w:val="a4"/>
    <w:link w:val="9"/>
    <w:rsid w:val="00EE0127"/>
    <w:rPr>
      <w:rFonts w:ascii="Calibri Light" w:eastAsia="Times New Roman" w:hAnsi="Calibri Light" w:cs="Times New Roman"/>
      <w:i/>
      <w:iCs/>
      <w:color w:val="272727"/>
      <w:kern w:val="0"/>
      <w:sz w:val="21"/>
      <w:szCs w:val="21"/>
      <w14:ligatures w14:val="none"/>
    </w:rPr>
  </w:style>
  <w:style w:type="character" w:customStyle="1" w:styleId="Heading1Char">
    <w:name w:val="Heading 1 Char"/>
    <w:basedOn w:val="a4"/>
    <w:uiPriority w:val="9"/>
    <w:rsid w:val="00EE0127"/>
    <w:rPr>
      <w:rFonts w:ascii="Arial" w:eastAsia="Arial" w:hAnsi="Arial" w:cs="Arial"/>
      <w:sz w:val="40"/>
      <w:szCs w:val="40"/>
    </w:rPr>
  </w:style>
  <w:style w:type="character" w:customStyle="1" w:styleId="Heading2Char">
    <w:name w:val="Heading 2 Char"/>
    <w:basedOn w:val="a4"/>
    <w:uiPriority w:val="9"/>
    <w:rsid w:val="00EE0127"/>
    <w:rPr>
      <w:rFonts w:ascii="Arial" w:eastAsia="Arial" w:hAnsi="Arial" w:cs="Arial"/>
      <w:sz w:val="34"/>
    </w:rPr>
  </w:style>
  <w:style w:type="character" w:customStyle="1" w:styleId="Heading3Char">
    <w:name w:val="Heading 3 Char"/>
    <w:basedOn w:val="a4"/>
    <w:uiPriority w:val="9"/>
    <w:rsid w:val="00EE0127"/>
    <w:rPr>
      <w:rFonts w:ascii="Arial" w:eastAsia="Arial" w:hAnsi="Arial" w:cs="Arial"/>
      <w:sz w:val="30"/>
      <w:szCs w:val="30"/>
    </w:rPr>
  </w:style>
  <w:style w:type="character" w:customStyle="1" w:styleId="Heading4Char">
    <w:name w:val="Heading 4 Char"/>
    <w:basedOn w:val="a4"/>
    <w:uiPriority w:val="9"/>
    <w:rsid w:val="00EE0127"/>
    <w:rPr>
      <w:rFonts w:ascii="Arial" w:eastAsia="Arial" w:hAnsi="Arial" w:cs="Arial"/>
      <w:b/>
      <w:bCs/>
      <w:sz w:val="26"/>
      <w:szCs w:val="26"/>
    </w:rPr>
  </w:style>
  <w:style w:type="character" w:customStyle="1" w:styleId="Heading5Char">
    <w:name w:val="Heading 5 Char"/>
    <w:basedOn w:val="a4"/>
    <w:uiPriority w:val="9"/>
    <w:rsid w:val="00EE0127"/>
    <w:rPr>
      <w:rFonts w:ascii="Arial" w:eastAsia="Arial" w:hAnsi="Arial" w:cs="Arial"/>
      <w:b/>
      <w:bCs/>
      <w:sz w:val="24"/>
      <w:szCs w:val="24"/>
    </w:rPr>
  </w:style>
  <w:style w:type="character" w:customStyle="1" w:styleId="Heading6Char">
    <w:name w:val="Heading 6 Char"/>
    <w:basedOn w:val="a4"/>
    <w:uiPriority w:val="9"/>
    <w:rsid w:val="00EE0127"/>
    <w:rPr>
      <w:rFonts w:ascii="Arial" w:eastAsia="Arial" w:hAnsi="Arial" w:cs="Arial"/>
      <w:b/>
      <w:bCs/>
      <w:sz w:val="22"/>
      <w:szCs w:val="22"/>
    </w:rPr>
  </w:style>
  <w:style w:type="character" w:customStyle="1" w:styleId="Heading7Char">
    <w:name w:val="Heading 7 Char"/>
    <w:basedOn w:val="a4"/>
    <w:uiPriority w:val="9"/>
    <w:rsid w:val="00EE0127"/>
    <w:rPr>
      <w:rFonts w:ascii="Arial" w:eastAsia="Arial" w:hAnsi="Arial" w:cs="Arial"/>
      <w:b/>
      <w:bCs/>
      <w:i/>
      <w:iCs/>
      <w:sz w:val="22"/>
      <w:szCs w:val="22"/>
    </w:rPr>
  </w:style>
  <w:style w:type="character" w:customStyle="1" w:styleId="Heading8Char">
    <w:name w:val="Heading 8 Char"/>
    <w:basedOn w:val="a4"/>
    <w:uiPriority w:val="9"/>
    <w:rsid w:val="00EE0127"/>
    <w:rPr>
      <w:rFonts w:ascii="Arial" w:eastAsia="Arial" w:hAnsi="Arial" w:cs="Arial"/>
      <w:i/>
      <w:iCs/>
      <w:sz w:val="22"/>
      <w:szCs w:val="22"/>
    </w:rPr>
  </w:style>
  <w:style w:type="character" w:customStyle="1" w:styleId="Heading9Char">
    <w:name w:val="Heading 9 Char"/>
    <w:basedOn w:val="a4"/>
    <w:uiPriority w:val="9"/>
    <w:rsid w:val="00EE0127"/>
    <w:rPr>
      <w:rFonts w:ascii="Arial" w:eastAsia="Arial" w:hAnsi="Arial" w:cs="Arial"/>
      <w:i/>
      <w:iCs/>
      <w:sz w:val="21"/>
      <w:szCs w:val="21"/>
    </w:rPr>
  </w:style>
  <w:style w:type="character" w:customStyle="1" w:styleId="TitleChar">
    <w:name w:val="Title Char"/>
    <w:basedOn w:val="a4"/>
    <w:uiPriority w:val="10"/>
    <w:rsid w:val="00EE0127"/>
    <w:rPr>
      <w:sz w:val="48"/>
      <w:szCs w:val="48"/>
    </w:rPr>
  </w:style>
  <w:style w:type="character" w:customStyle="1" w:styleId="SubtitleChar">
    <w:name w:val="Subtitle Char"/>
    <w:basedOn w:val="a4"/>
    <w:uiPriority w:val="11"/>
    <w:rsid w:val="00EE0127"/>
    <w:rPr>
      <w:sz w:val="24"/>
      <w:szCs w:val="24"/>
    </w:rPr>
  </w:style>
  <w:style w:type="paragraph" w:styleId="21">
    <w:name w:val="Quote"/>
    <w:basedOn w:val="a3"/>
    <w:next w:val="a3"/>
    <w:link w:val="22"/>
    <w:uiPriority w:val="29"/>
    <w:qFormat/>
    <w:rsid w:val="00EE0127"/>
    <w:pPr>
      <w:ind w:left="720" w:right="720"/>
    </w:pPr>
    <w:rPr>
      <w:i/>
    </w:rPr>
  </w:style>
  <w:style w:type="character" w:customStyle="1" w:styleId="22">
    <w:name w:val="Цитата 2 Знак"/>
    <w:basedOn w:val="a4"/>
    <w:link w:val="21"/>
    <w:uiPriority w:val="29"/>
    <w:rsid w:val="00EE0127"/>
    <w:rPr>
      <w:rFonts w:ascii="Times New Roman" w:eastAsia="Times New Roman" w:hAnsi="Times New Roman" w:cs="Times New Roman"/>
      <w:i/>
      <w:kern w:val="0"/>
      <w:sz w:val="24"/>
      <w:szCs w:val="24"/>
      <w:lang w:eastAsia="ru-RU"/>
      <w14:ligatures w14:val="none"/>
    </w:rPr>
  </w:style>
  <w:style w:type="paragraph" w:styleId="ad">
    <w:name w:val="Intense Quote"/>
    <w:basedOn w:val="a3"/>
    <w:next w:val="a3"/>
    <w:link w:val="ae"/>
    <w:uiPriority w:val="30"/>
    <w:qFormat/>
    <w:rsid w:val="00EE012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e">
    <w:name w:val="Выделенная цитата Знак"/>
    <w:basedOn w:val="a4"/>
    <w:link w:val="ad"/>
    <w:uiPriority w:val="30"/>
    <w:rsid w:val="00EE0127"/>
    <w:rPr>
      <w:rFonts w:ascii="Times New Roman" w:eastAsia="Times New Roman" w:hAnsi="Times New Roman" w:cs="Times New Roman"/>
      <w:i/>
      <w:kern w:val="0"/>
      <w:sz w:val="24"/>
      <w:szCs w:val="24"/>
      <w:shd w:val="clear" w:color="auto" w:fill="F2F2F2"/>
      <w:lang w:eastAsia="ru-RU"/>
      <w14:ligatures w14:val="none"/>
    </w:rPr>
  </w:style>
  <w:style w:type="character" w:customStyle="1" w:styleId="HeaderChar">
    <w:name w:val="Header Char"/>
    <w:basedOn w:val="a4"/>
    <w:uiPriority w:val="99"/>
    <w:rsid w:val="00EE0127"/>
  </w:style>
  <w:style w:type="character" w:customStyle="1" w:styleId="FooterChar">
    <w:name w:val="Footer Char"/>
    <w:basedOn w:val="a4"/>
    <w:uiPriority w:val="99"/>
    <w:rsid w:val="00EE0127"/>
  </w:style>
  <w:style w:type="character" w:customStyle="1" w:styleId="CaptionChar">
    <w:name w:val="Caption Char"/>
    <w:uiPriority w:val="99"/>
    <w:rsid w:val="00EE0127"/>
  </w:style>
  <w:style w:type="table" w:customStyle="1" w:styleId="TableGridLight">
    <w:name w:val="Table Grid Light"/>
    <w:basedOn w:val="a5"/>
    <w:uiPriority w:val="59"/>
    <w:rsid w:val="00EE0127"/>
    <w:pPr>
      <w:spacing w:after="0" w:line="240" w:lineRule="auto"/>
    </w:pPr>
    <w:rPr>
      <w:kern w:val="0"/>
      <w14:ligatures w14:val="non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5"/>
    <w:uiPriority w:val="59"/>
    <w:rsid w:val="00EE0127"/>
    <w:pPr>
      <w:spacing w:after="0" w:line="240" w:lineRule="auto"/>
    </w:pPr>
    <w:rPr>
      <w:kern w:val="0"/>
      <w14:ligatures w14:val="non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5"/>
    <w:uiPriority w:val="59"/>
    <w:rsid w:val="00EE0127"/>
    <w:pPr>
      <w:spacing w:after="0" w:line="240" w:lineRule="auto"/>
    </w:pPr>
    <w:rPr>
      <w:kern w:val="0"/>
      <w14:ligatures w14:val="none"/>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4">
    <w:name w:val="Plain Table 3"/>
    <w:basedOn w:val="a5"/>
    <w:uiPriority w:val="99"/>
    <w:rsid w:val="00EE0127"/>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5"/>
    <w:uiPriority w:val="99"/>
    <w:rsid w:val="00EE0127"/>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5"/>
    <w:uiPriority w:val="99"/>
    <w:rsid w:val="00EE0127"/>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5"/>
    <w:uiPriority w:val="99"/>
    <w:rsid w:val="00EE0127"/>
    <w:pPr>
      <w:spacing w:after="0" w:line="240" w:lineRule="auto"/>
    </w:pPr>
    <w:rPr>
      <w:kern w:val="0"/>
      <w14:ligatures w14:val="none"/>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rsid w:val="00EE0127"/>
    <w:pPr>
      <w:spacing w:after="0" w:line="240" w:lineRule="auto"/>
    </w:pPr>
    <w:rPr>
      <w:kern w:val="0"/>
      <w14:ligatures w14:val="none"/>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5"/>
    <w:uiPriority w:val="99"/>
    <w:rsid w:val="00EE0127"/>
    <w:pPr>
      <w:spacing w:after="0" w:line="240" w:lineRule="auto"/>
    </w:pPr>
    <w:rPr>
      <w:kern w:val="0"/>
      <w14:ligatures w14:val="none"/>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5"/>
    <w:uiPriority w:val="99"/>
    <w:rsid w:val="00EE0127"/>
    <w:pPr>
      <w:spacing w:after="0" w:line="240" w:lineRule="auto"/>
    </w:pPr>
    <w:rPr>
      <w:kern w:val="0"/>
      <w14:ligatures w14:val="none"/>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5"/>
    <w:uiPriority w:val="99"/>
    <w:rsid w:val="00EE0127"/>
    <w:pPr>
      <w:spacing w:after="0" w:line="240" w:lineRule="auto"/>
    </w:pPr>
    <w:rPr>
      <w:kern w:val="0"/>
      <w14:ligatures w14:val="none"/>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5"/>
    <w:uiPriority w:val="99"/>
    <w:rsid w:val="00EE0127"/>
    <w:pPr>
      <w:spacing w:after="0" w:line="240" w:lineRule="auto"/>
    </w:pPr>
    <w:rPr>
      <w:kern w:val="0"/>
      <w14:ligatures w14:val="none"/>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5"/>
    <w:uiPriority w:val="99"/>
    <w:rsid w:val="00EE0127"/>
    <w:pPr>
      <w:spacing w:after="0" w:line="240" w:lineRule="auto"/>
    </w:pPr>
    <w:rPr>
      <w:kern w:val="0"/>
      <w14:ligatures w14:val="none"/>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5"/>
    <w:uiPriority w:val="99"/>
    <w:rsid w:val="00EE0127"/>
    <w:pPr>
      <w:spacing w:after="0" w:line="240" w:lineRule="auto"/>
    </w:pPr>
    <w:rPr>
      <w:kern w:val="0"/>
      <w14:ligatures w14:val="non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rsid w:val="00EE0127"/>
    <w:pPr>
      <w:spacing w:after="0" w:line="240" w:lineRule="auto"/>
    </w:pPr>
    <w:rPr>
      <w:kern w:val="0"/>
      <w14:ligatures w14:val="none"/>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5"/>
    <w:uiPriority w:val="99"/>
    <w:rsid w:val="00EE0127"/>
    <w:pPr>
      <w:spacing w:after="0" w:line="240" w:lineRule="auto"/>
    </w:pPr>
    <w:rPr>
      <w:kern w:val="0"/>
      <w14:ligatures w14:val="none"/>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5"/>
    <w:uiPriority w:val="99"/>
    <w:rsid w:val="00EE0127"/>
    <w:pPr>
      <w:spacing w:after="0" w:line="240" w:lineRule="auto"/>
    </w:pPr>
    <w:rPr>
      <w:kern w:val="0"/>
      <w14:ligatures w14:val="none"/>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5"/>
    <w:uiPriority w:val="99"/>
    <w:rsid w:val="00EE0127"/>
    <w:pPr>
      <w:spacing w:after="0" w:line="240" w:lineRule="auto"/>
    </w:pPr>
    <w:rPr>
      <w:kern w:val="0"/>
      <w14:ligatures w14:val="none"/>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5"/>
    <w:uiPriority w:val="99"/>
    <w:rsid w:val="00EE0127"/>
    <w:pPr>
      <w:spacing w:after="0" w:line="240" w:lineRule="auto"/>
    </w:pPr>
    <w:rPr>
      <w:kern w:val="0"/>
      <w14:ligatures w14:val="none"/>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5"/>
    <w:uiPriority w:val="99"/>
    <w:rsid w:val="00EE0127"/>
    <w:pPr>
      <w:spacing w:after="0" w:line="240" w:lineRule="auto"/>
    </w:pPr>
    <w:rPr>
      <w:kern w:val="0"/>
      <w14:ligatures w14:val="none"/>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5"/>
    <w:uiPriority w:val="99"/>
    <w:rsid w:val="00EE0127"/>
    <w:pPr>
      <w:spacing w:after="0" w:line="240" w:lineRule="auto"/>
    </w:pPr>
    <w:rPr>
      <w:kern w:val="0"/>
      <w14:ligatures w14:val="non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rsid w:val="00EE0127"/>
    <w:pPr>
      <w:spacing w:after="0" w:line="240" w:lineRule="auto"/>
    </w:pPr>
    <w:rPr>
      <w:kern w:val="0"/>
      <w14:ligatures w14:val="none"/>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5"/>
    <w:uiPriority w:val="99"/>
    <w:rsid w:val="00EE0127"/>
    <w:pPr>
      <w:spacing w:after="0" w:line="240" w:lineRule="auto"/>
    </w:pPr>
    <w:rPr>
      <w:kern w:val="0"/>
      <w14:ligatures w14:val="none"/>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5"/>
    <w:uiPriority w:val="99"/>
    <w:rsid w:val="00EE0127"/>
    <w:pPr>
      <w:spacing w:after="0" w:line="240" w:lineRule="auto"/>
    </w:pPr>
    <w:rPr>
      <w:kern w:val="0"/>
      <w14:ligatures w14:val="none"/>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5"/>
    <w:uiPriority w:val="99"/>
    <w:rsid w:val="00EE0127"/>
    <w:pPr>
      <w:spacing w:after="0" w:line="240" w:lineRule="auto"/>
    </w:pPr>
    <w:rPr>
      <w:kern w:val="0"/>
      <w14:ligatures w14:val="none"/>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5"/>
    <w:uiPriority w:val="99"/>
    <w:rsid w:val="00EE0127"/>
    <w:pPr>
      <w:spacing w:after="0" w:line="240" w:lineRule="auto"/>
    </w:pPr>
    <w:rPr>
      <w:kern w:val="0"/>
      <w14:ligatures w14:val="none"/>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5"/>
    <w:uiPriority w:val="99"/>
    <w:rsid w:val="00EE0127"/>
    <w:pPr>
      <w:spacing w:after="0" w:line="240" w:lineRule="auto"/>
    </w:pPr>
    <w:rPr>
      <w:kern w:val="0"/>
      <w14:ligatures w14:val="none"/>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5"/>
    <w:uiPriority w:val="59"/>
    <w:rsid w:val="00EE0127"/>
    <w:pPr>
      <w:spacing w:after="0" w:line="240" w:lineRule="auto"/>
    </w:pPr>
    <w:rPr>
      <w:kern w:val="0"/>
      <w14:ligatures w14:val="none"/>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rsid w:val="00EE0127"/>
    <w:pPr>
      <w:spacing w:after="0" w:line="240" w:lineRule="auto"/>
    </w:pPr>
    <w:rPr>
      <w:kern w:val="0"/>
      <w14:ligatures w14:val="none"/>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5"/>
    <w:uiPriority w:val="59"/>
    <w:rsid w:val="00EE0127"/>
    <w:pPr>
      <w:spacing w:after="0" w:line="240" w:lineRule="auto"/>
    </w:pPr>
    <w:rPr>
      <w:kern w:val="0"/>
      <w14:ligatures w14:val="none"/>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5"/>
    <w:uiPriority w:val="59"/>
    <w:rsid w:val="00EE0127"/>
    <w:pPr>
      <w:spacing w:after="0" w:line="240" w:lineRule="auto"/>
    </w:pPr>
    <w:rPr>
      <w:kern w:val="0"/>
      <w14:ligatures w14:val="none"/>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5"/>
    <w:uiPriority w:val="59"/>
    <w:rsid w:val="00EE0127"/>
    <w:pPr>
      <w:spacing w:after="0" w:line="240" w:lineRule="auto"/>
    </w:pPr>
    <w:rPr>
      <w:kern w:val="0"/>
      <w14:ligatures w14:val="none"/>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5"/>
    <w:uiPriority w:val="59"/>
    <w:rsid w:val="00EE0127"/>
    <w:pPr>
      <w:spacing w:after="0" w:line="240" w:lineRule="auto"/>
    </w:pPr>
    <w:rPr>
      <w:kern w:val="0"/>
      <w14:ligatures w14:val="none"/>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5"/>
    <w:uiPriority w:val="59"/>
    <w:rsid w:val="00EE0127"/>
    <w:pPr>
      <w:spacing w:after="0" w:line="240" w:lineRule="auto"/>
    </w:pPr>
    <w:rPr>
      <w:kern w:val="0"/>
      <w14:ligatures w14:val="none"/>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5"/>
    <w:uiPriority w:val="99"/>
    <w:rsid w:val="00EE0127"/>
    <w:pPr>
      <w:spacing w:after="0" w:line="240" w:lineRule="auto"/>
    </w:pPr>
    <w:rPr>
      <w:kern w:val="0"/>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rsid w:val="00EE0127"/>
    <w:pPr>
      <w:spacing w:after="0" w:line="240" w:lineRule="auto"/>
    </w:pPr>
    <w:rPr>
      <w:kern w:val="0"/>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5"/>
    <w:uiPriority w:val="99"/>
    <w:rsid w:val="00EE0127"/>
    <w:pPr>
      <w:spacing w:after="0" w:line="240" w:lineRule="auto"/>
    </w:pPr>
    <w:rPr>
      <w:kern w:val="0"/>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5"/>
    <w:uiPriority w:val="99"/>
    <w:rsid w:val="00EE0127"/>
    <w:pPr>
      <w:spacing w:after="0" w:line="240" w:lineRule="auto"/>
    </w:pPr>
    <w:rPr>
      <w:kern w:val="0"/>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5"/>
    <w:uiPriority w:val="99"/>
    <w:rsid w:val="00EE0127"/>
    <w:pPr>
      <w:spacing w:after="0" w:line="240" w:lineRule="auto"/>
    </w:pPr>
    <w:rPr>
      <w:kern w:val="0"/>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5"/>
    <w:uiPriority w:val="99"/>
    <w:rsid w:val="00EE0127"/>
    <w:pPr>
      <w:spacing w:after="0" w:line="240" w:lineRule="auto"/>
    </w:pPr>
    <w:rPr>
      <w:kern w:val="0"/>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5"/>
    <w:uiPriority w:val="99"/>
    <w:rsid w:val="00EE0127"/>
    <w:pPr>
      <w:spacing w:after="0" w:line="240" w:lineRule="auto"/>
    </w:pPr>
    <w:rPr>
      <w:kern w:val="0"/>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5"/>
    <w:uiPriority w:val="99"/>
    <w:rsid w:val="00EE0127"/>
    <w:pPr>
      <w:spacing w:after="0" w:line="240" w:lineRule="auto"/>
    </w:pPr>
    <w:rPr>
      <w:kern w:val="0"/>
      <w14:ligatures w14:val="none"/>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rsid w:val="00EE0127"/>
    <w:pPr>
      <w:spacing w:after="0" w:line="240" w:lineRule="auto"/>
    </w:pPr>
    <w:rPr>
      <w:kern w:val="0"/>
      <w14:ligatures w14:val="none"/>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5"/>
    <w:uiPriority w:val="99"/>
    <w:rsid w:val="00EE0127"/>
    <w:pPr>
      <w:spacing w:after="0" w:line="240" w:lineRule="auto"/>
    </w:pPr>
    <w:rPr>
      <w:kern w:val="0"/>
      <w14:ligatures w14:val="none"/>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5"/>
    <w:uiPriority w:val="99"/>
    <w:rsid w:val="00EE0127"/>
    <w:pPr>
      <w:spacing w:after="0" w:line="240" w:lineRule="auto"/>
    </w:pPr>
    <w:rPr>
      <w:kern w:val="0"/>
      <w14:ligatures w14:val="none"/>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5"/>
    <w:uiPriority w:val="99"/>
    <w:rsid w:val="00EE0127"/>
    <w:pPr>
      <w:spacing w:after="0" w:line="240" w:lineRule="auto"/>
    </w:pPr>
    <w:rPr>
      <w:kern w:val="0"/>
      <w14:ligatures w14:val="none"/>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5"/>
    <w:uiPriority w:val="99"/>
    <w:rsid w:val="00EE0127"/>
    <w:pPr>
      <w:spacing w:after="0" w:line="240" w:lineRule="auto"/>
    </w:pPr>
    <w:rPr>
      <w:kern w:val="0"/>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5"/>
    <w:uiPriority w:val="99"/>
    <w:rsid w:val="00EE0127"/>
    <w:pPr>
      <w:spacing w:after="0" w:line="240" w:lineRule="auto"/>
    </w:pPr>
    <w:rPr>
      <w:kern w:val="0"/>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5"/>
    <w:uiPriority w:val="99"/>
    <w:rsid w:val="00EE0127"/>
    <w:pPr>
      <w:spacing w:after="0" w:line="240" w:lineRule="auto"/>
    </w:pPr>
    <w:rPr>
      <w:kern w:val="0"/>
      <w14:ligatures w14:val="none"/>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rsid w:val="00EE0127"/>
    <w:pPr>
      <w:spacing w:after="0" w:line="240" w:lineRule="auto"/>
    </w:pPr>
    <w:rPr>
      <w:kern w:val="0"/>
      <w14:ligatures w14:val="none"/>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5"/>
    <w:uiPriority w:val="99"/>
    <w:rsid w:val="00EE0127"/>
    <w:pPr>
      <w:spacing w:after="0" w:line="240" w:lineRule="auto"/>
    </w:pPr>
    <w:rPr>
      <w:kern w:val="0"/>
      <w14:ligatures w14:val="none"/>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5"/>
    <w:uiPriority w:val="99"/>
    <w:rsid w:val="00EE0127"/>
    <w:pPr>
      <w:spacing w:after="0" w:line="240" w:lineRule="auto"/>
    </w:pPr>
    <w:rPr>
      <w:kern w:val="0"/>
      <w14:ligatures w14:val="none"/>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5"/>
    <w:uiPriority w:val="99"/>
    <w:rsid w:val="00EE0127"/>
    <w:pPr>
      <w:spacing w:after="0" w:line="240" w:lineRule="auto"/>
    </w:pPr>
    <w:rPr>
      <w:kern w:val="0"/>
      <w14:ligatures w14:val="none"/>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5"/>
    <w:uiPriority w:val="99"/>
    <w:rsid w:val="00EE0127"/>
    <w:pPr>
      <w:spacing w:after="0" w:line="240" w:lineRule="auto"/>
    </w:pPr>
    <w:rPr>
      <w:kern w:val="0"/>
      <w14:ligatures w14:val="none"/>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5"/>
    <w:uiPriority w:val="99"/>
    <w:rsid w:val="00EE0127"/>
    <w:pPr>
      <w:spacing w:after="0" w:line="240" w:lineRule="auto"/>
    </w:pPr>
    <w:rPr>
      <w:kern w:val="0"/>
      <w14:ligatures w14:val="none"/>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5"/>
    <w:uiPriority w:val="99"/>
    <w:rsid w:val="00EE0127"/>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rsid w:val="00EE0127"/>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5"/>
    <w:uiPriority w:val="99"/>
    <w:rsid w:val="00EE0127"/>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5"/>
    <w:uiPriority w:val="99"/>
    <w:rsid w:val="00EE0127"/>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5"/>
    <w:uiPriority w:val="99"/>
    <w:rsid w:val="00EE0127"/>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5"/>
    <w:uiPriority w:val="99"/>
    <w:rsid w:val="00EE0127"/>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5"/>
    <w:uiPriority w:val="99"/>
    <w:rsid w:val="00EE0127"/>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5"/>
    <w:uiPriority w:val="99"/>
    <w:rsid w:val="00EE0127"/>
    <w:pPr>
      <w:spacing w:after="0" w:line="240" w:lineRule="auto"/>
    </w:pPr>
    <w:rPr>
      <w:kern w:val="0"/>
      <w14:ligatures w14:val="none"/>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rsid w:val="00EE0127"/>
    <w:pPr>
      <w:spacing w:after="0" w:line="240" w:lineRule="auto"/>
    </w:pPr>
    <w:rPr>
      <w:kern w:val="0"/>
      <w14:ligatures w14:val="none"/>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5"/>
    <w:uiPriority w:val="99"/>
    <w:rsid w:val="00EE0127"/>
    <w:pPr>
      <w:spacing w:after="0" w:line="240" w:lineRule="auto"/>
    </w:pPr>
    <w:rPr>
      <w:kern w:val="0"/>
      <w14:ligatures w14:val="none"/>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5"/>
    <w:uiPriority w:val="99"/>
    <w:rsid w:val="00EE0127"/>
    <w:pPr>
      <w:spacing w:after="0" w:line="240" w:lineRule="auto"/>
    </w:pPr>
    <w:rPr>
      <w:kern w:val="0"/>
      <w14:ligatures w14:val="none"/>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5"/>
    <w:uiPriority w:val="99"/>
    <w:rsid w:val="00EE0127"/>
    <w:pPr>
      <w:spacing w:after="0" w:line="240" w:lineRule="auto"/>
    </w:pPr>
    <w:rPr>
      <w:kern w:val="0"/>
      <w14:ligatures w14:val="none"/>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5"/>
    <w:uiPriority w:val="99"/>
    <w:rsid w:val="00EE0127"/>
    <w:pPr>
      <w:spacing w:after="0" w:line="240" w:lineRule="auto"/>
    </w:pPr>
    <w:rPr>
      <w:kern w:val="0"/>
      <w14:ligatures w14:val="none"/>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5"/>
    <w:uiPriority w:val="99"/>
    <w:rsid w:val="00EE0127"/>
    <w:pPr>
      <w:spacing w:after="0" w:line="240" w:lineRule="auto"/>
    </w:pPr>
    <w:rPr>
      <w:kern w:val="0"/>
      <w14:ligatures w14:val="none"/>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5"/>
    <w:uiPriority w:val="99"/>
    <w:rsid w:val="00EE0127"/>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rsid w:val="00EE0127"/>
    <w:pPr>
      <w:spacing w:after="0" w:line="240" w:lineRule="auto"/>
    </w:pPr>
    <w:rPr>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5"/>
    <w:uiPriority w:val="99"/>
    <w:rsid w:val="00EE0127"/>
    <w:pPr>
      <w:spacing w:after="0" w:line="240" w:lineRule="auto"/>
    </w:pPr>
    <w:rPr>
      <w:kern w:val="0"/>
      <w14:ligatures w14:val="none"/>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5"/>
    <w:uiPriority w:val="99"/>
    <w:rsid w:val="00EE0127"/>
    <w:pPr>
      <w:spacing w:after="0" w:line="240" w:lineRule="auto"/>
    </w:pPr>
    <w:rPr>
      <w:kern w:val="0"/>
      <w14:ligatures w14:val="none"/>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5"/>
    <w:uiPriority w:val="99"/>
    <w:rsid w:val="00EE0127"/>
    <w:pPr>
      <w:spacing w:after="0" w:line="240" w:lineRule="auto"/>
    </w:pPr>
    <w:rPr>
      <w:kern w:val="0"/>
      <w14:ligatures w14:val="none"/>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5"/>
    <w:uiPriority w:val="99"/>
    <w:rsid w:val="00EE0127"/>
    <w:pPr>
      <w:spacing w:after="0" w:line="240" w:lineRule="auto"/>
    </w:pPr>
    <w:rPr>
      <w:kern w:val="0"/>
      <w14:ligatures w14:val="none"/>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5"/>
    <w:uiPriority w:val="99"/>
    <w:rsid w:val="00EE0127"/>
    <w:pPr>
      <w:spacing w:after="0" w:line="240" w:lineRule="auto"/>
    </w:pPr>
    <w:rPr>
      <w:kern w:val="0"/>
      <w14:ligatures w14:val="none"/>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5"/>
    <w:uiPriority w:val="99"/>
    <w:rsid w:val="00EE0127"/>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rsid w:val="00EE0127"/>
    <w:pPr>
      <w:spacing w:after="0" w:line="240" w:lineRule="auto"/>
    </w:pPr>
    <w:rPr>
      <w:kern w:val="0"/>
      <w14:ligatures w14:val="none"/>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5"/>
    <w:uiPriority w:val="99"/>
    <w:rsid w:val="00EE0127"/>
    <w:pPr>
      <w:spacing w:after="0" w:line="240" w:lineRule="auto"/>
    </w:pPr>
    <w:rPr>
      <w:kern w:val="0"/>
      <w14:ligatures w14:val="none"/>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5"/>
    <w:uiPriority w:val="99"/>
    <w:rsid w:val="00EE0127"/>
    <w:pPr>
      <w:spacing w:after="0" w:line="240" w:lineRule="auto"/>
    </w:pPr>
    <w:rPr>
      <w:kern w:val="0"/>
      <w14:ligatures w14:val="none"/>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5"/>
    <w:uiPriority w:val="99"/>
    <w:rsid w:val="00EE0127"/>
    <w:pPr>
      <w:spacing w:after="0" w:line="240" w:lineRule="auto"/>
    </w:pPr>
    <w:rPr>
      <w:kern w:val="0"/>
      <w14:ligatures w14:val="none"/>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5"/>
    <w:uiPriority w:val="99"/>
    <w:rsid w:val="00EE0127"/>
    <w:pPr>
      <w:spacing w:after="0" w:line="240" w:lineRule="auto"/>
    </w:pPr>
    <w:rPr>
      <w:kern w:val="0"/>
      <w14:ligatures w14:val="none"/>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5"/>
    <w:uiPriority w:val="99"/>
    <w:rsid w:val="00EE0127"/>
    <w:pPr>
      <w:spacing w:after="0" w:line="240" w:lineRule="auto"/>
    </w:pPr>
    <w:rPr>
      <w:kern w:val="0"/>
      <w14:ligatures w14:val="none"/>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5"/>
    <w:uiPriority w:val="99"/>
    <w:rsid w:val="00EE0127"/>
    <w:pPr>
      <w:spacing w:after="0" w:line="240" w:lineRule="auto"/>
    </w:pPr>
    <w:rPr>
      <w:kern w:val="0"/>
      <w14:ligatures w14:val="none"/>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rsid w:val="00EE0127"/>
    <w:pPr>
      <w:spacing w:after="0" w:line="240" w:lineRule="auto"/>
    </w:pPr>
    <w:rPr>
      <w:kern w:val="0"/>
      <w14:ligatures w14:val="none"/>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5"/>
    <w:uiPriority w:val="99"/>
    <w:rsid w:val="00EE0127"/>
    <w:pPr>
      <w:spacing w:after="0" w:line="240" w:lineRule="auto"/>
    </w:pPr>
    <w:rPr>
      <w:kern w:val="0"/>
      <w14:ligatures w14:val="none"/>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5"/>
    <w:uiPriority w:val="99"/>
    <w:rsid w:val="00EE0127"/>
    <w:pPr>
      <w:spacing w:after="0" w:line="240" w:lineRule="auto"/>
    </w:pPr>
    <w:rPr>
      <w:kern w:val="0"/>
      <w14:ligatures w14:val="none"/>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5"/>
    <w:uiPriority w:val="99"/>
    <w:rsid w:val="00EE0127"/>
    <w:pPr>
      <w:spacing w:after="0" w:line="240" w:lineRule="auto"/>
    </w:pPr>
    <w:rPr>
      <w:kern w:val="0"/>
      <w14:ligatures w14:val="none"/>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5"/>
    <w:uiPriority w:val="99"/>
    <w:rsid w:val="00EE0127"/>
    <w:pPr>
      <w:spacing w:after="0" w:line="240" w:lineRule="auto"/>
    </w:pPr>
    <w:rPr>
      <w:kern w:val="0"/>
      <w14:ligatures w14:val="none"/>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5"/>
    <w:uiPriority w:val="99"/>
    <w:rsid w:val="00EE0127"/>
    <w:pPr>
      <w:spacing w:after="0" w:line="240" w:lineRule="auto"/>
    </w:pPr>
    <w:rPr>
      <w:kern w:val="0"/>
      <w14:ligatures w14:val="none"/>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5"/>
    <w:uiPriority w:val="99"/>
    <w:rsid w:val="00EE0127"/>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rsid w:val="00EE0127"/>
    <w:pPr>
      <w:spacing w:after="0" w:line="240" w:lineRule="auto"/>
    </w:pPr>
    <w:rPr>
      <w:kern w:val="0"/>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5"/>
    <w:uiPriority w:val="99"/>
    <w:rsid w:val="00EE0127"/>
    <w:pPr>
      <w:spacing w:after="0" w:line="240" w:lineRule="auto"/>
    </w:pPr>
    <w:rPr>
      <w:kern w:val="0"/>
      <w14:ligatures w14:val="none"/>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5"/>
    <w:uiPriority w:val="99"/>
    <w:rsid w:val="00EE0127"/>
    <w:pPr>
      <w:spacing w:after="0" w:line="240" w:lineRule="auto"/>
    </w:pPr>
    <w:rPr>
      <w:kern w:val="0"/>
      <w14:ligatures w14:val="none"/>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5"/>
    <w:uiPriority w:val="99"/>
    <w:rsid w:val="00EE0127"/>
    <w:pPr>
      <w:spacing w:after="0" w:line="240" w:lineRule="auto"/>
    </w:pPr>
    <w:rPr>
      <w:kern w:val="0"/>
      <w14:ligatures w14:val="none"/>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5"/>
    <w:uiPriority w:val="99"/>
    <w:rsid w:val="00EE0127"/>
    <w:pPr>
      <w:spacing w:after="0" w:line="240" w:lineRule="auto"/>
    </w:pPr>
    <w:rPr>
      <w:kern w:val="0"/>
      <w14:ligatures w14:val="none"/>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5"/>
    <w:uiPriority w:val="99"/>
    <w:rsid w:val="00EE0127"/>
    <w:pPr>
      <w:spacing w:after="0" w:line="240" w:lineRule="auto"/>
    </w:pPr>
    <w:rPr>
      <w:kern w:val="0"/>
      <w14:ligatures w14:val="none"/>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5"/>
    <w:uiPriority w:val="99"/>
    <w:rsid w:val="00EE0127"/>
    <w:pPr>
      <w:spacing w:after="0" w:line="240" w:lineRule="auto"/>
    </w:pPr>
    <w:rPr>
      <w:kern w:val="0"/>
      <w14:ligatures w14:val="none"/>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rsid w:val="00EE0127"/>
    <w:pPr>
      <w:spacing w:after="0" w:line="240" w:lineRule="auto"/>
    </w:pPr>
    <w:rPr>
      <w:kern w:val="0"/>
      <w14:ligatures w14:val="none"/>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5"/>
    <w:uiPriority w:val="99"/>
    <w:rsid w:val="00EE0127"/>
    <w:pPr>
      <w:spacing w:after="0" w:line="240" w:lineRule="auto"/>
    </w:pPr>
    <w:rPr>
      <w:kern w:val="0"/>
      <w14:ligatures w14:val="none"/>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5"/>
    <w:uiPriority w:val="99"/>
    <w:rsid w:val="00EE0127"/>
    <w:pPr>
      <w:spacing w:after="0" w:line="240" w:lineRule="auto"/>
    </w:pPr>
    <w:rPr>
      <w:kern w:val="0"/>
      <w14:ligatures w14:val="none"/>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5"/>
    <w:uiPriority w:val="99"/>
    <w:rsid w:val="00EE0127"/>
    <w:pPr>
      <w:spacing w:after="0" w:line="240" w:lineRule="auto"/>
    </w:pPr>
    <w:rPr>
      <w:kern w:val="0"/>
      <w14:ligatures w14:val="none"/>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5"/>
    <w:uiPriority w:val="99"/>
    <w:rsid w:val="00EE0127"/>
    <w:pPr>
      <w:spacing w:after="0" w:line="240" w:lineRule="auto"/>
    </w:pPr>
    <w:rPr>
      <w:kern w:val="0"/>
      <w14:ligatures w14:val="none"/>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5"/>
    <w:uiPriority w:val="99"/>
    <w:rsid w:val="00EE0127"/>
    <w:pPr>
      <w:spacing w:after="0" w:line="240" w:lineRule="auto"/>
    </w:pPr>
    <w:rPr>
      <w:kern w:val="0"/>
      <w14:ligatures w14:val="none"/>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5"/>
    <w:uiPriority w:val="99"/>
    <w:rsid w:val="00EE0127"/>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rsid w:val="00EE0127"/>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5"/>
    <w:uiPriority w:val="99"/>
    <w:rsid w:val="00EE0127"/>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5"/>
    <w:uiPriority w:val="99"/>
    <w:rsid w:val="00EE0127"/>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5"/>
    <w:uiPriority w:val="99"/>
    <w:rsid w:val="00EE0127"/>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5"/>
    <w:uiPriority w:val="99"/>
    <w:rsid w:val="00EE0127"/>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5"/>
    <w:uiPriority w:val="99"/>
    <w:rsid w:val="00EE0127"/>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5"/>
    <w:uiPriority w:val="99"/>
    <w:rsid w:val="00EE0127"/>
    <w:pPr>
      <w:spacing w:after="0" w:line="240" w:lineRule="auto"/>
    </w:pPr>
    <w:rPr>
      <w:color w:val="404040"/>
      <w:kern w:val="0"/>
      <w:sz w:val="20"/>
      <w:szCs w:val="20"/>
      <w:lang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rsid w:val="00EE0127"/>
    <w:pPr>
      <w:spacing w:after="0" w:line="240" w:lineRule="auto"/>
    </w:pPr>
    <w:rPr>
      <w:color w:val="404040"/>
      <w:kern w:val="0"/>
      <w:sz w:val="20"/>
      <w:szCs w:val="20"/>
      <w:lang w:eastAsia="ru-RU"/>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5"/>
    <w:uiPriority w:val="99"/>
    <w:rsid w:val="00EE0127"/>
    <w:pPr>
      <w:spacing w:after="0" w:line="240" w:lineRule="auto"/>
    </w:pPr>
    <w:rPr>
      <w:color w:val="404040"/>
      <w:kern w:val="0"/>
      <w:sz w:val="20"/>
      <w:szCs w:val="20"/>
      <w:lang w:eastAsia="ru-RU"/>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5"/>
    <w:uiPriority w:val="99"/>
    <w:rsid w:val="00EE0127"/>
    <w:pPr>
      <w:spacing w:after="0" w:line="240" w:lineRule="auto"/>
    </w:pPr>
    <w:rPr>
      <w:color w:val="404040"/>
      <w:kern w:val="0"/>
      <w:sz w:val="20"/>
      <w:szCs w:val="20"/>
      <w:lang w:eastAsia="ru-RU"/>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5"/>
    <w:uiPriority w:val="99"/>
    <w:rsid w:val="00EE0127"/>
    <w:pPr>
      <w:spacing w:after="0" w:line="240" w:lineRule="auto"/>
    </w:pPr>
    <w:rPr>
      <w:color w:val="404040"/>
      <w:kern w:val="0"/>
      <w:sz w:val="20"/>
      <w:szCs w:val="20"/>
      <w:lang w:eastAsia="ru-RU"/>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5"/>
    <w:uiPriority w:val="99"/>
    <w:rsid w:val="00EE0127"/>
    <w:pPr>
      <w:spacing w:after="0" w:line="240" w:lineRule="auto"/>
    </w:pPr>
    <w:rPr>
      <w:color w:val="404040"/>
      <w:kern w:val="0"/>
      <w:sz w:val="20"/>
      <w:szCs w:val="20"/>
      <w:lang w:eastAsia="ru-RU"/>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5"/>
    <w:uiPriority w:val="99"/>
    <w:rsid w:val="00EE0127"/>
    <w:pPr>
      <w:spacing w:after="0" w:line="240" w:lineRule="auto"/>
    </w:pPr>
    <w:rPr>
      <w:color w:val="404040"/>
      <w:kern w:val="0"/>
      <w:sz w:val="20"/>
      <w:szCs w:val="20"/>
      <w:lang w:eastAsia="ru-RU"/>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5"/>
    <w:uiPriority w:val="99"/>
    <w:rsid w:val="00EE0127"/>
    <w:pPr>
      <w:spacing w:after="0" w:line="240" w:lineRule="auto"/>
    </w:pPr>
    <w:rPr>
      <w:kern w:val="0"/>
      <w14:ligatures w14:val="none"/>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rsid w:val="00EE0127"/>
    <w:pPr>
      <w:spacing w:after="0" w:line="240" w:lineRule="auto"/>
    </w:pPr>
    <w:rPr>
      <w:kern w:val="0"/>
      <w14:ligatures w14:val="none"/>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5"/>
    <w:uiPriority w:val="99"/>
    <w:rsid w:val="00EE0127"/>
    <w:pPr>
      <w:spacing w:after="0" w:line="240" w:lineRule="auto"/>
    </w:pPr>
    <w:rPr>
      <w:kern w:val="0"/>
      <w14:ligatures w14:val="none"/>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5"/>
    <w:uiPriority w:val="99"/>
    <w:rsid w:val="00EE0127"/>
    <w:pPr>
      <w:spacing w:after="0" w:line="240" w:lineRule="auto"/>
    </w:pPr>
    <w:rPr>
      <w:kern w:val="0"/>
      <w14:ligatures w14:val="none"/>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5"/>
    <w:uiPriority w:val="99"/>
    <w:rsid w:val="00EE0127"/>
    <w:pPr>
      <w:spacing w:after="0" w:line="240" w:lineRule="auto"/>
    </w:pPr>
    <w:rPr>
      <w:kern w:val="0"/>
      <w14:ligatures w14:val="none"/>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5"/>
    <w:uiPriority w:val="99"/>
    <w:rsid w:val="00EE0127"/>
    <w:pPr>
      <w:spacing w:after="0" w:line="240" w:lineRule="auto"/>
    </w:pPr>
    <w:rPr>
      <w:kern w:val="0"/>
      <w14:ligatures w14:val="none"/>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5"/>
    <w:uiPriority w:val="99"/>
    <w:rsid w:val="00EE0127"/>
    <w:pPr>
      <w:spacing w:after="0" w:line="240" w:lineRule="auto"/>
    </w:pPr>
    <w:rPr>
      <w:kern w:val="0"/>
      <w14:ligatures w14:val="none"/>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EE0127"/>
    <w:rPr>
      <w:sz w:val="18"/>
    </w:rPr>
  </w:style>
  <w:style w:type="character" w:styleId="af">
    <w:name w:val="footnote reference"/>
    <w:basedOn w:val="a4"/>
    <w:uiPriority w:val="99"/>
    <w:unhideWhenUsed/>
    <w:rsid w:val="00EE0127"/>
    <w:rPr>
      <w:vertAlign w:val="superscript"/>
    </w:rPr>
  </w:style>
  <w:style w:type="paragraph" w:styleId="af0">
    <w:name w:val="endnote text"/>
    <w:basedOn w:val="a3"/>
    <w:link w:val="af1"/>
    <w:uiPriority w:val="99"/>
    <w:semiHidden/>
    <w:unhideWhenUsed/>
    <w:rsid w:val="00EE0127"/>
    <w:rPr>
      <w:sz w:val="20"/>
    </w:rPr>
  </w:style>
  <w:style w:type="character" w:customStyle="1" w:styleId="af1">
    <w:name w:val="Текст концевой сноски Знак"/>
    <w:basedOn w:val="a4"/>
    <w:link w:val="af0"/>
    <w:uiPriority w:val="99"/>
    <w:semiHidden/>
    <w:rsid w:val="00EE0127"/>
    <w:rPr>
      <w:rFonts w:ascii="Times New Roman" w:eastAsia="Times New Roman" w:hAnsi="Times New Roman" w:cs="Times New Roman"/>
      <w:kern w:val="0"/>
      <w:sz w:val="20"/>
      <w:szCs w:val="24"/>
      <w:lang w:eastAsia="ru-RU"/>
      <w14:ligatures w14:val="none"/>
    </w:rPr>
  </w:style>
  <w:style w:type="character" w:styleId="af2">
    <w:name w:val="endnote reference"/>
    <w:basedOn w:val="a4"/>
    <w:uiPriority w:val="99"/>
    <w:semiHidden/>
    <w:unhideWhenUsed/>
    <w:rsid w:val="00EE0127"/>
    <w:rPr>
      <w:vertAlign w:val="superscript"/>
    </w:rPr>
  </w:style>
  <w:style w:type="paragraph" w:styleId="13">
    <w:name w:val="toc 1"/>
    <w:basedOn w:val="a3"/>
    <w:next w:val="a3"/>
    <w:uiPriority w:val="39"/>
    <w:unhideWhenUsed/>
    <w:rsid w:val="00EE0127"/>
    <w:pPr>
      <w:spacing w:after="57"/>
    </w:pPr>
  </w:style>
  <w:style w:type="paragraph" w:styleId="43">
    <w:name w:val="toc 4"/>
    <w:basedOn w:val="a3"/>
    <w:next w:val="a3"/>
    <w:uiPriority w:val="39"/>
    <w:unhideWhenUsed/>
    <w:rsid w:val="00EE0127"/>
    <w:pPr>
      <w:spacing w:after="57"/>
      <w:ind w:left="850"/>
    </w:pPr>
  </w:style>
  <w:style w:type="paragraph" w:styleId="52">
    <w:name w:val="toc 5"/>
    <w:basedOn w:val="a3"/>
    <w:next w:val="a3"/>
    <w:uiPriority w:val="39"/>
    <w:unhideWhenUsed/>
    <w:rsid w:val="00EE0127"/>
    <w:pPr>
      <w:spacing w:after="57"/>
      <w:ind w:left="1134"/>
    </w:pPr>
  </w:style>
  <w:style w:type="paragraph" w:styleId="61">
    <w:name w:val="toc 6"/>
    <w:basedOn w:val="a3"/>
    <w:next w:val="a3"/>
    <w:uiPriority w:val="39"/>
    <w:unhideWhenUsed/>
    <w:rsid w:val="00EE0127"/>
    <w:pPr>
      <w:spacing w:after="57"/>
      <w:ind w:left="1417"/>
    </w:pPr>
  </w:style>
  <w:style w:type="paragraph" w:styleId="71">
    <w:name w:val="toc 7"/>
    <w:basedOn w:val="a3"/>
    <w:next w:val="a3"/>
    <w:uiPriority w:val="39"/>
    <w:unhideWhenUsed/>
    <w:rsid w:val="00EE0127"/>
    <w:pPr>
      <w:spacing w:after="57"/>
      <w:ind w:left="1701"/>
    </w:pPr>
  </w:style>
  <w:style w:type="paragraph" w:styleId="81">
    <w:name w:val="toc 8"/>
    <w:basedOn w:val="a3"/>
    <w:next w:val="a3"/>
    <w:uiPriority w:val="39"/>
    <w:unhideWhenUsed/>
    <w:rsid w:val="00EE0127"/>
    <w:pPr>
      <w:spacing w:after="57"/>
      <w:ind w:left="1984"/>
    </w:pPr>
  </w:style>
  <w:style w:type="paragraph" w:styleId="91">
    <w:name w:val="toc 9"/>
    <w:basedOn w:val="a3"/>
    <w:next w:val="a3"/>
    <w:uiPriority w:val="39"/>
    <w:unhideWhenUsed/>
    <w:rsid w:val="00EE0127"/>
    <w:pPr>
      <w:spacing w:after="57"/>
      <w:ind w:left="2268"/>
    </w:pPr>
  </w:style>
  <w:style w:type="paragraph" w:styleId="af3">
    <w:name w:val="table of figures"/>
    <w:basedOn w:val="a3"/>
    <w:next w:val="a3"/>
    <w:uiPriority w:val="99"/>
    <w:unhideWhenUsed/>
    <w:rsid w:val="00EE0127"/>
  </w:style>
  <w:style w:type="paragraph" w:customStyle="1" w:styleId="ConsPlusTitlePage">
    <w:name w:val="ConsPlusTitlePage"/>
    <w:uiPriority w:val="99"/>
    <w:rsid w:val="00EE0127"/>
    <w:pPr>
      <w:widowControl w:val="0"/>
      <w:spacing w:after="0" w:line="240" w:lineRule="auto"/>
    </w:pPr>
    <w:rPr>
      <w:rFonts w:ascii="Tahoma" w:eastAsiaTheme="minorEastAsia" w:hAnsi="Tahoma" w:cs="Tahoma"/>
      <w:kern w:val="0"/>
      <w:sz w:val="20"/>
      <w:szCs w:val="20"/>
      <w:lang w:eastAsia="ru-RU"/>
      <w14:ligatures w14:val="none"/>
    </w:rPr>
  </w:style>
  <w:style w:type="paragraph" w:styleId="af4">
    <w:name w:val="Balloon Text"/>
    <w:basedOn w:val="a3"/>
    <w:link w:val="af5"/>
    <w:unhideWhenUsed/>
    <w:rsid w:val="00EE0127"/>
    <w:rPr>
      <w:rFonts w:ascii="Segoe UI" w:hAnsi="Segoe UI" w:cs="Segoe UI"/>
      <w:sz w:val="18"/>
      <w:szCs w:val="18"/>
    </w:rPr>
  </w:style>
  <w:style w:type="character" w:customStyle="1" w:styleId="af5">
    <w:name w:val="Текст выноски Знак"/>
    <w:basedOn w:val="a4"/>
    <w:link w:val="af4"/>
    <w:rsid w:val="00EE0127"/>
    <w:rPr>
      <w:rFonts w:ascii="Segoe UI" w:eastAsia="Times New Roman" w:hAnsi="Segoe UI" w:cs="Segoe UI"/>
      <w:kern w:val="0"/>
      <w:sz w:val="18"/>
      <w:szCs w:val="18"/>
      <w:lang w:eastAsia="ru-RU"/>
      <w14:ligatures w14:val="none"/>
    </w:rPr>
  </w:style>
  <w:style w:type="character" w:styleId="af6">
    <w:name w:val="Hyperlink"/>
    <w:basedOn w:val="a4"/>
    <w:uiPriority w:val="99"/>
    <w:unhideWhenUsed/>
    <w:rsid w:val="00EE0127"/>
    <w:rPr>
      <w:color w:val="0563C1" w:themeColor="hyperlink"/>
      <w:u w:val="single"/>
    </w:rPr>
  </w:style>
  <w:style w:type="paragraph" w:styleId="af7">
    <w:name w:val="List Paragraph"/>
    <w:basedOn w:val="a3"/>
    <w:link w:val="af8"/>
    <w:uiPriority w:val="34"/>
    <w:qFormat/>
    <w:rsid w:val="00EE0127"/>
    <w:pPr>
      <w:ind w:left="720"/>
      <w:contextualSpacing/>
    </w:pPr>
  </w:style>
  <w:style w:type="paragraph" w:customStyle="1" w:styleId="af9">
    <w:name w:val="_Обычный"/>
    <w:link w:val="afa"/>
    <w:qFormat/>
    <w:rsid w:val="00EE0127"/>
    <w:pPr>
      <w:spacing w:after="0" w:line="360" w:lineRule="auto"/>
      <w:ind w:firstLine="709"/>
      <w:jc w:val="both"/>
    </w:pPr>
    <w:rPr>
      <w:rFonts w:ascii="Times New Roman" w:eastAsia="Calibri" w:hAnsi="Times New Roman" w:cs="Times New Roman"/>
      <w:kern w:val="0"/>
      <w:sz w:val="24"/>
      <w:szCs w:val="24"/>
      <w14:ligatures w14:val="none"/>
    </w:rPr>
  </w:style>
  <w:style w:type="character" w:customStyle="1" w:styleId="afa">
    <w:name w:val="_Обычный Знак"/>
    <w:link w:val="af9"/>
    <w:rsid w:val="00EE0127"/>
    <w:rPr>
      <w:rFonts w:ascii="Times New Roman" w:eastAsia="Calibri" w:hAnsi="Times New Roman" w:cs="Times New Roman"/>
      <w:kern w:val="0"/>
      <w:sz w:val="24"/>
      <w:szCs w:val="24"/>
      <w14:ligatures w14:val="none"/>
    </w:rPr>
  </w:style>
  <w:style w:type="paragraph" w:customStyle="1" w:styleId="afb">
    <w:name w:val="_Рисунок"/>
    <w:next w:val="af9"/>
    <w:link w:val="afc"/>
    <w:uiPriority w:val="99"/>
    <w:qFormat/>
    <w:rsid w:val="00EE0127"/>
    <w:pPr>
      <w:keepNext/>
      <w:spacing w:before="240" w:after="0"/>
      <w:jc w:val="center"/>
    </w:pPr>
    <w:rPr>
      <w:rFonts w:ascii="Times New Roman" w:eastAsia="Calibri" w:hAnsi="Times New Roman" w:cs="Times New Roman"/>
      <w:kern w:val="0"/>
      <w:sz w:val="24"/>
      <w:szCs w:val="24"/>
      <w:lang w:eastAsia="ru-RU"/>
      <w14:ligatures w14:val="none"/>
    </w:rPr>
  </w:style>
  <w:style w:type="character" w:customStyle="1" w:styleId="afc">
    <w:name w:val="_Рисунок Знак"/>
    <w:link w:val="afb"/>
    <w:uiPriority w:val="99"/>
    <w:rsid w:val="00EE0127"/>
    <w:rPr>
      <w:rFonts w:ascii="Times New Roman" w:eastAsia="Calibri" w:hAnsi="Times New Roman" w:cs="Times New Roman"/>
      <w:kern w:val="0"/>
      <w:sz w:val="24"/>
      <w:szCs w:val="24"/>
      <w:lang w:eastAsia="ru-RU"/>
      <w14:ligatures w14:val="none"/>
    </w:rPr>
  </w:style>
  <w:style w:type="paragraph" w:customStyle="1" w:styleId="afd">
    <w:name w:val="_Рисунок название"/>
    <w:basedOn w:val="af9"/>
    <w:link w:val="afe"/>
    <w:uiPriority w:val="99"/>
    <w:qFormat/>
    <w:rsid w:val="00EE0127"/>
    <w:pPr>
      <w:ind w:firstLine="0"/>
      <w:jc w:val="center"/>
    </w:pPr>
  </w:style>
  <w:style w:type="character" w:customStyle="1" w:styleId="afe">
    <w:name w:val="_Рисунок название Знак"/>
    <w:link w:val="afd"/>
    <w:uiPriority w:val="99"/>
    <w:rsid w:val="00EE0127"/>
    <w:rPr>
      <w:rFonts w:ascii="Times New Roman" w:eastAsia="Calibri" w:hAnsi="Times New Roman" w:cs="Times New Roman"/>
      <w:kern w:val="0"/>
      <w:sz w:val="24"/>
      <w:szCs w:val="24"/>
      <w14:ligatures w14:val="none"/>
    </w:rPr>
  </w:style>
  <w:style w:type="paragraph" w:customStyle="1" w:styleId="aff">
    <w:name w:val="_Аннотация"/>
    <w:basedOn w:val="2"/>
    <w:next w:val="af9"/>
    <w:link w:val="aff0"/>
    <w:qFormat/>
    <w:rsid w:val="00EE0127"/>
    <w:pPr>
      <w:spacing w:before="0" w:line="240" w:lineRule="auto"/>
    </w:pPr>
    <w:rPr>
      <w:rFonts w:ascii="Times New Roman" w:eastAsia="Times New Roman" w:hAnsi="Times New Roman" w:cs="Times New Roman"/>
      <w:caps/>
      <w:color w:val="auto"/>
      <w:sz w:val="28"/>
      <w:szCs w:val="30"/>
    </w:rPr>
  </w:style>
  <w:style w:type="character" w:customStyle="1" w:styleId="aff0">
    <w:name w:val="_Аннотация Знак"/>
    <w:link w:val="aff"/>
    <w:rsid w:val="00EE0127"/>
    <w:rPr>
      <w:rFonts w:ascii="Times New Roman" w:eastAsia="Times New Roman" w:hAnsi="Times New Roman" w:cs="Times New Roman"/>
      <w:caps/>
      <w:kern w:val="0"/>
      <w:sz w:val="28"/>
      <w:szCs w:val="30"/>
      <w14:ligatures w14:val="none"/>
    </w:rPr>
  </w:style>
  <w:style w:type="paragraph" w:customStyle="1" w:styleId="24">
    <w:name w:val="_Заголовок_2"/>
    <w:next w:val="af9"/>
    <w:link w:val="25"/>
    <w:qFormat/>
    <w:rsid w:val="00EE0127"/>
    <w:pPr>
      <w:spacing w:after="0" w:line="240" w:lineRule="auto"/>
      <w:jc w:val="both"/>
      <w:outlineLvl w:val="1"/>
    </w:pPr>
    <w:rPr>
      <w:rFonts w:ascii="Times New Roman" w:eastAsia="Times New Roman" w:hAnsi="Times New Roman" w:cs="Times New Roman"/>
      <w:kern w:val="0"/>
      <w:sz w:val="28"/>
      <w:szCs w:val="32"/>
      <w14:ligatures w14:val="none"/>
    </w:rPr>
  </w:style>
  <w:style w:type="paragraph" w:customStyle="1" w:styleId="3">
    <w:name w:val="_Заголовок_3"/>
    <w:next w:val="af9"/>
    <w:link w:val="35"/>
    <w:qFormat/>
    <w:rsid w:val="00EE0127"/>
    <w:pPr>
      <w:numPr>
        <w:ilvl w:val="2"/>
        <w:numId w:val="15"/>
      </w:numPr>
      <w:spacing w:after="0" w:line="240" w:lineRule="auto"/>
      <w:jc w:val="both"/>
      <w:outlineLvl w:val="2"/>
    </w:pPr>
    <w:rPr>
      <w:rFonts w:ascii="Times New Roman" w:eastAsia="Times New Roman" w:hAnsi="Times New Roman" w:cs="Times New Roman"/>
      <w:kern w:val="0"/>
      <w:sz w:val="28"/>
      <w:szCs w:val="32"/>
      <w14:ligatures w14:val="none"/>
    </w:rPr>
  </w:style>
  <w:style w:type="character" w:customStyle="1" w:styleId="25">
    <w:name w:val="_Заголовок_2 Знак"/>
    <w:link w:val="24"/>
    <w:rsid w:val="00EE0127"/>
    <w:rPr>
      <w:rFonts w:ascii="Times New Roman" w:eastAsia="Times New Roman" w:hAnsi="Times New Roman" w:cs="Times New Roman"/>
      <w:kern w:val="0"/>
      <w:sz w:val="28"/>
      <w:szCs w:val="32"/>
      <w14:ligatures w14:val="none"/>
    </w:rPr>
  </w:style>
  <w:style w:type="paragraph" w:customStyle="1" w:styleId="4">
    <w:name w:val="_Заголовок_4"/>
    <w:basedOn w:val="3"/>
    <w:next w:val="af9"/>
    <w:qFormat/>
    <w:rsid w:val="00EE0127"/>
    <w:pPr>
      <w:numPr>
        <w:ilvl w:val="3"/>
      </w:numPr>
      <w:ind w:left="5399" w:hanging="720"/>
    </w:pPr>
  </w:style>
  <w:style w:type="character" w:customStyle="1" w:styleId="35">
    <w:name w:val="_Заголовок_3 Знак"/>
    <w:link w:val="3"/>
    <w:rsid w:val="00EE0127"/>
    <w:rPr>
      <w:rFonts w:ascii="Times New Roman" w:eastAsia="Times New Roman" w:hAnsi="Times New Roman" w:cs="Times New Roman"/>
      <w:kern w:val="0"/>
      <w:sz w:val="28"/>
      <w:szCs w:val="32"/>
      <w14:ligatures w14:val="none"/>
    </w:rPr>
  </w:style>
  <w:style w:type="paragraph" w:styleId="aff1">
    <w:name w:val="caption"/>
    <w:basedOn w:val="a3"/>
    <w:next w:val="a3"/>
    <w:link w:val="aff2"/>
    <w:uiPriority w:val="35"/>
    <w:unhideWhenUsed/>
    <w:qFormat/>
    <w:rsid w:val="00EE0127"/>
    <w:pPr>
      <w:spacing w:after="200"/>
      <w:ind w:firstLine="709"/>
      <w:jc w:val="both"/>
    </w:pPr>
    <w:rPr>
      <w:rFonts w:eastAsia="Calibri"/>
      <w:i/>
      <w:iCs/>
      <w:color w:val="44546A"/>
      <w:sz w:val="18"/>
      <w:szCs w:val="18"/>
      <w:lang w:eastAsia="en-US"/>
    </w:rPr>
  </w:style>
  <w:style w:type="character" w:customStyle="1" w:styleId="aff2">
    <w:name w:val="Название объекта Знак"/>
    <w:link w:val="aff1"/>
    <w:uiPriority w:val="35"/>
    <w:rsid w:val="00EE0127"/>
    <w:rPr>
      <w:rFonts w:ascii="Times New Roman" w:eastAsia="Calibri" w:hAnsi="Times New Roman" w:cs="Times New Roman"/>
      <w:i/>
      <w:iCs/>
      <w:color w:val="44546A"/>
      <w:kern w:val="0"/>
      <w:sz w:val="18"/>
      <w:szCs w:val="18"/>
      <w14:ligatures w14:val="none"/>
    </w:rPr>
  </w:style>
  <w:style w:type="character" w:customStyle="1" w:styleId="af8">
    <w:name w:val="Абзац списка Знак"/>
    <w:link w:val="af7"/>
    <w:uiPriority w:val="34"/>
    <w:rsid w:val="00EE0127"/>
    <w:rPr>
      <w:rFonts w:ascii="Times New Roman" w:eastAsia="Times New Roman" w:hAnsi="Times New Roman" w:cs="Times New Roman"/>
      <w:kern w:val="0"/>
      <w:sz w:val="24"/>
      <w:szCs w:val="24"/>
      <w:lang w:eastAsia="ru-RU"/>
      <w14:ligatures w14:val="none"/>
    </w:rPr>
  </w:style>
  <w:style w:type="paragraph" w:styleId="aff3">
    <w:name w:val="Normal (Web)"/>
    <w:basedOn w:val="a3"/>
    <w:link w:val="aff4"/>
    <w:qFormat/>
    <w:rsid w:val="00EE0127"/>
    <w:pPr>
      <w:spacing w:before="100" w:beforeAutospacing="1" w:after="100" w:afterAutospacing="1"/>
    </w:pPr>
  </w:style>
  <w:style w:type="character" w:customStyle="1" w:styleId="aff5">
    <w:name w:val="Основной текст_"/>
    <w:link w:val="14"/>
    <w:uiPriority w:val="99"/>
    <w:rsid w:val="00EE0127"/>
    <w:rPr>
      <w:b/>
      <w:bCs/>
      <w:spacing w:val="-2"/>
      <w:sz w:val="23"/>
      <w:szCs w:val="23"/>
      <w:shd w:val="clear" w:color="auto" w:fill="FFFFFF"/>
    </w:rPr>
  </w:style>
  <w:style w:type="paragraph" w:customStyle="1" w:styleId="14">
    <w:name w:val="Основной текст1"/>
    <w:basedOn w:val="a3"/>
    <w:link w:val="aff5"/>
    <w:uiPriority w:val="99"/>
    <w:rsid w:val="00EE0127"/>
    <w:pPr>
      <w:widowControl w:val="0"/>
      <w:shd w:val="clear" w:color="auto" w:fill="FFFFFF"/>
      <w:spacing w:after="660" w:line="0" w:lineRule="atLeast"/>
      <w:jc w:val="right"/>
    </w:pPr>
    <w:rPr>
      <w:rFonts w:asciiTheme="minorHAnsi" w:eastAsiaTheme="minorHAnsi" w:hAnsiTheme="minorHAnsi" w:cstheme="minorBidi"/>
      <w:b/>
      <w:bCs/>
      <w:spacing w:val="-2"/>
      <w:kern w:val="2"/>
      <w:sz w:val="23"/>
      <w:szCs w:val="23"/>
      <w:lang w:eastAsia="en-US"/>
      <w14:ligatures w14:val="standardContextual"/>
    </w:rPr>
  </w:style>
  <w:style w:type="paragraph" w:customStyle="1" w:styleId="aff6">
    <w:name w:val="_Список цифры"/>
    <w:basedOn w:val="a3"/>
    <w:link w:val="aff7"/>
    <w:qFormat/>
    <w:rsid w:val="00EE0127"/>
    <w:pPr>
      <w:spacing w:line="360" w:lineRule="auto"/>
      <w:contextualSpacing/>
      <w:jc w:val="both"/>
    </w:pPr>
    <w:rPr>
      <w:rFonts w:eastAsia="Calibri"/>
      <w:szCs w:val="28"/>
      <w:lang w:eastAsia="en-US"/>
    </w:rPr>
  </w:style>
  <w:style w:type="character" w:customStyle="1" w:styleId="aff7">
    <w:name w:val="_Список цифры Знак"/>
    <w:link w:val="aff6"/>
    <w:rsid w:val="00EE0127"/>
    <w:rPr>
      <w:rFonts w:ascii="Times New Roman" w:eastAsia="Calibri" w:hAnsi="Times New Roman" w:cs="Times New Roman"/>
      <w:kern w:val="0"/>
      <w:sz w:val="24"/>
      <w:szCs w:val="28"/>
      <w14:ligatures w14:val="none"/>
    </w:rPr>
  </w:style>
  <w:style w:type="paragraph" w:customStyle="1" w:styleId="a2">
    <w:name w:val="_Список тире"/>
    <w:basedOn w:val="a3"/>
    <w:link w:val="aff8"/>
    <w:uiPriority w:val="99"/>
    <w:qFormat/>
    <w:rsid w:val="00EE0127"/>
    <w:pPr>
      <w:numPr>
        <w:numId w:val="21"/>
      </w:numPr>
      <w:spacing w:line="360" w:lineRule="auto"/>
      <w:contextualSpacing/>
      <w:jc w:val="both"/>
    </w:pPr>
    <w:rPr>
      <w:rFonts w:eastAsia="Calibri"/>
      <w:szCs w:val="28"/>
      <w:lang w:eastAsia="en-US"/>
    </w:rPr>
  </w:style>
  <w:style w:type="character" w:customStyle="1" w:styleId="aff8">
    <w:name w:val="_Список тире Знак"/>
    <w:link w:val="a2"/>
    <w:uiPriority w:val="99"/>
    <w:rsid w:val="00EE0127"/>
    <w:rPr>
      <w:rFonts w:ascii="Times New Roman" w:eastAsia="Calibri" w:hAnsi="Times New Roman" w:cs="Times New Roman"/>
      <w:kern w:val="0"/>
      <w:sz w:val="24"/>
      <w:szCs w:val="28"/>
      <w14:ligatures w14:val="none"/>
    </w:rPr>
  </w:style>
  <w:style w:type="paragraph" w:customStyle="1" w:styleId="aff9">
    <w:name w:val="_Таблица название"/>
    <w:basedOn w:val="a3"/>
    <w:link w:val="affa"/>
    <w:qFormat/>
    <w:rsid w:val="00EE0127"/>
    <w:pPr>
      <w:keepNext/>
      <w:spacing w:line="360" w:lineRule="auto"/>
      <w:jc w:val="both"/>
    </w:pPr>
    <w:rPr>
      <w:rFonts w:eastAsia="Calibri"/>
      <w:iCs/>
      <w:lang w:eastAsia="en-US"/>
    </w:rPr>
  </w:style>
  <w:style w:type="character" w:customStyle="1" w:styleId="affa">
    <w:name w:val="_Таблица название Знак"/>
    <w:link w:val="aff9"/>
    <w:rsid w:val="00EE0127"/>
    <w:rPr>
      <w:rFonts w:ascii="Times New Roman" w:eastAsia="Calibri" w:hAnsi="Times New Roman" w:cs="Times New Roman"/>
      <w:iCs/>
      <w:kern w:val="0"/>
      <w:sz w:val="24"/>
      <w:szCs w:val="24"/>
      <w14:ligatures w14:val="none"/>
    </w:rPr>
  </w:style>
  <w:style w:type="paragraph" w:styleId="26">
    <w:name w:val="toc 2"/>
    <w:basedOn w:val="a3"/>
    <w:next w:val="a3"/>
    <w:uiPriority w:val="39"/>
    <w:qFormat/>
    <w:rsid w:val="00EE0127"/>
    <w:pPr>
      <w:tabs>
        <w:tab w:val="left" w:pos="851"/>
        <w:tab w:val="left" w:pos="1134"/>
        <w:tab w:val="left" w:pos="1540"/>
        <w:tab w:val="right" w:leader="dot" w:pos="9214"/>
      </w:tabs>
      <w:spacing w:line="216" w:lineRule="auto"/>
      <w:jc w:val="both"/>
    </w:pPr>
    <w:rPr>
      <w:rFonts w:eastAsia="Calibri"/>
      <w:sz w:val="26"/>
      <w:szCs w:val="26"/>
    </w:rPr>
  </w:style>
  <w:style w:type="paragraph" w:styleId="36">
    <w:name w:val="toc 3"/>
    <w:basedOn w:val="a3"/>
    <w:next w:val="a3"/>
    <w:uiPriority w:val="39"/>
    <w:qFormat/>
    <w:rsid w:val="00EE0127"/>
    <w:pPr>
      <w:tabs>
        <w:tab w:val="left" w:pos="2029"/>
        <w:tab w:val="right" w:leader="dot" w:pos="9344"/>
      </w:tabs>
      <w:ind w:firstLine="426"/>
      <w:jc w:val="both"/>
    </w:pPr>
    <w:rPr>
      <w:rFonts w:eastAsia="Calibri"/>
      <w:szCs w:val="28"/>
      <w:lang w:eastAsia="en-US"/>
    </w:rPr>
  </w:style>
  <w:style w:type="paragraph" w:styleId="affb">
    <w:name w:val="TOC Heading"/>
    <w:basedOn w:val="10"/>
    <w:next w:val="a3"/>
    <w:uiPriority w:val="39"/>
    <w:unhideWhenUsed/>
    <w:qFormat/>
    <w:rsid w:val="00EE0127"/>
    <w:pPr>
      <w:keepLines/>
      <w:pageBreakBefore/>
      <w:spacing w:before="360" w:after="120" w:line="360" w:lineRule="auto"/>
      <w:ind w:left="720" w:hanging="360"/>
      <w:contextualSpacing/>
      <w:jc w:val="both"/>
      <w:outlineLvl w:val="9"/>
    </w:pPr>
    <w:rPr>
      <w:rFonts w:eastAsia="MS Gothic"/>
      <w:b/>
      <w:szCs w:val="28"/>
    </w:rPr>
  </w:style>
  <w:style w:type="table" w:styleId="affc">
    <w:name w:val="Table Grid"/>
    <w:basedOn w:val="a5"/>
    <w:uiPriority w:val="59"/>
    <w:rsid w:val="00EE012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7">
    <w:name w:val="Body Text 2"/>
    <w:basedOn w:val="a3"/>
    <w:link w:val="28"/>
    <w:rsid w:val="00EE0127"/>
    <w:pPr>
      <w:spacing w:after="120" w:line="480" w:lineRule="auto"/>
    </w:pPr>
  </w:style>
  <w:style w:type="character" w:customStyle="1" w:styleId="28">
    <w:name w:val="Основной текст 2 Знак"/>
    <w:basedOn w:val="a4"/>
    <w:link w:val="27"/>
    <w:rsid w:val="00EE0127"/>
    <w:rPr>
      <w:rFonts w:ascii="Times New Roman" w:eastAsia="Times New Roman" w:hAnsi="Times New Roman" w:cs="Times New Roman"/>
      <w:kern w:val="0"/>
      <w:sz w:val="24"/>
      <w:szCs w:val="24"/>
      <w:lang w:eastAsia="ru-RU"/>
      <w14:ligatures w14:val="none"/>
    </w:rPr>
  </w:style>
  <w:style w:type="paragraph" w:styleId="37">
    <w:name w:val="Body Text 3"/>
    <w:basedOn w:val="a3"/>
    <w:link w:val="38"/>
    <w:rsid w:val="00EE0127"/>
    <w:pPr>
      <w:jc w:val="center"/>
    </w:pPr>
    <w:rPr>
      <w:b/>
    </w:rPr>
  </w:style>
  <w:style w:type="character" w:customStyle="1" w:styleId="38">
    <w:name w:val="Основной текст 3 Знак"/>
    <w:basedOn w:val="a4"/>
    <w:link w:val="37"/>
    <w:rsid w:val="00EE0127"/>
    <w:rPr>
      <w:rFonts w:ascii="Times New Roman" w:eastAsia="Times New Roman" w:hAnsi="Times New Roman" w:cs="Times New Roman"/>
      <w:b/>
      <w:kern w:val="0"/>
      <w:sz w:val="24"/>
      <w:szCs w:val="24"/>
      <w:lang w:eastAsia="ru-RU"/>
      <w14:ligatures w14:val="none"/>
    </w:rPr>
  </w:style>
  <w:style w:type="paragraph" w:styleId="affd">
    <w:name w:val="Plain Text"/>
    <w:basedOn w:val="a3"/>
    <w:link w:val="affe"/>
    <w:rsid w:val="00EE0127"/>
    <w:rPr>
      <w:rFonts w:ascii="Courier New" w:hAnsi="Courier New" w:cs="Courier New"/>
      <w:sz w:val="20"/>
      <w:szCs w:val="20"/>
    </w:rPr>
  </w:style>
  <w:style w:type="character" w:customStyle="1" w:styleId="affe">
    <w:name w:val="Текст Знак"/>
    <w:basedOn w:val="a4"/>
    <w:link w:val="affd"/>
    <w:rsid w:val="00EE0127"/>
    <w:rPr>
      <w:rFonts w:ascii="Courier New" w:eastAsia="Times New Roman" w:hAnsi="Courier New" w:cs="Courier New"/>
      <w:kern w:val="0"/>
      <w:sz w:val="20"/>
      <w:szCs w:val="20"/>
      <w:lang w:eastAsia="ru-RU"/>
      <w14:ligatures w14:val="none"/>
    </w:rPr>
  </w:style>
  <w:style w:type="paragraph" w:customStyle="1" w:styleId="62">
    <w:name w:val="заголовок 6"/>
    <w:basedOn w:val="a3"/>
    <w:next w:val="a3"/>
    <w:rsid w:val="00EE0127"/>
    <w:pPr>
      <w:keepNext/>
      <w:spacing w:after="120"/>
      <w:ind w:right="-765"/>
      <w:jc w:val="center"/>
    </w:pPr>
  </w:style>
  <w:style w:type="paragraph" w:customStyle="1" w:styleId="29">
    <w:name w:val="Знак2"/>
    <w:basedOn w:val="a3"/>
    <w:semiHidden/>
    <w:rsid w:val="00EE0127"/>
    <w:pPr>
      <w:spacing w:before="120" w:after="160" w:line="240" w:lineRule="exact"/>
      <w:jc w:val="both"/>
    </w:pPr>
    <w:rPr>
      <w:rFonts w:ascii="Verdana" w:hAnsi="Verdana" w:cs="Verdana"/>
      <w:sz w:val="20"/>
      <w:szCs w:val="20"/>
      <w:lang w:val="en-US" w:eastAsia="en-US"/>
    </w:rPr>
  </w:style>
  <w:style w:type="paragraph" w:customStyle="1" w:styleId="CM34">
    <w:name w:val="CM34"/>
    <w:basedOn w:val="a3"/>
    <w:next w:val="a3"/>
    <w:rsid w:val="00EE0127"/>
    <w:pPr>
      <w:widowControl w:val="0"/>
      <w:spacing w:line="180" w:lineRule="atLeast"/>
    </w:pPr>
    <w:rPr>
      <w:rFonts w:ascii="OEKGHE+OfficinaSerifWinC" w:hAnsi="OEKGHE+OfficinaSerifWinC"/>
      <w:lang w:eastAsia="ar-SA"/>
    </w:rPr>
  </w:style>
  <w:style w:type="paragraph" w:customStyle="1" w:styleId="15">
    <w:name w:val="Знак Знак Знак1 Знак"/>
    <w:basedOn w:val="a3"/>
    <w:rsid w:val="00EE0127"/>
    <w:pPr>
      <w:spacing w:before="100" w:beforeAutospacing="1" w:after="100" w:afterAutospacing="1"/>
    </w:pPr>
    <w:rPr>
      <w:rFonts w:ascii="Tahoma" w:hAnsi="Tahoma"/>
      <w:sz w:val="20"/>
      <w:szCs w:val="20"/>
      <w:lang w:val="en-US" w:eastAsia="en-US"/>
    </w:rPr>
  </w:style>
  <w:style w:type="paragraph" w:styleId="afff">
    <w:name w:val="Title"/>
    <w:basedOn w:val="a3"/>
    <w:link w:val="afff0"/>
    <w:qFormat/>
    <w:rsid w:val="00EE0127"/>
    <w:pPr>
      <w:jc w:val="center"/>
    </w:pPr>
    <w:rPr>
      <w:b/>
      <w:bCs/>
    </w:rPr>
  </w:style>
  <w:style w:type="character" w:customStyle="1" w:styleId="afff0">
    <w:name w:val="Заголовок Знак"/>
    <w:basedOn w:val="a4"/>
    <w:link w:val="afff"/>
    <w:rsid w:val="00EE0127"/>
    <w:rPr>
      <w:rFonts w:ascii="Times New Roman" w:eastAsia="Times New Roman" w:hAnsi="Times New Roman" w:cs="Times New Roman"/>
      <w:b/>
      <w:bCs/>
      <w:kern w:val="0"/>
      <w:sz w:val="24"/>
      <w:szCs w:val="24"/>
      <w:lang w:eastAsia="ru-RU"/>
      <w14:ligatures w14:val="none"/>
    </w:rPr>
  </w:style>
  <w:style w:type="paragraph" w:styleId="afff1">
    <w:name w:val="Body Text Indent"/>
    <w:basedOn w:val="a3"/>
    <w:link w:val="afff2"/>
    <w:rsid w:val="00EE0127"/>
    <w:pPr>
      <w:spacing w:after="120"/>
      <w:ind w:left="283"/>
    </w:pPr>
  </w:style>
  <w:style w:type="character" w:customStyle="1" w:styleId="afff2">
    <w:name w:val="Основной текст с отступом Знак"/>
    <w:basedOn w:val="a4"/>
    <w:link w:val="afff1"/>
    <w:rsid w:val="00EE0127"/>
    <w:rPr>
      <w:rFonts w:ascii="Times New Roman" w:eastAsia="Times New Roman" w:hAnsi="Times New Roman" w:cs="Times New Roman"/>
      <w:kern w:val="0"/>
      <w:sz w:val="24"/>
      <w:szCs w:val="24"/>
      <w:lang w:eastAsia="ru-RU"/>
      <w14:ligatures w14:val="none"/>
    </w:rPr>
  </w:style>
  <w:style w:type="paragraph" w:customStyle="1" w:styleId="16">
    <w:name w:val="Обычный1"/>
    <w:rsid w:val="00EE0127"/>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210">
    <w:name w:val="Основной текст 21"/>
    <w:basedOn w:val="16"/>
    <w:rsid w:val="00EE0127"/>
    <w:pPr>
      <w:jc w:val="both"/>
    </w:pPr>
    <w:rPr>
      <w:sz w:val="24"/>
    </w:rPr>
  </w:style>
  <w:style w:type="paragraph" w:customStyle="1" w:styleId="110">
    <w:name w:val="Заголовок 11"/>
    <w:basedOn w:val="16"/>
    <w:next w:val="16"/>
    <w:rsid w:val="00EE0127"/>
    <w:pPr>
      <w:keepNext/>
      <w:outlineLvl w:val="0"/>
    </w:pPr>
    <w:rPr>
      <w:sz w:val="28"/>
    </w:rPr>
  </w:style>
  <w:style w:type="paragraph" w:customStyle="1" w:styleId="ConsCell">
    <w:name w:val="ConsCell"/>
    <w:rsid w:val="00EE0127"/>
    <w:pPr>
      <w:widowControl w:val="0"/>
      <w:spacing w:after="0" w:line="240" w:lineRule="auto"/>
    </w:pPr>
    <w:rPr>
      <w:rFonts w:ascii="Arial" w:eastAsia="Times New Roman" w:hAnsi="Arial" w:cs="Arial"/>
      <w:kern w:val="0"/>
      <w:sz w:val="20"/>
      <w:szCs w:val="20"/>
      <w:lang w:eastAsia="ru-RU"/>
      <w14:ligatures w14:val="none"/>
    </w:rPr>
  </w:style>
  <w:style w:type="paragraph" w:customStyle="1" w:styleId="310">
    <w:name w:val="Заголовок 31"/>
    <w:basedOn w:val="16"/>
    <w:next w:val="16"/>
    <w:rsid w:val="00EE0127"/>
    <w:pPr>
      <w:keepNext/>
      <w:jc w:val="both"/>
      <w:outlineLvl w:val="2"/>
    </w:pPr>
    <w:rPr>
      <w:b/>
      <w:sz w:val="24"/>
    </w:rPr>
  </w:style>
  <w:style w:type="paragraph" w:customStyle="1" w:styleId="ConsNonformat">
    <w:name w:val="ConsNonformat"/>
    <w:rsid w:val="00EE0127"/>
    <w:pPr>
      <w:widowControl w:val="0"/>
      <w:spacing w:after="0" w:line="240" w:lineRule="auto"/>
    </w:pPr>
    <w:rPr>
      <w:rFonts w:ascii="Courier New" w:eastAsia="Times New Roman" w:hAnsi="Courier New" w:cs="Courier New"/>
      <w:kern w:val="0"/>
      <w:sz w:val="20"/>
      <w:szCs w:val="20"/>
      <w:lang w:eastAsia="ru-RU"/>
      <w14:ligatures w14:val="none"/>
    </w:rPr>
  </w:style>
  <w:style w:type="paragraph" w:customStyle="1" w:styleId="afff3">
    <w:name w:val="Îñíîâíîé òåêñò ñ îòñòóïîì"/>
    <w:basedOn w:val="a3"/>
    <w:rsid w:val="00EE0127"/>
    <w:pPr>
      <w:widowControl w:val="0"/>
      <w:spacing w:line="360" w:lineRule="auto"/>
      <w:ind w:firstLine="709"/>
      <w:jc w:val="both"/>
    </w:pPr>
    <w:rPr>
      <w:szCs w:val="20"/>
    </w:rPr>
  </w:style>
  <w:style w:type="paragraph" w:customStyle="1" w:styleId="100">
    <w:name w:val="10"/>
    <w:basedOn w:val="a3"/>
    <w:rsid w:val="00EE0127"/>
    <w:pPr>
      <w:spacing w:line="360" w:lineRule="auto"/>
      <w:ind w:firstLine="720"/>
      <w:jc w:val="both"/>
    </w:pPr>
    <w:rPr>
      <w:rFonts w:eastAsia="Arial Unicode MS"/>
      <w:sz w:val="28"/>
      <w:szCs w:val="20"/>
    </w:rPr>
  </w:style>
  <w:style w:type="paragraph" w:styleId="2a">
    <w:name w:val="Body Text Indent 2"/>
    <w:basedOn w:val="a3"/>
    <w:link w:val="2b"/>
    <w:rsid w:val="00EE0127"/>
    <w:pPr>
      <w:spacing w:after="120" w:line="480" w:lineRule="auto"/>
      <w:ind w:left="283"/>
    </w:pPr>
  </w:style>
  <w:style w:type="character" w:customStyle="1" w:styleId="2b">
    <w:name w:val="Основной текст с отступом 2 Знак"/>
    <w:basedOn w:val="a4"/>
    <w:link w:val="2a"/>
    <w:rsid w:val="00EE0127"/>
    <w:rPr>
      <w:rFonts w:ascii="Times New Roman" w:eastAsia="Times New Roman" w:hAnsi="Times New Roman" w:cs="Times New Roman"/>
      <w:kern w:val="0"/>
      <w:sz w:val="24"/>
      <w:szCs w:val="24"/>
      <w:lang w:eastAsia="ru-RU"/>
      <w14:ligatures w14:val="none"/>
    </w:rPr>
  </w:style>
  <w:style w:type="paragraph" w:customStyle="1" w:styleId="afff4">
    <w:name w:val="для таблиц"/>
    <w:basedOn w:val="a3"/>
    <w:rsid w:val="00EE0127"/>
    <w:pPr>
      <w:jc w:val="both"/>
    </w:pPr>
    <w:rPr>
      <w:bCs/>
      <w:sz w:val="28"/>
      <w:szCs w:val="20"/>
    </w:rPr>
  </w:style>
  <w:style w:type="paragraph" w:customStyle="1" w:styleId="rvps1401">
    <w:name w:val="rvps1401"/>
    <w:basedOn w:val="a3"/>
    <w:rsid w:val="00EE0127"/>
    <w:pPr>
      <w:spacing w:after="225"/>
    </w:pPr>
    <w:rPr>
      <w:rFonts w:ascii="Arial" w:hAnsi="Arial" w:cs="Arial"/>
      <w:color w:val="000000"/>
      <w:sz w:val="18"/>
      <w:szCs w:val="18"/>
    </w:rPr>
  </w:style>
  <w:style w:type="paragraph" w:customStyle="1" w:styleId="rvps1451">
    <w:name w:val="rvps1451"/>
    <w:basedOn w:val="a3"/>
    <w:rsid w:val="00EE0127"/>
    <w:pPr>
      <w:spacing w:before="100" w:beforeAutospacing="1" w:after="100" w:afterAutospacing="1"/>
    </w:pPr>
    <w:rPr>
      <w:rFonts w:ascii="Arial" w:hAnsi="Arial" w:cs="Arial"/>
      <w:color w:val="000000"/>
      <w:sz w:val="18"/>
      <w:szCs w:val="18"/>
    </w:rPr>
  </w:style>
  <w:style w:type="character" w:customStyle="1" w:styleId="rvts1418">
    <w:name w:val="rvts1418"/>
    <w:basedOn w:val="a4"/>
    <w:rsid w:val="00EE0127"/>
  </w:style>
  <w:style w:type="paragraph" w:customStyle="1" w:styleId="-J">
    <w:name w:val="Стиль-J"/>
    <w:basedOn w:val="a3"/>
    <w:rsid w:val="00EE0127"/>
    <w:pPr>
      <w:ind w:firstLine="709"/>
      <w:jc w:val="both"/>
    </w:pPr>
  </w:style>
  <w:style w:type="character" w:styleId="afff5">
    <w:name w:val="page number"/>
    <w:basedOn w:val="a4"/>
    <w:rsid w:val="00EE0127"/>
  </w:style>
  <w:style w:type="paragraph" w:styleId="afff6">
    <w:name w:val="footnote text"/>
    <w:basedOn w:val="a3"/>
    <w:link w:val="afff7"/>
    <w:semiHidden/>
    <w:rsid w:val="00EE0127"/>
    <w:rPr>
      <w:sz w:val="20"/>
      <w:szCs w:val="20"/>
    </w:rPr>
  </w:style>
  <w:style w:type="character" w:customStyle="1" w:styleId="afff7">
    <w:name w:val="Текст сноски Знак"/>
    <w:basedOn w:val="a4"/>
    <w:link w:val="afff6"/>
    <w:semiHidden/>
    <w:rsid w:val="00EE0127"/>
    <w:rPr>
      <w:rFonts w:ascii="Times New Roman" w:eastAsia="Times New Roman" w:hAnsi="Times New Roman" w:cs="Times New Roman"/>
      <w:kern w:val="0"/>
      <w:sz w:val="20"/>
      <w:szCs w:val="20"/>
      <w:lang w:eastAsia="ru-RU"/>
      <w14:ligatures w14:val="none"/>
    </w:rPr>
  </w:style>
  <w:style w:type="paragraph" w:customStyle="1" w:styleId="17">
    <w:name w:val="Знак1"/>
    <w:basedOn w:val="a3"/>
    <w:rsid w:val="00EE0127"/>
    <w:pPr>
      <w:spacing w:before="100" w:beforeAutospacing="1" w:after="100" w:afterAutospacing="1"/>
    </w:pPr>
    <w:rPr>
      <w:rFonts w:ascii="Tahoma" w:hAnsi="Tahoma"/>
      <w:sz w:val="20"/>
      <w:szCs w:val="20"/>
      <w:lang w:val="en-US" w:eastAsia="en-US"/>
    </w:rPr>
  </w:style>
  <w:style w:type="paragraph" w:styleId="afff8">
    <w:name w:val="Subtitle"/>
    <w:basedOn w:val="a3"/>
    <w:link w:val="afff9"/>
    <w:qFormat/>
    <w:rsid w:val="00EE0127"/>
    <w:pPr>
      <w:spacing w:line="360" w:lineRule="auto"/>
      <w:jc w:val="both"/>
    </w:pPr>
    <w:rPr>
      <w:sz w:val="28"/>
      <w:szCs w:val="28"/>
    </w:rPr>
  </w:style>
  <w:style w:type="character" w:customStyle="1" w:styleId="afff9">
    <w:name w:val="Подзаголовок Знак"/>
    <w:basedOn w:val="a4"/>
    <w:link w:val="afff8"/>
    <w:rsid w:val="00EE0127"/>
    <w:rPr>
      <w:rFonts w:ascii="Times New Roman" w:eastAsia="Times New Roman" w:hAnsi="Times New Roman" w:cs="Times New Roman"/>
      <w:kern w:val="0"/>
      <w:sz w:val="28"/>
      <w:szCs w:val="28"/>
      <w:lang w:eastAsia="ru-RU"/>
      <w14:ligatures w14:val="none"/>
    </w:rPr>
  </w:style>
  <w:style w:type="paragraph" w:customStyle="1" w:styleId="Style45">
    <w:name w:val="Style45"/>
    <w:basedOn w:val="a3"/>
    <w:rsid w:val="00EE0127"/>
    <w:pPr>
      <w:widowControl w:val="0"/>
      <w:spacing w:line="242" w:lineRule="exact"/>
      <w:ind w:hanging="182"/>
    </w:pPr>
  </w:style>
  <w:style w:type="paragraph" w:customStyle="1" w:styleId="Style50">
    <w:name w:val="Style50"/>
    <w:basedOn w:val="a3"/>
    <w:rsid w:val="00EE0127"/>
    <w:pPr>
      <w:widowControl w:val="0"/>
    </w:pPr>
  </w:style>
  <w:style w:type="paragraph" w:customStyle="1" w:styleId="Style78">
    <w:name w:val="Style78"/>
    <w:basedOn w:val="a3"/>
    <w:rsid w:val="00EE0127"/>
    <w:pPr>
      <w:widowControl w:val="0"/>
      <w:spacing w:line="240" w:lineRule="exact"/>
      <w:jc w:val="center"/>
    </w:pPr>
  </w:style>
  <w:style w:type="paragraph" w:customStyle="1" w:styleId="Style79">
    <w:name w:val="Style79"/>
    <w:basedOn w:val="a3"/>
    <w:rsid w:val="00EE0127"/>
    <w:pPr>
      <w:widowControl w:val="0"/>
      <w:spacing w:line="250" w:lineRule="exact"/>
    </w:pPr>
  </w:style>
  <w:style w:type="paragraph" w:customStyle="1" w:styleId="Style81">
    <w:name w:val="Style81"/>
    <w:basedOn w:val="a3"/>
    <w:rsid w:val="00EE0127"/>
    <w:pPr>
      <w:widowControl w:val="0"/>
    </w:pPr>
  </w:style>
  <w:style w:type="paragraph" w:customStyle="1" w:styleId="Style82">
    <w:name w:val="Style82"/>
    <w:basedOn w:val="a3"/>
    <w:rsid w:val="00EE0127"/>
    <w:pPr>
      <w:widowControl w:val="0"/>
    </w:pPr>
  </w:style>
  <w:style w:type="character" w:customStyle="1" w:styleId="FontStyle101">
    <w:name w:val="Font Style101"/>
    <w:rsid w:val="00EE0127"/>
    <w:rPr>
      <w:rFonts w:ascii="Times New Roman" w:hAnsi="Times New Roman" w:cs="Times New Roman"/>
      <w:sz w:val="18"/>
      <w:szCs w:val="18"/>
    </w:rPr>
  </w:style>
  <w:style w:type="paragraph" w:customStyle="1" w:styleId="Style73">
    <w:name w:val="Style73"/>
    <w:basedOn w:val="a3"/>
    <w:rsid w:val="00EE0127"/>
    <w:pPr>
      <w:widowControl w:val="0"/>
      <w:spacing w:line="238" w:lineRule="exact"/>
    </w:pPr>
  </w:style>
  <w:style w:type="paragraph" w:customStyle="1" w:styleId="Style33">
    <w:name w:val="Style33"/>
    <w:basedOn w:val="a3"/>
    <w:rsid w:val="00EE0127"/>
    <w:pPr>
      <w:widowControl w:val="0"/>
      <w:spacing w:line="259" w:lineRule="exact"/>
      <w:jc w:val="center"/>
    </w:pPr>
  </w:style>
  <w:style w:type="paragraph" w:customStyle="1" w:styleId="Style60">
    <w:name w:val="Style60"/>
    <w:basedOn w:val="a3"/>
    <w:rsid w:val="00EE0127"/>
    <w:pPr>
      <w:widowControl w:val="0"/>
      <w:spacing w:line="263" w:lineRule="exact"/>
    </w:pPr>
  </w:style>
  <w:style w:type="character" w:customStyle="1" w:styleId="FontStyle136">
    <w:name w:val="Font Style136"/>
    <w:rsid w:val="00EE0127"/>
    <w:rPr>
      <w:rFonts w:ascii="Times New Roman" w:hAnsi="Times New Roman" w:cs="Times New Roman"/>
      <w:i/>
      <w:iCs/>
      <w:sz w:val="18"/>
      <w:szCs w:val="18"/>
    </w:rPr>
  </w:style>
  <w:style w:type="paragraph" w:customStyle="1" w:styleId="Style25">
    <w:name w:val="Style25"/>
    <w:basedOn w:val="a3"/>
    <w:rsid w:val="00EE0127"/>
    <w:pPr>
      <w:widowControl w:val="0"/>
      <w:spacing w:line="259" w:lineRule="exact"/>
      <w:ind w:hanging="830"/>
    </w:pPr>
  </w:style>
  <w:style w:type="paragraph" w:customStyle="1" w:styleId="Style63">
    <w:name w:val="Style63"/>
    <w:basedOn w:val="a3"/>
    <w:rsid w:val="00EE0127"/>
    <w:pPr>
      <w:widowControl w:val="0"/>
      <w:spacing w:line="259" w:lineRule="exact"/>
      <w:jc w:val="both"/>
    </w:pPr>
  </w:style>
  <w:style w:type="paragraph" w:customStyle="1" w:styleId="Style37">
    <w:name w:val="Style37"/>
    <w:basedOn w:val="a3"/>
    <w:rsid w:val="00EE0127"/>
    <w:pPr>
      <w:widowControl w:val="0"/>
    </w:pPr>
  </w:style>
  <w:style w:type="paragraph" w:customStyle="1" w:styleId="Style64">
    <w:name w:val="Style64"/>
    <w:basedOn w:val="a3"/>
    <w:rsid w:val="00EE0127"/>
    <w:pPr>
      <w:widowControl w:val="0"/>
      <w:spacing w:line="244" w:lineRule="exact"/>
      <w:ind w:firstLine="192"/>
    </w:pPr>
  </w:style>
  <w:style w:type="character" w:customStyle="1" w:styleId="FontStyle137">
    <w:name w:val="Font Style137"/>
    <w:rsid w:val="00EE0127"/>
    <w:rPr>
      <w:rFonts w:ascii="Times New Roman" w:hAnsi="Times New Roman" w:cs="Times New Roman"/>
      <w:sz w:val="20"/>
      <w:szCs w:val="20"/>
    </w:rPr>
  </w:style>
  <w:style w:type="paragraph" w:customStyle="1" w:styleId="Style44">
    <w:name w:val="Style44"/>
    <w:basedOn w:val="a3"/>
    <w:rsid w:val="00EE0127"/>
    <w:pPr>
      <w:widowControl w:val="0"/>
      <w:spacing w:line="283" w:lineRule="exact"/>
      <w:ind w:hanging="418"/>
    </w:pPr>
  </w:style>
  <w:style w:type="paragraph" w:customStyle="1" w:styleId="Style38">
    <w:name w:val="Style38"/>
    <w:basedOn w:val="a3"/>
    <w:rsid w:val="00EE0127"/>
    <w:pPr>
      <w:widowControl w:val="0"/>
      <w:spacing w:line="288" w:lineRule="exact"/>
      <w:ind w:hanging="437"/>
    </w:pPr>
  </w:style>
  <w:style w:type="paragraph" w:styleId="afffa">
    <w:name w:val="Document Map"/>
    <w:basedOn w:val="a3"/>
    <w:link w:val="afffb"/>
    <w:semiHidden/>
    <w:rsid w:val="00EE0127"/>
    <w:pPr>
      <w:shd w:val="clear" w:color="auto" w:fill="000080"/>
    </w:pPr>
    <w:rPr>
      <w:rFonts w:ascii="Tahoma" w:hAnsi="Tahoma" w:cs="Tahoma"/>
      <w:sz w:val="20"/>
      <w:szCs w:val="20"/>
    </w:rPr>
  </w:style>
  <w:style w:type="character" w:customStyle="1" w:styleId="afffb">
    <w:name w:val="Схема документа Знак"/>
    <w:basedOn w:val="a4"/>
    <w:link w:val="afffa"/>
    <w:semiHidden/>
    <w:rsid w:val="00EE0127"/>
    <w:rPr>
      <w:rFonts w:ascii="Tahoma" w:eastAsia="Times New Roman" w:hAnsi="Tahoma" w:cs="Tahoma"/>
      <w:kern w:val="0"/>
      <w:sz w:val="20"/>
      <w:szCs w:val="20"/>
      <w:shd w:val="clear" w:color="auto" w:fill="000080"/>
      <w:lang w:eastAsia="ru-RU"/>
      <w14:ligatures w14:val="none"/>
    </w:rPr>
  </w:style>
  <w:style w:type="paragraph" w:customStyle="1" w:styleId="afffc">
    <w:name w:val="Основной"/>
    <w:basedOn w:val="a3"/>
    <w:rsid w:val="00EE0127"/>
    <w:pPr>
      <w:spacing w:after="20"/>
      <w:ind w:firstLine="709"/>
      <w:jc w:val="both"/>
    </w:pPr>
    <w:rPr>
      <w:sz w:val="28"/>
      <w:szCs w:val="20"/>
    </w:rPr>
  </w:style>
  <w:style w:type="paragraph" w:styleId="a">
    <w:name w:val="List Number"/>
    <w:basedOn w:val="afffc"/>
    <w:rsid w:val="00EE0127"/>
    <w:pPr>
      <w:numPr>
        <w:numId w:val="24"/>
      </w:numPr>
    </w:pPr>
  </w:style>
  <w:style w:type="paragraph" w:customStyle="1" w:styleId="Style3">
    <w:name w:val="Style3"/>
    <w:basedOn w:val="a3"/>
    <w:rsid w:val="00EE0127"/>
    <w:pPr>
      <w:widowControl w:val="0"/>
      <w:spacing w:line="278" w:lineRule="exact"/>
      <w:jc w:val="center"/>
    </w:pPr>
  </w:style>
  <w:style w:type="character" w:customStyle="1" w:styleId="FontStyle98">
    <w:name w:val="Font Style98"/>
    <w:rsid w:val="00EE0127"/>
    <w:rPr>
      <w:rFonts w:ascii="Times New Roman" w:hAnsi="Times New Roman" w:cs="Times New Roman"/>
      <w:sz w:val="22"/>
      <w:szCs w:val="22"/>
    </w:rPr>
  </w:style>
  <w:style w:type="paragraph" w:customStyle="1" w:styleId="Style6">
    <w:name w:val="Style6"/>
    <w:basedOn w:val="a3"/>
    <w:rsid w:val="00EE0127"/>
    <w:pPr>
      <w:widowControl w:val="0"/>
    </w:pPr>
  </w:style>
  <w:style w:type="paragraph" w:customStyle="1" w:styleId="Style7">
    <w:name w:val="Style7"/>
    <w:basedOn w:val="a3"/>
    <w:rsid w:val="00EE0127"/>
    <w:pPr>
      <w:widowControl w:val="0"/>
    </w:pPr>
  </w:style>
  <w:style w:type="paragraph" w:customStyle="1" w:styleId="Style8">
    <w:name w:val="Style8"/>
    <w:basedOn w:val="a3"/>
    <w:rsid w:val="00EE0127"/>
    <w:pPr>
      <w:widowControl w:val="0"/>
      <w:jc w:val="both"/>
    </w:pPr>
  </w:style>
  <w:style w:type="paragraph" w:customStyle="1" w:styleId="Style13">
    <w:name w:val="Style13"/>
    <w:basedOn w:val="a3"/>
    <w:rsid w:val="00EE0127"/>
    <w:pPr>
      <w:widowControl w:val="0"/>
      <w:spacing w:line="288" w:lineRule="exact"/>
      <w:ind w:firstLine="259"/>
      <w:jc w:val="both"/>
    </w:pPr>
  </w:style>
  <w:style w:type="paragraph" w:customStyle="1" w:styleId="Style16">
    <w:name w:val="Style16"/>
    <w:basedOn w:val="a3"/>
    <w:rsid w:val="00EE0127"/>
    <w:pPr>
      <w:widowControl w:val="0"/>
      <w:jc w:val="center"/>
    </w:pPr>
  </w:style>
  <w:style w:type="character" w:customStyle="1" w:styleId="FontStyle115">
    <w:name w:val="Font Style115"/>
    <w:rsid w:val="00EE0127"/>
    <w:rPr>
      <w:rFonts w:ascii="Times New Roman" w:hAnsi="Times New Roman" w:cs="Times New Roman"/>
      <w:b/>
      <w:bCs/>
      <w:sz w:val="22"/>
      <w:szCs w:val="22"/>
    </w:rPr>
  </w:style>
  <w:style w:type="paragraph" w:customStyle="1" w:styleId="Style35">
    <w:name w:val="Style35"/>
    <w:basedOn w:val="a3"/>
    <w:rsid w:val="00EE0127"/>
    <w:pPr>
      <w:widowControl w:val="0"/>
      <w:jc w:val="right"/>
    </w:pPr>
  </w:style>
  <w:style w:type="paragraph" w:customStyle="1" w:styleId="Style49">
    <w:name w:val="Style49"/>
    <w:basedOn w:val="a3"/>
    <w:rsid w:val="00EE0127"/>
    <w:pPr>
      <w:widowControl w:val="0"/>
      <w:spacing w:line="288" w:lineRule="exact"/>
      <w:ind w:firstLine="288"/>
      <w:jc w:val="both"/>
    </w:pPr>
  </w:style>
  <w:style w:type="paragraph" w:customStyle="1" w:styleId="Style57">
    <w:name w:val="Style57"/>
    <w:basedOn w:val="a3"/>
    <w:rsid w:val="00EE0127"/>
    <w:pPr>
      <w:widowControl w:val="0"/>
      <w:spacing w:line="288" w:lineRule="exact"/>
      <w:ind w:firstLine="384"/>
      <w:jc w:val="both"/>
    </w:pPr>
  </w:style>
  <w:style w:type="paragraph" w:customStyle="1" w:styleId="Style71">
    <w:name w:val="Style71"/>
    <w:basedOn w:val="a3"/>
    <w:rsid w:val="00EE0127"/>
    <w:pPr>
      <w:widowControl w:val="0"/>
      <w:spacing w:line="283" w:lineRule="exact"/>
      <w:ind w:firstLine="293"/>
      <w:jc w:val="both"/>
    </w:pPr>
  </w:style>
  <w:style w:type="paragraph" w:customStyle="1" w:styleId="Style84">
    <w:name w:val="Style84"/>
    <w:basedOn w:val="a3"/>
    <w:rsid w:val="00EE0127"/>
    <w:pPr>
      <w:widowControl w:val="0"/>
    </w:pPr>
  </w:style>
  <w:style w:type="character" w:customStyle="1" w:styleId="FontStyle138">
    <w:name w:val="Font Style138"/>
    <w:rsid w:val="00EE0127"/>
    <w:rPr>
      <w:rFonts w:ascii="Times New Roman" w:hAnsi="Times New Roman" w:cs="Times New Roman"/>
      <w:b/>
      <w:bCs/>
      <w:i/>
      <w:iCs/>
      <w:sz w:val="22"/>
      <w:szCs w:val="22"/>
    </w:rPr>
  </w:style>
  <w:style w:type="paragraph" w:customStyle="1" w:styleId="Style51">
    <w:name w:val="Style51"/>
    <w:basedOn w:val="a3"/>
    <w:rsid w:val="00EE0127"/>
    <w:pPr>
      <w:widowControl w:val="0"/>
    </w:pPr>
  </w:style>
  <w:style w:type="character" w:customStyle="1" w:styleId="FontStyle140">
    <w:name w:val="Font Style140"/>
    <w:rsid w:val="00EE0127"/>
    <w:rPr>
      <w:rFonts w:ascii="Times New Roman" w:hAnsi="Times New Roman" w:cs="Times New Roman"/>
      <w:b/>
      <w:bCs/>
      <w:i/>
      <w:iCs/>
      <w:sz w:val="22"/>
      <w:szCs w:val="22"/>
    </w:rPr>
  </w:style>
  <w:style w:type="paragraph" w:customStyle="1" w:styleId="Style19">
    <w:name w:val="Style19"/>
    <w:basedOn w:val="a3"/>
    <w:rsid w:val="00EE0127"/>
    <w:pPr>
      <w:widowControl w:val="0"/>
      <w:jc w:val="center"/>
    </w:pPr>
  </w:style>
  <w:style w:type="character" w:customStyle="1" w:styleId="FontStyle99">
    <w:name w:val="Font Style99"/>
    <w:rsid w:val="00EE0127"/>
    <w:rPr>
      <w:rFonts w:ascii="Times New Roman" w:hAnsi="Times New Roman" w:cs="Times New Roman"/>
      <w:b/>
      <w:bCs/>
      <w:sz w:val="30"/>
      <w:szCs w:val="30"/>
    </w:rPr>
  </w:style>
  <w:style w:type="character" w:customStyle="1" w:styleId="FontStyle143">
    <w:name w:val="Font Style143"/>
    <w:rsid w:val="00EE0127"/>
    <w:rPr>
      <w:rFonts w:ascii="Times New Roman" w:hAnsi="Times New Roman" w:cs="Times New Roman"/>
      <w:b/>
      <w:bCs/>
      <w:sz w:val="18"/>
      <w:szCs w:val="18"/>
    </w:rPr>
  </w:style>
  <w:style w:type="paragraph" w:customStyle="1" w:styleId="Style11">
    <w:name w:val="Style11"/>
    <w:basedOn w:val="a3"/>
    <w:rsid w:val="00EE0127"/>
    <w:pPr>
      <w:widowControl w:val="0"/>
    </w:pPr>
  </w:style>
  <w:style w:type="paragraph" w:customStyle="1" w:styleId="Style48">
    <w:name w:val="Style48"/>
    <w:basedOn w:val="a3"/>
    <w:rsid w:val="00EE0127"/>
    <w:pPr>
      <w:widowControl w:val="0"/>
    </w:pPr>
  </w:style>
  <w:style w:type="character" w:customStyle="1" w:styleId="FontStyle141">
    <w:name w:val="Font Style141"/>
    <w:rsid w:val="00EE0127"/>
    <w:rPr>
      <w:rFonts w:ascii="Times New Roman" w:hAnsi="Times New Roman" w:cs="Times New Roman"/>
      <w:sz w:val="20"/>
      <w:szCs w:val="20"/>
    </w:rPr>
  </w:style>
  <w:style w:type="paragraph" w:customStyle="1" w:styleId="311">
    <w:name w:val="Основной текст 31"/>
    <w:basedOn w:val="a3"/>
    <w:rsid w:val="00EE0127"/>
    <w:pPr>
      <w:jc w:val="both"/>
    </w:pPr>
    <w:rPr>
      <w:sz w:val="28"/>
      <w:szCs w:val="20"/>
    </w:rPr>
  </w:style>
  <w:style w:type="paragraph" w:customStyle="1" w:styleId="afffd">
    <w:name w:val="Знак"/>
    <w:basedOn w:val="a3"/>
    <w:semiHidden/>
    <w:rsid w:val="00EE0127"/>
    <w:pPr>
      <w:spacing w:before="120" w:after="160" w:line="240" w:lineRule="exact"/>
      <w:jc w:val="both"/>
    </w:pPr>
    <w:rPr>
      <w:rFonts w:ascii="Verdana" w:hAnsi="Verdana" w:cs="Verdana"/>
      <w:sz w:val="20"/>
      <w:szCs w:val="20"/>
      <w:lang w:val="en-US" w:eastAsia="en-US"/>
    </w:rPr>
  </w:style>
  <w:style w:type="character" w:customStyle="1" w:styleId="afffe">
    <w:name w:val="Знак Знак"/>
    <w:rsid w:val="00EE0127"/>
    <w:rPr>
      <w:rFonts w:ascii="Courier New" w:hAnsi="Courier New"/>
      <w:lang w:val="ru-RU" w:eastAsia="ru-RU" w:bidi="ar-SA"/>
    </w:rPr>
  </w:style>
  <w:style w:type="paragraph" w:customStyle="1" w:styleId="Default">
    <w:name w:val="Default"/>
    <w:rsid w:val="00EE0127"/>
    <w:pPr>
      <w:spacing w:after="0" w:line="240" w:lineRule="auto"/>
    </w:pPr>
    <w:rPr>
      <w:rFonts w:ascii="Times New Roman" w:eastAsia="Times New Roman" w:hAnsi="Times New Roman" w:cs="Times New Roman"/>
      <w:color w:val="000000"/>
      <w:kern w:val="0"/>
      <w:sz w:val="24"/>
      <w:szCs w:val="24"/>
      <w:lang w:eastAsia="ru-RU"/>
      <w14:ligatures w14:val="none"/>
    </w:rPr>
  </w:style>
  <w:style w:type="character" w:styleId="affff">
    <w:name w:val="Strong"/>
    <w:uiPriority w:val="22"/>
    <w:qFormat/>
    <w:rsid w:val="00EE0127"/>
    <w:rPr>
      <w:b/>
      <w:bCs/>
    </w:rPr>
  </w:style>
  <w:style w:type="paragraph" w:customStyle="1" w:styleId="western">
    <w:name w:val="western"/>
    <w:basedOn w:val="a3"/>
    <w:rsid w:val="00EE0127"/>
    <w:pPr>
      <w:spacing w:before="100" w:beforeAutospacing="1" w:after="115" w:line="276" w:lineRule="auto"/>
    </w:pPr>
    <w:rPr>
      <w:rFonts w:ascii="Calibri" w:hAnsi="Calibri" w:cs="Calibri"/>
      <w:color w:val="000000"/>
      <w:sz w:val="22"/>
      <w:szCs w:val="22"/>
    </w:rPr>
  </w:style>
  <w:style w:type="character" w:styleId="affff0">
    <w:name w:val="annotation reference"/>
    <w:rsid w:val="00EE0127"/>
    <w:rPr>
      <w:sz w:val="16"/>
      <w:szCs w:val="16"/>
    </w:rPr>
  </w:style>
  <w:style w:type="paragraph" w:styleId="affff1">
    <w:name w:val="annotation text"/>
    <w:basedOn w:val="a3"/>
    <w:link w:val="affff2"/>
    <w:rsid w:val="00EE0127"/>
    <w:rPr>
      <w:sz w:val="20"/>
      <w:szCs w:val="20"/>
    </w:rPr>
  </w:style>
  <w:style w:type="character" w:customStyle="1" w:styleId="affff2">
    <w:name w:val="Текст примечания Знак"/>
    <w:basedOn w:val="a4"/>
    <w:link w:val="affff1"/>
    <w:rsid w:val="00EE0127"/>
    <w:rPr>
      <w:rFonts w:ascii="Times New Roman" w:eastAsia="Times New Roman" w:hAnsi="Times New Roman" w:cs="Times New Roman"/>
      <w:kern w:val="0"/>
      <w:sz w:val="20"/>
      <w:szCs w:val="20"/>
      <w:lang w:eastAsia="ru-RU"/>
      <w14:ligatures w14:val="none"/>
    </w:rPr>
  </w:style>
  <w:style w:type="paragraph" w:styleId="affff3">
    <w:name w:val="annotation subject"/>
    <w:basedOn w:val="affff1"/>
    <w:next w:val="affff1"/>
    <w:link w:val="affff4"/>
    <w:rsid w:val="00EE0127"/>
    <w:rPr>
      <w:b/>
      <w:bCs/>
    </w:rPr>
  </w:style>
  <w:style w:type="character" w:customStyle="1" w:styleId="affff4">
    <w:name w:val="Тема примечания Знак"/>
    <w:basedOn w:val="affff2"/>
    <w:link w:val="affff3"/>
    <w:rsid w:val="00EE0127"/>
    <w:rPr>
      <w:rFonts w:ascii="Times New Roman" w:eastAsia="Times New Roman" w:hAnsi="Times New Roman" w:cs="Times New Roman"/>
      <w:b/>
      <w:bCs/>
      <w:kern w:val="0"/>
      <w:sz w:val="20"/>
      <w:szCs w:val="20"/>
      <w:lang w:eastAsia="ru-RU"/>
      <w14:ligatures w14:val="none"/>
    </w:rPr>
  </w:style>
  <w:style w:type="paragraph" w:customStyle="1" w:styleId="CharCharCarCarCharCharCarCarCharCharCarCarCharChar">
    <w:name w:val="Char Char Car Car Char Char Car Car Char Char Car Car Char Char"/>
    <w:basedOn w:val="a3"/>
    <w:rsid w:val="00EE0127"/>
    <w:pPr>
      <w:spacing w:after="160" w:line="240" w:lineRule="exact"/>
    </w:pPr>
    <w:rPr>
      <w:sz w:val="20"/>
      <w:szCs w:val="20"/>
    </w:rPr>
  </w:style>
  <w:style w:type="paragraph" w:customStyle="1" w:styleId="18">
    <w:name w:val="Без интервала1"/>
    <w:rsid w:val="00EE0127"/>
    <w:pPr>
      <w:spacing w:after="0" w:line="240" w:lineRule="auto"/>
    </w:pPr>
    <w:rPr>
      <w:rFonts w:ascii="Calibri" w:eastAsia="Times New Roman" w:hAnsi="Calibri" w:cs="Times New Roman"/>
      <w:kern w:val="0"/>
      <w14:ligatures w14:val="none"/>
    </w:rPr>
  </w:style>
  <w:style w:type="paragraph" w:customStyle="1" w:styleId="111">
    <w:name w:val="Знак11"/>
    <w:basedOn w:val="a3"/>
    <w:rsid w:val="00EE0127"/>
    <w:pPr>
      <w:spacing w:before="100" w:beforeAutospacing="1" w:after="100" w:afterAutospacing="1"/>
    </w:pPr>
    <w:rPr>
      <w:rFonts w:ascii="Tahoma" w:hAnsi="Tahoma"/>
      <w:sz w:val="20"/>
      <w:szCs w:val="20"/>
      <w:lang w:val="en-US" w:eastAsia="en-US"/>
    </w:rPr>
  </w:style>
  <w:style w:type="paragraph" w:customStyle="1" w:styleId="112">
    <w:name w:val="Знак Знак Знак1 Знак1"/>
    <w:basedOn w:val="a3"/>
    <w:rsid w:val="00EE0127"/>
    <w:pPr>
      <w:spacing w:before="100" w:beforeAutospacing="1" w:after="100" w:afterAutospacing="1"/>
    </w:pPr>
    <w:rPr>
      <w:rFonts w:ascii="Tahoma" w:hAnsi="Tahoma"/>
      <w:sz w:val="20"/>
      <w:szCs w:val="20"/>
      <w:lang w:val="en-US" w:eastAsia="en-US"/>
    </w:rPr>
  </w:style>
  <w:style w:type="paragraph" w:customStyle="1" w:styleId="2c">
    <w:name w:val="Обычный2"/>
    <w:rsid w:val="00EE0127"/>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220">
    <w:name w:val="Основной текст 22"/>
    <w:basedOn w:val="2c"/>
    <w:rsid w:val="00EE0127"/>
    <w:pPr>
      <w:jc w:val="both"/>
    </w:pPr>
    <w:rPr>
      <w:sz w:val="24"/>
    </w:rPr>
  </w:style>
  <w:style w:type="paragraph" w:customStyle="1" w:styleId="120">
    <w:name w:val="Заголовок 12"/>
    <w:basedOn w:val="2c"/>
    <w:next w:val="2c"/>
    <w:rsid w:val="00EE0127"/>
    <w:pPr>
      <w:keepNext/>
      <w:outlineLvl w:val="0"/>
    </w:pPr>
    <w:rPr>
      <w:sz w:val="28"/>
    </w:rPr>
  </w:style>
  <w:style w:type="paragraph" w:customStyle="1" w:styleId="320">
    <w:name w:val="Заголовок 32"/>
    <w:basedOn w:val="2c"/>
    <w:next w:val="2c"/>
    <w:rsid w:val="00EE0127"/>
    <w:pPr>
      <w:keepNext/>
      <w:jc w:val="both"/>
      <w:outlineLvl w:val="2"/>
    </w:pPr>
    <w:rPr>
      <w:b/>
      <w:sz w:val="24"/>
    </w:rPr>
  </w:style>
  <w:style w:type="paragraph" w:customStyle="1" w:styleId="39">
    <w:name w:val="Знак3"/>
    <w:basedOn w:val="a3"/>
    <w:semiHidden/>
    <w:rsid w:val="00EE0127"/>
    <w:pPr>
      <w:spacing w:before="120" w:after="160" w:line="240" w:lineRule="exact"/>
      <w:jc w:val="both"/>
    </w:pPr>
    <w:rPr>
      <w:rFonts w:ascii="Verdana" w:hAnsi="Verdana" w:cs="Verdana"/>
      <w:sz w:val="20"/>
      <w:szCs w:val="20"/>
      <w:lang w:val="en-US" w:eastAsia="en-US"/>
    </w:rPr>
  </w:style>
  <w:style w:type="character" w:customStyle="1" w:styleId="19">
    <w:name w:val="Знак Знак1"/>
    <w:rsid w:val="00EE0127"/>
    <w:rPr>
      <w:rFonts w:ascii="Courier New" w:hAnsi="Courier New"/>
      <w:lang w:val="ru-RU" w:eastAsia="ru-RU" w:bidi="ar-SA"/>
    </w:rPr>
  </w:style>
  <w:style w:type="paragraph" w:customStyle="1" w:styleId="2d">
    <w:name w:val="Без интервала2"/>
    <w:rsid w:val="00EE0127"/>
    <w:pPr>
      <w:spacing w:after="0" w:line="240" w:lineRule="auto"/>
    </w:pPr>
    <w:rPr>
      <w:rFonts w:ascii="Calibri" w:eastAsia="Times New Roman" w:hAnsi="Calibri" w:cs="Times New Roman"/>
      <w:kern w:val="0"/>
      <w14:ligatures w14:val="none"/>
    </w:rPr>
  </w:style>
  <w:style w:type="paragraph" w:customStyle="1" w:styleId="affff5">
    <w:name w:val="Содержимое таблицы"/>
    <w:basedOn w:val="a3"/>
    <w:rsid w:val="00EE0127"/>
    <w:pPr>
      <w:widowControl w:val="0"/>
      <w:suppressLineNumbers/>
    </w:pPr>
    <w:rPr>
      <w:rFonts w:eastAsia="Andale Sans UI"/>
      <w:lang w:eastAsia="en-US"/>
    </w:rPr>
  </w:style>
  <w:style w:type="paragraph" w:customStyle="1" w:styleId="ConsPlusNonformat">
    <w:name w:val="ConsPlusNonformat"/>
    <w:rsid w:val="00EE0127"/>
    <w:pPr>
      <w:widowControl w:val="0"/>
      <w:spacing w:after="0" w:line="240" w:lineRule="auto"/>
    </w:pPr>
    <w:rPr>
      <w:rFonts w:ascii="Courier New" w:eastAsia="Times New Roman" w:hAnsi="Courier New" w:cs="Courier New"/>
      <w:kern w:val="0"/>
      <w:sz w:val="20"/>
      <w:szCs w:val="20"/>
      <w:lang w:eastAsia="ru-RU"/>
      <w14:ligatures w14:val="none"/>
    </w:rPr>
  </w:style>
  <w:style w:type="paragraph" w:customStyle="1" w:styleId="p8">
    <w:name w:val="p8"/>
    <w:basedOn w:val="a3"/>
    <w:uiPriority w:val="99"/>
    <w:rsid w:val="00EE0127"/>
    <w:pPr>
      <w:spacing w:before="100" w:beforeAutospacing="1" w:after="100" w:afterAutospacing="1"/>
    </w:pPr>
  </w:style>
  <w:style w:type="paragraph" w:customStyle="1" w:styleId="p5">
    <w:name w:val="p5"/>
    <w:basedOn w:val="a3"/>
    <w:uiPriority w:val="99"/>
    <w:rsid w:val="00EE0127"/>
    <w:pPr>
      <w:spacing w:before="100" w:beforeAutospacing="1" w:after="100" w:afterAutospacing="1"/>
    </w:pPr>
  </w:style>
  <w:style w:type="paragraph" w:styleId="affff6">
    <w:name w:val="No Spacing"/>
    <w:uiPriority w:val="1"/>
    <w:qFormat/>
    <w:rsid w:val="00EE0127"/>
    <w:pPr>
      <w:spacing w:after="0" w:line="240" w:lineRule="auto"/>
    </w:pPr>
    <w:rPr>
      <w:rFonts w:eastAsiaTheme="minorEastAsia"/>
      <w:kern w:val="0"/>
      <w:lang w:eastAsia="ru-RU"/>
      <w14:ligatures w14:val="none"/>
    </w:rPr>
  </w:style>
  <w:style w:type="paragraph" w:styleId="a1">
    <w:name w:val="List Bullet"/>
    <w:basedOn w:val="a3"/>
    <w:rsid w:val="00EE0127"/>
    <w:pPr>
      <w:numPr>
        <w:ilvl w:val="3"/>
        <w:numId w:val="38"/>
      </w:numPr>
      <w:spacing w:after="40"/>
    </w:pPr>
    <w:rPr>
      <w:szCs w:val="20"/>
      <w:lang w:val="en-GB" w:eastAsia="en-US"/>
    </w:rPr>
  </w:style>
  <w:style w:type="paragraph" w:customStyle="1" w:styleId="1">
    <w:name w:val="Нумерованный (1)"/>
    <w:next w:val="ab"/>
    <w:rsid w:val="00EE0127"/>
    <w:pPr>
      <w:numPr>
        <w:ilvl w:val="1"/>
        <w:numId w:val="38"/>
      </w:numPr>
      <w:spacing w:before="120" w:after="0" w:line="240" w:lineRule="auto"/>
    </w:pPr>
    <w:rPr>
      <w:rFonts w:ascii="Times New Roman" w:eastAsia="Times New Roman" w:hAnsi="Times New Roman" w:cs="Times New Roman"/>
      <w:bCs/>
      <w:color w:val="000000"/>
      <w:kern w:val="0"/>
      <w:sz w:val="24"/>
      <w:szCs w:val="24"/>
      <w:lang w:eastAsia="ru-RU"/>
      <w14:ligatures w14:val="none"/>
    </w:rPr>
  </w:style>
  <w:style w:type="paragraph" w:customStyle="1" w:styleId="a0">
    <w:name w:val="Нумерованный (a)"/>
    <w:basedOn w:val="1"/>
    <w:next w:val="ab"/>
    <w:rsid w:val="00EE0127"/>
    <w:pPr>
      <w:numPr>
        <w:ilvl w:val="2"/>
      </w:numPr>
    </w:pPr>
    <w:rPr>
      <w:u w:val="single"/>
    </w:rPr>
  </w:style>
  <w:style w:type="paragraph" w:customStyle="1" w:styleId="ConsPlusCell">
    <w:name w:val="ConsPlusCell"/>
    <w:uiPriority w:val="99"/>
    <w:rsid w:val="00EE0127"/>
    <w:pPr>
      <w:widowControl w:val="0"/>
      <w:spacing w:after="0" w:line="240" w:lineRule="auto"/>
    </w:pPr>
    <w:rPr>
      <w:rFonts w:ascii="Arial" w:eastAsia="Times New Roman" w:hAnsi="Arial" w:cs="Arial"/>
      <w:kern w:val="0"/>
      <w:sz w:val="20"/>
      <w:szCs w:val="20"/>
      <w:lang w:eastAsia="ru-RU"/>
      <w14:ligatures w14:val="none"/>
    </w:rPr>
  </w:style>
  <w:style w:type="paragraph" w:customStyle="1" w:styleId="312">
    <w:name w:val="Основной текст с отступом 31"/>
    <w:basedOn w:val="a3"/>
    <w:rsid w:val="00EE0127"/>
    <w:pPr>
      <w:spacing w:after="120"/>
      <w:ind w:left="283"/>
    </w:pPr>
    <w:rPr>
      <w:sz w:val="16"/>
      <w:szCs w:val="16"/>
      <w:lang w:eastAsia="ar-SA"/>
    </w:rPr>
  </w:style>
  <w:style w:type="character" w:customStyle="1" w:styleId="apple-converted-space">
    <w:name w:val="apple-converted-space"/>
    <w:basedOn w:val="a4"/>
    <w:rsid w:val="00EE0127"/>
  </w:style>
  <w:style w:type="character" w:customStyle="1" w:styleId="aff4">
    <w:name w:val="Обычный (Интернет) Знак"/>
    <w:link w:val="aff3"/>
    <w:rsid w:val="00EE0127"/>
    <w:rPr>
      <w:rFonts w:ascii="Times New Roman" w:eastAsia="Times New Roman" w:hAnsi="Times New Roman" w:cs="Times New Roman"/>
      <w:kern w:val="0"/>
      <w:sz w:val="24"/>
      <w:szCs w:val="24"/>
      <w:lang w:eastAsia="ru-RU"/>
      <w14:ligatures w14:val="none"/>
    </w:rPr>
  </w:style>
  <w:style w:type="character" w:customStyle="1" w:styleId="2e">
    <w:name w:val="Основной текст (2)_"/>
    <w:link w:val="211"/>
    <w:uiPriority w:val="99"/>
    <w:rsid w:val="00EE0127"/>
    <w:rPr>
      <w:sz w:val="26"/>
      <w:szCs w:val="26"/>
      <w:shd w:val="clear" w:color="auto" w:fill="FFFFFF"/>
    </w:rPr>
  </w:style>
  <w:style w:type="paragraph" w:customStyle="1" w:styleId="211">
    <w:name w:val="Основной текст (2)1"/>
    <w:basedOn w:val="a3"/>
    <w:link w:val="2e"/>
    <w:uiPriority w:val="99"/>
    <w:rsid w:val="00EE0127"/>
    <w:pPr>
      <w:widowControl w:val="0"/>
      <w:shd w:val="clear" w:color="auto" w:fill="FFFFFF"/>
      <w:spacing w:before="120" w:after="360" w:line="240" w:lineRule="atLeast"/>
      <w:jc w:val="center"/>
    </w:pPr>
    <w:rPr>
      <w:rFonts w:asciiTheme="minorHAnsi" w:eastAsiaTheme="minorHAnsi" w:hAnsiTheme="minorHAnsi" w:cstheme="minorBidi"/>
      <w:kern w:val="2"/>
      <w:sz w:val="26"/>
      <w:szCs w:val="26"/>
      <w:lang w:eastAsia="en-US"/>
      <w14:ligatures w14:val="standardContextual"/>
    </w:rPr>
  </w:style>
  <w:style w:type="paragraph" w:customStyle="1" w:styleId="0">
    <w:name w:val="0.Текст"/>
    <w:basedOn w:val="a3"/>
    <w:link w:val="00"/>
    <w:qFormat/>
    <w:rsid w:val="00EE0127"/>
    <w:pPr>
      <w:widowControl w:val="0"/>
      <w:spacing w:after="240" w:line="360" w:lineRule="auto"/>
      <w:ind w:left="1418"/>
      <w:jc w:val="both"/>
    </w:pPr>
    <w:rPr>
      <w:rFonts w:ascii="Arial" w:hAnsi="Arial" w:cs="Arial"/>
      <w:szCs w:val="28"/>
      <w:lang w:eastAsia="en-US"/>
    </w:rPr>
  </w:style>
  <w:style w:type="character" w:customStyle="1" w:styleId="00">
    <w:name w:val="0.Текст Знак"/>
    <w:link w:val="0"/>
    <w:rsid w:val="00EE0127"/>
    <w:rPr>
      <w:rFonts w:ascii="Arial" w:eastAsia="Times New Roman" w:hAnsi="Arial" w:cs="Arial"/>
      <w:kern w:val="0"/>
      <w:sz w:val="24"/>
      <w:szCs w:val="28"/>
      <w14:ligatures w14:val="none"/>
    </w:rPr>
  </w:style>
  <w:style w:type="character" w:styleId="affff7">
    <w:name w:val="Unresolved Mention"/>
    <w:basedOn w:val="a4"/>
    <w:uiPriority w:val="99"/>
    <w:semiHidden/>
    <w:unhideWhenUsed/>
    <w:rsid w:val="00EE0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avinvest.ru/upload/iblock/6a9/6a9c78b943608237b629e3b5e68e88d8.doc" TargetMode="External"/><Relationship Id="rId18" Type="http://schemas.openxmlformats.org/officeDocument/2006/relationships/footer" Target="footer1.xml"/><Relationship Id="rId26" Type="http://schemas.openxmlformats.org/officeDocument/2006/relationships/hyperlink" Target="https://tyulyagin.ru/ratings/rejting-stran-mira-po-urovnyu-zhizni.html" TargetMode="External"/><Relationship Id="rId39" Type="http://schemas.openxmlformats.org/officeDocument/2006/relationships/hyperlink" Target="consultantplus://offline/ref=08E27576FA8E164F4D76DA464B694345589CFBEDA593CC4F16E3FE86FBuEN5G" TargetMode="External"/><Relationship Id="rId3" Type="http://schemas.openxmlformats.org/officeDocument/2006/relationships/settings" Target="settings.xml"/><Relationship Id="rId21" Type="http://schemas.openxmlformats.org/officeDocument/2006/relationships/hyperlink" Target="consultantplus://offline/ref=D82ECC5C4F67E855E8ACC2AFB0283408856863D61BC8B44AD5498C9565W7o5G" TargetMode="External"/><Relationship Id="rId34" Type="http://schemas.openxmlformats.org/officeDocument/2006/relationships/hyperlink" Target="http://www.izobduma.ru" TargetMode="External"/><Relationship Id="rId7" Type="http://schemas.openxmlformats.org/officeDocument/2006/relationships/image" Target="media/image1.jpeg"/><Relationship Id="rId12" Type="http://schemas.openxmlformats.org/officeDocument/2006/relationships/hyperlink" Target="https://izobadmin.gosuslugi.ru/deyatelnost/napravleniya-deyatelnosti/biznes-predprinimatelstvo/" TargetMode="External"/><Relationship Id="rId17" Type="http://schemas.openxmlformats.org/officeDocument/2006/relationships/header" Target="header3.xml"/><Relationship Id="rId25" Type="http://schemas.openxmlformats.org/officeDocument/2006/relationships/hyperlink" Target="https://tyulyagin.ru/investicii/chto-takoe-investicii-vidy-investirovaniya-i-s-chego-nachat.html" TargetMode="External"/><Relationship Id="rId33" Type="http://schemas.openxmlformats.org/officeDocument/2006/relationships/hyperlink" Target="https://izobadmin.gosuslugi.ru/?ysclid=lvwc4c1jih145197853" TargetMode="External"/><Relationship Id="rId38" Type="http://schemas.openxmlformats.org/officeDocument/2006/relationships/hyperlink" Target="https://izobadmin.gosuslugi.ru/?ysclid=lvwc4c1jih145197853"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yperlink" Target="http://www.izobduma.r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obadmin.gosuslugi.ru/deyatelnost/napravleniya-deyatelnosti/investitsii/proekty-i-ploschadki/" TargetMode="External"/><Relationship Id="rId24" Type="http://schemas.openxmlformats.org/officeDocument/2006/relationships/hyperlink" Target="https://tyulyagin.ru/ratings/rejting-stran-mira-po-urovnyu-zhizni.html" TargetMode="External"/><Relationship Id="rId32" Type="http://schemas.openxmlformats.org/officeDocument/2006/relationships/hyperlink" Target="https://izobadmin.gosuslugi.ru/?ysclid=lvwc4c1jih145197853" TargetMode="External"/><Relationship Id="rId37" Type="http://schemas.openxmlformats.org/officeDocument/2006/relationships/hyperlink" Target="http://www.izobduma.ru"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avinvest.ru/upload/iblock/663/663146c0197d75b39d0c091341c73e8d.doc" TargetMode="External"/><Relationship Id="rId23" Type="http://schemas.openxmlformats.org/officeDocument/2006/relationships/header" Target="header6.xml"/><Relationship Id="rId28" Type="http://schemas.openxmlformats.org/officeDocument/2006/relationships/hyperlink" Target="consultantplus://offline/ref=B0ED5E6A05F80B4FD1651F53DA4B5A24E296D9E526A042BAA325A03953BDD216FCED99CCEFF2A98AF38FB80E95AD643C14904B00AFB42BF7A4348135f4YAP" TargetMode="External"/><Relationship Id="rId36" Type="http://schemas.openxmlformats.org/officeDocument/2006/relationships/hyperlink" Target="https://izobadmin.gosuslugi.ru/?ysclid=lvwc4c1jih145197853" TargetMode="External"/><Relationship Id="rId10" Type="http://schemas.openxmlformats.org/officeDocument/2006/relationships/hyperlink" Target="https://ru.wikipedia.org/wiki/%D0%A1%D0%B5%D0%B2%D0%B5%D1%80%D0%BD%D1%8B%D0%B9_%D0%9A%D0%B0%D0%B2%D0%BA%D0%B0%D0%B7" TargetMode="External"/><Relationship Id="rId19" Type="http://schemas.openxmlformats.org/officeDocument/2006/relationships/footer" Target="footer2.xml"/><Relationship Id="rId31" Type="http://schemas.openxmlformats.org/officeDocument/2006/relationships/hyperlink" Target="http://www.izobduma.ru"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80085&amp;dst=100246" TargetMode="External"/><Relationship Id="rId14" Type="http://schemas.openxmlformats.org/officeDocument/2006/relationships/hyperlink" Target="http://stavinvest.ru/upload/iblock/83c/83c706b8866402d45750826336542373.doc" TargetMode="External"/><Relationship Id="rId22" Type="http://schemas.openxmlformats.org/officeDocument/2006/relationships/header" Target="header5.xml"/><Relationship Id="rId27" Type="http://schemas.openxmlformats.org/officeDocument/2006/relationships/hyperlink" Target="https://tyulyagin.ru/investicii/chto-takoe-investicii-vidy-investirovaniya-i-s-chego-nachat.html" TargetMode="External"/><Relationship Id="rId30" Type="http://schemas.openxmlformats.org/officeDocument/2006/relationships/hyperlink" Target="https://izobadmin.gosuslugi.ru/?ysclid=lvwc4c1jih145197853" TargetMode="External"/><Relationship Id="rId35" Type="http://schemas.openxmlformats.org/officeDocument/2006/relationships/hyperlink" Target="https://izobadmin.gosuslugi.ru/?ysclid=lvwc4c1jih1451978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100</Pages>
  <Words>35795</Words>
  <Characters>204032</Characters>
  <Application>Microsoft Office Word</Application>
  <DocSecurity>0</DocSecurity>
  <Lines>1700</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izobduma3@gmail.com</cp:lastModifiedBy>
  <cp:revision>6</cp:revision>
  <cp:lastPrinted>2024-12-24T13:25:00Z</cp:lastPrinted>
  <dcterms:created xsi:type="dcterms:W3CDTF">2024-12-06T08:13:00Z</dcterms:created>
  <dcterms:modified xsi:type="dcterms:W3CDTF">2024-12-26T11:21:00Z</dcterms:modified>
</cp:coreProperties>
</file>